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6F365C" w14:textId="77777777" w:rsidR="00C07655" w:rsidRPr="0025129B" w:rsidRDefault="00C07655" w:rsidP="00612EF2">
      <w:pPr>
        <w:spacing w:line="276" w:lineRule="auto"/>
        <w:rPr>
          <w:rFonts w:cstheme="minorHAnsi"/>
        </w:rPr>
      </w:pPr>
    </w:p>
    <w:p w14:paraId="21852CA8" w14:textId="77777777" w:rsidR="00C07655" w:rsidRPr="0025129B" w:rsidRDefault="00C07655" w:rsidP="00612EF2">
      <w:pPr>
        <w:spacing w:line="276" w:lineRule="auto"/>
        <w:rPr>
          <w:rFonts w:cstheme="minorHAnsi"/>
        </w:rPr>
      </w:pPr>
    </w:p>
    <w:p w14:paraId="0D0EFC94" w14:textId="77777777" w:rsidR="00C07655" w:rsidRPr="0025129B" w:rsidRDefault="00C07655" w:rsidP="00612EF2">
      <w:pPr>
        <w:spacing w:line="276" w:lineRule="auto"/>
        <w:rPr>
          <w:rFonts w:cstheme="minorHAnsi"/>
        </w:rPr>
      </w:pPr>
    </w:p>
    <w:p w14:paraId="12FC818D" w14:textId="77777777" w:rsidR="00C07655" w:rsidRPr="0025129B" w:rsidRDefault="00C07655" w:rsidP="00612EF2">
      <w:pPr>
        <w:spacing w:line="276" w:lineRule="auto"/>
        <w:rPr>
          <w:rFonts w:cstheme="minorHAnsi"/>
        </w:rPr>
      </w:pPr>
    </w:p>
    <w:p w14:paraId="7C02B225" w14:textId="77777777" w:rsidR="00C07655" w:rsidRPr="0025129B" w:rsidRDefault="00C07655" w:rsidP="00612EF2">
      <w:pPr>
        <w:spacing w:line="276" w:lineRule="auto"/>
        <w:rPr>
          <w:rFonts w:cstheme="minorHAnsi"/>
        </w:rPr>
      </w:pPr>
    </w:p>
    <w:p w14:paraId="0E7930ED" w14:textId="77777777" w:rsidR="00C07655" w:rsidRPr="0025129B" w:rsidRDefault="00C07655" w:rsidP="00612EF2">
      <w:pPr>
        <w:spacing w:line="276" w:lineRule="auto"/>
        <w:rPr>
          <w:rFonts w:cstheme="minorHAnsi"/>
        </w:rPr>
      </w:pPr>
    </w:p>
    <w:p w14:paraId="5A56B4C2" w14:textId="77777777" w:rsidR="00C07655" w:rsidRPr="0025129B" w:rsidRDefault="00C07655" w:rsidP="00612EF2">
      <w:pPr>
        <w:spacing w:line="276" w:lineRule="auto"/>
        <w:rPr>
          <w:rFonts w:cstheme="minorHAnsi"/>
        </w:rPr>
      </w:pPr>
    </w:p>
    <w:p w14:paraId="4B616D50" w14:textId="77777777" w:rsidR="00C07655" w:rsidRPr="0025129B" w:rsidRDefault="00C07655" w:rsidP="00612EF2">
      <w:pPr>
        <w:spacing w:line="276" w:lineRule="auto"/>
        <w:rPr>
          <w:rFonts w:cstheme="minorHAnsi"/>
        </w:rPr>
      </w:pPr>
    </w:p>
    <w:p w14:paraId="73AB730C" w14:textId="77777777" w:rsidR="00C07655" w:rsidRPr="0025129B" w:rsidRDefault="00C07655" w:rsidP="00612EF2">
      <w:pPr>
        <w:spacing w:line="276" w:lineRule="auto"/>
        <w:rPr>
          <w:rFonts w:cstheme="minorHAnsi"/>
        </w:rPr>
      </w:pPr>
    </w:p>
    <w:p w14:paraId="13697D29" w14:textId="77777777" w:rsidR="00C07655" w:rsidRPr="0025129B" w:rsidRDefault="00C07655" w:rsidP="00612EF2">
      <w:pPr>
        <w:spacing w:line="276" w:lineRule="auto"/>
        <w:rPr>
          <w:rFonts w:cstheme="minorHAnsi"/>
        </w:rPr>
      </w:pPr>
    </w:p>
    <w:p w14:paraId="50F353A7" w14:textId="77777777" w:rsidR="000C128D" w:rsidRPr="0025129B" w:rsidRDefault="000C128D" w:rsidP="00612EF2">
      <w:pPr>
        <w:spacing w:line="276" w:lineRule="auto"/>
        <w:rPr>
          <w:rFonts w:cstheme="minorHAnsi"/>
        </w:rPr>
      </w:pPr>
    </w:p>
    <w:p w14:paraId="21DD0BA1" w14:textId="77777777" w:rsidR="000C128D" w:rsidRPr="0025129B" w:rsidRDefault="000C128D" w:rsidP="00A4794E">
      <w:pPr>
        <w:spacing w:line="276" w:lineRule="auto"/>
        <w:rPr>
          <w:rFonts w:cstheme="minorHAnsi"/>
        </w:rPr>
      </w:pPr>
    </w:p>
    <w:p w14:paraId="3813F0C9" w14:textId="77777777" w:rsidR="00CA0510" w:rsidRPr="0025129B" w:rsidRDefault="00CA0510" w:rsidP="00A4794E">
      <w:pPr>
        <w:spacing w:line="276" w:lineRule="auto"/>
        <w:rPr>
          <w:rFonts w:cstheme="minorHAnsi"/>
        </w:rPr>
      </w:pPr>
    </w:p>
    <w:p w14:paraId="70092BEE" w14:textId="77777777" w:rsidR="00CA0510" w:rsidRPr="0025129B" w:rsidRDefault="00CA0510" w:rsidP="00A4794E">
      <w:pPr>
        <w:spacing w:line="276" w:lineRule="auto"/>
        <w:rPr>
          <w:rFonts w:cstheme="minorHAnsi"/>
        </w:rPr>
      </w:pPr>
    </w:p>
    <w:p w14:paraId="2AE72C4B"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19B0334" w14:textId="77777777" w:rsidR="00697654" w:rsidRPr="0025129B" w:rsidRDefault="00697654" w:rsidP="006B4FA6">
      <w:pPr>
        <w:spacing w:line="276" w:lineRule="auto"/>
        <w:jc w:val="center"/>
        <w:rPr>
          <w:rFonts w:cstheme="minorHAnsi"/>
          <w:b/>
        </w:rPr>
      </w:pPr>
    </w:p>
    <w:p w14:paraId="32D6A015" w14:textId="77777777" w:rsidR="009604F6" w:rsidRPr="0025129B" w:rsidRDefault="009604F6" w:rsidP="006B4FA6">
      <w:pPr>
        <w:spacing w:line="276" w:lineRule="auto"/>
        <w:jc w:val="center"/>
        <w:rPr>
          <w:rFonts w:cstheme="minorHAnsi"/>
          <w:b/>
        </w:rPr>
      </w:pPr>
    </w:p>
    <w:p w14:paraId="6EC81653"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D0D6B8C" w14:textId="77777777" w:rsidR="0066261F" w:rsidRPr="0025129B" w:rsidRDefault="0066261F" w:rsidP="006B4FA6">
      <w:pPr>
        <w:spacing w:line="276" w:lineRule="auto"/>
        <w:jc w:val="center"/>
        <w:rPr>
          <w:rFonts w:cstheme="minorHAnsi"/>
          <w:b/>
        </w:rPr>
      </w:pPr>
    </w:p>
    <w:p w14:paraId="56E39F9E" w14:textId="77777777" w:rsidR="006B4FA6" w:rsidRPr="0025129B" w:rsidRDefault="006B4FA6" w:rsidP="006B4FA6">
      <w:pPr>
        <w:spacing w:line="276" w:lineRule="auto"/>
        <w:jc w:val="center"/>
        <w:rPr>
          <w:rFonts w:cstheme="minorHAnsi"/>
          <w:b/>
        </w:rPr>
      </w:pPr>
    </w:p>
    <w:p w14:paraId="756F4E5B" w14:textId="77777777" w:rsidR="006B4FA6" w:rsidRPr="0025129B" w:rsidRDefault="006B4FA6" w:rsidP="006B4FA6">
      <w:pPr>
        <w:spacing w:line="276" w:lineRule="auto"/>
        <w:jc w:val="center"/>
        <w:rPr>
          <w:rFonts w:cstheme="minorHAnsi"/>
          <w:b/>
        </w:rPr>
      </w:pPr>
    </w:p>
    <w:p w14:paraId="4A1DF0B8" w14:textId="29CAE142" w:rsidR="00255B59" w:rsidRPr="00255B59" w:rsidRDefault="00255B59" w:rsidP="00255B59">
      <w:pPr>
        <w:spacing w:line="276" w:lineRule="auto"/>
        <w:jc w:val="center"/>
        <w:rPr>
          <w:b/>
        </w:rPr>
      </w:pPr>
      <w:r w:rsidRPr="00255B59">
        <w:rPr>
          <w:b/>
        </w:rPr>
        <w:t xml:space="preserve">REPOSICIÓN RUTA </w:t>
      </w:r>
      <w:r w:rsidR="00A87591">
        <w:rPr>
          <w:b/>
        </w:rPr>
        <w:t>ANDINA A-93 PARINACOTA</w:t>
      </w:r>
    </w:p>
    <w:p w14:paraId="79A89FD4" w14:textId="77777777" w:rsidR="0066261F" w:rsidRPr="0025129B" w:rsidRDefault="0066261F" w:rsidP="006B4FA6">
      <w:pPr>
        <w:spacing w:line="276" w:lineRule="auto"/>
        <w:jc w:val="center"/>
        <w:rPr>
          <w:rFonts w:cstheme="minorHAnsi"/>
          <w:b/>
          <w:sz w:val="32"/>
          <w:szCs w:val="32"/>
        </w:rPr>
      </w:pPr>
    </w:p>
    <w:p w14:paraId="550871D0" w14:textId="77777777" w:rsidR="006B4FA6" w:rsidRPr="0025129B" w:rsidRDefault="006B4FA6" w:rsidP="006B4FA6">
      <w:pPr>
        <w:spacing w:line="276" w:lineRule="auto"/>
        <w:jc w:val="center"/>
        <w:rPr>
          <w:rFonts w:cstheme="minorHAnsi"/>
          <w:b/>
          <w:sz w:val="32"/>
          <w:szCs w:val="32"/>
        </w:rPr>
      </w:pPr>
    </w:p>
    <w:p w14:paraId="400324AF" w14:textId="0849B317" w:rsidR="00697654" w:rsidRPr="00255B59" w:rsidRDefault="001A0A7C" w:rsidP="00404CB8">
      <w:pPr>
        <w:jc w:val="center"/>
        <w:rPr>
          <w:b/>
          <w:szCs w:val="28"/>
        </w:rPr>
      </w:pPr>
      <w:bookmarkStart w:id="8" w:name="_Toc350847217"/>
      <w:bookmarkStart w:id="9" w:name="_Toc350928661"/>
      <w:bookmarkStart w:id="10" w:name="_Toc350937998"/>
      <w:bookmarkStart w:id="11" w:name="_Toc351623560"/>
      <w:r w:rsidRPr="00255B59">
        <w:rPr>
          <w:b/>
        </w:rPr>
        <w:t>DFZ-</w:t>
      </w:r>
      <w:bookmarkEnd w:id="8"/>
      <w:bookmarkEnd w:id="9"/>
      <w:bookmarkEnd w:id="10"/>
      <w:bookmarkEnd w:id="11"/>
      <w:r w:rsidR="00255B59" w:rsidRPr="00255B59">
        <w:rPr>
          <w:b/>
        </w:rPr>
        <w:t>201</w:t>
      </w:r>
      <w:r w:rsidR="00A87591">
        <w:rPr>
          <w:b/>
        </w:rPr>
        <w:t>6</w:t>
      </w:r>
      <w:r w:rsidR="006B4FA6" w:rsidRPr="00255B59">
        <w:rPr>
          <w:b/>
        </w:rPr>
        <w:t>-</w:t>
      </w:r>
      <w:r w:rsidR="00A87591">
        <w:rPr>
          <w:b/>
        </w:rPr>
        <w:t>921</w:t>
      </w:r>
      <w:r w:rsidR="00255B59" w:rsidRPr="00255B59">
        <w:rPr>
          <w:b/>
        </w:rPr>
        <w:t>-XV-RCA</w:t>
      </w:r>
      <w:r w:rsidR="00404CB8" w:rsidRPr="00255B59">
        <w:rPr>
          <w:b/>
        </w:rPr>
        <w:t>-I</w:t>
      </w:r>
      <w:r w:rsidR="009A6566" w:rsidRPr="00255B59">
        <w:rPr>
          <w:b/>
        </w:rPr>
        <w:t>A</w:t>
      </w:r>
    </w:p>
    <w:p w14:paraId="53A32B89"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C316789" w14:textId="77777777" w:rsidTr="00230321">
        <w:trPr>
          <w:trHeight w:val="567"/>
          <w:jc w:val="center"/>
        </w:trPr>
        <w:tc>
          <w:tcPr>
            <w:tcW w:w="1210" w:type="dxa"/>
            <w:shd w:val="clear" w:color="auto" w:fill="D9D9D9" w:themeFill="background1" w:themeFillShade="D9"/>
            <w:vAlign w:val="center"/>
          </w:tcPr>
          <w:p w14:paraId="35C9F811"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03E811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8EB0BD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6B75CF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5DA9FD"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A4F4A18" w14:textId="0E683766" w:rsidR="00230321" w:rsidRPr="0025129B" w:rsidRDefault="00A87591" w:rsidP="004931A6">
            <w:pPr>
              <w:spacing w:line="276" w:lineRule="auto"/>
              <w:jc w:val="center"/>
              <w:rPr>
                <w:rFonts w:cstheme="minorHAnsi"/>
                <w:b/>
                <w:sz w:val="18"/>
                <w:szCs w:val="18"/>
                <w:lang w:val="es-ES_tradnl"/>
              </w:rPr>
            </w:pPr>
            <w:r>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14:paraId="5EDA45DF" w14:textId="77777777" w:rsidR="00230321" w:rsidRPr="0025129B" w:rsidRDefault="00C53008" w:rsidP="00731C0C">
            <w:pPr>
              <w:spacing w:line="276" w:lineRule="auto"/>
              <w:jc w:val="center"/>
              <w:rPr>
                <w:rFonts w:cs="Calibri"/>
                <w:sz w:val="18"/>
                <w:szCs w:val="18"/>
                <w:lang w:val="es-ES_tradnl"/>
              </w:rPr>
            </w:pPr>
            <w:r>
              <w:rPr>
                <w:rFonts w:cs="Calibri"/>
                <w:sz w:val="16"/>
                <w:szCs w:val="16"/>
              </w:rPr>
              <w:pict w14:anchorId="29107C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25pt">
                  <v:imagedata r:id="rId19" o:title=""/>
                  <o:lock v:ext="edit" ungrouping="t" rotation="t" aspectratio="f" cropping="t" verticies="t" text="t" grouping="t"/>
                  <o:signatureline v:ext="edit" id="{4617164B-0E03-45F4-87AA-F1F547CC8B2B}" provid="{00000000-0000-0000-0000-000000000000}" o:suggestedsigner="Boris Cerda Pavés" o:suggestedsigner2="Jefe oficina regional de Tarapacá" o:suggestedsigneremail="Jefe1@sma.gob.cl" showsigndate="f" issignatureline="t"/>
                </v:shape>
              </w:pict>
            </w:r>
          </w:p>
        </w:tc>
      </w:tr>
      <w:tr w:rsidR="00404CB8" w:rsidRPr="0025129B" w14:paraId="548BBC1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BD4160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25E00C8" w14:textId="77777777" w:rsidR="00404CB8" w:rsidRPr="0025129B" w:rsidRDefault="00255B59"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2B50C469" w14:textId="77777777" w:rsidR="00404CB8" w:rsidRDefault="00C53008" w:rsidP="00404CB8">
            <w:pPr>
              <w:spacing w:line="276" w:lineRule="auto"/>
              <w:jc w:val="center"/>
              <w:rPr>
                <w:rFonts w:cs="Calibri"/>
                <w:sz w:val="18"/>
                <w:szCs w:val="18"/>
              </w:rPr>
            </w:pPr>
            <w:r>
              <w:rPr>
                <w:rFonts w:cs="Calibri"/>
                <w:sz w:val="18"/>
                <w:szCs w:val="18"/>
              </w:rPr>
              <w:pict w14:anchorId="47F58825">
                <v:shape id="_x0000_i1026" type="#_x0000_t75" alt="Línea de firma de Microsoft Office..." style="width:114.2pt;height:5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0FBCD226" w14:textId="77777777" w:rsidR="001A4615" w:rsidRPr="0025129B" w:rsidRDefault="000F672C">
      <w:pPr>
        <w:jc w:val="left"/>
      </w:pPr>
      <w:bookmarkStart w:id="12" w:name="_Toc205640089"/>
      <w:r w:rsidRPr="0025129B">
        <w:br w:type="page"/>
      </w:r>
    </w:p>
    <w:p w14:paraId="59D6A9F6"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77515265"/>
      <w:bookmarkEnd w:id="12"/>
      <w:r w:rsidRPr="0025129B">
        <w:rPr>
          <w:sz w:val="20"/>
        </w:rPr>
        <w:lastRenderedPageBreak/>
        <w:t>Tabla de Contenidos</w:t>
      </w:r>
      <w:bookmarkEnd w:id="13"/>
      <w:bookmarkEnd w:id="14"/>
      <w:bookmarkEnd w:id="15"/>
    </w:p>
    <w:p w14:paraId="50EFFDEF" w14:textId="77777777" w:rsidR="003864BD" w:rsidRDefault="003753AB" w:rsidP="003864BD">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77515265" w:history="1">
        <w:r w:rsidR="003864BD" w:rsidRPr="00D87952">
          <w:rPr>
            <w:rStyle w:val="Hipervnculo"/>
            <w:noProof/>
          </w:rPr>
          <w:t>Tabla de Contenidos</w:t>
        </w:r>
        <w:r w:rsidR="003864BD">
          <w:rPr>
            <w:noProof/>
            <w:webHidden/>
          </w:rPr>
          <w:tab/>
        </w:r>
        <w:r w:rsidR="003864BD">
          <w:rPr>
            <w:noProof/>
            <w:webHidden/>
          </w:rPr>
          <w:fldChar w:fldCharType="begin"/>
        </w:r>
        <w:r w:rsidR="003864BD">
          <w:rPr>
            <w:noProof/>
            <w:webHidden/>
          </w:rPr>
          <w:instrText xml:space="preserve"> PAGEREF _Toc477515265 \h </w:instrText>
        </w:r>
        <w:r w:rsidR="003864BD">
          <w:rPr>
            <w:noProof/>
            <w:webHidden/>
          </w:rPr>
        </w:r>
        <w:r w:rsidR="003864BD">
          <w:rPr>
            <w:noProof/>
            <w:webHidden/>
          </w:rPr>
          <w:fldChar w:fldCharType="separate"/>
        </w:r>
        <w:r w:rsidR="00604A93">
          <w:rPr>
            <w:noProof/>
            <w:webHidden/>
          </w:rPr>
          <w:t>2</w:t>
        </w:r>
        <w:r w:rsidR="003864BD">
          <w:rPr>
            <w:noProof/>
            <w:webHidden/>
          </w:rPr>
          <w:fldChar w:fldCharType="end"/>
        </w:r>
      </w:hyperlink>
    </w:p>
    <w:p w14:paraId="21ED9DA2"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266" w:history="1">
        <w:r w:rsidR="003864BD" w:rsidRPr="00D87952">
          <w:rPr>
            <w:rStyle w:val="Hipervnculo"/>
            <w:noProof/>
          </w:rPr>
          <w:t>1.</w:t>
        </w:r>
        <w:r w:rsidR="003864BD">
          <w:rPr>
            <w:rFonts w:eastAsiaTheme="minorEastAsia" w:cstheme="minorBidi"/>
            <w:b w:val="0"/>
            <w:bCs w:val="0"/>
            <w:caps w:val="0"/>
            <w:noProof/>
            <w:sz w:val="22"/>
            <w:szCs w:val="22"/>
            <w:lang w:eastAsia="es-CL"/>
          </w:rPr>
          <w:tab/>
        </w:r>
        <w:r w:rsidR="003864BD" w:rsidRPr="00D87952">
          <w:rPr>
            <w:rStyle w:val="Hipervnculo"/>
            <w:noProof/>
          </w:rPr>
          <w:t>RESUMEN.</w:t>
        </w:r>
        <w:r w:rsidR="003864BD">
          <w:rPr>
            <w:noProof/>
            <w:webHidden/>
          </w:rPr>
          <w:tab/>
        </w:r>
        <w:r w:rsidR="003864BD">
          <w:rPr>
            <w:noProof/>
            <w:webHidden/>
          </w:rPr>
          <w:fldChar w:fldCharType="begin"/>
        </w:r>
        <w:r w:rsidR="003864BD">
          <w:rPr>
            <w:noProof/>
            <w:webHidden/>
          </w:rPr>
          <w:instrText xml:space="preserve"> PAGEREF _Toc477515266 \h </w:instrText>
        </w:r>
        <w:r w:rsidR="003864BD">
          <w:rPr>
            <w:noProof/>
            <w:webHidden/>
          </w:rPr>
        </w:r>
        <w:r w:rsidR="003864BD">
          <w:rPr>
            <w:noProof/>
            <w:webHidden/>
          </w:rPr>
          <w:fldChar w:fldCharType="separate"/>
        </w:r>
        <w:r w:rsidR="00604A93">
          <w:rPr>
            <w:noProof/>
            <w:webHidden/>
          </w:rPr>
          <w:t>3</w:t>
        </w:r>
        <w:r w:rsidR="003864BD">
          <w:rPr>
            <w:noProof/>
            <w:webHidden/>
          </w:rPr>
          <w:fldChar w:fldCharType="end"/>
        </w:r>
      </w:hyperlink>
    </w:p>
    <w:p w14:paraId="33C5013B"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267" w:history="1">
        <w:r w:rsidR="003864BD" w:rsidRPr="00D87952">
          <w:rPr>
            <w:rStyle w:val="Hipervnculo"/>
            <w:noProof/>
          </w:rPr>
          <w:t>2.</w:t>
        </w:r>
        <w:r w:rsidR="003864BD">
          <w:rPr>
            <w:rFonts w:eastAsiaTheme="minorEastAsia" w:cstheme="minorBidi"/>
            <w:b w:val="0"/>
            <w:bCs w:val="0"/>
            <w:caps w:val="0"/>
            <w:noProof/>
            <w:sz w:val="22"/>
            <w:szCs w:val="22"/>
            <w:lang w:eastAsia="es-CL"/>
          </w:rPr>
          <w:tab/>
        </w:r>
        <w:r w:rsidR="003864BD" w:rsidRPr="00D87952">
          <w:rPr>
            <w:rStyle w:val="Hipervnculo"/>
            <w:noProof/>
          </w:rPr>
          <w:t>IDENTIFICACIÓN DEL PROYECTO, INSTALACIÓN, ACTIVIDAD O FUENTE FISCALIZADA.</w:t>
        </w:r>
        <w:r w:rsidR="003864BD">
          <w:rPr>
            <w:noProof/>
            <w:webHidden/>
          </w:rPr>
          <w:tab/>
        </w:r>
        <w:r w:rsidR="003864BD">
          <w:rPr>
            <w:noProof/>
            <w:webHidden/>
          </w:rPr>
          <w:fldChar w:fldCharType="begin"/>
        </w:r>
        <w:r w:rsidR="003864BD">
          <w:rPr>
            <w:noProof/>
            <w:webHidden/>
          </w:rPr>
          <w:instrText xml:space="preserve"> PAGEREF _Toc477515267 \h </w:instrText>
        </w:r>
        <w:r w:rsidR="003864BD">
          <w:rPr>
            <w:noProof/>
            <w:webHidden/>
          </w:rPr>
        </w:r>
        <w:r w:rsidR="003864BD">
          <w:rPr>
            <w:noProof/>
            <w:webHidden/>
          </w:rPr>
          <w:fldChar w:fldCharType="separate"/>
        </w:r>
        <w:r w:rsidR="00604A93">
          <w:rPr>
            <w:noProof/>
            <w:webHidden/>
          </w:rPr>
          <w:t>4</w:t>
        </w:r>
        <w:r w:rsidR="003864BD">
          <w:rPr>
            <w:noProof/>
            <w:webHidden/>
          </w:rPr>
          <w:fldChar w:fldCharType="end"/>
        </w:r>
      </w:hyperlink>
    </w:p>
    <w:p w14:paraId="15832691"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270" w:history="1">
        <w:r w:rsidR="003864BD" w:rsidRPr="00D87952">
          <w:rPr>
            <w:rStyle w:val="Hipervnculo"/>
            <w:noProof/>
          </w:rPr>
          <w:t>3.</w:t>
        </w:r>
        <w:r w:rsidR="003864BD">
          <w:rPr>
            <w:rFonts w:eastAsiaTheme="minorEastAsia" w:cstheme="minorBidi"/>
            <w:b w:val="0"/>
            <w:bCs w:val="0"/>
            <w:caps w:val="0"/>
            <w:noProof/>
            <w:sz w:val="22"/>
            <w:szCs w:val="22"/>
            <w:lang w:eastAsia="es-CL"/>
          </w:rPr>
          <w:tab/>
        </w:r>
        <w:r w:rsidR="003864BD" w:rsidRPr="00D87952">
          <w:rPr>
            <w:rStyle w:val="Hipervnculo"/>
            <w:noProof/>
          </w:rPr>
          <w:t>INSTRUMENTOS DE GESTIÓN AMBIENTAL QUE REGULAN LA ACTIVIDAD FISCALIZADA.</w:t>
        </w:r>
        <w:r w:rsidR="003864BD">
          <w:rPr>
            <w:noProof/>
            <w:webHidden/>
          </w:rPr>
          <w:tab/>
        </w:r>
        <w:r w:rsidR="003864BD">
          <w:rPr>
            <w:noProof/>
            <w:webHidden/>
          </w:rPr>
          <w:fldChar w:fldCharType="begin"/>
        </w:r>
        <w:r w:rsidR="003864BD">
          <w:rPr>
            <w:noProof/>
            <w:webHidden/>
          </w:rPr>
          <w:instrText xml:space="preserve"> PAGEREF _Toc477515270 \h </w:instrText>
        </w:r>
        <w:r w:rsidR="003864BD">
          <w:rPr>
            <w:noProof/>
            <w:webHidden/>
          </w:rPr>
        </w:r>
        <w:r w:rsidR="003864BD">
          <w:rPr>
            <w:noProof/>
            <w:webHidden/>
          </w:rPr>
          <w:fldChar w:fldCharType="separate"/>
        </w:r>
        <w:r w:rsidR="00604A93">
          <w:rPr>
            <w:noProof/>
            <w:webHidden/>
          </w:rPr>
          <w:t>6</w:t>
        </w:r>
        <w:r w:rsidR="003864BD">
          <w:rPr>
            <w:noProof/>
            <w:webHidden/>
          </w:rPr>
          <w:fldChar w:fldCharType="end"/>
        </w:r>
      </w:hyperlink>
    </w:p>
    <w:p w14:paraId="636B43F1"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271" w:history="1">
        <w:r w:rsidR="003864BD" w:rsidRPr="00D87952">
          <w:rPr>
            <w:rStyle w:val="Hipervnculo"/>
            <w:noProof/>
          </w:rPr>
          <w:t>4.</w:t>
        </w:r>
        <w:r w:rsidR="003864BD">
          <w:rPr>
            <w:rFonts w:eastAsiaTheme="minorEastAsia" w:cstheme="minorBidi"/>
            <w:b w:val="0"/>
            <w:bCs w:val="0"/>
            <w:caps w:val="0"/>
            <w:noProof/>
            <w:sz w:val="22"/>
            <w:szCs w:val="22"/>
            <w:lang w:eastAsia="es-CL"/>
          </w:rPr>
          <w:tab/>
        </w:r>
        <w:r w:rsidR="003864BD" w:rsidRPr="00D87952">
          <w:rPr>
            <w:rStyle w:val="Hipervnculo"/>
            <w:noProof/>
          </w:rPr>
          <w:t>ANTECEDENTES DE LA ACTIVIDAD DE FISCALIZACIÓN.</w:t>
        </w:r>
        <w:r w:rsidR="003864BD">
          <w:rPr>
            <w:noProof/>
            <w:webHidden/>
          </w:rPr>
          <w:tab/>
        </w:r>
        <w:r w:rsidR="003864BD">
          <w:rPr>
            <w:noProof/>
            <w:webHidden/>
          </w:rPr>
          <w:fldChar w:fldCharType="begin"/>
        </w:r>
        <w:r w:rsidR="003864BD">
          <w:rPr>
            <w:noProof/>
            <w:webHidden/>
          </w:rPr>
          <w:instrText xml:space="preserve"> PAGEREF _Toc477515271 \h </w:instrText>
        </w:r>
        <w:r w:rsidR="003864BD">
          <w:rPr>
            <w:noProof/>
            <w:webHidden/>
          </w:rPr>
        </w:r>
        <w:r w:rsidR="003864BD">
          <w:rPr>
            <w:noProof/>
            <w:webHidden/>
          </w:rPr>
          <w:fldChar w:fldCharType="separate"/>
        </w:r>
        <w:r w:rsidR="00604A93">
          <w:rPr>
            <w:noProof/>
            <w:webHidden/>
          </w:rPr>
          <w:t>7</w:t>
        </w:r>
        <w:r w:rsidR="003864BD">
          <w:rPr>
            <w:noProof/>
            <w:webHidden/>
          </w:rPr>
          <w:fldChar w:fldCharType="end"/>
        </w:r>
      </w:hyperlink>
    </w:p>
    <w:p w14:paraId="7024CAF2"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279" w:history="1">
        <w:r w:rsidR="003864BD" w:rsidRPr="00D87952">
          <w:rPr>
            <w:rStyle w:val="Hipervnculo"/>
            <w:noProof/>
          </w:rPr>
          <w:t>5.</w:t>
        </w:r>
        <w:r w:rsidR="003864BD">
          <w:rPr>
            <w:rFonts w:eastAsiaTheme="minorEastAsia" w:cstheme="minorBidi"/>
            <w:b w:val="0"/>
            <w:bCs w:val="0"/>
            <w:caps w:val="0"/>
            <w:noProof/>
            <w:sz w:val="22"/>
            <w:szCs w:val="22"/>
            <w:lang w:eastAsia="es-CL"/>
          </w:rPr>
          <w:tab/>
        </w:r>
        <w:r w:rsidR="003864BD" w:rsidRPr="00D87952">
          <w:rPr>
            <w:rStyle w:val="Hipervnculo"/>
            <w:noProof/>
          </w:rPr>
          <w:t>HECHOS CONSTATADOS.</w:t>
        </w:r>
        <w:r w:rsidR="003864BD">
          <w:rPr>
            <w:noProof/>
            <w:webHidden/>
          </w:rPr>
          <w:tab/>
        </w:r>
        <w:r w:rsidR="003864BD">
          <w:rPr>
            <w:noProof/>
            <w:webHidden/>
          </w:rPr>
          <w:fldChar w:fldCharType="begin"/>
        </w:r>
        <w:r w:rsidR="003864BD">
          <w:rPr>
            <w:noProof/>
            <w:webHidden/>
          </w:rPr>
          <w:instrText xml:space="preserve"> PAGEREF _Toc477515279 \h </w:instrText>
        </w:r>
        <w:r w:rsidR="003864BD">
          <w:rPr>
            <w:noProof/>
            <w:webHidden/>
          </w:rPr>
        </w:r>
        <w:r w:rsidR="003864BD">
          <w:rPr>
            <w:noProof/>
            <w:webHidden/>
          </w:rPr>
          <w:fldChar w:fldCharType="separate"/>
        </w:r>
        <w:r w:rsidR="00604A93">
          <w:rPr>
            <w:noProof/>
            <w:webHidden/>
          </w:rPr>
          <w:t>10</w:t>
        </w:r>
        <w:r w:rsidR="003864BD">
          <w:rPr>
            <w:noProof/>
            <w:webHidden/>
          </w:rPr>
          <w:fldChar w:fldCharType="end"/>
        </w:r>
      </w:hyperlink>
    </w:p>
    <w:p w14:paraId="49A4E385"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301" w:history="1">
        <w:r w:rsidR="003864BD" w:rsidRPr="00D87952">
          <w:rPr>
            <w:rStyle w:val="Hipervnculo"/>
            <w:noProof/>
          </w:rPr>
          <w:t>6.</w:t>
        </w:r>
        <w:r w:rsidR="003864BD">
          <w:rPr>
            <w:rFonts w:eastAsiaTheme="minorEastAsia" w:cstheme="minorBidi"/>
            <w:b w:val="0"/>
            <w:bCs w:val="0"/>
            <w:caps w:val="0"/>
            <w:noProof/>
            <w:sz w:val="22"/>
            <w:szCs w:val="22"/>
            <w:lang w:eastAsia="es-CL"/>
          </w:rPr>
          <w:tab/>
        </w:r>
        <w:r w:rsidR="003864BD" w:rsidRPr="00D87952">
          <w:rPr>
            <w:rStyle w:val="Hipervnculo"/>
            <w:noProof/>
          </w:rPr>
          <w:t>CONCLUSIONES.</w:t>
        </w:r>
        <w:r w:rsidR="003864BD">
          <w:rPr>
            <w:noProof/>
            <w:webHidden/>
          </w:rPr>
          <w:tab/>
        </w:r>
        <w:r w:rsidR="003864BD">
          <w:rPr>
            <w:noProof/>
            <w:webHidden/>
          </w:rPr>
          <w:fldChar w:fldCharType="begin"/>
        </w:r>
        <w:r w:rsidR="003864BD">
          <w:rPr>
            <w:noProof/>
            <w:webHidden/>
          </w:rPr>
          <w:instrText xml:space="preserve"> PAGEREF _Toc477515301 \h </w:instrText>
        </w:r>
        <w:r w:rsidR="003864BD">
          <w:rPr>
            <w:noProof/>
            <w:webHidden/>
          </w:rPr>
        </w:r>
        <w:r w:rsidR="003864BD">
          <w:rPr>
            <w:noProof/>
            <w:webHidden/>
          </w:rPr>
          <w:fldChar w:fldCharType="separate"/>
        </w:r>
        <w:r w:rsidR="00604A93">
          <w:rPr>
            <w:noProof/>
            <w:webHidden/>
          </w:rPr>
          <w:t>37</w:t>
        </w:r>
        <w:r w:rsidR="003864BD">
          <w:rPr>
            <w:noProof/>
            <w:webHidden/>
          </w:rPr>
          <w:fldChar w:fldCharType="end"/>
        </w:r>
      </w:hyperlink>
    </w:p>
    <w:p w14:paraId="55B94BAB" w14:textId="77777777" w:rsidR="003864BD" w:rsidRDefault="00C53008" w:rsidP="003864BD">
      <w:pPr>
        <w:pStyle w:val="TDC1"/>
        <w:tabs>
          <w:tab w:val="clear" w:pos="9395"/>
          <w:tab w:val="right" w:leader="dot" w:pos="9781"/>
        </w:tabs>
        <w:rPr>
          <w:rFonts w:eastAsiaTheme="minorEastAsia" w:cstheme="minorBidi"/>
          <w:b w:val="0"/>
          <w:bCs w:val="0"/>
          <w:caps w:val="0"/>
          <w:noProof/>
          <w:sz w:val="22"/>
          <w:szCs w:val="22"/>
          <w:lang w:eastAsia="es-CL"/>
        </w:rPr>
      </w:pPr>
      <w:hyperlink w:anchor="_Toc477515302" w:history="1">
        <w:r w:rsidR="003864BD" w:rsidRPr="00D87952">
          <w:rPr>
            <w:rStyle w:val="Hipervnculo"/>
            <w:noProof/>
          </w:rPr>
          <w:t>7.</w:t>
        </w:r>
        <w:r w:rsidR="003864BD">
          <w:rPr>
            <w:rFonts w:eastAsiaTheme="minorEastAsia" w:cstheme="minorBidi"/>
            <w:b w:val="0"/>
            <w:bCs w:val="0"/>
            <w:caps w:val="0"/>
            <w:noProof/>
            <w:sz w:val="22"/>
            <w:szCs w:val="22"/>
            <w:lang w:eastAsia="es-CL"/>
          </w:rPr>
          <w:tab/>
        </w:r>
        <w:r w:rsidR="003864BD" w:rsidRPr="00D87952">
          <w:rPr>
            <w:rStyle w:val="Hipervnculo"/>
            <w:noProof/>
          </w:rPr>
          <w:t>ANEXOS.</w:t>
        </w:r>
        <w:r w:rsidR="003864BD">
          <w:rPr>
            <w:noProof/>
            <w:webHidden/>
          </w:rPr>
          <w:tab/>
        </w:r>
        <w:r w:rsidR="003864BD">
          <w:rPr>
            <w:noProof/>
            <w:webHidden/>
          </w:rPr>
          <w:fldChar w:fldCharType="begin"/>
        </w:r>
        <w:r w:rsidR="003864BD">
          <w:rPr>
            <w:noProof/>
            <w:webHidden/>
          </w:rPr>
          <w:instrText xml:space="preserve"> PAGEREF _Toc477515302 \h </w:instrText>
        </w:r>
        <w:r w:rsidR="003864BD">
          <w:rPr>
            <w:noProof/>
            <w:webHidden/>
          </w:rPr>
        </w:r>
        <w:r w:rsidR="003864BD">
          <w:rPr>
            <w:noProof/>
            <w:webHidden/>
          </w:rPr>
          <w:fldChar w:fldCharType="separate"/>
        </w:r>
        <w:r w:rsidR="00604A93">
          <w:rPr>
            <w:noProof/>
            <w:webHidden/>
          </w:rPr>
          <w:t>44</w:t>
        </w:r>
        <w:r w:rsidR="003864BD">
          <w:rPr>
            <w:noProof/>
            <w:webHidden/>
          </w:rPr>
          <w:fldChar w:fldCharType="end"/>
        </w:r>
      </w:hyperlink>
    </w:p>
    <w:p w14:paraId="675B2DB0" w14:textId="77777777" w:rsidR="00655D0C" w:rsidRPr="0025129B" w:rsidRDefault="003753AB" w:rsidP="00655D0C">
      <w:r w:rsidRPr="0025129B">
        <w:fldChar w:fldCharType="end"/>
      </w:r>
    </w:p>
    <w:p w14:paraId="2FF4A7C2"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57D489C1" w14:textId="77777777" w:rsidR="002C445A" w:rsidRPr="0025129B" w:rsidRDefault="00ED4317" w:rsidP="005749E1">
      <w:pPr>
        <w:pStyle w:val="Ttulo1"/>
      </w:pPr>
      <w:bookmarkStart w:id="16" w:name="_Toc352840376"/>
      <w:bookmarkStart w:id="17" w:name="_Toc352841436"/>
      <w:bookmarkStart w:id="18" w:name="_Toc477515266"/>
      <w:r w:rsidRPr="0025129B">
        <w:lastRenderedPageBreak/>
        <w:t>RESUMEN</w:t>
      </w:r>
      <w:r w:rsidR="00B1722C" w:rsidRPr="0025129B">
        <w:t>.</w:t>
      </w:r>
      <w:bookmarkEnd w:id="16"/>
      <w:bookmarkEnd w:id="17"/>
      <w:bookmarkEnd w:id="18"/>
    </w:p>
    <w:p w14:paraId="0FB58782" w14:textId="77777777" w:rsidR="00ED4317" w:rsidRPr="0025129B" w:rsidRDefault="00ED4317" w:rsidP="00ED4317">
      <w:pPr>
        <w:jc w:val="left"/>
        <w:rPr>
          <w:rFonts w:cstheme="minorHAnsi"/>
          <w:b/>
          <w:sz w:val="20"/>
          <w:szCs w:val="20"/>
        </w:rPr>
      </w:pPr>
    </w:p>
    <w:p w14:paraId="421C4A43" w14:textId="55781840"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255B59">
        <w:rPr>
          <w:rFonts w:cstheme="minorHAnsi"/>
          <w:sz w:val="20"/>
          <w:szCs w:val="20"/>
        </w:rPr>
        <w:t>la Corporación</w:t>
      </w:r>
      <w:r w:rsidR="00D67B3C">
        <w:rPr>
          <w:rFonts w:cstheme="minorHAnsi"/>
          <w:sz w:val="20"/>
          <w:szCs w:val="20"/>
        </w:rPr>
        <w:t xml:space="preserve"> Nacional Forestal (CONAF)</w:t>
      </w:r>
      <w:r w:rsidR="007C15CC" w:rsidRPr="0025129B">
        <w:rPr>
          <w:rFonts w:cstheme="minorHAnsi"/>
          <w:sz w:val="20"/>
          <w:szCs w:val="20"/>
        </w:rPr>
        <w:t>, junto a</w:t>
      </w:r>
      <w:r w:rsidR="00D67B3C">
        <w:rPr>
          <w:rFonts w:cstheme="minorHAnsi"/>
          <w:sz w:val="20"/>
          <w:szCs w:val="20"/>
        </w:rPr>
        <w:t>l Servicio Agrícola y Ganadero (SAG)</w:t>
      </w:r>
      <w:r w:rsidR="00A87591">
        <w:rPr>
          <w:rFonts w:cstheme="minorHAnsi"/>
          <w:sz w:val="20"/>
          <w:szCs w:val="20"/>
        </w:rPr>
        <w:t>, Consejo de Monumentos Nacionales (CMN)</w:t>
      </w:r>
      <w:r w:rsidR="00D67B3C">
        <w:rPr>
          <w:rFonts w:cstheme="minorHAnsi"/>
          <w:sz w:val="20"/>
          <w:szCs w:val="20"/>
        </w:rPr>
        <w:t xml:space="preserve"> y </w:t>
      </w:r>
      <w:r w:rsidR="00A87591">
        <w:rPr>
          <w:rFonts w:cstheme="minorHAnsi"/>
          <w:sz w:val="20"/>
          <w:szCs w:val="20"/>
        </w:rPr>
        <w:t>la Secretaría Regional Ministerial de Salud (SEREMI de Salud)</w:t>
      </w:r>
      <w:r w:rsidR="00600AF0">
        <w:rPr>
          <w:rFonts w:cstheme="minorHAnsi"/>
          <w:sz w:val="20"/>
          <w:szCs w:val="20"/>
        </w:rPr>
        <w:t>,</w:t>
      </w:r>
      <w:r w:rsidR="00D67B3C">
        <w:rPr>
          <w:rFonts w:cstheme="minorHAnsi"/>
          <w:sz w:val="20"/>
          <w:szCs w:val="20"/>
        </w:rPr>
        <w:t xml:space="preserve"> todos de la </w:t>
      </w:r>
      <w:r w:rsidR="00A87591">
        <w:rPr>
          <w:rFonts w:cstheme="minorHAnsi"/>
          <w:sz w:val="20"/>
          <w:szCs w:val="20"/>
        </w:rPr>
        <w:t>r</w:t>
      </w:r>
      <w:r w:rsidR="00D67B3C">
        <w:rPr>
          <w:rFonts w:cstheme="minorHAnsi"/>
          <w:sz w:val="20"/>
          <w:szCs w:val="20"/>
        </w:rPr>
        <w:t>egión de Arica y Parinacota</w:t>
      </w:r>
      <w:r w:rsidR="00F478FD" w:rsidRPr="0025129B">
        <w:rPr>
          <w:rFonts w:cstheme="minorHAnsi"/>
          <w:sz w:val="20"/>
          <w:szCs w:val="20"/>
        </w:rPr>
        <w:t>,</w:t>
      </w:r>
      <w:r w:rsidR="007B7525" w:rsidRPr="0025129B">
        <w:rPr>
          <w:rFonts w:cstheme="minorHAnsi"/>
          <w:sz w:val="20"/>
          <w:szCs w:val="20"/>
        </w:rPr>
        <w:t xml:space="preserve"> </w:t>
      </w:r>
      <w:r w:rsidR="00D67B3C" w:rsidRPr="00D67B3C">
        <w:rPr>
          <w:rFonts w:cstheme="minorHAnsi"/>
          <w:sz w:val="20"/>
          <w:szCs w:val="20"/>
        </w:rPr>
        <w:t>a</w:t>
      </w:r>
      <w:r w:rsidR="00373390">
        <w:rPr>
          <w:rFonts w:cstheme="minorHAnsi"/>
          <w:sz w:val="20"/>
          <w:szCs w:val="20"/>
        </w:rPr>
        <w:t xml:space="preserve"> la unidad fiscalizable</w:t>
      </w:r>
      <w:r w:rsidR="00D67B3C" w:rsidRPr="00D67B3C">
        <w:rPr>
          <w:rFonts w:cstheme="minorHAnsi"/>
          <w:sz w:val="20"/>
          <w:szCs w:val="20"/>
        </w:rPr>
        <w:t xml:space="preserve"> denominad</w:t>
      </w:r>
      <w:r w:rsidR="00373390">
        <w:rPr>
          <w:rFonts w:cstheme="minorHAnsi"/>
          <w:sz w:val="20"/>
          <w:szCs w:val="20"/>
        </w:rPr>
        <w:t>a</w:t>
      </w:r>
      <w:r w:rsidR="00D67B3C" w:rsidRPr="00D67B3C">
        <w:rPr>
          <w:rFonts w:cstheme="minorHAnsi"/>
          <w:sz w:val="20"/>
          <w:szCs w:val="20"/>
        </w:rPr>
        <w:t xml:space="preserve"> </w:t>
      </w:r>
      <w:r w:rsidR="00D67B3C" w:rsidRPr="00D67B3C">
        <w:rPr>
          <w:rFonts w:cstheme="minorHAnsi"/>
          <w:iCs/>
          <w:sz w:val="20"/>
          <w:szCs w:val="20"/>
        </w:rPr>
        <w:t xml:space="preserve">“Reposición Ruta </w:t>
      </w:r>
      <w:r w:rsidR="00A87591">
        <w:rPr>
          <w:rFonts w:cstheme="minorHAnsi"/>
          <w:iCs/>
          <w:sz w:val="20"/>
          <w:szCs w:val="20"/>
        </w:rPr>
        <w:t>Andina A-93, Parinacota-Visviri, tramo al interior del Parque Nacional Lauca”</w:t>
      </w:r>
      <w:r w:rsidR="00395E1E">
        <w:rPr>
          <w:rFonts w:cstheme="minorHAnsi"/>
          <w:iCs/>
          <w:sz w:val="20"/>
          <w:szCs w:val="20"/>
        </w:rPr>
        <w:t xml:space="preserve"> (RCA N° 04</w:t>
      </w:r>
      <w:r w:rsidR="00A87591">
        <w:rPr>
          <w:rFonts w:cstheme="minorHAnsi"/>
          <w:iCs/>
          <w:sz w:val="20"/>
          <w:szCs w:val="20"/>
        </w:rPr>
        <w:t>1</w:t>
      </w:r>
      <w:r w:rsidR="00395E1E">
        <w:rPr>
          <w:rFonts w:cstheme="minorHAnsi"/>
          <w:iCs/>
          <w:sz w:val="20"/>
          <w:szCs w:val="20"/>
        </w:rPr>
        <w:t>/201</w:t>
      </w:r>
      <w:r w:rsidR="00A87591">
        <w:rPr>
          <w:rFonts w:cstheme="minorHAnsi"/>
          <w:iCs/>
          <w:sz w:val="20"/>
          <w:szCs w:val="20"/>
        </w:rPr>
        <w:t>4</w:t>
      </w:r>
      <w:r w:rsidR="00395E1E">
        <w:rPr>
          <w:rFonts w:cstheme="minorHAnsi"/>
          <w:iCs/>
          <w:sz w:val="20"/>
          <w:szCs w:val="20"/>
        </w:rPr>
        <w:t>)</w:t>
      </w:r>
      <w:r w:rsidR="00D67B3C" w:rsidRPr="00D67B3C">
        <w:rPr>
          <w:rFonts w:cstheme="minorHAnsi"/>
          <w:iCs/>
          <w:sz w:val="20"/>
          <w:szCs w:val="20"/>
        </w:rPr>
        <w:t>.</w:t>
      </w:r>
      <w:r w:rsidR="00D67B3C" w:rsidRPr="00D67B3C">
        <w:rPr>
          <w:rFonts w:cstheme="minorHAnsi"/>
          <w:sz w:val="20"/>
          <w:szCs w:val="20"/>
        </w:rPr>
        <w:t xml:space="preserve"> </w:t>
      </w:r>
      <w:r w:rsidR="002F2A2F">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A87591">
        <w:rPr>
          <w:rFonts w:cstheme="minorHAnsi"/>
          <w:sz w:val="20"/>
          <w:szCs w:val="20"/>
        </w:rPr>
        <w:t>29</w:t>
      </w:r>
      <w:r w:rsidR="00D67B3C">
        <w:rPr>
          <w:rFonts w:cstheme="minorHAnsi"/>
          <w:sz w:val="20"/>
          <w:szCs w:val="20"/>
        </w:rPr>
        <w:t xml:space="preserve"> y </w:t>
      </w:r>
      <w:r w:rsidR="00A87591">
        <w:rPr>
          <w:rFonts w:cstheme="minorHAnsi"/>
          <w:sz w:val="20"/>
          <w:szCs w:val="20"/>
        </w:rPr>
        <w:t>30</w:t>
      </w:r>
      <w:r w:rsidR="00D67B3C">
        <w:rPr>
          <w:rFonts w:cstheme="minorHAnsi"/>
          <w:sz w:val="20"/>
          <w:szCs w:val="20"/>
        </w:rPr>
        <w:t xml:space="preserve"> de </w:t>
      </w:r>
      <w:r w:rsidR="00A87591">
        <w:rPr>
          <w:rFonts w:cstheme="minorHAnsi"/>
          <w:sz w:val="20"/>
          <w:szCs w:val="20"/>
        </w:rPr>
        <w:t>junio</w:t>
      </w:r>
      <w:r w:rsidR="00D67B3C">
        <w:rPr>
          <w:rFonts w:cstheme="minorHAnsi"/>
          <w:sz w:val="20"/>
          <w:szCs w:val="20"/>
        </w:rPr>
        <w:t xml:space="preserve"> de 201</w:t>
      </w:r>
      <w:r w:rsidR="00A87591">
        <w:rPr>
          <w:rFonts w:cstheme="minorHAnsi"/>
          <w:sz w:val="20"/>
          <w:szCs w:val="20"/>
        </w:rPr>
        <w:t>6</w:t>
      </w:r>
      <w:r w:rsidR="00D67B3C">
        <w:rPr>
          <w:rFonts w:cstheme="minorHAnsi"/>
          <w:sz w:val="20"/>
          <w:szCs w:val="20"/>
        </w:rPr>
        <w:t>.</w:t>
      </w:r>
    </w:p>
    <w:p w14:paraId="5259C37B" w14:textId="77777777" w:rsidR="00ED4317" w:rsidRPr="0025129B" w:rsidRDefault="00ED4317" w:rsidP="00ED4317">
      <w:pPr>
        <w:rPr>
          <w:rFonts w:cstheme="minorHAnsi"/>
          <w:sz w:val="20"/>
          <w:szCs w:val="20"/>
        </w:rPr>
      </w:pPr>
    </w:p>
    <w:p w14:paraId="2E270EEE" w14:textId="77777777" w:rsidR="00A87591" w:rsidRPr="00A87591" w:rsidRDefault="00A87591" w:rsidP="00A87591">
      <w:pPr>
        <w:rPr>
          <w:rFonts w:cstheme="minorHAnsi"/>
          <w:sz w:val="20"/>
          <w:szCs w:val="20"/>
        </w:rPr>
      </w:pPr>
      <w:r w:rsidRPr="00A87591">
        <w:rPr>
          <w:rFonts w:cstheme="minorHAnsi"/>
          <w:sz w:val="20"/>
          <w:szCs w:val="20"/>
        </w:rPr>
        <w:t>El proyecto  consiste  mejorar  las condiciones  de trazado  y diseño  de la ruta,  dando especial  importancia  a la búsqueda  de soluciones  a los problemas  de saneamiento, drenaje  y seguridad  que actualmente  presenta  el camino,  mediante  la existencia  de una  plataforma  de ancho  constante  y una  geometría  mejorada.  La obra  de  mayor relevancia   para  este  proyecto,  es  la  construcción   de  un  By  Pass  al  Pueblo  de Parinacota.</w:t>
      </w:r>
    </w:p>
    <w:p w14:paraId="060C38EE" w14:textId="77777777" w:rsidR="00D67B3C" w:rsidRPr="00D67B3C" w:rsidRDefault="00D67B3C" w:rsidP="00D67B3C">
      <w:pPr>
        <w:rPr>
          <w:rFonts w:cstheme="minorHAnsi"/>
          <w:sz w:val="20"/>
          <w:szCs w:val="20"/>
        </w:rPr>
      </w:pPr>
      <w:r w:rsidRPr="00D67B3C">
        <w:rPr>
          <w:rFonts w:cstheme="minorHAnsi"/>
          <w:sz w:val="20"/>
          <w:szCs w:val="20"/>
        </w:rPr>
        <w:t xml:space="preserve"> </w:t>
      </w:r>
    </w:p>
    <w:p w14:paraId="27CB7FC4" w14:textId="74EC68A2" w:rsidR="000F4CD5" w:rsidRPr="000F4CD5" w:rsidRDefault="008F751D" w:rsidP="003864BD">
      <w:pPr>
        <w:rPr>
          <w:rFonts w:cstheme="minorHAnsi"/>
          <w:b/>
          <w:sz w:val="20"/>
          <w:szCs w:val="20"/>
        </w:rPr>
      </w:pPr>
      <w:r w:rsidRPr="0025129B">
        <w:rPr>
          <w:rFonts w:cstheme="minorHAnsi"/>
          <w:sz w:val="20"/>
          <w:szCs w:val="20"/>
        </w:rPr>
        <w:t>Las materias relevantes ob</w:t>
      </w:r>
      <w:r w:rsidR="000B33A9">
        <w:rPr>
          <w:rFonts w:cstheme="minorHAnsi"/>
          <w:sz w:val="20"/>
          <w:szCs w:val="20"/>
        </w:rPr>
        <w:t>jeto de la fiscalización incluyó</w:t>
      </w:r>
      <w:r w:rsidR="009C684E">
        <w:rPr>
          <w:rFonts w:cstheme="minorHAnsi"/>
          <w:sz w:val="20"/>
          <w:szCs w:val="20"/>
        </w:rPr>
        <w:t>:</w:t>
      </w:r>
      <w:r w:rsidR="000F4CD5" w:rsidRPr="000F4CD5">
        <w:rPr>
          <w:rFonts w:eastAsia="Times New Roman" w:cs="Calibri"/>
          <w:sz w:val="20"/>
          <w:szCs w:val="16"/>
          <w:lang w:eastAsia="es-CL"/>
        </w:rPr>
        <w:t xml:space="preserve"> </w:t>
      </w:r>
      <w:r w:rsidR="000F4CD5" w:rsidRPr="000F4CD5">
        <w:rPr>
          <w:rFonts w:cstheme="minorHAnsi"/>
          <w:sz w:val="20"/>
          <w:szCs w:val="20"/>
        </w:rPr>
        <w:t>Intervención en áreas declaradas bajo protección oficial</w:t>
      </w:r>
      <w:r w:rsidR="000F4CD5">
        <w:rPr>
          <w:rFonts w:cstheme="minorHAnsi"/>
          <w:sz w:val="20"/>
          <w:szCs w:val="20"/>
        </w:rPr>
        <w:t>, I</w:t>
      </w:r>
      <w:r w:rsidR="000F4CD5" w:rsidRPr="000F4CD5">
        <w:rPr>
          <w:rFonts w:cstheme="minorHAnsi"/>
          <w:sz w:val="20"/>
          <w:szCs w:val="20"/>
        </w:rPr>
        <w:t>ntervención o afectación de cursos de agua/Derechos de aprovechamiento de agua</w:t>
      </w:r>
      <w:r w:rsidR="000F4CD5">
        <w:rPr>
          <w:rFonts w:cstheme="minorHAnsi"/>
          <w:sz w:val="20"/>
          <w:szCs w:val="20"/>
        </w:rPr>
        <w:t>s, p</w:t>
      </w:r>
      <w:r w:rsidR="000F4CD5" w:rsidRPr="000F4CD5">
        <w:rPr>
          <w:rFonts w:cstheme="minorHAnsi"/>
          <w:sz w:val="20"/>
          <w:szCs w:val="20"/>
        </w:rPr>
        <w:t>érdida o al</w:t>
      </w:r>
      <w:r w:rsidR="000F4CD5">
        <w:rPr>
          <w:rFonts w:cstheme="minorHAnsi"/>
          <w:sz w:val="20"/>
          <w:szCs w:val="20"/>
        </w:rPr>
        <w:t>teración de hábitat para fauna, a</w:t>
      </w:r>
      <w:r w:rsidR="000F4CD5" w:rsidRPr="000F4CD5">
        <w:rPr>
          <w:rFonts w:cstheme="minorHAnsi"/>
          <w:sz w:val="20"/>
          <w:szCs w:val="20"/>
        </w:rPr>
        <w:t>fectación de flora o vegetación</w:t>
      </w:r>
      <w:r w:rsidR="000F4CD5">
        <w:rPr>
          <w:rFonts w:cstheme="minorHAnsi"/>
          <w:sz w:val="20"/>
          <w:szCs w:val="20"/>
        </w:rPr>
        <w:t xml:space="preserve"> y la a</w:t>
      </w:r>
      <w:r w:rsidR="000F4CD5" w:rsidRPr="000F4CD5">
        <w:rPr>
          <w:rFonts w:cstheme="minorHAnsi"/>
          <w:sz w:val="20"/>
          <w:szCs w:val="20"/>
        </w:rPr>
        <w:t>lteración significativa de sistemas de vida y costumbres de grupos humanos.</w:t>
      </w:r>
      <w:r w:rsidR="000F4CD5" w:rsidRPr="000F4CD5">
        <w:rPr>
          <w:rFonts w:cstheme="minorHAnsi"/>
          <w:b/>
          <w:sz w:val="20"/>
          <w:szCs w:val="20"/>
        </w:rPr>
        <w:t xml:space="preserve">  </w:t>
      </w:r>
    </w:p>
    <w:p w14:paraId="7697BD2D" w14:textId="77777777" w:rsidR="00ED4317" w:rsidRPr="0025129B" w:rsidRDefault="00ED4317" w:rsidP="00ED4317">
      <w:pPr>
        <w:rPr>
          <w:rFonts w:cstheme="minorHAnsi"/>
          <w:color w:val="FF0000"/>
          <w:sz w:val="20"/>
          <w:szCs w:val="20"/>
        </w:rPr>
      </w:pPr>
    </w:p>
    <w:p w14:paraId="0A191CC3" w14:textId="5D5DD75D" w:rsidR="003864BD" w:rsidRPr="003864BD" w:rsidRDefault="001E196F" w:rsidP="003864BD">
      <w:pPr>
        <w:rPr>
          <w:rFonts w:cstheme="minorHAnsi"/>
          <w:sz w:val="20"/>
          <w:szCs w:val="20"/>
        </w:rPr>
      </w:pPr>
      <w:r w:rsidRPr="001E196F">
        <w:rPr>
          <w:rFonts w:cstheme="minorHAnsi"/>
          <w:sz w:val="20"/>
          <w:szCs w:val="20"/>
        </w:rPr>
        <w:t>Entre los hechos constatados que representan hallazgos se encuentran:</w:t>
      </w:r>
      <w:r w:rsidR="00620768" w:rsidRPr="0025129B">
        <w:rPr>
          <w:rFonts w:cstheme="minorHAnsi"/>
          <w:sz w:val="20"/>
          <w:szCs w:val="20"/>
        </w:rPr>
        <w:t xml:space="preserve"> </w:t>
      </w:r>
      <w:r w:rsidR="003864BD">
        <w:rPr>
          <w:rFonts w:cstheme="minorHAnsi"/>
          <w:sz w:val="20"/>
          <w:szCs w:val="20"/>
        </w:rPr>
        <w:t>L</w:t>
      </w:r>
      <w:r w:rsidR="003864BD" w:rsidRPr="003864BD">
        <w:rPr>
          <w:rFonts w:cstheme="minorHAnsi"/>
          <w:sz w:val="20"/>
          <w:szCs w:val="20"/>
        </w:rPr>
        <w:t>as actividades relacionadas a la etapa de construcción del proyecto se iniciaron sin dar aviso con al menos un mes de anticipación a su ejecución y sin obtener todos los permisos sectoriales que le aplican</w:t>
      </w:r>
      <w:r w:rsidR="003864BD">
        <w:rPr>
          <w:rFonts w:cstheme="minorHAnsi"/>
          <w:sz w:val="20"/>
          <w:szCs w:val="20"/>
        </w:rPr>
        <w:t xml:space="preserve">, </w:t>
      </w:r>
      <w:r w:rsidR="003864BD" w:rsidRPr="003864BD">
        <w:rPr>
          <w:rFonts w:cstheme="minorHAnsi"/>
          <w:sz w:val="20"/>
          <w:szCs w:val="20"/>
        </w:rPr>
        <w:t xml:space="preserve">el punto de extracción de agua no se encuentra en el catastro DGA-MOP ni se ha evaluado ambientalmente, además supera el caudal de extracción </w:t>
      </w:r>
      <w:r w:rsidR="003864BD">
        <w:rPr>
          <w:rFonts w:cstheme="minorHAnsi"/>
          <w:sz w:val="20"/>
          <w:szCs w:val="20"/>
        </w:rPr>
        <w:t>autorizado</w:t>
      </w:r>
      <w:r w:rsidR="003864BD" w:rsidRPr="003864BD">
        <w:rPr>
          <w:rFonts w:cstheme="minorHAnsi"/>
          <w:sz w:val="20"/>
          <w:szCs w:val="20"/>
        </w:rPr>
        <w:t xml:space="preserve"> y aguas abajo del punto de extracción se encuentran derechos de aprovechamientos constituidos de la Comunidad Indígena Parinacota y Otros y de usuarios del Canal Azapa; no </w:t>
      </w:r>
      <w:r w:rsidR="003864BD">
        <w:rPr>
          <w:rFonts w:cstheme="minorHAnsi"/>
          <w:sz w:val="20"/>
          <w:szCs w:val="20"/>
        </w:rPr>
        <w:t xml:space="preserve">se </w:t>
      </w:r>
      <w:r w:rsidR="003864BD" w:rsidRPr="003864BD">
        <w:rPr>
          <w:rFonts w:cstheme="minorHAnsi"/>
          <w:sz w:val="20"/>
          <w:szCs w:val="20"/>
        </w:rPr>
        <w:t>ha implementado el plan de perturbación controlada antes del inicio de la fase de construcción del proyecto ni ha instalado señalética que indique la prohibición de dañar fauna en áreas de instalación de faena, planta de producción de materiales y frentes de trabajo</w:t>
      </w:r>
      <w:r w:rsidR="003864BD">
        <w:rPr>
          <w:rFonts w:cstheme="minorHAnsi"/>
          <w:sz w:val="20"/>
          <w:szCs w:val="20"/>
        </w:rPr>
        <w:t xml:space="preserve">, </w:t>
      </w:r>
      <w:r w:rsidR="003864BD" w:rsidRPr="003864BD">
        <w:rPr>
          <w:rFonts w:cstheme="minorHAnsi"/>
          <w:sz w:val="20"/>
          <w:szCs w:val="20"/>
        </w:rPr>
        <w:t>no presento el Plan de Trabajo para cortar, descepar o intervenir Formaciones Xerofíticas antes del inicio de la fase de construcción del proyecto</w:t>
      </w:r>
      <w:r w:rsidR="003864BD">
        <w:rPr>
          <w:rFonts w:cstheme="minorHAnsi"/>
          <w:sz w:val="20"/>
          <w:szCs w:val="20"/>
        </w:rPr>
        <w:t xml:space="preserve">, se </w:t>
      </w:r>
      <w:r w:rsidR="003864BD" w:rsidRPr="003864BD">
        <w:rPr>
          <w:rFonts w:cstheme="minorHAnsi"/>
          <w:iCs/>
          <w:sz w:val="20"/>
          <w:szCs w:val="20"/>
        </w:rPr>
        <w:t>dio inicio</w:t>
      </w:r>
      <w:r w:rsidR="003864BD" w:rsidRPr="003864BD">
        <w:rPr>
          <w:rFonts w:cstheme="minorHAnsi"/>
          <w:sz w:val="20"/>
          <w:szCs w:val="20"/>
        </w:rPr>
        <w:t xml:space="preserve"> de la fase de construcción del proyecto</w:t>
      </w:r>
      <w:r w:rsidR="003864BD" w:rsidRPr="003864BD">
        <w:rPr>
          <w:rFonts w:cstheme="minorHAnsi"/>
          <w:iCs/>
          <w:sz w:val="20"/>
          <w:szCs w:val="20"/>
        </w:rPr>
        <w:t xml:space="preserve"> sin haber consensuado previamente con CONAF la propuesta de utilización de los sectores de parcelas experimentales para el traslado de Llaretas </w:t>
      </w:r>
      <w:r w:rsidR="003864BD" w:rsidRPr="003864BD">
        <w:rPr>
          <w:rFonts w:cstheme="minorHAnsi"/>
          <w:sz w:val="20"/>
          <w:szCs w:val="20"/>
        </w:rPr>
        <w:t>ni ha presentado la Investigación Monográfica de esta especie</w:t>
      </w:r>
      <w:r w:rsidR="003864BD">
        <w:rPr>
          <w:rFonts w:cstheme="minorHAnsi"/>
          <w:sz w:val="20"/>
          <w:szCs w:val="20"/>
        </w:rPr>
        <w:t xml:space="preserve">; </w:t>
      </w:r>
      <w:r w:rsidR="003864BD" w:rsidRPr="003864BD">
        <w:rPr>
          <w:rFonts w:cstheme="minorHAnsi"/>
          <w:sz w:val="20"/>
          <w:szCs w:val="20"/>
        </w:rPr>
        <w:t>ninguno de los antecedentes aportados por el titular permite acreditar que se haya cumplido con el requerimiento de avisar a la población y usuarios de la ruta, sobre la ejecución de obras en la misma, n</w:t>
      </w:r>
      <w:r w:rsidR="003864BD">
        <w:rPr>
          <w:rFonts w:cstheme="minorHAnsi"/>
          <w:sz w:val="20"/>
          <w:szCs w:val="20"/>
        </w:rPr>
        <w:t xml:space="preserve">i sobre desvíos en el tránsito, no informo </w:t>
      </w:r>
      <w:r w:rsidR="003864BD" w:rsidRPr="003864BD">
        <w:rPr>
          <w:rFonts w:cstheme="minorHAnsi"/>
          <w:sz w:val="20"/>
          <w:szCs w:val="20"/>
        </w:rPr>
        <w:t>de qué manera no se intervino la festividad de la Santa Cruz o Cruces de Mayo</w:t>
      </w:r>
      <w:r w:rsidR="003864BD">
        <w:rPr>
          <w:rFonts w:cstheme="minorHAnsi"/>
          <w:sz w:val="20"/>
          <w:szCs w:val="20"/>
        </w:rPr>
        <w:t>.</w:t>
      </w:r>
    </w:p>
    <w:p w14:paraId="02A4E6A3" w14:textId="77777777" w:rsidR="00ED4317" w:rsidRPr="0025129B" w:rsidRDefault="00ED4317" w:rsidP="003864BD">
      <w:pPr>
        <w:rPr>
          <w:rFonts w:cstheme="minorHAnsi"/>
          <w:b/>
          <w:sz w:val="20"/>
          <w:szCs w:val="20"/>
        </w:rPr>
      </w:pPr>
      <w:r w:rsidRPr="0025129B">
        <w:rPr>
          <w:rFonts w:cstheme="minorHAnsi"/>
          <w:b/>
          <w:sz w:val="20"/>
          <w:szCs w:val="20"/>
        </w:rPr>
        <w:br w:type="page"/>
      </w:r>
    </w:p>
    <w:p w14:paraId="0B30A807" w14:textId="77777777" w:rsidR="00ED4317" w:rsidRPr="0025129B" w:rsidRDefault="009847C7" w:rsidP="009847C7">
      <w:pPr>
        <w:pStyle w:val="Ttulo1"/>
      </w:pPr>
      <w:bookmarkStart w:id="19" w:name="_Toc477515267"/>
      <w:r w:rsidRPr="0025129B">
        <w:lastRenderedPageBreak/>
        <w:t>IDENTIFICACIÓN DEL PROYECTO,</w:t>
      </w:r>
      <w:r w:rsidR="00677A75">
        <w:t xml:space="preserve"> INSTALACIÓN, </w:t>
      </w:r>
      <w:r w:rsidRPr="0025129B">
        <w:t>ACTIVIDAD O FUENTE FISCALIZADA</w:t>
      </w:r>
      <w:r w:rsidR="00600AF0">
        <w:t>.</w:t>
      </w:r>
      <w:bookmarkEnd w:id="19"/>
    </w:p>
    <w:p w14:paraId="64AAB97C" w14:textId="77777777" w:rsidR="00ED4317" w:rsidRPr="0025129B" w:rsidRDefault="00ED4317" w:rsidP="00ED4317"/>
    <w:p w14:paraId="049AA993"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77515268"/>
      <w:r w:rsidRPr="0025129B">
        <w:t>Antecedentes Generales</w:t>
      </w:r>
      <w:bookmarkEnd w:id="20"/>
      <w:bookmarkEnd w:id="21"/>
      <w:bookmarkEnd w:id="22"/>
      <w:bookmarkEnd w:id="23"/>
      <w:bookmarkEnd w:id="24"/>
      <w:bookmarkEnd w:id="25"/>
      <w:bookmarkEnd w:id="26"/>
      <w:bookmarkEnd w:id="27"/>
      <w:bookmarkEnd w:id="28"/>
      <w:r w:rsidR="00600AF0">
        <w:t>.</w:t>
      </w:r>
      <w:bookmarkEnd w:id="29"/>
    </w:p>
    <w:p w14:paraId="3C68274C"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638A4B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85F9C" w14:textId="4BFB8577" w:rsidR="00230321" w:rsidRPr="0025129B" w:rsidRDefault="00230321" w:rsidP="00AB4357">
            <w:pPr>
              <w:rPr>
                <w:rFonts w:cstheme="minorHAnsi"/>
                <w:sz w:val="20"/>
                <w:szCs w:val="20"/>
                <w:lang w:eastAsia="es-ES"/>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517E1C" w:rsidRPr="00517E1C">
              <w:rPr>
                <w:rFonts w:cstheme="minorHAnsi"/>
                <w:iCs/>
                <w:sz w:val="20"/>
                <w:szCs w:val="20"/>
                <w:lang w:eastAsia="es-ES"/>
              </w:rPr>
              <w:t xml:space="preserve">Reposición Ruta </w:t>
            </w:r>
            <w:r w:rsidR="00AB4357">
              <w:rPr>
                <w:rFonts w:cstheme="minorHAnsi"/>
                <w:iCs/>
                <w:sz w:val="20"/>
                <w:szCs w:val="20"/>
                <w:lang w:eastAsia="es-ES"/>
              </w:rPr>
              <w:t xml:space="preserve">Andina A-93 </w:t>
            </w:r>
            <w:r w:rsidR="003864BD">
              <w:rPr>
                <w:rFonts w:cstheme="minorHAnsi"/>
                <w:iCs/>
                <w:sz w:val="20"/>
                <w:szCs w:val="20"/>
                <w:lang w:eastAsia="es-ES"/>
              </w:rPr>
              <w:t>Parinacota</w:t>
            </w:r>
          </w:p>
        </w:tc>
      </w:tr>
      <w:tr w:rsidR="00230321" w:rsidRPr="0025129B" w14:paraId="6B078749"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13A711"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517E1C" w:rsidRPr="00517E1C">
              <w:rPr>
                <w:rFonts w:cstheme="minorHAnsi"/>
                <w:sz w:val="20"/>
                <w:szCs w:val="20"/>
              </w:rPr>
              <w:t>Arica y Parinacota</w:t>
            </w:r>
          </w:p>
          <w:p w14:paraId="6AFD3CEC"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0170C6B" w14:textId="1F12FAD5" w:rsidR="00517E1C" w:rsidRPr="00517E1C" w:rsidRDefault="00230321" w:rsidP="00517E1C">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AB4357">
              <w:rPr>
                <w:rFonts w:cstheme="minorHAnsi"/>
                <w:sz w:val="20"/>
                <w:szCs w:val="20"/>
              </w:rPr>
              <w:t>Ruta A-93 al interior del Parque Nacional Lauca</w:t>
            </w:r>
          </w:p>
          <w:p w14:paraId="5F4420E3" w14:textId="77777777" w:rsidR="00230321" w:rsidRPr="0025129B" w:rsidRDefault="00230321" w:rsidP="00230321">
            <w:pPr>
              <w:spacing w:after="100" w:line="276" w:lineRule="auto"/>
              <w:ind w:left="46"/>
              <w:rPr>
                <w:rFonts w:cstheme="minorHAnsi"/>
                <w:b/>
                <w:sz w:val="20"/>
                <w:szCs w:val="20"/>
              </w:rPr>
            </w:pPr>
          </w:p>
          <w:p w14:paraId="53AE9143" w14:textId="77777777" w:rsidR="00230321" w:rsidRPr="0025129B" w:rsidRDefault="00230321" w:rsidP="00230321">
            <w:pPr>
              <w:ind w:left="188"/>
              <w:rPr>
                <w:rFonts w:cstheme="minorHAnsi"/>
                <w:sz w:val="20"/>
                <w:szCs w:val="20"/>
              </w:rPr>
            </w:pPr>
          </w:p>
        </w:tc>
      </w:tr>
      <w:tr w:rsidR="00230321" w:rsidRPr="0025129B" w14:paraId="0B491E5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DDF475"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517E1C" w:rsidRPr="00517E1C">
              <w:rPr>
                <w:rFonts w:cstheme="minorHAnsi"/>
                <w:sz w:val="20"/>
                <w:szCs w:val="20"/>
              </w:rPr>
              <w:t>Parinacota</w:t>
            </w:r>
          </w:p>
          <w:p w14:paraId="4FF7E693"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4556679" w14:textId="77777777" w:rsidR="00230321" w:rsidRPr="0025129B" w:rsidRDefault="00230321" w:rsidP="00230321">
            <w:pPr>
              <w:ind w:left="188"/>
              <w:rPr>
                <w:rFonts w:cstheme="minorHAnsi"/>
                <w:b/>
                <w:sz w:val="20"/>
                <w:szCs w:val="20"/>
              </w:rPr>
            </w:pPr>
          </w:p>
        </w:tc>
      </w:tr>
      <w:tr w:rsidR="00230321" w:rsidRPr="0025129B" w14:paraId="375A0E09"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1D456D"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517E1C">
              <w:rPr>
                <w:rFonts w:cstheme="minorHAns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14:paraId="70FD0FF5" w14:textId="77777777" w:rsidR="00230321" w:rsidRPr="0025129B" w:rsidRDefault="00230321" w:rsidP="00230321">
            <w:pPr>
              <w:ind w:left="188"/>
              <w:rPr>
                <w:rFonts w:cstheme="minorHAnsi"/>
                <w:b/>
                <w:sz w:val="20"/>
                <w:szCs w:val="20"/>
              </w:rPr>
            </w:pPr>
          </w:p>
        </w:tc>
      </w:tr>
      <w:tr w:rsidR="00230321" w:rsidRPr="0025129B" w14:paraId="284B667E"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D935A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517E1C" w:rsidRPr="00517E1C">
              <w:rPr>
                <w:rFonts w:cstheme="minorHAnsi"/>
                <w:sz w:val="20"/>
                <w:szCs w:val="20"/>
              </w:rPr>
              <w:t>Ministerio de Obras Públicas</w:t>
            </w:r>
          </w:p>
          <w:p w14:paraId="6BEB2A77" w14:textId="77777777"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C9144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517E1C" w:rsidRPr="00517E1C">
              <w:rPr>
                <w:rFonts w:cstheme="minorHAnsi"/>
                <w:sz w:val="20"/>
                <w:szCs w:val="20"/>
              </w:rPr>
              <w:t>61.202.000-0</w:t>
            </w:r>
          </w:p>
          <w:p w14:paraId="381C1481" w14:textId="77777777" w:rsidR="00230321" w:rsidRPr="0025129B" w:rsidRDefault="00230321" w:rsidP="00230321">
            <w:pPr>
              <w:rPr>
                <w:rFonts w:cstheme="minorHAnsi"/>
                <w:sz w:val="20"/>
                <w:szCs w:val="20"/>
                <w:lang w:val="es-ES" w:eastAsia="es-ES"/>
              </w:rPr>
            </w:pPr>
          </w:p>
        </w:tc>
      </w:tr>
      <w:tr w:rsidR="00230321" w:rsidRPr="0025129B" w14:paraId="01398FD5"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A7AA2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E371407" w14:textId="77777777" w:rsidR="00230321" w:rsidRPr="00C63BD6" w:rsidRDefault="00517E1C" w:rsidP="00230321">
            <w:pPr>
              <w:rPr>
                <w:rFonts w:cstheme="minorHAnsi"/>
                <w:b/>
                <w:sz w:val="20"/>
                <w:szCs w:val="20"/>
              </w:rPr>
            </w:pPr>
            <w:r w:rsidRPr="00517E1C">
              <w:rPr>
                <w:rFonts w:cstheme="minorHAns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080836" w14:textId="132B1AA4"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hyperlink r:id="rId24" w:history="1">
              <w:r w:rsidR="00373390" w:rsidRPr="007D14E9">
                <w:rPr>
                  <w:rStyle w:val="Hipervnculo"/>
                  <w:rFonts w:cstheme="minorHAnsi"/>
                  <w:sz w:val="20"/>
                  <w:szCs w:val="20"/>
                </w:rPr>
                <w:t>Mauricio.lavin@mop.gov.cl</w:t>
              </w:r>
            </w:hyperlink>
            <w:r w:rsidR="00373390">
              <w:rPr>
                <w:rFonts w:cstheme="minorHAnsi"/>
                <w:sz w:val="20"/>
                <w:szCs w:val="20"/>
              </w:rPr>
              <w:t xml:space="preserve"> </w:t>
            </w:r>
            <w:r w:rsidR="00AB4357" w:rsidDel="00AB4357">
              <w:t xml:space="preserve"> </w:t>
            </w:r>
            <w:hyperlink r:id="rId25" w:history="1"/>
          </w:p>
          <w:p w14:paraId="392FFE3F" w14:textId="77777777" w:rsidR="00230321" w:rsidRPr="0025129B" w:rsidRDefault="00230321" w:rsidP="00AB4357">
            <w:pPr>
              <w:spacing w:after="100" w:line="276" w:lineRule="auto"/>
              <w:rPr>
                <w:rFonts w:cstheme="minorHAnsi"/>
                <w:sz w:val="20"/>
                <w:szCs w:val="20"/>
              </w:rPr>
            </w:pPr>
          </w:p>
        </w:tc>
      </w:tr>
      <w:tr w:rsidR="00230321" w:rsidRPr="0025129B" w14:paraId="5FFD703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4F82C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598A3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C63BD6" w:rsidRPr="00C63BD6">
              <w:rPr>
                <w:rFonts w:cstheme="minorHAnsi"/>
                <w:sz w:val="20"/>
                <w:szCs w:val="20"/>
              </w:rPr>
              <w:t>(56-2) 24494001</w:t>
            </w:r>
          </w:p>
          <w:p w14:paraId="2F18A84D" w14:textId="77777777" w:rsidR="00230321" w:rsidRPr="0025129B" w:rsidRDefault="00230321" w:rsidP="00230321">
            <w:pPr>
              <w:rPr>
                <w:rFonts w:cstheme="minorHAnsi"/>
                <w:sz w:val="20"/>
                <w:szCs w:val="20"/>
              </w:rPr>
            </w:pPr>
          </w:p>
        </w:tc>
      </w:tr>
      <w:tr w:rsidR="00230321" w:rsidRPr="0025129B" w14:paraId="1D16F00D"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C7749B"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36D12ABD" w14:textId="0C4BC553" w:rsidR="00230321" w:rsidRPr="00C63BD6" w:rsidRDefault="00AB4357" w:rsidP="00AB4357">
            <w:pPr>
              <w:rPr>
                <w:rFonts w:cstheme="minorHAnsi"/>
                <w:b/>
                <w:sz w:val="20"/>
                <w:szCs w:val="20"/>
                <w:lang w:val="es-ES"/>
              </w:rPr>
            </w:pPr>
            <w:r>
              <w:rPr>
                <w:rFonts w:cstheme="minorHAnsi"/>
                <w:sz w:val="20"/>
                <w:szCs w:val="20"/>
              </w:rPr>
              <w:t>Juan Sánchez Medioli</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6152A1" w14:textId="51DDAF02"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AB4357">
              <w:rPr>
                <w:rFonts w:cstheme="minorHAnsi"/>
                <w:sz w:val="20"/>
                <w:szCs w:val="20"/>
              </w:rPr>
              <w:t>12.017.085-6</w:t>
            </w:r>
          </w:p>
          <w:p w14:paraId="5DABA648" w14:textId="77777777" w:rsidR="00230321" w:rsidRPr="0025129B" w:rsidRDefault="00230321" w:rsidP="00230321">
            <w:pPr>
              <w:spacing w:after="100"/>
              <w:jc w:val="left"/>
              <w:rPr>
                <w:rFonts w:cstheme="minorHAnsi"/>
                <w:sz w:val="20"/>
                <w:szCs w:val="20"/>
                <w:lang w:val="es-ES" w:eastAsia="es-ES"/>
              </w:rPr>
            </w:pPr>
          </w:p>
        </w:tc>
      </w:tr>
      <w:tr w:rsidR="00230321" w:rsidRPr="0025129B" w14:paraId="16779971"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03D8A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729C0FEE" w14:textId="77777777" w:rsidR="00230321" w:rsidRPr="0025129B" w:rsidRDefault="00C63BD6" w:rsidP="00230321">
            <w:pPr>
              <w:rPr>
                <w:rFonts w:cstheme="minorHAnsi"/>
                <w:sz w:val="20"/>
                <w:szCs w:val="20"/>
                <w:lang w:val="es-ES" w:eastAsia="es-ES"/>
              </w:rPr>
            </w:pPr>
            <w:r w:rsidRPr="00517E1C">
              <w:rPr>
                <w:rFonts w:cstheme="minorHAns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C084E" w14:textId="408FBFDC" w:rsidR="00230321" w:rsidRPr="0025129B" w:rsidRDefault="00230321" w:rsidP="00AB4357">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AB4357">
              <w:rPr>
                <w:rStyle w:val="Hipervnculo"/>
                <w:rFonts w:cstheme="minorHAnsi"/>
                <w:sz w:val="20"/>
                <w:szCs w:val="20"/>
              </w:rPr>
              <w:t>juan.sanchez.m@mop.gov.cl</w:t>
            </w:r>
            <w:hyperlink r:id="rId26" w:history="1"/>
          </w:p>
        </w:tc>
      </w:tr>
      <w:tr w:rsidR="00230321" w:rsidRPr="0025129B" w14:paraId="0F00C8BB"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463642"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9C29E9" w14:textId="77777777" w:rsidR="00230321" w:rsidRPr="00C63BD6"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C63BD6" w:rsidRPr="00C63BD6">
              <w:rPr>
                <w:rFonts w:cstheme="minorHAnsi"/>
                <w:sz w:val="20"/>
                <w:szCs w:val="20"/>
              </w:rPr>
              <w:t>(56-2) 24494001</w:t>
            </w:r>
          </w:p>
        </w:tc>
      </w:tr>
      <w:tr w:rsidR="004E5529" w:rsidRPr="0025129B" w14:paraId="4BAE55A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2175CB" w14:textId="06CDAFAD"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53BB18AC" w14:textId="1F382CA8" w:rsidR="004E5529" w:rsidRPr="0025129B" w:rsidRDefault="00AB4357" w:rsidP="00AB4357">
            <w:pPr>
              <w:pStyle w:val="Prrafodelista"/>
              <w:ind w:left="0"/>
              <w:rPr>
                <w:rFonts w:cstheme="minorHAnsi"/>
                <w:sz w:val="20"/>
                <w:szCs w:val="20"/>
              </w:rPr>
            </w:pPr>
            <w:r>
              <w:rPr>
                <w:rFonts w:cstheme="minorHAnsi"/>
                <w:sz w:val="20"/>
                <w:szCs w:val="20"/>
              </w:rPr>
              <w:t>I</w:t>
            </w:r>
            <w:r w:rsidRPr="00AB4357">
              <w:rPr>
                <w:rFonts w:cstheme="minorHAnsi"/>
                <w:sz w:val="20"/>
                <w:szCs w:val="20"/>
              </w:rPr>
              <w:t>niciada la fase de construcción </w:t>
            </w:r>
          </w:p>
        </w:tc>
      </w:tr>
    </w:tbl>
    <w:p w14:paraId="7A17BE7A"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BF348F9"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7751526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r w:rsidR="00600AF0">
        <w:t>.</w:t>
      </w:r>
      <w:bookmarkEnd w:id="41"/>
    </w:p>
    <w:p w14:paraId="3F4385F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4CB7DF8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C786620" w14:textId="3E9B45C2" w:rsidR="00C63BD6" w:rsidRDefault="007C15CC" w:rsidP="00AF4041">
            <w:pPr>
              <w:rPr>
                <w:sz w:val="20"/>
                <w:szCs w:val="20"/>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155D63">
              <w:rPr>
                <w:sz w:val="20"/>
                <w:szCs w:val="20"/>
              </w:rPr>
              <w:t>EIA del proyecto “</w:t>
            </w:r>
            <w:r w:rsidR="00155D63" w:rsidRPr="00D67B3C">
              <w:rPr>
                <w:rFonts w:cstheme="minorHAnsi"/>
                <w:iCs/>
                <w:sz w:val="20"/>
                <w:szCs w:val="20"/>
              </w:rPr>
              <w:t xml:space="preserve">Reposición Ruta </w:t>
            </w:r>
            <w:r w:rsidR="00155D63">
              <w:rPr>
                <w:rFonts w:cstheme="minorHAnsi"/>
                <w:iCs/>
                <w:sz w:val="20"/>
                <w:szCs w:val="20"/>
              </w:rPr>
              <w:t>Andina A-93, Parinacota-Visviri, tramo al interior del Parque Nacional Lauca</w:t>
            </w:r>
            <w:r w:rsidR="00155D63">
              <w:rPr>
                <w:sz w:val="20"/>
                <w:szCs w:val="20"/>
              </w:rPr>
              <w:t>”</w:t>
            </w:r>
            <w:r w:rsidR="006270FF" w:rsidRPr="007E2D5C">
              <w:rPr>
                <w:sz w:val="20"/>
                <w:szCs w:val="20"/>
              </w:rPr>
              <w:t>)</w:t>
            </w:r>
            <w:bookmarkEnd w:id="42"/>
            <w:bookmarkEnd w:id="43"/>
            <w:r w:rsidR="00285DFE" w:rsidRPr="007E2D5C">
              <w:rPr>
                <w:sz w:val="20"/>
                <w:szCs w:val="20"/>
              </w:rPr>
              <w:t>.</w:t>
            </w:r>
          </w:p>
          <w:bookmarkEnd w:id="44"/>
          <w:bookmarkEnd w:id="45"/>
          <w:bookmarkEnd w:id="46"/>
          <w:p w14:paraId="51F28EF9" w14:textId="77777777" w:rsidR="00AF4041" w:rsidRPr="007E2D5C" w:rsidRDefault="00AF4041" w:rsidP="00AF4041">
            <w:pPr>
              <w:rPr>
                <w:color w:val="FF0000"/>
                <w:sz w:val="20"/>
                <w:szCs w:val="20"/>
              </w:rPr>
            </w:pPr>
          </w:p>
          <w:p w14:paraId="6163CCE2" w14:textId="4BD9255B" w:rsidR="006270FF" w:rsidRPr="003714C8" w:rsidRDefault="00155D63" w:rsidP="00155D63">
            <w:pPr>
              <w:jc w:val="center"/>
              <w:rPr>
                <w:rFonts w:cstheme="minorHAnsi"/>
                <w:b/>
                <w:noProof/>
                <w:sz w:val="24"/>
                <w:szCs w:val="20"/>
                <w:lang w:eastAsia="es-CL"/>
              </w:rPr>
            </w:pPr>
            <w:r>
              <w:object w:dxaOrig="12915" w:dyaOrig="6165" w14:anchorId="12E17397">
                <v:shape id="_x0000_i1027" type="#_x0000_t75" style="width:645.75pt;height:308.25pt" o:ole="">
                  <v:imagedata r:id="rId27" o:title=""/>
                </v:shape>
                <o:OLEObject Type="Embed" ProgID="PBrush" ShapeID="_x0000_i1027" DrawAspect="Content" ObjectID="_1551599453" r:id="rId28"/>
              </w:object>
            </w:r>
          </w:p>
        </w:tc>
      </w:tr>
      <w:tr w:rsidR="00285DFE" w:rsidRPr="0025129B" w14:paraId="6413FF2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508222D" w14:textId="77777777" w:rsidR="00285DFE" w:rsidRPr="0025129B" w:rsidRDefault="00F64DF2" w:rsidP="004D4C1F">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3FF67630" w14:textId="77777777" w:rsidTr="004E5529">
        <w:trPr>
          <w:trHeight w:val="229"/>
          <w:jc w:val="center"/>
        </w:trPr>
        <w:tc>
          <w:tcPr>
            <w:tcW w:w="1447" w:type="pct"/>
            <w:shd w:val="clear" w:color="auto" w:fill="FFFFFF"/>
            <w:tcMar>
              <w:top w:w="58" w:type="dxa"/>
              <w:left w:w="58" w:type="dxa"/>
              <w:bottom w:w="58" w:type="dxa"/>
              <w:right w:w="58" w:type="dxa"/>
            </w:tcMar>
            <w:hideMark/>
          </w:tcPr>
          <w:p w14:paraId="6E3036BC" w14:textId="77777777" w:rsidR="00285DFE" w:rsidRPr="0025129B" w:rsidRDefault="00285DFE" w:rsidP="00570BD0">
            <w:pPr>
              <w:rPr>
                <w:rFonts w:cstheme="minorHAnsi"/>
                <w:b/>
                <w:sz w:val="20"/>
                <w:szCs w:val="18"/>
              </w:rPr>
            </w:pPr>
            <w:r w:rsidRPr="0025129B">
              <w:rPr>
                <w:rFonts w:cstheme="minorHAnsi"/>
                <w:b/>
                <w:sz w:val="20"/>
                <w:szCs w:val="18"/>
              </w:rPr>
              <w:t>Datum:</w:t>
            </w:r>
            <w:r w:rsidR="004D4C1F">
              <w:rPr>
                <w:rFonts w:cstheme="minorHAnsi"/>
                <w:b/>
                <w:sz w:val="20"/>
                <w:szCs w:val="18"/>
              </w:rPr>
              <w:t xml:space="preserve"> </w:t>
            </w:r>
            <w:r w:rsidR="004D4C1F" w:rsidRPr="004D4C1F">
              <w:rPr>
                <w:rFonts w:cstheme="minorHAnsi"/>
                <w:sz w:val="20"/>
                <w:szCs w:val="18"/>
              </w:rPr>
              <w:t>WGS 84</w:t>
            </w:r>
          </w:p>
        </w:tc>
        <w:tc>
          <w:tcPr>
            <w:tcW w:w="885" w:type="pct"/>
            <w:shd w:val="clear" w:color="auto" w:fill="FFFFFF"/>
          </w:tcPr>
          <w:p w14:paraId="4AB0B3A5" w14:textId="77777777" w:rsidR="00285DFE" w:rsidRPr="0025129B" w:rsidRDefault="00285DFE" w:rsidP="00570BD0">
            <w:pPr>
              <w:rPr>
                <w:rFonts w:cstheme="minorHAnsi"/>
                <w:b/>
                <w:sz w:val="20"/>
                <w:szCs w:val="18"/>
              </w:rPr>
            </w:pPr>
            <w:r w:rsidRPr="0025129B">
              <w:rPr>
                <w:rFonts w:cstheme="minorHAnsi"/>
                <w:b/>
                <w:sz w:val="20"/>
                <w:szCs w:val="18"/>
              </w:rPr>
              <w:t>Huso:</w:t>
            </w:r>
            <w:r w:rsidR="004D4C1F">
              <w:rPr>
                <w:rFonts w:cstheme="minorHAnsi"/>
                <w:b/>
                <w:sz w:val="20"/>
                <w:szCs w:val="18"/>
              </w:rPr>
              <w:t xml:space="preserve"> </w:t>
            </w:r>
            <w:r w:rsidR="004D4C1F" w:rsidRPr="004D4C1F">
              <w:rPr>
                <w:rFonts w:cstheme="minorHAnsi"/>
                <w:sz w:val="20"/>
                <w:szCs w:val="18"/>
              </w:rPr>
              <w:t>19 S</w:t>
            </w:r>
          </w:p>
        </w:tc>
        <w:tc>
          <w:tcPr>
            <w:tcW w:w="1255" w:type="pct"/>
            <w:shd w:val="clear" w:color="auto" w:fill="FFFFFF"/>
          </w:tcPr>
          <w:p w14:paraId="77E8A9C3" w14:textId="5ABAA596" w:rsidR="00285DFE" w:rsidRPr="0025129B" w:rsidRDefault="00285DFE">
            <w:pPr>
              <w:rPr>
                <w:rFonts w:cstheme="minorHAnsi"/>
                <w:b/>
                <w:sz w:val="20"/>
                <w:szCs w:val="18"/>
              </w:rPr>
            </w:pPr>
            <w:r w:rsidRPr="0025129B">
              <w:rPr>
                <w:rFonts w:cstheme="minorHAnsi"/>
                <w:b/>
                <w:sz w:val="20"/>
                <w:szCs w:val="18"/>
              </w:rPr>
              <w:t>UTM N:</w:t>
            </w:r>
            <w:r w:rsidR="004D4C1F">
              <w:rPr>
                <w:rFonts w:cstheme="minorHAnsi"/>
                <w:b/>
                <w:sz w:val="20"/>
                <w:szCs w:val="18"/>
              </w:rPr>
              <w:t xml:space="preserve"> </w:t>
            </w:r>
            <w:r w:rsidR="004D4C1F" w:rsidRPr="004D4C1F">
              <w:rPr>
                <w:rFonts w:cstheme="minorHAnsi"/>
                <w:sz w:val="20"/>
                <w:szCs w:val="18"/>
              </w:rPr>
              <w:t>7.9</w:t>
            </w:r>
            <w:r w:rsidR="00155D63">
              <w:rPr>
                <w:rFonts w:cstheme="minorHAnsi"/>
                <w:sz w:val="20"/>
                <w:szCs w:val="18"/>
              </w:rPr>
              <w:t>87</w:t>
            </w:r>
            <w:r w:rsidR="004D4C1F" w:rsidRPr="004D4C1F">
              <w:rPr>
                <w:rFonts w:cstheme="minorHAnsi"/>
                <w:sz w:val="20"/>
                <w:szCs w:val="18"/>
              </w:rPr>
              <w:t>.</w:t>
            </w:r>
            <w:r w:rsidR="00155D63">
              <w:rPr>
                <w:rFonts w:cstheme="minorHAnsi"/>
                <w:sz w:val="20"/>
                <w:szCs w:val="18"/>
              </w:rPr>
              <w:t>163</w:t>
            </w:r>
            <w:r w:rsidR="004D4C1F" w:rsidRPr="004D4C1F">
              <w:rPr>
                <w:rFonts w:cstheme="minorHAnsi"/>
                <w:sz w:val="20"/>
                <w:szCs w:val="18"/>
              </w:rPr>
              <w:t xml:space="preserve"> m.</w:t>
            </w:r>
          </w:p>
        </w:tc>
        <w:tc>
          <w:tcPr>
            <w:tcW w:w="1413" w:type="pct"/>
            <w:shd w:val="clear" w:color="auto" w:fill="FFFFFF"/>
          </w:tcPr>
          <w:p w14:paraId="33C5A277" w14:textId="456F634D" w:rsidR="00285DFE" w:rsidRPr="0025129B" w:rsidRDefault="00285DFE">
            <w:pPr>
              <w:rPr>
                <w:rFonts w:cstheme="minorHAnsi"/>
                <w:b/>
                <w:sz w:val="20"/>
                <w:szCs w:val="16"/>
              </w:rPr>
            </w:pPr>
            <w:r w:rsidRPr="0025129B">
              <w:rPr>
                <w:rFonts w:cstheme="minorHAnsi"/>
                <w:b/>
                <w:sz w:val="20"/>
                <w:szCs w:val="16"/>
              </w:rPr>
              <w:t>UTM E:</w:t>
            </w:r>
            <w:r w:rsidR="004D4C1F" w:rsidRPr="004D4C1F">
              <w:rPr>
                <w:rFonts w:cstheme="minorHAnsi"/>
                <w:b/>
                <w:sz w:val="20"/>
                <w:szCs w:val="16"/>
              </w:rPr>
              <w:t xml:space="preserve"> </w:t>
            </w:r>
            <w:r w:rsidR="004D4C1F" w:rsidRPr="004D4C1F">
              <w:rPr>
                <w:rFonts w:cstheme="minorHAnsi"/>
                <w:sz w:val="20"/>
                <w:szCs w:val="16"/>
              </w:rPr>
              <w:t>4</w:t>
            </w:r>
            <w:r w:rsidR="00155D63">
              <w:rPr>
                <w:rFonts w:cstheme="minorHAnsi"/>
                <w:sz w:val="20"/>
                <w:szCs w:val="16"/>
              </w:rPr>
              <w:t>71.641</w:t>
            </w:r>
            <w:r w:rsidR="004D4C1F" w:rsidRPr="004D4C1F">
              <w:rPr>
                <w:rFonts w:cstheme="minorHAnsi"/>
                <w:sz w:val="20"/>
                <w:szCs w:val="16"/>
              </w:rPr>
              <w:t xml:space="preserve"> m.</w:t>
            </w:r>
          </w:p>
        </w:tc>
      </w:tr>
      <w:tr w:rsidR="006270FF" w:rsidRPr="0025129B" w14:paraId="22B63990" w14:textId="77777777" w:rsidTr="004D4C1F">
        <w:trPr>
          <w:trHeight w:val="546"/>
          <w:jc w:val="center"/>
        </w:trPr>
        <w:tc>
          <w:tcPr>
            <w:tcW w:w="5000" w:type="pct"/>
            <w:gridSpan w:val="4"/>
            <w:shd w:val="clear" w:color="auto" w:fill="FFFFFF"/>
            <w:tcMar>
              <w:top w:w="58" w:type="dxa"/>
              <w:left w:w="58" w:type="dxa"/>
              <w:bottom w:w="58" w:type="dxa"/>
              <w:right w:w="58" w:type="dxa"/>
            </w:tcMar>
          </w:tcPr>
          <w:p w14:paraId="6D20E9CC" w14:textId="30D81B46" w:rsidR="006270FF" w:rsidRPr="0025129B" w:rsidRDefault="00F64DF2">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4D4C1F" w:rsidRPr="004D4C1F">
              <w:rPr>
                <w:rFonts w:cstheme="minorHAnsi"/>
                <w:sz w:val="20"/>
                <w:szCs w:val="18"/>
              </w:rPr>
              <w:t xml:space="preserve">Se inicia la ruta de ingreso desde </w:t>
            </w:r>
            <w:r w:rsidR="00155D63">
              <w:rPr>
                <w:rFonts w:cstheme="minorHAnsi"/>
                <w:sz w:val="20"/>
                <w:szCs w:val="18"/>
              </w:rPr>
              <w:t>Putre</w:t>
            </w:r>
            <w:r w:rsidR="004D4C1F" w:rsidRPr="004D4C1F">
              <w:rPr>
                <w:rFonts w:cstheme="minorHAnsi"/>
                <w:sz w:val="20"/>
                <w:szCs w:val="18"/>
              </w:rPr>
              <w:t xml:space="preserve"> en dirección </w:t>
            </w:r>
            <w:r w:rsidR="00155D63">
              <w:rPr>
                <w:rFonts w:cstheme="minorHAnsi"/>
                <w:sz w:val="20"/>
                <w:szCs w:val="18"/>
              </w:rPr>
              <w:t xml:space="preserve">Este </w:t>
            </w:r>
            <w:r w:rsidR="004D4C1F" w:rsidRPr="004D4C1F">
              <w:rPr>
                <w:rFonts w:cstheme="minorHAnsi"/>
                <w:sz w:val="20"/>
                <w:szCs w:val="18"/>
              </w:rPr>
              <w:t xml:space="preserve">por la Ruta </w:t>
            </w:r>
            <w:r w:rsidR="00155D63">
              <w:rPr>
                <w:rFonts w:cstheme="minorHAnsi"/>
                <w:sz w:val="20"/>
                <w:szCs w:val="18"/>
              </w:rPr>
              <w:t>11 CH</w:t>
            </w:r>
            <w:r w:rsidR="004D4C1F" w:rsidRPr="004D4C1F">
              <w:rPr>
                <w:rFonts w:cstheme="minorHAnsi"/>
                <w:sz w:val="20"/>
                <w:szCs w:val="18"/>
              </w:rPr>
              <w:t xml:space="preserve"> hasta llegar a la intersección con la Ruta </w:t>
            </w:r>
            <w:r w:rsidR="00155D63">
              <w:rPr>
                <w:rFonts w:cstheme="minorHAnsi"/>
                <w:sz w:val="20"/>
                <w:szCs w:val="18"/>
              </w:rPr>
              <w:t>A-93</w:t>
            </w:r>
            <w:r w:rsidR="004D4C1F" w:rsidRPr="004D4C1F">
              <w:rPr>
                <w:rFonts w:cstheme="minorHAnsi"/>
                <w:sz w:val="20"/>
                <w:szCs w:val="18"/>
              </w:rPr>
              <w:t xml:space="preserve">, en donde se debe virar hacia el </w:t>
            </w:r>
            <w:r w:rsidR="00155D63">
              <w:rPr>
                <w:rFonts w:cstheme="minorHAnsi"/>
                <w:sz w:val="20"/>
                <w:szCs w:val="18"/>
              </w:rPr>
              <w:t>Norte donde se accede al área del proyecto</w:t>
            </w:r>
            <w:r w:rsidR="004D4C1F" w:rsidRPr="004D4C1F">
              <w:rPr>
                <w:rFonts w:cstheme="minorHAnsi"/>
                <w:sz w:val="20"/>
                <w:szCs w:val="18"/>
              </w:rPr>
              <w:t>.</w:t>
            </w:r>
            <w:r w:rsidR="004D4C1F" w:rsidRPr="004D4C1F">
              <w:rPr>
                <w:rFonts w:cstheme="minorHAnsi"/>
                <w:b/>
                <w:sz w:val="20"/>
                <w:szCs w:val="18"/>
              </w:rPr>
              <w:t xml:space="preserve"> </w:t>
            </w:r>
          </w:p>
        </w:tc>
      </w:tr>
    </w:tbl>
    <w:p w14:paraId="43CB05EE" w14:textId="77777777" w:rsidR="00BA0FDE" w:rsidRPr="0025129B" w:rsidRDefault="00BA0FDE" w:rsidP="00BA0FDE">
      <w:pPr>
        <w:rPr>
          <w:sz w:val="20"/>
        </w:rPr>
      </w:pPr>
      <w:bookmarkStart w:id="47" w:name="_Toc352162448"/>
      <w:bookmarkStart w:id="48" w:name="_Toc352162785"/>
      <w:bookmarkStart w:id="49" w:name="_Toc352840384"/>
      <w:bookmarkStart w:id="50" w:name="_Toc352841444"/>
    </w:p>
    <w:p w14:paraId="5EAF534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71AA024" w14:textId="77777777" w:rsidR="00B1722C" w:rsidRPr="0025129B" w:rsidRDefault="00B1722C" w:rsidP="00C958D0">
      <w:pPr>
        <w:pStyle w:val="Ttulo1"/>
      </w:pPr>
      <w:bookmarkStart w:id="51" w:name="_Toc477515270"/>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237E3449" w14:textId="77777777" w:rsidR="00ED4317" w:rsidRPr="0025129B" w:rsidRDefault="00ED4317" w:rsidP="00C97715">
      <w:pPr>
        <w:rPr>
          <w:sz w:val="20"/>
          <w:szCs w:val="20"/>
        </w:rPr>
      </w:pPr>
    </w:p>
    <w:p w14:paraId="3BA898A1" w14:textId="77777777" w:rsidR="004D4C1F" w:rsidRDefault="004D4C1F" w:rsidP="00317531"/>
    <w:tbl>
      <w:tblPr>
        <w:tblStyle w:val="Tablaconcuadrcula"/>
        <w:tblW w:w="0" w:type="auto"/>
        <w:tblInd w:w="-38" w:type="dxa"/>
        <w:tblCellMar>
          <w:left w:w="70" w:type="dxa"/>
          <w:right w:w="70" w:type="dxa"/>
        </w:tblCellMar>
        <w:tblLook w:val="0000" w:firstRow="0" w:lastRow="0" w:firstColumn="0" w:lastColumn="0" w:noHBand="0" w:noVBand="0"/>
      </w:tblPr>
      <w:tblGrid>
        <w:gridCol w:w="596"/>
        <w:gridCol w:w="1269"/>
        <w:gridCol w:w="1182"/>
        <w:gridCol w:w="1182"/>
        <w:gridCol w:w="1332"/>
        <w:gridCol w:w="1705"/>
        <w:gridCol w:w="1446"/>
        <w:gridCol w:w="1260"/>
        <w:gridCol w:w="28"/>
      </w:tblGrid>
      <w:tr w:rsidR="004D4C1F" w14:paraId="1211A899" w14:textId="77777777" w:rsidTr="00C85E11">
        <w:trPr>
          <w:trHeight w:val="405"/>
        </w:trPr>
        <w:tc>
          <w:tcPr>
            <w:tcW w:w="10000" w:type="dxa"/>
            <w:gridSpan w:val="9"/>
            <w:shd w:val="clear" w:color="auto" w:fill="D9D9D9" w:themeFill="background1" w:themeFillShade="D9"/>
          </w:tcPr>
          <w:p w14:paraId="4DF43699" w14:textId="77777777" w:rsidR="004D4C1F" w:rsidRPr="0025129B" w:rsidRDefault="004D4C1F" w:rsidP="004A67DF">
            <w:pPr>
              <w:spacing w:line="0" w:lineRule="atLeast"/>
              <w:jc w:val="left"/>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 proyecto o fuente fiscalizada.</w:t>
            </w:r>
          </w:p>
          <w:p w14:paraId="2CDF6AD1" w14:textId="77777777" w:rsidR="004D4C1F" w:rsidRDefault="004D4C1F" w:rsidP="004A67DF">
            <w:pPr>
              <w:ind w:left="108"/>
            </w:pPr>
          </w:p>
        </w:tc>
      </w:tr>
      <w:tr w:rsidR="004D4C1F" w:rsidRPr="00823F46" w14:paraId="6B913AC3" w14:textId="77777777" w:rsidTr="00C85E11">
        <w:tblPrEx>
          <w:tblCellMar>
            <w:left w:w="108" w:type="dxa"/>
            <w:right w:w="108" w:type="dxa"/>
          </w:tblCellMar>
          <w:tblLook w:val="04A0" w:firstRow="1" w:lastRow="0" w:firstColumn="1" w:lastColumn="0" w:noHBand="0" w:noVBand="1"/>
        </w:tblPrEx>
        <w:trPr>
          <w:gridAfter w:val="1"/>
          <w:wAfter w:w="28" w:type="dxa"/>
        </w:trPr>
        <w:tc>
          <w:tcPr>
            <w:tcW w:w="596" w:type="dxa"/>
          </w:tcPr>
          <w:p w14:paraId="4A7DB2CC" w14:textId="77777777" w:rsidR="004D4C1F" w:rsidRPr="00823F46" w:rsidRDefault="004D4C1F" w:rsidP="004A67DF">
            <w:pPr>
              <w:jc w:val="center"/>
              <w:rPr>
                <w:b/>
              </w:rPr>
            </w:pPr>
            <w:r w:rsidRPr="00823F46">
              <w:rPr>
                <w:b/>
              </w:rPr>
              <w:t>N°</w:t>
            </w:r>
          </w:p>
        </w:tc>
        <w:tc>
          <w:tcPr>
            <w:tcW w:w="1269" w:type="dxa"/>
          </w:tcPr>
          <w:p w14:paraId="5341254F" w14:textId="77777777" w:rsidR="004D4C1F" w:rsidRPr="00823F46" w:rsidRDefault="004D4C1F" w:rsidP="004A67DF">
            <w:pPr>
              <w:jc w:val="center"/>
              <w:rPr>
                <w:b/>
              </w:rPr>
            </w:pPr>
            <w:r w:rsidRPr="00823F46">
              <w:rPr>
                <w:b/>
              </w:rPr>
              <w:t>Tipo de</w:t>
            </w:r>
          </w:p>
          <w:p w14:paraId="05412271" w14:textId="77777777" w:rsidR="004D4C1F" w:rsidRPr="00823F46" w:rsidRDefault="004D4C1F" w:rsidP="004A67DF">
            <w:pPr>
              <w:jc w:val="center"/>
              <w:rPr>
                <w:b/>
              </w:rPr>
            </w:pPr>
            <w:r w:rsidRPr="00823F46">
              <w:rPr>
                <w:b/>
              </w:rPr>
              <w:t>Instrumento</w:t>
            </w:r>
          </w:p>
        </w:tc>
        <w:tc>
          <w:tcPr>
            <w:tcW w:w="1182" w:type="dxa"/>
          </w:tcPr>
          <w:p w14:paraId="2ED2FB41" w14:textId="77777777" w:rsidR="004D4C1F" w:rsidRPr="00823F46" w:rsidRDefault="004D4C1F" w:rsidP="004A67DF">
            <w:pPr>
              <w:jc w:val="center"/>
              <w:rPr>
                <w:b/>
              </w:rPr>
            </w:pPr>
            <w:r w:rsidRPr="00823F46">
              <w:rPr>
                <w:b/>
              </w:rPr>
              <w:t>N/°</w:t>
            </w:r>
          </w:p>
          <w:p w14:paraId="6EFDBAE9" w14:textId="77777777" w:rsidR="004D4C1F" w:rsidRPr="00823F46" w:rsidRDefault="004D4C1F" w:rsidP="004A67DF">
            <w:pPr>
              <w:jc w:val="center"/>
              <w:rPr>
                <w:b/>
              </w:rPr>
            </w:pPr>
            <w:r w:rsidRPr="00823F46">
              <w:rPr>
                <w:b/>
              </w:rPr>
              <w:t>Descripción</w:t>
            </w:r>
          </w:p>
        </w:tc>
        <w:tc>
          <w:tcPr>
            <w:tcW w:w="1182" w:type="dxa"/>
          </w:tcPr>
          <w:p w14:paraId="16F875BB" w14:textId="77777777" w:rsidR="004D4C1F" w:rsidRPr="00823F46" w:rsidRDefault="004D4C1F" w:rsidP="004A67DF">
            <w:pPr>
              <w:jc w:val="center"/>
              <w:rPr>
                <w:b/>
              </w:rPr>
            </w:pPr>
            <w:r w:rsidRPr="00823F46">
              <w:rPr>
                <w:b/>
              </w:rPr>
              <w:t>Fecha</w:t>
            </w:r>
          </w:p>
        </w:tc>
        <w:tc>
          <w:tcPr>
            <w:tcW w:w="1332" w:type="dxa"/>
          </w:tcPr>
          <w:p w14:paraId="54C94ECA" w14:textId="77777777" w:rsidR="004D4C1F" w:rsidRPr="00823F46" w:rsidRDefault="004D4C1F" w:rsidP="004A67DF">
            <w:pPr>
              <w:jc w:val="center"/>
              <w:rPr>
                <w:b/>
              </w:rPr>
            </w:pPr>
            <w:r w:rsidRPr="00823F46">
              <w:rPr>
                <w:b/>
              </w:rPr>
              <w:t>Comisión /</w:t>
            </w:r>
          </w:p>
          <w:p w14:paraId="49E07CA4" w14:textId="77777777" w:rsidR="004D4C1F" w:rsidRPr="00823F46" w:rsidRDefault="004D4C1F" w:rsidP="004A67DF">
            <w:pPr>
              <w:jc w:val="center"/>
              <w:rPr>
                <w:b/>
              </w:rPr>
            </w:pPr>
            <w:r w:rsidRPr="00823F46">
              <w:rPr>
                <w:b/>
              </w:rPr>
              <w:t>Institución</w:t>
            </w:r>
          </w:p>
        </w:tc>
        <w:tc>
          <w:tcPr>
            <w:tcW w:w="1705" w:type="dxa"/>
          </w:tcPr>
          <w:p w14:paraId="441A7093" w14:textId="77777777" w:rsidR="004D4C1F" w:rsidRPr="00823F46" w:rsidRDefault="004D4C1F" w:rsidP="004A67DF">
            <w:pPr>
              <w:jc w:val="center"/>
              <w:rPr>
                <w:b/>
              </w:rPr>
            </w:pPr>
            <w:r w:rsidRPr="00823F46">
              <w:rPr>
                <w:b/>
              </w:rPr>
              <w:t>Nombre de la actividad, proyecto o fuente regulada</w:t>
            </w:r>
          </w:p>
        </w:tc>
        <w:tc>
          <w:tcPr>
            <w:tcW w:w="1446" w:type="dxa"/>
          </w:tcPr>
          <w:p w14:paraId="455D9ECE" w14:textId="77777777" w:rsidR="004D4C1F" w:rsidRPr="00823F46" w:rsidRDefault="004D4C1F" w:rsidP="004A67DF">
            <w:pPr>
              <w:jc w:val="center"/>
              <w:rPr>
                <w:b/>
              </w:rPr>
            </w:pPr>
            <w:r w:rsidRPr="00823F46">
              <w:rPr>
                <w:b/>
              </w:rPr>
              <w:t>Comentarios</w:t>
            </w:r>
          </w:p>
        </w:tc>
        <w:tc>
          <w:tcPr>
            <w:tcW w:w="1260" w:type="dxa"/>
          </w:tcPr>
          <w:p w14:paraId="33A211CA" w14:textId="77777777" w:rsidR="004D4C1F" w:rsidRPr="00823F46" w:rsidRDefault="004D4C1F" w:rsidP="004A67DF">
            <w:pPr>
              <w:jc w:val="center"/>
              <w:rPr>
                <w:b/>
              </w:rPr>
            </w:pPr>
            <w:r w:rsidRPr="00823F46">
              <w:rPr>
                <w:b/>
              </w:rPr>
              <w:t>Instrumento fiscalizado</w:t>
            </w:r>
          </w:p>
        </w:tc>
      </w:tr>
      <w:tr w:rsidR="004D4C1F" w:rsidRPr="003E7AA9" w14:paraId="1A74CF7E" w14:textId="77777777" w:rsidTr="00C85E11">
        <w:tblPrEx>
          <w:tblCellMar>
            <w:left w:w="108" w:type="dxa"/>
            <w:right w:w="108" w:type="dxa"/>
          </w:tblCellMar>
          <w:tblLook w:val="04A0" w:firstRow="1" w:lastRow="0" w:firstColumn="1" w:lastColumn="0" w:noHBand="0" w:noVBand="1"/>
        </w:tblPrEx>
        <w:trPr>
          <w:gridAfter w:val="1"/>
          <w:wAfter w:w="28" w:type="dxa"/>
        </w:trPr>
        <w:tc>
          <w:tcPr>
            <w:tcW w:w="596" w:type="dxa"/>
          </w:tcPr>
          <w:p w14:paraId="3D883683" w14:textId="77777777" w:rsidR="004D4C1F" w:rsidRDefault="004D4C1F" w:rsidP="004A67DF">
            <w:pPr>
              <w:jc w:val="center"/>
            </w:pPr>
            <w:r>
              <w:t>1</w:t>
            </w:r>
          </w:p>
        </w:tc>
        <w:tc>
          <w:tcPr>
            <w:tcW w:w="1269" w:type="dxa"/>
          </w:tcPr>
          <w:p w14:paraId="2DA01A2E" w14:textId="77777777" w:rsidR="004D4C1F" w:rsidRDefault="004D4C1F" w:rsidP="004A67DF">
            <w:pPr>
              <w:jc w:val="center"/>
            </w:pPr>
            <w:r>
              <w:t>RCA</w:t>
            </w:r>
          </w:p>
        </w:tc>
        <w:tc>
          <w:tcPr>
            <w:tcW w:w="1182" w:type="dxa"/>
          </w:tcPr>
          <w:p w14:paraId="72192156" w14:textId="7274499E" w:rsidR="004D4C1F" w:rsidRDefault="00155D63">
            <w:pPr>
              <w:jc w:val="center"/>
            </w:pPr>
            <w:r>
              <w:t>041</w:t>
            </w:r>
          </w:p>
        </w:tc>
        <w:tc>
          <w:tcPr>
            <w:tcW w:w="1182" w:type="dxa"/>
          </w:tcPr>
          <w:p w14:paraId="4920DD26" w14:textId="23CC5C1B" w:rsidR="004D4C1F" w:rsidRDefault="00155D63">
            <w:pPr>
              <w:jc w:val="center"/>
            </w:pPr>
            <w:r>
              <w:t>11</w:t>
            </w:r>
            <w:r w:rsidR="004D4C1F">
              <w:t>-1</w:t>
            </w:r>
            <w:r>
              <w:t>1</w:t>
            </w:r>
            <w:r w:rsidR="004D4C1F">
              <w:t>-20</w:t>
            </w:r>
            <w:r>
              <w:t>1</w:t>
            </w:r>
            <w:r w:rsidR="004D4C1F">
              <w:t>4</w:t>
            </w:r>
          </w:p>
        </w:tc>
        <w:tc>
          <w:tcPr>
            <w:tcW w:w="1332" w:type="dxa"/>
          </w:tcPr>
          <w:p w14:paraId="0CD0CCDB" w14:textId="57F3F97B" w:rsidR="004D4C1F" w:rsidRPr="00693964" w:rsidRDefault="004D4C1F" w:rsidP="004A67DF">
            <w:r w:rsidRPr="00693964">
              <w:t xml:space="preserve">Comisión </w:t>
            </w:r>
            <w:r w:rsidR="00044E52">
              <w:t xml:space="preserve">de Evaluación </w:t>
            </w:r>
            <w:r>
              <w:t xml:space="preserve"> Región de</w:t>
            </w:r>
            <w:r w:rsidR="00044E52">
              <w:t xml:space="preserve"> Arica y Parinacota.</w:t>
            </w:r>
            <w:r w:rsidRPr="00693964">
              <w:t xml:space="preserve"> </w:t>
            </w:r>
          </w:p>
          <w:p w14:paraId="414F9D10" w14:textId="77777777" w:rsidR="004D4C1F" w:rsidRDefault="004D4C1F" w:rsidP="004A67DF"/>
        </w:tc>
        <w:tc>
          <w:tcPr>
            <w:tcW w:w="1705" w:type="dxa"/>
          </w:tcPr>
          <w:p w14:paraId="26494ECC" w14:textId="3604B418" w:rsidR="004D4C1F" w:rsidRPr="00C85E11" w:rsidRDefault="00044E52" w:rsidP="004A67DF">
            <w:r w:rsidRPr="00044E52">
              <w:rPr>
                <w:iCs/>
              </w:rPr>
              <w:t>Reposición Ruta Andina A-93, Parinacota-Visviri, tramo al interior del Parque Nacional Lauca</w:t>
            </w:r>
            <w:r>
              <w:t>.</w:t>
            </w:r>
          </w:p>
        </w:tc>
        <w:tc>
          <w:tcPr>
            <w:tcW w:w="1446" w:type="dxa"/>
          </w:tcPr>
          <w:p w14:paraId="6560B5BC" w14:textId="258CF35B" w:rsidR="004D4C1F" w:rsidRPr="00C85E11" w:rsidRDefault="002924EC" w:rsidP="004A67DF">
            <w:pPr>
              <w:jc w:val="center"/>
            </w:pPr>
            <w:r>
              <w:t>Sin consultas de pertinencia de ingreso al SEIA.</w:t>
            </w:r>
          </w:p>
        </w:tc>
        <w:tc>
          <w:tcPr>
            <w:tcW w:w="1260" w:type="dxa"/>
          </w:tcPr>
          <w:p w14:paraId="4A28CE07" w14:textId="77777777" w:rsidR="004D4C1F" w:rsidRPr="00C85E11" w:rsidRDefault="004D4C1F" w:rsidP="00C85E11">
            <w:pPr>
              <w:jc w:val="center"/>
            </w:pPr>
            <w:r w:rsidRPr="00C85E11">
              <w:t>S</w:t>
            </w:r>
            <w:r w:rsidR="00600AF0" w:rsidRPr="00C85E11">
              <w:t>í</w:t>
            </w:r>
          </w:p>
        </w:tc>
      </w:tr>
    </w:tbl>
    <w:p w14:paraId="2EE610DB" w14:textId="77777777" w:rsidR="004D4C1F" w:rsidRPr="0025129B" w:rsidRDefault="004D4C1F" w:rsidP="00317531">
      <w:pPr>
        <w:sectPr w:rsidR="004D4C1F" w:rsidRPr="0025129B" w:rsidSect="00E349AF">
          <w:pgSz w:w="12240" w:h="15840"/>
          <w:pgMar w:top="1134" w:right="1134" w:bottom="1134" w:left="1134" w:header="709" w:footer="709" w:gutter="0"/>
          <w:cols w:space="708"/>
          <w:docGrid w:linePitch="360"/>
        </w:sectPr>
      </w:pPr>
    </w:p>
    <w:p w14:paraId="4B2176C0" w14:textId="77777777" w:rsidR="00317531" w:rsidRPr="0025129B" w:rsidRDefault="00B1722C" w:rsidP="00C958D0">
      <w:pPr>
        <w:pStyle w:val="Ttulo1"/>
      </w:pPr>
      <w:bookmarkStart w:id="52" w:name="_Toc352840385"/>
      <w:bookmarkStart w:id="53" w:name="_Toc352841445"/>
      <w:bookmarkStart w:id="54" w:name="_Toc477515271"/>
      <w:r w:rsidRPr="0025129B">
        <w:lastRenderedPageBreak/>
        <w:t>ANTECEDENTES DE LA ACTIVIDAD DE FISCALIZACIÓN.</w:t>
      </w:r>
      <w:bookmarkEnd w:id="52"/>
      <w:bookmarkEnd w:id="53"/>
      <w:bookmarkEnd w:id="54"/>
    </w:p>
    <w:p w14:paraId="5DD591BE" w14:textId="77777777" w:rsidR="00B1722C" w:rsidRDefault="00B1722C" w:rsidP="00B1722C"/>
    <w:p w14:paraId="654518BD" w14:textId="77777777" w:rsidR="00B0615A" w:rsidRPr="0025129B" w:rsidRDefault="00B0615A" w:rsidP="00B1722C"/>
    <w:p w14:paraId="26D2E806"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77515272"/>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041BEE19"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1F62A002" w14:textId="77777777" w:rsidTr="00395E1E">
        <w:trPr>
          <w:trHeight w:val="673"/>
          <w:jc w:val="center"/>
        </w:trPr>
        <w:tc>
          <w:tcPr>
            <w:tcW w:w="1142" w:type="pct"/>
            <w:shd w:val="clear" w:color="auto" w:fill="auto"/>
            <w:tcMar>
              <w:top w:w="58" w:type="dxa"/>
              <w:left w:w="58" w:type="dxa"/>
              <w:bottom w:w="58" w:type="dxa"/>
              <w:right w:w="58" w:type="dxa"/>
            </w:tcMar>
            <w:hideMark/>
          </w:tcPr>
          <w:p w14:paraId="3E89E63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B526BA1" w14:textId="77777777" w:rsidR="00B1722C" w:rsidRPr="0025129B" w:rsidRDefault="007C15CC" w:rsidP="004D4C1F">
            <w:pPr>
              <w:jc w:val="left"/>
              <w:rPr>
                <w:sz w:val="20"/>
                <w:szCs w:val="20"/>
              </w:rPr>
            </w:pPr>
            <w:r w:rsidRPr="004D4C1F">
              <w:rPr>
                <w:rFonts w:cstheme="minorHAnsi"/>
                <w:sz w:val="20"/>
              </w:rPr>
              <w:t>Programada</w:t>
            </w:r>
            <w:r w:rsidRPr="0025129B">
              <w:rPr>
                <w:rFonts w:cstheme="minorHAnsi"/>
                <w:color w:val="FF0000"/>
                <w:sz w:val="20"/>
              </w:rPr>
              <w:t xml:space="preserve"> </w:t>
            </w:r>
          </w:p>
        </w:tc>
        <w:tc>
          <w:tcPr>
            <w:tcW w:w="3858" w:type="pct"/>
            <w:shd w:val="clear" w:color="auto" w:fill="auto"/>
          </w:tcPr>
          <w:p w14:paraId="33F7E58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482DC81B" w14:textId="41FB8339" w:rsidR="00B1722C" w:rsidRPr="00600AF0" w:rsidRDefault="00044E52" w:rsidP="00600AF0">
            <w:pPr>
              <w:rPr>
                <w:sz w:val="20"/>
                <w:szCs w:val="20"/>
              </w:rPr>
            </w:pPr>
            <w:r w:rsidRPr="00044E52">
              <w:rPr>
                <w:sz w:val="20"/>
                <w:szCs w:val="20"/>
              </w:rPr>
              <w:t xml:space="preserve">Según Resolución SMA N° 1223/2015 que fija </w:t>
            </w:r>
            <w:r w:rsidRPr="00044E52">
              <w:rPr>
                <w:sz w:val="20"/>
                <w:szCs w:val="20"/>
                <w:lang w:val="es-ES"/>
              </w:rPr>
              <w:t>Programa y Subprogramas Sectoriales de Fiscalización Ambiental de Resoluciones de Calificación Ambiental para el año 2016.</w:t>
            </w:r>
          </w:p>
        </w:tc>
      </w:tr>
    </w:tbl>
    <w:p w14:paraId="25A12B4B" w14:textId="77777777" w:rsidR="00B1722C" w:rsidRDefault="00B1722C" w:rsidP="00B1722C"/>
    <w:p w14:paraId="3306A96C" w14:textId="77777777" w:rsidR="00B0615A" w:rsidRPr="0025129B" w:rsidRDefault="00B0615A" w:rsidP="00B1722C"/>
    <w:p w14:paraId="219E7186"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77515273"/>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5675DAA0"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9A3A34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D90D658" w14:textId="77777777" w:rsidR="00B57A55" w:rsidRPr="00282ABB" w:rsidRDefault="003E5064" w:rsidP="007E5142">
            <w:pPr>
              <w:pStyle w:val="Prrafodelista"/>
              <w:numPr>
                <w:ilvl w:val="0"/>
                <w:numId w:val="26"/>
              </w:numPr>
              <w:spacing w:line="276" w:lineRule="auto"/>
              <w:ind w:left="313" w:hanging="284"/>
              <w:rPr>
                <w:rFonts w:eastAsia="Times New Roman" w:cs="Calibri"/>
                <w:b/>
                <w:sz w:val="20"/>
                <w:szCs w:val="16"/>
                <w:lang w:eastAsia="es-CL"/>
              </w:rPr>
            </w:pPr>
            <w:r w:rsidRPr="00282ABB">
              <w:rPr>
                <w:rFonts w:eastAsia="Times New Roman" w:cs="Calibri"/>
                <w:sz w:val="20"/>
                <w:szCs w:val="16"/>
                <w:lang w:eastAsia="es-CL"/>
              </w:rPr>
              <w:t xml:space="preserve">Intervención </w:t>
            </w:r>
            <w:r w:rsidR="003A5E2C" w:rsidRPr="00282ABB">
              <w:rPr>
                <w:rFonts w:eastAsia="Times New Roman" w:cs="Calibri"/>
                <w:sz w:val="20"/>
                <w:szCs w:val="16"/>
                <w:lang w:eastAsia="es-CL"/>
              </w:rPr>
              <w:t xml:space="preserve">en </w:t>
            </w:r>
            <w:r w:rsidRPr="00282ABB">
              <w:rPr>
                <w:rFonts w:eastAsia="Times New Roman" w:cs="Calibri"/>
                <w:sz w:val="20"/>
                <w:szCs w:val="16"/>
                <w:lang w:eastAsia="es-CL"/>
              </w:rPr>
              <w:t xml:space="preserve">áreas </w:t>
            </w:r>
            <w:r w:rsidR="00CA0665" w:rsidRPr="00282ABB">
              <w:rPr>
                <w:rFonts w:eastAsia="Times New Roman" w:cs="Calibri"/>
                <w:sz w:val="20"/>
                <w:szCs w:val="16"/>
                <w:lang w:eastAsia="es-CL"/>
              </w:rPr>
              <w:t>declaradas</w:t>
            </w:r>
            <w:r w:rsidR="003A5E2C" w:rsidRPr="00282ABB">
              <w:rPr>
                <w:rFonts w:eastAsia="Times New Roman" w:cs="Calibri"/>
                <w:sz w:val="20"/>
                <w:szCs w:val="16"/>
                <w:lang w:eastAsia="es-CL"/>
              </w:rPr>
              <w:t xml:space="preserve"> </w:t>
            </w:r>
            <w:r w:rsidRPr="00282ABB">
              <w:rPr>
                <w:rFonts w:eastAsia="Times New Roman" w:cs="Calibri"/>
                <w:sz w:val="20"/>
                <w:szCs w:val="16"/>
                <w:lang w:eastAsia="es-CL"/>
              </w:rPr>
              <w:t xml:space="preserve">bajo </w:t>
            </w:r>
            <w:r w:rsidR="00B233C4" w:rsidRPr="00282ABB">
              <w:rPr>
                <w:rFonts w:eastAsia="Times New Roman" w:cs="Calibri"/>
                <w:sz w:val="20"/>
                <w:szCs w:val="16"/>
                <w:lang w:eastAsia="es-CL"/>
              </w:rPr>
              <w:t>protección oficial</w:t>
            </w:r>
            <w:r w:rsidR="00600AF0" w:rsidRPr="00282ABB">
              <w:rPr>
                <w:rFonts w:eastAsia="Times New Roman" w:cs="Calibri"/>
                <w:sz w:val="20"/>
                <w:szCs w:val="16"/>
                <w:lang w:eastAsia="es-CL"/>
              </w:rPr>
              <w:t>.</w:t>
            </w:r>
            <w:r w:rsidR="00B57A55" w:rsidRPr="00B57A55">
              <w:t xml:space="preserve"> </w:t>
            </w:r>
          </w:p>
          <w:p w14:paraId="1EB8CCDE" w14:textId="77777777" w:rsidR="00B57A55" w:rsidRPr="00282ABB" w:rsidRDefault="00B57A55" w:rsidP="007E5142">
            <w:pPr>
              <w:pStyle w:val="Prrafodelista"/>
              <w:numPr>
                <w:ilvl w:val="0"/>
                <w:numId w:val="26"/>
              </w:numPr>
              <w:spacing w:line="276" w:lineRule="auto"/>
              <w:ind w:left="313" w:hanging="284"/>
              <w:rPr>
                <w:rFonts w:eastAsia="Times New Roman" w:cs="Calibri"/>
                <w:b/>
                <w:sz w:val="20"/>
                <w:szCs w:val="16"/>
                <w:lang w:eastAsia="es-CL"/>
              </w:rPr>
            </w:pPr>
            <w:r w:rsidRPr="00282ABB">
              <w:rPr>
                <w:rFonts w:eastAsia="Times New Roman" w:cs="Calibri"/>
                <w:sz w:val="20"/>
                <w:szCs w:val="16"/>
                <w:lang w:eastAsia="es-CL"/>
              </w:rPr>
              <w:t xml:space="preserve">Intervención o afectación de cursos de agua/Derechos de aprovechamiento de aguas. </w:t>
            </w:r>
          </w:p>
          <w:p w14:paraId="0FF83969" w14:textId="77777777" w:rsidR="00B57A55" w:rsidRPr="00282ABB" w:rsidRDefault="00B57A55" w:rsidP="007E5142">
            <w:pPr>
              <w:pStyle w:val="Prrafodelista"/>
              <w:numPr>
                <w:ilvl w:val="0"/>
                <w:numId w:val="26"/>
              </w:numPr>
              <w:spacing w:line="276" w:lineRule="auto"/>
              <w:ind w:left="313" w:hanging="284"/>
              <w:rPr>
                <w:rFonts w:eastAsia="Times New Roman" w:cs="Calibri"/>
                <w:b/>
                <w:sz w:val="20"/>
                <w:szCs w:val="16"/>
                <w:lang w:eastAsia="es-CL"/>
              </w:rPr>
            </w:pPr>
            <w:r w:rsidRPr="00282ABB">
              <w:rPr>
                <w:rFonts w:eastAsia="Times New Roman" w:cs="Calibri"/>
                <w:sz w:val="20"/>
                <w:szCs w:val="16"/>
                <w:lang w:eastAsia="es-CL"/>
              </w:rPr>
              <w:t xml:space="preserve">Pérdida o alteración de hábitat para fauna. </w:t>
            </w:r>
          </w:p>
          <w:p w14:paraId="026DBC99" w14:textId="77777777" w:rsidR="00B57A55" w:rsidRPr="00282ABB" w:rsidRDefault="00B57A55" w:rsidP="007E5142">
            <w:pPr>
              <w:pStyle w:val="Prrafodelista"/>
              <w:numPr>
                <w:ilvl w:val="0"/>
                <w:numId w:val="26"/>
              </w:numPr>
              <w:spacing w:line="276" w:lineRule="auto"/>
              <w:ind w:left="313" w:hanging="284"/>
              <w:rPr>
                <w:rFonts w:eastAsia="Times New Roman" w:cs="Calibri"/>
                <w:b/>
                <w:sz w:val="20"/>
                <w:szCs w:val="16"/>
                <w:lang w:eastAsia="es-CL"/>
              </w:rPr>
            </w:pPr>
            <w:r w:rsidRPr="00282ABB">
              <w:rPr>
                <w:rFonts w:eastAsia="Times New Roman" w:cs="Calibri"/>
                <w:sz w:val="20"/>
                <w:szCs w:val="16"/>
                <w:lang w:eastAsia="es-CL"/>
              </w:rPr>
              <w:t xml:space="preserve">Afectación de flora o vegetación. </w:t>
            </w:r>
          </w:p>
          <w:p w14:paraId="5F58866B" w14:textId="46E8EE55" w:rsidR="00B57A55" w:rsidRPr="00282ABB" w:rsidRDefault="00B57A55" w:rsidP="007E5142">
            <w:pPr>
              <w:pStyle w:val="Prrafodelista"/>
              <w:numPr>
                <w:ilvl w:val="0"/>
                <w:numId w:val="26"/>
              </w:numPr>
              <w:spacing w:line="276" w:lineRule="auto"/>
              <w:ind w:left="313" w:hanging="284"/>
              <w:rPr>
                <w:rFonts w:eastAsia="Times New Roman" w:cs="Calibri"/>
                <w:b/>
                <w:sz w:val="20"/>
                <w:szCs w:val="16"/>
                <w:lang w:eastAsia="es-CL"/>
              </w:rPr>
            </w:pPr>
            <w:r w:rsidRPr="00282ABB">
              <w:rPr>
                <w:rFonts w:eastAsia="Times New Roman" w:cs="Calibri"/>
                <w:sz w:val="20"/>
                <w:szCs w:val="16"/>
                <w:lang w:eastAsia="es-CL"/>
              </w:rPr>
              <w:t>Alteración significativa de sistemas de vida y costumbres de grupos humanos.</w:t>
            </w:r>
            <w:r w:rsidRPr="00282ABB">
              <w:rPr>
                <w:rFonts w:eastAsia="Times New Roman" w:cs="Calibri"/>
                <w:b/>
                <w:sz w:val="20"/>
                <w:szCs w:val="16"/>
                <w:lang w:eastAsia="es-CL"/>
              </w:rPr>
              <w:t xml:space="preserve">  </w:t>
            </w:r>
          </w:p>
          <w:p w14:paraId="025107C4" w14:textId="7938D024" w:rsidR="00893A4E" w:rsidRPr="00600AF0" w:rsidRDefault="00893A4E" w:rsidP="00282ABB">
            <w:pPr>
              <w:pStyle w:val="Prrafodelista"/>
              <w:spacing w:line="276" w:lineRule="auto"/>
              <w:jc w:val="left"/>
              <w:rPr>
                <w:rFonts w:eastAsia="Times New Roman" w:cs="Calibri"/>
                <w:color w:val="FF0000"/>
                <w:sz w:val="16"/>
                <w:szCs w:val="16"/>
                <w:lang w:eastAsia="es-CL"/>
              </w:rPr>
            </w:pPr>
          </w:p>
        </w:tc>
      </w:tr>
    </w:tbl>
    <w:p w14:paraId="15BC8430" w14:textId="77777777" w:rsidR="00893A4E" w:rsidRDefault="00893A4E" w:rsidP="00893A4E"/>
    <w:p w14:paraId="7C27ED4A" w14:textId="77777777" w:rsidR="00B0615A" w:rsidRPr="0025129B" w:rsidRDefault="00B0615A" w:rsidP="00893A4E"/>
    <w:p w14:paraId="22C73781"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7751527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4FA92103" w14:textId="77777777" w:rsidR="00893A4E" w:rsidRDefault="00893A4E" w:rsidP="000D703E">
      <w:pPr>
        <w:rPr>
          <w:rFonts w:cstheme="minorHAnsi"/>
          <w:sz w:val="16"/>
          <w:szCs w:val="16"/>
        </w:rPr>
      </w:pPr>
    </w:p>
    <w:p w14:paraId="26643F11" w14:textId="77777777" w:rsidR="00B0615A" w:rsidRPr="0025129B" w:rsidRDefault="00B0615A" w:rsidP="000D703E">
      <w:pPr>
        <w:rPr>
          <w:rFonts w:cstheme="minorHAnsi"/>
          <w:sz w:val="16"/>
          <w:szCs w:val="16"/>
        </w:rPr>
      </w:pPr>
    </w:p>
    <w:p w14:paraId="6ED433E2" w14:textId="77777777" w:rsidR="00D17CB6" w:rsidRDefault="006B4FB2" w:rsidP="00D17CB6">
      <w:pPr>
        <w:pStyle w:val="Ttulo3"/>
      </w:pPr>
      <w:bookmarkStart w:id="87" w:name="_Toc477515275"/>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r w:rsidRPr="0025129B">
        <w:t>Primer día de inspección</w:t>
      </w:r>
      <w:r w:rsidR="00600AF0">
        <w:t>.</w:t>
      </w:r>
      <w:bookmarkEnd w:id="87"/>
      <w:r w:rsidR="009B139A">
        <w:t xml:space="preserve"> </w:t>
      </w:r>
      <w:r w:rsidRPr="0025129B">
        <w:t xml:space="preserve"> </w:t>
      </w:r>
      <w:bookmarkEnd w:id="88"/>
      <w:bookmarkEnd w:id="89"/>
      <w:bookmarkEnd w:id="90"/>
      <w:bookmarkEnd w:id="91"/>
      <w:bookmarkEnd w:id="92"/>
      <w:bookmarkEnd w:id="93"/>
      <w:bookmarkEnd w:id="94"/>
    </w:p>
    <w:p w14:paraId="5DD75498" w14:textId="77777777" w:rsidR="004D4C1F" w:rsidRPr="004D4C1F" w:rsidRDefault="004D4C1F" w:rsidP="004D4C1F"/>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4736ECF4"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D52FD9"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15996F80" w14:textId="7A8F3B49" w:rsidR="00882292" w:rsidRPr="0025129B" w:rsidRDefault="00044E52">
            <w:pPr>
              <w:rPr>
                <w:sz w:val="20"/>
                <w:szCs w:val="20"/>
              </w:rPr>
            </w:pPr>
            <w:r>
              <w:rPr>
                <w:sz w:val="20"/>
                <w:szCs w:val="20"/>
              </w:rPr>
              <w:t>29</w:t>
            </w:r>
            <w:r w:rsidR="004D4C1F">
              <w:rPr>
                <w:sz w:val="20"/>
                <w:szCs w:val="20"/>
              </w:rPr>
              <w:t xml:space="preserve"> de </w:t>
            </w:r>
            <w:r>
              <w:rPr>
                <w:sz w:val="20"/>
                <w:szCs w:val="20"/>
              </w:rPr>
              <w:t>junio</w:t>
            </w:r>
            <w:r w:rsidR="004D4C1F">
              <w:rPr>
                <w:sz w:val="20"/>
                <w:szCs w:val="20"/>
              </w:rPr>
              <w:t xml:space="preserve"> de 201</w:t>
            </w:r>
            <w:r>
              <w:rPr>
                <w:sz w:val="20"/>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A5748E8"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4194CA17" w14:textId="7F4564F4" w:rsidR="006B4FB2" w:rsidRPr="0025129B" w:rsidRDefault="004D4C1F">
            <w:pPr>
              <w:rPr>
                <w:sz w:val="20"/>
                <w:szCs w:val="20"/>
              </w:rPr>
            </w:pPr>
            <w:r>
              <w:rPr>
                <w:sz w:val="20"/>
                <w:szCs w:val="20"/>
              </w:rPr>
              <w:t>0</w:t>
            </w:r>
            <w:r w:rsidR="00044E52">
              <w:rPr>
                <w:sz w:val="20"/>
                <w:szCs w:val="20"/>
              </w:rPr>
              <w:t>9</w:t>
            </w:r>
            <w:r>
              <w:rPr>
                <w:sz w:val="20"/>
                <w:szCs w:val="20"/>
              </w:rPr>
              <w:t>:</w:t>
            </w:r>
            <w:r w:rsidR="00044E52">
              <w:rPr>
                <w:sz w:val="20"/>
                <w:szCs w:val="20"/>
              </w:rPr>
              <w:t>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419BE15"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6A9DEA6B" w14:textId="243ED496" w:rsidR="006B4FB2" w:rsidRPr="0025129B" w:rsidRDefault="004D4C1F">
            <w:pPr>
              <w:rPr>
                <w:sz w:val="20"/>
                <w:szCs w:val="20"/>
                <w:lang w:val="es-ES" w:eastAsia="es-ES"/>
              </w:rPr>
            </w:pPr>
            <w:r>
              <w:rPr>
                <w:sz w:val="20"/>
                <w:szCs w:val="20"/>
                <w:lang w:val="es-ES" w:eastAsia="es-ES"/>
              </w:rPr>
              <w:t>1</w:t>
            </w:r>
            <w:r w:rsidR="00044E52">
              <w:rPr>
                <w:sz w:val="20"/>
                <w:szCs w:val="20"/>
                <w:lang w:val="es-ES" w:eastAsia="es-ES"/>
              </w:rPr>
              <w:t>3</w:t>
            </w:r>
            <w:r>
              <w:rPr>
                <w:sz w:val="20"/>
                <w:szCs w:val="20"/>
                <w:lang w:val="es-ES" w:eastAsia="es-ES"/>
              </w:rPr>
              <w:t>:00</w:t>
            </w:r>
          </w:p>
        </w:tc>
      </w:tr>
      <w:tr w:rsidR="00893A4E" w:rsidRPr="0025129B" w14:paraId="60C81934"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D1D91"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5AD3FDBE" w14:textId="77777777" w:rsidR="00893A4E" w:rsidRPr="0025129B" w:rsidRDefault="00C93931" w:rsidP="00570BD0">
            <w:pPr>
              <w:rPr>
                <w:sz w:val="20"/>
                <w:szCs w:val="20"/>
              </w:rPr>
            </w:pPr>
            <w:r>
              <w:rPr>
                <w:sz w:val="20"/>
                <w:szCs w:val="20"/>
              </w:rPr>
              <w:t>José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1BA5976" w14:textId="77777777" w:rsidR="00893A4E" w:rsidRPr="0025129B" w:rsidRDefault="00893A4E" w:rsidP="00570BD0">
            <w:pPr>
              <w:rPr>
                <w:sz w:val="20"/>
                <w:szCs w:val="20"/>
              </w:rPr>
            </w:pPr>
            <w:r w:rsidRPr="0025129B">
              <w:rPr>
                <w:b/>
                <w:sz w:val="20"/>
                <w:szCs w:val="20"/>
              </w:rPr>
              <w:t>Órgano:</w:t>
            </w:r>
          </w:p>
          <w:p w14:paraId="3506CBE0" w14:textId="77777777" w:rsidR="00893A4E" w:rsidRPr="0025129B" w:rsidRDefault="00C93931" w:rsidP="00570BD0">
            <w:pPr>
              <w:rPr>
                <w:rFonts w:eastAsia="Times New Roman"/>
                <w:sz w:val="20"/>
                <w:szCs w:val="20"/>
              </w:rPr>
            </w:pPr>
            <w:r>
              <w:rPr>
                <w:rFonts w:eastAsia="Times New Roman"/>
                <w:sz w:val="20"/>
                <w:szCs w:val="20"/>
              </w:rPr>
              <w:t>CONAF</w:t>
            </w:r>
          </w:p>
        </w:tc>
      </w:tr>
      <w:tr w:rsidR="00893A4E" w:rsidRPr="0025129B" w14:paraId="638F94DB"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7BCF02"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77114F5" w14:textId="1365CA94" w:rsidR="00C93931" w:rsidRPr="0025129B" w:rsidRDefault="00C93931" w:rsidP="00570BD0">
            <w:pPr>
              <w:rPr>
                <w:sz w:val="20"/>
                <w:szCs w:val="20"/>
              </w:rPr>
            </w:pPr>
            <w:r>
              <w:rPr>
                <w:sz w:val="20"/>
                <w:szCs w:val="20"/>
              </w:rPr>
              <w:t>Arturo Gómez Mamani</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83DF61C" w14:textId="77777777" w:rsidR="00893A4E" w:rsidRPr="0025129B" w:rsidRDefault="00893A4E" w:rsidP="00570BD0">
            <w:pPr>
              <w:rPr>
                <w:sz w:val="20"/>
                <w:szCs w:val="20"/>
              </w:rPr>
            </w:pPr>
            <w:r w:rsidRPr="0025129B">
              <w:rPr>
                <w:b/>
                <w:sz w:val="20"/>
                <w:szCs w:val="20"/>
              </w:rPr>
              <w:t>Órganos:</w:t>
            </w:r>
          </w:p>
          <w:p w14:paraId="1FF3B5BB" w14:textId="057A55E1" w:rsidR="00C93931" w:rsidRPr="0025129B" w:rsidRDefault="00C93931" w:rsidP="00570BD0">
            <w:pPr>
              <w:rPr>
                <w:rFonts w:eastAsia="Times New Roman"/>
                <w:sz w:val="20"/>
                <w:szCs w:val="20"/>
              </w:rPr>
            </w:pPr>
            <w:r>
              <w:rPr>
                <w:rFonts w:eastAsia="Times New Roman"/>
                <w:sz w:val="20"/>
                <w:szCs w:val="20"/>
              </w:rPr>
              <w:t>CONAF</w:t>
            </w:r>
          </w:p>
        </w:tc>
      </w:tr>
      <w:tr w:rsidR="009B139A" w:rsidRPr="0025129B" w14:paraId="3C623F3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4E922B" w14:textId="77777777" w:rsidR="009B139A" w:rsidRPr="0025129B" w:rsidRDefault="009B139A" w:rsidP="00C93931">
            <w:pPr>
              <w:spacing w:line="0" w:lineRule="atLeast"/>
              <w:jc w:val="left"/>
              <w:rPr>
                <w:b/>
                <w:sz w:val="20"/>
                <w:szCs w:val="20"/>
              </w:rPr>
            </w:pPr>
            <w:r w:rsidRPr="0025129B">
              <w:rPr>
                <w:b/>
                <w:sz w:val="20"/>
                <w:szCs w:val="20"/>
              </w:rPr>
              <w:t>Existió oposición al ingreso:</w:t>
            </w:r>
            <w:r w:rsidR="00C93931">
              <w:rPr>
                <w:b/>
                <w:sz w:val="20"/>
                <w:szCs w:val="20"/>
              </w:rPr>
              <w:t xml:space="preserve"> </w:t>
            </w:r>
            <w:r w:rsidR="00C93931" w:rsidRPr="00C93931">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F4A31B8"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C93931" w:rsidRPr="00C93931">
              <w:rPr>
                <w:sz w:val="20"/>
                <w:szCs w:val="20"/>
              </w:rPr>
              <w:t>No</w:t>
            </w:r>
          </w:p>
        </w:tc>
      </w:tr>
      <w:tr w:rsidR="009B139A" w:rsidRPr="0025129B" w14:paraId="7475430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2076AE" w14:textId="77777777" w:rsidR="009B139A" w:rsidRPr="0025129B" w:rsidRDefault="009B139A" w:rsidP="00C9393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C93931">
              <w:rPr>
                <w:b/>
                <w:sz w:val="20"/>
                <w:szCs w:val="20"/>
              </w:rPr>
              <w:t xml:space="preserve"> </w:t>
            </w:r>
            <w:r w:rsidR="00C93931" w:rsidRPr="00C93931">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875A630" w14:textId="77777777" w:rsidR="009B139A" w:rsidRPr="0025129B" w:rsidRDefault="009B139A" w:rsidP="00C93931">
            <w:pPr>
              <w:spacing w:line="0" w:lineRule="atLeast"/>
              <w:jc w:val="left"/>
              <w:rPr>
                <w:b/>
                <w:sz w:val="20"/>
                <w:szCs w:val="20"/>
              </w:rPr>
            </w:pPr>
            <w:r w:rsidRPr="0025129B">
              <w:rPr>
                <w:b/>
                <w:sz w:val="20"/>
                <w:szCs w:val="20"/>
              </w:rPr>
              <w:t>Existió trato respetuoso y deferente:</w:t>
            </w:r>
            <w:r>
              <w:rPr>
                <w:b/>
                <w:sz w:val="20"/>
                <w:szCs w:val="20"/>
              </w:rPr>
              <w:t xml:space="preserve"> </w:t>
            </w:r>
            <w:r w:rsidR="00C93931" w:rsidRPr="00C93931">
              <w:rPr>
                <w:sz w:val="20"/>
                <w:szCs w:val="20"/>
              </w:rPr>
              <w:t>Sí</w:t>
            </w:r>
          </w:p>
        </w:tc>
      </w:tr>
      <w:tr w:rsidR="009B139A" w:rsidRPr="0025129B" w14:paraId="603645A2"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9910E0" w14:textId="77777777" w:rsidR="00893A4E" w:rsidRPr="0025129B" w:rsidRDefault="00893A4E" w:rsidP="00C93931">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C93931" w:rsidRPr="00C93931">
              <w:rPr>
                <w:sz w:val="20"/>
                <w:szCs w:val="20"/>
              </w:rPr>
              <w:t>Sí</w:t>
            </w:r>
            <w:r w:rsidR="00C93931"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829372A" w14:textId="77777777" w:rsidR="00893A4E" w:rsidRPr="0025129B" w:rsidRDefault="00893A4E" w:rsidP="00C93931">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C93931" w:rsidRPr="00C93931">
              <w:rPr>
                <w:sz w:val="20"/>
                <w:szCs w:val="20"/>
              </w:rPr>
              <w:t>Sí, anexo 1</w:t>
            </w:r>
          </w:p>
        </w:tc>
      </w:tr>
      <w:tr w:rsidR="009B139A" w:rsidRPr="0025129B" w14:paraId="157A70BA"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1A4FF7" w14:textId="77777777" w:rsidR="009B139A" w:rsidRPr="0025129B" w:rsidRDefault="009B139A" w:rsidP="00C93931">
            <w:pPr>
              <w:spacing w:line="0" w:lineRule="atLeast"/>
              <w:jc w:val="left"/>
              <w:rPr>
                <w:b/>
                <w:sz w:val="20"/>
                <w:szCs w:val="20"/>
              </w:rPr>
            </w:pPr>
            <w:r>
              <w:rPr>
                <w:b/>
                <w:sz w:val="20"/>
                <w:szCs w:val="20"/>
              </w:rPr>
              <w:t>Observaciones:</w:t>
            </w:r>
            <w:r>
              <w:rPr>
                <w:b/>
                <w:color w:val="FF0000"/>
                <w:sz w:val="20"/>
                <w:szCs w:val="20"/>
              </w:rPr>
              <w:t xml:space="preserve"> </w:t>
            </w:r>
            <w:r w:rsidR="00C93931" w:rsidRPr="00C93931">
              <w:rPr>
                <w:sz w:val="20"/>
                <w:szCs w:val="20"/>
              </w:rPr>
              <w:t>Sin observaciones</w:t>
            </w:r>
            <w:r w:rsidRPr="00C93931">
              <w:rPr>
                <w:sz w:val="20"/>
                <w:szCs w:val="20"/>
              </w:rPr>
              <w:t xml:space="preserve"> </w:t>
            </w:r>
          </w:p>
        </w:tc>
      </w:tr>
    </w:tbl>
    <w:p w14:paraId="154359AD" w14:textId="77777777" w:rsidR="00413EC4" w:rsidRDefault="00413EC4">
      <w:pPr>
        <w:jc w:val="left"/>
        <w:rPr>
          <w:rFonts w:cstheme="minorHAnsi"/>
          <w:b/>
          <w:color w:val="FF0000"/>
          <w:sz w:val="14"/>
          <w:szCs w:val="24"/>
        </w:rPr>
      </w:pPr>
    </w:p>
    <w:p w14:paraId="55A49DA2" w14:textId="77777777" w:rsidR="00600AF0" w:rsidRDefault="00600AF0">
      <w:pPr>
        <w:jc w:val="left"/>
        <w:rPr>
          <w:rFonts w:cstheme="minorHAnsi"/>
          <w:b/>
          <w:color w:val="FF0000"/>
          <w:sz w:val="14"/>
          <w:szCs w:val="24"/>
        </w:rPr>
      </w:pPr>
    </w:p>
    <w:p w14:paraId="106FE682" w14:textId="77777777" w:rsidR="00282ABB" w:rsidRDefault="00282ABB">
      <w:pPr>
        <w:jc w:val="left"/>
        <w:rPr>
          <w:rFonts w:cstheme="minorHAnsi"/>
          <w:b/>
          <w:color w:val="FF0000"/>
          <w:sz w:val="14"/>
          <w:szCs w:val="24"/>
        </w:rPr>
      </w:pPr>
    </w:p>
    <w:p w14:paraId="57AA3243" w14:textId="77777777" w:rsidR="00282ABB" w:rsidRDefault="00282ABB">
      <w:pPr>
        <w:jc w:val="left"/>
        <w:rPr>
          <w:rFonts w:cstheme="minorHAnsi"/>
          <w:b/>
          <w:color w:val="FF0000"/>
          <w:sz w:val="14"/>
          <w:szCs w:val="24"/>
        </w:rPr>
      </w:pPr>
    </w:p>
    <w:p w14:paraId="37570BDB" w14:textId="77777777" w:rsidR="00282ABB" w:rsidRDefault="00282ABB">
      <w:pPr>
        <w:jc w:val="left"/>
        <w:rPr>
          <w:rFonts w:cstheme="minorHAnsi"/>
          <w:b/>
          <w:color w:val="FF0000"/>
          <w:sz w:val="14"/>
          <w:szCs w:val="24"/>
        </w:rPr>
      </w:pPr>
    </w:p>
    <w:p w14:paraId="216EB065" w14:textId="77777777" w:rsidR="00282ABB" w:rsidRDefault="00282ABB">
      <w:pPr>
        <w:jc w:val="left"/>
        <w:rPr>
          <w:rFonts w:cstheme="minorHAnsi"/>
          <w:b/>
          <w:color w:val="FF0000"/>
          <w:sz w:val="14"/>
          <w:szCs w:val="24"/>
        </w:rPr>
      </w:pPr>
    </w:p>
    <w:p w14:paraId="2E71D262" w14:textId="77777777" w:rsidR="00282ABB" w:rsidRDefault="00282ABB">
      <w:pPr>
        <w:jc w:val="left"/>
        <w:rPr>
          <w:rFonts w:cstheme="minorHAnsi"/>
          <w:b/>
          <w:color w:val="FF0000"/>
          <w:sz w:val="14"/>
          <w:szCs w:val="24"/>
        </w:rPr>
      </w:pPr>
    </w:p>
    <w:p w14:paraId="5FA0BC36" w14:textId="77777777" w:rsidR="00282ABB" w:rsidRDefault="00282ABB">
      <w:pPr>
        <w:jc w:val="left"/>
        <w:rPr>
          <w:rFonts w:cstheme="minorHAnsi"/>
          <w:b/>
          <w:color w:val="FF0000"/>
          <w:sz w:val="14"/>
          <w:szCs w:val="24"/>
        </w:rPr>
      </w:pPr>
    </w:p>
    <w:p w14:paraId="34614FD1" w14:textId="77777777" w:rsidR="00282ABB" w:rsidRDefault="00282ABB">
      <w:pPr>
        <w:jc w:val="left"/>
        <w:rPr>
          <w:rFonts w:cstheme="minorHAnsi"/>
          <w:b/>
          <w:color w:val="FF0000"/>
          <w:sz w:val="14"/>
          <w:szCs w:val="24"/>
        </w:rPr>
      </w:pPr>
    </w:p>
    <w:p w14:paraId="143FC37E" w14:textId="77777777" w:rsidR="00282ABB" w:rsidRDefault="00282ABB">
      <w:pPr>
        <w:jc w:val="left"/>
        <w:rPr>
          <w:rFonts w:cstheme="minorHAnsi"/>
          <w:b/>
          <w:color w:val="FF0000"/>
          <w:sz w:val="14"/>
          <w:szCs w:val="24"/>
        </w:rPr>
      </w:pPr>
    </w:p>
    <w:p w14:paraId="6D3B85F2" w14:textId="77777777" w:rsidR="00282ABB" w:rsidRDefault="00282ABB">
      <w:pPr>
        <w:jc w:val="left"/>
        <w:rPr>
          <w:rFonts w:cstheme="minorHAnsi"/>
          <w:b/>
          <w:color w:val="FF0000"/>
          <w:sz w:val="14"/>
          <w:szCs w:val="24"/>
        </w:rPr>
      </w:pPr>
    </w:p>
    <w:p w14:paraId="1F8E9891" w14:textId="77777777" w:rsidR="00282ABB" w:rsidRDefault="00282ABB">
      <w:pPr>
        <w:jc w:val="left"/>
        <w:rPr>
          <w:rFonts w:cstheme="minorHAnsi"/>
          <w:b/>
          <w:color w:val="FF0000"/>
          <w:sz w:val="14"/>
          <w:szCs w:val="24"/>
        </w:rPr>
      </w:pPr>
    </w:p>
    <w:p w14:paraId="3C7FABB2" w14:textId="77777777" w:rsidR="00282ABB" w:rsidRDefault="00282ABB">
      <w:pPr>
        <w:jc w:val="left"/>
        <w:rPr>
          <w:rFonts w:cstheme="minorHAnsi"/>
          <w:b/>
          <w:color w:val="FF0000"/>
          <w:sz w:val="14"/>
          <w:szCs w:val="24"/>
        </w:rPr>
      </w:pPr>
    </w:p>
    <w:p w14:paraId="08EAAE46" w14:textId="77777777" w:rsidR="00282ABB" w:rsidRDefault="00282ABB">
      <w:pPr>
        <w:jc w:val="left"/>
        <w:rPr>
          <w:rFonts w:cstheme="minorHAnsi"/>
          <w:b/>
          <w:color w:val="FF0000"/>
          <w:sz w:val="14"/>
          <w:szCs w:val="24"/>
        </w:rPr>
      </w:pPr>
    </w:p>
    <w:p w14:paraId="2E2C6868" w14:textId="77777777" w:rsidR="00282ABB" w:rsidRDefault="00282ABB">
      <w:pPr>
        <w:jc w:val="left"/>
        <w:rPr>
          <w:rFonts w:cstheme="minorHAnsi"/>
          <w:b/>
          <w:color w:val="FF0000"/>
          <w:sz w:val="14"/>
          <w:szCs w:val="24"/>
        </w:rPr>
      </w:pPr>
    </w:p>
    <w:p w14:paraId="274032D5" w14:textId="77777777" w:rsidR="00600AF0" w:rsidRDefault="00600AF0">
      <w:pPr>
        <w:jc w:val="left"/>
        <w:rPr>
          <w:rFonts w:cstheme="minorHAnsi"/>
          <w:b/>
          <w:color w:val="FF0000"/>
          <w:sz w:val="14"/>
          <w:szCs w:val="24"/>
        </w:rPr>
      </w:pPr>
    </w:p>
    <w:p w14:paraId="64EAED31" w14:textId="77777777" w:rsidR="00C93931" w:rsidRDefault="00C93931" w:rsidP="00C93931">
      <w:pPr>
        <w:pStyle w:val="Ttulo3"/>
      </w:pPr>
      <w:bookmarkStart w:id="95" w:name="_Toc477515276"/>
      <w:r>
        <w:t xml:space="preserve">Segundo </w:t>
      </w:r>
      <w:r w:rsidRPr="0025129B">
        <w:t>día de inspección</w:t>
      </w:r>
      <w:r w:rsidR="00600AF0">
        <w:t>.</w:t>
      </w:r>
      <w:bookmarkEnd w:id="95"/>
      <w:r>
        <w:t xml:space="preserve"> </w:t>
      </w:r>
      <w:r w:rsidRPr="0025129B">
        <w:t xml:space="preserve"> </w:t>
      </w:r>
    </w:p>
    <w:p w14:paraId="239A6C82" w14:textId="77777777" w:rsidR="00C93931" w:rsidRPr="004D4C1F" w:rsidRDefault="00C93931" w:rsidP="00C93931"/>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C93931" w:rsidRPr="0025129B" w14:paraId="06F1F158" w14:textId="77777777" w:rsidTr="004A67D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418CCB" w14:textId="77777777" w:rsidR="00C93931" w:rsidRPr="0025129B" w:rsidRDefault="00C93931" w:rsidP="004A67DF">
            <w:pPr>
              <w:rPr>
                <w:sz w:val="20"/>
                <w:szCs w:val="20"/>
              </w:rPr>
            </w:pPr>
            <w:r w:rsidRPr="0025129B">
              <w:rPr>
                <w:b/>
                <w:sz w:val="20"/>
                <w:szCs w:val="20"/>
              </w:rPr>
              <w:t>F</w:t>
            </w:r>
            <w:r>
              <w:rPr>
                <w:b/>
                <w:sz w:val="20"/>
                <w:szCs w:val="20"/>
              </w:rPr>
              <w:t>echa</w:t>
            </w:r>
            <w:r w:rsidRPr="0025129B">
              <w:rPr>
                <w:b/>
                <w:sz w:val="20"/>
                <w:szCs w:val="20"/>
              </w:rPr>
              <w:t xml:space="preserve"> de realización: </w:t>
            </w:r>
          </w:p>
          <w:p w14:paraId="4BC33238" w14:textId="01367118" w:rsidR="00C93931" w:rsidRPr="0025129B" w:rsidRDefault="00044E52">
            <w:pPr>
              <w:rPr>
                <w:sz w:val="20"/>
                <w:szCs w:val="20"/>
              </w:rPr>
            </w:pPr>
            <w:r>
              <w:rPr>
                <w:sz w:val="20"/>
                <w:szCs w:val="20"/>
              </w:rPr>
              <w:t>30</w:t>
            </w:r>
            <w:r w:rsidR="00C93931">
              <w:rPr>
                <w:sz w:val="20"/>
                <w:szCs w:val="20"/>
              </w:rPr>
              <w:t xml:space="preserve"> de </w:t>
            </w:r>
            <w:r>
              <w:rPr>
                <w:sz w:val="20"/>
                <w:szCs w:val="20"/>
              </w:rPr>
              <w:t>junio</w:t>
            </w:r>
            <w:r w:rsidR="00C93931">
              <w:rPr>
                <w:sz w:val="20"/>
                <w:szCs w:val="20"/>
              </w:rPr>
              <w:t xml:space="preserve"> de 201</w:t>
            </w:r>
            <w:r>
              <w:rPr>
                <w:sz w:val="20"/>
                <w:szCs w:val="20"/>
              </w:rPr>
              <w:t>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6A6C88" w14:textId="77777777" w:rsidR="00C93931" w:rsidRPr="0025129B" w:rsidRDefault="00C93931" w:rsidP="004A67DF">
            <w:pPr>
              <w:rPr>
                <w:b/>
                <w:sz w:val="20"/>
                <w:szCs w:val="20"/>
              </w:rPr>
            </w:pPr>
            <w:r>
              <w:rPr>
                <w:b/>
                <w:sz w:val="20"/>
                <w:szCs w:val="20"/>
              </w:rPr>
              <w:t>Hora de i</w:t>
            </w:r>
            <w:r w:rsidRPr="0025129B">
              <w:rPr>
                <w:b/>
                <w:sz w:val="20"/>
                <w:szCs w:val="20"/>
              </w:rPr>
              <w:t>nicio:</w:t>
            </w:r>
          </w:p>
          <w:p w14:paraId="7FD25D3E" w14:textId="209D5454" w:rsidR="00C93931" w:rsidRPr="0025129B" w:rsidRDefault="00C93931">
            <w:pPr>
              <w:rPr>
                <w:sz w:val="20"/>
                <w:szCs w:val="20"/>
              </w:rPr>
            </w:pPr>
            <w:r>
              <w:rPr>
                <w:sz w:val="20"/>
                <w:szCs w:val="20"/>
              </w:rPr>
              <w:t>09:</w:t>
            </w:r>
            <w:r w:rsidR="00044E52">
              <w:rPr>
                <w:sz w:val="20"/>
                <w:szCs w:val="20"/>
              </w:rPr>
              <w:t>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4500A6F" w14:textId="77777777" w:rsidR="00C93931" w:rsidRPr="0025129B" w:rsidRDefault="00C93931" w:rsidP="004A67DF">
            <w:pPr>
              <w:rPr>
                <w:b/>
                <w:sz w:val="20"/>
                <w:szCs w:val="20"/>
              </w:rPr>
            </w:pPr>
            <w:r>
              <w:rPr>
                <w:b/>
                <w:sz w:val="20"/>
                <w:szCs w:val="20"/>
              </w:rPr>
              <w:t>Hora</w:t>
            </w:r>
            <w:r w:rsidRPr="0025129B">
              <w:rPr>
                <w:b/>
                <w:sz w:val="20"/>
                <w:szCs w:val="20"/>
              </w:rPr>
              <w:t xml:space="preserve"> de finalización:</w:t>
            </w:r>
          </w:p>
          <w:p w14:paraId="4DAD285A" w14:textId="4EB8CD3E" w:rsidR="00C93931" w:rsidRPr="0025129B" w:rsidRDefault="00C93931">
            <w:pPr>
              <w:rPr>
                <w:sz w:val="20"/>
                <w:szCs w:val="20"/>
                <w:lang w:val="es-ES" w:eastAsia="es-ES"/>
              </w:rPr>
            </w:pPr>
            <w:r>
              <w:rPr>
                <w:sz w:val="20"/>
                <w:szCs w:val="20"/>
                <w:lang w:val="es-ES" w:eastAsia="es-ES"/>
              </w:rPr>
              <w:t>1</w:t>
            </w:r>
            <w:r w:rsidR="00044E52">
              <w:rPr>
                <w:sz w:val="20"/>
                <w:szCs w:val="20"/>
                <w:lang w:val="es-ES" w:eastAsia="es-ES"/>
              </w:rPr>
              <w:t>3</w:t>
            </w:r>
            <w:r>
              <w:rPr>
                <w:sz w:val="20"/>
                <w:szCs w:val="20"/>
                <w:lang w:val="es-ES" w:eastAsia="es-ES"/>
              </w:rPr>
              <w:t>:00</w:t>
            </w:r>
          </w:p>
        </w:tc>
      </w:tr>
      <w:tr w:rsidR="00C93931" w:rsidRPr="0025129B" w14:paraId="71152F5A" w14:textId="77777777" w:rsidTr="004A67D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47EFC" w14:textId="77777777" w:rsidR="00C93931" w:rsidRPr="0025129B" w:rsidRDefault="00C93931" w:rsidP="004A67DF">
            <w:pPr>
              <w:rPr>
                <w:sz w:val="20"/>
                <w:szCs w:val="20"/>
              </w:rPr>
            </w:pPr>
            <w:r w:rsidRPr="0025129B">
              <w:rPr>
                <w:b/>
                <w:sz w:val="20"/>
                <w:szCs w:val="20"/>
              </w:rPr>
              <w:t>Fiscalizador encargado de la actividad:</w:t>
            </w:r>
          </w:p>
          <w:p w14:paraId="2F483DFF" w14:textId="77777777" w:rsidR="00C93931" w:rsidRPr="0025129B" w:rsidRDefault="00C93931" w:rsidP="004A67DF">
            <w:pPr>
              <w:rPr>
                <w:sz w:val="20"/>
                <w:szCs w:val="20"/>
              </w:rPr>
            </w:pPr>
            <w:r>
              <w:rPr>
                <w:sz w:val="20"/>
                <w:szCs w:val="20"/>
              </w:rPr>
              <w:t>José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17F3F2D" w14:textId="77777777" w:rsidR="00C93931" w:rsidRPr="0025129B" w:rsidRDefault="00C93931" w:rsidP="004A67DF">
            <w:pPr>
              <w:rPr>
                <w:sz w:val="20"/>
                <w:szCs w:val="20"/>
              </w:rPr>
            </w:pPr>
            <w:r w:rsidRPr="0025129B">
              <w:rPr>
                <w:b/>
                <w:sz w:val="20"/>
                <w:szCs w:val="20"/>
              </w:rPr>
              <w:t>Órgano:</w:t>
            </w:r>
          </w:p>
          <w:p w14:paraId="09A7452B" w14:textId="77777777" w:rsidR="00C93931" w:rsidRPr="0025129B" w:rsidRDefault="00C93931" w:rsidP="004A67DF">
            <w:pPr>
              <w:rPr>
                <w:rFonts w:eastAsia="Times New Roman"/>
                <w:sz w:val="20"/>
                <w:szCs w:val="20"/>
              </w:rPr>
            </w:pPr>
            <w:r>
              <w:rPr>
                <w:rFonts w:eastAsia="Times New Roman"/>
                <w:sz w:val="20"/>
                <w:szCs w:val="20"/>
              </w:rPr>
              <w:t>CONAF</w:t>
            </w:r>
          </w:p>
        </w:tc>
      </w:tr>
      <w:tr w:rsidR="00C93931" w:rsidRPr="0025129B" w14:paraId="5A615486" w14:textId="77777777" w:rsidTr="004A67D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C685E5" w14:textId="45248954" w:rsidR="00C93931" w:rsidRPr="0025129B" w:rsidRDefault="00C93931" w:rsidP="004A67DF">
            <w:pPr>
              <w:rPr>
                <w:sz w:val="20"/>
                <w:szCs w:val="20"/>
              </w:rPr>
            </w:pPr>
            <w:r w:rsidRPr="0025129B">
              <w:rPr>
                <w:b/>
                <w:sz w:val="20"/>
                <w:szCs w:val="20"/>
              </w:rPr>
              <w:t>Fiscalizadores participantes:</w:t>
            </w:r>
          </w:p>
          <w:p w14:paraId="2B0BB096" w14:textId="6E7DE881" w:rsidR="00B9406A" w:rsidRDefault="00B9406A" w:rsidP="004A67DF">
            <w:pPr>
              <w:rPr>
                <w:sz w:val="20"/>
                <w:szCs w:val="20"/>
              </w:rPr>
            </w:pPr>
            <w:r w:rsidRPr="00B9406A">
              <w:rPr>
                <w:sz w:val="20"/>
                <w:szCs w:val="20"/>
              </w:rPr>
              <w:t>Arturo Gómez Mamani</w:t>
            </w:r>
          </w:p>
          <w:p w14:paraId="56DB8DFE" w14:textId="6F4D9DD0" w:rsidR="00C93931" w:rsidRDefault="00B9406A" w:rsidP="004A67DF">
            <w:pPr>
              <w:rPr>
                <w:sz w:val="20"/>
                <w:szCs w:val="20"/>
              </w:rPr>
            </w:pPr>
            <w:r>
              <w:rPr>
                <w:sz w:val="20"/>
                <w:szCs w:val="20"/>
              </w:rPr>
              <w:t>Luis Toledo Niklitschek</w:t>
            </w:r>
          </w:p>
          <w:p w14:paraId="05CDD9AE" w14:textId="77777777" w:rsidR="00B9406A" w:rsidRDefault="00B9406A" w:rsidP="004A67DF">
            <w:pPr>
              <w:rPr>
                <w:sz w:val="20"/>
                <w:szCs w:val="20"/>
              </w:rPr>
            </w:pPr>
            <w:r>
              <w:rPr>
                <w:sz w:val="20"/>
                <w:szCs w:val="20"/>
              </w:rPr>
              <w:t>Marcela Martínez Jamett</w:t>
            </w:r>
          </w:p>
          <w:p w14:paraId="03FBC4B0" w14:textId="77777777" w:rsidR="00B9406A" w:rsidRDefault="00B9406A" w:rsidP="004A67DF">
            <w:pPr>
              <w:rPr>
                <w:sz w:val="20"/>
                <w:szCs w:val="20"/>
              </w:rPr>
            </w:pPr>
            <w:r>
              <w:rPr>
                <w:sz w:val="20"/>
                <w:szCs w:val="20"/>
              </w:rPr>
              <w:t>Juan Pacha Larrea</w:t>
            </w:r>
          </w:p>
          <w:p w14:paraId="1CD170DE" w14:textId="77777777" w:rsidR="00B9406A" w:rsidRDefault="00B9406A">
            <w:pPr>
              <w:rPr>
                <w:sz w:val="20"/>
                <w:szCs w:val="20"/>
              </w:rPr>
            </w:pPr>
            <w:r>
              <w:rPr>
                <w:sz w:val="20"/>
                <w:szCs w:val="20"/>
              </w:rPr>
              <w:t>Jimena Saavedra Martini</w:t>
            </w:r>
          </w:p>
          <w:p w14:paraId="36FAE381" w14:textId="77777777" w:rsidR="00B9406A" w:rsidRDefault="00B9406A">
            <w:pPr>
              <w:rPr>
                <w:sz w:val="20"/>
                <w:szCs w:val="20"/>
              </w:rPr>
            </w:pPr>
            <w:r>
              <w:rPr>
                <w:sz w:val="20"/>
                <w:szCs w:val="20"/>
              </w:rPr>
              <w:t>Álvaro Romero Guevara</w:t>
            </w:r>
          </w:p>
          <w:p w14:paraId="3FE31CF8" w14:textId="0FAC25A2" w:rsidR="00C93931" w:rsidRPr="0025129B" w:rsidRDefault="00B9406A">
            <w:pPr>
              <w:rPr>
                <w:sz w:val="20"/>
                <w:szCs w:val="20"/>
              </w:rPr>
            </w:pPr>
            <w:r>
              <w:rPr>
                <w:sz w:val="20"/>
                <w:szCs w:val="20"/>
              </w:rPr>
              <w:t>José Godoy Guldman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6DB2BD1" w14:textId="77777777" w:rsidR="00C93931" w:rsidRPr="0025129B" w:rsidRDefault="00C93931" w:rsidP="004A67DF">
            <w:pPr>
              <w:rPr>
                <w:sz w:val="20"/>
                <w:szCs w:val="20"/>
              </w:rPr>
            </w:pPr>
            <w:r w:rsidRPr="0025129B">
              <w:rPr>
                <w:b/>
                <w:sz w:val="20"/>
                <w:szCs w:val="20"/>
              </w:rPr>
              <w:t>Órganos:</w:t>
            </w:r>
          </w:p>
          <w:p w14:paraId="212C9C9C" w14:textId="77777777" w:rsidR="00C93931" w:rsidRDefault="00C93931" w:rsidP="004A67DF">
            <w:pPr>
              <w:rPr>
                <w:rFonts w:eastAsia="Times New Roman"/>
                <w:sz w:val="20"/>
                <w:szCs w:val="20"/>
              </w:rPr>
            </w:pPr>
            <w:r>
              <w:rPr>
                <w:rFonts w:eastAsia="Times New Roman"/>
                <w:sz w:val="20"/>
                <w:szCs w:val="20"/>
              </w:rPr>
              <w:t>CONAF</w:t>
            </w:r>
          </w:p>
          <w:p w14:paraId="4780E28A" w14:textId="77777777" w:rsidR="00C93931" w:rsidRDefault="00C93931" w:rsidP="004A67DF">
            <w:pPr>
              <w:rPr>
                <w:rFonts w:eastAsia="Times New Roman"/>
                <w:sz w:val="20"/>
                <w:szCs w:val="20"/>
              </w:rPr>
            </w:pPr>
            <w:r>
              <w:rPr>
                <w:rFonts w:eastAsia="Times New Roman"/>
                <w:sz w:val="20"/>
                <w:szCs w:val="20"/>
              </w:rPr>
              <w:t>SAG</w:t>
            </w:r>
          </w:p>
          <w:p w14:paraId="7A574EDC" w14:textId="77777777" w:rsidR="00C93931" w:rsidRDefault="00C93931" w:rsidP="004A67DF">
            <w:pPr>
              <w:rPr>
                <w:rFonts w:eastAsia="Times New Roman"/>
                <w:sz w:val="20"/>
                <w:szCs w:val="20"/>
              </w:rPr>
            </w:pPr>
            <w:r>
              <w:rPr>
                <w:rFonts w:eastAsia="Times New Roman"/>
                <w:sz w:val="20"/>
                <w:szCs w:val="20"/>
              </w:rPr>
              <w:t>SAG</w:t>
            </w:r>
          </w:p>
          <w:p w14:paraId="3B3B9696" w14:textId="77777777" w:rsidR="00B9406A" w:rsidRDefault="00B9406A" w:rsidP="004A67DF">
            <w:pPr>
              <w:rPr>
                <w:rFonts w:eastAsia="Times New Roman"/>
                <w:sz w:val="20"/>
                <w:szCs w:val="20"/>
              </w:rPr>
            </w:pPr>
            <w:r>
              <w:rPr>
                <w:rFonts w:eastAsia="Times New Roman"/>
                <w:sz w:val="20"/>
                <w:szCs w:val="20"/>
              </w:rPr>
              <w:t>SAG</w:t>
            </w:r>
          </w:p>
          <w:p w14:paraId="3C108259" w14:textId="77777777" w:rsidR="00B9406A" w:rsidRDefault="00B9406A" w:rsidP="004A67DF">
            <w:pPr>
              <w:rPr>
                <w:rFonts w:eastAsia="Times New Roman"/>
                <w:sz w:val="20"/>
                <w:szCs w:val="20"/>
              </w:rPr>
            </w:pPr>
            <w:r>
              <w:rPr>
                <w:rFonts w:eastAsia="Times New Roman"/>
                <w:sz w:val="20"/>
                <w:szCs w:val="20"/>
              </w:rPr>
              <w:t>SAG</w:t>
            </w:r>
          </w:p>
          <w:p w14:paraId="60657063" w14:textId="77777777" w:rsidR="00B9406A" w:rsidRDefault="00B9406A" w:rsidP="004A67DF">
            <w:pPr>
              <w:rPr>
                <w:rFonts w:eastAsia="Times New Roman"/>
                <w:sz w:val="20"/>
                <w:szCs w:val="20"/>
              </w:rPr>
            </w:pPr>
            <w:r>
              <w:rPr>
                <w:rFonts w:eastAsia="Times New Roman"/>
                <w:sz w:val="20"/>
                <w:szCs w:val="20"/>
              </w:rPr>
              <w:t>CMN</w:t>
            </w:r>
          </w:p>
          <w:p w14:paraId="367FA81E" w14:textId="387FBA59" w:rsidR="00B9406A" w:rsidRPr="0025129B" w:rsidRDefault="00B9406A" w:rsidP="004A67DF">
            <w:pPr>
              <w:rPr>
                <w:rFonts w:eastAsia="Times New Roman"/>
                <w:sz w:val="20"/>
                <w:szCs w:val="20"/>
              </w:rPr>
            </w:pPr>
            <w:r>
              <w:rPr>
                <w:rFonts w:eastAsia="Times New Roman"/>
                <w:sz w:val="20"/>
                <w:szCs w:val="20"/>
              </w:rPr>
              <w:t>SEREMI de Salud</w:t>
            </w:r>
          </w:p>
        </w:tc>
      </w:tr>
      <w:tr w:rsidR="00C93931" w:rsidRPr="0025129B" w14:paraId="2BD7B63E"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F47969" w14:textId="2E9580EC" w:rsidR="00C93931" w:rsidRPr="0025129B" w:rsidRDefault="00C93931" w:rsidP="004A67DF">
            <w:pPr>
              <w:spacing w:line="0" w:lineRule="atLeast"/>
              <w:jc w:val="left"/>
              <w:rPr>
                <w:b/>
                <w:sz w:val="20"/>
                <w:szCs w:val="20"/>
              </w:rPr>
            </w:pPr>
            <w:r w:rsidRPr="0025129B">
              <w:rPr>
                <w:b/>
                <w:sz w:val="20"/>
                <w:szCs w:val="20"/>
              </w:rPr>
              <w:t>Existió oposición al ingreso:</w:t>
            </w:r>
            <w:r>
              <w:rPr>
                <w:b/>
                <w:sz w:val="20"/>
                <w:szCs w:val="20"/>
              </w:rPr>
              <w:t xml:space="preserve"> </w:t>
            </w:r>
            <w:r w:rsidRPr="00C93931">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7E29E17" w14:textId="77777777" w:rsidR="00C93931" w:rsidRPr="0025129B" w:rsidRDefault="00C93931" w:rsidP="004A67DF">
            <w:pPr>
              <w:spacing w:line="0" w:lineRule="atLeast"/>
              <w:jc w:val="left"/>
              <w:rPr>
                <w:b/>
                <w:sz w:val="20"/>
                <w:szCs w:val="20"/>
              </w:rPr>
            </w:pPr>
            <w:r w:rsidRPr="0025129B">
              <w:rPr>
                <w:b/>
                <w:sz w:val="20"/>
                <w:szCs w:val="20"/>
              </w:rPr>
              <w:t>Existió auxilio de fuerza pública:</w:t>
            </w:r>
            <w:r>
              <w:rPr>
                <w:b/>
                <w:sz w:val="20"/>
                <w:szCs w:val="20"/>
              </w:rPr>
              <w:t xml:space="preserve"> </w:t>
            </w:r>
            <w:r w:rsidRPr="00C93931">
              <w:rPr>
                <w:sz w:val="20"/>
                <w:szCs w:val="20"/>
              </w:rPr>
              <w:t>No</w:t>
            </w:r>
          </w:p>
        </w:tc>
      </w:tr>
      <w:tr w:rsidR="00C93931" w:rsidRPr="0025129B" w14:paraId="1DE9B187"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D7732DB" w14:textId="77777777" w:rsidR="00C93931" w:rsidRPr="0025129B" w:rsidRDefault="00C93931" w:rsidP="004A67D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C93931">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0E6B63B" w14:textId="77777777" w:rsidR="00C93931" w:rsidRPr="0025129B" w:rsidRDefault="00C93931" w:rsidP="004A67DF">
            <w:pPr>
              <w:spacing w:line="0" w:lineRule="atLeast"/>
              <w:jc w:val="left"/>
              <w:rPr>
                <w:b/>
                <w:sz w:val="20"/>
                <w:szCs w:val="20"/>
              </w:rPr>
            </w:pPr>
            <w:r w:rsidRPr="0025129B">
              <w:rPr>
                <w:b/>
                <w:sz w:val="20"/>
                <w:szCs w:val="20"/>
              </w:rPr>
              <w:t>Existió trato respetuoso y deferente:</w:t>
            </w:r>
            <w:r>
              <w:rPr>
                <w:b/>
                <w:sz w:val="20"/>
                <w:szCs w:val="20"/>
              </w:rPr>
              <w:t xml:space="preserve"> </w:t>
            </w:r>
            <w:r w:rsidRPr="00C93931">
              <w:rPr>
                <w:sz w:val="20"/>
                <w:szCs w:val="20"/>
              </w:rPr>
              <w:t>Sí</w:t>
            </w:r>
          </w:p>
        </w:tc>
      </w:tr>
      <w:tr w:rsidR="00C93931" w:rsidRPr="0025129B" w14:paraId="17069779" w14:textId="77777777" w:rsidTr="004A67D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4C5572" w14:textId="77777777" w:rsidR="00C93931" w:rsidRPr="0025129B" w:rsidRDefault="00C93931" w:rsidP="004A67D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93931">
              <w:rPr>
                <w:sz w:val="20"/>
                <w:szCs w:val="20"/>
              </w:rPr>
              <w:t>Sí</w:t>
            </w:r>
            <w:r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76C23D" w14:textId="77777777" w:rsidR="00C93931" w:rsidRPr="0025129B" w:rsidRDefault="00C93931" w:rsidP="004A67D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C93931">
              <w:rPr>
                <w:sz w:val="20"/>
                <w:szCs w:val="20"/>
              </w:rPr>
              <w:t>Sí, anexo 1</w:t>
            </w:r>
          </w:p>
        </w:tc>
      </w:tr>
      <w:tr w:rsidR="00C93931" w:rsidRPr="0025129B" w14:paraId="24095ED3" w14:textId="77777777" w:rsidTr="004A67D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EDB36D" w14:textId="77777777" w:rsidR="00C93931" w:rsidRPr="0025129B" w:rsidRDefault="00C93931" w:rsidP="004A67DF">
            <w:pPr>
              <w:spacing w:line="0" w:lineRule="atLeast"/>
              <w:jc w:val="left"/>
              <w:rPr>
                <w:b/>
                <w:sz w:val="20"/>
                <w:szCs w:val="20"/>
              </w:rPr>
            </w:pPr>
            <w:r>
              <w:rPr>
                <w:b/>
                <w:sz w:val="20"/>
                <w:szCs w:val="20"/>
              </w:rPr>
              <w:t>Observaciones:</w:t>
            </w:r>
            <w:r>
              <w:rPr>
                <w:b/>
                <w:color w:val="FF0000"/>
                <w:sz w:val="20"/>
                <w:szCs w:val="20"/>
              </w:rPr>
              <w:t xml:space="preserve"> </w:t>
            </w:r>
            <w:r w:rsidRPr="00C93931">
              <w:rPr>
                <w:sz w:val="20"/>
                <w:szCs w:val="20"/>
              </w:rPr>
              <w:t xml:space="preserve">Sin observaciones </w:t>
            </w:r>
          </w:p>
        </w:tc>
      </w:tr>
    </w:tbl>
    <w:p w14:paraId="168792CE" w14:textId="77777777" w:rsidR="00C93931" w:rsidRDefault="00C93931">
      <w:pPr>
        <w:jc w:val="left"/>
        <w:rPr>
          <w:rFonts w:cstheme="minorHAnsi"/>
          <w:b/>
          <w:color w:val="FF0000"/>
          <w:sz w:val="14"/>
          <w:szCs w:val="24"/>
        </w:rPr>
      </w:pPr>
    </w:p>
    <w:p w14:paraId="78AE215D" w14:textId="77777777" w:rsidR="00282ABB" w:rsidRDefault="00282ABB">
      <w:pPr>
        <w:jc w:val="left"/>
        <w:rPr>
          <w:rFonts w:cstheme="minorHAnsi"/>
          <w:b/>
          <w:color w:val="FF0000"/>
          <w:sz w:val="14"/>
          <w:szCs w:val="24"/>
        </w:rPr>
      </w:pPr>
    </w:p>
    <w:p w14:paraId="4B42E6D8" w14:textId="77777777" w:rsidR="00282ABB" w:rsidRDefault="00282ABB">
      <w:pPr>
        <w:jc w:val="left"/>
        <w:rPr>
          <w:rFonts w:cstheme="minorHAnsi"/>
          <w:b/>
          <w:color w:val="FF0000"/>
          <w:sz w:val="14"/>
          <w:szCs w:val="24"/>
        </w:rPr>
      </w:pPr>
    </w:p>
    <w:p w14:paraId="609EC243" w14:textId="77777777" w:rsidR="00282ABB" w:rsidRDefault="00282ABB">
      <w:pPr>
        <w:jc w:val="left"/>
        <w:rPr>
          <w:rFonts w:cstheme="minorHAnsi"/>
          <w:b/>
          <w:color w:val="FF0000"/>
          <w:sz w:val="14"/>
          <w:szCs w:val="24"/>
        </w:rPr>
      </w:pPr>
    </w:p>
    <w:p w14:paraId="458F5D5B" w14:textId="77777777" w:rsidR="00282ABB" w:rsidRDefault="00282ABB">
      <w:pPr>
        <w:jc w:val="left"/>
        <w:rPr>
          <w:rFonts w:cstheme="minorHAnsi"/>
          <w:b/>
          <w:color w:val="FF0000"/>
          <w:sz w:val="14"/>
          <w:szCs w:val="24"/>
        </w:rPr>
      </w:pPr>
    </w:p>
    <w:p w14:paraId="27FD3DCF" w14:textId="77777777" w:rsidR="00282ABB" w:rsidRDefault="00282ABB">
      <w:pPr>
        <w:jc w:val="left"/>
        <w:rPr>
          <w:rFonts w:cstheme="minorHAnsi"/>
          <w:b/>
          <w:color w:val="FF0000"/>
          <w:sz w:val="14"/>
          <w:szCs w:val="24"/>
        </w:rPr>
      </w:pPr>
    </w:p>
    <w:p w14:paraId="3938E832" w14:textId="77777777" w:rsidR="00282ABB" w:rsidRDefault="00282ABB">
      <w:pPr>
        <w:jc w:val="left"/>
        <w:rPr>
          <w:rFonts w:cstheme="minorHAnsi"/>
          <w:b/>
          <w:color w:val="FF0000"/>
          <w:sz w:val="14"/>
          <w:szCs w:val="24"/>
        </w:rPr>
      </w:pPr>
    </w:p>
    <w:p w14:paraId="57309044" w14:textId="77777777" w:rsidR="00282ABB" w:rsidRDefault="00282ABB">
      <w:pPr>
        <w:jc w:val="left"/>
        <w:rPr>
          <w:rFonts w:cstheme="minorHAnsi"/>
          <w:b/>
          <w:color w:val="FF0000"/>
          <w:sz w:val="14"/>
          <w:szCs w:val="24"/>
        </w:rPr>
      </w:pPr>
    </w:p>
    <w:p w14:paraId="7D1B7331" w14:textId="77777777" w:rsidR="00282ABB" w:rsidRDefault="00282ABB">
      <w:pPr>
        <w:jc w:val="left"/>
        <w:rPr>
          <w:rFonts w:cstheme="minorHAnsi"/>
          <w:b/>
          <w:color w:val="FF0000"/>
          <w:sz w:val="14"/>
          <w:szCs w:val="24"/>
        </w:rPr>
      </w:pPr>
    </w:p>
    <w:p w14:paraId="211F0D9F" w14:textId="77777777" w:rsidR="00282ABB" w:rsidRDefault="00282ABB">
      <w:pPr>
        <w:jc w:val="left"/>
        <w:rPr>
          <w:rFonts w:cstheme="minorHAnsi"/>
          <w:b/>
          <w:color w:val="FF0000"/>
          <w:sz w:val="14"/>
          <w:szCs w:val="24"/>
        </w:rPr>
      </w:pPr>
    </w:p>
    <w:p w14:paraId="3F5A591D" w14:textId="77777777" w:rsidR="00282ABB" w:rsidRDefault="00282ABB">
      <w:pPr>
        <w:jc w:val="left"/>
        <w:rPr>
          <w:rFonts w:cstheme="minorHAnsi"/>
          <w:b/>
          <w:color w:val="FF0000"/>
          <w:sz w:val="14"/>
          <w:szCs w:val="24"/>
        </w:rPr>
      </w:pPr>
    </w:p>
    <w:p w14:paraId="08198AE6" w14:textId="77777777" w:rsidR="00282ABB" w:rsidRDefault="00282ABB">
      <w:pPr>
        <w:jc w:val="left"/>
        <w:rPr>
          <w:rFonts w:cstheme="minorHAnsi"/>
          <w:b/>
          <w:color w:val="FF0000"/>
          <w:sz w:val="14"/>
          <w:szCs w:val="24"/>
        </w:rPr>
      </w:pPr>
    </w:p>
    <w:p w14:paraId="56F25978" w14:textId="77777777" w:rsidR="00282ABB" w:rsidRDefault="00282ABB">
      <w:pPr>
        <w:jc w:val="left"/>
        <w:rPr>
          <w:rFonts w:cstheme="minorHAnsi"/>
          <w:b/>
          <w:color w:val="FF0000"/>
          <w:sz w:val="14"/>
          <w:szCs w:val="24"/>
        </w:rPr>
      </w:pPr>
    </w:p>
    <w:p w14:paraId="2A5F281D" w14:textId="77777777" w:rsidR="00282ABB" w:rsidRDefault="00282ABB">
      <w:pPr>
        <w:jc w:val="left"/>
        <w:rPr>
          <w:rFonts w:cstheme="minorHAnsi"/>
          <w:b/>
          <w:color w:val="FF0000"/>
          <w:sz w:val="14"/>
          <w:szCs w:val="24"/>
        </w:rPr>
      </w:pPr>
    </w:p>
    <w:p w14:paraId="1F929A02" w14:textId="77777777" w:rsidR="00282ABB" w:rsidRDefault="00282ABB">
      <w:pPr>
        <w:jc w:val="left"/>
        <w:rPr>
          <w:rFonts w:cstheme="minorHAnsi"/>
          <w:b/>
          <w:color w:val="FF0000"/>
          <w:sz w:val="14"/>
          <w:szCs w:val="24"/>
        </w:rPr>
      </w:pPr>
    </w:p>
    <w:p w14:paraId="562AFE6A" w14:textId="77777777" w:rsidR="00282ABB" w:rsidRDefault="00282ABB">
      <w:pPr>
        <w:jc w:val="left"/>
        <w:rPr>
          <w:rFonts w:cstheme="minorHAnsi"/>
          <w:b/>
          <w:color w:val="FF0000"/>
          <w:sz w:val="14"/>
          <w:szCs w:val="24"/>
        </w:rPr>
      </w:pPr>
    </w:p>
    <w:p w14:paraId="4A6F117B" w14:textId="77777777" w:rsidR="00282ABB" w:rsidRDefault="00282ABB">
      <w:pPr>
        <w:jc w:val="left"/>
        <w:rPr>
          <w:rFonts w:cstheme="minorHAnsi"/>
          <w:b/>
          <w:color w:val="FF0000"/>
          <w:sz w:val="14"/>
          <w:szCs w:val="24"/>
        </w:rPr>
      </w:pPr>
    </w:p>
    <w:p w14:paraId="21FE87E2" w14:textId="77777777" w:rsidR="00282ABB" w:rsidRDefault="00282ABB">
      <w:pPr>
        <w:jc w:val="left"/>
        <w:rPr>
          <w:rFonts w:cstheme="minorHAnsi"/>
          <w:b/>
          <w:color w:val="FF0000"/>
          <w:sz w:val="14"/>
          <w:szCs w:val="24"/>
        </w:rPr>
      </w:pPr>
    </w:p>
    <w:p w14:paraId="3CAFA7AB" w14:textId="77777777" w:rsidR="00282ABB" w:rsidRDefault="00282ABB">
      <w:pPr>
        <w:jc w:val="left"/>
        <w:rPr>
          <w:rFonts w:cstheme="minorHAnsi"/>
          <w:b/>
          <w:color w:val="FF0000"/>
          <w:sz w:val="14"/>
          <w:szCs w:val="24"/>
        </w:rPr>
      </w:pPr>
    </w:p>
    <w:p w14:paraId="39C0184C" w14:textId="77777777" w:rsidR="00282ABB" w:rsidRDefault="00282ABB">
      <w:pPr>
        <w:jc w:val="left"/>
        <w:rPr>
          <w:rFonts w:cstheme="minorHAnsi"/>
          <w:b/>
          <w:color w:val="FF0000"/>
          <w:sz w:val="14"/>
          <w:szCs w:val="24"/>
        </w:rPr>
      </w:pPr>
    </w:p>
    <w:p w14:paraId="1970F8E6" w14:textId="77777777" w:rsidR="00282ABB" w:rsidRDefault="00282ABB">
      <w:pPr>
        <w:jc w:val="left"/>
        <w:rPr>
          <w:rFonts w:cstheme="minorHAnsi"/>
          <w:b/>
          <w:color w:val="FF0000"/>
          <w:sz w:val="14"/>
          <w:szCs w:val="24"/>
        </w:rPr>
      </w:pPr>
    </w:p>
    <w:p w14:paraId="1E094881" w14:textId="77777777" w:rsidR="00282ABB" w:rsidRDefault="00282ABB">
      <w:pPr>
        <w:jc w:val="left"/>
        <w:rPr>
          <w:rFonts w:cstheme="minorHAnsi"/>
          <w:b/>
          <w:color w:val="FF0000"/>
          <w:sz w:val="14"/>
          <w:szCs w:val="24"/>
        </w:rPr>
      </w:pPr>
    </w:p>
    <w:p w14:paraId="652F3223" w14:textId="77777777" w:rsidR="00282ABB" w:rsidRDefault="00282ABB">
      <w:pPr>
        <w:jc w:val="left"/>
        <w:rPr>
          <w:rFonts w:cstheme="minorHAnsi"/>
          <w:b/>
          <w:color w:val="FF0000"/>
          <w:sz w:val="14"/>
          <w:szCs w:val="24"/>
        </w:rPr>
      </w:pPr>
    </w:p>
    <w:p w14:paraId="5EA3482C" w14:textId="77777777" w:rsidR="00282ABB" w:rsidRDefault="00282ABB">
      <w:pPr>
        <w:jc w:val="left"/>
        <w:rPr>
          <w:rFonts w:cstheme="minorHAnsi"/>
          <w:b/>
          <w:color w:val="FF0000"/>
          <w:sz w:val="14"/>
          <w:szCs w:val="24"/>
        </w:rPr>
      </w:pPr>
    </w:p>
    <w:p w14:paraId="3914A98F" w14:textId="77777777" w:rsidR="00282ABB" w:rsidRDefault="00282ABB">
      <w:pPr>
        <w:jc w:val="left"/>
        <w:rPr>
          <w:rFonts w:cstheme="minorHAnsi"/>
          <w:b/>
          <w:color w:val="FF0000"/>
          <w:sz w:val="14"/>
          <w:szCs w:val="24"/>
        </w:rPr>
      </w:pPr>
    </w:p>
    <w:p w14:paraId="68B9AA2A" w14:textId="77777777" w:rsidR="00282ABB" w:rsidRDefault="00282ABB">
      <w:pPr>
        <w:jc w:val="left"/>
        <w:rPr>
          <w:rFonts w:cstheme="minorHAnsi"/>
          <w:b/>
          <w:color w:val="FF0000"/>
          <w:sz w:val="14"/>
          <w:szCs w:val="24"/>
        </w:rPr>
      </w:pPr>
    </w:p>
    <w:p w14:paraId="35C1F795" w14:textId="77777777" w:rsidR="00282ABB" w:rsidRDefault="00282ABB">
      <w:pPr>
        <w:jc w:val="left"/>
        <w:rPr>
          <w:rFonts w:cstheme="minorHAnsi"/>
          <w:b/>
          <w:color w:val="FF0000"/>
          <w:sz w:val="14"/>
          <w:szCs w:val="24"/>
        </w:rPr>
      </w:pPr>
    </w:p>
    <w:p w14:paraId="6D43DF4D" w14:textId="77777777" w:rsidR="00282ABB" w:rsidRDefault="00282ABB">
      <w:pPr>
        <w:jc w:val="left"/>
        <w:rPr>
          <w:rFonts w:cstheme="minorHAnsi"/>
          <w:b/>
          <w:color w:val="FF0000"/>
          <w:sz w:val="14"/>
          <w:szCs w:val="24"/>
        </w:rPr>
      </w:pPr>
    </w:p>
    <w:p w14:paraId="5FDA7472" w14:textId="77777777" w:rsidR="00282ABB" w:rsidRDefault="00282ABB">
      <w:pPr>
        <w:jc w:val="left"/>
        <w:rPr>
          <w:rFonts w:cstheme="minorHAnsi"/>
          <w:b/>
          <w:color w:val="FF0000"/>
          <w:sz w:val="14"/>
          <w:szCs w:val="24"/>
        </w:rPr>
      </w:pPr>
    </w:p>
    <w:p w14:paraId="5AB233C5" w14:textId="77777777" w:rsidR="00282ABB" w:rsidRDefault="00282ABB">
      <w:pPr>
        <w:jc w:val="left"/>
        <w:rPr>
          <w:rFonts w:cstheme="minorHAnsi"/>
          <w:b/>
          <w:color w:val="FF0000"/>
          <w:sz w:val="14"/>
          <w:szCs w:val="24"/>
        </w:rPr>
      </w:pPr>
    </w:p>
    <w:p w14:paraId="0178FE29" w14:textId="77777777" w:rsidR="00282ABB" w:rsidRDefault="00282ABB">
      <w:pPr>
        <w:jc w:val="left"/>
        <w:rPr>
          <w:rFonts w:cstheme="minorHAnsi"/>
          <w:b/>
          <w:color w:val="FF0000"/>
          <w:sz w:val="14"/>
          <w:szCs w:val="24"/>
        </w:rPr>
      </w:pPr>
    </w:p>
    <w:p w14:paraId="19BB2C76" w14:textId="77777777" w:rsidR="00282ABB" w:rsidRDefault="00282ABB">
      <w:pPr>
        <w:jc w:val="left"/>
        <w:rPr>
          <w:rFonts w:cstheme="minorHAnsi"/>
          <w:b/>
          <w:color w:val="FF0000"/>
          <w:sz w:val="14"/>
          <w:szCs w:val="24"/>
        </w:rPr>
      </w:pPr>
    </w:p>
    <w:p w14:paraId="3CA55BDF" w14:textId="77777777" w:rsidR="00282ABB" w:rsidRDefault="00282ABB">
      <w:pPr>
        <w:jc w:val="left"/>
        <w:rPr>
          <w:rFonts w:cstheme="minorHAnsi"/>
          <w:b/>
          <w:color w:val="FF0000"/>
          <w:sz w:val="14"/>
          <w:szCs w:val="24"/>
        </w:rPr>
      </w:pPr>
    </w:p>
    <w:p w14:paraId="2EC25769" w14:textId="77777777" w:rsidR="00282ABB" w:rsidRDefault="00282ABB">
      <w:pPr>
        <w:jc w:val="left"/>
        <w:rPr>
          <w:rFonts w:cstheme="minorHAnsi"/>
          <w:b/>
          <w:color w:val="FF0000"/>
          <w:sz w:val="14"/>
          <w:szCs w:val="24"/>
        </w:rPr>
      </w:pPr>
    </w:p>
    <w:p w14:paraId="70A02DC2" w14:textId="77777777" w:rsidR="00282ABB" w:rsidRDefault="00282ABB">
      <w:pPr>
        <w:jc w:val="left"/>
        <w:rPr>
          <w:rFonts w:cstheme="minorHAnsi"/>
          <w:b/>
          <w:color w:val="FF0000"/>
          <w:sz w:val="14"/>
          <w:szCs w:val="24"/>
        </w:rPr>
      </w:pPr>
    </w:p>
    <w:p w14:paraId="4C086AC8" w14:textId="77777777" w:rsidR="00282ABB" w:rsidRDefault="00282ABB">
      <w:pPr>
        <w:jc w:val="left"/>
        <w:rPr>
          <w:rFonts w:cstheme="minorHAnsi"/>
          <w:b/>
          <w:color w:val="FF0000"/>
          <w:sz w:val="14"/>
          <w:szCs w:val="24"/>
        </w:rPr>
      </w:pPr>
    </w:p>
    <w:p w14:paraId="79F54582" w14:textId="77777777" w:rsidR="00282ABB" w:rsidRDefault="00282ABB">
      <w:pPr>
        <w:jc w:val="left"/>
        <w:rPr>
          <w:rFonts w:cstheme="minorHAnsi"/>
          <w:b/>
          <w:color w:val="FF0000"/>
          <w:sz w:val="14"/>
          <w:szCs w:val="24"/>
        </w:rPr>
      </w:pPr>
    </w:p>
    <w:p w14:paraId="517877AC" w14:textId="77777777" w:rsidR="00282ABB" w:rsidRDefault="00282ABB">
      <w:pPr>
        <w:jc w:val="left"/>
        <w:rPr>
          <w:rFonts w:cstheme="minorHAnsi"/>
          <w:b/>
          <w:color w:val="FF0000"/>
          <w:sz w:val="14"/>
          <w:szCs w:val="24"/>
        </w:rPr>
      </w:pPr>
    </w:p>
    <w:p w14:paraId="1593ED9C" w14:textId="77777777" w:rsidR="00282ABB" w:rsidRDefault="00282ABB">
      <w:pPr>
        <w:jc w:val="left"/>
        <w:rPr>
          <w:rFonts w:cstheme="minorHAnsi"/>
          <w:b/>
          <w:color w:val="FF0000"/>
          <w:sz w:val="14"/>
          <w:szCs w:val="24"/>
        </w:rPr>
      </w:pPr>
    </w:p>
    <w:p w14:paraId="670F3144" w14:textId="77777777" w:rsidR="00282ABB" w:rsidRDefault="00282ABB">
      <w:pPr>
        <w:jc w:val="left"/>
        <w:rPr>
          <w:rFonts w:cstheme="minorHAnsi"/>
          <w:b/>
          <w:color w:val="FF0000"/>
          <w:sz w:val="14"/>
          <w:szCs w:val="24"/>
        </w:rPr>
      </w:pPr>
    </w:p>
    <w:p w14:paraId="4CE1F55D" w14:textId="77777777" w:rsidR="00282ABB" w:rsidRDefault="00282ABB">
      <w:pPr>
        <w:jc w:val="left"/>
        <w:rPr>
          <w:rFonts w:cstheme="minorHAnsi"/>
          <w:b/>
          <w:color w:val="FF0000"/>
          <w:sz w:val="14"/>
          <w:szCs w:val="24"/>
        </w:rPr>
      </w:pPr>
    </w:p>
    <w:p w14:paraId="138ECDB3" w14:textId="77777777" w:rsidR="00282ABB" w:rsidRDefault="00282ABB">
      <w:pPr>
        <w:jc w:val="left"/>
        <w:rPr>
          <w:rFonts w:cstheme="minorHAnsi"/>
          <w:b/>
          <w:color w:val="FF0000"/>
          <w:sz w:val="14"/>
          <w:szCs w:val="24"/>
        </w:rPr>
      </w:pPr>
    </w:p>
    <w:p w14:paraId="6876087E" w14:textId="77777777" w:rsidR="00282ABB" w:rsidRDefault="00282ABB">
      <w:pPr>
        <w:jc w:val="left"/>
        <w:rPr>
          <w:rFonts w:cstheme="minorHAnsi"/>
          <w:b/>
          <w:color w:val="FF0000"/>
          <w:sz w:val="14"/>
          <w:szCs w:val="24"/>
        </w:rPr>
      </w:pPr>
    </w:p>
    <w:p w14:paraId="6A17AD9E" w14:textId="77777777" w:rsidR="00C93931" w:rsidRDefault="00C93931">
      <w:pPr>
        <w:jc w:val="left"/>
        <w:rPr>
          <w:rFonts w:cstheme="minorHAnsi"/>
          <w:b/>
          <w:color w:val="FF0000"/>
          <w:sz w:val="14"/>
          <w:szCs w:val="24"/>
        </w:rPr>
      </w:pPr>
    </w:p>
    <w:p w14:paraId="03FBDB8D" w14:textId="77777777" w:rsidR="000D607C" w:rsidRPr="000D607C" w:rsidRDefault="00F67BC0" w:rsidP="00C958D0">
      <w:pPr>
        <w:pStyle w:val="Ttulo3"/>
      </w:pPr>
      <w:bookmarkStart w:id="96" w:name="_Toc477515277"/>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r w:rsidR="0028288B">
        <w:t>.</w:t>
      </w:r>
      <w:bookmarkEnd w:id="96"/>
      <w:r w:rsidR="000D607C">
        <w:t xml:space="preserve"> </w:t>
      </w:r>
      <w:bookmarkEnd w:id="97"/>
      <w:bookmarkEnd w:id="98"/>
      <w:bookmarkEnd w:id="99"/>
    </w:p>
    <w:p w14:paraId="70226891" w14:textId="77777777" w:rsidR="000D607C" w:rsidRDefault="000D607C" w:rsidP="000D607C"/>
    <w:p w14:paraId="7312734A"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10B8329B" wp14:editId="057A0C06">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C7C194" w14:textId="08E6A06D" w:rsidR="00055B71" w:rsidRDefault="00055B71">
                            <w:r>
                              <w:rPr>
                                <w:noProof/>
                                <w:lang w:eastAsia="es-CL"/>
                              </w:rPr>
                              <w:drawing>
                                <wp:inline distT="0" distB="0" distL="0" distR="0" wp14:anchorId="1D03A7FC" wp14:editId="0A1B41E1">
                                  <wp:extent cx="6334125" cy="31432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4125" cy="314325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10B8329B"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tMlgIAALg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" fillcolor="white [3201]" strokeweight=".5pt">
                <v:textbox style="mso-fit-shape-to-text:t">
                  <w:txbxContent>
                    <w:p w14:paraId="5EC7C194" w14:textId="08E6A06D" w:rsidR="00055B71" w:rsidRDefault="00055B71">
                      <w:r>
                        <w:rPr>
                          <w:noProof/>
                          <w:lang w:eastAsia="es-CL"/>
                        </w:rPr>
                        <w:drawing>
                          <wp:inline distT="0" distB="0" distL="0" distR="0" wp14:anchorId="1D03A7FC" wp14:editId="0A1B41E1">
                            <wp:extent cx="6334125" cy="31432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34125" cy="3143250"/>
                                    </a:xfrm>
                                    <a:prstGeom prst="rect">
                                      <a:avLst/>
                                    </a:prstGeom>
                                    <a:noFill/>
                                    <a:ln>
                                      <a:noFill/>
                                    </a:ln>
                                  </pic:spPr>
                                </pic:pic>
                              </a:graphicData>
                            </a:graphic>
                          </wp:inline>
                        </w:drawing>
                      </w:r>
                    </w:p>
                  </w:txbxContent>
                </v:textbox>
              </v:shape>
            </w:pict>
          </mc:Fallback>
        </mc:AlternateContent>
      </w:r>
    </w:p>
    <w:p w14:paraId="25DDDE63" w14:textId="77777777" w:rsidR="00BD4B0C" w:rsidRDefault="00BD4B0C" w:rsidP="000D607C"/>
    <w:p w14:paraId="4BA94339" w14:textId="77777777" w:rsidR="00BD4B0C" w:rsidRDefault="00BD4B0C" w:rsidP="000D607C"/>
    <w:p w14:paraId="3784B195" w14:textId="77777777" w:rsidR="00BD4B0C" w:rsidRDefault="00BD4B0C" w:rsidP="000D607C"/>
    <w:p w14:paraId="789D6CBA" w14:textId="77777777" w:rsidR="00BD4B0C" w:rsidRDefault="00BD4B0C" w:rsidP="000D607C"/>
    <w:p w14:paraId="4A612656" w14:textId="77777777" w:rsidR="00BD4B0C" w:rsidRDefault="00BD4B0C" w:rsidP="000D607C"/>
    <w:p w14:paraId="0C089A5F" w14:textId="77777777" w:rsidR="00BD4B0C" w:rsidRDefault="00BD4B0C" w:rsidP="000D607C"/>
    <w:p w14:paraId="4116DBEB" w14:textId="77777777" w:rsidR="00BD4B0C" w:rsidRDefault="00BD4B0C" w:rsidP="000D607C"/>
    <w:p w14:paraId="24FFA30F" w14:textId="77777777" w:rsidR="00BD4B0C" w:rsidRDefault="00BD4B0C" w:rsidP="000D607C"/>
    <w:p w14:paraId="7E1F445F" w14:textId="77777777" w:rsidR="00BD4B0C" w:rsidRDefault="00BD4B0C" w:rsidP="000D607C"/>
    <w:p w14:paraId="108EED1F" w14:textId="77777777" w:rsidR="00BD4B0C" w:rsidRDefault="00BD4B0C" w:rsidP="000D607C"/>
    <w:p w14:paraId="562B746F" w14:textId="77777777" w:rsidR="00BD4B0C" w:rsidRDefault="00BD4B0C" w:rsidP="000D607C"/>
    <w:p w14:paraId="5C1EACAD" w14:textId="77777777" w:rsidR="00BD4B0C" w:rsidRDefault="00BD4B0C" w:rsidP="000D607C"/>
    <w:p w14:paraId="1FD34756" w14:textId="77777777" w:rsidR="00BD4B0C" w:rsidRDefault="00BD4B0C" w:rsidP="000D607C"/>
    <w:p w14:paraId="07646398" w14:textId="77777777" w:rsidR="00BD4B0C" w:rsidRDefault="00BD4B0C" w:rsidP="000D607C"/>
    <w:p w14:paraId="314D7E49" w14:textId="77777777" w:rsidR="00BD4B0C" w:rsidRDefault="00BD4B0C" w:rsidP="000D607C"/>
    <w:p w14:paraId="04F2759D" w14:textId="77777777" w:rsidR="00BD4B0C" w:rsidRDefault="00BD4B0C" w:rsidP="000D607C"/>
    <w:p w14:paraId="6496B943" w14:textId="77777777" w:rsidR="00BD4B0C" w:rsidRDefault="00BD4B0C" w:rsidP="000D607C"/>
    <w:p w14:paraId="054E2625" w14:textId="77777777" w:rsidR="00BD4B0C" w:rsidRDefault="00BD4B0C" w:rsidP="000D607C"/>
    <w:p w14:paraId="221A1503" w14:textId="77777777" w:rsidR="00BD4B0C" w:rsidRDefault="00BD4B0C" w:rsidP="000D607C"/>
    <w:p w14:paraId="17DBDC94" w14:textId="77777777" w:rsidR="000D607C" w:rsidRPr="000D607C" w:rsidRDefault="000D607C" w:rsidP="000D607C"/>
    <w:p w14:paraId="68A9EA16" w14:textId="77777777" w:rsidR="000D607C" w:rsidRPr="000D607C" w:rsidRDefault="00893A4E" w:rsidP="000D607C">
      <w:pPr>
        <w:pStyle w:val="Ttulo3"/>
        <w:rPr>
          <w:color w:val="FF0000"/>
          <w:sz w:val="20"/>
        </w:rPr>
      </w:pPr>
      <w:bookmarkStart w:id="106" w:name="_Toc477515278"/>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14:paraId="59864367" w14:textId="77777777" w:rsidR="00893A4E" w:rsidRPr="0025129B" w:rsidRDefault="00893A4E" w:rsidP="00FD6FC0">
      <w:pPr>
        <w:rPr>
          <w:rFonts w:cstheme="minorHAnsi"/>
          <w:sz w:val="16"/>
          <w:szCs w:val="16"/>
        </w:rPr>
      </w:pPr>
    </w:p>
    <w:p w14:paraId="0ED4B876" w14:textId="77777777" w:rsidR="00B3793F" w:rsidRPr="0025129B" w:rsidRDefault="00B3793F">
      <w:pPr>
        <w:jc w:val="left"/>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B3793F" w:rsidRPr="0025129B" w14:paraId="7E956ED6" w14:textId="77777777" w:rsidTr="004A67DF">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1B54BE1" w14:textId="77777777" w:rsidR="00B3793F" w:rsidRPr="0025129B" w:rsidRDefault="00B3793F" w:rsidP="004A67DF">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32CB560" w14:textId="77777777" w:rsidR="00B3793F" w:rsidRPr="0025129B" w:rsidRDefault="00B3793F" w:rsidP="004A67DF">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5371E63" w14:textId="77777777" w:rsidR="00B3793F" w:rsidRPr="0025129B" w:rsidRDefault="00B3793F" w:rsidP="004A67DF">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B3793F" w:rsidRPr="0025129B" w14:paraId="7E50D9ED" w14:textId="77777777" w:rsidTr="004A67DF">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5CA14C2" w14:textId="77777777" w:rsidR="00B3793F" w:rsidRPr="0025129B" w:rsidRDefault="00B3793F" w:rsidP="004A67DF">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748B2A9E" w14:textId="77777777" w:rsidR="00B3793F" w:rsidRPr="0025129B" w:rsidRDefault="00B3793F" w:rsidP="004A67DF">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9EEEEEE" w14:textId="77777777" w:rsidR="00B3793F" w:rsidRPr="0025129B" w:rsidRDefault="00B3793F" w:rsidP="004A67DF">
            <w:pPr>
              <w:spacing w:before="60" w:after="60"/>
              <w:ind w:left="57" w:right="57"/>
              <w:jc w:val="center"/>
              <w:rPr>
                <w:rFonts w:cstheme="minorHAnsi"/>
                <w:b/>
                <w:sz w:val="20"/>
                <w:szCs w:val="20"/>
              </w:rPr>
            </w:pPr>
          </w:p>
        </w:tc>
      </w:tr>
      <w:tr w:rsidR="00B3793F" w:rsidRPr="0025129B" w14:paraId="325AF8C6" w14:textId="77777777" w:rsidTr="00282ABB">
        <w:trPr>
          <w:trHeight w:val="493"/>
          <w:jc w:val="center"/>
        </w:trPr>
        <w:tc>
          <w:tcPr>
            <w:tcW w:w="642" w:type="pct"/>
            <w:tcBorders>
              <w:top w:val="nil"/>
              <w:left w:val="single" w:sz="8" w:space="0" w:color="auto"/>
              <w:bottom w:val="single" w:sz="4" w:space="0" w:color="auto"/>
              <w:right w:val="single" w:sz="4" w:space="0" w:color="auto"/>
            </w:tcBorders>
            <w:noWrap/>
            <w:vAlign w:val="center"/>
            <w:hideMark/>
          </w:tcPr>
          <w:p w14:paraId="7EC56583" w14:textId="77777777" w:rsidR="00B3793F" w:rsidRDefault="00B3793F" w:rsidP="004A67DF">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p w14:paraId="75D43BB6" w14:textId="77777777" w:rsidR="00B3793F" w:rsidRDefault="00B3793F" w:rsidP="004A67DF">
            <w:pPr>
              <w:jc w:val="center"/>
              <w:rPr>
                <w:rFonts w:eastAsia="Times New Roman" w:cstheme="minorHAnsi"/>
                <w:sz w:val="20"/>
                <w:szCs w:val="20"/>
                <w:lang w:val="es-ES_tradnl" w:eastAsia="es-CL"/>
              </w:rPr>
            </w:pPr>
          </w:p>
          <w:p w14:paraId="6A03AF53" w14:textId="77777777" w:rsidR="00B3793F" w:rsidRPr="0025129B" w:rsidRDefault="00B3793F" w:rsidP="004A67DF">
            <w:pPr>
              <w:jc w:val="center"/>
              <w:rPr>
                <w:rFonts w:eastAsia="Times New Roman" w:cstheme="minorHAnsi"/>
                <w:sz w:val="20"/>
                <w:szCs w:val="20"/>
                <w:lang w:val="es-ES_tradnl" w:eastAsia="es-CL"/>
              </w:rPr>
            </w:pPr>
          </w:p>
        </w:tc>
        <w:tc>
          <w:tcPr>
            <w:tcW w:w="1644" w:type="pct"/>
            <w:tcBorders>
              <w:top w:val="nil"/>
              <w:left w:val="nil"/>
              <w:bottom w:val="single" w:sz="4" w:space="0" w:color="auto"/>
              <w:right w:val="single" w:sz="4" w:space="0" w:color="auto"/>
            </w:tcBorders>
            <w:vAlign w:val="center"/>
          </w:tcPr>
          <w:p w14:paraId="60CB8173" w14:textId="77777777" w:rsidR="00B3793F" w:rsidRDefault="00B57A55" w:rsidP="004A67DF">
            <w:pPr>
              <w:rPr>
                <w:rFonts w:eastAsia="Times New Roman" w:cstheme="minorHAnsi"/>
                <w:sz w:val="20"/>
                <w:szCs w:val="20"/>
                <w:lang w:val="es-ES_tradnl" w:eastAsia="es-CL"/>
              </w:rPr>
            </w:pPr>
            <w:r>
              <w:rPr>
                <w:rFonts w:eastAsia="Times New Roman" w:cstheme="minorHAnsi"/>
                <w:sz w:val="20"/>
                <w:szCs w:val="20"/>
                <w:lang w:val="es-ES_tradnl" w:eastAsia="es-CL"/>
              </w:rPr>
              <w:t>Río Lauca</w:t>
            </w:r>
          </w:p>
          <w:p w14:paraId="7A31FCBA" w14:textId="77777777" w:rsidR="00B57A55" w:rsidRDefault="00B57A55" w:rsidP="004A67DF">
            <w:pPr>
              <w:rPr>
                <w:rFonts w:eastAsia="Times New Roman" w:cstheme="minorHAnsi"/>
                <w:sz w:val="20"/>
                <w:szCs w:val="20"/>
                <w:lang w:val="es-ES_tradnl" w:eastAsia="es-CL"/>
              </w:rPr>
            </w:pPr>
          </w:p>
          <w:p w14:paraId="7EEB2FDE" w14:textId="3A2CB93F" w:rsidR="00B57A55" w:rsidRPr="0025129B" w:rsidRDefault="00B57A55" w:rsidP="004A67DF">
            <w:pPr>
              <w:rPr>
                <w:rFonts w:eastAsia="Times New Roman" w:cstheme="minorHAnsi"/>
                <w:sz w:val="20"/>
                <w:szCs w:val="20"/>
                <w:lang w:val="es-ES_tradnl" w:eastAsia="es-CL"/>
              </w:rPr>
            </w:pPr>
          </w:p>
        </w:tc>
        <w:tc>
          <w:tcPr>
            <w:tcW w:w="2714" w:type="pct"/>
            <w:tcBorders>
              <w:top w:val="nil"/>
              <w:left w:val="nil"/>
              <w:bottom w:val="single" w:sz="4" w:space="0" w:color="auto"/>
              <w:right w:val="single" w:sz="8" w:space="0" w:color="auto"/>
            </w:tcBorders>
            <w:vAlign w:val="center"/>
          </w:tcPr>
          <w:p w14:paraId="55541F0C" w14:textId="77777777" w:rsidR="00B3793F" w:rsidRDefault="00282ABB" w:rsidP="004A67DF">
            <w:pPr>
              <w:rPr>
                <w:rFonts w:eastAsia="Times New Roman" w:cstheme="minorHAnsi"/>
                <w:sz w:val="20"/>
                <w:szCs w:val="20"/>
                <w:lang w:val="es-ES_tradnl" w:eastAsia="es-CL"/>
              </w:rPr>
            </w:pPr>
            <w:r>
              <w:rPr>
                <w:rFonts w:eastAsia="Times New Roman" w:cstheme="minorHAnsi"/>
                <w:sz w:val="20"/>
                <w:szCs w:val="20"/>
                <w:lang w:val="es-ES_tradnl" w:eastAsia="es-CL"/>
              </w:rPr>
              <w:t>Sector de extracción de agua</w:t>
            </w:r>
          </w:p>
          <w:p w14:paraId="59DCD9F6" w14:textId="77777777" w:rsidR="00282ABB" w:rsidRDefault="00282ABB" w:rsidP="004A67DF">
            <w:pPr>
              <w:rPr>
                <w:rFonts w:eastAsia="Times New Roman" w:cstheme="minorHAnsi"/>
                <w:sz w:val="20"/>
                <w:szCs w:val="20"/>
                <w:lang w:val="es-ES_tradnl" w:eastAsia="es-CL"/>
              </w:rPr>
            </w:pPr>
          </w:p>
          <w:p w14:paraId="1F985754" w14:textId="157F7264" w:rsidR="00282ABB" w:rsidRPr="0025129B" w:rsidRDefault="00282ABB" w:rsidP="004A67DF">
            <w:pPr>
              <w:rPr>
                <w:rFonts w:eastAsia="Times New Roman" w:cstheme="minorHAnsi"/>
                <w:sz w:val="20"/>
                <w:szCs w:val="20"/>
                <w:lang w:val="es-ES_tradnl" w:eastAsia="es-CL"/>
              </w:rPr>
            </w:pPr>
          </w:p>
        </w:tc>
      </w:tr>
      <w:tr w:rsidR="00B3793F" w:rsidRPr="0025129B" w14:paraId="3D0A410B" w14:textId="77777777" w:rsidTr="004A67D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70693CD" w14:textId="1737FC75" w:rsidR="00B3793F" w:rsidRDefault="00B3793F" w:rsidP="004A67DF">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p w14:paraId="02611171" w14:textId="77777777" w:rsidR="00B3793F" w:rsidRDefault="00B3793F" w:rsidP="004A67DF">
            <w:pPr>
              <w:jc w:val="center"/>
              <w:rPr>
                <w:rFonts w:eastAsia="Times New Roman" w:cstheme="minorHAnsi"/>
                <w:sz w:val="20"/>
                <w:szCs w:val="20"/>
                <w:lang w:val="es-ES_tradnl" w:eastAsia="es-CL"/>
              </w:rPr>
            </w:pPr>
          </w:p>
          <w:p w14:paraId="60E6DA17" w14:textId="77777777" w:rsidR="00B3793F" w:rsidRPr="0025129B" w:rsidRDefault="00B3793F" w:rsidP="004A67DF">
            <w:pPr>
              <w:jc w:val="center"/>
              <w:rPr>
                <w:rFonts w:eastAsia="Times New Roman" w:cstheme="minorHAnsi"/>
                <w:sz w:val="20"/>
                <w:szCs w:val="20"/>
                <w:lang w:val="es-ES_tradnl" w:eastAsia="es-CL"/>
              </w:rPr>
            </w:pPr>
          </w:p>
        </w:tc>
        <w:tc>
          <w:tcPr>
            <w:tcW w:w="1644" w:type="pct"/>
            <w:tcBorders>
              <w:top w:val="single" w:sz="4" w:space="0" w:color="auto"/>
              <w:left w:val="nil"/>
              <w:bottom w:val="single" w:sz="4" w:space="0" w:color="auto"/>
              <w:right w:val="single" w:sz="4" w:space="0" w:color="auto"/>
            </w:tcBorders>
            <w:vAlign w:val="center"/>
          </w:tcPr>
          <w:p w14:paraId="6AB9779C" w14:textId="77777777" w:rsidR="00B3793F" w:rsidRDefault="00B57A55">
            <w:pPr>
              <w:rPr>
                <w:rFonts w:eastAsia="Times New Roman" w:cstheme="minorHAnsi"/>
                <w:sz w:val="20"/>
                <w:szCs w:val="20"/>
                <w:lang w:eastAsia="es-CL"/>
              </w:rPr>
            </w:pPr>
            <w:r w:rsidRPr="00282ABB">
              <w:t>B</w:t>
            </w:r>
            <w:r w:rsidRPr="00282ABB">
              <w:rPr>
                <w:rFonts w:eastAsia="Times New Roman" w:cstheme="minorHAnsi"/>
                <w:sz w:val="20"/>
                <w:szCs w:val="20"/>
                <w:lang w:eastAsia="es-CL"/>
              </w:rPr>
              <w:t>ypass de Parinacota</w:t>
            </w:r>
          </w:p>
          <w:p w14:paraId="682E883E" w14:textId="77777777" w:rsidR="00B57A55" w:rsidRDefault="00B57A55">
            <w:pPr>
              <w:rPr>
                <w:rFonts w:eastAsia="Times New Roman" w:cstheme="minorHAnsi"/>
                <w:sz w:val="20"/>
                <w:szCs w:val="20"/>
                <w:lang w:eastAsia="es-CL"/>
              </w:rPr>
            </w:pPr>
          </w:p>
          <w:p w14:paraId="41906620" w14:textId="0672E91E" w:rsidR="00B57A55" w:rsidRPr="0025129B" w:rsidRDefault="00B57A55">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391625EC" w14:textId="3D3E3600" w:rsidR="00B3793F" w:rsidRDefault="00282ABB" w:rsidP="00B0615A">
            <w:pPr>
              <w:rPr>
                <w:rFonts w:eastAsia="Times New Roman" w:cstheme="minorHAnsi"/>
                <w:sz w:val="20"/>
                <w:szCs w:val="20"/>
                <w:lang w:val="es-ES_tradnl" w:eastAsia="es-CL"/>
              </w:rPr>
            </w:pPr>
            <w:r>
              <w:rPr>
                <w:rFonts w:eastAsia="Times New Roman" w:cstheme="minorHAnsi"/>
                <w:sz w:val="20"/>
                <w:szCs w:val="20"/>
                <w:lang w:val="es-ES_tradnl" w:eastAsia="es-CL"/>
              </w:rPr>
              <w:t>Área donde se proyecta la construcción del bypass Parinacota.</w:t>
            </w:r>
          </w:p>
          <w:p w14:paraId="21B9A4D4" w14:textId="77777777" w:rsidR="00282ABB" w:rsidRDefault="00282ABB" w:rsidP="00B0615A">
            <w:pPr>
              <w:rPr>
                <w:rFonts w:eastAsia="Times New Roman" w:cstheme="minorHAnsi"/>
                <w:sz w:val="20"/>
                <w:szCs w:val="20"/>
                <w:lang w:val="es-ES_tradnl" w:eastAsia="es-CL"/>
              </w:rPr>
            </w:pPr>
          </w:p>
          <w:p w14:paraId="5BAAA860" w14:textId="0DB3782E" w:rsidR="00282ABB" w:rsidRPr="0025129B" w:rsidRDefault="00282ABB" w:rsidP="00B0615A">
            <w:pPr>
              <w:rPr>
                <w:rFonts w:eastAsia="Times New Roman" w:cstheme="minorHAnsi"/>
                <w:sz w:val="20"/>
                <w:szCs w:val="20"/>
                <w:lang w:val="es-ES_tradnl" w:eastAsia="es-CL"/>
              </w:rPr>
            </w:pPr>
          </w:p>
        </w:tc>
      </w:tr>
      <w:tr w:rsidR="00B57A55" w:rsidRPr="0025129B" w14:paraId="45D21CED" w14:textId="77777777" w:rsidTr="004A67D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B3938B8" w14:textId="77777777" w:rsidR="00B57A55" w:rsidRDefault="00B57A55" w:rsidP="004A67DF">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p w14:paraId="127C45E6" w14:textId="28AC9D45" w:rsidR="00282ABB" w:rsidRDefault="00282ABB" w:rsidP="004A67DF">
            <w:pPr>
              <w:jc w:val="center"/>
              <w:rPr>
                <w:rFonts w:eastAsia="Times New Roman" w:cstheme="minorHAnsi"/>
                <w:sz w:val="20"/>
                <w:szCs w:val="20"/>
                <w:lang w:val="es-ES_tradnl" w:eastAsia="es-CL"/>
              </w:rPr>
            </w:pPr>
          </w:p>
        </w:tc>
        <w:tc>
          <w:tcPr>
            <w:tcW w:w="1644" w:type="pct"/>
            <w:tcBorders>
              <w:top w:val="single" w:sz="4" w:space="0" w:color="auto"/>
              <w:left w:val="nil"/>
              <w:bottom w:val="single" w:sz="4" w:space="0" w:color="auto"/>
              <w:right w:val="single" w:sz="4" w:space="0" w:color="auto"/>
            </w:tcBorders>
            <w:vAlign w:val="center"/>
          </w:tcPr>
          <w:p w14:paraId="644B2244" w14:textId="77777777" w:rsidR="00B57A55" w:rsidRDefault="00B57A55" w:rsidP="00B57A55">
            <w:pPr>
              <w:rPr>
                <w:sz w:val="20"/>
                <w:szCs w:val="20"/>
              </w:rPr>
            </w:pPr>
            <w:r w:rsidRPr="00282ABB">
              <w:rPr>
                <w:sz w:val="20"/>
                <w:szCs w:val="20"/>
              </w:rPr>
              <w:t>Ruta A-93</w:t>
            </w:r>
          </w:p>
          <w:p w14:paraId="449249E4" w14:textId="011A2C7F" w:rsidR="00B57A55" w:rsidRPr="00282ABB" w:rsidRDefault="00B57A55" w:rsidP="00B57A55">
            <w:pPr>
              <w:rPr>
                <w:sz w:val="20"/>
                <w:szCs w:val="20"/>
              </w:rPr>
            </w:pPr>
          </w:p>
        </w:tc>
        <w:tc>
          <w:tcPr>
            <w:tcW w:w="2714" w:type="pct"/>
            <w:tcBorders>
              <w:top w:val="single" w:sz="4" w:space="0" w:color="auto"/>
              <w:left w:val="nil"/>
              <w:bottom w:val="single" w:sz="4" w:space="0" w:color="auto"/>
              <w:right w:val="single" w:sz="8" w:space="0" w:color="auto"/>
            </w:tcBorders>
            <w:vAlign w:val="center"/>
          </w:tcPr>
          <w:p w14:paraId="594C827F" w14:textId="77777777" w:rsidR="00B57A55" w:rsidRDefault="00282ABB" w:rsidP="00B0615A">
            <w:pPr>
              <w:rPr>
                <w:rFonts w:eastAsia="Times New Roman" w:cstheme="minorHAnsi"/>
                <w:sz w:val="20"/>
                <w:szCs w:val="20"/>
                <w:lang w:val="es-ES_tradnl" w:eastAsia="es-CL"/>
              </w:rPr>
            </w:pPr>
            <w:r>
              <w:rPr>
                <w:rFonts w:eastAsia="Times New Roman" w:cstheme="minorHAnsi"/>
                <w:sz w:val="20"/>
                <w:szCs w:val="20"/>
                <w:lang w:val="es-ES_tradnl" w:eastAsia="es-CL"/>
              </w:rPr>
              <w:t>Sector de reposición de la Ruta A-93</w:t>
            </w:r>
          </w:p>
          <w:p w14:paraId="3B2998A7" w14:textId="7D419DB7" w:rsidR="00282ABB" w:rsidRPr="0025129B" w:rsidRDefault="00282ABB" w:rsidP="00B0615A">
            <w:pPr>
              <w:rPr>
                <w:rFonts w:eastAsia="Times New Roman" w:cstheme="minorHAnsi"/>
                <w:sz w:val="20"/>
                <w:szCs w:val="20"/>
                <w:lang w:val="es-ES_tradnl" w:eastAsia="es-CL"/>
              </w:rPr>
            </w:pPr>
          </w:p>
        </w:tc>
      </w:tr>
    </w:tbl>
    <w:p w14:paraId="7745B6F0" w14:textId="77777777" w:rsidR="009524F3" w:rsidRPr="0025129B" w:rsidRDefault="009524F3">
      <w:pPr>
        <w:jc w:val="left"/>
        <w:rPr>
          <w:rFonts w:cstheme="minorHAnsi"/>
          <w:b/>
          <w:sz w:val="14"/>
          <w:szCs w:val="24"/>
        </w:rPr>
      </w:pPr>
    </w:p>
    <w:p w14:paraId="4887FCF7"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3EE741A5" w14:textId="77777777" w:rsidR="009E1C33" w:rsidRPr="0025129B" w:rsidRDefault="009E1C33" w:rsidP="00F265C2">
      <w:pPr>
        <w:rPr>
          <w:color w:val="1F497D"/>
        </w:rPr>
      </w:pPr>
      <w:bookmarkStart w:id="112" w:name="_Toc352840392"/>
      <w:bookmarkStart w:id="113" w:name="_Toc352841452"/>
      <w:bookmarkEnd w:id="110"/>
      <w:bookmarkEnd w:id="111"/>
    </w:p>
    <w:p w14:paraId="356CD674" w14:textId="77777777" w:rsidR="004E583C" w:rsidRPr="0025129B" w:rsidRDefault="004E583C" w:rsidP="00C958D0">
      <w:pPr>
        <w:pStyle w:val="Ttulo1"/>
      </w:pPr>
      <w:bookmarkStart w:id="114" w:name="_Toc352840394"/>
      <w:bookmarkStart w:id="115" w:name="_Toc352841454"/>
      <w:bookmarkStart w:id="116" w:name="_Toc477515279"/>
      <w:bookmarkEnd w:id="112"/>
      <w:bookmarkEnd w:id="113"/>
      <w:r w:rsidRPr="0025129B">
        <w:t>H</w:t>
      </w:r>
      <w:r w:rsidR="0024720C" w:rsidRPr="0025129B">
        <w:t>ECHOS CONSTATADOS</w:t>
      </w:r>
      <w:r w:rsidRPr="0025129B">
        <w:t>.</w:t>
      </w:r>
      <w:bookmarkEnd w:id="114"/>
      <w:bookmarkEnd w:id="115"/>
      <w:bookmarkEnd w:id="116"/>
    </w:p>
    <w:p w14:paraId="2B6BEF91" w14:textId="77777777" w:rsidR="00D17CB6" w:rsidRPr="0025129B" w:rsidRDefault="00D17CB6" w:rsidP="00D17CB6"/>
    <w:p w14:paraId="2E33A326" w14:textId="151B52B1" w:rsidR="00EE1232" w:rsidRPr="00EE1232" w:rsidRDefault="00EE1232" w:rsidP="00876F47">
      <w:pPr>
        <w:pStyle w:val="Ttulo2"/>
      </w:pPr>
      <w:bookmarkStart w:id="117" w:name="_Toc477515280"/>
      <w:bookmarkStart w:id="118" w:name="_Ref352922216"/>
      <w:bookmarkStart w:id="119" w:name="_Toc353998120"/>
      <w:bookmarkStart w:id="120" w:name="_Toc353998193"/>
      <w:bookmarkStart w:id="121" w:name="_Toc382383547"/>
      <w:bookmarkStart w:id="122" w:name="_Toc382472369"/>
      <w:bookmarkStart w:id="123" w:name="_Toc390184279"/>
      <w:bookmarkStart w:id="124" w:name="_Toc390360010"/>
      <w:bookmarkStart w:id="125" w:name="_Toc390777031"/>
      <w:r>
        <w:t xml:space="preserve">Intervención de áreas </w:t>
      </w:r>
      <w:r w:rsidR="00CA0665">
        <w:t>declaradas</w:t>
      </w:r>
      <w:r w:rsidR="003A5E2C">
        <w:t xml:space="preserve"> </w:t>
      </w:r>
      <w:r>
        <w:t>bajo protección oficial</w:t>
      </w:r>
      <w:r w:rsidR="00D17CB6" w:rsidRPr="0025129B">
        <w:t>.</w:t>
      </w:r>
      <w:bookmarkEnd w:id="117"/>
      <w:r w:rsidR="00D17CB6" w:rsidRPr="0025129B">
        <w:t xml:space="preserve"> </w:t>
      </w:r>
      <w:bookmarkEnd w:id="118"/>
      <w:bookmarkEnd w:id="119"/>
      <w:bookmarkEnd w:id="120"/>
      <w:bookmarkEnd w:id="121"/>
      <w:bookmarkEnd w:id="122"/>
      <w:bookmarkEnd w:id="123"/>
      <w:bookmarkEnd w:id="124"/>
      <w:bookmarkEnd w:id="125"/>
    </w:p>
    <w:tbl>
      <w:tblPr>
        <w:tblStyle w:val="Tablaconcuadrcula"/>
        <w:tblW w:w="5000" w:type="pct"/>
        <w:tblLook w:val="04A0" w:firstRow="1" w:lastRow="0" w:firstColumn="1" w:lastColumn="0" w:noHBand="0" w:noVBand="1"/>
      </w:tblPr>
      <w:tblGrid>
        <w:gridCol w:w="3768"/>
        <w:gridCol w:w="9794"/>
      </w:tblGrid>
      <w:tr w:rsidR="00A74310" w:rsidRPr="0025129B" w14:paraId="2FFA6262" w14:textId="77777777" w:rsidTr="005D728A">
        <w:trPr>
          <w:trHeight w:val="142"/>
        </w:trPr>
        <w:tc>
          <w:tcPr>
            <w:tcW w:w="1389" w:type="pct"/>
          </w:tcPr>
          <w:p w14:paraId="0E06A952"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0C0647">
              <w:t>1</w:t>
            </w:r>
          </w:p>
        </w:tc>
        <w:tc>
          <w:tcPr>
            <w:tcW w:w="3611" w:type="pct"/>
          </w:tcPr>
          <w:p w14:paraId="309A7154"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0C0647">
              <w:rPr>
                <w:rFonts w:eastAsia="Times New Roman"/>
                <w:color w:val="000000"/>
                <w:lang w:eastAsia="es-CL"/>
              </w:rPr>
              <w:t xml:space="preserve"> 1</w:t>
            </w:r>
          </w:p>
        </w:tc>
      </w:tr>
      <w:tr w:rsidR="00A74310" w:rsidRPr="0025129B" w14:paraId="12ED06F7" w14:textId="77777777" w:rsidTr="005D728A">
        <w:trPr>
          <w:trHeight w:val="319"/>
        </w:trPr>
        <w:tc>
          <w:tcPr>
            <w:tcW w:w="5000" w:type="pct"/>
            <w:gridSpan w:val="2"/>
            <w:tcBorders>
              <w:bottom w:val="single" w:sz="4" w:space="0" w:color="auto"/>
            </w:tcBorders>
          </w:tcPr>
          <w:p w14:paraId="339D0C4A" w14:textId="37B03F71" w:rsidR="00EE1232" w:rsidRDefault="00F15F8C" w:rsidP="004A67DF">
            <w:pPr>
              <w:rPr>
                <w:b/>
              </w:rPr>
            </w:pPr>
            <w:r>
              <w:rPr>
                <w:b/>
              </w:rPr>
              <w:t>Exigencia</w:t>
            </w:r>
            <w:r w:rsidR="00C73BD4">
              <w:rPr>
                <w:b/>
              </w:rPr>
              <w:t>s</w:t>
            </w:r>
            <w:r w:rsidR="00A74310" w:rsidRPr="0025129B">
              <w:rPr>
                <w:b/>
              </w:rPr>
              <w:t>:</w:t>
            </w:r>
            <w:r>
              <w:rPr>
                <w:b/>
              </w:rPr>
              <w:t xml:space="preserve"> </w:t>
            </w:r>
          </w:p>
          <w:p w14:paraId="2AED3FB0" w14:textId="77777777" w:rsidR="00EE1232" w:rsidRDefault="00EE1232" w:rsidP="004A67DF">
            <w:pPr>
              <w:rPr>
                <w:b/>
              </w:rPr>
            </w:pPr>
          </w:p>
          <w:p w14:paraId="6AB0FD61" w14:textId="3C37C6A5" w:rsidR="00EE1232" w:rsidRPr="00EE1232" w:rsidRDefault="00EE1232" w:rsidP="004A67DF">
            <w:pPr>
              <w:rPr>
                <w:b/>
              </w:rPr>
            </w:pPr>
            <w:r w:rsidRPr="00EE1232">
              <w:rPr>
                <w:b/>
              </w:rPr>
              <w:t xml:space="preserve">RCA </w:t>
            </w:r>
            <w:r w:rsidR="004A67DF" w:rsidRPr="00EE1232">
              <w:rPr>
                <w:b/>
              </w:rPr>
              <w:t>N° 0</w:t>
            </w:r>
            <w:r w:rsidR="00136AC6">
              <w:rPr>
                <w:b/>
              </w:rPr>
              <w:t>4</w:t>
            </w:r>
            <w:r w:rsidR="004A67DF" w:rsidRPr="00EE1232">
              <w:rPr>
                <w:b/>
              </w:rPr>
              <w:t>1/20</w:t>
            </w:r>
            <w:r w:rsidR="00136AC6">
              <w:rPr>
                <w:b/>
              </w:rPr>
              <w:t>14</w:t>
            </w:r>
            <w:r w:rsidRPr="00EE1232">
              <w:rPr>
                <w:b/>
              </w:rPr>
              <w:t xml:space="preserve"> </w:t>
            </w:r>
            <w:r w:rsidR="004A67DF" w:rsidRPr="00EE1232">
              <w:rPr>
                <w:b/>
              </w:rPr>
              <w:t xml:space="preserve">Considerando </w:t>
            </w:r>
            <w:r w:rsidR="007E0EB4">
              <w:rPr>
                <w:b/>
              </w:rPr>
              <w:t>9.</w:t>
            </w:r>
            <w:r w:rsidR="004A67DF" w:rsidRPr="00EE1232">
              <w:rPr>
                <w:b/>
              </w:rPr>
              <w:t>6.</w:t>
            </w:r>
          </w:p>
          <w:p w14:paraId="1E21ACBD" w14:textId="73D0142D" w:rsidR="00F15F8C" w:rsidRPr="000C7594" w:rsidRDefault="00373390">
            <w:pPr>
              <w:rPr>
                <w:i/>
              </w:rPr>
            </w:pPr>
            <w:r>
              <w:rPr>
                <w:i/>
              </w:rPr>
              <w:t>“</w:t>
            </w:r>
            <w:r w:rsidR="00136AC6" w:rsidRPr="000C7594">
              <w:rPr>
                <w:i/>
              </w:rPr>
              <w:t>El titular deberá dar aviso previo de inicio de faenas con al menos un mes de anticipación a su ejecución una vez aprobado el Proyecto (RCA) y obtenido todos los permisos sectoriales que apliquen</w:t>
            </w:r>
            <w:r>
              <w:rPr>
                <w:i/>
              </w:rPr>
              <w:t>”</w:t>
            </w:r>
            <w:r w:rsidR="00136AC6" w:rsidRPr="000C7594">
              <w:rPr>
                <w:i/>
              </w:rPr>
              <w:t>.</w:t>
            </w:r>
          </w:p>
          <w:p w14:paraId="1C02257B" w14:textId="77777777" w:rsidR="00136AC6" w:rsidRDefault="00136AC6">
            <w:pPr>
              <w:rPr>
                <w:b/>
              </w:rPr>
            </w:pPr>
          </w:p>
          <w:p w14:paraId="281C0356" w14:textId="7EEE9E57" w:rsidR="00973F5D" w:rsidRPr="00EE1232" w:rsidRDefault="00973F5D" w:rsidP="00973F5D">
            <w:pPr>
              <w:rPr>
                <w:b/>
              </w:rPr>
            </w:pPr>
            <w:r w:rsidRPr="00EE1232">
              <w:rPr>
                <w:b/>
              </w:rPr>
              <w:t>RCA N° 0</w:t>
            </w:r>
            <w:r>
              <w:rPr>
                <w:b/>
              </w:rPr>
              <w:t>4</w:t>
            </w:r>
            <w:r w:rsidRPr="00EE1232">
              <w:rPr>
                <w:b/>
              </w:rPr>
              <w:t>1/20</w:t>
            </w:r>
            <w:r>
              <w:rPr>
                <w:b/>
              </w:rPr>
              <w:t>14</w:t>
            </w:r>
            <w:r w:rsidRPr="00EE1232">
              <w:rPr>
                <w:b/>
              </w:rPr>
              <w:t xml:space="preserve"> Considerando </w:t>
            </w:r>
            <w:r w:rsidR="007E0EB4">
              <w:rPr>
                <w:b/>
              </w:rPr>
              <w:t>9.7</w:t>
            </w:r>
            <w:r w:rsidRPr="00EE1232">
              <w:rPr>
                <w:b/>
              </w:rPr>
              <w:t>.</w:t>
            </w:r>
          </w:p>
          <w:p w14:paraId="24EF566C" w14:textId="0C973DA2" w:rsidR="00973F5D" w:rsidRPr="000C7594" w:rsidRDefault="00373390">
            <w:pPr>
              <w:rPr>
                <w:i/>
              </w:rPr>
            </w:pPr>
            <w:r>
              <w:rPr>
                <w:i/>
              </w:rPr>
              <w:t>“</w:t>
            </w:r>
            <w:r w:rsidR="00973F5D" w:rsidRPr="000C7594">
              <w:rPr>
                <w:i/>
              </w:rPr>
              <w:t>El titular deberá informar, con la misma antelación señalada en el punto anterior, la</w:t>
            </w:r>
            <w:r w:rsidR="0021267C" w:rsidRPr="000C7594">
              <w:rPr>
                <w:i/>
              </w:rPr>
              <w:t xml:space="preserve"> </w:t>
            </w:r>
            <w:r w:rsidR="00973F5D" w:rsidRPr="000C7594">
              <w:rPr>
                <w:i/>
              </w:rPr>
              <w:t>ubicación exacta, permisos sectoriales y los planes de manejo específicos de las</w:t>
            </w:r>
            <w:r w:rsidR="00282ABB">
              <w:rPr>
                <w:i/>
              </w:rPr>
              <w:t xml:space="preserve"> </w:t>
            </w:r>
            <w:r w:rsidR="00973F5D" w:rsidRPr="000C7594">
              <w:rPr>
                <w:i/>
              </w:rPr>
              <w:t>siguientes obras: a) instalación de faenas de avanzada cerca del límite norte del</w:t>
            </w:r>
            <w:r w:rsidR="0021267C" w:rsidRPr="000C7594">
              <w:rPr>
                <w:i/>
              </w:rPr>
              <w:t xml:space="preserve"> </w:t>
            </w:r>
            <w:r w:rsidR="00973F5D" w:rsidRPr="000C7594">
              <w:rPr>
                <w:i/>
              </w:rPr>
              <w:t>Parque Nacional Lauca; b), del pozo de empréstito y; del botadero que sean utilizados</w:t>
            </w:r>
            <w:r w:rsidR="00282ABB">
              <w:rPr>
                <w:i/>
              </w:rPr>
              <w:t xml:space="preserve"> </w:t>
            </w:r>
            <w:r w:rsidR="00973F5D" w:rsidRPr="000C7594">
              <w:rPr>
                <w:i/>
              </w:rPr>
              <w:t>en la ejecución de las obras del Proyecto. A excepción del pozo de</w:t>
            </w:r>
            <w:r w:rsidR="0021267C" w:rsidRPr="000C7594">
              <w:rPr>
                <w:i/>
              </w:rPr>
              <w:t xml:space="preserve"> </w:t>
            </w:r>
            <w:r w:rsidR="00973F5D" w:rsidRPr="000C7594">
              <w:rPr>
                <w:i/>
              </w:rPr>
              <w:t>empréstito/botadero ubicado en el Km 168,1 de la Ruta 11- CH, ninguna de tales</w:t>
            </w:r>
            <w:r w:rsidR="0021267C" w:rsidRPr="000C7594">
              <w:rPr>
                <w:i/>
              </w:rPr>
              <w:t xml:space="preserve"> </w:t>
            </w:r>
            <w:r w:rsidR="00973F5D" w:rsidRPr="000C7594">
              <w:rPr>
                <w:i/>
              </w:rPr>
              <w:t>obras se ejecutará al interior del Parque Nacional ni a una distancia inferior a 500 m</w:t>
            </w:r>
            <w:r w:rsidR="0021267C" w:rsidRPr="000C7594">
              <w:rPr>
                <w:i/>
              </w:rPr>
              <w:t xml:space="preserve"> </w:t>
            </w:r>
            <w:r w:rsidR="00973F5D" w:rsidRPr="000C7594">
              <w:rPr>
                <w:i/>
              </w:rPr>
              <w:t>desde sus límites</w:t>
            </w:r>
            <w:r>
              <w:rPr>
                <w:i/>
              </w:rPr>
              <w:t>”</w:t>
            </w:r>
            <w:r w:rsidR="0021267C" w:rsidRPr="000C7594">
              <w:rPr>
                <w:i/>
              </w:rPr>
              <w:t>.</w:t>
            </w:r>
          </w:p>
          <w:p w14:paraId="7713B534" w14:textId="77777777" w:rsidR="0021267C" w:rsidRDefault="0021267C">
            <w:pPr>
              <w:rPr>
                <w:b/>
              </w:rPr>
            </w:pPr>
          </w:p>
          <w:p w14:paraId="498E43FF" w14:textId="69333E93" w:rsidR="007E0EB4" w:rsidRDefault="007E0EB4" w:rsidP="007E0EB4">
            <w:pPr>
              <w:rPr>
                <w:b/>
                <w:iCs/>
              </w:rPr>
            </w:pPr>
            <w:r>
              <w:rPr>
                <w:b/>
              </w:rPr>
              <w:t>ANEXO</w:t>
            </w:r>
            <w:r w:rsidRPr="00C73BD4">
              <w:rPr>
                <w:b/>
              </w:rPr>
              <w:t xml:space="preserve"> </w:t>
            </w:r>
            <w:r>
              <w:rPr>
                <w:b/>
              </w:rPr>
              <w:t>39</w:t>
            </w:r>
            <w:r w:rsidRPr="00C73BD4">
              <w:rPr>
                <w:b/>
              </w:rPr>
              <w:t xml:space="preserve"> </w:t>
            </w:r>
            <w:r>
              <w:rPr>
                <w:b/>
              </w:rPr>
              <w:t>“P</w:t>
            </w:r>
            <w:r w:rsidRPr="00C73BD4">
              <w:rPr>
                <w:b/>
              </w:rPr>
              <w:t xml:space="preserve">lan </w:t>
            </w:r>
            <w:r>
              <w:rPr>
                <w:b/>
              </w:rPr>
              <w:t xml:space="preserve">marco de revegetación con especies xerófitas” (Página 1). </w:t>
            </w:r>
            <w:r w:rsidRPr="00C73BD4">
              <w:rPr>
                <w:b/>
              </w:rPr>
              <w:t xml:space="preserve">ADENDA 2 </w:t>
            </w:r>
            <w:r>
              <w:rPr>
                <w:b/>
              </w:rPr>
              <w:t>Estudio de Impacto Ambiental</w:t>
            </w:r>
            <w:r w:rsidRPr="00C73BD4">
              <w:rPr>
                <w:b/>
              </w:rPr>
              <w:t xml:space="preserve"> </w:t>
            </w:r>
            <w:r>
              <w:rPr>
                <w:b/>
              </w:rPr>
              <w:t>del proyecto “</w:t>
            </w:r>
            <w:r w:rsidRPr="0028550D">
              <w:rPr>
                <w:b/>
                <w:iCs/>
              </w:rPr>
              <w:t>Reposición Ruta Andina A-93, Parinacota-Visviri, tramo al interior del Parque Nacional Lauca</w:t>
            </w:r>
            <w:r>
              <w:rPr>
                <w:b/>
                <w:iCs/>
              </w:rPr>
              <w:t>”.</w:t>
            </w:r>
          </w:p>
          <w:p w14:paraId="3EBF3CDA" w14:textId="77777777" w:rsidR="007E0EB4" w:rsidRDefault="007E0EB4">
            <w:pPr>
              <w:rPr>
                <w:b/>
              </w:rPr>
            </w:pPr>
          </w:p>
          <w:p w14:paraId="274DCECE" w14:textId="536A993C" w:rsidR="007E0EB4" w:rsidRPr="000C7594" w:rsidRDefault="00373390">
            <w:pPr>
              <w:rPr>
                <w:i/>
              </w:rPr>
            </w:pPr>
            <w:r>
              <w:rPr>
                <w:i/>
              </w:rPr>
              <w:t>“</w:t>
            </w:r>
            <w:r w:rsidR="007E0EB4" w:rsidRPr="000C7594">
              <w:rPr>
                <w:i/>
              </w:rPr>
              <w:t xml:space="preserve">Con el objeto de compensar impactos del proyecto sobre especies xerófitas, que no presentan categoría de conservación, y que son mayoritariamente acompañantes de la especie llareta, a eliminar en una superficie estimada de 14,68 ha, se implementará un Plan de Revegetación para el área del empréstito - botadero, localizado en el Km 168,1 de la Ruta 11-CH, otros botaderos y empréstitos a implementar durante las obras, y los sectores del camino que queden en desuso producto de los mejoramientos geométricos a realizar. </w:t>
            </w:r>
          </w:p>
          <w:p w14:paraId="555BA684" w14:textId="77777777" w:rsidR="007E0EB4" w:rsidRPr="000C7594" w:rsidRDefault="007E0EB4" w:rsidP="007E0EB4">
            <w:pPr>
              <w:rPr>
                <w:i/>
              </w:rPr>
            </w:pPr>
          </w:p>
          <w:p w14:paraId="380FEFB8" w14:textId="1C62B12C" w:rsidR="007E0EB4" w:rsidRPr="000C7594" w:rsidRDefault="007E0EB4" w:rsidP="007E0EB4">
            <w:pPr>
              <w:rPr>
                <w:i/>
              </w:rPr>
            </w:pPr>
            <w:r w:rsidRPr="000C7594">
              <w:rPr>
                <w:i/>
              </w:rPr>
              <w:t xml:space="preserve">Cabe señalar, que el presente plan de revegetación con especies xerófitas, es de carácter general y preliminar, ya que este deberá ser pormenorizado y actualizado previo al </w:t>
            </w:r>
            <w:r w:rsidR="00282ABB" w:rsidRPr="000C7594">
              <w:rPr>
                <w:i/>
              </w:rPr>
              <w:t>inicio</w:t>
            </w:r>
            <w:r w:rsidRPr="000C7594">
              <w:rPr>
                <w:i/>
              </w:rPr>
              <w:t xml:space="preserve"> de la ejecución de las obras, y además contar con la aprobación del Inspector Fiscal y CONAF, por lo que el </w:t>
            </w:r>
            <w:r w:rsidR="00282ABB" w:rsidRPr="000C7594">
              <w:rPr>
                <w:i/>
              </w:rPr>
              <w:t>contenido</w:t>
            </w:r>
            <w:r w:rsidRPr="000C7594">
              <w:rPr>
                <w:i/>
              </w:rPr>
              <w:t xml:space="preserve"> del presente documento solo describe los lineamientos generales que se deberán considerar para el diseño del plan definitivo</w:t>
            </w:r>
            <w:r w:rsidR="00373390">
              <w:rPr>
                <w:i/>
              </w:rPr>
              <w:t>”</w:t>
            </w:r>
            <w:r w:rsidRPr="000C7594">
              <w:rPr>
                <w:i/>
              </w:rPr>
              <w:t>.</w:t>
            </w:r>
          </w:p>
          <w:p w14:paraId="0C8499A1" w14:textId="77777777" w:rsidR="007E0EB4" w:rsidRDefault="007E0EB4" w:rsidP="007E0EB4">
            <w:pPr>
              <w:rPr>
                <w:b/>
              </w:rPr>
            </w:pPr>
          </w:p>
          <w:p w14:paraId="5FF3280C" w14:textId="233D6BD7" w:rsidR="0028550D" w:rsidRDefault="0028550D">
            <w:pPr>
              <w:rPr>
                <w:b/>
                <w:iCs/>
              </w:rPr>
            </w:pPr>
            <w:r>
              <w:rPr>
                <w:b/>
              </w:rPr>
              <w:t>ANEXO</w:t>
            </w:r>
            <w:r w:rsidRPr="00C73BD4">
              <w:rPr>
                <w:b/>
              </w:rPr>
              <w:t xml:space="preserve"> 40 </w:t>
            </w:r>
            <w:r w:rsidR="00852559">
              <w:rPr>
                <w:b/>
              </w:rPr>
              <w:t>“</w:t>
            </w:r>
            <w:r>
              <w:rPr>
                <w:b/>
              </w:rPr>
              <w:t>P</w:t>
            </w:r>
            <w:r w:rsidRPr="00C73BD4">
              <w:rPr>
                <w:b/>
              </w:rPr>
              <w:t>lan de manejo marco empréstito - botadero, km 168,1</w:t>
            </w:r>
            <w:r w:rsidR="00852559">
              <w:rPr>
                <w:b/>
              </w:rPr>
              <w:t>00 R</w:t>
            </w:r>
            <w:r w:rsidRPr="00C73BD4">
              <w:rPr>
                <w:b/>
              </w:rPr>
              <w:t xml:space="preserve">uta 11 </w:t>
            </w:r>
            <w:r w:rsidR="00852559">
              <w:rPr>
                <w:b/>
              </w:rPr>
              <w:t xml:space="preserve">CH” (Página 1). </w:t>
            </w:r>
            <w:r w:rsidR="00C73BD4" w:rsidRPr="00C73BD4">
              <w:rPr>
                <w:b/>
              </w:rPr>
              <w:t xml:space="preserve">ADENDA 2 </w:t>
            </w:r>
            <w:r w:rsidR="00C73BD4">
              <w:rPr>
                <w:b/>
              </w:rPr>
              <w:t>E</w:t>
            </w:r>
            <w:r>
              <w:rPr>
                <w:b/>
              </w:rPr>
              <w:t xml:space="preserve">studio de </w:t>
            </w:r>
            <w:r w:rsidR="00C73BD4">
              <w:rPr>
                <w:b/>
              </w:rPr>
              <w:t>I</w:t>
            </w:r>
            <w:r>
              <w:rPr>
                <w:b/>
              </w:rPr>
              <w:t xml:space="preserve">mpacto </w:t>
            </w:r>
            <w:r w:rsidR="00C73BD4">
              <w:rPr>
                <w:b/>
              </w:rPr>
              <w:t>A</w:t>
            </w:r>
            <w:r>
              <w:rPr>
                <w:b/>
              </w:rPr>
              <w:t>mbiental</w:t>
            </w:r>
            <w:r w:rsidR="00C73BD4" w:rsidRPr="00C73BD4">
              <w:rPr>
                <w:b/>
              </w:rPr>
              <w:t xml:space="preserve"> </w:t>
            </w:r>
            <w:r>
              <w:rPr>
                <w:b/>
              </w:rPr>
              <w:t>del proyecto “</w:t>
            </w:r>
            <w:r w:rsidRPr="0028550D">
              <w:rPr>
                <w:b/>
                <w:iCs/>
              </w:rPr>
              <w:t>Reposición Ruta Andina A-93, Parinacota-Visviri, tramo al interior del Parque Nacional Lauca</w:t>
            </w:r>
            <w:r>
              <w:rPr>
                <w:b/>
                <w:iCs/>
              </w:rPr>
              <w:t>”.</w:t>
            </w:r>
          </w:p>
          <w:p w14:paraId="37CAAD1C" w14:textId="0E24E99F" w:rsidR="00C73BD4" w:rsidRDefault="0028550D">
            <w:pPr>
              <w:rPr>
                <w:b/>
              </w:rPr>
            </w:pPr>
            <w:r w:rsidRPr="0028550D" w:rsidDel="0028550D">
              <w:rPr>
                <w:b/>
              </w:rPr>
              <w:t xml:space="preserve"> </w:t>
            </w:r>
          </w:p>
          <w:p w14:paraId="3844CAA2" w14:textId="556B37BC" w:rsidR="00C73BD4" w:rsidRPr="000C7594" w:rsidRDefault="0041674B">
            <w:pPr>
              <w:rPr>
                <w:i/>
              </w:rPr>
            </w:pPr>
            <w:r>
              <w:rPr>
                <w:i/>
              </w:rPr>
              <w:t>“</w:t>
            </w:r>
            <w:r w:rsidR="00C73BD4" w:rsidRPr="000C7594">
              <w:rPr>
                <w:i/>
              </w:rPr>
              <w:t xml:space="preserve">El presente plan de manejo tiene por objetivo caracterizar el sitio de emplazamiento y establecer las medidas generales que regulan la operación del empréstito - botadero y su cierre, que apunta a restaurar y mitigar los efectos ambientales presentes en el actual terreno y de la nueva explotación del mismo. </w:t>
            </w:r>
          </w:p>
          <w:p w14:paraId="24FEEF34" w14:textId="77777777" w:rsidR="00C73BD4" w:rsidRPr="000C7594" w:rsidRDefault="00C73BD4">
            <w:pPr>
              <w:rPr>
                <w:i/>
              </w:rPr>
            </w:pPr>
          </w:p>
          <w:p w14:paraId="4B583B70" w14:textId="6AD94A52" w:rsidR="00C73BD4" w:rsidRPr="00A15AC9" w:rsidRDefault="00C73BD4">
            <w:r w:rsidRPr="000C7594">
              <w:rPr>
                <w:i/>
              </w:rPr>
              <w:t xml:space="preserve">Cabe señalar que este plan es de carácter preliminar, ya que deben incorporarse en el documento definitivo los resultados de la prospección arqueológica, los planos del sitio previo a su explotación, y lo proyectado al cierre (plantas y perfiles longitudinales y transversales), la estimación de </w:t>
            </w:r>
            <w:r w:rsidR="00282ABB" w:rsidRPr="000C7594">
              <w:rPr>
                <w:i/>
              </w:rPr>
              <w:t>volúmenes</w:t>
            </w:r>
            <w:r w:rsidRPr="000C7594">
              <w:rPr>
                <w:i/>
              </w:rPr>
              <w:t xml:space="preserve"> de material a extraer y de disposición de excedentes de construcción, y el cronograma de actividades. Este plan debe contar con la aprobación del Inspector Fiscal y CONAF</w:t>
            </w:r>
            <w:r w:rsidR="0041674B">
              <w:rPr>
                <w:i/>
              </w:rPr>
              <w:t>”</w:t>
            </w:r>
            <w:r w:rsidRPr="00A15AC9">
              <w:t>.</w:t>
            </w:r>
          </w:p>
        </w:tc>
      </w:tr>
      <w:tr w:rsidR="00A74310" w:rsidRPr="0025129B" w14:paraId="5231949B" w14:textId="77777777" w:rsidTr="005D728A">
        <w:trPr>
          <w:trHeight w:val="627"/>
        </w:trPr>
        <w:tc>
          <w:tcPr>
            <w:tcW w:w="5000" w:type="pct"/>
            <w:gridSpan w:val="2"/>
          </w:tcPr>
          <w:p w14:paraId="2A30EBF4" w14:textId="687639E8" w:rsidR="00A74310" w:rsidRDefault="00F15F8C" w:rsidP="003151B8">
            <w:pPr>
              <w:jc w:val="left"/>
              <w:rPr>
                <w:color w:val="FF0000"/>
              </w:rPr>
            </w:pPr>
            <w:r w:rsidRPr="00F15F8C">
              <w:rPr>
                <w:b/>
              </w:rPr>
              <w:lastRenderedPageBreak/>
              <w:t>Hechos:</w:t>
            </w:r>
          </w:p>
          <w:p w14:paraId="5BFB3460" w14:textId="77777777" w:rsidR="00B814DB" w:rsidRPr="0041674B" w:rsidRDefault="00B814DB" w:rsidP="0041674B"/>
          <w:p w14:paraId="61B8B5A8" w14:textId="38D5A1D7" w:rsidR="00B814DB" w:rsidRDefault="00B814DB" w:rsidP="007E5142">
            <w:pPr>
              <w:pStyle w:val="Prrafodelista"/>
              <w:numPr>
                <w:ilvl w:val="0"/>
                <w:numId w:val="3"/>
              </w:numPr>
              <w:ind w:left="313" w:hanging="313"/>
            </w:pPr>
            <w:r>
              <w:t xml:space="preserve">En la reunión de inicio de la actividad de inspección ambiental de fecha 29 de junio de 2016 participaron, por parte del titular el Sr. Mauricio Lavín </w:t>
            </w:r>
            <w:r w:rsidR="0041674B">
              <w:t>(Secretario Ejecutivo de Medio Ambiente y Territorio, SEMAT</w:t>
            </w:r>
            <w:r>
              <w:t xml:space="preserve"> de la DGOP</w:t>
            </w:r>
            <w:r w:rsidR="0041674B">
              <w:t>)</w:t>
            </w:r>
            <w:r>
              <w:t xml:space="preserve">, </w:t>
            </w:r>
            <w:r w:rsidR="0041674B">
              <w:t xml:space="preserve">el </w:t>
            </w:r>
            <w:r>
              <w:t xml:space="preserve">Sr. Jorge Cáceres </w:t>
            </w:r>
            <w:r w:rsidR="0041674B">
              <w:t>(</w:t>
            </w:r>
            <w:r>
              <w:t>SEREMI de Obras Públicas de Arica y Parinacota</w:t>
            </w:r>
            <w:r w:rsidR="0041674B">
              <w:t>)</w:t>
            </w:r>
            <w:r>
              <w:t xml:space="preserve">, </w:t>
            </w:r>
            <w:r w:rsidR="0041674B">
              <w:t xml:space="preserve">el </w:t>
            </w:r>
            <w:r>
              <w:t xml:space="preserve">Sr. Daniel Núñez </w:t>
            </w:r>
            <w:r w:rsidR="0041674B">
              <w:t>(Inspector F</w:t>
            </w:r>
            <w:r>
              <w:t>iscal de obra y encargado del proyecto</w:t>
            </w:r>
            <w:r w:rsidR="0041674B">
              <w:t>)</w:t>
            </w:r>
            <w:r w:rsidR="00527DED">
              <w:t xml:space="preserve">, </w:t>
            </w:r>
            <w:r w:rsidR="0041674B">
              <w:t xml:space="preserve">el </w:t>
            </w:r>
            <w:r w:rsidR="00527DED">
              <w:t xml:space="preserve">Sr. </w:t>
            </w:r>
            <w:r>
              <w:t xml:space="preserve">Rubén Valenzuela </w:t>
            </w:r>
            <w:r w:rsidR="0041674B">
              <w:t>(V</w:t>
            </w:r>
            <w:r>
              <w:t>isitador del contrato unidad MOP-CMT</w:t>
            </w:r>
            <w:r w:rsidR="0041674B">
              <w:t>)</w:t>
            </w:r>
            <w:r>
              <w:t xml:space="preserve">, </w:t>
            </w:r>
            <w:r w:rsidR="0041674B">
              <w:t xml:space="preserve">el </w:t>
            </w:r>
            <w:r w:rsidR="00527DED">
              <w:t xml:space="preserve">Sr. </w:t>
            </w:r>
            <w:r>
              <w:t xml:space="preserve">Juan Díaz </w:t>
            </w:r>
            <w:r w:rsidR="0041674B">
              <w:t>(Encargado de Medio Ambiente y T</w:t>
            </w:r>
            <w:r>
              <w:t xml:space="preserve">erritorio de Vialidad </w:t>
            </w:r>
            <w:r w:rsidR="0041674B">
              <w:t>de la R</w:t>
            </w:r>
            <w:r w:rsidR="002F0F09">
              <w:t xml:space="preserve">egión de </w:t>
            </w:r>
            <w:r>
              <w:t>Arica</w:t>
            </w:r>
            <w:r w:rsidR="002F0F09">
              <w:t xml:space="preserve"> y Parinacota</w:t>
            </w:r>
            <w:r w:rsidR="0041674B">
              <w:t>)</w:t>
            </w:r>
            <w:r>
              <w:t xml:space="preserve">, </w:t>
            </w:r>
            <w:r w:rsidR="0041674B">
              <w:t xml:space="preserve">el </w:t>
            </w:r>
            <w:r w:rsidR="002F0F09">
              <w:t xml:space="preserve">Sr. </w:t>
            </w:r>
            <w:r>
              <w:t xml:space="preserve">Marcelo Riscal </w:t>
            </w:r>
            <w:r w:rsidR="0041674B">
              <w:t>(Visitador Contrato y Encargado de Medio A</w:t>
            </w:r>
            <w:r>
              <w:t xml:space="preserve">mbiente </w:t>
            </w:r>
            <w:r w:rsidR="0041674B">
              <w:t>y Territorio del Nivel C</w:t>
            </w:r>
            <w:r>
              <w:t>entral</w:t>
            </w:r>
            <w:r w:rsidR="0041674B">
              <w:t>)</w:t>
            </w:r>
            <w:r>
              <w:t>,</w:t>
            </w:r>
            <w:r w:rsidR="00D00181">
              <w:t xml:space="preserve"> el</w:t>
            </w:r>
            <w:r>
              <w:t xml:space="preserve"> </w:t>
            </w:r>
            <w:r w:rsidR="002F0F09">
              <w:t xml:space="preserve">Sr. </w:t>
            </w:r>
            <w:r>
              <w:t>Alejandro Pizarro</w:t>
            </w:r>
            <w:r w:rsidR="002F0F09">
              <w:t xml:space="preserve"> </w:t>
            </w:r>
            <w:r w:rsidR="00D00181">
              <w:t>(</w:t>
            </w:r>
            <w:r w:rsidR="002F0F09">
              <w:t>T</w:t>
            </w:r>
            <w:r>
              <w:t xml:space="preserve">eniente </w:t>
            </w:r>
            <w:r w:rsidR="002F0F09">
              <w:t>C</w:t>
            </w:r>
            <w:r w:rsidR="00D00181">
              <w:t>oronel Subjefe Z</w:t>
            </w:r>
            <w:r>
              <w:t xml:space="preserve">onal Arica del </w:t>
            </w:r>
            <w:r w:rsidR="002F0F09">
              <w:t>Cuerpo Militar del Trabajo (</w:t>
            </w:r>
            <w:r>
              <w:t>CMT</w:t>
            </w:r>
            <w:r w:rsidR="002F0F09">
              <w:t>)</w:t>
            </w:r>
            <w:r w:rsidR="00D00181">
              <w:t>,</w:t>
            </w:r>
            <w:r w:rsidR="002F0F09">
              <w:t xml:space="preserve"> </w:t>
            </w:r>
            <w:r>
              <w:t>contratis</w:t>
            </w:r>
            <w:r w:rsidR="002F0F09">
              <w:t>ta del MOP a cargo de las obras</w:t>
            </w:r>
            <w:r w:rsidR="00D00181">
              <w:t>)</w:t>
            </w:r>
            <w:r>
              <w:t xml:space="preserve">, </w:t>
            </w:r>
            <w:r w:rsidR="00D00181">
              <w:t>el S</w:t>
            </w:r>
            <w:r w:rsidR="002F0F09">
              <w:t xml:space="preserve">r. </w:t>
            </w:r>
            <w:r>
              <w:t xml:space="preserve">Javier Cárcamo </w:t>
            </w:r>
            <w:r w:rsidR="00D00181">
              <w:t>(A</w:t>
            </w:r>
            <w:r>
              <w:t>rqueólogo del CMT</w:t>
            </w:r>
            <w:r w:rsidR="00D00181">
              <w:t>)</w:t>
            </w:r>
            <w:r>
              <w:t xml:space="preserve">, </w:t>
            </w:r>
            <w:r w:rsidR="00D00181">
              <w:t xml:space="preserve">el </w:t>
            </w:r>
            <w:r w:rsidR="002F0F09">
              <w:t xml:space="preserve">Sr. </w:t>
            </w:r>
            <w:r>
              <w:t xml:space="preserve">Alex Esnida </w:t>
            </w:r>
            <w:r w:rsidR="00D00181">
              <w:t>(</w:t>
            </w:r>
            <w:r w:rsidR="002F0F09">
              <w:t>S</w:t>
            </w:r>
            <w:r w:rsidR="00D00181">
              <w:t>uboficial Escalón de O</w:t>
            </w:r>
            <w:r>
              <w:t>bras del CMT</w:t>
            </w:r>
            <w:r w:rsidR="00D00181">
              <w:t>)</w:t>
            </w:r>
            <w:r>
              <w:t xml:space="preserve"> y la Srta. Leyla Beltrán </w:t>
            </w:r>
            <w:r w:rsidR="00D00181">
              <w:t>(B</w:t>
            </w:r>
            <w:r>
              <w:t>ióloga del CMT</w:t>
            </w:r>
            <w:r w:rsidR="00D00181">
              <w:t>). Al respecto,</w:t>
            </w:r>
            <w:r w:rsidR="003F787E">
              <w:t xml:space="preserve"> </w:t>
            </w:r>
            <w:r w:rsidR="002F0F09">
              <w:t xml:space="preserve">se les </w:t>
            </w:r>
            <w:r>
              <w:t>consultó sobre el estado de avance del proyecto</w:t>
            </w:r>
            <w:r w:rsidR="00D00181">
              <w:t>,</w:t>
            </w:r>
            <w:r>
              <w:t xml:space="preserve"> a lo cual el encargado del proyecto y varios miembros presentes tanto del MOP como del CMT informaron </w:t>
            </w:r>
            <w:r w:rsidR="003F787E">
              <w:t xml:space="preserve">textualmente </w:t>
            </w:r>
            <w:r>
              <w:t>lo siguiente:</w:t>
            </w:r>
          </w:p>
          <w:p w14:paraId="3407D295" w14:textId="77777777" w:rsidR="002F0F09" w:rsidRDefault="002F0F09" w:rsidP="00A15AC9"/>
          <w:p w14:paraId="1A9F99ED" w14:textId="72213EFE" w:rsidR="002F0F09" w:rsidRPr="00A15AC9" w:rsidRDefault="003F787E" w:rsidP="007E5142">
            <w:pPr>
              <w:pStyle w:val="Prrafodelista"/>
              <w:numPr>
                <w:ilvl w:val="0"/>
                <w:numId w:val="4"/>
              </w:numPr>
              <w:ind w:left="596" w:hanging="283"/>
              <w:rPr>
                <w:i/>
              </w:rPr>
            </w:pPr>
            <w:r>
              <w:t>“</w:t>
            </w:r>
            <w:r w:rsidR="00B814DB" w:rsidRPr="00A15AC9">
              <w:rPr>
                <w:i/>
              </w:rPr>
              <w:t>Las obras de construcción del proyecto se iniciaron el 1</w:t>
            </w:r>
            <w:r w:rsidR="002F0F09" w:rsidRPr="00A15AC9">
              <w:rPr>
                <w:i/>
              </w:rPr>
              <w:t xml:space="preserve"> </w:t>
            </w:r>
            <w:r w:rsidR="00B814DB" w:rsidRPr="00A15AC9">
              <w:rPr>
                <w:i/>
              </w:rPr>
              <w:t>de junio de 2016</w:t>
            </w:r>
            <w:r w:rsidR="002F0F09" w:rsidRPr="00A15AC9">
              <w:rPr>
                <w:i/>
              </w:rPr>
              <w:t xml:space="preserve"> trabajando hasta el día </w:t>
            </w:r>
            <w:r w:rsidR="00B814DB" w:rsidRPr="00A15AC9">
              <w:rPr>
                <w:i/>
              </w:rPr>
              <w:t>20</w:t>
            </w:r>
            <w:r w:rsidR="002F0F09" w:rsidRPr="00A15AC9">
              <w:rPr>
                <w:i/>
              </w:rPr>
              <w:t>,</w:t>
            </w:r>
          </w:p>
          <w:p w14:paraId="126999DD" w14:textId="77777777" w:rsidR="002F0F09" w:rsidRPr="00A15AC9" w:rsidRDefault="002F0F09" w:rsidP="00A15AC9">
            <w:pPr>
              <w:pStyle w:val="Prrafodelista"/>
              <w:ind w:left="596"/>
              <w:rPr>
                <w:i/>
              </w:rPr>
            </w:pPr>
          </w:p>
          <w:p w14:paraId="4261FD83" w14:textId="0C0B1E43" w:rsidR="003F787E" w:rsidRPr="00A15AC9" w:rsidRDefault="00B814DB" w:rsidP="007E5142">
            <w:pPr>
              <w:pStyle w:val="Prrafodelista"/>
              <w:numPr>
                <w:ilvl w:val="0"/>
                <w:numId w:val="4"/>
              </w:numPr>
              <w:ind w:left="596" w:hanging="283"/>
              <w:rPr>
                <w:i/>
              </w:rPr>
            </w:pPr>
            <w:r w:rsidRPr="00A15AC9">
              <w:rPr>
                <w:i/>
              </w:rPr>
              <w:t>Actualmente no existen obras, las que se reanudarán el 1 de julio por 20 días</w:t>
            </w:r>
            <w:r w:rsidR="002F0F09" w:rsidRPr="00A15AC9">
              <w:rPr>
                <w:i/>
              </w:rPr>
              <w:t xml:space="preserve">, y </w:t>
            </w:r>
            <w:r w:rsidRPr="00A15AC9">
              <w:rPr>
                <w:i/>
              </w:rPr>
              <w:t xml:space="preserve">así sucesivamente (turnos de 20 días). Las obras consisten en el relleno del terraplén de la Ruta A-93 </w:t>
            </w:r>
            <w:r w:rsidR="003F787E" w:rsidRPr="00A15AC9">
              <w:rPr>
                <w:i/>
              </w:rPr>
              <w:t>llevando a</w:t>
            </w:r>
            <w:r w:rsidRPr="00A15AC9">
              <w:rPr>
                <w:i/>
              </w:rPr>
              <w:t xml:space="preserve">vanzado desde el Km 12 al 10,350 (en sentido de norte a sur). En julio se intervendrá desde </w:t>
            </w:r>
            <w:r w:rsidR="003F787E" w:rsidRPr="00A15AC9">
              <w:rPr>
                <w:i/>
              </w:rPr>
              <w:t xml:space="preserve">el Km 10,350 </w:t>
            </w:r>
            <w:r w:rsidRPr="00A15AC9">
              <w:rPr>
                <w:i/>
              </w:rPr>
              <w:t>hasta el Km 8, que corresponde a lo que está habilitado, es decir, lo que se puede intervenir sin necesidad de contar con permisos sectoriales. A partir de ese punto se requiere el permiso arqueológico</w:t>
            </w:r>
            <w:r w:rsidR="003F787E" w:rsidRPr="00A15AC9">
              <w:rPr>
                <w:i/>
              </w:rPr>
              <w:t>,</w:t>
            </w:r>
            <w:r w:rsidRPr="00A15AC9">
              <w:rPr>
                <w:i/>
              </w:rPr>
              <w:t xml:space="preserve"> </w:t>
            </w:r>
          </w:p>
          <w:p w14:paraId="01B0E3F7" w14:textId="77777777" w:rsidR="003F787E" w:rsidRPr="00A15AC9" w:rsidRDefault="003F787E" w:rsidP="00A15AC9">
            <w:pPr>
              <w:pStyle w:val="Prrafodelista"/>
              <w:rPr>
                <w:i/>
              </w:rPr>
            </w:pPr>
          </w:p>
          <w:p w14:paraId="481D8F83" w14:textId="0B42B7D1" w:rsidR="003F787E" w:rsidRDefault="00B814DB" w:rsidP="007E5142">
            <w:pPr>
              <w:pStyle w:val="Prrafodelista"/>
              <w:numPr>
                <w:ilvl w:val="0"/>
                <w:numId w:val="4"/>
              </w:numPr>
              <w:ind w:left="596" w:hanging="313"/>
            </w:pPr>
            <w:r w:rsidRPr="00A15AC9">
              <w:rPr>
                <w:i/>
              </w:rPr>
              <w:t>El encargado del proyecto explicó que el resto de la Ruta, incluyendo el bypass de Parinacota, no ha sido intervenido aún, por tanto las obras ejecutadas a la fecha se acotan exclusivamente al tramo del Km 12 al 10,350 de la Ruta A-93 (al interior del Parque Nacional Lauca</w:t>
            </w:r>
            <w:r>
              <w:t>)</w:t>
            </w:r>
            <w:r w:rsidR="003F787E">
              <w:t>”</w:t>
            </w:r>
            <w:r>
              <w:t xml:space="preserve">. </w:t>
            </w:r>
          </w:p>
          <w:p w14:paraId="68DABBD1" w14:textId="77777777" w:rsidR="003F787E" w:rsidRPr="003F787E" w:rsidRDefault="003F787E" w:rsidP="00A15AC9">
            <w:pPr>
              <w:pStyle w:val="Prrafodelista"/>
              <w:ind w:left="596"/>
            </w:pPr>
          </w:p>
          <w:p w14:paraId="470BBA36" w14:textId="26EFDEDC" w:rsidR="00503134" w:rsidRDefault="00503134" w:rsidP="00503134">
            <w:pPr>
              <w:ind w:left="313"/>
              <w:rPr>
                <w:iCs/>
              </w:rPr>
            </w:pPr>
            <w:r w:rsidRPr="00503134">
              <w:rPr>
                <w:iCs/>
              </w:rPr>
              <w:t xml:space="preserve">Al ser consultado sobre el origen del agua utilizada para la humectación de caminos, el </w:t>
            </w:r>
            <w:r w:rsidR="00D00181">
              <w:rPr>
                <w:iCs/>
              </w:rPr>
              <w:t>Sr. Pizarro explicó que provenía</w:t>
            </w:r>
            <w:r w:rsidRPr="00503134">
              <w:rPr>
                <w:iCs/>
              </w:rPr>
              <w:t xml:space="preserve"> del </w:t>
            </w:r>
            <w:r w:rsidR="003249E9">
              <w:rPr>
                <w:iCs/>
              </w:rPr>
              <w:t>r</w:t>
            </w:r>
            <w:r w:rsidRPr="00503134">
              <w:rPr>
                <w:iCs/>
              </w:rPr>
              <w:t>ío Lauca</w:t>
            </w:r>
            <w:r w:rsidR="00D00181">
              <w:rPr>
                <w:iCs/>
              </w:rPr>
              <w:t>,</w:t>
            </w:r>
            <w:r w:rsidR="003249E9">
              <w:rPr>
                <w:iCs/>
              </w:rPr>
              <w:t xml:space="preserve"> comenzando su extracción e</w:t>
            </w:r>
            <w:r w:rsidRPr="00503134">
              <w:rPr>
                <w:iCs/>
              </w:rPr>
              <w:t>n</w:t>
            </w:r>
            <w:r w:rsidR="00D00181">
              <w:rPr>
                <w:iCs/>
              </w:rPr>
              <w:t xml:space="preserve"> el mes de marzo de 2016 y que existían</w:t>
            </w:r>
            <w:r w:rsidRPr="00503134">
              <w:rPr>
                <w:iCs/>
              </w:rPr>
              <w:t xml:space="preserve"> reportes de control de extracción. </w:t>
            </w:r>
            <w:r w:rsidR="00D00181">
              <w:rPr>
                <w:iCs/>
              </w:rPr>
              <w:t>Por su parte, e</w:t>
            </w:r>
            <w:r w:rsidRPr="00503134">
              <w:rPr>
                <w:iCs/>
              </w:rPr>
              <w:t>l Sr. Lavín expl</w:t>
            </w:r>
            <w:r w:rsidR="00D00181">
              <w:rPr>
                <w:iCs/>
              </w:rPr>
              <w:t>icó que la extracción de agua era</w:t>
            </w:r>
            <w:r w:rsidRPr="00503134">
              <w:rPr>
                <w:iCs/>
              </w:rPr>
              <w:t xml:space="preserve"> con fines exclusivos del actual proyecto, es decir, no se utiliza</w:t>
            </w:r>
            <w:r w:rsidR="00D00181">
              <w:rPr>
                <w:iCs/>
              </w:rPr>
              <w:t>ba</w:t>
            </w:r>
            <w:r w:rsidRPr="00503134">
              <w:rPr>
                <w:iCs/>
              </w:rPr>
              <w:t xml:space="preserve"> dicha fuente para ningún otro proyecto del MOP.</w:t>
            </w:r>
          </w:p>
          <w:p w14:paraId="5B455538" w14:textId="05783D23" w:rsidR="00D00181" w:rsidRDefault="00D00181" w:rsidP="00503134">
            <w:pPr>
              <w:ind w:left="313"/>
              <w:rPr>
                <w:iCs/>
              </w:rPr>
            </w:pPr>
          </w:p>
          <w:p w14:paraId="40F3B1D5" w14:textId="77777777" w:rsidR="00D00181" w:rsidRPr="00C12669" w:rsidRDefault="00D00181" w:rsidP="007E5142">
            <w:pPr>
              <w:pStyle w:val="Prrafodelista"/>
              <w:numPr>
                <w:ilvl w:val="0"/>
                <w:numId w:val="3"/>
              </w:numPr>
              <w:ind w:left="313"/>
            </w:pPr>
            <w:r w:rsidRPr="00C12669">
              <w:t>A</w:t>
            </w:r>
            <w:r>
              <w:t xml:space="preserve"> través de ORD. MZN N° 381 de fecha 05 de septiembre de 2016 (Anexo 6) de esta Superintendencia se solicitó textualmente al titular del proyecto </w:t>
            </w:r>
            <w:r w:rsidRPr="00C12669">
              <w:t xml:space="preserve">los siguientes antecedentes: </w:t>
            </w:r>
          </w:p>
          <w:p w14:paraId="5FFA058E" w14:textId="77777777" w:rsidR="00D00181" w:rsidRPr="00C12669" w:rsidRDefault="00D00181" w:rsidP="00D00181">
            <w:pPr>
              <w:pStyle w:val="Prrafodelista"/>
              <w:ind w:left="313"/>
            </w:pPr>
          </w:p>
          <w:p w14:paraId="15B40157" w14:textId="77777777" w:rsidR="00D00181" w:rsidRPr="000C7594" w:rsidRDefault="00D00181" w:rsidP="007E5142">
            <w:pPr>
              <w:pStyle w:val="Prrafodelista"/>
              <w:numPr>
                <w:ilvl w:val="0"/>
                <w:numId w:val="5"/>
              </w:numPr>
              <w:ind w:left="596" w:hanging="283"/>
              <w:rPr>
                <w:i/>
              </w:rPr>
            </w:pPr>
            <w:r>
              <w:rPr>
                <w:i/>
              </w:rPr>
              <w:t>“</w:t>
            </w:r>
            <w:r w:rsidRPr="000C7594">
              <w:rPr>
                <w:i/>
              </w:rPr>
              <w:t>Plan de Manejo del empréstito-botadero localizado en el Km 168,1 de la Ruta 11-CH, en su versión definitiva, aprobado por el Inspector Fiscal y CONAF (Considerando 9.7 de la RCA, y Adenda 2, Anexo 40, Pág. 1.), y</w:t>
            </w:r>
          </w:p>
          <w:p w14:paraId="35A41789" w14:textId="77777777" w:rsidR="00D00181" w:rsidRPr="000C7594" w:rsidRDefault="00D00181" w:rsidP="00D00181">
            <w:pPr>
              <w:pStyle w:val="Prrafodelista"/>
              <w:ind w:left="596" w:hanging="283"/>
              <w:rPr>
                <w:i/>
              </w:rPr>
            </w:pPr>
          </w:p>
          <w:p w14:paraId="7327ADB2" w14:textId="77777777" w:rsidR="00D00181" w:rsidRPr="000C7594" w:rsidRDefault="00D00181" w:rsidP="007E5142">
            <w:pPr>
              <w:pStyle w:val="Prrafodelista"/>
              <w:numPr>
                <w:ilvl w:val="0"/>
                <w:numId w:val="5"/>
              </w:numPr>
              <w:ind w:left="596" w:hanging="283"/>
              <w:rPr>
                <w:i/>
              </w:rPr>
            </w:pPr>
            <w:r w:rsidRPr="000C7594">
              <w:rPr>
                <w:i/>
              </w:rPr>
              <w:t>Plan de Revegetación para el área del empréstito-botadero localizado en el Km 168,1 de la Ruta 11-CH, en su versión definitiva, aprobado por el Inspector Fiscal y CONAF (Considerando 9.7 de la RCA, y Adenda 2, Anexo 39, Pág. 1.)</w:t>
            </w:r>
            <w:r>
              <w:rPr>
                <w:i/>
              </w:rPr>
              <w:t>”</w:t>
            </w:r>
            <w:r w:rsidRPr="007E0EB4">
              <w:t>.</w:t>
            </w:r>
          </w:p>
          <w:p w14:paraId="70CE200F" w14:textId="7C873DE3" w:rsidR="00D00181" w:rsidRDefault="00D00181" w:rsidP="00503134">
            <w:pPr>
              <w:ind w:left="313"/>
              <w:rPr>
                <w:iCs/>
              </w:rPr>
            </w:pPr>
          </w:p>
          <w:p w14:paraId="6B5E213A" w14:textId="1520731B" w:rsidR="00D00181" w:rsidRDefault="00D00181" w:rsidP="00503134">
            <w:pPr>
              <w:ind w:left="313"/>
              <w:rPr>
                <w:iCs/>
              </w:rPr>
            </w:pPr>
          </w:p>
          <w:p w14:paraId="18EC9217" w14:textId="3E58767F" w:rsidR="00D00181" w:rsidRDefault="00D00181" w:rsidP="00503134">
            <w:pPr>
              <w:ind w:left="313"/>
              <w:rPr>
                <w:iCs/>
              </w:rPr>
            </w:pPr>
          </w:p>
          <w:p w14:paraId="62C6C06D" w14:textId="64522BFE" w:rsidR="00D00181" w:rsidRDefault="00D00181" w:rsidP="00503134">
            <w:pPr>
              <w:ind w:left="313"/>
              <w:rPr>
                <w:iCs/>
              </w:rPr>
            </w:pPr>
          </w:p>
          <w:p w14:paraId="3F6EA835" w14:textId="77777777" w:rsidR="00D00181" w:rsidRDefault="00D00181" w:rsidP="00503134">
            <w:pPr>
              <w:ind w:left="313"/>
              <w:rPr>
                <w:iCs/>
              </w:rPr>
            </w:pPr>
          </w:p>
          <w:p w14:paraId="69DACD2B" w14:textId="3D196A60" w:rsidR="00D00181" w:rsidRPr="00D00181" w:rsidRDefault="00D00181" w:rsidP="00503134">
            <w:pPr>
              <w:ind w:left="313"/>
              <w:rPr>
                <w:b/>
                <w:iCs/>
              </w:rPr>
            </w:pPr>
            <w:r w:rsidRPr="00D00181">
              <w:rPr>
                <w:b/>
                <w:iCs/>
              </w:rPr>
              <w:lastRenderedPageBreak/>
              <w:t>Resultados del examen de información:</w:t>
            </w:r>
          </w:p>
          <w:p w14:paraId="2FF1492A" w14:textId="55982C5F" w:rsidR="00B814DB" w:rsidRDefault="00B814DB" w:rsidP="00A15AC9"/>
          <w:p w14:paraId="36AD96BC" w14:textId="77777777" w:rsidR="00D00181" w:rsidRDefault="00D00181" w:rsidP="007E5142">
            <w:pPr>
              <w:pStyle w:val="Prrafodelista"/>
              <w:numPr>
                <w:ilvl w:val="0"/>
                <w:numId w:val="3"/>
              </w:numPr>
              <w:ind w:left="313" w:hanging="284"/>
            </w:pPr>
            <w:r w:rsidRPr="0093798F">
              <w:t xml:space="preserve">Mediante </w:t>
            </w:r>
            <w:r>
              <w:t xml:space="preserve">ORD. N° 356 de fecha 01 de abril de 2016 el </w:t>
            </w:r>
            <w:r w:rsidRPr="008E6495">
              <w:t xml:space="preserve">Sr. Juan Sánchez Medioli, </w:t>
            </w:r>
            <w:r>
              <w:t>Director General de Obras Públicas (Anexo 2) informó el inicio de la fase de construcción del proyecto, adjuntando el Acta de Entrega de Terreno y de Trazado, indicando además textualmente lo siguiente: “</w:t>
            </w:r>
            <w:r w:rsidRPr="00A15AC9">
              <w:rPr>
                <w:i/>
              </w:rPr>
              <w:t>da comienzo de modo sistemático, ininterrumpido y permanente a la mencionada fase del proyecto</w:t>
            </w:r>
            <w:r>
              <w:t>”. Al respecto, al revisar la mencionada acta,  es posible constatar que se indica que con fecha de 17 de marzo de 2016 el inspector fiscal procede a hacer entrega de terreno y del trazado de la obra.</w:t>
            </w:r>
          </w:p>
          <w:p w14:paraId="0E0091DF" w14:textId="3F2A5C64" w:rsidR="00D00181" w:rsidRDefault="00D00181" w:rsidP="00A15AC9"/>
          <w:p w14:paraId="1532B93C" w14:textId="6CD241E4" w:rsidR="0038044C" w:rsidRDefault="00D10D45" w:rsidP="007E5142">
            <w:pPr>
              <w:pStyle w:val="Prrafodelista"/>
              <w:numPr>
                <w:ilvl w:val="0"/>
                <w:numId w:val="3"/>
              </w:numPr>
              <w:ind w:left="313"/>
            </w:pPr>
            <w:r>
              <w:t xml:space="preserve">Mediante ORD. N° 770 de fecha 18 de julio de 2016 el Sr. Juan Sánchez Medioli, Director General de Obras Públicas (Anexo 3) remitió </w:t>
            </w:r>
            <w:r w:rsidR="003249E9">
              <w:t xml:space="preserve">los reportes de control de extracción </w:t>
            </w:r>
            <w:r>
              <w:t>de agua</w:t>
            </w:r>
            <w:r w:rsidR="006A0632">
              <w:t>. Del examen de información a</w:t>
            </w:r>
            <w:r w:rsidR="008E6495">
              <w:t xml:space="preserve"> los </w:t>
            </w:r>
            <w:r w:rsidR="0038044C">
              <w:t>registro</w:t>
            </w:r>
            <w:r w:rsidR="008E6495">
              <w:t>s</w:t>
            </w:r>
            <w:r w:rsidR="0038044C">
              <w:t xml:space="preserve"> de extracción de agua para compactación de camino durante los meses de marzo, abril, mayo y junio</w:t>
            </w:r>
            <w:r w:rsidR="006A0632">
              <w:t>,</w:t>
            </w:r>
            <w:r w:rsidR="0038044C">
              <w:t xml:space="preserve"> </w:t>
            </w:r>
            <w:r w:rsidR="008E6495">
              <w:t xml:space="preserve">se constató </w:t>
            </w:r>
            <w:r w:rsidR="0038044C">
              <w:t xml:space="preserve">que la primera extracción </w:t>
            </w:r>
            <w:r w:rsidR="008E6495">
              <w:t xml:space="preserve">de agua para el proyecto </w:t>
            </w:r>
            <w:r w:rsidR="0038044C">
              <w:t>se realizó el día 19 de marzo de 2016.</w:t>
            </w:r>
          </w:p>
          <w:p w14:paraId="23276F24" w14:textId="77777777" w:rsidR="00E31AC8" w:rsidRDefault="00E31AC8" w:rsidP="00A15AC9">
            <w:pPr>
              <w:pStyle w:val="Prrafodelista"/>
              <w:ind w:left="313"/>
            </w:pPr>
          </w:p>
          <w:p w14:paraId="7056C900" w14:textId="5B9C8A17" w:rsidR="002F7B7F" w:rsidRDefault="0021267C" w:rsidP="007E5142">
            <w:pPr>
              <w:pStyle w:val="Prrafodelista"/>
              <w:numPr>
                <w:ilvl w:val="0"/>
                <w:numId w:val="3"/>
              </w:numPr>
              <w:ind w:left="313"/>
            </w:pPr>
            <w:r>
              <w:t>A través de ORD. N° 124 de fecha 09 de agos</w:t>
            </w:r>
            <w:r w:rsidR="00DA3CA2">
              <w:t>to</w:t>
            </w:r>
            <w:r w:rsidR="00D55515">
              <w:t xml:space="preserve"> de 2016 </w:t>
            </w:r>
            <w:r w:rsidR="00DA3CA2">
              <w:t xml:space="preserve"> (Anexo 4)</w:t>
            </w:r>
            <w:r w:rsidR="00C73BD4">
              <w:t xml:space="preserve"> el Sr. Guillermo Cisternas Valenzuela, Director Regional de CONAF de Arica y P</w:t>
            </w:r>
            <w:r w:rsidR="009B134B">
              <w:t>a</w:t>
            </w:r>
            <w:r w:rsidR="00C73BD4">
              <w:t>rinacota</w:t>
            </w:r>
            <w:r w:rsidR="002F7B7F">
              <w:t xml:space="preserve"> informó textualmente lo siguiente:</w:t>
            </w:r>
          </w:p>
          <w:p w14:paraId="053DFA81" w14:textId="77777777" w:rsidR="002F7B7F" w:rsidRPr="002F7B7F" w:rsidRDefault="002F7B7F" w:rsidP="00A15AC9">
            <w:pPr>
              <w:pStyle w:val="Prrafodelista"/>
            </w:pPr>
          </w:p>
          <w:p w14:paraId="4764E8A6" w14:textId="6007A3ED" w:rsidR="002F7B7F" w:rsidRDefault="002F7B7F" w:rsidP="00A15AC9">
            <w:pPr>
              <w:pStyle w:val="Prrafodelista"/>
              <w:ind w:left="313"/>
            </w:pPr>
            <w:r>
              <w:t>“</w:t>
            </w:r>
            <w:r w:rsidRPr="00A15AC9">
              <w:rPr>
                <w:i/>
              </w:rPr>
              <w:t xml:space="preserve">El día lunes 08 de agosto de 2016 a las 16:04 horas el funcionario de CONAF </w:t>
            </w:r>
            <w:r w:rsidR="00A15AC9">
              <w:rPr>
                <w:i/>
              </w:rPr>
              <w:t>d</w:t>
            </w:r>
            <w:r w:rsidRPr="00A15AC9">
              <w:rPr>
                <w:i/>
              </w:rPr>
              <w:t>on Gilberto Ernesto Nuñez Aristi constató en el sector de la ruta 11CH, Km 168,1, donde se ubica el pozo de empréstito, al interior del Parque Nacional Lauca, la presencia de dos retroexcavadoras, un cargador frontal, una motoniveladora y un camión tanque con combustible. Una retroexcavadora estaba removiendo material y la otra estaba siendo abastecida de combustible. Al entrevistarse con los operadores, éstos informaron ser funcionarios del Cuerpo Militar del Trabajo y que pensaban que todo estaba en regla, pero para ratificar dicha situación llamaron a la jefatura encargada de la ejecución de los trabajos quienes llegaron luego de 30 minutos. Estas personas le manifestaron que la RCA del proyecto estaba aprobada</w:t>
            </w:r>
            <w:r w:rsidR="00346279" w:rsidRPr="00A15AC9">
              <w:rPr>
                <w:i/>
              </w:rPr>
              <w:t xml:space="preserve">, como así mismo el plan de manejo del empréstito en cuestión, haciendo mención al Anexo </w:t>
            </w:r>
            <w:r w:rsidR="00FC714E" w:rsidRPr="00A15AC9">
              <w:rPr>
                <w:i/>
              </w:rPr>
              <w:t>40 Adenda N° 2</w:t>
            </w:r>
            <w:r w:rsidR="00FC714E">
              <w:t xml:space="preserve">”. (Fotografías 1 y 2). </w:t>
            </w:r>
          </w:p>
          <w:p w14:paraId="1271B9AE" w14:textId="77777777" w:rsidR="00FC714E" w:rsidRDefault="00FC714E" w:rsidP="00A15AC9">
            <w:pPr>
              <w:pStyle w:val="Prrafodelista"/>
              <w:ind w:left="313"/>
            </w:pPr>
          </w:p>
          <w:p w14:paraId="17906D82" w14:textId="368A0BBE" w:rsidR="002F7B7F" w:rsidRPr="002F7B7F" w:rsidRDefault="00FC714E" w:rsidP="00A15AC9">
            <w:pPr>
              <w:pStyle w:val="Prrafodelista"/>
              <w:ind w:left="313"/>
            </w:pPr>
            <w:r>
              <w:t>“</w:t>
            </w:r>
            <w:r w:rsidRPr="00A15AC9">
              <w:rPr>
                <w:i/>
              </w:rPr>
              <w:t>Aclaro a Ud. que CONAF no fue informada previamente del inicio de faenas del pozo de empréstito utilizado ni de los permisos sectoriales y planes de manejo específicos que le asisten. En cuanto al Plan de Manejo aludido (Adenda 02, Anexo 40), éste no corresponde al documento definitivo ni cuenta con la aprobación conjunta del Inspector Fiscal y CONAF</w:t>
            </w:r>
            <w:r>
              <w:t xml:space="preserve">”.  </w:t>
            </w:r>
          </w:p>
          <w:p w14:paraId="33C5C588" w14:textId="570607D0" w:rsidR="0021267C" w:rsidRPr="00A15AC9" w:rsidRDefault="00C73BD4" w:rsidP="00A15AC9">
            <w:pPr>
              <w:pStyle w:val="Prrafodelista"/>
              <w:ind w:left="313"/>
            </w:pPr>
            <w:r>
              <w:t xml:space="preserve"> </w:t>
            </w:r>
          </w:p>
          <w:p w14:paraId="06543C66" w14:textId="3C74692D" w:rsidR="00E31AC8" w:rsidRPr="000C7594" w:rsidRDefault="00E31AC8" w:rsidP="007E5142">
            <w:pPr>
              <w:pStyle w:val="Prrafodelista"/>
              <w:numPr>
                <w:ilvl w:val="0"/>
                <w:numId w:val="3"/>
              </w:numPr>
              <w:ind w:left="313"/>
            </w:pPr>
            <w:r w:rsidRPr="00D43D0E">
              <w:t xml:space="preserve">Mediante ORD. N° 132 de fecha 01 de septiembre de 2016 (Anexo </w:t>
            </w:r>
            <w:r w:rsidR="00C12669">
              <w:t>5</w:t>
            </w:r>
            <w:r w:rsidRPr="00D43D0E">
              <w:t xml:space="preserve">) </w:t>
            </w:r>
            <w:r w:rsidR="00C12669">
              <w:t xml:space="preserve">el Sr. Guillermo Cisternas Valenzuela, Director Regional de la </w:t>
            </w:r>
            <w:r w:rsidRPr="00D43D0E">
              <w:t xml:space="preserve">CONAF </w:t>
            </w:r>
            <w:r w:rsidR="00C12669">
              <w:t xml:space="preserve">de Arica y Parinacota </w:t>
            </w:r>
            <w:r w:rsidRPr="00D43D0E">
              <w:t xml:space="preserve">remitió el reporte técnico de la </w:t>
            </w:r>
            <w:r w:rsidRPr="00A15AC9">
              <w:rPr>
                <w:bCs/>
              </w:rPr>
              <w:t>inspección ambiental del proyecto “Reposición ruta andina A-93, Parinacota-Visviri, tramo al interior del parque nacional lauca”</w:t>
            </w:r>
            <w:r w:rsidRPr="00A15AC9">
              <w:rPr>
                <w:b/>
                <w:bCs/>
                <w:sz w:val="22"/>
                <w:szCs w:val="22"/>
              </w:rPr>
              <w:t xml:space="preserve"> </w:t>
            </w:r>
            <w:r>
              <w:t>indicando textualmente en el ítem 6.1 l</w:t>
            </w:r>
            <w:r w:rsidR="00C77BA5">
              <w:t>a</w:t>
            </w:r>
            <w:r>
              <w:t xml:space="preserve"> siguiente</w:t>
            </w:r>
            <w:r w:rsidR="00C77BA5">
              <w:t xml:space="preserve"> observación</w:t>
            </w:r>
            <w:r>
              <w:t xml:space="preserve">: </w:t>
            </w:r>
            <w:r w:rsidRPr="00D43D0E">
              <w:t>“</w:t>
            </w:r>
            <w:r w:rsidRPr="00D43D0E">
              <w:rPr>
                <w:i/>
              </w:rPr>
              <w:t>El titular inició faenas de extracción de agua industrial del proyecto sin haber dado aviso previo con al menos un mes de anticipación a su ejecución. De hecho, dio aviso tardío, posterior a su ejecución. Tampoco ha obtenido todos los permisos sectoriales que aplican. Por ende, no dio cumplimiento a la exigencia</w:t>
            </w:r>
            <w:r w:rsidRPr="00D43D0E">
              <w:t>”.</w:t>
            </w:r>
            <w:r w:rsidRPr="00A15AC9">
              <w:rPr>
                <w:sz w:val="22"/>
                <w:szCs w:val="22"/>
              </w:rPr>
              <w:t xml:space="preserve"> </w:t>
            </w:r>
          </w:p>
          <w:p w14:paraId="3265F8FA" w14:textId="4DFFB341" w:rsidR="0041674B" w:rsidRPr="00D00181" w:rsidRDefault="0041674B" w:rsidP="00D00181"/>
          <w:p w14:paraId="19FDCE72" w14:textId="5B75F21E" w:rsidR="007E0EB4" w:rsidRDefault="007E0EB4" w:rsidP="007E5142">
            <w:pPr>
              <w:pStyle w:val="Prrafodelista"/>
              <w:numPr>
                <w:ilvl w:val="0"/>
                <w:numId w:val="3"/>
              </w:numPr>
              <w:ind w:left="313"/>
            </w:pPr>
            <w:r>
              <w:t xml:space="preserve">Mediante </w:t>
            </w:r>
            <w:r w:rsidR="00FE47FB">
              <w:t xml:space="preserve">ORD. N° 989 de fecha 13 de septiembre de 2016 (Anexo 7) </w:t>
            </w:r>
            <w:r w:rsidR="00FE47FB" w:rsidRPr="00FE47FB">
              <w:t>el Sr. Juan Sánchez Medioli, Director General de Obras Públicas</w:t>
            </w:r>
            <w:r w:rsidR="00FE47FB">
              <w:t xml:space="preserve"> informó que la actividad de explotación ha</w:t>
            </w:r>
            <w:r w:rsidR="006A0632">
              <w:t>bía</w:t>
            </w:r>
            <w:r w:rsidR="00FE47FB">
              <w:t xml:space="preserve"> sido suspendida hasta contar con la debida aprobación del referido plan de manejo por parte de CONAF.</w:t>
            </w:r>
          </w:p>
          <w:p w14:paraId="4186B90F" w14:textId="77777777" w:rsidR="00FE47FB" w:rsidRDefault="00FE47FB" w:rsidP="000C7594">
            <w:pPr>
              <w:pStyle w:val="Prrafodelista"/>
              <w:ind w:left="313"/>
            </w:pPr>
          </w:p>
          <w:p w14:paraId="50928766" w14:textId="77CE3380" w:rsidR="00E31AC8" w:rsidRPr="003249E9" w:rsidRDefault="00973F5D" w:rsidP="007E5142">
            <w:pPr>
              <w:pStyle w:val="Prrafodelista"/>
              <w:numPr>
                <w:ilvl w:val="0"/>
                <w:numId w:val="3"/>
              </w:numPr>
              <w:ind w:left="313"/>
            </w:pPr>
            <w:r>
              <w:t>En razón a lo anterior, se evidenció que las act</w:t>
            </w:r>
            <w:r w:rsidR="006A0632">
              <w:t>ividades relacionadas a la fase</w:t>
            </w:r>
            <w:r>
              <w:t xml:space="preserve"> de construcción del proyecto se </w:t>
            </w:r>
            <w:r w:rsidR="00282ABB">
              <w:t>iniciaron</w:t>
            </w:r>
            <w:r>
              <w:t xml:space="preserve"> sin dar aviso </w:t>
            </w:r>
            <w:r w:rsidRPr="00973F5D">
              <w:t>con al menos un mes de anticipación a su ejecución</w:t>
            </w:r>
            <w:r>
              <w:t xml:space="preserve"> y sin obtener todos los permisos sectoriales que le aplican.</w:t>
            </w:r>
          </w:p>
          <w:p w14:paraId="0FE7FF15" w14:textId="1D7FF2CE" w:rsidR="003249E9" w:rsidRPr="003249E9" w:rsidRDefault="003249E9" w:rsidP="00A15AC9">
            <w:pPr>
              <w:pStyle w:val="Prrafodelista"/>
              <w:ind w:left="313"/>
            </w:pPr>
          </w:p>
        </w:tc>
      </w:tr>
    </w:tbl>
    <w:p w14:paraId="531EDF31" w14:textId="77777777" w:rsidR="00947E5B" w:rsidRDefault="00947E5B">
      <w:pPr>
        <w:jc w:val="left"/>
        <w:rPr>
          <w:rFonts w:cstheme="minorHAnsi"/>
          <w:b/>
          <w:sz w:val="14"/>
          <w:szCs w:val="24"/>
        </w:rPr>
      </w:pPr>
    </w:p>
    <w:p w14:paraId="1A9861BC" w14:textId="77777777" w:rsidR="00FE47FB" w:rsidRDefault="00FE47FB">
      <w:pPr>
        <w:jc w:val="left"/>
        <w:rPr>
          <w:rFonts w:cstheme="minorHAnsi"/>
          <w:b/>
          <w:sz w:val="14"/>
          <w:szCs w:val="24"/>
        </w:rPr>
      </w:pPr>
    </w:p>
    <w:p w14:paraId="62EA24B7" w14:textId="77777777" w:rsidR="00FE47FB" w:rsidRDefault="00FE47FB">
      <w:pPr>
        <w:jc w:val="left"/>
        <w:rPr>
          <w:rFonts w:cstheme="minorHAnsi"/>
          <w:b/>
          <w:sz w:val="14"/>
          <w:szCs w:val="24"/>
        </w:rPr>
      </w:pPr>
    </w:p>
    <w:p w14:paraId="4B8F5BE5" w14:textId="77777777" w:rsidR="00FE47FB" w:rsidRDefault="00FE47FB">
      <w:pPr>
        <w:jc w:val="left"/>
        <w:rPr>
          <w:rFonts w:cstheme="minorHAnsi"/>
          <w:b/>
          <w:sz w:val="14"/>
          <w:szCs w:val="24"/>
        </w:rPr>
      </w:pPr>
    </w:p>
    <w:p w14:paraId="55C52ABE" w14:textId="77777777" w:rsidR="00FE47FB" w:rsidRDefault="00FE47FB">
      <w:pPr>
        <w:jc w:val="left"/>
        <w:rPr>
          <w:rFonts w:cstheme="minorHAnsi"/>
          <w:b/>
          <w:sz w:val="14"/>
          <w:szCs w:val="24"/>
        </w:rPr>
      </w:pPr>
    </w:p>
    <w:p w14:paraId="0805B0F7" w14:textId="77777777" w:rsidR="00FE47FB" w:rsidRDefault="00FE47FB">
      <w:pPr>
        <w:jc w:val="left"/>
        <w:rPr>
          <w:rFonts w:cstheme="minorHAnsi"/>
          <w:b/>
          <w:sz w:val="14"/>
          <w:szCs w:val="24"/>
        </w:rPr>
      </w:pPr>
    </w:p>
    <w:p w14:paraId="5D62A375" w14:textId="77777777" w:rsidR="00FE47FB" w:rsidRDefault="00FE47FB">
      <w:pPr>
        <w:jc w:val="left"/>
        <w:rPr>
          <w:rFonts w:cstheme="minorHAnsi"/>
          <w:b/>
          <w:sz w:val="14"/>
          <w:szCs w:val="24"/>
        </w:rPr>
      </w:pPr>
    </w:p>
    <w:p w14:paraId="7C492467" w14:textId="77777777" w:rsidR="000C0647" w:rsidRDefault="000C0647">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333"/>
        <w:gridCol w:w="3894"/>
        <w:gridCol w:w="2550"/>
        <w:gridCol w:w="3935"/>
      </w:tblGrid>
      <w:tr w:rsidR="00947E5B" w:rsidRPr="0025129B" w14:paraId="1ED1927A" w14:textId="77777777" w:rsidTr="00B044A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68964" w14:textId="77777777" w:rsidR="00947E5B" w:rsidRPr="0025129B" w:rsidRDefault="00947E5B" w:rsidP="003E506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47E5B" w:rsidRPr="0025129B" w14:paraId="673FDEAA" w14:textId="77777777" w:rsidTr="0028550D">
        <w:trPr>
          <w:trHeight w:val="2805"/>
          <w:jc w:val="center"/>
        </w:trPr>
        <w:tc>
          <w:tcPr>
            <w:tcW w:w="2635" w:type="pct"/>
            <w:gridSpan w:val="2"/>
            <w:tcBorders>
              <w:top w:val="nil"/>
              <w:left w:val="single" w:sz="4" w:space="0" w:color="auto"/>
              <w:right w:val="single" w:sz="4" w:space="0" w:color="auto"/>
            </w:tcBorders>
            <w:shd w:val="clear" w:color="auto" w:fill="auto"/>
            <w:noWrap/>
            <w:vAlign w:val="center"/>
            <w:hideMark/>
          </w:tcPr>
          <w:p w14:paraId="20DDC8F7" w14:textId="77777777" w:rsidR="000D7385" w:rsidRDefault="000D7385" w:rsidP="003E5064">
            <w:pPr>
              <w:jc w:val="center"/>
            </w:pPr>
          </w:p>
          <w:p w14:paraId="68ED214B" w14:textId="3064AA16" w:rsidR="00947E5B" w:rsidRDefault="000D7385" w:rsidP="003E5064">
            <w:pPr>
              <w:jc w:val="center"/>
            </w:pPr>
            <w:r>
              <w:object w:dxaOrig="11655" w:dyaOrig="5715" w14:anchorId="78EFB242">
                <v:shape id="_x0000_i1028" type="#_x0000_t75" style="width:343.25pt;height:168.6pt" o:ole="">
                  <v:imagedata r:id="rId31" o:title=""/>
                </v:shape>
                <o:OLEObject Type="Embed" ProgID="PBrush" ShapeID="_x0000_i1028" DrawAspect="Content" ObjectID="_1551599454" r:id="rId32"/>
              </w:object>
            </w:r>
          </w:p>
          <w:p w14:paraId="1B5B83EC" w14:textId="77777777" w:rsidR="00947E5B" w:rsidRPr="0025129B" w:rsidRDefault="00947E5B" w:rsidP="003E5064">
            <w:pPr>
              <w:jc w:val="center"/>
              <w:rPr>
                <w:rFonts w:eastAsia="Times New Roman"/>
                <w:color w:val="000000"/>
                <w:sz w:val="20"/>
                <w:szCs w:val="20"/>
                <w:lang w:eastAsia="es-CL"/>
              </w:rPr>
            </w:pPr>
          </w:p>
        </w:tc>
        <w:tc>
          <w:tcPr>
            <w:tcW w:w="2365" w:type="pct"/>
            <w:gridSpan w:val="2"/>
            <w:tcBorders>
              <w:top w:val="nil"/>
              <w:left w:val="single" w:sz="4" w:space="0" w:color="auto"/>
              <w:right w:val="single" w:sz="4" w:space="0" w:color="auto"/>
            </w:tcBorders>
            <w:shd w:val="clear" w:color="auto" w:fill="auto"/>
            <w:noWrap/>
            <w:vAlign w:val="center"/>
            <w:hideMark/>
          </w:tcPr>
          <w:p w14:paraId="20E0B301" w14:textId="350D0851" w:rsidR="00947E5B" w:rsidRPr="0025129B" w:rsidRDefault="000D7385" w:rsidP="003E5064">
            <w:pPr>
              <w:jc w:val="center"/>
              <w:rPr>
                <w:rFonts w:eastAsia="Times New Roman"/>
                <w:color w:val="000000"/>
                <w:sz w:val="20"/>
                <w:szCs w:val="20"/>
                <w:lang w:eastAsia="es-CL"/>
              </w:rPr>
            </w:pPr>
            <w:r>
              <w:object w:dxaOrig="11475" w:dyaOrig="6345" w14:anchorId="07A9FC2C">
                <v:shape id="_x0000_i1029" type="#_x0000_t75" style="width:307.55pt;height:169.1pt" o:ole="">
                  <v:imagedata r:id="rId33" o:title=""/>
                </v:shape>
                <o:OLEObject Type="Embed" ProgID="PBrush" ShapeID="_x0000_i1029" DrawAspect="Content" ObjectID="_1551599455" r:id="rId34"/>
              </w:object>
            </w:r>
          </w:p>
        </w:tc>
      </w:tr>
      <w:tr w:rsidR="00B044A8" w:rsidRPr="0025129B" w14:paraId="12296BC4" w14:textId="77777777" w:rsidTr="0028550D">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84E0D88" w14:textId="3EEE0883" w:rsidR="00947E5B" w:rsidRPr="0025129B" w:rsidRDefault="00947E5B" w:rsidP="003E5064">
            <w:pPr>
              <w:pStyle w:val="Descripcin"/>
              <w:rPr>
                <w:rFonts w:eastAsia="Times New Roman"/>
                <w:color w:val="000000"/>
                <w:lang w:eastAsia="es-CL"/>
              </w:rPr>
            </w:pPr>
            <w:bookmarkStart w:id="126" w:name="_Toc440013048"/>
            <w:bookmarkStart w:id="127" w:name="_Toc477515281"/>
            <w:r w:rsidRPr="0025129B">
              <w:t xml:space="preserve">Fotografía </w:t>
            </w:r>
            <w:r w:rsidR="003E5064">
              <w:t>1.</w:t>
            </w:r>
            <w:bookmarkEnd w:id="126"/>
            <w:bookmarkEnd w:id="127"/>
          </w:p>
        </w:tc>
        <w:tc>
          <w:tcPr>
            <w:tcW w:w="14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69D1DB" w14:textId="005580CD" w:rsidR="00947E5B" w:rsidRPr="0025129B" w:rsidRDefault="00947E5B">
            <w:pPr>
              <w:jc w:val="left"/>
              <w:rPr>
                <w:rFonts w:eastAsia="Times New Roman"/>
                <w:b/>
                <w:color w:val="000000"/>
                <w:sz w:val="18"/>
                <w:szCs w:val="18"/>
                <w:lang w:eastAsia="es-CL"/>
              </w:rPr>
            </w:pPr>
            <w:r w:rsidRPr="0025129B">
              <w:rPr>
                <w:rFonts w:eastAsia="Times New Roman"/>
                <w:b/>
                <w:color w:val="000000"/>
                <w:sz w:val="18"/>
                <w:szCs w:val="18"/>
                <w:lang w:eastAsia="es-CL"/>
              </w:rPr>
              <w:t>F</w:t>
            </w:r>
            <w:r w:rsidR="000D7385">
              <w:rPr>
                <w:rFonts w:eastAsia="Times New Roman"/>
                <w:b/>
                <w:color w:val="000000"/>
                <w:sz w:val="18"/>
                <w:szCs w:val="18"/>
                <w:lang w:eastAsia="es-CL"/>
              </w:rPr>
              <w:t>uente:</w:t>
            </w:r>
            <w:r w:rsidR="003E5064">
              <w:rPr>
                <w:rFonts w:eastAsia="Times New Roman"/>
                <w:b/>
                <w:color w:val="000000"/>
                <w:sz w:val="18"/>
                <w:szCs w:val="18"/>
                <w:lang w:eastAsia="es-CL"/>
              </w:rPr>
              <w:t xml:space="preserve"> </w:t>
            </w:r>
            <w:r w:rsidR="000D7385" w:rsidRPr="0028550D">
              <w:rPr>
                <w:rFonts w:eastAsia="Times New Roman"/>
                <w:color w:val="000000"/>
                <w:sz w:val="18"/>
                <w:szCs w:val="18"/>
                <w:lang w:eastAsia="es-CL"/>
              </w:rPr>
              <w:t xml:space="preserve">ORD. </w:t>
            </w:r>
            <w:r w:rsidR="000D7385">
              <w:rPr>
                <w:rFonts w:eastAsia="Times New Roman"/>
                <w:color w:val="000000"/>
                <w:sz w:val="18"/>
                <w:szCs w:val="18"/>
                <w:lang w:eastAsia="es-CL"/>
              </w:rPr>
              <w:t>N° 124/2016 CONAF (Anexo 4).</w:t>
            </w:r>
          </w:p>
        </w:tc>
        <w:tc>
          <w:tcPr>
            <w:tcW w:w="930" w:type="pct"/>
            <w:tcBorders>
              <w:top w:val="single" w:sz="4" w:space="0" w:color="auto"/>
              <w:left w:val="nil"/>
              <w:bottom w:val="single" w:sz="4" w:space="0" w:color="auto"/>
              <w:right w:val="nil"/>
            </w:tcBorders>
            <w:shd w:val="clear" w:color="auto" w:fill="auto"/>
            <w:noWrap/>
            <w:vAlign w:val="center"/>
            <w:hideMark/>
          </w:tcPr>
          <w:p w14:paraId="47A481EB" w14:textId="77777777" w:rsidR="00947E5B" w:rsidRPr="0025129B" w:rsidRDefault="00947E5B" w:rsidP="00463EEA">
            <w:pPr>
              <w:pStyle w:val="Descripcin"/>
            </w:pPr>
            <w:bookmarkStart w:id="128" w:name="_Toc440013049"/>
            <w:bookmarkStart w:id="129" w:name="_Toc477515282"/>
            <w:r w:rsidRPr="0025129B">
              <w:t xml:space="preserve">Fotografía </w:t>
            </w:r>
            <w:r w:rsidR="00463EEA">
              <w:t>2.</w:t>
            </w:r>
            <w:bookmarkEnd w:id="128"/>
            <w:bookmarkEnd w:id="129"/>
          </w:p>
        </w:tc>
        <w:tc>
          <w:tcPr>
            <w:tcW w:w="14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18F987" w14:textId="51657DB4" w:rsidR="00947E5B" w:rsidRPr="0025129B" w:rsidRDefault="000D7385" w:rsidP="00463EEA">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 xml:space="preserve">uente: </w:t>
            </w:r>
            <w:r w:rsidRPr="003420AC">
              <w:rPr>
                <w:rFonts w:eastAsia="Times New Roman"/>
                <w:color w:val="000000"/>
                <w:sz w:val="18"/>
                <w:szCs w:val="18"/>
                <w:lang w:eastAsia="es-CL"/>
              </w:rPr>
              <w:t xml:space="preserve">ORD. </w:t>
            </w:r>
            <w:r>
              <w:rPr>
                <w:rFonts w:eastAsia="Times New Roman"/>
                <w:color w:val="000000"/>
                <w:sz w:val="18"/>
                <w:szCs w:val="18"/>
                <w:lang w:eastAsia="es-CL"/>
              </w:rPr>
              <w:t>N° 124/2016 CONAF (Anexo 4).</w:t>
            </w:r>
          </w:p>
        </w:tc>
      </w:tr>
      <w:tr w:rsidR="00947E5B" w:rsidRPr="0025129B" w14:paraId="26E1B3A9" w14:textId="77777777" w:rsidTr="0028550D">
        <w:trPr>
          <w:trHeight w:val="827"/>
          <w:jc w:val="center"/>
        </w:trPr>
        <w:tc>
          <w:tcPr>
            <w:tcW w:w="2635"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1987F3D" w14:textId="77777777" w:rsidR="00947E5B" w:rsidRPr="0025129B" w:rsidRDefault="00947E5B" w:rsidP="003E506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255F8D6" w14:textId="0638A485" w:rsidR="00947E5B" w:rsidRPr="00B044A8" w:rsidRDefault="000D7385">
            <w:pPr>
              <w:rPr>
                <w:rFonts w:eastAsia="Times New Roman"/>
                <w:color w:val="000000"/>
                <w:sz w:val="18"/>
                <w:szCs w:val="18"/>
                <w:lang w:eastAsia="es-CL"/>
              </w:rPr>
            </w:pPr>
            <w:r>
              <w:rPr>
                <w:rFonts w:eastAsia="Times New Roman"/>
                <w:color w:val="000000"/>
                <w:sz w:val="18"/>
                <w:szCs w:val="18"/>
                <w:lang w:eastAsia="es-CL"/>
              </w:rPr>
              <w:t>Maquinaria pesada trabajando al interior del pozo de empréstito – botadero.</w:t>
            </w:r>
          </w:p>
        </w:tc>
        <w:tc>
          <w:tcPr>
            <w:tcW w:w="2365"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73813FD" w14:textId="77777777" w:rsidR="00947E5B" w:rsidRPr="0025129B" w:rsidRDefault="00947E5B" w:rsidP="003E506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D63C0A0" w14:textId="460C28AE" w:rsidR="00947E5B" w:rsidRPr="00B06C42" w:rsidRDefault="000D7385" w:rsidP="003E5064">
            <w:pPr>
              <w:jc w:val="left"/>
              <w:rPr>
                <w:rFonts w:eastAsia="Times New Roman"/>
                <w:color w:val="000000"/>
                <w:sz w:val="18"/>
                <w:szCs w:val="18"/>
                <w:lang w:eastAsia="es-CL"/>
              </w:rPr>
            </w:pPr>
            <w:r>
              <w:rPr>
                <w:rFonts w:eastAsia="Times New Roman"/>
                <w:color w:val="000000"/>
                <w:sz w:val="18"/>
                <w:szCs w:val="18"/>
                <w:lang w:eastAsia="es-CL"/>
              </w:rPr>
              <w:t>Maquinaria pesada trabajando al interior del pozo de empréstito – botadero.</w:t>
            </w:r>
          </w:p>
        </w:tc>
      </w:tr>
    </w:tbl>
    <w:p w14:paraId="3BB625D9" w14:textId="76B11C35" w:rsidR="000D7385" w:rsidRDefault="000D7385">
      <w:pPr>
        <w:jc w:val="left"/>
        <w:rPr>
          <w:rFonts w:cstheme="minorHAnsi"/>
          <w:b/>
          <w:sz w:val="14"/>
          <w:szCs w:val="24"/>
        </w:rPr>
      </w:pPr>
    </w:p>
    <w:p w14:paraId="3E6C680A" w14:textId="77777777" w:rsidR="000D7385" w:rsidRPr="0028550D" w:rsidRDefault="000D7385" w:rsidP="000C7594">
      <w:pPr>
        <w:rPr>
          <w:rFonts w:cstheme="minorHAnsi"/>
          <w:sz w:val="14"/>
          <w:szCs w:val="24"/>
        </w:rPr>
      </w:pPr>
    </w:p>
    <w:p w14:paraId="33881B1B" w14:textId="77777777" w:rsidR="000D7385" w:rsidRPr="0028550D" w:rsidRDefault="000D7385" w:rsidP="000C7594">
      <w:pPr>
        <w:rPr>
          <w:rFonts w:cstheme="minorHAnsi"/>
          <w:sz w:val="14"/>
          <w:szCs w:val="24"/>
        </w:rPr>
      </w:pPr>
    </w:p>
    <w:p w14:paraId="074A0A8B" w14:textId="77777777" w:rsidR="000D7385" w:rsidRDefault="000D7385" w:rsidP="000C7594">
      <w:pPr>
        <w:rPr>
          <w:rFonts w:cstheme="minorHAnsi"/>
          <w:sz w:val="14"/>
          <w:szCs w:val="24"/>
        </w:rPr>
      </w:pPr>
    </w:p>
    <w:p w14:paraId="6F2DDCFD" w14:textId="77777777" w:rsidR="0028550D" w:rsidRDefault="0028550D" w:rsidP="000C7594">
      <w:pPr>
        <w:rPr>
          <w:rFonts w:cstheme="minorHAnsi"/>
          <w:sz w:val="14"/>
          <w:szCs w:val="24"/>
        </w:rPr>
      </w:pPr>
    </w:p>
    <w:p w14:paraId="4D83DB35" w14:textId="77777777" w:rsidR="0028550D" w:rsidRDefault="0028550D" w:rsidP="000C7594">
      <w:pPr>
        <w:rPr>
          <w:rFonts w:cstheme="minorHAnsi"/>
          <w:sz w:val="14"/>
          <w:szCs w:val="24"/>
        </w:rPr>
      </w:pPr>
    </w:p>
    <w:p w14:paraId="567D5F7D" w14:textId="77777777" w:rsidR="0028550D" w:rsidRDefault="0028550D" w:rsidP="000C7594">
      <w:pPr>
        <w:rPr>
          <w:rFonts w:cstheme="minorHAnsi"/>
          <w:sz w:val="14"/>
          <w:szCs w:val="24"/>
        </w:rPr>
      </w:pPr>
    </w:p>
    <w:p w14:paraId="22C51315" w14:textId="77777777" w:rsidR="0028550D" w:rsidRDefault="0028550D" w:rsidP="000C7594">
      <w:pPr>
        <w:rPr>
          <w:rFonts w:cstheme="minorHAnsi"/>
          <w:sz w:val="14"/>
          <w:szCs w:val="24"/>
        </w:rPr>
      </w:pPr>
    </w:p>
    <w:p w14:paraId="2C25B465" w14:textId="77777777" w:rsidR="00FE47FB" w:rsidRDefault="00FE47FB" w:rsidP="000C7594">
      <w:pPr>
        <w:rPr>
          <w:rFonts w:cstheme="minorHAnsi"/>
          <w:sz w:val="14"/>
          <w:szCs w:val="24"/>
        </w:rPr>
      </w:pPr>
    </w:p>
    <w:p w14:paraId="3D8647F4" w14:textId="77777777" w:rsidR="00FE47FB" w:rsidRDefault="00FE47FB" w:rsidP="000C7594">
      <w:pPr>
        <w:rPr>
          <w:rFonts w:cstheme="minorHAnsi"/>
          <w:sz w:val="14"/>
          <w:szCs w:val="24"/>
        </w:rPr>
      </w:pPr>
    </w:p>
    <w:p w14:paraId="63833D7F" w14:textId="77777777" w:rsidR="00FE47FB" w:rsidRDefault="00FE47FB" w:rsidP="000C7594">
      <w:pPr>
        <w:rPr>
          <w:rFonts w:cstheme="minorHAnsi"/>
          <w:sz w:val="14"/>
          <w:szCs w:val="24"/>
        </w:rPr>
      </w:pPr>
    </w:p>
    <w:p w14:paraId="3CDB1385" w14:textId="77777777" w:rsidR="00FE47FB" w:rsidRDefault="00FE47FB" w:rsidP="000C7594">
      <w:pPr>
        <w:rPr>
          <w:rFonts w:cstheme="minorHAnsi"/>
          <w:sz w:val="14"/>
          <w:szCs w:val="24"/>
        </w:rPr>
      </w:pPr>
    </w:p>
    <w:p w14:paraId="3B889BC0" w14:textId="77777777" w:rsidR="00FE47FB" w:rsidRDefault="00FE47FB" w:rsidP="000C7594">
      <w:pPr>
        <w:rPr>
          <w:rFonts w:cstheme="minorHAnsi"/>
          <w:sz w:val="14"/>
          <w:szCs w:val="24"/>
        </w:rPr>
      </w:pPr>
    </w:p>
    <w:p w14:paraId="02CBE4B4" w14:textId="77777777" w:rsidR="00FE47FB" w:rsidRDefault="00FE47FB" w:rsidP="000C7594">
      <w:pPr>
        <w:rPr>
          <w:rFonts w:cstheme="minorHAnsi"/>
          <w:sz w:val="14"/>
          <w:szCs w:val="24"/>
        </w:rPr>
      </w:pPr>
    </w:p>
    <w:p w14:paraId="7D79C9D8" w14:textId="77777777" w:rsidR="0028550D" w:rsidRDefault="0028550D" w:rsidP="000C7594">
      <w:pPr>
        <w:rPr>
          <w:rFonts w:cstheme="minorHAnsi"/>
          <w:sz w:val="14"/>
          <w:szCs w:val="24"/>
        </w:rPr>
      </w:pPr>
    </w:p>
    <w:p w14:paraId="44414CAB" w14:textId="77777777" w:rsidR="0028550D" w:rsidRDefault="0028550D" w:rsidP="000C7594">
      <w:pPr>
        <w:rPr>
          <w:rFonts w:cstheme="minorHAnsi"/>
          <w:sz w:val="14"/>
          <w:szCs w:val="24"/>
        </w:rPr>
      </w:pPr>
    </w:p>
    <w:p w14:paraId="182716DD" w14:textId="77777777" w:rsidR="0028550D" w:rsidRDefault="0028550D" w:rsidP="000C7594">
      <w:pPr>
        <w:rPr>
          <w:rFonts w:cstheme="minorHAnsi"/>
          <w:sz w:val="14"/>
          <w:szCs w:val="24"/>
        </w:rPr>
      </w:pPr>
    </w:p>
    <w:p w14:paraId="2EA4CE7D" w14:textId="77777777" w:rsidR="0028550D" w:rsidRDefault="0028550D" w:rsidP="000C7594">
      <w:pPr>
        <w:rPr>
          <w:rFonts w:cstheme="minorHAnsi"/>
          <w:sz w:val="14"/>
          <w:szCs w:val="24"/>
        </w:rPr>
      </w:pPr>
    </w:p>
    <w:p w14:paraId="03925FB7" w14:textId="77777777" w:rsidR="0028550D" w:rsidRDefault="0028550D" w:rsidP="000C7594">
      <w:pPr>
        <w:rPr>
          <w:rFonts w:cstheme="minorHAnsi"/>
          <w:sz w:val="14"/>
          <w:szCs w:val="24"/>
        </w:rPr>
      </w:pPr>
    </w:p>
    <w:p w14:paraId="216E9BD7" w14:textId="77777777" w:rsidR="0028550D" w:rsidRDefault="0028550D" w:rsidP="000C7594">
      <w:pPr>
        <w:rPr>
          <w:rFonts w:cstheme="minorHAnsi"/>
          <w:sz w:val="14"/>
          <w:szCs w:val="24"/>
        </w:rPr>
      </w:pPr>
    </w:p>
    <w:p w14:paraId="2B5D4EF7" w14:textId="77777777" w:rsidR="0028550D" w:rsidRDefault="0028550D" w:rsidP="000C7594">
      <w:pPr>
        <w:rPr>
          <w:rFonts w:cstheme="minorHAnsi"/>
          <w:sz w:val="14"/>
          <w:szCs w:val="24"/>
        </w:rPr>
      </w:pPr>
    </w:p>
    <w:p w14:paraId="63117999" w14:textId="77777777" w:rsidR="00FE47FB" w:rsidRDefault="00FE47FB" w:rsidP="000C7594">
      <w:pPr>
        <w:rPr>
          <w:rFonts w:cstheme="minorHAnsi"/>
          <w:sz w:val="14"/>
          <w:szCs w:val="24"/>
        </w:rPr>
      </w:pPr>
    </w:p>
    <w:p w14:paraId="0C9DB380" w14:textId="7F6392CB" w:rsidR="0028550D" w:rsidRDefault="0028550D" w:rsidP="0028550D">
      <w:pPr>
        <w:pStyle w:val="Ttulo2"/>
      </w:pPr>
      <w:bookmarkStart w:id="130" w:name="_Toc477515283"/>
      <w:r>
        <w:t>Intervención o afectación de cursos de agua/Derechos de aprovechamiento de aguas.</w:t>
      </w:r>
      <w:bookmarkEnd w:id="130"/>
      <w:r w:rsidRPr="0025129B">
        <w:t xml:space="preserve"> </w:t>
      </w:r>
    </w:p>
    <w:p w14:paraId="2A07E9B6" w14:textId="77777777" w:rsidR="0028550D" w:rsidRDefault="0028550D" w:rsidP="000C7594">
      <w:pPr>
        <w:rPr>
          <w:rFonts w:cstheme="minorHAnsi"/>
          <w:sz w:val="14"/>
          <w:szCs w:val="24"/>
        </w:rPr>
      </w:pPr>
    </w:p>
    <w:p w14:paraId="35AB14A0" w14:textId="77777777" w:rsidR="0028550D" w:rsidRDefault="0028550D" w:rsidP="000C7594">
      <w:pPr>
        <w:rPr>
          <w:rFonts w:cstheme="minorHAnsi"/>
          <w:sz w:val="14"/>
          <w:szCs w:val="24"/>
        </w:rPr>
      </w:pPr>
    </w:p>
    <w:tbl>
      <w:tblPr>
        <w:tblStyle w:val="Tablaconcuadrcula"/>
        <w:tblW w:w="5000" w:type="pct"/>
        <w:tblLook w:val="04A0" w:firstRow="1" w:lastRow="0" w:firstColumn="1" w:lastColumn="0" w:noHBand="0" w:noVBand="1"/>
      </w:tblPr>
      <w:tblGrid>
        <w:gridCol w:w="3768"/>
        <w:gridCol w:w="9794"/>
      </w:tblGrid>
      <w:tr w:rsidR="0028550D" w:rsidRPr="0025129B" w14:paraId="04DC1F78" w14:textId="77777777" w:rsidTr="00EE43C4">
        <w:trPr>
          <w:trHeight w:val="142"/>
        </w:trPr>
        <w:tc>
          <w:tcPr>
            <w:tcW w:w="1389" w:type="pct"/>
          </w:tcPr>
          <w:p w14:paraId="43B7F5DA" w14:textId="0886D7B0" w:rsidR="0028550D" w:rsidRPr="0025129B" w:rsidRDefault="0028550D" w:rsidP="00EE43C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2</w:t>
            </w:r>
          </w:p>
        </w:tc>
        <w:tc>
          <w:tcPr>
            <w:tcW w:w="3611" w:type="pct"/>
          </w:tcPr>
          <w:p w14:paraId="035F94CD" w14:textId="380D323C" w:rsidR="0028550D" w:rsidRPr="0025129B" w:rsidRDefault="0028550D" w:rsidP="00EE43C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28550D" w:rsidRPr="0025129B" w14:paraId="599E214D" w14:textId="77777777" w:rsidTr="00EE43C4">
        <w:trPr>
          <w:trHeight w:val="319"/>
        </w:trPr>
        <w:tc>
          <w:tcPr>
            <w:tcW w:w="5000" w:type="pct"/>
            <w:gridSpan w:val="2"/>
            <w:tcBorders>
              <w:bottom w:val="single" w:sz="4" w:space="0" w:color="auto"/>
            </w:tcBorders>
          </w:tcPr>
          <w:p w14:paraId="31D8CA5F" w14:textId="77777777" w:rsidR="00B94124" w:rsidRDefault="0028550D" w:rsidP="00EE43C4">
            <w:pPr>
              <w:rPr>
                <w:b/>
              </w:rPr>
            </w:pPr>
            <w:r>
              <w:rPr>
                <w:b/>
              </w:rPr>
              <w:t>Exigencia</w:t>
            </w:r>
            <w:r w:rsidR="00B94124">
              <w:rPr>
                <w:b/>
              </w:rPr>
              <w:t>s</w:t>
            </w:r>
            <w:r w:rsidRPr="0025129B">
              <w:rPr>
                <w:b/>
              </w:rPr>
              <w:t>:</w:t>
            </w:r>
            <w:r>
              <w:rPr>
                <w:b/>
              </w:rPr>
              <w:t xml:space="preserve"> </w:t>
            </w:r>
          </w:p>
          <w:p w14:paraId="5FCD2385" w14:textId="77777777" w:rsidR="00B94124" w:rsidRDefault="00B94124" w:rsidP="00EE43C4">
            <w:pPr>
              <w:rPr>
                <w:b/>
              </w:rPr>
            </w:pPr>
          </w:p>
          <w:p w14:paraId="0BAFEB68" w14:textId="750EC10E" w:rsidR="0028550D" w:rsidRPr="003B42B8" w:rsidRDefault="0028550D" w:rsidP="00EE43C4">
            <w:pPr>
              <w:rPr>
                <w:b/>
              </w:rPr>
            </w:pPr>
            <w:r w:rsidRPr="003B42B8">
              <w:rPr>
                <w:b/>
              </w:rPr>
              <w:t>RCA N° 0</w:t>
            </w:r>
            <w:r w:rsidR="00B94124">
              <w:rPr>
                <w:b/>
              </w:rPr>
              <w:t>4</w:t>
            </w:r>
            <w:r w:rsidRPr="003B42B8">
              <w:rPr>
                <w:b/>
              </w:rPr>
              <w:t>1/20</w:t>
            </w:r>
            <w:r w:rsidR="00B94124">
              <w:rPr>
                <w:b/>
              </w:rPr>
              <w:t>14</w:t>
            </w:r>
            <w:r w:rsidRPr="003B42B8">
              <w:rPr>
                <w:b/>
              </w:rPr>
              <w:t xml:space="preserve"> Considerando </w:t>
            </w:r>
            <w:r w:rsidR="00B94124">
              <w:rPr>
                <w:b/>
              </w:rPr>
              <w:t>7.1.1.1</w:t>
            </w:r>
            <w:r w:rsidRPr="003B42B8">
              <w:rPr>
                <w:b/>
              </w:rPr>
              <w:t xml:space="preserve">. </w:t>
            </w:r>
          </w:p>
          <w:p w14:paraId="10122D3C" w14:textId="4E7680A1" w:rsidR="00B94124" w:rsidRPr="000C7594" w:rsidRDefault="006A0632" w:rsidP="00EE43C4">
            <w:pPr>
              <w:rPr>
                <w:i/>
              </w:rPr>
            </w:pPr>
            <w:r>
              <w:rPr>
                <w:i/>
              </w:rPr>
              <w:t>“</w:t>
            </w:r>
            <w:r w:rsidR="00B94124" w:rsidRPr="000C7594">
              <w:rPr>
                <w:i/>
              </w:rPr>
              <w:t xml:space="preserve">Se mantendrá la vía humectada </w:t>
            </w:r>
            <w:r w:rsidR="00282ABB" w:rsidRPr="000C7594">
              <w:rPr>
                <w:i/>
              </w:rPr>
              <w:t>periódicamente</w:t>
            </w:r>
            <w:r w:rsidR="00B94124" w:rsidRPr="000C7594">
              <w:rPr>
                <w:i/>
              </w:rPr>
              <w:t xml:space="preserve"> para el tránsito de maquinarias y de camiones en los períodos sin precipitación</w:t>
            </w:r>
            <w:r>
              <w:rPr>
                <w:i/>
              </w:rPr>
              <w:t>”</w:t>
            </w:r>
            <w:r w:rsidR="00B94124" w:rsidRPr="000C7594">
              <w:rPr>
                <w:i/>
              </w:rPr>
              <w:t>.</w:t>
            </w:r>
          </w:p>
          <w:p w14:paraId="76E699B8" w14:textId="245E07E0" w:rsidR="0028550D" w:rsidRDefault="00B94124" w:rsidP="00EE43C4">
            <w:r>
              <w:t xml:space="preserve"> </w:t>
            </w:r>
          </w:p>
          <w:tbl>
            <w:tblPr>
              <w:tblW w:w="0" w:type="auto"/>
              <w:tblBorders>
                <w:top w:val="nil"/>
                <w:left w:val="nil"/>
                <w:bottom w:val="nil"/>
                <w:right w:val="nil"/>
              </w:tblBorders>
              <w:tblLook w:val="0000" w:firstRow="0" w:lastRow="0" w:firstColumn="0" w:lastColumn="0" w:noHBand="0" w:noVBand="0"/>
            </w:tblPr>
            <w:tblGrid>
              <w:gridCol w:w="13346"/>
            </w:tblGrid>
            <w:tr w:rsidR="0028550D" w:rsidRPr="0028550D" w14:paraId="3045DF3F" w14:textId="77777777">
              <w:trPr>
                <w:trHeight w:val="465"/>
              </w:trPr>
              <w:tc>
                <w:tcPr>
                  <w:tcW w:w="0" w:type="auto"/>
                </w:tcPr>
                <w:p w14:paraId="4C7129D0" w14:textId="51DD019C" w:rsidR="0028550D" w:rsidRPr="0028550D" w:rsidRDefault="0028550D" w:rsidP="00B94124">
                  <w:pPr>
                    <w:ind w:left="-79"/>
                    <w:rPr>
                      <w:sz w:val="20"/>
                      <w:szCs w:val="20"/>
                    </w:rPr>
                  </w:pPr>
                  <w:r w:rsidRPr="0028550D">
                    <w:rPr>
                      <w:b/>
                      <w:bCs/>
                      <w:sz w:val="20"/>
                      <w:szCs w:val="20"/>
                    </w:rPr>
                    <w:t>Adenda 1</w:t>
                  </w:r>
                  <w:r w:rsidRPr="0028550D">
                    <w:rPr>
                      <w:sz w:val="20"/>
                      <w:szCs w:val="20"/>
                    </w:rPr>
                    <w:t xml:space="preserve">, </w:t>
                  </w:r>
                  <w:r w:rsidRPr="000C7594">
                    <w:rPr>
                      <w:b/>
                      <w:sz w:val="20"/>
                      <w:szCs w:val="20"/>
                    </w:rPr>
                    <w:t>respuesta a observación 7.5 (Pág</w:t>
                  </w:r>
                  <w:r w:rsidR="00B94124">
                    <w:rPr>
                      <w:b/>
                      <w:sz w:val="20"/>
                      <w:szCs w:val="20"/>
                    </w:rPr>
                    <w:t>ina</w:t>
                  </w:r>
                  <w:r w:rsidRPr="000C7594">
                    <w:rPr>
                      <w:b/>
                      <w:sz w:val="20"/>
                      <w:szCs w:val="20"/>
                    </w:rPr>
                    <w:t xml:space="preserve"> 82).</w:t>
                  </w:r>
                  <w:r w:rsidRPr="0028550D">
                    <w:rPr>
                      <w:sz w:val="20"/>
                      <w:szCs w:val="20"/>
                    </w:rPr>
                    <w:t xml:space="preserve"> </w:t>
                  </w:r>
                </w:p>
                <w:p w14:paraId="062B59A5" w14:textId="6D8C699B" w:rsidR="0028550D" w:rsidRPr="000C7594" w:rsidRDefault="006A0632" w:rsidP="00B94124">
                  <w:pPr>
                    <w:ind w:left="-79"/>
                    <w:rPr>
                      <w:i/>
                      <w:sz w:val="20"/>
                      <w:szCs w:val="20"/>
                    </w:rPr>
                  </w:pPr>
                  <w:r>
                    <w:rPr>
                      <w:i/>
                      <w:sz w:val="20"/>
                      <w:szCs w:val="20"/>
                    </w:rPr>
                    <w:t>“</w:t>
                  </w:r>
                  <w:r w:rsidR="0028550D" w:rsidRPr="000C7594">
                    <w:rPr>
                      <w:i/>
                      <w:sz w:val="20"/>
                      <w:szCs w:val="20"/>
                    </w:rPr>
                    <w:t xml:space="preserve">Se utilizará para la construcción del camino, el agua obtenida del listado de fuentes presentes en el catastro de aguas del MOP y que servirá de referencia para su extracción, además de un procedimiento para la humectación de la ruta. Para tales efectos se realizarán acuerdos entre las partes para la utilización del agua. </w:t>
                  </w:r>
                </w:p>
                <w:p w14:paraId="2A523EF4" w14:textId="365B775E" w:rsidR="00B94124" w:rsidRPr="0028550D" w:rsidRDefault="00B94124" w:rsidP="00B94124">
                  <w:pPr>
                    <w:ind w:left="-79"/>
                    <w:rPr>
                      <w:sz w:val="20"/>
                      <w:szCs w:val="20"/>
                    </w:rPr>
                  </w:pPr>
                  <w:r w:rsidRPr="000C7594">
                    <w:rPr>
                      <w:i/>
                      <w:sz w:val="20"/>
                      <w:szCs w:val="20"/>
                    </w:rPr>
                    <w:t>Para mayores antecedentes ver: Anexo N° 2: Catastro de aguas DGA-MOP y Anexo N° 12: Humectación de la Ruta</w:t>
                  </w:r>
                  <w:r w:rsidR="006A0632">
                    <w:rPr>
                      <w:i/>
                      <w:sz w:val="20"/>
                      <w:szCs w:val="20"/>
                    </w:rPr>
                    <w:t>”</w:t>
                  </w:r>
                  <w:r w:rsidRPr="000C7594">
                    <w:rPr>
                      <w:i/>
                      <w:sz w:val="20"/>
                      <w:szCs w:val="20"/>
                    </w:rPr>
                    <w:t>.</w:t>
                  </w:r>
                </w:p>
              </w:tc>
            </w:tr>
          </w:tbl>
          <w:p w14:paraId="045398D0" w14:textId="77777777" w:rsidR="00ED0BD4" w:rsidRDefault="00ED0BD4" w:rsidP="00ED0BD4">
            <w:pPr>
              <w:rPr>
                <w:b/>
              </w:rPr>
            </w:pPr>
          </w:p>
          <w:p w14:paraId="1F8B6F8D" w14:textId="2093466A" w:rsidR="00ED0BD4" w:rsidRPr="00ED0BD4" w:rsidRDefault="00ED0BD4" w:rsidP="00ED0BD4">
            <w:pPr>
              <w:rPr>
                <w:b/>
                <w:iCs/>
              </w:rPr>
            </w:pPr>
            <w:r w:rsidRPr="00ED0BD4">
              <w:rPr>
                <w:b/>
              </w:rPr>
              <w:t xml:space="preserve">ANEXO </w:t>
            </w:r>
            <w:r>
              <w:rPr>
                <w:b/>
              </w:rPr>
              <w:t>2</w:t>
            </w:r>
            <w:r w:rsidRPr="00ED0BD4">
              <w:rPr>
                <w:b/>
              </w:rPr>
              <w:t xml:space="preserve"> “</w:t>
            </w:r>
            <w:r>
              <w:rPr>
                <w:b/>
              </w:rPr>
              <w:t>Catastro Aguas DGA-MOP</w:t>
            </w:r>
            <w:r w:rsidRPr="00ED0BD4">
              <w:rPr>
                <w:b/>
              </w:rPr>
              <w:t xml:space="preserve">”. ADENDA </w:t>
            </w:r>
            <w:r>
              <w:rPr>
                <w:b/>
              </w:rPr>
              <w:t>1</w:t>
            </w:r>
            <w:r w:rsidRPr="00ED0BD4">
              <w:rPr>
                <w:b/>
              </w:rPr>
              <w:t xml:space="preserve"> Estudio de Impacto Ambiental del proyecto “</w:t>
            </w:r>
            <w:r w:rsidRPr="00ED0BD4">
              <w:rPr>
                <w:b/>
                <w:iCs/>
              </w:rPr>
              <w:t>Reposición Ruta Andina A-93, Parinacota-Visviri, tramo al interior del Parque Nacional Lauca”.</w:t>
            </w:r>
          </w:p>
          <w:p w14:paraId="5005DDAC" w14:textId="77777777" w:rsidR="00ED0BD4" w:rsidRDefault="00ED0BD4" w:rsidP="00ED0BD4"/>
          <w:p w14:paraId="3B656DD5" w14:textId="2C18C526" w:rsidR="00ED0BD4" w:rsidRPr="000C7594" w:rsidRDefault="006A0632" w:rsidP="00ED0BD4">
            <w:pPr>
              <w:rPr>
                <w:i/>
              </w:rPr>
            </w:pPr>
            <w:r>
              <w:rPr>
                <w:i/>
              </w:rPr>
              <w:t>“</w:t>
            </w:r>
            <w:r w:rsidR="00ED0BD4" w:rsidRPr="000C7594">
              <w:rPr>
                <w:i/>
              </w:rPr>
              <w:t>El Titular utilizará para la construcción del camino, el agua obtenida del listado de fuentes presentes en el catastro de aguas del MOP y que servirá de referencia para su extracción. El Titular comunicará y georeferenciará lo señalado en la observación</w:t>
            </w:r>
            <w:r>
              <w:rPr>
                <w:i/>
              </w:rPr>
              <w:t>”</w:t>
            </w:r>
            <w:r w:rsidR="00ED0BD4" w:rsidRPr="000C7594">
              <w:rPr>
                <w:i/>
              </w:rPr>
              <w:t>.</w:t>
            </w:r>
          </w:p>
          <w:p w14:paraId="40DDFEF9" w14:textId="77777777" w:rsidR="00ED0BD4" w:rsidRDefault="00ED0BD4" w:rsidP="00EE43C4"/>
          <w:p w14:paraId="0CAB7F1E" w14:textId="254680BA" w:rsidR="00ED0BD4" w:rsidRPr="00ED0BD4" w:rsidRDefault="00ED0BD4" w:rsidP="00ED0BD4">
            <w:pPr>
              <w:rPr>
                <w:b/>
                <w:iCs/>
              </w:rPr>
            </w:pPr>
            <w:r w:rsidRPr="00ED0BD4">
              <w:rPr>
                <w:b/>
              </w:rPr>
              <w:t xml:space="preserve">ANEXO </w:t>
            </w:r>
            <w:r>
              <w:rPr>
                <w:b/>
              </w:rPr>
              <w:t>12</w:t>
            </w:r>
            <w:r w:rsidRPr="00ED0BD4">
              <w:rPr>
                <w:b/>
              </w:rPr>
              <w:t xml:space="preserve"> “</w:t>
            </w:r>
            <w:r>
              <w:rPr>
                <w:b/>
              </w:rPr>
              <w:t>Humectación de la Ruta</w:t>
            </w:r>
            <w:r w:rsidRPr="00ED0BD4">
              <w:rPr>
                <w:b/>
              </w:rPr>
              <w:t>”</w:t>
            </w:r>
            <w:r>
              <w:rPr>
                <w:b/>
              </w:rPr>
              <w:t xml:space="preserve"> (Página 6)</w:t>
            </w:r>
            <w:r w:rsidRPr="00ED0BD4">
              <w:rPr>
                <w:b/>
              </w:rPr>
              <w:t xml:space="preserve">. ADENDA </w:t>
            </w:r>
            <w:r>
              <w:rPr>
                <w:b/>
              </w:rPr>
              <w:t>1</w:t>
            </w:r>
            <w:r w:rsidRPr="00ED0BD4">
              <w:rPr>
                <w:b/>
              </w:rPr>
              <w:t xml:space="preserve"> Estudio de Impacto Ambiental del proyecto “</w:t>
            </w:r>
            <w:r w:rsidRPr="00ED0BD4">
              <w:rPr>
                <w:b/>
                <w:iCs/>
              </w:rPr>
              <w:t>Reposición Ruta Andina A-93, Parinacota-Visviri, tramo al interior del Parque Nacional Lauca”.</w:t>
            </w:r>
          </w:p>
          <w:p w14:paraId="2A3854ED" w14:textId="77777777" w:rsidR="00ED0BD4" w:rsidRDefault="00ED0BD4" w:rsidP="00ED0BD4"/>
          <w:p w14:paraId="74333E33" w14:textId="27A96357" w:rsidR="00ED0BD4" w:rsidRPr="006A0632" w:rsidRDefault="006A0632" w:rsidP="00ED0BD4">
            <w:pPr>
              <w:rPr>
                <w:i/>
              </w:rPr>
            </w:pPr>
            <w:r>
              <w:rPr>
                <w:i/>
              </w:rPr>
              <w:t>“</w:t>
            </w:r>
            <w:r w:rsidR="00ED0BD4" w:rsidRPr="006A0632">
              <w:rPr>
                <w:i/>
              </w:rPr>
              <w:t>Considerándose que el camino se trabajará por tramos y que se utilizará sólo una calzada, se deberá humectar una superficie total de 9.000 m², por tramo, por lo que se deberá utilizar una cantidad de 13 m³ de agua cada 4 horas.</w:t>
            </w:r>
          </w:p>
          <w:p w14:paraId="0F837DEC" w14:textId="77777777" w:rsidR="00ED0BD4" w:rsidRPr="006A0632" w:rsidRDefault="00ED0BD4" w:rsidP="00ED0BD4">
            <w:pPr>
              <w:rPr>
                <w:i/>
              </w:rPr>
            </w:pPr>
          </w:p>
          <w:p w14:paraId="4BE78A25" w14:textId="40C647CD" w:rsidR="00ED0BD4" w:rsidRPr="006A0632" w:rsidRDefault="00ED0BD4" w:rsidP="00ED0BD4">
            <w:pPr>
              <w:rPr>
                <w:i/>
              </w:rPr>
            </w:pPr>
            <w:r w:rsidRPr="006A0632">
              <w:rPr>
                <w:i/>
              </w:rPr>
              <w:t>La reposición de agua requerida, que fija la frecuencia de pasada del camión aljibe, para la condición más desfavorable, mes de septiembre, es de 0,0014833 m³/m², esto es 1,4833 l/m</w:t>
            </w:r>
            <w:r w:rsidRPr="006A0632">
              <w:rPr>
                <w:i/>
                <w:vertAlign w:val="superscript"/>
              </w:rPr>
              <w:t>2</w:t>
            </w:r>
            <w:r w:rsidRPr="006A0632">
              <w:rPr>
                <w:i/>
              </w:rPr>
              <w:t>. Por otra parte, considerando que la superficie de camino a humectar es de 9.000 m</w:t>
            </w:r>
            <w:r w:rsidRPr="006A0632">
              <w:rPr>
                <w:i/>
                <w:vertAlign w:val="superscript"/>
              </w:rPr>
              <w:t>2</w:t>
            </w:r>
            <w:r w:rsidRPr="006A0632">
              <w:rPr>
                <w:i/>
              </w:rPr>
              <w:t>, se obtiene que se requerirá de aproximadamente a 13 m³ de agua cada 4 horas.</w:t>
            </w:r>
          </w:p>
          <w:p w14:paraId="6DF216E7" w14:textId="77777777" w:rsidR="00ED0BD4" w:rsidRPr="006A0632" w:rsidRDefault="00ED0BD4" w:rsidP="00ED0BD4">
            <w:pPr>
              <w:rPr>
                <w:i/>
              </w:rPr>
            </w:pPr>
          </w:p>
          <w:p w14:paraId="5A041395" w14:textId="3A236904" w:rsidR="00ED0BD4" w:rsidRDefault="00ED0BD4" w:rsidP="00ED0BD4">
            <w:r w:rsidRPr="006A0632">
              <w:rPr>
                <w:i/>
              </w:rPr>
              <w:t>Cantidad total de agua diaria requerida: 13m</w:t>
            </w:r>
            <w:r w:rsidRPr="006A0632">
              <w:rPr>
                <w:i/>
                <w:vertAlign w:val="superscript"/>
              </w:rPr>
              <w:t>3</w:t>
            </w:r>
            <w:r w:rsidRPr="006A0632">
              <w:rPr>
                <w:i/>
              </w:rPr>
              <w:t xml:space="preserve"> (2 </w:t>
            </w:r>
            <w:r w:rsidR="00282ABB" w:rsidRPr="006A0632">
              <w:rPr>
                <w:i/>
              </w:rPr>
              <w:t>camiones</w:t>
            </w:r>
            <w:r w:rsidRPr="006A0632">
              <w:rPr>
                <w:i/>
              </w:rPr>
              <w:t xml:space="preserve"> aljibe diario)</w:t>
            </w:r>
            <w:r w:rsidR="006A0632">
              <w:rPr>
                <w:i/>
              </w:rPr>
              <w:t>”</w:t>
            </w:r>
            <w:r w:rsidRPr="006A0632">
              <w:rPr>
                <w:i/>
              </w:rPr>
              <w:t>.</w:t>
            </w:r>
          </w:p>
          <w:p w14:paraId="13FD75BD" w14:textId="77777777" w:rsidR="0028550D" w:rsidRDefault="0028550D" w:rsidP="000C7594">
            <w:pPr>
              <w:pStyle w:val="Prrafodelista"/>
              <w:ind w:left="284"/>
              <w:rPr>
                <w:b/>
              </w:rPr>
            </w:pPr>
          </w:p>
          <w:p w14:paraId="4615B23A" w14:textId="77777777" w:rsidR="008521B8" w:rsidRPr="008521B8" w:rsidRDefault="008521B8" w:rsidP="008521B8">
            <w:pPr>
              <w:ind w:left="29"/>
              <w:rPr>
                <w:b/>
                <w:bCs/>
                <w:iCs/>
              </w:rPr>
            </w:pPr>
            <w:r w:rsidRPr="008521B8">
              <w:rPr>
                <w:b/>
                <w:bCs/>
              </w:rPr>
              <w:t xml:space="preserve">ANEXO </w:t>
            </w:r>
            <w:r>
              <w:rPr>
                <w:b/>
                <w:bCs/>
              </w:rPr>
              <w:t>3</w:t>
            </w:r>
            <w:r w:rsidRPr="008521B8">
              <w:rPr>
                <w:b/>
                <w:bCs/>
              </w:rPr>
              <w:t xml:space="preserve"> “C</w:t>
            </w:r>
            <w:r>
              <w:rPr>
                <w:b/>
                <w:bCs/>
              </w:rPr>
              <w:t>onsideraciones ambientales para la ejecución de obras</w:t>
            </w:r>
            <w:r w:rsidRPr="008521B8">
              <w:rPr>
                <w:b/>
                <w:bCs/>
              </w:rPr>
              <w:t>”. ADENDA 1 Estudio de Impacto Ambiental del proyecto “</w:t>
            </w:r>
            <w:r w:rsidRPr="008521B8">
              <w:rPr>
                <w:b/>
                <w:bCs/>
                <w:iCs/>
              </w:rPr>
              <w:t>Reposición Ruta Andina A-93, Parinacota-Visviri, tramo al interior del Parque Nacional Lauca”.</w:t>
            </w:r>
          </w:p>
          <w:p w14:paraId="19E74DBE" w14:textId="1129EC0E" w:rsidR="008521B8" w:rsidRPr="00445C6B" w:rsidRDefault="00445C6B" w:rsidP="00445C6B">
            <w:pPr>
              <w:ind w:left="29"/>
              <w:rPr>
                <w:i/>
              </w:rPr>
            </w:pPr>
            <w:r>
              <w:rPr>
                <w:i/>
              </w:rPr>
              <w:t>“</w:t>
            </w:r>
            <w:r w:rsidR="008521B8" w:rsidRPr="008521B8">
              <w:rPr>
                <w:i/>
              </w:rPr>
              <w:t>Se adoptarán todas las medidas necesarias para evitar derrames de</w:t>
            </w:r>
            <w:r w:rsidR="008521B8">
              <w:rPr>
                <w:i/>
              </w:rPr>
              <w:t xml:space="preserve"> </w:t>
            </w:r>
            <w:r w:rsidR="008521B8" w:rsidRPr="008521B8">
              <w:rPr>
                <w:i/>
              </w:rPr>
              <w:t>materiales contaminantes que deterioren el hábitat de la vegetación y fauna</w:t>
            </w:r>
            <w:r w:rsidR="008521B8">
              <w:rPr>
                <w:i/>
              </w:rPr>
              <w:t xml:space="preserve"> </w:t>
            </w:r>
            <w:r w:rsidR="008521B8" w:rsidRPr="008521B8">
              <w:rPr>
                <w:i/>
              </w:rPr>
              <w:t>del sector</w:t>
            </w:r>
            <w:r w:rsidR="008521B8">
              <w:rPr>
                <w:i/>
              </w:rPr>
              <w:t xml:space="preserve"> (Página 13)</w:t>
            </w:r>
            <w:r>
              <w:rPr>
                <w:i/>
              </w:rPr>
              <w:t>”</w:t>
            </w:r>
            <w:r w:rsidR="008521B8" w:rsidRPr="000C7594">
              <w:rPr>
                <w:i/>
              </w:rPr>
              <w:t>.</w:t>
            </w:r>
          </w:p>
        </w:tc>
      </w:tr>
      <w:tr w:rsidR="0028550D" w:rsidRPr="0025129B" w14:paraId="1CA9E449" w14:textId="77777777" w:rsidTr="00EE43C4">
        <w:trPr>
          <w:trHeight w:val="627"/>
        </w:trPr>
        <w:tc>
          <w:tcPr>
            <w:tcW w:w="5000" w:type="pct"/>
            <w:gridSpan w:val="2"/>
          </w:tcPr>
          <w:p w14:paraId="4FC8547F" w14:textId="2949C6DD" w:rsidR="0028550D" w:rsidRDefault="0028550D" w:rsidP="00EE43C4">
            <w:pPr>
              <w:jc w:val="left"/>
              <w:rPr>
                <w:color w:val="FF0000"/>
              </w:rPr>
            </w:pPr>
            <w:r w:rsidRPr="00F15F8C">
              <w:rPr>
                <w:b/>
              </w:rPr>
              <w:lastRenderedPageBreak/>
              <w:t>Hechos:</w:t>
            </w:r>
          </w:p>
          <w:p w14:paraId="29F7A75B" w14:textId="77777777" w:rsidR="000C6CF4" w:rsidRDefault="0028550D" w:rsidP="007E5142">
            <w:pPr>
              <w:pStyle w:val="Prrafodelista"/>
              <w:numPr>
                <w:ilvl w:val="0"/>
                <w:numId w:val="2"/>
              </w:numPr>
              <w:ind w:left="313" w:hanging="313"/>
              <w:rPr>
                <w:iCs/>
              </w:rPr>
            </w:pPr>
            <w:r w:rsidRPr="00C804B0">
              <w:t xml:space="preserve">En la </w:t>
            </w:r>
            <w:r w:rsidR="00C804B0">
              <w:t xml:space="preserve">reunión de inicio de la </w:t>
            </w:r>
            <w:r w:rsidRPr="00C804B0">
              <w:t>actividad de inspección ambiental del día 2</w:t>
            </w:r>
            <w:r w:rsidR="00C804B0">
              <w:t>9</w:t>
            </w:r>
            <w:r w:rsidRPr="00C804B0">
              <w:t xml:space="preserve"> de </w:t>
            </w:r>
            <w:r w:rsidR="00C804B0">
              <w:t xml:space="preserve">junio </w:t>
            </w:r>
            <w:r w:rsidRPr="00C804B0">
              <w:t>de 201</w:t>
            </w:r>
            <w:r w:rsidR="00C804B0">
              <w:t>6 se consultó sobre el origen del agua utilizada para la humectación de caminos; a lo cual el Sr. Alejandro Pizarro, Teniente Coronel Subjefe Zonal Arica del Cuerpo Militar del Trabajo</w:t>
            </w:r>
            <w:r w:rsidR="005979BD">
              <w:t xml:space="preserve"> (CMT)</w:t>
            </w:r>
            <w:r w:rsidR="00C804B0">
              <w:t>, contratista del Ministerio de Obras Públicas a cargo del</w:t>
            </w:r>
            <w:r w:rsidR="000C6CF4">
              <w:t xml:space="preserve"> proyecto), informó que provenían</w:t>
            </w:r>
            <w:r w:rsidR="00C804B0">
              <w:t xml:space="preserve">n del Río Lauca, </w:t>
            </w:r>
            <w:r w:rsidR="00C804B0" w:rsidRPr="00C804B0">
              <w:rPr>
                <w:iCs/>
              </w:rPr>
              <w:t xml:space="preserve">quedando pendiente la entrega de las coordenadas de su ubicación exacta. </w:t>
            </w:r>
            <w:r w:rsidR="000C6CF4">
              <w:rPr>
                <w:iCs/>
              </w:rPr>
              <w:t>Asimismo, a</w:t>
            </w:r>
            <w:r w:rsidR="00C804B0" w:rsidRPr="00C804B0">
              <w:rPr>
                <w:iCs/>
              </w:rPr>
              <w:t>gregó que se le informa</w:t>
            </w:r>
            <w:r w:rsidR="000C6CF4">
              <w:rPr>
                <w:iCs/>
              </w:rPr>
              <w:t>ba</w:t>
            </w:r>
            <w:r w:rsidR="00C804B0" w:rsidRPr="00C804B0">
              <w:rPr>
                <w:iCs/>
              </w:rPr>
              <w:t xml:space="preserve"> semanalmente a la DGA la cantidad extraída. En cuanto a la constitución de derechos de aprovechamiento, informó que el punto de extracción uti</w:t>
            </w:r>
            <w:r w:rsidR="000C6CF4">
              <w:rPr>
                <w:iCs/>
              </w:rPr>
              <w:t>lizado en las obras no los poseía</w:t>
            </w:r>
            <w:r w:rsidR="00C804B0" w:rsidRPr="00C804B0">
              <w:rPr>
                <w:iCs/>
              </w:rPr>
              <w:t xml:space="preserve">. </w:t>
            </w:r>
            <w:r w:rsidR="00C804B0">
              <w:rPr>
                <w:iCs/>
              </w:rPr>
              <w:t>Indic</w:t>
            </w:r>
            <w:r w:rsidR="00C804B0" w:rsidRPr="00C804B0">
              <w:rPr>
                <w:iCs/>
              </w:rPr>
              <w:t>ó</w:t>
            </w:r>
            <w:r w:rsidR="00C804B0">
              <w:rPr>
                <w:iCs/>
              </w:rPr>
              <w:t xml:space="preserve"> además, </w:t>
            </w:r>
            <w:r w:rsidR="00C804B0" w:rsidRPr="00C804B0">
              <w:rPr>
                <w:iCs/>
              </w:rPr>
              <w:t xml:space="preserve">que la extracción de agua </w:t>
            </w:r>
            <w:r w:rsidR="00C804B0">
              <w:rPr>
                <w:iCs/>
              </w:rPr>
              <w:t>se inició</w:t>
            </w:r>
            <w:r w:rsidR="00C804B0" w:rsidRPr="00C804B0">
              <w:rPr>
                <w:iCs/>
              </w:rPr>
              <w:t xml:space="preserve"> en </w:t>
            </w:r>
            <w:r w:rsidR="000C6CF4">
              <w:rPr>
                <w:iCs/>
              </w:rPr>
              <w:t>el mes de marzo de 2016 y que existían</w:t>
            </w:r>
            <w:r w:rsidR="00C804B0" w:rsidRPr="00C804B0">
              <w:rPr>
                <w:iCs/>
              </w:rPr>
              <w:t xml:space="preserve"> reportes de control de extracción. </w:t>
            </w:r>
          </w:p>
          <w:p w14:paraId="11F129D0" w14:textId="60026023" w:rsidR="00C804B0" w:rsidRDefault="000C6CF4" w:rsidP="000C6CF4">
            <w:pPr>
              <w:pStyle w:val="Prrafodelista"/>
              <w:ind w:left="313"/>
              <w:rPr>
                <w:iCs/>
              </w:rPr>
            </w:pPr>
            <w:r>
              <w:rPr>
                <w:iCs/>
              </w:rPr>
              <w:t xml:space="preserve">Por su parte, </w:t>
            </w:r>
            <w:r w:rsidR="00C804B0" w:rsidRPr="00C804B0">
              <w:rPr>
                <w:iCs/>
              </w:rPr>
              <w:t xml:space="preserve">El Sr. </w:t>
            </w:r>
            <w:r w:rsidR="00C55D1C">
              <w:rPr>
                <w:iCs/>
              </w:rPr>
              <w:t xml:space="preserve">Mauricio </w:t>
            </w:r>
            <w:r w:rsidR="00C804B0" w:rsidRPr="00C804B0">
              <w:rPr>
                <w:iCs/>
              </w:rPr>
              <w:t>Lavín</w:t>
            </w:r>
            <w:r>
              <w:rPr>
                <w:iCs/>
              </w:rPr>
              <w:t>, Secretario Ejecutivo de Medio A</w:t>
            </w:r>
            <w:r w:rsidR="00C55D1C">
              <w:rPr>
                <w:iCs/>
              </w:rPr>
              <w:t>mbi</w:t>
            </w:r>
            <w:r>
              <w:rPr>
                <w:iCs/>
              </w:rPr>
              <w:t>ente y T</w:t>
            </w:r>
            <w:r w:rsidR="00C55D1C">
              <w:rPr>
                <w:iCs/>
              </w:rPr>
              <w:t>erritorio</w:t>
            </w:r>
            <w:r w:rsidR="00C804B0" w:rsidRPr="00C804B0">
              <w:rPr>
                <w:iCs/>
              </w:rPr>
              <w:t xml:space="preserve"> </w:t>
            </w:r>
            <w:r w:rsidR="00C55D1C">
              <w:rPr>
                <w:iCs/>
              </w:rPr>
              <w:t xml:space="preserve">de la Dirección General de Obras Públicas </w:t>
            </w:r>
            <w:r w:rsidR="00C804B0" w:rsidRPr="00C804B0">
              <w:rPr>
                <w:iCs/>
              </w:rPr>
              <w:t>expl</w:t>
            </w:r>
            <w:r>
              <w:rPr>
                <w:iCs/>
              </w:rPr>
              <w:t>icó que la extracción de agua era</w:t>
            </w:r>
            <w:r w:rsidR="00C804B0" w:rsidRPr="00C804B0">
              <w:rPr>
                <w:iCs/>
              </w:rPr>
              <w:t xml:space="preserve"> con fines</w:t>
            </w:r>
            <w:r w:rsidR="00C55D1C">
              <w:rPr>
                <w:iCs/>
              </w:rPr>
              <w:t xml:space="preserve"> exclusivos del actual proyecto</w:t>
            </w:r>
            <w:r w:rsidR="00C804B0" w:rsidRPr="00C804B0">
              <w:rPr>
                <w:iCs/>
              </w:rPr>
              <w:t>.</w:t>
            </w:r>
          </w:p>
          <w:p w14:paraId="54598000" w14:textId="77777777" w:rsidR="00C55D1C" w:rsidRPr="00C804B0" w:rsidRDefault="00C55D1C" w:rsidP="000C7594">
            <w:pPr>
              <w:pStyle w:val="Prrafodelista"/>
              <w:ind w:left="313"/>
              <w:rPr>
                <w:iCs/>
              </w:rPr>
            </w:pPr>
          </w:p>
          <w:p w14:paraId="0ADD898C" w14:textId="03564E00" w:rsidR="005979BD" w:rsidRDefault="00C55D1C" w:rsidP="007E5142">
            <w:pPr>
              <w:pStyle w:val="Prrafodelista"/>
              <w:numPr>
                <w:ilvl w:val="0"/>
                <w:numId w:val="2"/>
              </w:numPr>
              <w:ind w:left="313" w:hanging="313"/>
            </w:pPr>
            <w:r>
              <w:t xml:space="preserve">En la actividad de inspección ambiental del día </w:t>
            </w:r>
            <w:r w:rsidR="000C6CF4">
              <w:t>30 de junio de 2016 se constató</w:t>
            </w:r>
            <w:r>
              <w:t xml:space="preserve"> </w:t>
            </w:r>
            <w:r w:rsidR="005979BD">
              <w:t>lo siguiente:</w:t>
            </w:r>
          </w:p>
          <w:p w14:paraId="43E6346A" w14:textId="77777777" w:rsidR="005979BD" w:rsidRPr="005979BD" w:rsidRDefault="005979BD" w:rsidP="000C7594">
            <w:pPr>
              <w:pStyle w:val="Prrafodelista"/>
            </w:pPr>
          </w:p>
          <w:p w14:paraId="7D360143" w14:textId="62569F87" w:rsidR="005979BD" w:rsidRDefault="005979BD" w:rsidP="007E5142">
            <w:pPr>
              <w:pStyle w:val="Prrafodelista"/>
              <w:numPr>
                <w:ilvl w:val="0"/>
                <w:numId w:val="6"/>
              </w:numPr>
              <w:ind w:left="596" w:hanging="283"/>
            </w:pPr>
            <w:r>
              <w:t>P</w:t>
            </w:r>
            <w:r w:rsidR="00C55D1C" w:rsidRPr="00C55D1C">
              <w:t xml:space="preserve">unto de extracción de agua </w:t>
            </w:r>
            <w:r>
              <w:t xml:space="preserve">(Imagen 1 y Fotografía 3) </w:t>
            </w:r>
            <w:r w:rsidR="00C55D1C" w:rsidRPr="00C55D1C">
              <w:t xml:space="preserve">informado por el Sr. </w:t>
            </w:r>
            <w:r w:rsidR="000C6CF4">
              <w:rPr>
                <w:iCs/>
              </w:rPr>
              <w:t>Juan Díaz, Encargado de Medio Ambiente y T</w:t>
            </w:r>
            <w:r w:rsidR="00C55D1C" w:rsidRPr="00C55D1C">
              <w:rPr>
                <w:iCs/>
              </w:rPr>
              <w:t xml:space="preserve">erritorio de </w:t>
            </w:r>
            <w:r w:rsidR="00C55D1C">
              <w:rPr>
                <w:iCs/>
              </w:rPr>
              <w:t xml:space="preserve">la Dirección Regional de </w:t>
            </w:r>
            <w:r w:rsidR="00C55D1C" w:rsidRPr="00C55D1C">
              <w:rPr>
                <w:iCs/>
              </w:rPr>
              <w:t xml:space="preserve">Vialidad </w:t>
            </w:r>
            <w:r w:rsidR="00C55D1C">
              <w:rPr>
                <w:iCs/>
              </w:rPr>
              <w:t xml:space="preserve">de </w:t>
            </w:r>
            <w:r w:rsidR="00C55D1C" w:rsidRPr="00C55D1C">
              <w:rPr>
                <w:iCs/>
              </w:rPr>
              <w:t>Arica</w:t>
            </w:r>
            <w:r w:rsidR="00C55D1C">
              <w:rPr>
                <w:iCs/>
              </w:rPr>
              <w:t xml:space="preserve"> y Parinacota,</w:t>
            </w:r>
            <w:r w:rsidR="00C55D1C" w:rsidRPr="00C55D1C">
              <w:t xml:space="preserve"> ubicado en</w:t>
            </w:r>
            <w:r w:rsidR="00C55D1C">
              <w:t xml:space="preserve"> el Río Lauca en </w:t>
            </w:r>
            <w:r>
              <w:t xml:space="preserve">sector de </w:t>
            </w:r>
            <w:r w:rsidR="00C55D1C" w:rsidRPr="00C55D1C">
              <w:t xml:space="preserve">coordenadas </w:t>
            </w:r>
            <w:r w:rsidR="00C55D1C">
              <w:t xml:space="preserve">UTM </w:t>
            </w:r>
            <w:r w:rsidR="00C55D1C" w:rsidRPr="00C55D1C">
              <w:t>471</w:t>
            </w:r>
            <w:r>
              <w:t>.</w:t>
            </w:r>
            <w:r w:rsidR="00C55D1C" w:rsidRPr="00C55D1C">
              <w:t xml:space="preserve">054 E </w:t>
            </w:r>
            <w:r>
              <w:t>–</w:t>
            </w:r>
            <w:r w:rsidR="00C55D1C" w:rsidRPr="00C55D1C">
              <w:t xml:space="preserve"> 7</w:t>
            </w:r>
            <w:r>
              <w:t>.</w:t>
            </w:r>
            <w:r w:rsidR="00C55D1C" w:rsidRPr="00C55D1C">
              <w:t>988</w:t>
            </w:r>
            <w:r>
              <w:t>.</w:t>
            </w:r>
            <w:r w:rsidR="00C55D1C" w:rsidRPr="00C55D1C">
              <w:t xml:space="preserve">339 N </w:t>
            </w:r>
            <w:r w:rsidR="000C6CF4">
              <w:t>(</w:t>
            </w:r>
            <w:r w:rsidR="00C55D1C" w:rsidRPr="00C55D1C">
              <w:t>al interior del Parque Nacional Lauca</w:t>
            </w:r>
            <w:r>
              <w:t xml:space="preserve">, localizado </w:t>
            </w:r>
            <w:r w:rsidRPr="00801074">
              <w:t>a</w:t>
            </w:r>
            <w:r>
              <w:t xml:space="preserve"> un </w:t>
            </w:r>
            <w:r w:rsidRPr="00801074">
              <w:t xml:space="preserve">costado </w:t>
            </w:r>
            <w:r>
              <w:t xml:space="preserve">del Km 5,140 de </w:t>
            </w:r>
            <w:r w:rsidRPr="00801074">
              <w:t xml:space="preserve">la </w:t>
            </w:r>
            <w:r>
              <w:t>R</w:t>
            </w:r>
            <w:r w:rsidRPr="00801074">
              <w:t>uta A 93</w:t>
            </w:r>
            <w:r w:rsidR="000C6CF4">
              <w:t>)</w:t>
            </w:r>
            <w:r w:rsidRPr="00801074">
              <w:t>.</w:t>
            </w:r>
          </w:p>
          <w:p w14:paraId="65DD2EE5" w14:textId="77777777" w:rsidR="005979BD" w:rsidRDefault="005979BD" w:rsidP="000C7594">
            <w:pPr>
              <w:pStyle w:val="Prrafodelista"/>
              <w:ind w:left="596"/>
            </w:pPr>
          </w:p>
          <w:p w14:paraId="715CFF99" w14:textId="488B66C7" w:rsidR="005979BD" w:rsidRDefault="00C55D1C" w:rsidP="007E5142">
            <w:pPr>
              <w:pStyle w:val="Prrafodelista"/>
              <w:numPr>
                <w:ilvl w:val="0"/>
                <w:numId w:val="6"/>
              </w:numPr>
              <w:ind w:left="596" w:hanging="283"/>
            </w:pPr>
            <w:r w:rsidRPr="00C55D1C">
              <w:t xml:space="preserve">Según </w:t>
            </w:r>
            <w:r w:rsidR="005979BD">
              <w:t>el Sr. Díaz, e</w:t>
            </w:r>
            <w:r w:rsidR="000C6CF4">
              <w:t>l lugar correspondía</w:t>
            </w:r>
            <w:r w:rsidRPr="00C55D1C">
              <w:t xml:space="preserve"> a un sector habilitado para la extracción de agua con fines constructivos y de humectación de la vía. </w:t>
            </w:r>
          </w:p>
          <w:p w14:paraId="3714E7B2" w14:textId="77777777" w:rsidR="005979BD" w:rsidRPr="005979BD" w:rsidRDefault="005979BD" w:rsidP="000C7594">
            <w:pPr>
              <w:pStyle w:val="Prrafodelista"/>
            </w:pPr>
          </w:p>
          <w:p w14:paraId="30B1FBD7" w14:textId="5B604876" w:rsidR="00C55D1C" w:rsidRDefault="00C55D1C" w:rsidP="007E5142">
            <w:pPr>
              <w:pStyle w:val="Prrafodelista"/>
              <w:numPr>
                <w:ilvl w:val="0"/>
                <w:numId w:val="6"/>
              </w:numPr>
              <w:ind w:left="596" w:hanging="283"/>
            </w:pPr>
            <w:r w:rsidRPr="00C55D1C">
              <w:t>Se constató la presencia de un geotextil sobre el suelo desnudo</w:t>
            </w:r>
            <w:r w:rsidR="005979BD">
              <w:t xml:space="preserve"> (Fotografía 4)</w:t>
            </w:r>
            <w:r w:rsidR="00C77BA5">
              <w:t>, el cual presenta</w:t>
            </w:r>
            <w:r w:rsidR="000C6CF4">
              <w:t>ba</w:t>
            </w:r>
            <w:r w:rsidR="00C77BA5">
              <w:t xml:space="preserve"> secciones rotas; a lo cual, </w:t>
            </w:r>
            <w:r w:rsidRPr="00C55D1C">
              <w:t xml:space="preserve">la </w:t>
            </w:r>
            <w:r w:rsidR="005979BD">
              <w:t xml:space="preserve">Srta. </w:t>
            </w:r>
            <w:r w:rsidR="005979BD" w:rsidRPr="005979BD">
              <w:rPr>
                <w:iCs/>
              </w:rPr>
              <w:t>Leyla Beltrán,</w:t>
            </w:r>
            <w:r w:rsidR="005979BD">
              <w:rPr>
                <w:iCs/>
              </w:rPr>
              <w:t xml:space="preserve"> </w:t>
            </w:r>
            <w:r w:rsidR="005979BD">
              <w:t xml:space="preserve">bióloga del CMT, </w:t>
            </w:r>
            <w:r w:rsidR="00C77BA5">
              <w:t xml:space="preserve">indicó que </w:t>
            </w:r>
            <w:r w:rsidRPr="00C55D1C">
              <w:t xml:space="preserve">el geotextil se instaló en </w:t>
            </w:r>
            <w:r w:rsidR="000C6CF4">
              <w:t xml:space="preserve">el mes de </w:t>
            </w:r>
            <w:r w:rsidRPr="00C55D1C">
              <w:t>marzo de</w:t>
            </w:r>
            <w:r w:rsidR="005979BD">
              <w:t xml:space="preserve">l año </w:t>
            </w:r>
            <w:r w:rsidRPr="00C55D1C">
              <w:t>2016, cuando comenzó la extracción de agua</w:t>
            </w:r>
            <w:r w:rsidR="005979BD">
              <w:t xml:space="preserve"> </w:t>
            </w:r>
            <w:r w:rsidRPr="00C55D1C">
              <w:t>con el propósito de contener posibles derrames y su infiltración sobre el suelo  por parte del camión aljibe, y que no ha</w:t>
            </w:r>
            <w:r w:rsidR="000C6CF4">
              <w:t>bía</w:t>
            </w:r>
            <w:r w:rsidRPr="00C55D1C">
              <w:t xml:space="preserve"> sido reemplazado desde entonces. También info</w:t>
            </w:r>
            <w:r w:rsidR="000C6CF4">
              <w:t>rmó que la extracción se efectuaba</w:t>
            </w:r>
            <w:r w:rsidRPr="00C55D1C">
              <w:t xml:space="preserve"> con motobomba. Al ser consultada sobre la efectividad del geotextil para contener algún derrame, el Sr. Díaz </w:t>
            </w:r>
            <w:r w:rsidR="00282ABB" w:rsidRPr="00C55D1C">
              <w:t>intervin</w:t>
            </w:r>
            <w:r w:rsidR="00282ABB">
              <w:t>o</w:t>
            </w:r>
            <w:r w:rsidRPr="00C55D1C">
              <w:t xml:space="preserve"> respondiendo que no estaba seguro y que consultaría al CMT. La </w:t>
            </w:r>
            <w:r w:rsidR="005979BD">
              <w:t xml:space="preserve">Srta. </w:t>
            </w:r>
            <w:r w:rsidR="00282ABB">
              <w:t>Beltrán</w:t>
            </w:r>
            <w:r w:rsidR="005979BD">
              <w:t xml:space="preserve"> </w:t>
            </w:r>
            <w:r w:rsidRPr="00C55D1C">
              <w:t>informó que el punto de extr</w:t>
            </w:r>
            <w:r w:rsidR="000C6CF4">
              <w:t>acción observado no se encontraba</w:t>
            </w:r>
            <w:r w:rsidRPr="00C55D1C">
              <w:t xml:space="preserve"> en la lista de puntos potenciales que fuera presentada en el Estudio de Impacto Ambiental ni en la RCA del proyecto. También respondió que no se ha</w:t>
            </w:r>
            <w:r w:rsidR="000C6CF4">
              <w:t>bía</w:t>
            </w:r>
            <w:r w:rsidRPr="00C55D1C">
              <w:t xml:space="preserve"> levantado una línea base de la flora, vegetación y fauna acuática específica </w:t>
            </w:r>
            <w:r w:rsidR="005979BD">
              <w:t xml:space="preserve">del punto de extracción de agua; a lo cual el </w:t>
            </w:r>
            <w:r w:rsidRPr="00C55D1C">
              <w:t>Sr. Díaz in</w:t>
            </w:r>
            <w:r w:rsidR="00F056BF">
              <w:t>formó que dicha línea base no era</w:t>
            </w:r>
            <w:r w:rsidRPr="00C55D1C">
              <w:t xml:space="preserve"> necesaria puesto que </w:t>
            </w:r>
            <w:r w:rsidR="00F056BF">
              <w:t>el punto co</w:t>
            </w:r>
            <w:r w:rsidRPr="00C55D1C">
              <w:t>nta</w:t>
            </w:r>
            <w:r w:rsidR="00F056BF">
              <w:t>ba</w:t>
            </w:r>
            <w:r w:rsidRPr="00C55D1C">
              <w:t xml:space="preserve"> con derechos de ap</w:t>
            </w:r>
            <w:r w:rsidR="00F056BF">
              <w:t>rovechamiento constituidos, estaba</w:t>
            </w:r>
            <w:r w:rsidRPr="00C55D1C">
              <w:t xml:space="preserve"> autorizado por l</w:t>
            </w:r>
            <w:r w:rsidR="00F056BF">
              <w:t>a DGA y la extracción se efectuaba</w:t>
            </w:r>
            <w:r w:rsidRPr="00C55D1C">
              <w:t xml:space="preserve"> siguiendo</w:t>
            </w:r>
            <w:r w:rsidR="00F056BF">
              <w:t xml:space="preserve"> las instrucciones de SERNAPESCA</w:t>
            </w:r>
            <w:r w:rsidRPr="00C55D1C">
              <w:t>. Al ser consultado sobre si éste era el punto exac</w:t>
            </w:r>
            <w:r w:rsidR="00F056BF">
              <w:t>to de extracción de agua que co</w:t>
            </w:r>
            <w:r w:rsidRPr="00C55D1C">
              <w:t>nta</w:t>
            </w:r>
            <w:r w:rsidR="00F056BF">
              <w:t>ba</w:t>
            </w:r>
            <w:r w:rsidRPr="00C55D1C">
              <w:t xml:space="preserve"> con los derechos de aprovechamiento autorizados por la DGA, el Sr. Díaz respondió que no estaba seguro p</w:t>
            </w:r>
            <w:r w:rsidR="00F056BF">
              <w:t>ero que todo el sector pertenecía</w:t>
            </w:r>
            <w:r w:rsidRPr="00C55D1C">
              <w:t xml:space="preserve"> a la Comunidad de Aguas Canal Azapa (</w:t>
            </w:r>
            <w:r w:rsidR="00F056BF">
              <w:t>COMCA), y que la extracción estaba</w:t>
            </w:r>
            <w:r w:rsidRPr="00C55D1C">
              <w:t xml:space="preserve"> sujeta a</w:t>
            </w:r>
            <w:r w:rsidR="00F056BF">
              <w:t xml:space="preserve"> supervisión de DGA y SERNAPESCA</w:t>
            </w:r>
            <w:r w:rsidR="005979BD">
              <w:t>; a</w:t>
            </w:r>
            <w:r w:rsidR="00F056BF">
              <w:t>gregando</w:t>
            </w:r>
            <w:r w:rsidRPr="00C55D1C">
              <w:t xml:space="preserve"> </w:t>
            </w:r>
            <w:r w:rsidR="005979BD">
              <w:t xml:space="preserve">además, </w:t>
            </w:r>
            <w:r w:rsidRPr="00C55D1C">
              <w:t xml:space="preserve">que </w:t>
            </w:r>
            <w:r w:rsidR="00F056BF">
              <w:t>existía</w:t>
            </w:r>
            <w:r w:rsidRPr="00C55D1C">
              <w:t xml:space="preserve">n compromisos informales respecto de </w:t>
            </w:r>
            <w:r w:rsidR="00F056BF">
              <w:t>no extraer agua cuando disminuía</w:t>
            </w:r>
            <w:r w:rsidRPr="00C55D1C">
              <w:t xml:space="preserve"> el caudal normal del río Lauca para ese sector, lo que estaría debidamente registrado.</w:t>
            </w:r>
          </w:p>
          <w:p w14:paraId="2360A451" w14:textId="77777777" w:rsidR="005979BD" w:rsidRPr="00C55D1C" w:rsidRDefault="005979BD" w:rsidP="000C7594">
            <w:pPr>
              <w:pStyle w:val="Prrafodelista"/>
              <w:ind w:left="596"/>
            </w:pPr>
          </w:p>
          <w:p w14:paraId="535E6BBF" w14:textId="37E6F5C6" w:rsidR="0028550D" w:rsidRPr="00C804B0" w:rsidRDefault="00C55D1C" w:rsidP="007E5142">
            <w:pPr>
              <w:pStyle w:val="Prrafodelista"/>
              <w:numPr>
                <w:ilvl w:val="0"/>
                <w:numId w:val="6"/>
              </w:numPr>
              <w:ind w:left="596" w:hanging="283"/>
            </w:pPr>
            <w:r>
              <w:t>En el sector se constató la presencia de ejemplares de llama (</w:t>
            </w:r>
            <w:r w:rsidRPr="000F4CD5">
              <w:rPr>
                <w:i/>
              </w:rPr>
              <w:t>Lama glama</w:t>
            </w:r>
            <w:r>
              <w:t>), pato juarjual (</w:t>
            </w:r>
            <w:r w:rsidRPr="000F4CD5">
              <w:rPr>
                <w:i/>
              </w:rPr>
              <w:t>Lophonetta specularioides</w:t>
            </w:r>
            <w:r>
              <w:t>), tagua gigante (</w:t>
            </w:r>
            <w:r w:rsidRPr="000F4CD5">
              <w:rPr>
                <w:i/>
              </w:rPr>
              <w:t>Fulica gigantea</w:t>
            </w:r>
            <w:r>
              <w:t>) y pato puna (Anas puna)</w:t>
            </w:r>
            <w:r w:rsidR="005979BD">
              <w:t xml:space="preserve"> (Fotografía 5).</w:t>
            </w:r>
          </w:p>
          <w:p w14:paraId="68584F88" w14:textId="6B37C154" w:rsidR="0028550D" w:rsidRPr="000C7594" w:rsidRDefault="0028550D" w:rsidP="00C804B0">
            <w:pPr>
              <w:pStyle w:val="Prrafodelista"/>
              <w:ind w:left="313" w:hanging="313"/>
              <w:jc w:val="left"/>
              <w:rPr>
                <w:color w:val="FF0000"/>
              </w:rPr>
            </w:pPr>
          </w:p>
          <w:p w14:paraId="7812AF58" w14:textId="025EC430" w:rsidR="00F056BF" w:rsidRPr="00F056BF" w:rsidRDefault="006D03BD" w:rsidP="007E5142">
            <w:pPr>
              <w:pStyle w:val="Prrafodelista"/>
              <w:numPr>
                <w:ilvl w:val="0"/>
                <w:numId w:val="2"/>
              </w:numPr>
              <w:ind w:left="313" w:hanging="313"/>
            </w:pPr>
            <w:r w:rsidRPr="00D20514">
              <w:rPr>
                <w:iCs/>
              </w:rPr>
              <w:t xml:space="preserve">En el acta de inspección ambiental del día 30 de junio de 2016 se </w:t>
            </w:r>
            <w:r w:rsidR="00282ABB" w:rsidRPr="00D20514">
              <w:rPr>
                <w:iCs/>
              </w:rPr>
              <w:t>solicitaron</w:t>
            </w:r>
            <w:r w:rsidRPr="00D20514">
              <w:rPr>
                <w:iCs/>
              </w:rPr>
              <w:t xml:space="preserve"> los siguientes antecedentes:</w:t>
            </w:r>
            <w:r w:rsidRPr="00D20514">
              <w:rPr>
                <w:rFonts w:ascii="Verdana" w:eastAsia="Times New Roman" w:hAnsi="Verdana"/>
                <w:iCs/>
                <w:kern w:val="28"/>
                <w:sz w:val="16"/>
                <w:szCs w:val="16"/>
                <w:lang w:eastAsia="es-CL"/>
              </w:rPr>
              <w:t xml:space="preserve"> </w:t>
            </w:r>
            <w:r w:rsidRPr="00D20514">
              <w:rPr>
                <w:iCs/>
              </w:rPr>
              <w:t xml:space="preserve">Plano de ubicación y coordenadas UTM WGS84 del punto de captación de agua autorizado para uso industrial en formato PDF y KMZ (Google Earth), incluyendo fotografía del sector, copia de la autorización y registros de extracción y transporte del agua desde el inicio del proyecto. Además, informar si dicha actividad de extracción fue sometida a evaluación de impacto ambiental en el SEIA o cuenta con resolución de </w:t>
            </w:r>
            <w:r w:rsidR="00F056BF">
              <w:rPr>
                <w:iCs/>
              </w:rPr>
              <w:t xml:space="preserve">consulta de </w:t>
            </w:r>
            <w:r w:rsidRPr="00D20514">
              <w:rPr>
                <w:iCs/>
              </w:rPr>
              <w:t xml:space="preserve">pertinencia </w:t>
            </w:r>
            <w:r w:rsidR="00F056BF">
              <w:rPr>
                <w:iCs/>
              </w:rPr>
              <w:t xml:space="preserve">de ingreso al SEIA por parte </w:t>
            </w:r>
            <w:r w:rsidRPr="00D20514">
              <w:rPr>
                <w:iCs/>
              </w:rPr>
              <w:t>del SEA</w:t>
            </w:r>
            <w:r w:rsidR="00F056BF">
              <w:rPr>
                <w:iCs/>
              </w:rPr>
              <w:t xml:space="preserve"> región de Arica y Parinacota</w:t>
            </w:r>
            <w:r w:rsidRPr="00D20514">
              <w:rPr>
                <w:iCs/>
              </w:rPr>
              <w:t xml:space="preserve">, adjuntando copia de la correspondiente resolución de calificación ambiental o de </w:t>
            </w:r>
            <w:r w:rsidR="00F056BF">
              <w:rPr>
                <w:iCs/>
              </w:rPr>
              <w:t xml:space="preserve">consulta de </w:t>
            </w:r>
            <w:r w:rsidRPr="00D20514">
              <w:rPr>
                <w:iCs/>
              </w:rPr>
              <w:t>pertinencia</w:t>
            </w:r>
            <w:r w:rsidR="00F056BF">
              <w:rPr>
                <w:iCs/>
              </w:rPr>
              <w:t xml:space="preserve"> de ingreso al SEIA</w:t>
            </w:r>
            <w:r w:rsidRPr="00D20514">
              <w:rPr>
                <w:iCs/>
              </w:rPr>
              <w:t>, respectivamente</w:t>
            </w:r>
            <w:r w:rsidR="00F056BF">
              <w:rPr>
                <w:iCs/>
              </w:rPr>
              <w:t>.</w:t>
            </w:r>
          </w:p>
          <w:p w14:paraId="54C4E8FE" w14:textId="69D05325" w:rsidR="006D03BD" w:rsidRPr="000C7594" w:rsidRDefault="00F67E50" w:rsidP="007E5142">
            <w:pPr>
              <w:pStyle w:val="Prrafodelista"/>
              <w:numPr>
                <w:ilvl w:val="0"/>
                <w:numId w:val="2"/>
              </w:numPr>
              <w:ind w:left="313" w:hanging="313"/>
            </w:pPr>
            <w:r w:rsidRPr="00D20514">
              <w:rPr>
                <w:iCs/>
              </w:rPr>
              <w:lastRenderedPageBreak/>
              <w:t>el Sr. Juan Sánchez Medioli, Director General de Obras Públicas, Mediante ORD. N° 770 de fecha 18 de julio de 2016 (Anexo 3) remitió los</w:t>
            </w:r>
            <w:r w:rsidR="00D20514">
              <w:rPr>
                <w:iCs/>
              </w:rPr>
              <w:t xml:space="preserve"> </w:t>
            </w:r>
            <w:r w:rsidRPr="00D20514">
              <w:rPr>
                <w:iCs/>
              </w:rPr>
              <w:t>documentos denominados de la siguiente forma:</w:t>
            </w:r>
          </w:p>
          <w:p w14:paraId="7845BDD5" w14:textId="77777777" w:rsidR="00AD6EF1" w:rsidRPr="000C7594" w:rsidRDefault="00AD6EF1" w:rsidP="000C7594">
            <w:pPr>
              <w:pStyle w:val="Prrafodelista"/>
              <w:rPr>
                <w:iCs/>
              </w:rPr>
            </w:pPr>
          </w:p>
          <w:p w14:paraId="312311BE" w14:textId="77777777" w:rsidR="00AD6EF1" w:rsidRPr="000C7594" w:rsidRDefault="00AD6EF1" w:rsidP="007E5142">
            <w:pPr>
              <w:pStyle w:val="Prrafodelista"/>
              <w:numPr>
                <w:ilvl w:val="0"/>
                <w:numId w:val="7"/>
              </w:numPr>
              <w:ind w:left="738" w:hanging="425"/>
            </w:pPr>
            <w:r>
              <w:rPr>
                <w:iCs/>
              </w:rPr>
              <w:t>10Anexo2EIA CatastroAguasDGAMOP.pdf</w:t>
            </w:r>
          </w:p>
          <w:p w14:paraId="02C4A599" w14:textId="77777777" w:rsidR="00AD6EF1" w:rsidRPr="000C7594" w:rsidRDefault="00AD6EF1" w:rsidP="007E5142">
            <w:pPr>
              <w:pStyle w:val="Prrafodelista"/>
              <w:numPr>
                <w:ilvl w:val="0"/>
                <w:numId w:val="7"/>
              </w:numPr>
              <w:ind w:left="738" w:hanging="425"/>
            </w:pPr>
            <w:r>
              <w:rPr>
                <w:iCs/>
              </w:rPr>
              <w:t>10AutorizaciónDGAAricaPuntoExtracciónAgua.pdf</w:t>
            </w:r>
          </w:p>
          <w:p w14:paraId="2BE54A46" w14:textId="77777777" w:rsidR="00AD6EF1" w:rsidRPr="000C7594" w:rsidRDefault="00AD6EF1" w:rsidP="007E5142">
            <w:pPr>
              <w:pStyle w:val="Prrafodelista"/>
              <w:numPr>
                <w:ilvl w:val="0"/>
                <w:numId w:val="7"/>
              </w:numPr>
              <w:ind w:left="738" w:hanging="425"/>
            </w:pPr>
            <w:r>
              <w:rPr>
                <w:iCs/>
              </w:rPr>
              <w:t>10Email01abril2016EnvíoRegistroExtracciónAgua.pdf</w:t>
            </w:r>
          </w:p>
          <w:p w14:paraId="297273CA" w14:textId="77777777" w:rsidR="00F67E50" w:rsidRPr="00801074" w:rsidRDefault="00F67E50" w:rsidP="007E5142">
            <w:pPr>
              <w:pStyle w:val="Prrafodelista"/>
              <w:numPr>
                <w:ilvl w:val="0"/>
                <w:numId w:val="7"/>
              </w:numPr>
              <w:ind w:left="738" w:hanging="425"/>
            </w:pPr>
            <w:r>
              <w:rPr>
                <w:iCs/>
              </w:rPr>
              <w:t>10Email22abril2016EnvíoRegistroExtracciónAgua.pdf</w:t>
            </w:r>
          </w:p>
          <w:p w14:paraId="1B47E92F" w14:textId="77777777" w:rsidR="00F67E50" w:rsidRPr="00801074" w:rsidRDefault="00F67E50" w:rsidP="007E5142">
            <w:pPr>
              <w:pStyle w:val="Prrafodelista"/>
              <w:numPr>
                <w:ilvl w:val="0"/>
                <w:numId w:val="7"/>
              </w:numPr>
              <w:ind w:left="738" w:hanging="425"/>
            </w:pPr>
            <w:r>
              <w:rPr>
                <w:iCs/>
              </w:rPr>
              <w:t>10Email18mayo2016EnvíoRegistroExtracciónAgua.pdf</w:t>
            </w:r>
          </w:p>
          <w:p w14:paraId="63E74950" w14:textId="77777777" w:rsidR="00F67E50" w:rsidRPr="00801074" w:rsidRDefault="00F67E50" w:rsidP="007E5142">
            <w:pPr>
              <w:pStyle w:val="Prrafodelista"/>
              <w:numPr>
                <w:ilvl w:val="0"/>
                <w:numId w:val="7"/>
              </w:numPr>
              <w:ind w:left="738" w:hanging="425"/>
            </w:pPr>
            <w:r>
              <w:rPr>
                <w:iCs/>
              </w:rPr>
              <w:t>10Email22mayo2016EnvíoRegistroExtracciónAgua.pdf</w:t>
            </w:r>
          </w:p>
          <w:p w14:paraId="5CEE0A6B" w14:textId="77777777" w:rsidR="00F67E50" w:rsidRPr="00801074" w:rsidRDefault="00F67E50" w:rsidP="007E5142">
            <w:pPr>
              <w:pStyle w:val="Prrafodelista"/>
              <w:numPr>
                <w:ilvl w:val="0"/>
                <w:numId w:val="7"/>
              </w:numPr>
              <w:ind w:left="738" w:hanging="425"/>
            </w:pPr>
            <w:r>
              <w:rPr>
                <w:iCs/>
              </w:rPr>
              <w:t>10Email24mayo2016EnvíoRegistroExtracciónAgua.pdf</w:t>
            </w:r>
          </w:p>
          <w:p w14:paraId="2C1A7C33" w14:textId="14703BD5" w:rsidR="00AD6EF1" w:rsidRPr="000C7594" w:rsidRDefault="001947A2" w:rsidP="007E5142">
            <w:pPr>
              <w:pStyle w:val="Prrafodelista"/>
              <w:numPr>
                <w:ilvl w:val="0"/>
                <w:numId w:val="7"/>
              </w:numPr>
              <w:ind w:left="738" w:hanging="425"/>
            </w:pPr>
            <w:r>
              <w:rPr>
                <w:iCs/>
              </w:rPr>
              <w:t>10Email</w:t>
            </w:r>
            <w:r w:rsidR="00AD6EF1">
              <w:rPr>
                <w:iCs/>
              </w:rPr>
              <w:t>1</w:t>
            </w:r>
            <w:r>
              <w:rPr>
                <w:iCs/>
              </w:rPr>
              <w:t>4junio</w:t>
            </w:r>
            <w:r w:rsidR="00AD6EF1">
              <w:rPr>
                <w:iCs/>
              </w:rPr>
              <w:t>2016EnvíoRegistroExtracciónAgua.pdf</w:t>
            </w:r>
          </w:p>
          <w:p w14:paraId="62A94476" w14:textId="3DDAAC1A" w:rsidR="00F67E50" w:rsidRPr="000C7594" w:rsidRDefault="00F67E50" w:rsidP="007E5142">
            <w:pPr>
              <w:pStyle w:val="Prrafodelista"/>
              <w:numPr>
                <w:ilvl w:val="0"/>
                <w:numId w:val="7"/>
              </w:numPr>
              <w:ind w:left="738" w:hanging="425"/>
            </w:pPr>
            <w:r>
              <w:rPr>
                <w:iCs/>
              </w:rPr>
              <w:t>10Email20junio2016EnvíoRegistroExtracciónAgua.pdf</w:t>
            </w:r>
          </w:p>
          <w:p w14:paraId="36C62257" w14:textId="495A3558" w:rsidR="00F67E50" w:rsidRPr="00801074" w:rsidRDefault="00F67E50" w:rsidP="007E5142">
            <w:pPr>
              <w:pStyle w:val="Prrafodelista"/>
              <w:numPr>
                <w:ilvl w:val="0"/>
                <w:numId w:val="7"/>
              </w:numPr>
              <w:ind w:left="738" w:hanging="425"/>
            </w:pPr>
            <w:r>
              <w:rPr>
                <w:iCs/>
              </w:rPr>
              <w:t>10Email24junio2016EnvíoRegistroExtracciónAgua.pdf</w:t>
            </w:r>
          </w:p>
          <w:p w14:paraId="09093B10" w14:textId="7BC187A3" w:rsidR="00F67E50" w:rsidRDefault="00F67E50" w:rsidP="007E5142">
            <w:pPr>
              <w:pStyle w:val="Prrafodelista"/>
              <w:numPr>
                <w:ilvl w:val="0"/>
                <w:numId w:val="7"/>
              </w:numPr>
              <w:ind w:left="738" w:hanging="425"/>
            </w:pPr>
            <w:r>
              <w:t>10FotoPuntoExtracciónAguas.pdf</w:t>
            </w:r>
          </w:p>
          <w:p w14:paraId="4A7D6370" w14:textId="67B3DECE" w:rsidR="00F67E50" w:rsidRPr="00801074" w:rsidRDefault="00F67E50" w:rsidP="007E5142">
            <w:pPr>
              <w:pStyle w:val="Prrafodelista"/>
              <w:numPr>
                <w:ilvl w:val="0"/>
                <w:numId w:val="7"/>
              </w:numPr>
              <w:ind w:left="738" w:hanging="425"/>
            </w:pPr>
            <w:r>
              <w:t>10PuntoExtracciónAguas.jpg</w:t>
            </w:r>
          </w:p>
          <w:p w14:paraId="5274ADA1" w14:textId="3FFC39CF" w:rsidR="00F67E50" w:rsidRPr="00801074" w:rsidRDefault="00F67E50" w:rsidP="007E5142">
            <w:pPr>
              <w:pStyle w:val="Prrafodelista"/>
              <w:numPr>
                <w:ilvl w:val="0"/>
                <w:numId w:val="7"/>
              </w:numPr>
              <w:ind w:left="738" w:hanging="425"/>
            </w:pPr>
            <w:r>
              <w:t>10PuntoExtracciónAguas.kmz</w:t>
            </w:r>
          </w:p>
          <w:p w14:paraId="7B5FC077" w14:textId="5D1CBF9E" w:rsidR="00F67E50" w:rsidRPr="00801074" w:rsidRDefault="00F67E50" w:rsidP="007E5142">
            <w:pPr>
              <w:pStyle w:val="Prrafodelista"/>
              <w:numPr>
                <w:ilvl w:val="0"/>
                <w:numId w:val="7"/>
              </w:numPr>
              <w:ind w:left="738" w:hanging="425"/>
            </w:pPr>
            <w:r>
              <w:t>10RegistroExtracciónAguaMarzo2016.pdf</w:t>
            </w:r>
          </w:p>
          <w:p w14:paraId="681EF2BD" w14:textId="77777777" w:rsidR="00F67E50" w:rsidRDefault="00F67E50" w:rsidP="007E5142">
            <w:pPr>
              <w:pStyle w:val="Prrafodelista"/>
              <w:numPr>
                <w:ilvl w:val="0"/>
                <w:numId w:val="7"/>
              </w:numPr>
              <w:ind w:left="738" w:hanging="425"/>
            </w:pPr>
            <w:r>
              <w:t>10RegistroExtracciónAguaAbril2016.pdf</w:t>
            </w:r>
          </w:p>
          <w:p w14:paraId="32F006B6" w14:textId="1410B2E6" w:rsidR="00F67E50" w:rsidRDefault="00F67E50" w:rsidP="007E5142">
            <w:pPr>
              <w:pStyle w:val="Prrafodelista"/>
              <w:numPr>
                <w:ilvl w:val="0"/>
                <w:numId w:val="7"/>
              </w:numPr>
              <w:ind w:left="738" w:hanging="425"/>
            </w:pPr>
            <w:r>
              <w:t>10RegistroExtracciónAguaMayo2016.pdf</w:t>
            </w:r>
          </w:p>
          <w:p w14:paraId="4DBB9AD6" w14:textId="77777777" w:rsidR="00F67E50" w:rsidRPr="00801074" w:rsidRDefault="00F67E50" w:rsidP="007E5142">
            <w:pPr>
              <w:pStyle w:val="Prrafodelista"/>
              <w:numPr>
                <w:ilvl w:val="0"/>
                <w:numId w:val="7"/>
              </w:numPr>
              <w:ind w:left="738" w:hanging="425"/>
            </w:pPr>
            <w:r>
              <w:t>10RegistroExtracciónAguaJunio2016.pdf</w:t>
            </w:r>
          </w:p>
          <w:p w14:paraId="5FABE630" w14:textId="313419BB" w:rsidR="00F67E50" w:rsidRPr="00801074" w:rsidRDefault="00F67E50" w:rsidP="007E5142">
            <w:pPr>
              <w:pStyle w:val="Prrafodelista"/>
              <w:numPr>
                <w:ilvl w:val="0"/>
                <w:numId w:val="7"/>
              </w:numPr>
              <w:ind w:left="738" w:hanging="425"/>
            </w:pPr>
            <w:r>
              <w:t>10SolicitudPuntoExtracciónAguaaDGA Arica.pdf</w:t>
            </w:r>
          </w:p>
          <w:p w14:paraId="0613D87F" w14:textId="221C02D5" w:rsidR="00F67E50" w:rsidRDefault="00F67E50" w:rsidP="000C7594">
            <w:pPr>
              <w:pStyle w:val="Prrafodelista"/>
              <w:ind w:left="1033"/>
            </w:pPr>
          </w:p>
          <w:p w14:paraId="27A55EC7" w14:textId="43C3D2ED" w:rsidR="00F056BF" w:rsidRPr="00F056BF" w:rsidRDefault="00F056BF" w:rsidP="00F056BF">
            <w:pPr>
              <w:rPr>
                <w:b/>
              </w:rPr>
            </w:pPr>
            <w:r w:rsidRPr="00F056BF">
              <w:rPr>
                <w:b/>
              </w:rPr>
              <w:t xml:space="preserve">Resultados del examen de información: </w:t>
            </w:r>
          </w:p>
          <w:p w14:paraId="4A7F9BF3" w14:textId="77777777" w:rsidR="00F056BF" w:rsidRPr="00F056BF" w:rsidRDefault="00F056BF" w:rsidP="00F056BF"/>
          <w:p w14:paraId="49458729" w14:textId="2642718A" w:rsidR="00D106F8" w:rsidRPr="00F056BF" w:rsidRDefault="00D20514" w:rsidP="007E5142">
            <w:pPr>
              <w:pStyle w:val="Prrafodelista"/>
              <w:numPr>
                <w:ilvl w:val="0"/>
                <w:numId w:val="2"/>
              </w:numPr>
              <w:ind w:left="313" w:hanging="313"/>
              <w:rPr>
                <w:iCs/>
              </w:rPr>
            </w:pPr>
            <w:r w:rsidRPr="00F056BF">
              <w:rPr>
                <w:iCs/>
              </w:rPr>
              <w:t xml:space="preserve">Al revisar </w:t>
            </w:r>
            <w:r w:rsidR="00D106F8" w:rsidRPr="00F056BF">
              <w:rPr>
                <w:iCs/>
              </w:rPr>
              <w:t>los antecedentes del titular, se evidenció lo siguiente:</w:t>
            </w:r>
          </w:p>
          <w:p w14:paraId="55815FF0" w14:textId="77777777" w:rsidR="00D106F8" w:rsidRDefault="00D106F8" w:rsidP="00D20514">
            <w:pPr>
              <w:pStyle w:val="Prrafodelista"/>
              <w:ind w:left="313"/>
              <w:rPr>
                <w:iCs/>
              </w:rPr>
            </w:pPr>
          </w:p>
          <w:p w14:paraId="46F64EB6" w14:textId="5CC254B9" w:rsidR="00D20514" w:rsidRPr="000C7594" w:rsidRDefault="00D106F8" w:rsidP="007E5142">
            <w:pPr>
              <w:pStyle w:val="Prrafodelista"/>
              <w:numPr>
                <w:ilvl w:val="0"/>
                <w:numId w:val="8"/>
              </w:numPr>
              <w:rPr>
                <w:iCs/>
              </w:rPr>
            </w:pPr>
            <w:r>
              <w:rPr>
                <w:iCs/>
              </w:rPr>
              <w:t>Al examinar e</w:t>
            </w:r>
            <w:r w:rsidR="00D20514" w:rsidRPr="000C7594">
              <w:rPr>
                <w:iCs/>
              </w:rPr>
              <w:t>l documento del literal i) “Catastro de aguas DGA-MOP” se evidenció que el punto de extracción de agua ubicado en el Río Lauca utilizado en la fase de construcción del proyecto, no se encuentra en dicho catastro.</w:t>
            </w:r>
          </w:p>
          <w:p w14:paraId="4995D9AF" w14:textId="50D41137" w:rsidR="00D20514" w:rsidRDefault="00D20514" w:rsidP="00D20514">
            <w:pPr>
              <w:pStyle w:val="Prrafodelista"/>
              <w:ind w:left="313"/>
              <w:rPr>
                <w:iCs/>
              </w:rPr>
            </w:pPr>
          </w:p>
          <w:p w14:paraId="0DD05B34" w14:textId="0FCEE9B5" w:rsidR="00A472B6" w:rsidRDefault="00D20514" w:rsidP="007E5142">
            <w:pPr>
              <w:pStyle w:val="Prrafodelista"/>
              <w:numPr>
                <w:ilvl w:val="0"/>
                <w:numId w:val="8"/>
              </w:numPr>
              <w:rPr>
                <w:iCs/>
              </w:rPr>
            </w:pPr>
            <w:r>
              <w:rPr>
                <w:iCs/>
              </w:rPr>
              <w:t xml:space="preserve">En el documento indicado en el literal ii) se detalla el ORD. N° 154 de fecha 21 de marzo de 2016 de la Dirección General de Aguas </w:t>
            </w:r>
            <w:r w:rsidR="00F0166C">
              <w:rPr>
                <w:iCs/>
              </w:rPr>
              <w:t xml:space="preserve">(DGA) </w:t>
            </w:r>
            <w:r>
              <w:rPr>
                <w:iCs/>
              </w:rPr>
              <w:t>de la Regi</w:t>
            </w:r>
            <w:r w:rsidR="00F0166C">
              <w:rPr>
                <w:iCs/>
              </w:rPr>
              <w:t>ón de Arica y Pari</w:t>
            </w:r>
            <w:r>
              <w:rPr>
                <w:iCs/>
              </w:rPr>
              <w:t xml:space="preserve">nacota </w:t>
            </w:r>
            <w:r w:rsidR="00F0166C">
              <w:rPr>
                <w:iCs/>
              </w:rPr>
              <w:t xml:space="preserve">al Jefe de la Sub Jefatura Zonal del CMT Arica </w:t>
            </w:r>
            <w:r>
              <w:rPr>
                <w:iCs/>
              </w:rPr>
              <w:t>y</w:t>
            </w:r>
            <w:r w:rsidR="00F0166C">
              <w:rPr>
                <w:iCs/>
              </w:rPr>
              <w:t xml:space="preserve"> el Memorándum U.D.F. N° 120 de fecha 02 de mayo de 2013 de la Sra. Rossana Brantes Abarca, Jefa de Fiscalización de la Dirección General de Aguas al Director Regional de Aguas. Al revisar el primer documento se evidenció que la DGA informa que el punto de extracción de agua comunicado</w:t>
            </w:r>
            <w:r w:rsidR="00EE43C4">
              <w:rPr>
                <w:iCs/>
              </w:rPr>
              <w:t xml:space="preserve"> por el CMT se ubica</w:t>
            </w:r>
            <w:r w:rsidR="00F056BF">
              <w:rPr>
                <w:iCs/>
              </w:rPr>
              <w:t>ba</w:t>
            </w:r>
            <w:r w:rsidR="00EE43C4">
              <w:rPr>
                <w:iCs/>
              </w:rPr>
              <w:t xml:space="preserve"> </w:t>
            </w:r>
            <w:r w:rsidR="00F0166C">
              <w:rPr>
                <w:iCs/>
              </w:rPr>
              <w:t>a</w:t>
            </w:r>
            <w:r w:rsidR="00EE43C4">
              <w:rPr>
                <w:iCs/>
              </w:rPr>
              <w:t>guas arriba de los derechos de aprovechamiento en el Río Lauca pertenecientes a los usuarios del Canal Azapa (COMCA), otorgados mediante Resolución DGA N° 320/1989</w:t>
            </w:r>
            <w:r w:rsidR="007958E3">
              <w:rPr>
                <w:iCs/>
              </w:rPr>
              <w:t xml:space="preserve">; </w:t>
            </w:r>
            <w:r w:rsidR="00EE43C4">
              <w:rPr>
                <w:iCs/>
              </w:rPr>
              <w:t>informando además</w:t>
            </w:r>
            <w:r w:rsidR="007958E3">
              <w:rPr>
                <w:iCs/>
              </w:rPr>
              <w:t>,</w:t>
            </w:r>
            <w:r w:rsidR="00EE43C4">
              <w:rPr>
                <w:iCs/>
              </w:rPr>
              <w:t xml:space="preserve"> que en las inmediaciones del punto de extracción</w:t>
            </w:r>
            <w:r w:rsidR="00D106F8">
              <w:rPr>
                <w:iCs/>
              </w:rPr>
              <w:t xml:space="preserve"> existen seis derechos de aprovechamientos de agu</w:t>
            </w:r>
            <w:r w:rsidR="007958E3">
              <w:rPr>
                <w:iCs/>
              </w:rPr>
              <w:t>a</w:t>
            </w:r>
            <w:r w:rsidR="00D106F8">
              <w:rPr>
                <w:iCs/>
              </w:rPr>
              <w:t xml:space="preserve">s superficiales a nombre de la Comunidad </w:t>
            </w:r>
            <w:r w:rsidR="00282ABB">
              <w:rPr>
                <w:iCs/>
              </w:rPr>
              <w:t>Indígena</w:t>
            </w:r>
            <w:r w:rsidR="00D106F8">
              <w:rPr>
                <w:iCs/>
              </w:rPr>
              <w:t xml:space="preserve"> Parinacota y Otros (Imagen </w:t>
            </w:r>
            <w:r w:rsidR="00D4620C">
              <w:rPr>
                <w:iCs/>
              </w:rPr>
              <w:t>2</w:t>
            </w:r>
            <w:r w:rsidR="00D106F8">
              <w:rPr>
                <w:iCs/>
              </w:rPr>
              <w:t xml:space="preserve">). </w:t>
            </w:r>
            <w:r w:rsidR="00F0166C">
              <w:rPr>
                <w:iCs/>
              </w:rPr>
              <w:t xml:space="preserve"> </w:t>
            </w:r>
            <w:r w:rsidR="007958E3">
              <w:rPr>
                <w:iCs/>
              </w:rPr>
              <w:t>Al revisar el segundo documento denominado M</w:t>
            </w:r>
            <w:r w:rsidR="00F056BF">
              <w:rPr>
                <w:iCs/>
              </w:rPr>
              <w:t>emorándum U.D.F. N° 120, se</w:t>
            </w:r>
            <w:r w:rsidR="007958E3">
              <w:rPr>
                <w:iCs/>
              </w:rPr>
              <w:t xml:space="preserve"> acompaña una “Minuta Técnica Legal”</w:t>
            </w:r>
            <w:r w:rsidR="00F056BF">
              <w:rPr>
                <w:iCs/>
              </w:rPr>
              <w:t>,</w:t>
            </w:r>
            <w:r w:rsidR="00A472B6">
              <w:rPr>
                <w:iCs/>
              </w:rPr>
              <w:t xml:space="preserve"> que indica las razones por las </w:t>
            </w:r>
            <w:r w:rsidR="00F0166C">
              <w:rPr>
                <w:iCs/>
              </w:rPr>
              <w:t>que</w:t>
            </w:r>
            <w:r w:rsidR="00A472B6">
              <w:rPr>
                <w:iCs/>
              </w:rPr>
              <w:t xml:space="preserve"> las empresas constructoras que se adjudican un C</w:t>
            </w:r>
            <w:r w:rsidR="00F056BF">
              <w:rPr>
                <w:iCs/>
              </w:rPr>
              <w:t>ontrato de Obra Pública del MOP</w:t>
            </w:r>
            <w:r w:rsidR="00A472B6">
              <w:rPr>
                <w:iCs/>
              </w:rPr>
              <w:t xml:space="preserve"> no requiere constituir un derecho de aprovechamiento para extraer aguas destinadas a la construcción de las obras contratadas, </w:t>
            </w:r>
            <w:r w:rsidR="00F056BF">
              <w:rPr>
                <w:iCs/>
              </w:rPr>
              <w:t>señalando</w:t>
            </w:r>
            <w:r w:rsidR="00A472B6">
              <w:rPr>
                <w:iCs/>
              </w:rPr>
              <w:t xml:space="preserve"> en lo particular lo siguiente</w:t>
            </w:r>
            <w:r w:rsidR="00F056BF">
              <w:rPr>
                <w:iCs/>
              </w:rPr>
              <w:t xml:space="preserve"> al respecto</w:t>
            </w:r>
            <w:r w:rsidR="00A472B6">
              <w:rPr>
                <w:iCs/>
              </w:rPr>
              <w:t>:</w:t>
            </w:r>
          </w:p>
          <w:p w14:paraId="749476BB" w14:textId="77777777" w:rsidR="00354B03" w:rsidRDefault="00354B03" w:rsidP="000C7594">
            <w:pPr>
              <w:pStyle w:val="Prrafodelista"/>
              <w:rPr>
                <w:iCs/>
              </w:rPr>
            </w:pPr>
          </w:p>
          <w:p w14:paraId="644BDF2C" w14:textId="64935069" w:rsidR="00354B03" w:rsidRPr="000C7594" w:rsidRDefault="00354B03" w:rsidP="007E5142">
            <w:pPr>
              <w:pStyle w:val="Prrafodelista"/>
              <w:numPr>
                <w:ilvl w:val="0"/>
                <w:numId w:val="9"/>
              </w:numPr>
              <w:ind w:left="1021" w:hanging="283"/>
              <w:rPr>
                <w:i/>
                <w:iCs/>
              </w:rPr>
            </w:pPr>
            <w:r>
              <w:rPr>
                <w:iCs/>
              </w:rPr>
              <w:t>“</w:t>
            </w:r>
            <w:r w:rsidR="00A472B6" w:rsidRPr="000C7594">
              <w:rPr>
                <w:i/>
                <w:iCs/>
              </w:rPr>
              <w:t>La actividad de abastecimiento de agua debe realizarse en conformidad al Código de Aguas, en lo que corresponda; al artículo 48 del D.F.L. N° 850, que fija el texto refundido, coordinado y sistematizado de la Ley N° 15850 de 1964 y del D.F.L. N° 206 de 1960, ambos del Ministerio de Obras Públicas; y a las bases correspondientes a cada</w:t>
            </w:r>
            <w:r w:rsidRPr="000C7594">
              <w:rPr>
                <w:i/>
                <w:iCs/>
              </w:rPr>
              <w:t xml:space="preserve"> </w:t>
            </w:r>
            <w:r w:rsidR="00A472B6" w:rsidRPr="000C7594">
              <w:rPr>
                <w:i/>
                <w:iCs/>
              </w:rPr>
              <w:t>contrato</w:t>
            </w:r>
            <w:r w:rsidRPr="000C7594">
              <w:rPr>
                <w:i/>
                <w:iCs/>
              </w:rPr>
              <w:t>.</w:t>
            </w:r>
          </w:p>
          <w:p w14:paraId="7E9BEA80" w14:textId="77777777" w:rsidR="00354B03" w:rsidRPr="000C7594" w:rsidRDefault="00354B03" w:rsidP="000C7594">
            <w:pPr>
              <w:pStyle w:val="Prrafodelista"/>
              <w:ind w:left="1021"/>
              <w:rPr>
                <w:i/>
                <w:iCs/>
              </w:rPr>
            </w:pPr>
          </w:p>
          <w:p w14:paraId="5F730CE5" w14:textId="68400E5D" w:rsidR="00354B03" w:rsidRDefault="00354B03" w:rsidP="007E5142">
            <w:pPr>
              <w:pStyle w:val="Prrafodelista"/>
              <w:numPr>
                <w:ilvl w:val="0"/>
                <w:numId w:val="9"/>
              </w:numPr>
              <w:ind w:left="1021" w:hanging="283"/>
              <w:rPr>
                <w:iCs/>
              </w:rPr>
            </w:pPr>
            <w:r w:rsidRPr="000C7594">
              <w:rPr>
                <w:i/>
                <w:iCs/>
              </w:rPr>
              <w:t xml:space="preserve">Debe cumplir, además, con la Ley de Bases del Medio Ambiente N° 19300 de 1994 y el Reglamento del SEIA (D.S. N° 95 de 2001); en particular, debe abstenerse de extraer aguas, si el punto de captación se encuentra en un área bajo protección </w:t>
            </w:r>
            <w:r w:rsidR="00282ABB" w:rsidRPr="000C7594">
              <w:rPr>
                <w:i/>
                <w:iCs/>
              </w:rPr>
              <w:t>oficial</w:t>
            </w:r>
            <w:r w:rsidRPr="000C7594">
              <w:rPr>
                <w:i/>
                <w:iCs/>
              </w:rPr>
              <w:t>, en los términos del artículo 10 letra p) de la mencionada Ley 19300, y en su artículo 3 letra p) del citado Reglamento, tales como aquellas relacionadas con la Resolución DGA N° 87 del 2006 que actualiza la identificación y delimitación de acuíferos que alimentan vegas y/o bofedales de la Región de Antofagasta</w:t>
            </w:r>
            <w:r>
              <w:rPr>
                <w:iCs/>
              </w:rPr>
              <w:t>”.</w:t>
            </w:r>
            <w:r w:rsidR="00A472B6" w:rsidRPr="000C7594">
              <w:rPr>
                <w:iCs/>
              </w:rPr>
              <w:t xml:space="preserve"> </w:t>
            </w:r>
            <w:r>
              <w:rPr>
                <w:iCs/>
              </w:rPr>
              <w:t xml:space="preserve">  </w:t>
            </w:r>
          </w:p>
          <w:p w14:paraId="553DFBFA" w14:textId="77777777" w:rsidR="00354B03" w:rsidRPr="000C7594" w:rsidRDefault="00354B03" w:rsidP="000C7594">
            <w:pPr>
              <w:pStyle w:val="Prrafodelista"/>
              <w:rPr>
                <w:iCs/>
              </w:rPr>
            </w:pPr>
          </w:p>
          <w:p w14:paraId="31FF3D62" w14:textId="77777777" w:rsidR="00354B03" w:rsidRDefault="00354B03" w:rsidP="000C7594">
            <w:pPr>
              <w:pStyle w:val="Prrafodelista"/>
              <w:ind w:left="1021"/>
              <w:rPr>
                <w:iCs/>
              </w:rPr>
            </w:pPr>
          </w:p>
          <w:p w14:paraId="0A89965D" w14:textId="4E81F22C" w:rsidR="00B12B14" w:rsidRPr="00E633BE" w:rsidRDefault="00354B03" w:rsidP="007E5142">
            <w:pPr>
              <w:pStyle w:val="Prrafodelista"/>
              <w:numPr>
                <w:ilvl w:val="0"/>
                <w:numId w:val="8"/>
              </w:numPr>
              <w:ind w:left="738" w:hanging="284"/>
              <w:rPr>
                <w:iCs/>
              </w:rPr>
            </w:pPr>
            <w:r w:rsidRPr="00E633BE">
              <w:rPr>
                <w:iCs/>
              </w:rPr>
              <w:t xml:space="preserve">Al revisar los </w:t>
            </w:r>
            <w:r w:rsidR="00282ABB" w:rsidRPr="00E633BE">
              <w:rPr>
                <w:iCs/>
              </w:rPr>
              <w:t>doc</w:t>
            </w:r>
            <w:r w:rsidR="00282ABB">
              <w:rPr>
                <w:iCs/>
              </w:rPr>
              <w:t>u</w:t>
            </w:r>
            <w:r w:rsidR="00282ABB" w:rsidRPr="00E633BE">
              <w:rPr>
                <w:iCs/>
              </w:rPr>
              <w:t>mentos</w:t>
            </w:r>
            <w:r w:rsidRPr="00E633BE">
              <w:rPr>
                <w:iCs/>
              </w:rPr>
              <w:t xml:space="preserve"> de los literales xiv), xv), xvi) y xvii) </w:t>
            </w:r>
            <w:r w:rsidR="00E633BE" w:rsidRPr="00E633BE">
              <w:rPr>
                <w:iCs/>
              </w:rPr>
              <w:t>“</w:t>
            </w:r>
            <w:r w:rsidR="00771EFD" w:rsidRPr="000C7594">
              <w:rPr>
                <w:iCs/>
              </w:rPr>
              <w:t>registros de extracción de agua para compactación de camino durante los meses de marzo, abril, mayo y junio</w:t>
            </w:r>
            <w:r w:rsidR="00E633BE" w:rsidRPr="00E633BE">
              <w:rPr>
                <w:iCs/>
              </w:rPr>
              <w:t>”</w:t>
            </w:r>
            <w:r w:rsidR="00771EFD" w:rsidRPr="000C7594">
              <w:rPr>
                <w:iCs/>
              </w:rPr>
              <w:t xml:space="preserve"> (Ver tablas 1 a la 4) se </w:t>
            </w:r>
            <w:r w:rsidR="00F056BF">
              <w:rPr>
                <w:iCs/>
              </w:rPr>
              <w:t>constató</w:t>
            </w:r>
            <w:r w:rsidR="00B12B14" w:rsidRPr="000C7594">
              <w:rPr>
                <w:iCs/>
              </w:rPr>
              <w:t xml:space="preserve"> que diariamente se </w:t>
            </w:r>
            <w:r w:rsidR="00282ABB" w:rsidRPr="000C7594">
              <w:rPr>
                <w:iCs/>
              </w:rPr>
              <w:t>superó</w:t>
            </w:r>
            <w:r w:rsidR="00B12B14" w:rsidRPr="000C7594">
              <w:rPr>
                <w:iCs/>
              </w:rPr>
              <w:t xml:space="preserve"> el volumen de extracción aprobado en la RCA (</w:t>
            </w:r>
            <w:r w:rsidR="00B12B14" w:rsidRPr="00D20514">
              <w:t>Cantidad total de agua diaria requerida: 13m</w:t>
            </w:r>
            <w:r w:rsidR="00B12B14" w:rsidRPr="00E633BE">
              <w:rPr>
                <w:vertAlign w:val="superscript"/>
              </w:rPr>
              <w:t>3</w:t>
            </w:r>
            <w:r w:rsidR="00B12B14" w:rsidRPr="00D20514">
              <w:t xml:space="preserve"> - </w:t>
            </w:r>
            <w:r w:rsidR="00E633BE">
              <w:t xml:space="preserve">2 </w:t>
            </w:r>
            <w:r w:rsidR="00282ABB">
              <w:t>camiones</w:t>
            </w:r>
            <w:r w:rsidR="00E633BE">
              <w:t xml:space="preserve"> aljibe diario).</w:t>
            </w:r>
          </w:p>
          <w:p w14:paraId="20633D11" w14:textId="77777777" w:rsidR="0089634F" w:rsidRPr="000C7594" w:rsidRDefault="0089634F" w:rsidP="000C7594">
            <w:pPr>
              <w:pStyle w:val="Prrafodelista"/>
              <w:rPr>
                <w:iCs/>
              </w:rPr>
            </w:pPr>
          </w:p>
          <w:p w14:paraId="72414959" w14:textId="0280C65B" w:rsidR="00C77BA5" w:rsidRDefault="0089634F" w:rsidP="007E5142">
            <w:pPr>
              <w:pStyle w:val="Prrafodelista"/>
              <w:numPr>
                <w:ilvl w:val="0"/>
                <w:numId w:val="2"/>
              </w:numPr>
              <w:ind w:left="313" w:hanging="313"/>
              <w:rPr>
                <w:iCs/>
              </w:rPr>
            </w:pPr>
            <w:r>
              <w:rPr>
                <w:iCs/>
              </w:rPr>
              <w:t xml:space="preserve">Mediante  </w:t>
            </w:r>
            <w:r w:rsidRPr="0089634F">
              <w:rPr>
                <w:iCs/>
              </w:rPr>
              <w:t xml:space="preserve">ORD. N° 132 de fecha 01 de septiembre de 2016 (Anexo 5) el Sr. Guillermo Cisternas Valenzuela, Director Regional de la CONAF de Arica y Parinacota remitió el reporte técnico de la </w:t>
            </w:r>
            <w:r w:rsidRPr="0089634F">
              <w:rPr>
                <w:bCs/>
                <w:iCs/>
              </w:rPr>
              <w:t xml:space="preserve">inspección ambiental del proyecto “Reposición ruta andina A-93, Parinacota-Visviri, tramo al interior del </w:t>
            </w:r>
            <w:r w:rsidR="00E633BE">
              <w:rPr>
                <w:bCs/>
                <w:iCs/>
              </w:rPr>
              <w:t>P</w:t>
            </w:r>
            <w:r w:rsidRPr="0089634F">
              <w:rPr>
                <w:bCs/>
                <w:iCs/>
              </w:rPr>
              <w:t xml:space="preserve">arque </w:t>
            </w:r>
            <w:r w:rsidR="00E633BE">
              <w:rPr>
                <w:bCs/>
                <w:iCs/>
              </w:rPr>
              <w:t>N</w:t>
            </w:r>
            <w:r w:rsidRPr="0089634F">
              <w:rPr>
                <w:bCs/>
                <w:iCs/>
              </w:rPr>
              <w:t xml:space="preserve">acional </w:t>
            </w:r>
            <w:r w:rsidR="00E633BE">
              <w:rPr>
                <w:bCs/>
                <w:iCs/>
              </w:rPr>
              <w:t>L</w:t>
            </w:r>
            <w:r w:rsidRPr="0089634F">
              <w:rPr>
                <w:bCs/>
                <w:iCs/>
              </w:rPr>
              <w:t>auca”</w:t>
            </w:r>
            <w:r w:rsidRPr="0089634F">
              <w:rPr>
                <w:b/>
                <w:bCs/>
                <w:iCs/>
              </w:rPr>
              <w:t xml:space="preserve"> </w:t>
            </w:r>
            <w:r w:rsidRPr="0089634F">
              <w:rPr>
                <w:iCs/>
              </w:rPr>
              <w:t>indic</w:t>
            </w:r>
            <w:r>
              <w:rPr>
                <w:iCs/>
              </w:rPr>
              <w:t>ando textualmente en el ítem 6.2</w:t>
            </w:r>
            <w:r w:rsidRPr="0089634F">
              <w:rPr>
                <w:iCs/>
              </w:rPr>
              <w:t xml:space="preserve"> </w:t>
            </w:r>
            <w:r w:rsidR="00C77BA5">
              <w:rPr>
                <w:iCs/>
              </w:rPr>
              <w:t xml:space="preserve">y 6.3 </w:t>
            </w:r>
            <w:r w:rsidRPr="0089634F">
              <w:rPr>
                <w:iCs/>
              </w:rPr>
              <w:t>l</w:t>
            </w:r>
            <w:r w:rsidR="00C77BA5">
              <w:rPr>
                <w:iCs/>
              </w:rPr>
              <w:t>as</w:t>
            </w:r>
            <w:r w:rsidRPr="0089634F">
              <w:rPr>
                <w:iCs/>
              </w:rPr>
              <w:t xml:space="preserve"> siguiente</w:t>
            </w:r>
            <w:r w:rsidR="00C77BA5">
              <w:rPr>
                <w:iCs/>
              </w:rPr>
              <w:t>s observaciones</w:t>
            </w:r>
            <w:r w:rsidRPr="0089634F">
              <w:rPr>
                <w:iCs/>
              </w:rPr>
              <w:t>:</w:t>
            </w:r>
            <w:r>
              <w:rPr>
                <w:iCs/>
              </w:rPr>
              <w:t xml:space="preserve"> </w:t>
            </w:r>
          </w:p>
          <w:p w14:paraId="3825B08E" w14:textId="77777777" w:rsidR="00C77BA5" w:rsidRDefault="00C77BA5" w:rsidP="000C5E83">
            <w:pPr>
              <w:pStyle w:val="Prrafodelista"/>
              <w:ind w:left="313"/>
              <w:rPr>
                <w:iCs/>
              </w:rPr>
            </w:pPr>
          </w:p>
          <w:p w14:paraId="6154F916" w14:textId="7633707A" w:rsidR="0089634F" w:rsidRDefault="00C77BA5" w:rsidP="007E5142">
            <w:pPr>
              <w:pStyle w:val="Prrafodelista"/>
              <w:numPr>
                <w:ilvl w:val="0"/>
                <w:numId w:val="10"/>
              </w:numPr>
              <w:rPr>
                <w:iCs/>
              </w:rPr>
            </w:pPr>
            <w:r>
              <w:rPr>
                <w:iCs/>
              </w:rPr>
              <w:t xml:space="preserve">Ítem 6.2: </w:t>
            </w:r>
            <w:r w:rsidR="0089634F">
              <w:rPr>
                <w:iCs/>
              </w:rPr>
              <w:t>“</w:t>
            </w:r>
            <w:r w:rsidR="0089634F" w:rsidRPr="000C7594">
              <w:rPr>
                <w:i/>
                <w:iCs/>
              </w:rPr>
              <w:t xml:space="preserve">El titular se encuentra extrayendo agua industrial de un punto del Río Lauca que no tiene derechos de aprovechamiento constituidos, no figura en el listado de fuentes probables (Catastro de aguas del MOP) declarado en el EIA, ni ha sido sometido a evaluación ambiental en el SEIA (No </w:t>
            </w:r>
            <w:r w:rsidR="00282ABB" w:rsidRPr="000C7594">
              <w:rPr>
                <w:i/>
                <w:iCs/>
              </w:rPr>
              <w:t>cuenta</w:t>
            </w:r>
            <w:r w:rsidR="0089634F" w:rsidRPr="000C7594">
              <w:rPr>
                <w:i/>
                <w:iCs/>
              </w:rPr>
              <w:t xml:space="preserve"> con RCA ni resolución de pertinencia del SEA). Tampoco comunicó  ni georreferenció la fuente de agua a utilizar ni presentó algún acuerdo entre las partes para la utilización del agua con ese fin. Además, está extrayendo desde 68.751 hasta 89.333 litros /5,7 a 7,4 viajes de camiones aljibe) diarios en promedio, lo que excede considerablemente la cantidad total de agua diaria y camiones aljibe requeridos según lo declarado en el EIA (13m3 o 2 camiones aljibes diarios). Por ende, no dio cumplimiento a la exigencia</w:t>
            </w:r>
            <w:r w:rsidR="0089634F">
              <w:rPr>
                <w:iCs/>
              </w:rPr>
              <w:t>”.</w:t>
            </w:r>
          </w:p>
          <w:p w14:paraId="553AD84A" w14:textId="77777777" w:rsidR="00C77BA5" w:rsidRDefault="00C77BA5" w:rsidP="000C5E83">
            <w:pPr>
              <w:pStyle w:val="Prrafodelista"/>
              <w:ind w:left="1033"/>
              <w:rPr>
                <w:iCs/>
              </w:rPr>
            </w:pPr>
          </w:p>
          <w:p w14:paraId="5C6FD00A" w14:textId="2E6EE6C4" w:rsidR="00C77BA5" w:rsidRDefault="00C77BA5" w:rsidP="007E5142">
            <w:pPr>
              <w:pStyle w:val="Prrafodelista"/>
              <w:numPr>
                <w:ilvl w:val="0"/>
                <w:numId w:val="10"/>
              </w:numPr>
              <w:rPr>
                <w:iCs/>
              </w:rPr>
            </w:pPr>
            <w:r>
              <w:rPr>
                <w:iCs/>
              </w:rPr>
              <w:t>Ítem 6.3: “</w:t>
            </w:r>
            <w:r w:rsidRPr="000C5E83">
              <w:rPr>
                <w:i/>
                <w:iCs/>
              </w:rPr>
              <w:t xml:space="preserve">La condición de evidente deterioro del geotextil producto del intensivo uso de camiones aljibe desde marzo a junio de 2016 (322 viajes), sumado </w:t>
            </w:r>
            <w:r w:rsidR="0032065A" w:rsidRPr="000C5E83">
              <w:rPr>
                <w:i/>
                <w:iCs/>
              </w:rPr>
              <w:t>al</w:t>
            </w:r>
            <w:r w:rsidRPr="000C5E83">
              <w:rPr>
                <w:i/>
                <w:iCs/>
              </w:rPr>
              <w:t xml:space="preserve"> hecho de que éste no ha sido reemplazado nunca, reflejan que no se están adoptando todas las medidas necesarias para evitar derrames de materiales contaminantes que deterioren el hábitat de la vegetación y fauna del sector, ni el vertido de residuos tóxicos o cualquier otro elemento contaminante en captaciones de ríos, canales, esteros o en las proximidades de ellos. Por ende, no dio cumplimiento a la exigencia</w:t>
            </w:r>
            <w:r>
              <w:rPr>
                <w:iCs/>
              </w:rPr>
              <w:t>”</w:t>
            </w:r>
            <w:r w:rsidRPr="00C77BA5">
              <w:rPr>
                <w:iCs/>
              </w:rPr>
              <w:t>.</w:t>
            </w:r>
          </w:p>
          <w:p w14:paraId="3C437934" w14:textId="44F09423" w:rsidR="00C77BA5" w:rsidRDefault="00C77BA5" w:rsidP="000C5E83">
            <w:pPr>
              <w:pStyle w:val="Prrafodelista"/>
              <w:ind w:left="1033"/>
              <w:rPr>
                <w:iCs/>
              </w:rPr>
            </w:pPr>
          </w:p>
          <w:p w14:paraId="5E228D11" w14:textId="1D1247B0" w:rsidR="0089634F" w:rsidRDefault="0089634F" w:rsidP="000C7594">
            <w:pPr>
              <w:pStyle w:val="Prrafodelista"/>
              <w:ind w:left="313"/>
              <w:rPr>
                <w:iCs/>
              </w:rPr>
            </w:pPr>
            <w:r>
              <w:rPr>
                <w:iCs/>
              </w:rPr>
              <w:t xml:space="preserve"> </w:t>
            </w:r>
          </w:p>
          <w:p w14:paraId="76BDB9E7" w14:textId="77777777" w:rsidR="00F056BF" w:rsidRDefault="00F056BF" w:rsidP="007E5142">
            <w:pPr>
              <w:pStyle w:val="Prrafodelista"/>
              <w:numPr>
                <w:ilvl w:val="0"/>
                <w:numId w:val="2"/>
              </w:numPr>
              <w:ind w:left="313" w:hanging="284"/>
              <w:rPr>
                <w:iCs/>
              </w:rPr>
            </w:pPr>
            <w:r>
              <w:rPr>
                <w:iCs/>
              </w:rPr>
              <w:t>En razón a lo anterior, es posible concluir lo siguiente:</w:t>
            </w:r>
          </w:p>
          <w:p w14:paraId="295824DF" w14:textId="77777777" w:rsidR="00F056BF" w:rsidRDefault="00F056BF" w:rsidP="007E5142">
            <w:pPr>
              <w:pStyle w:val="Prrafodelista"/>
              <w:numPr>
                <w:ilvl w:val="0"/>
                <w:numId w:val="28"/>
              </w:numPr>
              <w:rPr>
                <w:iCs/>
              </w:rPr>
            </w:pPr>
            <w:r>
              <w:rPr>
                <w:iCs/>
              </w:rPr>
              <w:t>E</w:t>
            </w:r>
            <w:r w:rsidR="0069130C">
              <w:rPr>
                <w:iCs/>
              </w:rPr>
              <w:t>l punto de extracción de agua no se encuentra en el catastro DGA-MOP informado en el EIA, ni se ha e</w:t>
            </w:r>
            <w:r>
              <w:rPr>
                <w:iCs/>
              </w:rPr>
              <w:t>valuado ambientalmente;</w:t>
            </w:r>
          </w:p>
          <w:p w14:paraId="437DBE87" w14:textId="69DCEEEE" w:rsidR="00F056BF" w:rsidRDefault="00F056BF" w:rsidP="007E5142">
            <w:pPr>
              <w:pStyle w:val="Prrafodelista"/>
              <w:numPr>
                <w:ilvl w:val="0"/>
                <w:numId w:val="28"/>
              </w:numPr>
              <w:rPr>
                <w:iCs/>
              </w:rPr>
            </w:pPr>
            <w:r>
              <w:rPr>
                <w:iCs/>
              </w:rPr>
              <w:t>Se s</w:t>
            </w:r>
            <w:r w:rsidR="0069130C">
              <w:rPr>
                <w:iCs/>
              </w:rPr>
              <w:t xml:space="preserve">upera el caudal de </w:t>
            </w:r>
            <w:r w:rsidR="0032065A">
              <w:rPr>
                <w:iCs/>
              </w:rPr>
              <w:t>extracción</w:t>
            </w:r>
            <w:r>
              <w:rPr>
                <w:iCs/>
              </w:rPr>
              <w:t xml:space="preserve"> informado en el EIA; </w:t>
            </w:r>
          </w:p>
          <w:p w14:paraId="5437BBC6" w14:textId="6BD6F6D8" w:rsidR="00F056BF" w:rsidRDefault="00F056BF" w:rsidP="007E5142">
            <w:pPr>
              <w:pStyle w:val="Prrafodelista"/>
              <w:numPr>
                <w:ilvl w:val="0"/>
                <w:numId w:val="28"/>
              </w:numPr>
              <w:rPr>
                <w:iCs/>
              </w:rPr>
            </w:pPr>
            <w:r>
              <w:rPr>
                <w:iCs/>
              </w:rPr>
              <w:t>A</w:t>
            </w:r>
            <w:r w:rsidR="0069130C">
              <w:rPr>
                <w:iCs/>
              </w:rPr>
              <w:t xml:space="preserve">guas abajo del punto de extracción se encuentran derechos de aprovechamientos </w:t>
            </w:r>
            <w:r w:rsidR="0032065A">
              <w:rPr>
                <w:iCs/>
              </w:rPr>
              <w:t>constituidos</w:t>
            </w:r>
            <w:r w:rsidR="0069130C">
              <w:rPr>
                <w:iCs/>
              </w:rPr>
              <w:t xml:space="preserve"> de </w:t>
            </w:r>
            <w:r w:rsidR="00AE352B">
              <w:rPr>
                <w:iCs/>
              </w:rPr>
              <w:t>la C</w:t>
            </w:r>
            <w:r w:rsidR="0069130C">
              <w:rPr>
                <w:iCs/>
              </w:rPr>
              <w:t xml:space="preserve">omunidad </w:t>
            </w:r>
            <w:r w:rsidR="00AE352B">
              <w:rPr>
                <w:iCs/>
              </w:rPr>
              <w:t>I</w:t>
            </w:r>
            <w:r w:rsidR="0069130C">
              <w:rPr>
                <w:iCs/>
              </w:rPr>
              <w:t xml:space="preserve">ndígena </w:t>
            </w:r>
            <w:r w:rsidR="00AE352B" w:rsidRPr="00AE352B">
              <w:rPr>
                <w:iCs/>
              </w:rPr>
              <w:t xml:space="preserve">Parinacota y Otros </w:t>
            </w:r>
            <w:r w:rsidR="0069130C">
              <w:rPr>
                <w:iCs/>
              </w:rPr>
              <w:t>y de usuarios del Canal Azapa</w:t>
            </w:r>
            <w:r>
              <w:rPr>
                <w:iCs/>
              </w:rPr>
              <w:t>; y</w:t>
            </w:r>
          </w:p>
          <w:p w14:paraId="1054B4D4" w14:textId="29DA4619" w:rsidR="0028550D" w:rsidRPr="00F056BF" w:rsidRDefault="00F056BF" w:rsidP="007E5142">
            <w:pPr>
              <w:pStyle w:val="Prrafodelista"/>
              <w:numPr>
                <w:ilvl w:val="0"/>
                <w:numId w:val="28"/>
              </w:numPr>
              <w:rPr>
                <w:iCs/>
              </w:rPr>
            </w:pPr>
            <w:r>
              <w:rPr>
                <w:iCs/>
              </w:rPr>
              <w:t>E</w:t>
            </w:r>
            <w:r w:rsidR="00AE352B">
              <w:rPr>
                <w:iCs/>
              </w:rPr>
              <w:t>l geotextil utilizado para e</w:t>
            </w:r>
            <w:r>
              <w:rPr>
                <w:iCs/>
              </w:rPr>
              <w:t>vitar posibles derrames se enco</w:t>
            </w:r>
            <w:r w:rsidR="00AE352B">
              <w:rPr>
                <w:iCs/>
              </w:rPr>
              <w:t>ntra</w:t>
            </w:r>
            <w:r>
              <w:rPr>
                <w:iCs/>
              </w:rPr>
              <w:t>ba</w:t>
            </w:r>
            <w:r w:rsidR="00AE352B">
              <w:rPr>
                <w:iCs/>
              </w:rPr>
              <w:t xml:space="preserve"> roto.</w:t>
            </w:r>
          </w:p>
        </w:tc>
      </w:tr>
    </w:tbl>
    <w:p w14:paraId="71D270A6" w14:textId="3E9A68F6" w:rsidR="00491035" w:rsidRDefault="00491035" w:rsidP="000C7594">
      <w:pPr>
        <w:tabs>
          <w:tab w:val="left" w:pos="5460"/>
        </w:tabs>
        <w:rPr>
          <w:rFonts w:cstheme="minorHAnsi"/>
          <w:b/>
          <w:color w:val="FF0000"/>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491035" w:rsidRPr="0025129B" w14:paraId="5A20890F" w14:textId="77777777" w:rsidTr="000C759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CAAB75" w14:textId="5111D5C3" w:rsidR="00491035" w:rsidRPr="0025129B" w:rsidRDefault="00491035" w:rsidP="000C7594">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91035" w:rsidRPr="0025129B" w14:paraId="2FD4ADB5" w14:textId="77777777" w:rsidTr="000C7594">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D36F152" w14:textId="7493496C" w:rsidR="00491035" w:rsidRPr="0025129B" w:rsidRDefault="00491035" w:rsidP="000C7594">
            <w:pPr>
              <w:jc w:val="center"/>
              <w:rPr>
                <w:rFonts w:eastAsia="Times New Roman"/>
                <w:color w:val="000000"/>
                <w:sz w:val="20"/>
                <w:szCs w:val="20"/>
                <w:lang w:eastAsia="es-CL"/>
              </w:rPr>
            </w:pPr>
            <w:r>
              <w:object w:dxaOrig="15555" w:dyaOrig="8565" w14:anchorId="17307DB1">
                <v:shape id="_x0000_i1030" type="#_x0000_t75" style="width:601.2pt;height:331.05pt" o:ole="">
                  <v:imagedata r:id="rId35" o:title=""/>
                </v:shape>
                <o:OLEObject Type="Embed" ProgID="PBrush" ShapeID="_x0000_i1030" DrawAspect="Content" ObjectID="_1551599456" r:id="rId36"/>
              </w:object>
            </w:r>
          </w:p>
        </w:tc>
      </w:tr>
      <w:tr w:rsidR="00491035" w:rsidRPr="0025129B" w14:paraId="0F653ED7" w14:textId="77777777" w:rsidTr="000C759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D18C735" w14:textId="45A7BA60" w:rsidR="00491035" w:rsidRPr="0025129B" w:rsidRDefault="00491035">
            <w:pPr>
              <w:pStyle w:val="Descripcin"/>
              <w:rPr>
                <w:rFonts w:eastAsia="Times New Roman"/>
                <w:color w:val="000000"/>
                <w:lang w:eastAsia="es-CL"/>
              </w:rPr>
            </w:pPr>
            <w:bookmarkStart w:id="131" w:name="_Toc353998121"/>
            <w:bookmarkStart w:id="132" w:name="_Toc353998194"/>
            <w:bookmarkStart w:id="133" w:name="_Toc382383548"/>
            <w:bookmarkStart w:id="134" w:name="_Toc382472370"/>
            <w:bookmarkStart w:id="135" w:name="_Toc390184280"/>
            <w:bookmarkStart w:id="136" w:name="_Toc390360011"/>
            <w:bookmarkStart w:id="137" w:name="_Toc390777032"/>
            <w:bookmarkStart w:id="138" w:name="_Toc477515284"/>
            <w:r>
              <w:t xml:space="preserve">Imagen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31"/>
            <w:bookmarkEnd w:id="132"/>
            <w:bookmarkEnd w:id="133"/>
            <w:bookmarkEnd w:id="134"/>
            <w:bookmarkEnd w:id="135"/>
            <w:bookmarkEnd w:id="136"/>
            <w:bookmarkEnd w:id="137"/>
            <w:bookmarkEnd w:id="13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A9EF68D" w14:textId="53DAAB1E" w:rsidR="00491035" w:rsidRPr="0025129B" w:rsidRDefault="00491035">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C7594">
              <w:rPr>
                <w:rFonts w:eastAsia="Times New Roman"/>
                <w:color w:val="000000"/>
                <w:sz w:val="18"/>
                <w:szCs w:val="18"/>
                <w:lang w:eastAsia="es-CL"/>
              </w:rPr>
              <w:t>Imagen Google Earth</w:t>
            </w:r>
          </w:p>
        </w:tc>
      </w:tr>
      <w:tr w:rsidR="00491035" w:rsidRPr="0025129B" w14:paraId="4A946A86" w14:textId="77777777" w:rsidTr="000C759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8A7AFA4" w14:textId="271DB13A" w:rsidR="00491035" w:rsidRDefault="00491035" w:rsidP="000C7594">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3924C75A" w14:textId="288EA80A" w:rsidR="00491035" w:rsidRPr="000C7594" w:rsidRDefault="000C0D73" w:rsidP="000C7594">
            <w:pPr>
              <w:jc w:val="left"/>
              <w:rPr>
                <w:rFonts w:eastAsia="Times New Roman"/>
                <w:sz w:val="18"/>
                <w:szCs w:val="18"/>
                <w:lang w:eastAsia="es-CL"/>
              </w:rPr>
            </w:pPr>
            <w:r w:rsidRPr="000C7594">
              <w:rPr>
                <w:rFonts w:eastAsia="Times New Roman"/>
                <w:sz w:val="18"/>
                <w:szCs w:val="18"/>
                <w:lang w:eastAsia="es-CL"/>
              </w:rPr>
              <w:t>Punto de extracción de agua en el Río Lauca al interior del Parque Nacional Lauca.</w:t>
            </w:r>
          </w:p>
          <w:p w14:paraId="4409E49E" w14:textId="77777777" w:rsidR="00491035" w:rsidRPr="0025129B" w:rsidRDefault="00491035" w:rsidP="000C7594">
            <w:pPr>
              <w:jc w:val="left"/>
              <w:rPr>
                <w:rFonts w:eastAsia="Times New Roman"/>
                <w:color w:val="000000"/>
                <w:sz w:val="18"/>
                <w:szCs w:val="18"/>
                <w:lang w:eastAsia="es-CL"/>
              </w:rPr>
            </w:pPr>
          </w:p>
        </w:tc>
      </w:tr>
      <w:tr w:rsidR="00491035" w:rsidRPr="0025129B" w14:paraId="0F4B9A78" w14:textId="77777777" w:rsidTr="000C7594">
        <w:trPr>
          <w:trHeight w:val="30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AC76A73" w14:textId="77777777" w:rsidR="00491035" w:rsidRPr="0025129B" w:rsidRDefault="00491035" w:rsidP="000C7594">
            <w:pPr>
              <w:jc w:val="left"/>
              <w:rPr>
                <w:rFonts w:eastAsia="Times New Roman"/>
                <w:color w:val="000000"/>
                <w:lang w:eastAsia="es-CL"/>
              </w:rPr>
            </w:pPr>
          </w:p>
        </w:tc>
      </w:tr>
    </w:tbl>
    <w:p w14:paraId="3138881E" w14:textId="77777777" w:rsidR="00491035" w:rsidRPr="000C7594" w:rsidRDefault="00491035" w:rsidP="000C7594">
      <w:pPr>
        <w:tabs>
          <w:tab w:val="left" w:pos="5460"/>
        </w:tabs>
        <w:rPr>
          <w:rFonts w:cstheme="minorHAnsi"/>
          <w:b/>
          <w:sz w:val="14"/>
          <w:szCs w:val="24"/>
        </w:rPr>
      </w:pPr>
    </w:p>
    <w:p w14:paraId="53BC1693" w14:textId="71BADB31" w:rsidR="000C7594" w:rsidRPr="000C7594" w:rsidRDefault="000D7385" w:rsidP="000C7594">
      <w:pPr>
        <w:tabs>
          <w:tab w:val="left" w:pos="5460"/>
        </w:tabs>
        <w:rPr>
          <w:rFonts w:cstheme="minorHAnsi"/>
          <w:sz w:val="14"/>
          <w:szCs w:val="24"/>
        </w:rPr>
        <w:sectPr w:rsidR="000C7594" w:rsidRPr="000C7594" w:rsidSect="00A70F8F">
          <w:pgSz w:w="15840" w:h="12240" w:orient="landscape"/>
          <w:pgMar w:top="1134" w:right="1134" w:bottom="1134" w:left="1134" w:header="709" w:footer="709" w:gutter="0"/>
          <w:cols w:space="708"/>
          <w:docGrid w:linePitch="360"/>
        </w:sectPr>
      </w:pPr>
      <w:r>
        <w:rPr>
          <w:rFonts w:cstheme="minorHAnsi"/>
          <w:sz w:val="14"/>
          <w:szCs w:val="24"/>
        </w:rPr>
        <w:tab/>
      </w:r>
    </w:p>
    <w:p w14:paraId="74739DF6" w14:textId="77777777" w:rsidR="00075A70" w:rsidRDefault="00075A70" w:rsidP="00E349AF"/>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6E3DD7" w:rsidRPr="0025129B" w14:paraId="2E4C620C" w14:textId="77777777" w:rsidTr="000C759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BB94E8" w14:textId="10D948E6" w:rsidR="006E3DD7" w:rsidRPr="0025129B" w:rsidRDefault="006E3DD7" w:rsidP="000C759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E3DD7" w:rsidRPr="0025129B" w14:paraId="76191052" w14:textId="77777777" w:rsidTr="000C759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35A3110" w14:textId="4B1CCB62" w:rsidR="006E3DD7" w:rsidRPr="0025129B" w:rsidRDefault="006E3DD7" w:rsidP="000C7594">
            <w:pPr>
              <w:jc w:val="center"/>
              <w:rPr>
                <w:rFonts w:eastAsia="Times New Roman"/>
                <w:color w:val="000000"/>
                <w:sz w:val="20"/>
                <w:szCs w:val="20"/>
                <w:lang w:eastAsia="es-CL"/>
              </w:rPr>
            </w:pPr>
            <w:r>
              <w:object w:dxaOrig="9675" w:dyaOrig="7305" w14:anchorId="523D70D3">
                <v:shape id="_x0000_i1031" type="#_x0000_t75" style="width:433.9pt;height:328.35pt" o:ole="">
                  <v:imagedata r:id="rId37" o:title=""/>
                </v:shape>
                <o:OLEObject Type="Embed" ProgID="PBrush" ShapeID="_x0000_i1031" DrawAspect="Content" ObjectID="_1551599457" r:id="rId38"/>
              </w:object>
            </w:r>
          </w:p>
        </w:tc>
      </w:tr>
      <w:tr w:rsidR="006E3DD7" w:rsidRPr="0025129B" w14:paraId="19D02CAC" w14:textId="77777777" w:rsidTr="000C759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A940E01" w14:textId="34CB64D9" w:rsidR="006E3DD7" w:rsidRPr="0025129B" w:rsidRDefault="006E3DD7">
            <w:pPr>
              <w:pStyle w:val="Descripcin"/>
              <w:rPr>
                <w:rFonts w:eastAsia="Times New Roman"/>
                <w:color w:val="000000"/>
                <w:lang w:eastAsia="es-CL"/>
              </w:rPr>
            </w:pPr>
            <w:bookmarkStart w:id="139" w:name="_Toc477515285"/>
            <w:r w:rsidRPr="0025129B">
              <w:t xml:space="preserve">Fotografía </w:t>
            </w:r>
            <w:r>
              <w:t>3</w:t>
            </w:r>
            <w:r w:rsidRPr="0025129B">
              <w:t>.</w:t>
            </w:r>
            <w:bookmarkEnd w:id="139"/>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CEA0BB6" w14:textId="20F6F845" w:rsidR="006E3DD7" w:rsidRPr="0025129B" w:rsidRDefault="006E3DD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3</w:t>
            </w:r>
            <w:r w:rsidRPr="003B2D5A">
              <w:rPr>
                <w:rFonts w:eastAsia="Times New Roman"/>
                <w:color w:val="000000"/>
                <w:sz w:val="18"/>
                <w:szCs w:val="18"/>
                <w:lang w:eastAsia="es-CL"/>
              </w:rPr>
              <w:t>0-0</w:t>
            </w:r>
            <w:r>
              <w:rPr>
                <w:rFonts w:eastAsia="Times New Roman"/>
                <w:color w:val="000000"/>
                <w:sz w:val="18"/>
                <w:szCs w:val="18"/>
                <w:lang w:eastAsia="es-CL"/>
              </w:rPr>
              <w:t>6</w:t>
            </w:r>
            <w:r w:rsidRPr="003B2D5A">
              <w:rPr>
                <w:rFonts w:eastAsia="Times New Roman"/>
                <w:color w:val="000000"/>
                <w:sz w:val="18"/>
                <w:szCs w:val="18"/>
                <w:lang w:eastAsia="es-CL"/>
              </w:rPr>
              <w:t>-201</w:t>
            </w:r>
            <w:r>
              <w:rPr>
                <w:rFonts w:eastAsia="Times New Roman"/>
                <w:color w:val="000000"/>
                <w:sz w:val="18"/>
                <w:szCs w:val="18"/>
                <w:lang w:eastAsia="es-CL"/>
              </w:rPr>
              <w:t>6</w:t>
            </w:r>
          </w:p>
        </w:tc>
      </w:tr>
      <w:tr w:rsidR="006E3DD7" w:rsidRPr="0025129B" w14:paraId="7DCC1C51" w14:textId="77777777" w:rsidTr="000C759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24E7702" w14:textId="7B09C8ED" w:rsidR="006E3DD7" w:rsidRPr="0025129B" w:rsidRDefault="006E3DD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7386E3A" w14:textId="4E350157" w:rsidR="006E3DD7" w:rsidRPr="0025129B" w:rsidRDefault="006E3DD7" w:rsidP="000C759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B2D5A">
              <w:rPr>
                <w:rFonts w:eastAsia="Times New Roman"/>
                <w:color w:val="000000"/>
                <w:sz w:val="18"/>
                <w:szCs w:val="18"/>
                <w:lang w:eastAsia="es-CL"/>
              </w:rPr>
              <w:t>7</w:t>
            </w:r>
            <w:r>
              <w:rPr>
                <w:rFonts w:eastAsia="Times New Roman"/>
                <w:color w:val="000000"/>
                <w:sz w:val="18"/>
                <w:szCs w:val="18"/>
                <w:lang w:eastAsia="es-CL"/>
              </w:rPr>
              <w:t>.988.339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AE9937E" w14:textId="6FD2D574" w:rsidR="006E3DD7" w:rsidRPr="0025129B" w:rsidRDefault="006E3DD7" w:rsidP="000C759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3B2D5A">
              <w:rPr>
                <w:rFonts w:eastAsia="Times New Roman"/>
                <w:color w:val="000000"/>
                <w:sz w:val="18"/>
                <w:szCs w:val="18"/>
                <w:lang w:eastAsia="es-CL"/>
              </w:rPr>
              <w:t>4</w:t>
            </w:r>
            <w:r>
              <w:rPr>
                <w:rFonts w:eastAsia="Times New Roman"/>
                <w:color w:val="000000"/>
                <w:sz w:val="18"/>
                <w:szCs w:val="18"/>
                <w:lang w:eastAsia="es-CL"/>
              </w:rPr>
              <w:t>71</w:t>
            </w:r>
            <w:r w:rsidRPr="003B2D5A">
              <w:rPr>
                <w:rFonts w:eastAsia="Times New Roman"/>
                <w:color w:val="000000"/>
                <w:sz w:val="18"/>
                <w:szCs w:val="18"/>
                <w:lang w:eastAsia="es-CL"/>
              </w:rPr>
              <w:t>.</w:t>
            </w:r>
            <w:r>
              <w:rPr>
                <w:rFonts w:eastAsia="Times New Roman"/>
                <w:color w:val="000000"/>
                <w:sz w:val="18"/>
                <w:szCs w:val="18"/>
                <w:lang w:eastAsia="es-CL"/>
              </w:rPr>
              <w:t>054</w:t>
            </w:r>
            <w:r w:rsidRPr="003B2D5A">
              <w:rPr>
                <w:rFonts w:eastAsia="Times New Roman"/>
                <w:color w:val="000000"/>
                <w:sz w:val="18"/>
                <w:szCs w:val="18"/>
                <w:lang w:eastAsia="es-CL"/>
              </w:rPr>
              <w:t xml:space="preserve"> </w:t>
            </w:r>
            <w:r>
              <w:rPr>
                <w:rFonts w:eastAsia="Times New Roman"/>
                <w:color w:val="000000"/>
                <w:sz w:val="18"/>
                <w:szCs w:val="18"/>
                <w:lang w:eastAsia="es-CL"/>
              </w:rPr>
              <w:t>m</w:t>
            </w:r>
          </w:p>
        </w:tc>
      </w:tr>
      <w:tr w:rsidR="006E3DD7" w:rsidRPr="0025129B" w14:paraId="1496FF61" w14:textId="77777777" w:rsidTr="000C759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A673D93" w14:textId="2FB91207" w:rsidR="006E3DD7" w:rsidRPr="008D6661" w:rsidRDefault="006E3DD7" w:rsidP="000C7594">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05B1E47B" w14:textId="36CB2CBE" w:rsidR="006E3DD7" w:rsidRPr="0025129B" w:rsidRDefault="006E3DD7" w:rsidP="000C7594">
            <w:pPr>
              <w:jc w:val="left"/>
              <w:rPr>
                <w:rFonts w:eastAsia="Times New Roman"/>
                <w:color w:val="000000"/>
                <w:sz w:val="18"/>
                <w:szCs w:val="18"/>
                <w:lang w:eastAsia="es-CL"/>
              </w:rPr>
            </w:pPr>
            <w:r>
              <w:rPr>
                <w:rFonts w:eastAsia="Times New Roman"/>
                <w:color w:val="000000"/>
                <w:sz w:val="18"/>
                <w:szCs w:val="18"/>
                <w:lang w:eastAsia="es-CL"/>
              </w:rPr>
              <w:t>Punto de extracción de agua en el Río Lauca al interior del Parque Nacional Lauca</w:t>
            </w:r>
            <w:r w:rsidRPr="003B2D5A">
              <w:rPr>
                <w:rFonts w:eastAsia="Times New Roman"/>
                <w:color w:val="000000"/>
                <w:sz w:val="18"/>
                <w:szCs w:val="18"/>
                <w:lang w:eastAsia="es-CL"/>
              </w:rPr>
              <w:t>.</w:t>
            </w:r>
          </w:p>
        </w:tc>
      </w:tr>
      <w:tr w:rsidR="006E3DD7" w:rsidRPr="0025129B" w14:paraId="6583F89D" w14:textId="77777777" w:rsidTr="000C7594">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FCFE4A8" w14:textId="77777777" w:rsidR="006E3DD7" w:rsidRPr="0025129B" w:rsidRDefault="006E3DD7" w:rsidP="000C7594">
            <w:pPr>
              <w:jc w:val="left"/>
              <w:rPr>
                <w:rFonts w:eastAsia="Times New Roman"/>
                <w:color w:val="000000"/>
                <w:lang w:eastAsia="es-CL"/>
              </w:rPr>
            </w:pPr>
          </w:p>
        </w:tc>
      </w:tr>
    </w:tbl>
    <w:p w14:paraId="127FDC88" w14:textId="77777777" w:rsidR="003B2D5A" w:rsidRDefault="003B2D5A" w:rsidP="00E349AF"/>
    <w:p w14:paraId="4E3C121D" w14:textId="77777777" w:rsidR="003B2D5A" w:rsidRPr="0025129B" w:rsidRDefault="003B2D5A" w:rsidP="00E349AF"/>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F551C3" w:rsidRPr="0025129B" w14:paraId="35793B2C"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8FD207" w14:textId="77777777" w:rsidR="00F551C3" w:rsidRPr="0025129B" w:rsidRDefault="002E49EE" w:rsidP="003B2D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tc>
      </w:tr>
      <w:tr w:rsidR="00F551C3" w:rsidRPr="0025129B" w14:paraId="62D831A0" w14:textId="77777777"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20C60A1" w14:textId="77777777" w:rsidR="00491035" w:rsidRDefault="00491035" w:rsidP="00F551C3">
            <w:pPr>
              <w:jc w:val="center"/>
            </w:pPr>
          </w:p>
          <w:p w14:paraId="557053F2" w14:textId="45CC2075" w:rsidR="00F551C3" w:rsidRDefault="00C54683" w:rsidP="00F551C3">
            <w:pPr>
              <w:jc w:val="center"/>
            </w:pPr>
            <w:r>
              <w:rPr>
                <w:noProof/>
                <w:lang w:eastAsia="es-CL"/>
              </w:rPr>
              <mc:AlternateContent>
                <mc:Choice Requires="wps">
                  <w:drawing>
                    <wp:anchor distT="0" distB="0" distL="114300" distR="114300" simplePos="0" relativeHeight="251671552" behindDoc="0" locked="0" layoutInCell="1" allowOverlap="1" wp14:anchorId="627EE445" wp14:editId="41EEBE2E">
                      <wp:simplePos x="0" y="0"/>
                      <wp:positionH relativeFrom="column">
                        <wp:posOffset>194310</wp:posOffset>
                      </wp:positionH>
                      <wp:positionV relativeFrom="paragraph">
                        <wp:posOffset>526704</wp:posOffset>
                      </wp:positionV>
                      <wp:extent cx="2576945" cy="2136371"/>
                      <wp:effectExtent l="0" t="0" r="13970" b="16510"/>
                      <wp:wrapNone/>
                      <wp:docPr id="3" name="Rectángulo 3"/>
                      <wp:cNvGraphicFramePr/>
                      <a:graphic xmlns:a="http://schemas.openxmlformats.org/drawingml/2006/main">
                        <a:graphicData uri="http://schemas.microsoft.com/office/word/2010/wordprocessingShape">
                          <wps:wsp>
                            <wps:cNvSpPr/>
                            <wps:spPr>
                              <a:xfrm>
                                <a:off x="0" y="0"/>
                                <a:ext cx="2576945" cy="213637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rect w14:anchorId="789A1FEC" id="Rectángulo 3" o:spid="_x0000_s1026" style="position:absolute;margin-left:15.3pt;margin-top:41.45pt;width:202.9pt;height:168.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" filled="f" strokecolor="red" strokeweight="2pt"/>
                  </w:pict>
                </mc:Fallback>
              </mc:AlternateContent>
            </w:r>
            <w:r w:rsidR="006E3DD7">
              <w:object w:dxaOrig="5175" w:dyaOrig="3840" w14:anchorId="66E22DE2">
                <v:shape id="_x0000_i1032" type="#_x0000_t75" style="width:299.35pt;height:221.95pt" o:ole="">
                  <v:imagedata r:id="rId39" o:title=""/>
                </v:shape>
                <o:OLEObject Type="Embed" ProgID="PBrush" ShapeID="_x0000_i1032" DrawAspect="Content" ObjectID="_1551599458" r:id="rId40"/>
              </w:object>
            </w:r>
          </w:p>
          <w:p w14:paraId="5151449A" w14:textId="77777777" w:rsidR="003B2D5A" w:rsidRPr="0025129B" w:rsidRDefault="003B2D5A" w:rsidP="00F551C3">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0FDBD48D" w14:textId="77777777" w:rsidR="006E3DD7" w:rsidRDefault="006E3DD7" w:rsidP="00F551C3">
            <w:pPr>
              <w:jc w:val="center"/>
            </w:pPr>
          </w:p>
          <w:p w14:paraId="7F75E8BB" w14:textId="2449E0DE" w:rsidR="00F551C3" w:rsidRDefault="00C54683" w:rsidP="00F551C3">
            <w:pPr>
              <w:jc w:val="center"/>
            </w:pPr>
            <w:r>
              <w:rPr>
                <w:noProof/>
                <w:lang w:eastAsia="es-CL"/>
              </w:rPr>
              <mc:AlternateContent>
                <mc:Choice Requires="wps">
                  <w:drawing>
                    <wp:anchor distT="0" distB="0" distL="114300" distR="114300" simplePos="0" relativeHeight="251673600" behindDoc="0" locked="0" layoutInCell="1" allowOverlap="1" wp14:anchorId="41445FEB" wp14:editId="0624B288">
                      <wp:simplePos x="0" y="0"/>
                      <wp:positionH relativeFrom="column">
                        <wp:posOffset>507365</wp:posOffset>
                      </wp:positionH>
                      <wp:positionV relativeFrom="paragraph">
                        <wp:posOffset>2221865</wp:posOffset>
                      </wp:positionV>
                      <wp:extent cx="889000" cy="399415"/>
                      <wp:effectExtent l="0" t="0" r="25400" b="76835"/>
                      <wp:wrapNone/>
                      <wp:docPr id="5" name="Llamada rectangular 5"/>
                      <wp:cNvGraphicFramePr/>
                      <a:graphic xmlns:a="http://schemas.openxmlformats.org/drawingml/2006/main">
                        <a:graphicData uri="http://schemas.microsoft.com/office/word/2010/wordprocessingShape">
                          <wps:wsp>
                            <wps:cNvSpPr/>
                            <wps:spPr>
                              <a:xfrm>
                                <a:off x="0" y="0"/>
                                <a:ext cx="889000" cy="39941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BC8962" w14:textId="2E902DE7" w:rsidR="00055B71" w:rsidRDefault="00055B71" w:rsidP="000C7594">
                                  <w:pPr>
                                    <w:jc w:val="center"/>
                                  </w:pPr>
                                  <w:r>
                                    <w:t>Río Lauca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41445FE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5" o:spid="_x0000_s1027" type="#_x0000_t61" style="position:absolute;left:0;text-align:left;margin-left:39.95pt;margin-top:174.95pt;width:70pt;height:31.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" adj="6300,24300" fillcolor="#4f81bd [3204]" strokecolor="#243f60 [1604]" strokeweight="2pt">
                      <v:textbox>
                        <w:txbxContent>
                          <w:p w14:paraId="7ABC8962" w14:textId="2E902DE7" w:rsidR="00055B71" w:rsidRDefault="00055B71" w:rsidP="000C7594">
                            <w:pPr>
                              <w:jc w:val="center"/>
                            </w:pPr>
                            <w:r>
                              <w:t>Río Lauca</w:t>
                            </w:r>
                          </w:p>
                        </w:txbxContent>
                      </v:textbox>
                    </v:shape>
                  </w:pict>
                </mc:Fallback>
              </mc:AlternateContent>
            </w:r>
            <w:r>
              <w:rPr>
                <w:noProof/>
                <w:lang w:eastAsia="es-CL"/>
              </w:rPr>
              <mc:AlternateContent>
                <mc:Choice Requires="wps">
                  <w:drawing>
                    <wp:anchor distT="0" distB="0" distL="114300" distR="114300" simplePos="0" relativeHeight="251672576" behindDoc="0" locked="0" layoutInCell="1" allowOverlap="1" wp14:anchorId="6B7245C3" wp14:editId="2DEF7F12">
                      <wp:simplePos x="0" y="0"/>
                      <wp:positionH relativeFrom="column">
                        <wp:posOffset>433070</wp:posOffset>
                      </wp:positionH>
                      <wp:positionV relativeFrom="paragraph">
                        <wp:posOffset>668020</wp:posOffset>
                      </wp:positionV>
                      <wp:extent cx="3066415" cy="1362710"/>
                      <wp:effectExtent l="0" t="0" r="19685" b="27940"/>
                      <wp:wrapNone/>
                      <wp:docPr id="4" name="Rectángulo 4"/>
                      <wp:cNvGraphicFramePr/>
                      <a:graphic xmlns:a="http://schemas.openxmlformats.org/drawingml/2006/main">
                        <a:graphicData uri="http://schemas.microsoft.com/office/word/2010/wordprocessingShape">
                          <wps:wsp>
                            <wps:cNvSpPr/>
                            <wps:spPr>
                              <a:xfrm>
                                <a:off x="0" y="0"/>
                                <a:ext cx="3066877" cy="136271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rect w14:anchorId="4621FA0F" id="Rectángulo 4" o:spid="_x0000_s1026" style="position:absolute;margin-left:34.1pt;margin-top:52.6pt;width:241.45pt;height:107.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" filled="f" strokecolor="red" strokeweight="2pt"/>
                  </w:pict>
                </mc:Fallback>
              </mc:AlternateContent>
            </w:r>
            <w:r w:rsidR="006E3DD7">
              <w:object w:dxaOrig="6030" w:dyaOrig="4515" w14:anchorId="467A57B9">
                <v:shape id="_x0000_i1033" type="#_x0000_t75" style="width:301.8pt;height:225.5pt" o:ole="">
                  <v:imagedata r:id="rId41" o:title=""/>
                </v:shape>
                <o:OLEObject Type="Embed" ProgID="PBrush" ShapeID="_x0000_i1033" DrawAspect="Content" ObjectID="_1551599459" r:id="rId42"/>
              </w:object>
            </w:r>
          </w:p>
          <w:p w14:paraId="35C1B20B" w14:textId="5E842DBF" w:rsidR="006E3DD7" w:rsidRPr="0025129B" w:rsidRDefault="006E3DD7" w:rsidP="00F551C3">
            <w:pPr>
              <w:jc w:val="center"/>
              <w:rPr>
                <w:rFonts w:eastAsia="Times New Roman"/>
                <w:color w:val="000000"/>
                <w:sz w:val="20"/>
                <w:szCs w:val="20"/>
                <w:lang w:eastAsia="es-CL"/>
              </w:rPr>
            </w:pPr>
          </w:p>
        </w:tc>
      </w:tr>
      <w:tr w:rsidR="00386140" w:rsidRPr="0025129B" w14:paraId="4D330677" w14:textId="77777777" w:rsidTr="003B2D5A">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AF4BAF7" w14:textId="4305F3BB" w:rsidR="00386140" w:rsidRPr="0025129B" w:rsidRDefault="00386140" w:rsidP="000C7594">
            <w:pPr>
              <w:pStyle w:val="Descripcin"/>
              <w:rPr>
                <w:rFonts w:eastAsia="Times New Roman"/>
                <w:color w:val="000000"/>
                <w:lang w:eastAsia="es-CL"/>
              </w:rPr>
            </w:pPr>
            <w:bookmarkStart w:id="140" w:name="_Toc353998127"/>
            <w:bookmarkStart w:id="141" w:name="_Toc353998200"/>
            <w:bookmarkStart w:id="142" w:name="_Toc382383551"/>
            <w:bookmarkStart w:id="143" w:name="_Toc382472373"/>
            <w:bookmarkStart w:id="144" w:name="_Toc390184283"/>
            <w:bookmarkStart w:id="145" w:name="_Toc390360014"/>
            <w:bookmarkStart w:id="146" w:name="_Toc390777035"/>
            <w:bookmarkStart w:id="147" w:name="_Toc440013050"/>
            <w:bookmarkStart w:id="148" w:name="_Toc477515286"/>
            <w:r w:rsidRPr="0025129B">
              <w:t xml:space="preserve">Fotografía </w:t>
            </w:r>
            <w:r w:rsidR="000C7594">
              <w:t>4</w:t>
            </w:r>
            <w:r w:rsidRPr="0025129B">
              <w:t>.</w:t>
            </w:r>
            <w:bookmarkEnd w:id="140"/>
            <w:bookmarkEnd w:id="141"/>
            <w:bookmarkEnd w:id="142"/>
            <w:bookmarkEnd w:id="143"/>
            <w:bookmarkEnd w:id="144"/>
            <w:bookmarkEnd w:id="145"/>
            <w:bookmarkEnd w:id="146"/>
            <w:bookmarkEnd w:id="147"/>
            <w:bookmarkEnd w:id="148"/>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B56887" w14:textId="6286EFC7" w:rsidR="00386140" w:rsidRPr="0025129B" w:rsidRDefault="007A7FA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B2D5A">
              <w:rPr>
                <w:rFonts w:eastAsia="Times New Roman"/>
                <w:b/>
                <w:color w:val="000000"/>
                <w:sz w:val="18"/>
                <w:szCs w:val="18"/>
                <w:lang w:eastAsia="es-CL"/>
              </w:rPr>
              <w:t xml:space="preserve"> </w:t>
            </w:r>
            <w:r w:rsidR="000C0D73">
              <w:rPr>
                <w:rFonts w:eastAsia="Times New Roman"/>
                <w:color w:val="000000"/>
                <w:sz w:val="18"/>
                <w:szCs w:val="18"/>
                <w:lang w:eastAsia="es-CL"/>
              </w:rPr>
              <w:t>3</w:t>
            </w:r>
            <w:r w:rsidR="003B2D5A" w:rsidRPr="003B2D5A">
              <w:rPr>
                <w:rFonts w:eastAsia="Times New Roman"/>
                <w:color w:val="000000"/>
                <w:sz w:val="18"/>
                <w:szCs w:val="18"/>
                <w:lang w:eastAsia="es-CL"/>
              </w:rPr>
              <w:t>0-0</w:t>
            </w:r>
            <w:r w:rsidR="000C0D73">
              <w:rPr>
                <w:rFonts w:eastAsia="Times New Roman"/>
                <w:color w:val="000000"/>
                <w:sz w:val="18"/>
                <w:szCs w:val="18"/>
                <w:lang w:eastAsia="es-CL"/>
              </w:rPr>
              <w:t>6</w:t>
            </w:r>
            <w:r w:rsidR="003B2D5A" w:rsidRPr="003B2D5A">
              <w:rPr>
                <w:rFonts w:eastAsia="Times New Roman"/>
                <w:color w:val="000000"/>
                <w:sz w:val="18"/>
                <w:szCs w:val="18"/>
                <w:lang w:eastAsia="es-CL"/>
              </w:rPr>
              <w:t>-201</w:t>
            </w:r>
            <w:r w:rsidR="000C0D73">
              <w:rPr>
                <w:rFonts w:eastAsia="Times New Roman"/>
                <w:color w:val="000000"/>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14:paraId="7F77D1DD" w14:textId="6DA99396" w:rsidR="00386140" w:rsidRPr="0025129B" w:rsidRDefault="00386140" w:rsidP="000C7594">
            <w:pPr>
              <w:pStyle w:val="Descripcin"/>
            </w:pPr>
            <w:bookmarkStart w:id="149" w:name="_Toc353998128"/>
            <w:bookmarkStart w:id="150" w:name="_Toc353998201"/>
            <w:bookmarkStart w:id="151" w:name="_Toc382383552"/>
            <w:bookmarkStart w:id="152" w:name="_Toc382472374"/>
            <w:bookmarkStart w:id="153" w:name="_Toc390184284"/>
            <w:bookmarkStart w:id="154" w:name="_Toc390360015"/>
            <w:bookmarkStart w:id="155" w:name="_Toc390777036"/>
            <w:bookmarkStart w:id="156" w:name="_Toc440013051"/>
            <w:bookmarkStart w:id="157" w:name="_Toc477515287"/>
            <w:r w:rsidRPr="0025129B">
              <w:t xml:space="preserve">Fotografía </w:t>
            </w:r>
            <w:bookmarkEnd w:id="149"/>
            <w:bookmarkEnd w:id="150"/>
            <w:bookmarkEnd w:id="151"/>
            <w:bookmarkEnd w:id="152"/>
            <w:bookmarkEnd w:id="153"/>
            <w:bookmarkEnd w:id="154"/>
            <w:bookmarkEnd w:id="155"/>
            <w:r w:rsidR="000C7594">
              <w:t>5</w:t>
            </w:r>
            <w:r w:rsidR="003B2D5A">
              <w:t>.</w:t>
            </w:r>
            <w:bookmarkEnd w:id="156"/>
            <w:bookmarkEnd w:id="15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BB0EC9" w14:textId="1D8FC9B8" w:rsidR="00386140" w:rsidRPr="0025129B" w:rsidRDefault="007A7FAC" w:rsidP="003B2D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B2D5A">
              <w:rPr>
                <w:rFonts w:eastAsia="Times New Roman"/>
                <w:b/>
                <w:color w:val="000000"/>
                <w:sz w:val="18"/>
                <w:szCs w:val="18"/>
                <w:lang w:eastAsia="es-CL"/>
              </w:rPr>
              <w:t xml:space="preserve"> </w:t>
            </w:r>
            <w:r w:rsidR="00C54683">
              <w:rPr>
                <w:rFonts w:eastAsia="Times New Roman"/>
                <w:color w:val="000000"/>
                <w:sz w:val="18"/>
                <w:szCs w:val="18"/>
                <w:lang w:eastAsia="es-CL"/>
              </w:rPr>
              <w:t>3</w:t>
            </w:r>
            <w:r w:rsidR="00C54683" w:rsidRPr="003B2D5A">
              <w:rPr>
                <w:rFonts w:eastAsia="Times New Roman"/>
                <w:color w:val="000000"/>
                <w:sz w:val="18"/>
                <w:szCs w:val="18"/>
                <w:lang w:eastAsia="es-CL"/>
              </w:rPr>
              <w:t>0-0</w:t>
            </w:r>
            <w:r w:rsidR="00C54683">
              <w:rPr>
                <w:rFonts w:eastAsia="Times New Roman"/>
                <w:color w:val="000000"/>
                <w:sz w:val="18"/>
                <w:szCs w:val="18"/>
                <w:lang w:eastAsia="es-CL"/>
              </w:rPr>
              <w:t>6</w:t>
            </w:r>
            <w:r w:rsidR="00C54683" w:rsidRPr="003B2D5A">
              <w:rPr>
                <w:rFonts w:eastAsia="Times New Roman"/>
                <w:color w:val="000000"/>
                <w:sz w:val="18"/>
                <w:szCs w:val="18"/>
                <w:lang w:eastAsia="es-CL"/>
              </w:rPr>
              <w:t>-201</w:t>
            </w:r>
            <w:r w:rsidR="00C54683">
              <w:rPr>
                <w:rFonts w:eastAsia="Times New Roman"/>
                <w:color w:val="000000"/>
                <w:sz w:val="18"/>
                <w:szCs w:val="18"/>
                <w:lang w:eastAsia="es-CL"/>
              </w:rPr>
              <w:t>6</w:t>
            </w:r>
          </w:p>
        </w:tc>
      </w:tr>
      <w:tr w:rsidR="007A7FAC" w:rsidRPr="0025129B" w14:paraId="7F1E406C" w14:textId="77777777" w:rsidTr="003B2D5A">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8BEE14" w14:textId="77777777" w:rsidR="007A7FAC" w:rsidRDefault="007A7FAC" w:rsidP="003B2D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3B2D5A">
              <w:rPr>
                <w:rFonts w:eastAsia="Times New Roman"/>
                <w:b/>
                <w:color w:val="000000"/>
                <w:sz w:val="18"/>
                <w:szCs w:val="18"/>
                <w:lang w:eastAsia="es-CL"/>
              </w:rPr>
              <w:t>19 S</w:t>
            </w:r>
          </w:p>
          <w:p w14:paraId="48394FDB" w14:textId="77777777" w:rsidR="003B2D5A" w:rsidRPr="0025129B" w:rsidRDefault="003B2D5A" w:rsidP="003B2D5A">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59B94F30"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51FBAFB" w14:textId="4B39AE7D" w:rsidR="003B2D5A" w:rsidRPr="003B2D5A" w:rsidRDefault="003B2D5A">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6E3DD7">
              <w:rPr>
                <w:rFonts w:eastAsia="Times New Roman"/>
                <w:color w:val="000000"/>
                <w:sz w:val="18"/>
                <w:szCs w:val="18"/>
                <w:lang w:eastAsia="es-CL"/>
              </w:rPr>
              <w:t>8</w:t>
            </w:r>
            <w:r>
              <w:rPr>
                <w:rFonts w:eastAsia="Times New Roman"/>
                <w:color w:val="000000"/>
                <w:sz w:val="18"/>
                <w:szCs w:val="18"/>
                <w:lang w:eastAsia="es-CL"/>
              </w:rPr>
              <w:t>.</w:t>
            </w:r>
            <w:r w:rsidR="006E3DD7">
              <w:rPr>
                <w:rFonts w:eastAsia="Times New Roman"/>
                <w:color w:val="000000"/>
                <w:sz w:val="18"/>
                <w:szCs w:val="18"/>
                <w:lang w:eastAsia="es-CL"/>
              </w:rPr>
              <w:t>339</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550128" w14:textId="77777777" w:rsidR="003B2D5A"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11A2A6E" w14:textId="20194925" w:rsidR="007A7FAC" w:rsidRPr="003B2D5A" w:rsidRDefault="003B2D5A">
            <w:pPr>
              <w:jc w:val="left"/>
              <w:rPr>
                <w:rFonts w:eastAsia="Times New Roman"/>
                <w:color w:val="000000"/>
                <w:sz w:val="18"/>
                <w:szCs w:val="18"/>
                <w:lang w:eastAsia="es-CL"/>
              </w:rPr>
            </w:pPr>
            <w:r w:rsidRPr="003B2D5A">
              <w:rPr>
                <w:rFonts w:eastAsia="Times New Roman"/>
                <w:color w:val="000000"/>
                <w:sz w:val="18"/>
                <w:szCs w:val="18"/>
                <w:lang w:eastAsia="es-CL"/>
              </w:rPr>
              <w:t>4</w:t>
            </w:r>
            <w:r w:rsidR="006E3DD7">
              <w:rPr>
                <w:rFonts w:eastAsia="Times New Roman"/>
                <w:color w:val="000000"/>
                <w:sz w:val="18"/>
                <w:szCs w:val="18"/>
                <w:lang w:eastAsia="es-CL"/>
              </w:rPr>
              <w:t>71</w:t>
            </w:r>
            <w:r w:rsidRPr="003B2D5A">
              <w:rPr>
                <w:rFonts w:eastAsia="Times New Roman"/>
                <w:color w:val="000000"/>
                <w:sz w:val="18"/>
                <w:szCs w:val="18"/>
                <w:lang w:eastAsia="es-CL"/>
              </w:rPr>
              <w:t>.</w:t>
            </w:r>
            <w:r w:rsidR="006E3DD7">
              <w:rPr>
                <w:rFonts w:eastAsia="Times New Roman"/>
                <w:color w:val="000000"/>
                <w:sz w:val="18"/>
                <w:szCs w:val="18"/>
                <w:lang w:eastAsia="es-CL"/>
              </w:rPr>
              <w:t>054</w:t>
            </w:r>
            <w:r w:rsidR="007A7FAC"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3DAA211" w14:textId="77777777" w:rsidR="007A7FAC" w:rsidRDefault="007A7FAC" w:rsidP="00A51E07">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003B2D5A" w:rsidRPr="003B2D5A">
              <w:rPr>
                <w:rFonts w:eastAsia="Times New Roman"/>
                <w:b/>
                <w:sz w:val="18"/>
                <w:szCs w:val="18"/>
                <w:lang w:eastAsia="es-CL"/>
              </w:rPr>
              <w:t>19 S</w:t>
            </w:r>
          </w:p>
          <w:p w14:paraId="3588336E" w14:textId="77777777" w:rsidR="003B2D5A" w:rsidRPr="0025129B" w:rsidRDefault="003B2D5A" w:rsidP="00A51E07">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529C0DA"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DD84661" w14:textId="2FE037C5" w:rsidR="003B2D5A" w:rsidRPr="0025129B" w:rsidRDefault="00C54683" w:rsidP="00A51E07">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.988.339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10F99E"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F44D7F9" w14:textId="6B276620" w:rsidR="003B2D5A" w:rsidRPr="0025129B" w:rsidRDefault="00C54683" w:rsidP="00A51E07">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71</w:t>
            </w:r>
            <w:r w:rsidRPr="003B2D5A">
              <w:rPr>
                <w:rFonts w:eastAsia="Times New Roman"/>
                <w:color w:val="000000"/>
                <w:sz w:val="18"/>
                <w:szCs w:val="18"/>
                <w:lang w:eastAsia="es-CL"/>
              </w:rPr>
              <w:t>.</w:t>
            </w:r>
            <w:r>
              <w:rPr>
                <w:rFonts w:eastAsia="Times New Roman"/>
                <w:color w:val="000000"/>
                <w:sz w:val="18"/>
                <w:szCs w:val="18"/>
                <w:lang w:eastAsia="es-CL"/>
              </w:rPr>
              <w:t>054</w:t>
            </w:r>
            <w:r w:rsidRPr="003B2D5A">
              <w:rPr>
                <w:rFonts w:eastAsia="Times New Roman"/>
                <w:color w:val="000000"/>
                <w:sz w:val="18"/>
                <w:szCs w:val="18"/>
                <w:lang w:eastAsia="es-CL"/>
              </w:rPr>
              <w:t xml:space="preserve"> </w:t>
            </w:r>
            <w:r>
              <w:rPr>
                <w:rFonts w:eastAsia="Times New Roman"/>
                <w:color w:val="000000"/>
                <w:sz w:val="18"/>
                <w:szCs w:val="18"/>
                <w:lang w:eastAsia="es-CL"/>
              </w:rPr>
              <w:t>m</w:t>
            </w:r>
          </w:p>
        </w:tc>
      </w:tr>
      <w:tr w:rsidR="00F551C3" w:rsidRPr="0025129B" w14:paraId="4E433FA6" w14:textId="77777777" w:rsidTr="007A7FA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69A6EB0" w14:textId="77777777" w:rsidR="007A067A" w:rsidRPr="0025129B" w:rsidRDefault="00F64DF2" w:rsidP="00075A70">
            <w:pPr>
              <w:jc w:val="left"/>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p>
          <w:p w14:paraId="2D952EBB" w14:textId="2468CDB9" w:rsidR="00501997" w:rsidRPr="003B2D5A" w:rsidRDefault="00C77BA5">
            <w:pPr>
              <w:jc w:val="left"/>
              <w:rPr>
                <w:rFonts w:eastAsia="Times New Roman"/>
                <w:color w:val="000000"/>
                <w:sz w:val="18"/>
                <w:szCs w:val="18"/>
                <w:lang w:eastAsia="es-CL"/>
              </w:rPr>
            </w:pPr>
            <w:r>
              <w:rPr>
                <w:rFonts w:eastAsia="Times New Roman"/>
                <w:color w:val="000000"/>
                <w:sz w:val="18"/>
                <w:szCs w:val="18"/>
                <w:lang w:eastAsia="es-CL"/>
              </w:rPr>
              <w:t>Secciones de g</w:t>
            </w:r>
            <w:r w:rsidR="00C54683">
              <w:rPr>
                <w:rFonts w:eastAsia="Times New Roman"/>
                <w:color w:val="000000"/>
                <w:sz w:val="18"/>
                <w:szCs w:val="18"/>
                <w:lang w:eastAsia="es-CL"/>
              </w:rPr>
              <w:t xml:space="preserve">eotextil </w:t>
            </w:r>
            <w:r>
              <w:rPr>
                <w:rFonts w:eastAsia="Times New Roman"/>
                <w:color w:val="000000"/>
                <w:sz w:val="18"/>
                <w:szCs w:val="18"/>
                <w:lang w:eastAsia="es-CL"/>
              </w:rPr>
              <w:t xml:space="preserve">roto </w:t>
            </w:r>
            <w:r w:rsidR="00C54683">
              <w:rPr>
                <w:rFonts w:eastAsia="Times New Roman"/>
                <w:color w:val="000000"/>
                <w:sz w:val="18"/>
                <w:szCs w:val="18"/>
                <w:lang w:eastAsia="es-CL"/>
              </w:rPr>
              <w:t>en zona de extracción de agua en el Río Lauca.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2E78C6" w14:textId="77777777" w:rsidR="00F551C3" w:rsidRPr="0025129B" w:rsidRDefault="00F64DF2" w:rsidP="00075A70">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p>
          <w:p w14:paraId="44DC30A7" w14:textId="353B1D78" w:rsidR="009867CF" w:rsidRPr="003B2D5A" w:rsidRDefault="00C54683" w:rsidP="00075A70">
            <w:pPr>
              <w:jc w:val="left"/>
              <w:rPr>
                <w:rFonts w:eastAsia="Times New Roman"/>
                <w:color w:val="000000"/>
                <w:sz w:val="18"/>
                <w:szCs w:val="18"/>
                <w:lang w:eastAsia="es-CL"/>
              </w:rPr>
            </w:pPr>
            <w:r>
              <w:rPr>
                <w:rFonts w:eastAsia="Times New Roman"/>
                <w:color w:val="000000"/>
                <w:sz w:val="18"/>
                <w:szCs w:val="18"/>
                <w:lang w:eastAsia="es-CL"/>
              </w:rPr>
              <w:t xml:space="preserve">Nido y ejemplares de </w:t>
            </w:r>
            <w:r w:rsidRPr="000C7594">
              <w:rPr>
                <w:rFonts w:eastAsia="Times New Roman"/>
                <w:i/>
                <w:color w:val="000000"/>
                <w:sz w:val="18"/>
                <w:szCs w:val="18"/>
                <w:lang w:eastAsia="es-CL"/>
              </w:rPr>
              <w:t>Fulica gigantea</w:t>
            </w:r>
            <w:r>
              <w:rPr>
                <w:rFonts w:eastAsia="Times New Roman"/>
                <w:color w:val="000000"/>
                <w:sz w:val="18"/>
                <w:szCs w:val="18"/>
                <w:lang w:eastAsia="es-CL"/>
              </w:rPr>
              <w:t xml:space="preserve"> (Tagua gigante) en sector de extracción de agua en el Río Lauca, al interior del Parque Nacional Lauca.</w:t>
            </w:r>
          </w:p>
        </w:tc>
      </w:tr>
    </w:tbl>
    <w:p w14:paraId="04ED9A00" w14:textId="77777777" w:rsidR="00A70F8F" w:rsidRDefault="00A70F8F">
      <w:pPr>
        <w:jc w:val="left"/>
      </w:pPr>
    </w:p>
    <w:p w14:paraId="2A39AB8C" w14:textId="77777777" w:rsidR="00C62C38" w:rsidRDefault="00C62C38">
      <w:pPr>
        <w:jc w:val="left"/>
      </w:pPr>
    </w:p>
    <w:p w14:paraId="0176E085" w14:textId="77777777" w:rsidR="00C62C38" w:rsidRDefault="00C62C38">
      <w:pPr>
        <w:jc w:val="left"/>
      </w:pPr>
    </w:p>
    <w:p w14:paraId="48900CCE" w14:textId="77777777" w:rsidR="00C62C38" w:rsidRDefault="00C62C38">
      <w:pPr>
        <w:jc w:val="left"/>
      </w:pPr>
    </w:p>
    <w:p w14:paraId="59482768" w14:textId="77777777" w:rsidR="00C62C38" w:rsidRDefault="00C62C38">
      <w:pPr>
        <w:jc w:val="left"/>
      </w:pPr>
    </w:p>
    <w:p w14:paraId="401CADA7" w14:textId="77777777" w:rsidR="00C62C38" w:rsidRDefault="00C62C38">
      <w:pPr>
        <w:jc w:val="left"/>
      </w:pPr>
    </w:p>
    <w:p w14:paraId="273EB696" w14:textId="77777777" w:rsidR="00C62C38" w:rsidRDefault="00C62C38">
      <w:pPr>
        <w:jc w:val="left"/>
      </w:pPr>
    </w:p>
    <w:p w14:paraId="7E376218" w14:textId="77777777" w:rsidR="00D4620C" w:rsidRDefault="00D4620C">
      <w:pPr>
        <w:jc w:val="left"/>
        <w:rPr>
          <w:color w:val="FF0000"/>
        </w:rPr>
      </w:pPr>
    </w:p>
    <w:tbl>
      <w:tblPr>
        <w:tblW w:w="13687" w:type="dxa"/>
        <w:jc w:val="center"/>
        <w:tblCellMar>
          <w:left w:w="70" w:type="dxa"/>
          <w:right w:w="70" w:type="dxa"/>
        </w:tblCellMar>
        <w:tblLook w:val="04A0" w:firstRow="1" w:lastRow="0" w:firstColumn="1" w:lastColumn="0" w:noHBand="0" w:noVBand="1"/>
      </w:tblPr>
      <w:tblGrid>
        <w:gridCol w:w="5846"/>
        <w:gridCol w:w="7841"/>
      </w:tblGrid>
      <w:tr w:rsidR="00D4620C" w:rsidRPr="0025129B" w14:paraId="0E9F18E7" w14:textId="77777777" w:rsidTr="000C759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6D493B" w14:textId="77777777" w:rsidR="00D4620C" w:rsidRPr="0025129B" w:rsidRDefault="00D4620C" w:rsidP="000C7594">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D4620C" w:rsidRPr="0025129B" w14:paraId="5C4FB2B2" w14:textId="77777777" w:rsidTr="000C7594">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088B1FCD" w14:textId="5A9DE418" w:rsidR="00D4620C" w:rsidRPr="0025129B" w:rsidRDefault="00D4620C" w:rsidP="000C7594">
            <w:pPr>
              <w:jc w:val="center"/>
              <w:rPr>
                <w:rFonts w:eastAsia="Times New Roman"/>
                <w:color w:val="000000"/>
                <w:sz w:val="20"/>
                <w:szCs w:val="20"/>
                <w:lang w:eastAsia="es-CL"/>
              </w:rPr>
            </w:pPr>
            <w:r>
              <w:object w:dxaOrig="11475" w:dyaOrig="7215" w14:anchorId="08059E7D">
                <v:shape id="_x0000_i1034" type="#_x0000_t75" style="width:574.3pt;height:360.75pt" o:ole="">
                  <v:imagedata r:id="rId43" o:title=""/>
                </v:shape>
                <o:OLEObject Type="Embed" ProgID="PBrush" ShapeID="_x0000_i1034" DrawAspect="Content" ObjectID="_1551599460" r:id="rId44"/>
              </w:object>
            </w:r>
          </w:p>
        </w:tc>
      </w:tr>
      <w:tr w:rsidR="00D4620C" w:rsidRPr="00D4620C" w14:paraId="1F9A2890" w14:textId="77777777" w:rsidTr="000C759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872B7B" w14:textId="620011F2" w:rsidR="00D4620C" w:rsidRPr="0025129B" w:rsidRDefault="00D4620C">
            <w:pPr>
              <w:pStyle w:val="Descripcin"/>
              <w:rPr>
                <w:rFonts w:eastAsia="Times New Roman"/>
                <w:color w:val="000000"/>
                <w:lang w:eastAsia="es-CL"/>
              </w:rPr>
            </w:pPr>
            <w:bookmarkStart w:id="158" w:name="_Toc477515288"/>
            <w:r>
              <w:t xml:space="preserve">Imagen </w:t>
            </w:r>
            <w:r w:rsidR="00135210">
              <w:t>2</w:t>
            </w:r>
            <w:r w:rsidRPr="0025129B">
              <w:t>.</w:t>
            </w:r>
            <w:bookmarkEnd w:id="15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49BFF32" w14:textId="55D63E9E" w:rsidR="00D4620C" w:rsidRPr="00D4620C" w:rsidRDefault="00D4620C">
            <w:pPr>
              <w:jc w:val="left"/>
              <w:rPr>
                <w:rFonts w:eastAsia="Times New Roman"/>
                <w:b/>
                <w:color w:val="000000"/>
                <w:sz w:val="18"/>
                <w:szCs w:val="18"/>
                <w:lang w:eastAsia="es-CL"/>
              </w:rPr>
            </w:pPr>
            <w:r w:rsidRPr="00D4620C">
              <w:rPr>
                <w:rFonts w:eastAsia="Times New Roman"/>
                <w:b/>
                <w:color w:val="000000"/>
                <w:sz w:val="18"/>
                <w:szCs w:val="18"/>
                <w:lang w:eastAsia="es-CL"/>
              </w:rPr>
              <w:t>Fuente:</w:t>
            </w:r>
            <w:r w:rsidRPr="000C7594">
              <w:rPr>
                <w:rFonts w:eastAsia="Times New Roman"/>
                <w:b/>
                <w:color w:val="000000"/>
                <w:sz w:val="18"/>
                <w:szCs w:val="18"/>
                <w:lang w:eastAsia="es-CL"/>
              </w:rPr>
              <w:t xml:space="preserve"> </w:t>
            </w:r>
            <w:r w:rsidRPr="000C7594">
              <w:rPr>
                <w:rFonts w:eastAsia="Times New Roman"/>
                <w:iCs/>
                <w:color w:val="000000"/>
                <w:sz w:val="18"/>
                <w:szCs w:val="18"/>
                <w:lang w:eastAsia="es-CL"/>
              </w:rPr>
              <w:t>ORD. N° 154</w:t>
            </w:r>
            <w:r>
              <w:rPr>
                <w:rFonts w:eastAsia="Times New Roman"/>
                <w:iCs/>
                <w:color w:val="000000"/>
                <w:sz w:val="18"/>
                <w:szCs w:val="18"/>
                <w:lang w:eastAsia="es-CL"/>
              </w:rPr>
              <w:t>/</w:t>
            </w:r>
            <w:r w:rsidRPr="000C7594">
              <w:rPr>
                <w:rFonts w:eastAsia="Times New Roman"/>
                <w:iCs/>
                <w:color w:val="000000"/>
                <w:sz w:val="18"/>
                <w:szCs w:val="18"/>
                <w:lang w:eastAsia="es-CL"/>
              </w:rPr>
              <w:t>2016 de la Dirección General de Aguas</w:t>
            </w:r>
            <w:r>
              <w:rPr>
                <w:rFonts w:eastAsia="Times New Roman"/>
                <w:iCs/>
                <w:color w:val="000000"/>
                <w:sz w:val="18"/>
                <w:szCs w:val="18"/>
                <w:lang w:eastAsia="es-CL"/>
              </w:rPr>
              <w:t xml:space="preserve"> </w:t>
            </w:r>
            <w:r w:rsidRPr="000C7594">
              <w:rPr>
                <w:rFonts w:eastAsia="Times New Roman"/>
                <w:iCs/>
                <w:color w:val="000000"/>
                <w:sz w:val="18"/>
                <w:szCs w:val="18"/>
                <w:lang w:eastAsia="es-CL"/>
              </w:rPr>
              <w:t>de la Región de Arica y Parinacota</w:t>
            </w:r>
            <w:r>
              <w:rPr>
                <w:rFonts w:eastAsia="Times New Roman"/>
                <w:iCs/>
                <w:color w:val="000000"/>
                <w:sz w:val="18"/>
                <w:szCs w:val="18"/>
                <w:lang w:eastAsia="es-CL"/>
              </w:rPr>
              <w:t xml:space="preserve"> (Anexo 3).</w:t>
            </w:r>
          </w:p>
        </w:tc>
      </w:tr>
      <w:tr w:rsidR="00D4620C" w:rsidRPr="0025129B" w14:paraId="1AF931CF" w14:textId="77777777" w:rsidTr="000C759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812D87A" w14:textId="77777777" w:rsidR="00D4620C" w:rsidRDefault="00D4620C" w:rsidP="000C7594">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0607BB0F" w14:textId="6E557380" w:rsidR="00D4620C" w:rsidRPr="00EA36ED" w:rsidRDefault="00D4620C" w:rsidP="000C7594">
            <w:pPr>
              <w:jc w:val="left"/>
              <w:rPr>
                <w:rFonts w:eastAsia="Times New Roman"/>
                <w:sz w:val="18"/>
                <w:szCs w:val="18"/>
                <w:lang w:eastAsia="es-CL"/>
              </w:rPr>
            </w:pPr>
            <w:r>
              <w:rPr>
                <w:rFonts w:eastAsia="Times New Roman"/>
                <w:sz w:val="18"/>
                <w:szCs w:val="18"/>
                <w:lang w:eastAsia="es-CL"/>
              </w:rPr>
              <w:t>Ubicación geográfica del sector de extracción de agua y los derechos de comunidades indígenas existentes en las inmediaciones.</w:t>
            </w:r>
          </w:p>
          <w:p w14:paraId="719FCFF1" w14:textId="77777777" w:rsidR="00D4620C" w:rsidRPr="0025129B" w:rsidRDefault="00D4620C" w:rsidP="000C7594">
            <w:pPr>
              <w:jc w:val="left"/>
              <w:rPr>
                <w:rFonts w:eastAsia="Times New Roman"/>
                <w:color w:val="000000"/>
                <w:sz w:val="18"/>
                <w:szCs w:val="18"/>
                <w:lang w:eastAsia="es-CL"/>
              </w:rPr>
            </w:pPr>
          </w:p>
        </w:tc>
      </w:tr>
      <w:tr w:rsidR="00D4620C" w:rsidRPr="0025129B" w14:paraId="319F5C4F" w14:textId="77777777" w:rsidTr="000C7594">
        <w:trPr>
          <w:trHeight w:val="30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4F8A358" w14:textId="77777777" w:rsidR="00D4620C" w:rsidRPr="0025129B" w:rsidRDefault="00D4620C" w:rsidP="000C7594">
            <w:pPr>
              <w:jc w:val="left"/>
              <w:rPr>
                <w:rFonts w:eastAsia="Times New Roman"/>
                <w:color w:val="000000"/>
                <w:lang w:eastAsia="es-CL"/>
              </w:rPr>
            </w:pPr>
          </w:p>
        </w:tc>
      </w:tr>
    </w:tbl>
    <w:p w14:paraId="4021D9A0" w14:textId="77777777" w:rsidR="00D4620C" w:rsidRDefault="00D4620C">
      <w:pPr>
        <w:jc w:val="left"/>
        <w:rPr>
          <w:color w:val="FF0000"/>
        </w:rPr>
      </w:pPr>
    </w:p>
    <w:p w14:paraId="2DBB2164" w14:textId="77777777" w:rsidR="00D4620C" w:rsidRDefault="00D4620C">
      <w:pPr>
        <w:jc w:val="left"/>
        <w:rPr>
          <w:color w:val="FF0000"/>
        </w:rPr>
      </w:pPr>
    </w:p>
    <w:p w14:paraId="49C5236D" w14:textId="77777777" w:rsidR="00AE352B" w:rsidRDefault="00AE352B">
      <w:pPr>
        <w:jc w:val="left"/>
        <w:rPr>
          <w:color w:val="FF0000"/>
        </w:rPr>
      </w:pPr>
    </w:p>
    <w:tbl>
      <w:tblPr>
        <w:tblW w:w="13712" w:type="dxa"/>
        <w:jc w:val="center"/>
        <w:tblLayout w:type="fixed"/>
        <w:tblCellMar>
          <w:left w:w="70" w:type="dxa"/>
          <w:right w:w="70" w:type="dxa"/>
        </w:tblCellMar>
        <w:tblLook w:val="04A0" w:firstRow="1" w:lastRow="0" w:firstColumn="1" w:lastColumn="0" w:noHBand="0" w:noVBand="1"/>
      </w:tblPr>
      <w:tblGrid>
        <w:gridCol w:w="1130"/>
        <w:gridCol w:w="5726"/>
        <w:gridCol w:w="1078"/>
        <w:gridCol w:w="5778"/>
      </w:tblGrid>
      <w:tr w:rsidR="00363021" w:rsidRPr="0025129B" w14:paraId="18DA333C" w14:textId="77777777" w:rsidTr="000C5E8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4D0C36" w14:textId="77777777" w:rsidR="00363021" w:rsidRPr="0025129B" w:rsidRDefault="00363021"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63021" w:rsidRPr="0025129B" w14:paraId="0F0E1D12" w14:textId="77777777" w:rsidTr="000C5E8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370F901" w14:textId="63A8FC9C" w:rsidR="00363021" w:rsidRDefault="000D2213" w:rsidP="006D33C0">
            <w:pPr>
              <w:jc w:val="center"/>
            </w:pPr>
            <w:r>
              <w:object w:dxaOrig="7125" w:dyaOrig="5565" w14:anchorId="7EDB800B">
                <v:shape id="_x0000_i1035" type="#_x0000_t75" style="width:272.55pt;height:212.85pt" o:ole="">
                  <v:imagedata r:id="rId45" o:title=""/>
                </v:shape>
                <o:OLEObject Type="Embed" ProgID="PBrush" ShapeID="_x0000_i1035" DrawAspect="Content" ObjectID="_1551599461" r:id="rId46"/>
              </w:object>
            </w:r>
          </w:p>
          <w:p w14:paraId="300D7FEB" w14:textId="77777777" w:rsidR="00363021" w:rsidRPr="0025129B" w:rsidRDefault="00363021" w:rsidP="006D33C0">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10F12B12" w14:textId="4C129B23" w:rsidR="00363021" w:rsidRPr="0025129B" w:rsidRDefault="000D2213" w:rsidP="006D33C0">
            <w:pPr>
              <w:jc w:val="center"/>
              <w:rPr>
                <w:rFonts w:eastAsia="Times New Roman"/>
                <w:color w:val="000000"/>
                <w:sz w:val="20"/>
                <w:szCs w:val="20"/>
                <w:lang w:eastAsia="es-CL"/>
              </w:rPr>
            </w:pPr>
            <w:r>
              <w:object w:dxaOrig="8805" w:dyaOrig="7335" w14:anchorId="447CD6F4">
                <v:shape id="_x0000_i1036" type="#_x0000_t75" style="width:271.2pt;height:226.3pt" o:ole="">
                  <v:imagedata r:id="rId47" o:title=""/>
                </v:shape>
                <o:OLEObject Type="Embed" ProgID="PBrush" ShapeID="_x0000_i1036" DrawAspect="Content" ObjectID="_1551599462" r:id="rId48"/>
              </w:object>
            </w:r>
          </w:p>
        </w:tc>
      </w:tr>
      <w:tr w:rsidR="00363021" w:rsidRPr="0025129B" w14:paraId="4DF76EAD" w14:textId="77777777" w:rsidTr="000C5E83">
        <w:trPr>
          <w:trHeight w:val="300"/>
          <w:jc w:val="center"/>
        </w:trPr>
        <w:tc>
          <w:tcPr>
            <w:tcW w:w="412" w:type="pct"/>
            <w:tcBorders>
              <w:top w:val="single" w:sz="4" w:space="0" w:color="auto"/>
              <w:left w:val="single" w:sz="4" w:space="0" w:color="auto"/>
              <w:bottom w:val="single" w:sz="4" w:space="0" w:color="auto"/>
              <w:right w:val="nil"/>
            </w:tcBorders>
            <w:shd w:val="clear" w:color="auto" w:fill="auto"/>
            <w:noWrap/>
            <w:vAlign w:val="center"/>
            <w:hideMark/>
          </w:tcPr>
          <w:p w14:paraId="2B7DF29D" w14:textId="5FBEA8D1" w:rsidR="00363021" w:rsidRPr="0025129B" w:rsidRDefault="000D2213" w:rsidP="00363021">
            <w:pPr>
              <w:pStyle w:val="Descripcin"/>
              <w:rPr>
                <w:rFonts w:eastAsia="Times New Roman"/>
                <w:color w:val="000000"/>
                <w:lang w:eastAsia="es-CL"/>
              </w:rPr>
            </w:pPr>
            <w:bookmarkStart w:id="159" w:name="_Toc440013052"/>
            <w:bookmarkStart w:id="160" w:name="_Toc477515289"/>
            <w:r>
              <w:t>Tabla 1</w:t>
            </w:r>
            <w:r w:rsidR="00363021" w:rsidRPr="0025129B">
              <w:t>.</w:t>
            </w:r>
            <w:bookmarkEnd w:id="159"/>
            <w:bookmarkEnd w:id="160"/>
          </w:p>
        </w:tc>
        <w:tc>
          <w:tcPr>
            <w:tcW w:w="20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D137EC" w14:textId="4555E3D8" w:rsidR="00363021" w:rsidRPr="0025129B" w:rsidRDefault="00363021">
            <w:pPr>
              <w:jc w:val="left"/>
              <w:rPr>
                <w:rFonts w:eastAsia="Times New Roman"/>
                <w:b/>
                <w:color w:val="000000"/>
                <w:sz w:val="18"/>
                <w:szCs w:val="18"/>
                <w:lang w:eastAsia="es-CL"/>
              </w:rPr>
            </w:pPr>
            <w:r w:rsidRPr="0025129B">
              <w:rPr>
                <w:rFonts w:eastAsia="Times New Roman"/>
                <w:b/>
                <w:color w:val="000000"/>
                <w:sz w:val="18"/>
                <w:szCs w:val="18"/>
                <w:lang w:eastAsia="es-CL"/>
              </w:rPr>
              <w:t>F</w:t>
            </w:r>
            <w:r w:rsidR="000D2213">
              <w:rPr>
                <w:rFonts w:eastAsia="Times New Roman"/>
                <w:b/>
                <w:color w:val="000000"/>
                <w:sz w:val="18"/>
                <w:szCs w:val="18"/>
                <w:lang w:eastAsia="es-CL"/>
              </w:rPr>
              <w:t>uente:</w:t>
            </w:r>
            <w:r w:rsidR="000D2213">
              <w:rPr>
                <w:rFonts w:eastAsia="Times New Roman"/>
                <w:color w:val="000000"/>
                <w:sz w:val="18"/>
                <w:szCs w:val="18"/>
                <w:lang w:eastAsia="es-CL"/>
              </w:rPr>
              <w:t xml:space="preserve"> </w:t>
            </w:r>
            <w:r w:rsidR="000D2213" w:rsidRPr="000D2213">
              <w:rPr>
                <w:rFonts w:eastAsia="Times New Roman"/>
                <w:iCs/>
                <w:color w:val="000000"/>
                <w:sz w:val="18"/>
                <w:szCs w:val="18"/>
                <w:lang w:eastAsia="es-CL"/>
              </w:rPr>
              <w:t xml:space="preserve">ORD. N° 770 de </w:t>
            </w:r>
            <w:r w:rsidR="000D2213">
              <w:rPr>
                <w:rFonts w:eastAsia="Times New Roman"/>
                <w:iCs/>
                <w:color w:val="000000"/>
                <w:sz w:val="18"/>
                <w:szCs w:val="18"/>
                <w:lang w:eastAsia="es-CL"/>
              </w:rPr>
              <w:t>la Dirección General de Obras Públicas</w:t>
            </w:r>
            <w:r w:rsidR="0032065A">
              <w:rPr>
                <w:rFonts w:eastAsia="Times New Roman"/>
                <w:iCs/>
                <w:color w:val="000000"/>
                <w:sz w:val="18"/>
                <w:szCs w:val="18"/>
                <w:lang w:eastAsia="es-CL"/>
              </w:rPr>
              <w:t xml:space="preserve"> </w:t>
            </w:r>
            <w:r w:rsidR="000D2213">
              <w:rPr>
                <w:rFonts w:eastAsia="Times New Roman"/>
                <w:iCs/>
                <w:color w:val="000000"/>
                <w:sz w:val="18"/>
                <w:szCs w:val="18"/>
                <w:lang w:eastAsia="es-CL"/>
              </w:rPr>
              <w:t>(Anexo 3).</w:t>
            </w:r>
          </w:p>
        </w:tc>
        <w:tc>
          <w:tcPr>
            <w:tcW w:w="393" w:type="pct"/>
            <w:tcBorders>
              <w:top w:val="single" w:sz="4" w:space="0" w:color="auto"/>
              <w:left w:val="nil"/>
              <w:bottom w:val="single" w:sz="4" w:space="0" w:color="auto"/>
              <w:right w:val="nil"/>
            </w:tcBorders>
            <w:shd w:val="clear" w:color="auto" w:fill="auto"/>
            <w:noWrap/>
            <w:vAlign w:val="center"/>
            <w:hideMark/>
          </w:tcPr>
          <w:p w14:paraId="0A5B05C5" w14:textId="409537B0" w:rsidR="00363021" w:rsidRPr="0025129B" w:rsidRDefault="006B5D56" w:rsidP="00363021">
            <w:pPr>
              <w:pStyle w:val="Descripcin"/>
            </w:pPr>
            <w:bookmarkStart w:id="161" w:name="_Toc440013053"/>
            <w:bookmarkStart w:id="162" w:name="_Toc477515290"/>
            <w:r>
              <w:t>Tabla 2</w:t>
            </w:r>
            <w:r w:rsidRPr="0025129B">
              <w:t>.</w:t>
            </w:r>
            <w:bookmarkEnd w:id="161"/>
            <w:bookmarkEnd w:id="162"/>
          </w:p>
        </w:tc>
        <w:tc>
          <w:tcPr>
            <w:tcW w:w="21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F91069" w14:textId="0B12A100" w:rsidR="00363021" w:rsidRPr="0025129B" w:rsidRDefault="00363021"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6B5D56" w:rsidRPr="006B5D56">
              <w:rPr>
                <w:rFonts w:eastAsia="Times New Roman"/>
                <w:iCs/>
                <w:color w:val="000000"/>
                <w:sz w:val="18"/>
                <w:szCs w:val="18"/>
                <w:lang w:eastAsia="es-CL"/>
              </w:rPr>
              <w:t>ORD. N° 770 de la Dirección General de Obras Públicas</w:t>
            </w:r>
            <w:r w:rsidR="0032065A">
              <w:rPr>
                <w:rFonts w:eastAsia="Times New Roman"/>
                <w:iCs/>
                <w:color w:val="000000"/>
                <w:sz w:val="18"/>
                <w:szCs w:val="18"/>
                <w:lang w:eastAsia="es-CL"/>
              </w:rPr>
              <w:t xml:space="preserve"> </w:t>
            </w:r>
            <w:r w:rsidR="006B5D56" w:rsidRPr="006B5D56">
              <w:rPr>
                <w:rFonts w:eastAsia="Times New Roman"/>
                <w:iCs/>
                <w:color w:val="000000"/>
                <w:sz w:val="18"/>
                <w:szCs w:val="18"/>
                <w:lang w:eastAsia="es-CL"/>
              </w:rPr>
              <w:t>(Anexo 3).</w:t>
            </w:r>
          </w:p>
        </w:tc>
      </w:tr>
      <w:tr w:rsidR="00363021" w:rsidRPr="0025129B" w14:paraId="5385481D" w14:textId="77777777" w:rsidTr="000C5E83">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1B4BE5" w14:textId="77777777" w:rsidR="00363021" w:rsidRPr="0025129B" w:rsidRDefault="00363021"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03B73C6" w14:textId="76621BCA" w:rsidR="00363021" w:rsidRPr="003B2D5A" w:rsidRDefault="000D2213" w:rsidP="000C5E83">
            <w:pPr>
              <w:rPr>
                <w:rFonts w:eastAsia="Times New Roman"/>
                <w:color w:val="000000"/>
                <w:sz w:val="18"/>
                <w:szCs w:val="18"/>
                <w:lang w:eastAsia="es-CL"/>
              </w:rPr>
            </w:pPr>
            <w:r>
              <w:rPr>
                <w:rFonts w:eastAsia="Times New Roman"/>
                <w:iCs/>
                <w:color w:val="000000"/>
                <w:sz w:val="18"/>
                <w:szCs w:val="18"/>
                <w:lang w:eastAsia="es-CL"/>
              </w:rPr>
              <w:t>R</w:t>
            </w:r>
            <w:r w:rsidRPr="000D2213">
              <w:rPr>
                <w:rFonts w:eastAsia="Times New Roman"/>
                <w:iCs/>
                <w:color w:val="000000"/>
                <w:sz w:val="18"/>
                <w:szCs w:val="18"/>
                <w:lang w:eastAsia="es-CL"/>
              </w:rPr>
              <w:t xml:space="preserve">egistros de extracción de agua para compactación de camino durante </w:t>
            </w:r>
            <w:r>
              <w:rPr>
                <w:rFonts w:eastAsia="Times New Roman"/>
                <w:iCs/>
                <w:color w:val="000000"/>
                <w:sz w:val="18"/>
                <w:szCs w:val="18"/>
                <w:lang w:eastAsia="es-CL"/>
              </w:rPr>
              <w:t xml:space="preserve">el </w:t>
            </w:r>
            <w:r w:rsidRPr="000D2213">
              <w:rPr>
                <w:rFonts w:eastAsia="Times New Roman"/>
                <w:iCs/>
                <w:color w:val="000000"/>
                <w:sz w:val="18"/>
                <w:szCs w:val="18"/>
                <w:lang w:eastAsia="es-CL"/>
              </w:rPr>
              <w:t>mes de marzo</w:t>
            </w:r>
            <w:r w:rsidR="006B5D56">
              <w:t xml:space="preserve"> </w:t>
            </w:r>
            <w:r w:rsidR="006B5D56">
              <w:rPr>
                <w:rFonts w:eastAsia="Times New Roman"/>
                <w:iCs/>
                <w:color w:val="000000"/>
                <w:sz w:val="18"/>
                <w:szCs w:val="18"/>
                <w:lang w:eastAsia="es-CL"/>
              </w:rPr>
              <w:t xml:space="preserve">donde se </w:t>
            </w:r>
            <w:r w:rsidR="006B5D56" w:rsidRPr="006B5D56">
              <w:rPr>
                <w:rFonts w:eastAsia="Times New Roman"/>
                <w:iCs/>
                <w:color w:val="000000"/>
                <w:sz w:val="18"/>
                <w:szCs w:val="18"/>
                <w:lang w:eastAsia="es-CL"/>
              </w:rPr>
              <w:t>evidenci</w:t>
            </w:r>
            <w:r w:rsidR="006B5D56">
              <w:rPr>
                <w:rFonts w:eastAsia="Times New Roman"/>
                <w:iCs/>
                <w:color w:val="000000"/>
                <w:sz w:val="18"/>
                <w:szCs w:val="18"/>
                <w:lang w:eastAsia="es-CL"/>
              </w:rPr>
              <w:t>a</w:t>
            </w:r>
            <w:r w:rsidR="006B5D56" w:rsidRPr="006B5D56">
              <w:rPr>
                <w:rFonts w:eastAsia="Times New Roman"/>
                <w:iCs/>
                <w:color w:val="000000"/>
                <w:sz w:val="18"/>
                <w:szCs w:val="18"/>
                <w:lang w:eastAsia="es-CL"/>
              </w:rPr>
              <w:t xml:space="preserve"> que diariamente se </w:t>
            </w:r>
            <w:r w:rsidR="0032065A" w:rsidRPr="006B5D56">
              <w:rPr>
                <w:rFonts w:eastAsia="Times New Roman"/>
                <w:iCs/>
                <w:color w:val="000000"/>
                <w:sz w:val="18"/>
                <w:szCs w:val="18"/>
                <w:lang w:eastAsia="es-CL"/>
              </w:rPr>
              <w:t>superó</w:t>
            </w:r>
            <w:r w:rsidR="006B5D56" w:rsidRPr="006B5D56">
              <w:rPr>
                <w:rFonts w:eastAsia="Times New Roman"/>
                <w:iCs/>
                <w:color w:val="000000"/>
                <w:sz w:val="18"/>
                <w:szCs w:val="18"/>
                <w:lang w:eastAsia="es-CL"/>
              </w:rPr>
              <w:t xml:space="preserve"> el volumen de extracción aprobado en la RCA (Cantidad total de agua diaria requerida: 13m</w:t>
            </w:r>
            <w:r w:rsidR="006B5D56" w:rsidRPr="000C5E83">
              <w:rPr>
                <w:rFonts w:eastAsia="Times New Roman"/>
                <w:iCs/>
                <w:color w:val="000000"/>
                <w:sz w:val="18"/>
                <w:szCs w:val="18"/>
                <w:vertAlign w:val="superscript"/>
                <w:lang w:eastAsia="es-CL"/>
              </w:rPr>
              <w:t>3</w:t>
            </w:r>
            <w:r w:rsidR="006B5D56" w:rsidRPr="006B5D56">
              <w:rPr>
                <w:rFonts w:eastAsia="Times New Roman"/>
                <w:iCs/>
                <w:color w:val="000000"/>
                <w:sz w:val="18"/>
                <w:szCs w:val="18"/>
                <w:lang w:eastAsia="es-CL"/>
              </w:rPr>
              <w:t xml:space="preserve"> - 2 </w:t>
            </w:r>
            <w:r w:rsidR="0032065A" w:rsidRPr="006B5D56">
              <w:rPr>
                <w:rFonts w:eastAsia="Times New Roman"/>
                <w:iCs/>
                <w:color w:val="000000"/>
                <w:sz w:val="18"/>
                <w:szCs w:val="18"/>
                <w:lang w:eastAsia="es-CL"/>
              </w:rPr>
              <w:t>camiones</w:t>
            </w:r>
            <w:r w:rsidR="006B5D56" w:rsidRPr="006B5D56">
              <w:rPr>
                <w:rFonts w:eastAsia="Times New Roman"/>
                <w:iCs/>
                <w:color w:val="000000"/>
                <w:sz w:val="18"/>
                <w:szCs w:val="18"/>
                <w:lang w:eastAsia="es-CL"/>
              </w:rPr>
              <w:t xml:space="preserve"> aljibe diario).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3D535C5" w14:textId="77777777" w:rsidR="00363021" w:rsidRPr="0025129B" w:rsidRDefault="00363021"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6CC75DB" w14:textId="69636F04" w:rsidR="00363021" w:rsidRDefault="006B5D56" w:rsidP="000C5E83">
            <w:pPr>
              <w:rPr>
                <w:rFonts w:eastAsia="Times New Roman"/>
                <w:color w:val="000000"/>
                <w:sz w:val="18"/>
                <w:szCs w:val="18"/>
                <w:lang w:eastAsia="es-CL"/>
              </w:rPr>
            </w:pPr>
            <w:r>
              <w:rPr>
                <w:rFonts w:eastAsia="Times New Roman"/>
                <w:iCs/>
                <w:color w:val="000000"/>
                <w:sz w:val="18"/>
                <w:szCs w:val="18"/>
                <w:lang w:eastAsia="es-CL"/>
              </w:rPr>
              <w:t>R</w:t>
            </w:r>
            <w:r w:rsidRPr="000D2213">
              <w:rPr>
                <w:rFonts w:eastAsia="Times New Roman"/>
                <w:iCs/>
                <w:color w:val="000000"/>
                <w:sz w:val="18"/>
                <w:szCs w:val="18"/>
                <w:lang w:eastAsia="es-CL"/>
              </w:rPr>
              <w:t xml:space="preserve">egistros de extracción de agua para compactación de camino durante </w:t>
            </w:r>
            <w:r>
              <w:rPr>
                <w:rFonts w:eastAsia="Times New Roman"/>
                <w:iCs/>
                <w:color w:val="000000"/>
                <w:sz w:val="18"/>
                <w:szCs w:val="18"/>
                <w:lang w:eastAsia="es-CL"/>
              </w:rPr>
              <w:t xml:space="preserve">el </w:t>
            </w:r>
            <w:r w:rsidRPr="000D2213">
              <w:rPr>
                <w:rFonts w:eastAsia="Times New Roman"/>
                <w:iCs/>
                <w:color w:val="000000"/>
                <w:sz w:val="18"/>
                <w:szCs w:val="18"/>
                <w:lang w:eastAsia="es-CL"/>
              </w:rPr>
              <w:t xml:space="preserve">mes de </w:t>
            </w:r>
            <w:r>
              <w:rPr>
                <w:rFonts w:eastAsia="Times New Roman"/>
                <w:iCs/>
                <w:color w:val="000000"/>
                <w:sz w:val="18"/>
                <w:szCs w:val="18"/>
                <w:lang w:eastAsia="es-CL"/>
              </w:rPr>
              <w:t>abril</w:t>
            </w:r>
            <w:r>
              <w:t xml:space="preserve"> </w:t>
            </w:r>
            <w:r>
              <w:rPr>
                <w:rFonts w:eastAsia="Times New Roman"/>
                <w:iCs/>
                <w:color w:val="000000"/>
                <w:sz w:val="18"/>
                <w:szCs w:val="18"/>
                <w:lang w:eastAsia="es-CL"/>
              </w:rPr>
              <w:t xml:space="preserve">donde se </w:t>
            </w:r>
            <w:r w:rsidRPr="006B5D56">
              <w:rPr>
                <w:rFonts w:eastAsia="Times New Roman"/>
                <w:iCs/>
                <w:color w:val="000000"/>
                <w:sz w:val="18"/>
                <w:szCs w:val="18"/>
                <w:lang w:eastAsia="es-CL"/>
              </w:rPr>
              <w:t>evidenci</w:t>
            </w:r>
            <w:r>
              <w:rPr>
                <w:rFonts w:eastAsia="Times New Roman"/>
                <w:iCs/>
                <w:color w:val="000000"/>
                <w:sz w:val="18"/>
                <w:szCs w:val="18"/>
                <w:lang w:eastAsia="es-CL"/>
              </w:rPr>
              <w:t>a</w:t>
            </w:r>
            <w:r w:rsidRPr="006B5D56">
              <w:rPr>
                <w:rFonts w:eastAsia="Times New Roman"/>
                <w:iCs/>
                <w:color w:val="000000"/>
                <w:sz w:val="18"/>
                <w:szCs w:val="18"/>
                <w:lang w:eastAsia="es-CL"/>
              </w:rPr>
              <w:t xml:space="preserve"> que diariamente se </w:t>
            </w:r>
            <w:r w:rsidR="0032065A" w:rsidRPr="006B5D56">
              <w:rPr>
                <w:rFonts w:eastAsia="Times New Roman"/>
                <w:iCs/>
                <w:color w:val="000000"/>
                <w:sz w:val="18"/>
                <w:szCs w:val="18"/>
                <w:lang w:eastAsia="es-CL"/>
              </w:rPr>
              <w:t>superó</w:t>
            </w:r>
            <w:r w:rsidRPr="006B5D56">
              <w:rPr>
                <w:rFonts w:eastAsia="Times New Roman"/>
                <w:iCs/>
                <w:color w:val="000000"/>
                <w:sz w:val="18"/>
                <w:szCs w:val="18"/>
                <w:lang w:eastAsia="es-CL"/>
              </w:rPr>
              <w:t xml:space="preserve"> el volumen de extracción aprobado en la RCA (Cantidad total de agua diaria requerida: 13m</w:t>
            </w:r>
            <w:r w:rsidRPr="00E77AB3">
              <w:rPr>
                <w:rFonts w:eastAsia="Times New Roman"/>
                <w:iCs/>
                <w:color w:val="000000"/>
                <w:sz w:val="18"/>
                <w:szCs w:val="18"/>
                <w:vertAlign w:val="superscript"/>
                <w:lang w:eastAsia="es-CL"/>
              </w:rPr>
              <w:t>3</w:t>
            </w:r>
            <w:r w:rsidRPr="006B5D56">
              <w:rPr>
                <w:rFonts w:eastAsia="Times New Roman"/>
                <w:iCs/>
                <w:color w:val="000000"/>
                <w:sz w:val="18"/>
                <w:szCs w:val="18"/>
                <w:lang w:eastAsia="es-CL"/>
              </w:rPr>
              <w:t xml:space="preserve"> - 2 </w:t>
            </w:r>
            <w:r w:rsidR="0032065A" w:rsidRPr="006B5D56">
              <w:rPr>
                <w:rFonts w:eastAsia="Times New Roman"/>
                <w:iCs/>
                <w:color w:val="000000"/>
                <w:sz w:val="18"/>
                <w:szCs w:val="18"/>
                <w:lang w:eastAsia="es-CL"/>
              </w:rPr>
              <w:t>camiones</w:t>
            </w:r>
            <w:r w:rsidRPr="006B5D56">
              <w:rPr>
                <w:rFonts w:eastAsia="Times New Roman"/>
                <w:iCs/>
                <w:color w:val="000000"/>
                <w:sz w:val="18"/>
                <w:szCs w:val="18"/>
                <w:lang w:eastAsia="es-CL"/>
              </w:rPr>
              <w:t xml:space="preserve"> aljibe diario).</w:t>
            </w:r>
          </w:p>
          <w:p w14:paraId="457C7AF1" w14:textId="28A40123" w:rsidR="006B5D56" w:rsidRPr="003B2D5A" w:rsidRDefault="006B5D56" w:rsidP="00D02EB7">
            <w:pPr>
              <w:jc w:val="left"/>
              <w:rPr>
                <w:rFonts w:eastAsia="Times New Roman"/>
                <w:color w:val="000000"/>
                <w:sz w:val="18"/>
                <w:szCs w:val="18"/>
                <w:lang w:eastAsia="es-CL"/>
              </w:rPr>
            </w:pPr>
          </w:p>
        </w:tc>
      </w:tr>
    </w:tbl>
    <w:p w14:paraId="3B2C7533" w14:textId="77777777" w:rsidR="00363021" w:rsidRDefault="00363021">
      <w:pPr>
        <w:jc w:val="left"/>
        <w:rPr>
          <w:color w:val="FF0000"/>
        </w:rPr>
      </w:pPr>
    </w:p>
    <w:p w14:paraId="3398F840" w14:textId="77777777" w:rsidR="00363021" w:rsidRDefault="00363021">
      <w:pPr>
        <w:jc w:val="left"/>
        <w:rPr>
          <w:color w:val="FF0000"/>
        </w:rPr>
      </w:pPr>
    </w:p>
    <w:p w14:paraId="0E78771C" w14:textId="77777777" w:rsidR="00363021" w:rsidRDefault="00363021">
      <w:pPr>
        <w:jc w:val="left"/>
        <w:rPr>
          <w:color w:val="FF0000"/>
        </w:rPr>
      </w:pPr>
    </w:p>
    <w:p w14:paraId="3E7E2811" w14:textId="77777777" w:rsidR="00D02EB7" w:rsidRDefault="00D02EB7">
      <w:pPr>
        <w:jc w:val="left"/>
        <w:rPr>
          <w:color w:val="FF0000"/>
        </w:rPr>
      </w:pPr>
    </w:p>
    <w:p w14:paraId="08D3E52D" w14:textId="77777777" w:rsidR="00D02EB7" w:rsidRDefault="00D02EB7">
      <w:pPr>
        <w:jc w:val="left"/>
        <w:rPr>
          <w:color w:val="FF0000"/>
        </w:rPr>
      </w:pPr>
    </w:p>
    <w:p w14:paraId="440BB063" w14:textId="77777777" w:rsidR="00D02EB7" w:rsidRDefault="00D02EB7">
      <w:pPr>
        <w:jc w:val="left"/>
        <w:rPr>
          <w:color w:val="FF0000"/>
        </w:rPr>
      </w:pPr>
    </w:p>
    <w:p w14:paraId="0F7A92EB" w14:textId="77777777" w:rsidR="00D02EB7" w:rsidRDefault="00D02EB7">
      <w:pPr>
        <w:jc w:val="left"/>
        <w:rPr>
          <w:color w:val="FF0000"/>
        </w:rPr>
      </w:pPr>
    </w:p>
    <w:p w14:paraId="6C6309C0" w14:textId="77777777" w:rsidR="00D02EB7" w:rsidRDefault="00D02EB7">
      <w:pPr>
        <w:jc w:val="left"/>
        <w:rPr>
          <w:color w:val="FF0000"/>
        </w:rPr>
      </w:pPr>
    </w:p>
    <w:p w14:paraId="2E79F66C" w14:textId="77777777" w:rsidR="00D02EB7" w:rsidRDefault="00D02EB7">
      <w:pPr>
        <w:jc w:val="left"/>
        <w:rPr>
          <w:color w:val="FF0000"/>
        </w:rPr>
      </w:pPr>
    </w:p>
    <w:p w14:paraId="17EF67D3" w14:textId="77777777" w:rsidR="00D02EB7" w:rsidRDefault="00D02EB7">
      <w:pPr>
        <w:jc w:val="left"/>
        <w:rPr>
          <w:color w:val="FF0000"/>
        </w:rPr>
      </w:pPr>
    </w:p>
    <w:p w14:paraId="566ED448" w14:textId="77777777" w:rsidR="00D02EB7" w:rsidRDefault="00D02EB7">
      <w:pPr>
        <w:jc w:val="left"/>
        <w:rPr>
          <w:color w:val="FF0000"/>
        </w:rPr>
      </w:pPr>
    </w:p>
    <w:tbl>
      <w:tblPr>
        <w:tblW w:w="13712" w:type="dxa"/>
        <w:jc w:val="center"/>
        <w:tblLayout w:type="fixed"/>
        <w:tblCellMar>
          <w:left w:w="70" w:type="dxa"/>
          <w:right w:w="70" w:type="dxa"/>
        </w:tblCellMar>
        <w:tblLook w:val="04A0" w:firstRow="1" w:lastRow="0" w:firstColumn="1" w:lastColumn="0" w:noHBand="0" w:noVBand="1"/>
      </w:tblPr>
      <w:tblGrid>
        <w:gridCol w:w="1130"/>
        <w:gridCol w:w="5726"/>
        <w:gridCol w:w="1078"/>
        <w:gridCol w:w="5778"/>
      </w:tblGrid>
      <w:tr w:rsidR="006B5D56" w:rsidRPr="0025129B" w14:paraId="34C840F3" w14:textId="77777777" w:rsidTr="000C5E8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24CC8F" w14:textId="77777777" w:rsidR="006B5D56" w:rsidRPr="0025129B" w:rsidRDefault="006B5D56" w:rsidP="000C5E8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B5D56" w:rsidRPr="0025129B" w14:paraId="1C2CE57F" w14:textId="77777777" w:rsidTr="000C5E8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1706A32" w14:textId="2657E01F" w:rsidR="006B5D56" w:rsidRDefault="006B5D56" w:rsidP="000C5E83">
            <w:pPr>
              <w:jc w:val="center"/>
            </w:pPr>
            <w:r>
              <w:object w:dxaOrig="7275" w:dyaOrig="6855" w14:anchorId="24C6B8E5">
                <v:shape id="_x0000_i1037" type="#_x0000_t75" style="width:252.1pt;height:236.85pt" o:ole="">
                  <v:imagedata r:id="rId49" o:title=""/>
                </v:shape>
                <o:OLEObject Type="Embed" ProgID="PBrush" ShapeID="_x0000_i1037" DrawAspect="Content" ObjectID="_1551599463" r:id="rId50"/>
              </w:object>
            </w:r>
          </w:p>
          <w:p w14:paraId="50A6B151" w14:textId="77777777" w:rsidR="006B5D56" w:rsidRPr="0025129B" w:rsidRDefault="006B5D56" w:rsidP="000C5E83">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42F8A28B" w14:textId="77777777" w:rsidR="006B5D56" w:rsidRDefault="006B5D56" w:rsidP="000C5E83">
            <w:pPr>
              <w:jc w:val="center"/>
            </w:pPr>
            <w:r>
              <w:object w:dxaOrig="7725" w:dyaOrig="6315" w14:anchorId="2CEFFFDE">
                <v:shape id="_x0000_i1038" type="#_x0000_t75" style="width:257.25pt;height:209.95pt" o:ole="">
                  <v:imagedata r:id="rId51" o:title=""/>
                </v:shape>
                <o:OLEObject Type="Embed" ProgID="PBrush" ShapeID="_x0000_i1038" DrawAspect="Content" ObjectID="_1551599464" r:id="rId52"/>
              </w:object>
            </w:r>
          </w:p>
          <w:p w14:paraId="25ED5043" w14:textId="58FED32F" w:rsidR="006B5D56" w:rsidRPr="0025129B" w:rsidRDefault="006B5D56" w:rsidP="000C5E83">
            <w:pPr>
              <w:jc w:val="center"/>
              <w:rPr>
                <w:rFonts w:eastAsia="Times New Roman"/>
                <w:color w:val="000000"/>
                <w:sz w:val="20"/>
                <w:szCs w:val="20"/>
                <w:lang w:eastAsia="es-CL"/>
              </w:rPr>
            </w:pPr>
          </w:p>
        </w:tc>
      </w:tr>
      <w:tr w:rsidR="006B5D56" w:rsidRPr="0025129B" w14:paraId="2EFC5E25" w14:textId="77777777" w:rsidTr="000C5E83">
        <w:trPr>
          <w:trHeight w:val="300"/>
          <w:jc w:val="center"/>
        </w:trPr>
        <w:tc>
          <w:tcPr>
            <w:tcW w:w="412" w:type="pct"/>
            <w:tcBorders>
              <w:top w:val="single" w:sz="4" w:space="0" w:color="auto"/>
              <w:left w:val="single" w:sz="4" w:space="0" w:color="auto"/>
              <w:bottom w:val="single" w:sz="4" w:space="0" w:color="auto"/>
              <w:right w:val="nil"/>
            </w:tcBorders>
            <w:shd w:val="clear" w:color="auto" w:fill="auto"/>
            <w:noWrap/>
            <w:vAlign w:val="center"/>
            <w:hideMark/>
          </w:tcPr>
          <w:p w14:paraId="016CF3BC" w14:textId="24F38013" w:rsidR="006B5D56" w:rsidRPr="0025129B" w:rsidRDefault="006B5D56" w:rsidP="000C5E83">
            <w:pPr>
              <w:pStyle w:val="Descripcin"/>
              <w:rPr>
                <w:rFonts w:eastAsia="Times New Roman"/>
                <w:color w:val="000000"/>
                <w:lang w:eastAsia="es-CL"/>
              </w:rPr>
            </w:pPr>
            <w:bookmarkStart w:id="163" w:name="_Toc477515291"/>
            <w:r>
              <w:t>Tabla 3</w:t>
            </w:r>
            <w:r w:rsidRPr="0025129B">
              <w:t>.</w:t>
            </w:r>
            <w:bookmarkEnd w:id="163"/>
          </w:p>
        </w:tc>
        <w:tc>
          <w:tcPr>
            <w:tcW w:w="20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F286C" w14:textId="07FC4773" w:rsidR="006B5D56" w:rsidRPr="0025129B" w:rsidRDefault="006B5D56" w:rsidP="000C5E83">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Pr>
                <w:rFonts w:eastAsia="Times New Roman"/>
                <w:color w:val="000000"/>
                <w:sz w:val="18"/>
                <w:szCs w:val="18"/>
                <w:lang w:eastAsia="es-CL"/>
              </w:rPr>
              <w:t xml:space="preserve"> </w:t>
            </w:r>
            <w:r w:rsidRPr="000D2213">
              <w:rPr>
                <w:rFonts w:eastAsia="Times New Roman"/>
                <w:iCs/>
                <w:color w:val="000000"/>
                <w:sz w:val="18"/>
                <w:szCs w:val="18"/>
                <w:lang w:eastAsia="es-CL"/>
              </w:rPr>
              <w:t xml:space="preserve">ORD. N° 770 de </w:t>
            </w:r>
            <w:r>
              <w:rPr>
                <w:rFonts w:eastAsia="Times New Roman"/>
                <w:iCs/>
                <w:color w:val="000000"/>
                <w:sz w:val="18"/>
                <w:szCs w:val="18"/>
                <w:lang w:eastAsia="es-CL"/>
              </w:rPr>
              <w:t>la Dirección General de Obras Públicas</w:t>
            </w:r>
            <w:r w:rsidR="0032065A">
              <w:rPr>
                <w:rFonts w:eastAsia="Times New Roman"/>
                <w:iCs/>
                <w:color w:val="000000"/>
                <w:sz w:val="18"/>
                <w:szCs w:val="18"/>
                <w:lang w:eastAsia="es-CL"/>
              </w:rPr>
              <w:t xml:space="preserve"> </w:t>
            </w:r>
            <w:r>
              <w:rPr>
                <w:rFonts w:eastAsia="Times New Roman"/>
                <w:iCs/>
                <w:color w:val="000000"/>
                <w:sz w:val="18"/>
                <w:szCs w:val="18"/>
                <w:lang w:eastAsia="es-CL"/>
              </w:rPr>
              <w:t>(Anexo 3).</w:t>
            </w:r>
          </w:p>
        </w:tc>
        <w:tc>
          <w:tcPr>
            <w:tcW w:w="393" w:type="pct"/>
            <w:tcBorders>
              <w:top w:val="single" w:sz="4" w:space="0" w:color="auto"/>
              <w:left w:val="nil"/>
              <w:bottom w:val="single" w:sz="4" w:space="0" w:color="auto"/>
              <w:right w:val="nil"/>
            </w:tcBorders>
            <w:shd w:val="clear" w:color="auto" w:fill="auto"/>
            <w:noWrap/>
            <w:vAlign w:val="center"/>
            <w:hideMark/>
          </w:tcPr>
          <w:p w14:paraId="654E88C1" w14:textId="09693DB2" w:rsidR="006B5D56" w:rsidRPr="0025129B" w:rsidRDefault="006B5D56" w:rsidP="000C5E83">
            <w:pPr>
              <w:pStyle w:val="Descripcin"/>
            </w:pPr>
            <w:bookmarkStart w:id="164" w:name="_Toc477515292"/>
            <w:r>
              <w:t>Tabla 4</w:t>
            </w:r>
            <w:r w:rsidRPr="0025129B">
              <w:t>.</w:t>
            </w:r>
            <w:bookmarkEnd w:id="164"/>
          </w:p>
        </w:tc>
        <w:tc>
          <w:tcPr>
            <w:tcW w:w="21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E15166" w14:textId="744DC723" w:rsidR="006B5D56" w:rsidRPr="0025129B" w:rsidRDefault="006B5D56" w:rsidP="000C5E8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6B5D56">
              <w:rPr>
                <w:rFonts w:eastAsia="Times New Roman"/>
                <w:iCs/>
                <w:color w:val="000000"/>
                <w:sz w:val="18"/>
                <w:szCs w:val="18"/>
                <w:lang w:eastAsia="es-CL"/>
              </w:rPr>
              <w:t>ORD. N° 770 de la Dirección General de Obras Públicas</w:t>
            </w:r>
            <w:r w:rsidR="0032065A">
              <w:rPr>
                <w:rFonts w:eastAsia="Times New Roman"/>
                <w:iCs/>
                <w:color w:val="000000"/>
                <w:sz w:val="18"/>
                <w:szCs w:val="18"/>
                <w:lang w:eastAsia="es-CL"/>
              </w:rPr>
              <w:t xml:space="preserve"> </w:t>
            </w:r>
            <w:r w:rsidRPr="006B5D56">
              <w:rPr>
                <w:rFonts w:eastAsia="Times New Roman"/>
                <w:iCs/>
                <w:color w:val="000000"/>
                <w:sz w:val="18"/>
                <w:szCs w:val="18"/>
                <w:lang w:eastAsia="es-CL"/>
              </w:rPr>
              <w:t>(Anexo 3).</w:t>
            </w:r>
          </w:p>
        </w:tc>
      </w:tr>
      <w:tr w:rsidR="006B5D56" w:rsidRPr="0025129B" w14:paraId="778DBF0C" w14:textId="77777777" w:rsidTr="000C5E83">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2B46BBD" w14:textId="77777777" w:rsidR="006B5D56" w:rsidRPr="0025129B" w:rsidRDefault="006B5D56" w:rsidP="000C5E83">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E95F145" w14:textId="1DD28D8B" w:rsidR="006B5D56" w:rsidRPr="003B2D5A" w:rsidRDefault="006B5D56">
            <w:pPr>
              <w:rPr>
                <w:rFonts w:eastAsia="Times New Roman"/>
                <w:color w:val="000000"/>
                <w:sz w:val="18"/>
                <w:szCs w:val="18"/>
                <w:lang w:eastAsia="es-CL"/>
              </w:rPr>
            </w:pPr>
            <w:r>
              <w:rPr>
                <w:rFonts w:eastAsia="Times New Roman"/>
                <w:iCs/>
                <w:color w:val="000000"/>
                <w:sz w:val="18"/>
                <w:szCs w:val="18"/>
                <w:lang w:eastAsia="es-CL"/>
              </w:rPr>
              <w:t>R</w:t>
            </w:r>
            <w:r w:rsidRPr="000D2213">
              <w:rPr>
                <w:rFonts w:eastAsia="Times New Roman"/>
                <w:iCs/>
                <w:color w:val="000000"/>
                <w:sz w:val="18"/>
                <w:szCs w:val="18"/>
                <w:lang w:eastAsia="es-CL"/>
              </w:rPr>
              <w:t xml:space="preserve">egistros de extracción de agua para compactación de camino durante </w:t>
            </w:r>
            <w:r>
              <w:rPr>
                <w:rFonts w:eastAsia="Times New Roman"/>
                <w:iCs/>
                <w:color w:val="000000"/>
                <w:sz w:val="18"/>
                <w:szCs w:val="18"/>
                <w:lang w:eastAsia="es-CL"/>
              </w:rPr>
              <w:t xml:space="preserve">el </w:t>
            </w:r>
            <w:r w:rsidRPr="000D2213">
              <w:rPr>
                <w:rFonts w:eastAsia="Times New Roman"/>
                <w:iCs/>
                <w:color w:val="000000"/>
                <w:sz w:val="18"/>
                <w:szCs w:val="18"/>
                <w:lang w:eastAsia="es-CL"/>
              </w:rPr>
              <w:t>mes de ma</w:t>
            </w:r>
            <w:r>
              <w:rPr>
                <w:rFonts w:eastAsia="Times New Roman"/>
                <w:iCs/>
                <w:color w:val="000000"/>
                <w:sz w:val="18"/>
                <w:szCs w:val="18"/>
                <w:lang w:eastAsia="es-CL"/>
              </w:rPr>
              <w:t>y</w:t>
            </w:r>
            <w:r w:rsidRPr="000D2213">
              <w:rPr>
                <w:rFonts w:eastAsia="Times New Roman"/>
                <w:iCs/>
                <w:color w:val="000000"/>
                <w:sz w:val="18"/>
                <w:szCs w:val="18"/>
                <w:lang w:eastAsia="es-CL"/>
              </w:rPr>
              <w:t>o</w:t>
            </w:r>
            <w:r>
              <w:t xml:space="preserve"> </w:t>
            </w:r>
            <w:r>
              <w:rPr>
                <w:rFonts w:eastAsia="Times New Roman"/>
                <w:iCs/>
                <w:color w:val="000000"/>
                <w:sz w:val="18"/>
                <w:szCs w:val="18"/>
                <w:lang w:eastAsia="es-CL"/>
              </w:rPr>
              <w:t xml:space="preserve">donde se </w:t>
            </w:r>
            <w:r w:rsidRPr="006B5D56">
              <w:rPr>
                <w:rFonts w:eastAsia="Times New Roman"/>
                <w:iCs/>
                <w:color w:val="000000"/>
                <w:sz w:val="18"/>
                <w:szCs w:val="18"/>
                <w:lang w:eastAsia="es-CL"/>
              </w:rPr>
              <w:t>evidenci</w:t>
            </w:r>
            <w:r>
              <w:rPr>
                <w:rFonts w:eastAsia="Times New Roman"/>
                <w:iCs/>
                <w:color w:val="000000"/>
                <w:sz w:val="18"/>
                <w:szCs w:val="18"/>
                <w:lang w:eastAsia="es-CL"/>
              </w:rPr>
              <w:t>a</w:t>
            </w:r>
            <w:r w:rsidRPr="006B5D56">
              <w:rPr>
                <w:rFonts w:eastAsia="Times New Roman"/>
                <w:iCs/>
                <w:color w:val="000000"/>
                <w:sz w:val="18"/>
                <w:szCs w:val="18"/>
                <w:lang w:eastAsia="es-CL"/>
              </w:rPr>
              <w:t xml:space="preserve"> que diariamente se </w:t>
            </w:r>
            <w:r w:rsidR="0032065A" w:rsidRPr="006B5D56">
              <w:rPr>
                <w:rFonts w:eastAsia="Times New Roman"/>
                <w:iCs/>
                <w:color w:val="000000"/>
                <w:sz w:val="18"/>
                <w:szCs w:val="18"/>
                <w:lang w:eastAsia="es-CL"/>
              </w:rPr>
              <w:t>superó</w:t>
            </w:r>
            <w:r w:rsidRPr="006B5D56">
              <w:rPr>
                <w:rFonts w:eastAsia="Times New Roman"/>
                <w:iCs/>
                <w:color w:val="000000"/>
                <w:sz w:val="18"/>
                <w:szCs w:val="18"/>
                <w:lang w:eastAsia="es-CL"/>
              </w:rPr>
              <w:t xml:space="preserve"> el volumen de extracción aprobado en la RCA (Cantidad total de agua diaria requerida: 13m</w:t>
            </w:r>
            <w:r w:rsidRPr="00E77AB3">
              <w:rPr>
                <w:rFonts w:eastAsia="Times New Roman"/>
                <w:iCs/>
                <w:color w:val="000000"/>
                <w:sz w:val="18"/>
                <w:szCs w:val="18"/>
                <w:vertAlign w:val="superscript"/>
                <w:lang w:eastAsia="es-CL"/>
              </w:rPr>
              <w:t>3</w:t>
            </w:r>
            <w:r w:rsidRPr="006B5D56">
              <w:rPr>
                <w:rFonts w:eastAsia="Times New Roman"/>
                <w:iCs/>
                <w:color w:val="000000"/>
                <w:sz w:val="18"/>
                <w:szCs w:val="18"/>
                <w:lang w:eastAsia="es-CL"/>
              </w:rPr>
              <w:t xml:space="preserve"> - 2 </w:t>
            </w:r>
            <w:r w:rsidR="0032065A" w:rsidRPr="006B5D56">
              <w:rPr>
                <w:rFonts w:eastAsia="Times New Roman"/>
                <w:iCs/>
                <w:color w:val="000000"/>
                <w:sz w:val="18"/>
                <w:szCs w:val="18"/>
                <w:lang w:eastAsia="es-CL"/>
              </w:rPr>
              <w:t>camiones</w:t>
            </w:r>
            <w:r w:rsidRPr="006B5D56">
              <w:rPr>
                <w:rFonts w:eastAsia="Times New Roman"/>
                <w:iCs/>
                <w:color w:val="000000"/>
                <w:sz w:val="18"/>
                <w:szCs w:val="18"/>
                <w:lang w:eastAsia="es-CL"/>
              </w:rPr>
              <w:t xml:space="preserve"> aljibe diario).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955EC6F" w14:textId="77777777" w:rsidR="006B5D56" w:rsidRPr="0025129B" w:rsidRDefault="006B5D56" w:rsidP="000C5E83">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05C4EA4" w14:textId="020748C9" w:rsidR="006B5D56" w:rsidRDefault="006B5D56" w:rsidP="000C5E83">
            <w:pPr>
              <w:rPr>
                <w:rFonts w:eastAsia="Times New Roman"/>
                <w:color w:val="000000"/>
                <w:sz w:val="18"/>
                <w:szCs w:val="18"/>
                <w:lang w:eastAsia="es-CL"/>
              </w:rPr>
            </w:pPr>
            <w:r>
              <w:rPr>
                <w:rFonts w:eastAsia="Times New Roman"/>
                <w:iCs/>
                <w:color w:val="000000"/>
                <w:sz w:val="18"/>
                <w:szCs w:val="18"/>
                <w:lang w:eastAsia="es-CL"/>
              </w:rPr>
              <w:t>R</w:t>
            </w:r>
            <w:r w:rsidRPr="000D2213">
              <w:rPr>
                <w:rFonts w:eastAsia="Times New Roman"/>
                <w:iCs/>
                <w:color w:val="000000"/>
                <w:sz w:val="18"/>
                <w:szCs w:val="18"/>
                <w:lang w:eastAsia="es-CL"/>
              </w:rPr>
              <w:t xml:space="preserve">egistros de extracción de agua para compactación de camino durante </w:t>
            </w:r>
            <w:r>
              <w:rPr>
                <w:rFonts w:eastAsia="Times New Roman"/>
                <w:iCs/>
                <w:color w:val="000000"/>
                <w:sz w:val="18"/>
                <w:szCs w:val="18"/>
                <w:lang w:eastAsia="es-CL"/>
              </w:rPr>
              <w:t xml:space="preserve">el </w:t>
            </w:r>
            <w:r w:rsidRPr="000D2213">
              <w:rPr>
                <w:rFonts w:eastAsia="Times New Roman"/>
                <w:iCs/>
                <w:color w:val="000000"/>
                <w:sz w:val="18"/>
                <w:szCs w:val="18"/>
                <w:lang w:eastAsia="es-CL"/>
              </w:rPr>
              <w:t xml:space="preserve">mes de </w:t>
            </w:r>
            <w:r>
              <w:rPr>
                <w:rFonts w:eastAsia="Times New Roman"/>
                <w:iCs/>
                <w:color w:val="000000"/>
                <w:sz w:val="18"/>
                <w:szCs w:val="18"/>
                <w:lang w:eastAsia="es-CL"/>
              </w:rPr>
              <w:t>abril</w:t>
            </w:r>
            <w:r>
              <w:t xml:space="preserve"> </w:t>
            </w:r>
            <w:r>
              <w:rPr>
                <w:rFonts w:eastAsia="Times New Roman"/>
                <w:iCs/>
                <w:color w:val="000000"/>
                <w:sz w:val="18"/>
                <w:szCs w:val="18"/>
                <w:lang w:eastAsia="es-CL"/>
              </w:rPr>
              <w:t xml:space="preserve">donde se </w:t>
            </w:r>
            <w:r w:rsidRPr="006B5D56">
              <w:rPr>
                <w:rFonts w:eastAsia="Times New Roman"/>
                <w:iCs/>
                <w:color w:val="000000"/>
                <w:sz w:val="18"/>
                <w:szCs w:val="18"/>
                <w:lang w:eastAsia="es-CL"/>
              </w:rPr>
              <w:t>evidenci</w:t>
            </w:r>
            <w:r>
              <w:rPr>
                <w:rFonts w:eastAsia="Times New Roman"/>
                <w:iCs/>
                <w:color w:val="000000"/>
                <w:sz w:val="18"/>
                <w:szCs w:val="18"/>
                <w:lang w:eastAsia="es-CL"/>
              </w:rPr>
              <w:t>a</w:t>
            </w:r>
            <w:r w:rsidRPr="006B5D56">
              <w:rPr>
                <w:rFonts w:eastAsia="Times New Roman"/>
                <w:iCs/>
                <w:color w:val="000000"/>
                <w:sz w:val="18"/>
                <w:szCs w:val="18"/>
                <w:lang w:eastAsia="es-CL"/>
              </w:rPr>
              <w:t xml:space="preserve"> que diariamente se </w:t>
            </w:r>
            <w:r w:rsidR="0032065A" w:rsidRPr="006B5D56">
              <w:rPr>
                <w:rFonts w:eastAsia="Times New Roman"/>
                <w:iCs/>
                <w:color w:val="000000"/>
                <w:sz w:val="18"/>
                <w:szCs w:val="18"/>
                <w:lang w:eastAsia="es-CL"/>
              </w:rPr>
              <w:t>superó</w:t>
            </w:r>
            <w:r w:rsidRPr="006B5D56">
              <w:rPr>
                <w:rFonts w:eastAsia="Times New Roman"/>
                <w:iCs/>
                <w:color w:val="000000"/>
                <w:sz w:val="18"/>
                <w:szCs w:val="18"/>
                <w:lang w:eastAsia="es-CL"/>
              </w:rPr>
              <w:t xml:space="preserve"> el volumen de extracción aprobado en la RCA (Cantidad total de agua diaria requerida: 13m</w:t>
            </w:r>
            <w:r w:rsidRPr="00E77AB3">
              <w:rPr>
                <w:rFonts w:eastAsia="Times New Roman"/>
                <w:iCs/>
                <w:color w:val="000000"/>
                <w:sz w:val="18"/>
                <w:szCs w:val="18"/>
                <w:vertAlign w:val="superscript"/>
                <w:lang w:eastAsia="es-CL"/>
              </w:rPr>
              <w:t>3</w:t>
            </w:r>
            <w:r w:rsidRPr="006B5D56">
              <w:rPr>
                <w:rFonts w:eastAsia="Times New Roman"/>
                <w:iCs/>
                <w:color w:val="000000"/>
                <w:sz w:val="18"/>
                <w:szCs w:val="18"/>
                <w:lang w:eastAsia="es-CL"/>
              </w:rPr>
              <w:t xml:space="preserve"> - 2 </w:t>
            </w:r>
            <w:r w:rsidR="0032065A" w:rsidRPr="006B5D56">
              <w:rPr>
                <w:rFonts w:eastAsia="Times New Roman"/>
                <w:iCs/>
                <w:color w:val="000000"/>
                <w:sz w:val="18"/>
                <w:szCs w:val="18"/>
                <w:lang w:eastAsia="es-CL"/>
              </w:rPr>
              <w:t>camiones</w:t>
            </w:r>
            <w:r w:rsidRPr="006B5D56">
              <w:rPr>
                <w:rFonts w:eastAsia="Times New Roman"/>
                <w:iCs/>
                <w:color w:val="000000"/>
                <w:sz w:val="18"/>
                <w:szCs w:val="18"/>
                <w:lang w:eastAsia="es-CL"/>
              </w:rPr>
              <w:t xml:space="preserve"> aljibe diario).</w:t>
            </w:r>
          </w:p>
          <w:p w14:paraId="0041CE23" w14:textId="77777777" w:rsidR="006B5D56" w:rsidRPr="003B2D5A" w:rsidRDefault="006B5D56" w:rsidP="000C5E83">
            <w:pPr>
              <w:jc w:val="left"/>
              <w:rPr>
                <w:rFonts w:eastAsia="Times New Roman"/>
                <w:color w:val="000000"/>
                <w:sz w:val="18"/>
                <w:szCs w:val="18"/>
                <w:lang w:eastAsia="es-CL"/>
              </w:rPr>
            </w:pPr>
          </w:p>
        </w:tc>
      </w:tr>
    </w:tbl>
    <w:p w14:paraId="5B6285C1" w14:textId="77777777" w:rsidR="006B5D56" w:rsidRDefault="006B5D56">
      <w:pPr>
        <w:jc w:val="left"/>
        <w:rPr>
          <w:color w:val="FF0000"/>
        </w:rPr>
      </w:pPr>
    </w:p>
    <w:p w14:paraId="74D2A4B2" w14:textId="77777777" w:rsidR="00D02EB7" w:rsidRDefault="00D02EB7">
      <w:pPr>
        <w:jc w:val="left"/>
        <w:rPr>
          <w:color w:val="FF0000"/>
        </w:rPr>
      </w:pPr>
    </w:p>
    <w:p w14:paraId="57807A9F" w14:textId="77777777" w:rsidR="006B5D56" w:rsidRDefault="006B5D56">
      <w:pPr>
        <w:jc w:val="left"/>
        <w:rPr>
          <w:color w:val="FF0000"/>
        </w:rPr>
      </w:pPr>
    </w:p>
    <w:p w14:paraId="76ED1494" w14:textId="77777777" w:rsidR="006B5D56" w:rsidRDefault="006B5D56">
      <w:pPr>
        <w:jc w:val="left"/>
        <w:rPr>
          <w:color w:val="FF0000"/>
        </w:rPr>
      </w:pPr>
    </w:p>
    <w:p w14:paraId="003B6469" w14:textId="77777777" w:rsidR="006B5D56" w:rsidRDefault="006B5D56">
      <w:pPr>
        <w:jc w:val="left"/>
        <w:rPr>
          <w:color w:val="FF0000"/>
        </w:rPr>
      </w:pPr>
    </w:p>
    <w:p w14:paraId="0187C054" w14:textId="77777777" w:rsidR="006B5D56" w:rsidRDefault="006B5D56">
      <w:pPr>
        <w:jc w:val="left"/>
        <w:rPr>
          <w:color w:val="FF0000"/>
        </w:rPr>
      </w:pPr>
    </w:p>
    <w:p w14:paraId="4FEA0220" w14:textId="77777777" w:rsidR="006B5D56" w:rsidRDefault="006B5D56">
      <w:pPr>
        <w:jc w:val="left"/>
        <w:rPr>
          <w:color w:val="FF0000"/>
        </w:rPr>
      </w:pPr>
    </w:p>
    <w:p w14:paraId="5F6062E5" w14:textId="77777777" w:rsidR="006B5D56" w:rsidRDefault="006B5D56">
      <w:pPr>
        <w:jc w:val="left"/>
        <w:rPr>
          <w:color w:val="FF0000"/>
        </w:rPr>
      </w:pPr>
    </w:p>
    <w:p w14:paraId="0FBEE57A" w14:textId="77777777" w:rsidR="006B5D56" w:rsidRDefault="006B5D56">
      <w:pPr>
        <w:jc w:val="left"/>
        <w:rPr>
          <w:color w:val="FF0000"/>
        </w:rPr>
      </w:pPr>
    </w:p>
    <w:p w14:paraId="29763D95" w14:textId="77777777" w:rsidR="006B5D56" w:rsidRDefault="006B5D56">
      <w:pPr>
        <w:jc w:val="left"/>
        <w:rPr>
          <w:color w:val="FF0000"/>
        </w:rPr>
      </w:pPr>
    </w:p>
    <w:p w14:paraId="48D22614" w14:textId="62FED4BE" w:rsidR="00C83DD3" w:rsidRDefault="00C83DD3" w:rsidP="00C83DD3">
      <w:pPr>
        <w:pStyle w:val="Ttulo2"/>
      </w:pPr>
      <w:bookmarkStart w:id="165" w:name="_Toc477515293"/>
      <w:r>
        <w:t>Pérdida o alteración de hábitat para fauna.</w:t>
      </w:r>
      <w:bookmarkEnd w:id="165"/>
      <w:r w:rsidRPr="0025129B">
        <w:t xml:space="preserve"> </w:t>
      </w:r>
    </w:p>
    <w:p w14:paraId="382542D0" w14:textId="77777777" w:rsidR="006B5D56" w:rsidRDefault="006B5D56">
      <w:pPr>
        <w:jc w:val="left"/>
        <w:rPr>
          <w:color w:val="FF0000"/>
        </w:rPr>
      </w:pPr>
    </w:p>
    <w:tbl>
      <w:tblPr>
        <w:tblStyle w:val="Tablaconcuadrcula"/>
        <w:tblW w:w="5000" w:type="pct"/>
        <w:tblLook w:val="04A0" w:firstRow="1" w:lastRow="0" w:firstColumn="1" w:lastColumn="0" w:noHBand="0" w:noVBand="1"/>
      </w:tblPr>
      <w:tblGrid>
        <w:gridCol w:w="3768"/>
        <w:gridCol w:w="9794"/>
      </w:tblGrid>
      <w:tr w:rsidR="00AE1681" w:rsidRPr="0025129B" w14:paraId="3C1E6796" w14:textId="77777777" w:rsidTr="000C5E83">
        <w:trPr>
          <w:trHeight w:val="142"/>
        </w:trPr>
        <w:tc>
          <w:tcPr>
            <w:tcW w:w="1389" w:type="pct"/>
          </w:tcPr>
          <w:p w14:paraId="26BC6FB5" w14:textId="2B0BB541" w:rsidR="00AE1681" w:rsidRPr="0025129B" w:rsidRDefault="00AE1681" w:rsidP="000C5E8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3</w:t>
            </w:r>
          </w:p>
        </w:tc>
        <w:tc>
          <w:tcPr>
            <w:tcW w:w="3611" w:type="pct"/>
          </w:tcPr>
          <w:p w14:paraId="26162F39" w14:textId="6C7FF7F2" w:rsidR="00AE1681" w:rsidRPr="0025129B" w:rsidRDefault="00AE1681" w:rsidP="000C5E8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E85C87">
              <w:rPr>
                <w:rFonts w:eastAsia="Times New Roman"/>
                <w:color w:val="000000"/>
                <w:lang w:eastAsia="es-CL"/>
              </w:rPr>
              <w:t>2</w:t>
            </w:r>
          </w:p>
        </w:tc>
      </w:tr>
      <w:tr w:rsidR="00AE1681" w:rsidRPr="0025129B" w14:paraId="4D471D33" w14:textId="77777777" w:rsidTr="000C5E83">
        <w:trPr>
          <w:trHeight w:val="319"/>
        </w:trPr>
        <w:tc>
          <w:tcPr>
            <w:tcW w:w="5000" w:type="pct"/>
            <w:gridSpan w:val="2"/>
            <w:tcBorders>
              <w:bottom w:val="single" w:sz="4" w:space="0" w:color="auto"/>
            </w:tcBorders>
          </w:tcPr>
          <w:p w14:paraId="7578C313" w14:textId="77777777" w:rsidR="00AE1681" w:rsidRDefault="00AE1681" w:rsidP="000C5E83">
            <w:pPr>
              <w:rPr>
                <w:b/>
              </w:rPr>
            </w:pPr>
            <w:r>
              <w:rPr>
                <w:b/>
              </w:rPr>
              <w:t>Exigencias</w:t>
            </w:r>
            <w:r w:rsidRPr="0025129B">
              <w:rPr>
                <w:b/>
              </w:rPr>
              <w:t>:</w:t>
            </w:r>
            <w:r>
              <w:rPr>
                <w:b/>
              </w:rPr>
              <w:t xml:space="preserve"> </w:t>
            </w:r>
          </w:p>
          <w:p w14:paraId="34E0AB16" w14:textId="77777777" w:rsidR="00AE1681" w:rsidRDefault="00AE1681" w:rsidP="000C5E83">
            <w:pPr>
              <w:rPr>
                <w:b/>
              </w:rPr>
            </w:pPr>
          </w:p>
          <w:p w14:paraId="2A103626" w14:textId="32539225" w:rsidR="00AE1681" w:rsidRPr="003B42B8" w:rsidRDefault="00AE1681" w:rsidP="000C5E83">
            <w:pPr>
              <w:rPr>
                <w:b/>
              </w:rPr>
            </w:pPr>
            <w:r w:rsidRPr="003B42B8">
              <w:rPr>
                <w:b/>
              </w:rPr>
              <w:t>RCA N° 0</w:t>
            </w:r>
            <w:r>
              <w:rPr>
                <w:b/>
              </w:rPr>
              <w:t>4</w:t>
            </w:r>
            <w:r w:rsidRPr="003B42B8">
              <w:rPr>
                <w:b/>
              </w:rPr>
              <w:t>1/20</w:t>
            </w:r>
            <w:r>
              <w:rPr>
                <w:b/>
              </w:rPr>
              <w:t>14</w:t>
            </w:r>
            <w:r w:rsidRPr="003B42B8">
              <w:rPr>
                <w:b/>
              </w:rPr>
              <w:t xml:space="preserve"> Considerando </w:t>
            </w:r>
            <w:r w:rsidR="00C50D73">
              <w:rPr>
                <w:b/>
              </w:rPr>
              <w:t>7.1.1.2</w:t>
            </w:r>
            <w:r w:rsidRPr="003B42B8">
              <w:rPr>
                <w:b/>
              </w:rPr>
              <w:t>.</w:t>
            </w:r>
            <w:r w:rsidR="00C50D73">
              <w:rPr>
                <w:b/>
              </w:rPr>
              <w:t xml:space="preserve"> Medidas Medio Biótico</w:t>
            </w:r>
            <w:r w:rsidRPr="003B42B8">
              <w:rPr>
                <w:b/>
              </w:rPr>
              <w:t xml:space="preserve"> </w:t>
            </w:r>
          </w:p>
          <w:p w14:paraId="4AFA0A66" w14:textId="09184DCF" w:rsidR="00AE1681" w:rsidRDefault="00E83E14" w:rsidP="000C5E83">
            <w:pPr>
              <w:rPr>
                <w:i/>
              </w:rPr>
            </w:pPr>
            <w:r>
              <w:rPr>
                <w:i/>
              </w:rPr>
              <w:t>“</w:t>
            </w:r>
            <w:r w:rsidR="00C50D73">
              <w:rPr>
                <w:i/>
              </w:rPr>
              <w:t>P</w:t>
            </w:r>
            <w:r w:rsidR="00AE1681" w:rsidRPr="000C7594">
              <w:rPr>
                <w:i/>
              </w:rPr>
              <w:t>e</w:t>
            </w:r>
            <w:r w:rsidR="00C50D73">
              <w:rPr>
                <w:i/>
              </w:rPr>
              <w:t xml:space="preserve">rturbación controlada de </w:t>
            </w:r>
            <w:r w:rsidR="0032065A">
              <w:rPr>
                <w:i/>
              </w:rPr>
              <w:t>fauna (</w:t>
            </w:r>
            <w:r w:rsidR="00C50D73">
              <w:rPr>
                <w:i/>
              </w:rPr>
              <w:t>micromamíferos, reptiles y pitío del norte).</w:t>
            </w:r>
          </w:p>
          <w:p w14:paraId="5B110B94" w14:textId="04C7B8E1" w:rsidR="00C50D73" w:rsidRDefault="00A37909" w:rsidP="00A37909">
            <w:pPr>
              <w:rPr>
                <w:i/>
              </w:rPr>
            </w:pPr>
            <w:r w:rsidRPr="00A37909">
              <w:rPr>
                <w:i/>
              </w:rPr>
              <w:t>Implementación de señalética preventiva e informativa de</w:t>
            </w:r>
            <w:r>
              <w:rPr>
                <w:i/>
              </w:rPr>
              <w:t xml:space="preserve"> </w:t>
            </w:r>
            <w:r w:rsidRPr="00A37909">
              <w:rPr>
                <w:i/>
              </w:rPr>
              <w:t>carácter ambiental, y señalización de sectores con cruce de</w:t>
            </w:r>
            <w:r>
              <w:rPr>
                <w:i/>
              </w:rPr>
              <w:t xml:space="preserve"> </w:t>
            </w:r>
            <w:r w:rsidRPr="00A37909">
              <w:rPr>
                <w:i/>
              </w:rPr>
              <w:t>fauna</w:t>
            </w:r>
            <w:r w:rsidR="00E83E14">
              <w:rPr>
                <w:i/>
              </w:rPr>
              <w:t>”</w:t>
            </w:r>
            <w:r w:rsidRPr="00A37909">
              <w:rPr>
                <w:i/>
              </w:rPr>
              <w:t>.</w:t>
            </w:r>
          </w:p>
          <w:p w14:paraId="6208E8B1" w14:textId="77777777" w:rsidR="00AE1681" w:rsidRDefault="00AE1681" w:rsidP="000C5E83">
            <w:pPr>
              <w:rPr>
                <w:b/>
              </w:rPr>
            </w:pPr>
          </w:p>
          <w:p w14:paraId="35CA1179" w14:textId="5548CBFA" w:rsidR="000C5E83" w:rsidRPr="000C5E83" w:rsidRDefault="000C5E83" w:rsidP="000C5E83">
            <w:pPr>
              <w:rPr>
                <w:b/>
                <w:iCs/>
              </w:rPr>
            </w:pPr>
            <w:r w:rsidRPr="000C5E83">
              <w:rPr>
                <w:b/>
              </w:rPr>
              <w:t xml:space="preserve">ANEXO </w:t>
            </w:r>
            <w:r>
              <w:rPr>
                <w:b/>
              </w:rPr>
              <w:t>3</w:t>
            </w:r>
            <w:r w:rsidRPr="000C5E83">
              <w:rPr>
                <w:b/>
              </w:rPr>
              <w:t xml:space="preserve"> “</w:t>
            </w:r>
            <w:r w:rsidR="00564B1B">
              <w:rPr>
                <w:b/>
              </w:rPr>
              <w:t>Consideraciones Ambientales para la Ejecución de Obras</w:t>
            </w:r>
            <w:r w:rsidRPr="000C5E83">
              <w:rPr>
                <w:b/>
              </w:rPr>
              <w:t xml:space="preserve">”. ADENDA </w:t>
            </w:r>
            <w:r w:rsidR="00564B1B">
              <w:rPr>
                <w:b/>
              </w:rPr>
              <w:t>1</w:t>
            </w:r>
            <w:r w:rsidRPr="000C5E83">
              <w:rPr>
                <w:b/>
              </w:rPr>
              <w:t xml:space="preserve"> Estudio de Impacto Ambiental del proyecto “</w:t>
            </w:r>
            <w:r w:rsidRPr="000C5E83">
              <w:rPr>
                <w:b/>
                <w:iCs/>
              </w:rPr>
              <w:t>Reposición Ruta Andina A-93, Parinacota-Visviri, tramo al interior del Parque Nacional Lauca”.</w:t>
            </w:r>
          </w:p>
          <w:p w14:paraId="28F76428" w14:textId="3D372063" w:rsidR="000C5E83" w:rsidRPr="003E1AEE" w:rsidRDefault="00E83E14" w:rsidP="00A13D48">
            <w:pPr>
              <w:rPr>
                <w:i/>
              </w:rPr>
            </w:pPr>
            <w:r>
              <w:rPr>
                <w:i/>
              </w:rPr>
              <w:t>“</w:t>
            </w:r>
            <w:r w:rsidR="00A13D48" w:rsidRPr="00A13D48">
              <w:rPr>
                <w:i/>
              </w:rPr>
              <w:t>En las áreas de instalación de faena, planta de producción de materiales y</w:t>
            </w:r>
            <w:r w:rsidR="00A13D48">
              <w:rPr>
                <w:i/>
              </w:rPr>
              <w:t xml:space="preserve"> </w:t>
            </w:r>
            <w:r w:rsidR="00A13D48" w:rsidRPr="00A13D48">
              <w:rPr>
                <w:i/>
              </w:rPr>
              <w:t>frentes de trabajo, se deberá colocar señalética que indique la prohibición</w:t>
            </w:r>
            <w:r w:rsidR="00A13D48">
              <w:rPr>
                <w:i/>
              </w:rPr>
              <w:t xml:space="preserve"> </w:t>
            </w:r>
            <w:r w:rsidR="00A13D48" w:rsidRPr="00A13D48">
              <w:rPr>
                <w:i/>
              </w:rPr>
              <w:t>de cortar vegetación o dañar fauna</w:t>
            </w:r>
            <w:r>
              <w:rPr>
                <w:i/>
              </w:rPr>
              <w:t>”</w:t>
            </w:r>
            <w:r w:rsidR="00A13D48" w:rsidRPr="00A13D48">
              <w:rPr>
                <w:i/>
              </w:rPr>
              <w:t>.</w:t>
            </w:r>
          </w:p>
          <w:p w14:paraId="74DC94D8" w14:textId="77777777" w:rsidR="00AE1681" w:rsidRPr="00E77AB3" w:rsidRDefault="00AE1681" w:rsidP="000C5E83">
            <w:pPr>
              <w:ind w:left="29"/>
              <w:rPr>
                <w:b/>
              </w:rPr>
            </w:pPr>
          </w:p>
        </w:tc>
      </w:tr>
      <w:tr w:rsidR="00AE1681" w:rsidRPr="0025129B" w14:paraId="78EE34BB" w14:textId="77777777" w:rsidTr="000C5E83">
        <w:trPr>
          <w:trHeight w:val="627"/>
        </w:trPr>
        <w:tc>
          <w:tcPr>
            <w:tcW w:w="5000" w:type="pct"/>
            <w:gridSpan w:val="2"/>
          </w:tcPr>
          <w:p w14:paraId="3C381BBF" w14:textId="44A18F31" w:rsidR="00AE1681" w:rsidRDefault="00AE1681" w:rsidP="000C5E83">
            <w:pPr>
              <w:jc w:val="left"/>
              <w:rPr>
                <w:b/>
              </w:rPr>
            </w:pPr>
            <w:r w:rsidRPr="00F15F8C">
              <w:rPr>
                <w:b/>
              </w:rPr>
              <w:t>Hechos:</w:t>
            </w:r>
          </w:p>
          <w:p w14:paraId="4CB92195" w14:textId="77777777" w:rsidR="00216EE3" w:rsidRDefault="00216EE3" w:rsidP="000C5E83">
            <w:pPr>
              <w:jc w:val="left"/>
              <w:rPr>
                <w:color w:val="FF0000"/>
              </w:rPr>
            </w:pPr>
          </w:p>
          <w:p w14:paraId="43443B87" w14:textId="4FD7C268" w:rsidR="00F914CB" w:rsidRDefault="00F914CB" w:rsidP="007E5142">
            <w:pPr>
              <w:pStyle w:val="Prrafodelista"/>
              <w:numPr>
                <w:ilvl w:val="0"/>
                <w:numId w:val="11"/>
              </w:numPr>
              <w:ind w:left="313"/>
            </w:pPr>
            <w:r w:rsidRPr="00F914CB">
              <w:t>Mediante ORD. N° 356 de fecha 01 de abril de 2016 el Sr. Juan Sánchez Medioli, Director General de Obras Públicas (Anexo 2) informó el ini</w:t>
            </w:r>
            <w:r w:rsidR="00AE5952">
              <w:t>cio de la fase</w:t>
            </w:r>
            <w:r w:rsidRPr="00F914CB">
              <w:t xml:space="preserve"> de construcción del proyecto</w:t>
            </w:r>
            <w:r w:rsidR="00AE5952">
              <w:t>,</w:t>
            </w:r>
            <w:r w:rsidRPr="00F914CB">
              <w:t xml:space="preserve"> adjuntando el Acta de Entrega de Terreno y de Trazado</w:t>
            </w:r>
            <w:r w:rsidR="00AE5952">
              <w:t xml:space="preserve"> en la que se señala</w:t>
            </w:r>
            <w:r w:rsidRPr="00F914CB">
              <w:t xml:space="preserve"> </w:t>
            </w:r>
            <w:r w:rsidR="0032065A" w:rsidRPr="00F914CB">
              <w:t>textualmente</w:t>
            </w:r>
            <w:r w:rsidRPr="00F914CB">
              <w:t>: “</w:t>
            </w:r>
            <w:r w:rsidRPr="00AE5952">
              <w:rPr>
                <w:i/>
              </w:rPr>
              <w:t xml:space="preserve">da comienzo de modo sistemático, </w:t>
            </w:r>
            <w:r w:rsidR="0032065A" w:rsidRPr="00AE5952">
              <w:rPr>
                <w:i/>
              </w:rPr>
              <w:t>ininterrumpido</w:t>
            </w:r>
            <w:r w:rsidRPr="00AE5952">
              <w:rPr>
                <w:i/>
              </w:rPr>
              <w:t xml:space="preserve"> y permanente a la mencionada fase del proyecto</w:t>
            </w:r>
            <w:r w:rsidR="00AE5952">
              <w:t>”. A</w:t>
            </w:r>
            <w:r w:rsidRPr="00F914CB">
              <w:t xml:space="preserve">l revisar la mencionada acta, indica que con fecha de 17 de marzo de </w:t>
            </w:r>
            <w:r w:rsidR="00AE5952">
              <w:t>2016 el inspector fiscal procedió</w:t>
            </w:r>
            <w:r w:rsidRPr="00F914CB">
              <w:t xml:space="preserve"> a hacer entrega de terreno y del trazado de la obra.</w:t>
            </w:r>
          </w:p>
          <w:p w14:paraId="44FE39E6" w14:textId="77777777" w:rsidR="00F914CB" w:rsidRPr="00F914CB" w:rsidRDefault="00F914CB" w:rsidP="003E1AEE">
            <w:pPr>
              <w:pStyle w:val="Prrafodelista"/>
              <w:ind w:hanging="360"/>
            </w:pPr>
          </w:p>
          <w:p w14:paraId="067F2F24" w14:textId="6F1CDC4E" w:rsidR="002C4922" w:rsidRPr="00AE5952" w:rsidRDefault="00216EE3" w:rsidP="007E5142">
            <w:pPr>
              <w:pStyle w:val="Prrafodelista"/>
              <w:numPr>
                <w:ilvl w:val="0"/>
                <w:numId w:val="11"/>
              </w:numPr>
              <w:ind w:left="313"/>
            </w:pPr>
            <w:r w:rsidRPr="003E1AEE">
              <w:t>En la actividad de inspec</w:t>
            </w:r>
            <w:r>
              <w:t xml:space="preserve">ción </w:t>
            </w:r>
            <w:r w:rsidR="00AE5952">
              <w:t>ambiental, e</w:t>
            </w:r>
            <w:r w:rsidRPr="00AE5952">
              <w:t>l Sr. Daniel Núñez, inspector fiscal de obra y encargado del proyecto</w:t>
            </w:r>
            <w:r w:rsidR="00B6033E" w:rsidRPr="00AE5952">
              <w:t>,</w:t>
            </w:r>
            <w:r w:rsidRPr="00AE5952">
              <w:t xml:space="preserve"> indicó</w:t>
            </w:r>
            <w:r w:rsidR="002C4922" w:rsidRPr="00AE5952">
              <w:t xml:space="preserve"> lo siguiente: </w:t>
            </w:r>
          </w:p>
          <w:p w14:paraId="7D633D5D" w14:textId="77777777" w:rsidR="00F914CB" w:rsidRPr="003E1AEE" w:rsidRDefault="00F914CB" w:rsidP="003E1AEE">
            <w:pPr>
              <w:pStyle w:val="Prrafodelista"/>
              <w:ind w:left="738"/>
            </w:pPr>
          </w:p>
          <w:p w14:paraId="54EE739E" w14:textId="1A2A51C6" w:rsidR="002C4922" w:rsidRPr="003E1AEE" w:rsidRDefault="002C4922" w:rsidP="007E5142">
            <w:pPr>
              <w:pStyle w:val="Prrafodelista"/>
              <w:numPr>
                <w:ilvl w:val="0"/>
                <w:numId w:val="12"/>
              </w:numPr>
              <w:ind w:left="1163" w:hanging="425"/>
            </w:pPr>
            <w:r>
              <w:t>L</w:t>
            </w:r>
            <w:r w:rsidR="00216EE3" w:rsidRPr="00AE5952">
              <w:t>as obras de construcción</w:t>
            </w:r>
            <w:r w:rsidR="00B6033E" w:rsidRPr="00AE5952">
              <w:t xml:space="preserve"> del proyecto se iniciaron el 1 </w:t>
            </w:r>
            <w:r w:rsidR="00216EE3" w:rsidRPr="00AE5952">
              <w:t>de junio de 2016</w:t>
            </w:r>
            <w:r w:rsidR="00B6033E" w:rsidRPr="00AE5952">
              <w:t xml:space="preserve">, trabajando </w:t>
            </w:r>
            <w:r w:rsidR="00216EE3" w:rsidRPr="00AE5952">
              <w:t>los 20 primeros días de</w:t>
            </w:r>
            <w:r w:rsidR="00B6033E" w:rsidRPr="00AE5952">
              <w:t xml:space="preserve">l </w:t>
            </w:r>
            <w:r w:rsidR="00F914CB" w:rsidRPr="00AE5952">
              <w:t>mes,</w:t>
            </w:r>
          </w:p>
          <w:p w14:paraId="63361BFC" w14:textId="77777777" w:rsidR="00F914CB" w:rsidRPr="003E1AEE" w:rsidRDefault="00F914CB" w:rsidP="003E1AEE">
            <w:pPr>
              <w:pStyle w:val="Prrafodelista"/>
              <w:ind w:left="1163"/>
            </w:pPr>
          </w:p>
          <w:p w14:paraId="1EF83963" w14:textId="4BF93B23" w:rsidR="002C4922" w:rsidRPr="003E1AEE" w:rsidRDefault="002C4922" w:rsidP="007E5142">
            <w:pPr>
              <w:pStyle w:val="Prrafodelista"/>
              <w:numPr>
                <w:ilvl w:val="0"/>
                <w:numId w:val="12"/>
              </w:numPr>
              <w:ind w:left="1163" w:hanging="425"/>
            </w:pPr>
            <w:r w:rsidRPr="00AE5952">
              <w:t>A</w:t>
            </w:r>
            <w:r w:rsidR="00AE5952">
              <w:t>l momento de la inspección</w:t>
            </w:r>
            <w:r w:rsidR="00216EE3" w:rsidRPr="00AE5952">
              <w:t xml:space="preserve"> no exi</w:t>
            </w:r>
            <w:r w:rsidR="00AE5952">
              <w:t>stían obras, las que se reanudaría</w:t>
            </w:r>
            <w:r w:rsidR="00216EE3" w:rsidRPr="00AE5952">
              <w:t>n el 1</w:t>
            </w:r>
            <w:r w:rsidRPr="00AE5952">
              <w:t xml:space="preserve"> </w:t>
            </w:r>
            <w:r w:rsidR="00216EE3" w:rsidRPr="00AE5952">
              <w:t>de julio por 20 días</w:t>
            </w:r>
            <w:r w:rsidRPr="00AE5952">
              <w:t xml:space="preserve"> y</w:t>
            </w:r>
            <w:r w:rsidR="00216EE3" w:rsidRPr="00AE5952">
              <w:t xml:space="preserve"> así sucesivamente (turnos de 20 días)</w:t>
            </w:r>
            <w:r w:rsidR="00F914CB" w:rsidRPr="00AE5952">
              <w:t>,</w:t>
            </w:r>
          </w:p>
          <w:p w14:paraId="2DDC6E7C" w14:textId="77777777" w:rsidR="00F914CB" w:rsidRPr="003E1AEE" w:rsidRDefault="00F914CB" w:rsidP="003E1AEE"/>
          <w:p w14:paraId="6D9B0230" w14:textId="710AC5CF" w:rsidR="002C4922" w:rsidRPr="003E1AEE" w:rsidRDefault="002C4922" w:rsidP="007E5142">
            <w:pPr>
              <w:pStyle w:val="Prrafodelista"/>
              <w:numPr>
                <w:ilvl w:val="0"/>
                <w:numId w:val="12"/>
              </w:numPr>
              <w:ind w:left="1163" w:hanging="425"/>
            </w:pPr>
            <w:r w:rsidRPr="00AE5952">
              <w:t>L</w:t>
            </w:r>
            <w:r w:rsidR="00AE5952">
              <w:t>as obras consistía</w:t>
            </w:r>
            <w:r w:rsidR="00216EE3" w:rsidRPr="00AE5952">
              <w:t xml:space="preserve">n en el relleno del terraplén de la Ruta A-93 y </w:t>
            </w:r>
          </w:p>
          <w:p w14:paraId="25065C0D" w14:textId="77777777" w:rsidR="00F914CB" w:rsidRPr="003E1AEE" w:rsidRDefault="00F914CB" w:rsidP="003E1AEE"/>
          <w:p w14:paraId="4F8D4FA5" w14:textId="7464E44F" w:rsidR="00AE1681" w:rsidRPr="00216EE3" w:rsidRDefault="002C4922" w:rsidP="007E5142">
            <w:pPr>
              <w:pStyle w:val="Prrafodelista"/>
              <w:numPr>
                <w:ilvl w:val="0"/>
                <w:numId w:val="12"/>
              </w:numPr>
              <w:ind w:left="1163" w:hanging="425"/>
            </w:pPr>
            <w:r w:rsidRPr="00AE5952">
              <w:t>H</w:t>
            </w:r>
            <w:r w:rsidR="00216EE3" w:rsidRPr="00AE5952">
              <w:t>a</w:t>
            </w:r>
            <w:r w:rsidR="00AE5952">
              <w:t>bía</w:t>
            </w:r>
            <w:r w:rsidR="00216EE3" w:rsidRPr="00AE5952">
              <w:t>n avanzado desde el Km 12 al 10,350 (en sentido de norte a sur).</w:t>
            </w:r>
          </w:p>
          <w:p w14:paraId="549885B1" w14:textId="77777777" w:rsidR="00F914CB" w:rsidRDefault="00F914CB" w:rsidP="003E1AEE">
            <w:pPr>
              <w:ind w:left="738" w:hanging="425"/>
              <w:rPr>
                <w:iCs/>
              </w:rPr>
            </w:pPr>
          </w:p>
          <w:p w14:paraId="153CA938" w14:textId="2991319E" w:rsidR="00A13D48" w:rsidRPr="00AE5952" w:rsidRDefault="002C4922" w:rsidP="007E5142">
            <w:pPr>
              <w:pStyle w:val="Prrafodelista"/>
              <w:numPr>
                <w:ilvl w:val="0"/>
                <w:numId w:val="11"/>
              </w:numPr>
              <w:rPr>
                <w:iCs/>
              </w:rPr>
            </w:pPr>
            <w:r w:rsidRPr="00AE5952">
              <w:rPr>
                <w:iCs/>
              </w:rPr>
              <w:t xml:space="preserve">La </w:t>
            </w:r>
            <w:r w:rsidR="00F914CB" w:rsidRPr="00AE5952">
              <w:rPr>
                <w:iCs/>
              </w:rPr>
              <w:t xml:space="preserve">Srta. Leyla Beltrán, bióloga del CMT, </w:t>
            </w:r>
            <w:r w:rsidRPr="00AE5952">
              <w:rPr>
                <w:iCs/>
              </w:rPr>
              <w:t xml:space="preserve">informó </w:t>
            </w:r>
            <w:r w:rsidR="00A13D48" w:rsidRPr="00AE5952">
              <w:rPr>
                <w:iCs/>
              </w:rPr>
              <w:t>que s</w:t>
            </w:r>
            <w:r w:rsidR="00AE5952">
              <w:rPr>
                <w:iCs/>
              </w:rPr>
              <w:t>e estaba</w:t>
            </w:r>
            <w:r w:rsidRPr="00AE5952">
              <w:rPr>
                <w:iCs/>
              </w:rPr>
              <w:t xml:space="preserve"> elaborando un documento asociado al plan de perturbación co</w:t>
            </w:r>
            <w:r w:rsidR="00AE5952">
              <w:rPr>
                <w:iCs/>
              </w:rPr>
              <w:t>ntrolada, el cual sería</w:t>
            </w:r>
            <w:r w:rsidRPr="00AE5952">
              <w:rPr>
                <w:iCs/>
              </w:rPr>
              <w:t xml:space="preserve"> presentado al SAG para su revisión en unas tres semanas más, pero que a la fecha</w:t>
            </w:r>
            <w:r w:rsidR="00AE5952">
              <w:rPr>
                <w:iCs/>
              </w:rPr>
              <w:t xml:space="preserve"> de la consulta</w:t>
            </w:r>
            <w:r w:rsidRPr="00AE5952">
              <w:rPr>
                <w:iCs/>
              </w:rPr>
              <w:t xml:space="preserve"> no se ha</w:t>
            </w:r>
            <w:r w:rsidR="00AE5952">
              <w:rPr>
                <w:iCs/>
              </w:rPr>
              <w:t>bía implementado</w:t>
            </w:r>
            <w:r w:rsidRPr="00AE5952">
              <w:rPr>
                <w:iCs/>
              </w:rPr>
              <w:t xml:space="preserve"> ninguna medida de protección de fauna</w:t>
            </w:r>
            <w:r w:rsidR="00AE5952">
              <w:rPr>
                <w:iCs/>
              </w:rPr>
              <w:t>,</w:t>
            </w:r>
            <w:r w:rsidRPr="00AE5952">
              <w:rPr>
                <w:iCs/>
              </w:rPr>
              <w:t xml:space="preserve"> salvo la instalación de 2 letreros provisorios de advertencia de fauna en un cruce de fauna</w:t>
            </w:r>
            <w:r w:rsidR="00A13D48" w:rsidRPr="00AE5952">
              <w:rPr>
                <w:iCs/>
              </w:rPr>
              <w:t xml:space="preserve"> ubicado en el Km 9 al 9,300 de la Ruta A-93.</w:t>
            </w:r>
          </w:p>
          <w:p w14:paraId="3DA2B0DF" w14:textId="2A027638" w:rsidR="00A13D48" w:rsidRDefault="00A13D48" w:rsidP="003E1AEE">
            <w:pPr>
              <w:pStyle w:val="Prrafodelista"/>
              <w:ind w:left="313"/>
              <w:rPr>
                <w:iCs/>
              </w:rPr>
            </w:pPr>
            <w:r w:rsidRPr="00A13D48">
              <w:rPr>
                <w:iCs/>
              </w:rPr>
              <w:t xml:space="preserve"> </w:t>
            </w:r>
          </w:p>
          <w:p w14:paraId="3B7E04A8" w14:textId="77777777" w:rsidR="00AE5952" w:rsidRPr="00A13D48" w:rsidRDefault="00AE5952" w:rsidP="003E1AEE">
            <w:pPr>
              <w:pStyle w:val="Prrafodelista"/>
              <w:ind w:left="313"/>
              <w:rPr>
                <w:iCs/>
              </w:rPr>
            </w:pPr>
          </w:p>
          <w:p w14:paraId="07393F27" w14:textId="77777777" w:rsidR="00AE5952" w:rsidRDefault="00A13D48" w:rsidP="007E5142">
            <w:pPr>
              <w:pStyle w:val="Prrafodelista"/>
              <w:numPr>
                <w:ilvl w:val="0"/>
                <w:numId w:val="11"/>
              </w:numPr>
              <w:rPr>
                <w:iCs/>
              </w:rPr>
            </w:pPr>
            <w:r>
              <w:rPr>
                <w:iCs/>
              </w:rPr>
              <w:t xml:space="preserve">Se </w:t>
            </w:r>
            <w:r w:rsidRPr="00A13D48">
              <w:rPr>
                <w:iCs/>
              </w:rPr>
              <w:t xml:space="preserve">constató la instalación de tres letreros provisorios al </w:t>
            </w:r>
            <w:r w:rsidR="00D54334">
              <w:rPr>
                <w:iCs/>
              </w:rPr>
              <w:t>costado derecho de la Ruta A-93</w:t>
            </w:r>
            <w:r w:rsidRPr="00A13D48">
              <w:rPr>
                <w:iCs/>
              </w:rPr>
              <w:t xml:space="preserve">: </w:t>
            </w:r>
          </w:p>
          <w:p w14:paraId="49886215" w14:textId="7D27203D" w:rsidR="00AE5952" w:rsidRDefault="00D54334" w:rsidP="007E5142">
            <w:pPr>
              <w:pStyle w:val="Prrafodelista"/>
              <w:numPr>
                <w:ilvl w:val="0"/>
                <w:numId w:val="28"/>
              </w:numPr>
              <w:rPr>
                <w:iCs/>
              </w:rPr>
            </w:pPr>
            <w:r>
              <w:rPr>
                <w:iCs/>
              </w:rPr>
              <w:lastRenderedPageBreak/>
              <w:t xml:space="preserve">En coordenadas UTM WSG 84: </w:t>
            </w:r>
            <w:r w:rsidR="00A13D48" w:rsidRPr="00A13D48">
              <w:rPr>
                <w:iCs/>
              </w:rPr>
              <w:t>471</w:t>
            </w:r>
            <w:r>
              <w:rPr>
                <w:iCs/>
              </w:rPr>
              <w:t>.</w:t>
            </w:r>
            <w:r w:rsidR="00A13D48" w:rsidRPr="00A13D48">
              <w:rPr>
                <w:iCs/>
              </w:rPr>
              <w:t xml:space="preserve">583 E </w:t>
            </w:r>
            <w:r>
              <w:rPr>
                <w:iCs/>
              </w:rPr>
              <w:t>–</w:t>
            </w:r>
            <w:r w:rsidR="00A13D48" w:rsidRPr="00A13D48">
              <w:rPr>
                <w:iCs/>
              </w:rPr>
              <w:t xml:space="preserve"> 7</w:t>
            </w:r>
            <w:r>
              <w:rPr>
                <w:iCs/>
              </w:rPr>
              <w:t>.</w:t>
            </w:r>
            <w:r w:rsidR="00A13D48" w:rsidRPr="00A13D48">
              <w:rPr>
                <w:iCs/>
              </w:rPr>
              <w:t>986</w:t>
            </w:r>
            <w:r>
              <w:rPr>
                <w:iCs/>
              </w:rPr>
              <w:t xml:space="preserve">.691 N (Km 3,080) </w:t>
            </w:r>
            <w:r w:rsidR="00A13D48" w:rsidRPr="00A13D48">
              <w:rPr>
                <w:iCs/>
              </w:rPr>
              <w:t>señal provisoria con leyenda “Sector cruce de animales”</w:t>
            </w:r>
            <w:r w:rsidR="00AE5952">
              <w:rPr>
                <w:iCs/>
              </w:rPr>
              <w:t>;</w:t>
            </w:r>
          </w:p>
          <w:p w14:paraId="2629B30A" w14:textId="4C9F6B3F" w:rsidR="00AE5952" w:rsidRDefault="00D54334" w:rsidP="007E5142">
            <w:pPr>
              <w:pStyle w:val="Prrafodelista"/>
              <w:numPr>
                <w:ilvl w:val="0"/>
                <w:numId w:val="28"/>
              </w:numPr>
              <w:rPr>
                <w:iCs/>
              </w:rPr>
            </w:pPr>
            <w:r>
              <w:rPr>
                <w:iCs/>
              </w:rPr>
              <w:t xml:space="preserve">En coordenadas UTM WSG 84: </w:t>
            </w:r>
            <w:r w:rsidR="00A13D48" w:rsidRPr="00A13D48">
              <w:rPr>
                <w:iCs/>
              </w:rPr>
              <w:t>468</w:t>
            </w:r>
            <w:r>
              <w:rPr>
                <w:iCs/>
              </w:rPr>
              <w:t>.</w:t>
            </w:r>
            <w:r w:rsidR="00A13D48" w:rsidRPr="00A13D48">
              <w:rPr>
                <w:iCs/>
              </w:rPr>
              <w:t xml:space="preserve">980 E </w:t>
            </w:r>
            <w:r>
              <w:rPr>
                <w:iCs/>
              </w:rPr>
              <w:t>–</w:t>
            </w:r>
            <w:r w:rsidR="00A13D48" w:rsidRPr="00A13D48">
              <w:rPr>
                <w:iCs/>
              </w:rPr>
              <w:t xml:space="preserve"> 7</w:t>
            </w:r>
            <w:r>
              <w:rPr>
                <w:iCs/>
              </w:rPr>
              <w:t>.</w:t>
            </w:r>
            <w:r w:rsidR="00A13D48" w:rsidRPr="00A13D48">
              <w:rPr>
                <w:iCs/>
              </w:rPr>
              <w:t>991</w:t>
            </w:r>
            <w:r>
              <w:rPr>
                <w:iCs/>
              </w:rPr>
              <w:t>.</w:t>
            </w:r>
            <w:r w:rsidR="00A13D48" w:rsidRPr="00A13D48">
              <w:rPr>
                <w:iCs/>
              </w:rPr>
              <w:t>526 N (Km 9,180) señal provisoria con leyenda</w:t>
            </w:r>
            <w:r>
              <w:rPr>
                <w:iCs/>
              </w:rPr>
              <w:t xml:space="preserve"> “Precaución cruce de animales”</w:t>
            </w:r>
            <w:r w:rsidR="00AE5952">
              <w:rPr>
                <w:iCs/>
              </w:rPr>
              <w:t>;</w:t>
            </w:r>
            <w:r w:rsidR="00A13D48" w:rsidRPr="00A13D48">
              <w:rPr>
                <w:iCs/>
              </w:rPr>
              <w:t xml:space="preserve"> y </w:t>
            </w:r>
          </w:p>
          <w:p w14:paraId="6F2D3AD7" w14:textId="77777777" w:rsidR="00AE5952" w:rsidRDefault="00D54334" w:rsidP="007E5142">
            <w:pPr>
              <w:pStyle w:val="Prrafodelista"/>
              <w:numPr>
                <w:ilvl w:val="0"/>
                <w:numId w:val="28"/>
              </w:numPr>
              <w:rPr>
                <w:iCs/>
              </w:rPr>
            </w:pPr>
            <w:r w:rsidRPr="00AE5952">
              <w:rPr>
                <w:iCs/>
              </w:rPr>
              <w:t xml:space="preserve">En coordenadas UTM WSG 84: </w:t>
            </w:r>
            <w:r w:rsidR="00A13D48" w:rsidRPr="00AE5952">
              <w:rPr>
                <w:iCs/>
              </w:rPr>
              <w:t>468</w:t>
            </w:r>
            <w:r w:rsidRPr="00AE5952">
              <w:rPr>
                <w:iCs/>
              </w:rPr>
              <w:t>.</w:t>
            </w:r>
            <w:r w:rsidR="00A13D48" w:rsidRPr="00AE5952">
              <w:rPr>
                <w:iCs/>
              </w:rPr>
              <w:t xml:space="preserve">823 E </w:t>
            </w:r>
            <w:r w:rsidRPr="00AE5952">
              <w:rPr>
                <w:iCs/>
              </w:rPr>
              <w:t>–</w:t>
            </w:r>
            <w:r w:rsidR="00A13D48" w:rsidRPr="00AE5952">
              <w:rPr>
                <w:iCs/>
              </w:rPr>
              <w:t xml:space="preserve"> 7</w:t>
            </w:r>
            <w:r w:rsidRPr="00AE5952">
              <w:rPr>
                <w:iCs/>
              </w:rPr>
              <w:t>.</w:t>
            </w:r>
            <w:r w:rsidR="00A13D48" w:rsidRPr="00AE5952">
              <w:rPr>
                <w:iCs/>
              </w:rPr>
              <w:t>991</w:t>
            </w:r>
            <w:r w:rsidRPr="00AE5952">
              <w:rPr>
                <w:iCs/>
              </w:rPr>
              <w:t>.</w:t>
            </w:r>
            <w:r w:rsidR="00A13D48" w:rsidRPr="00AE5952">
              <w:rPr>
                <w:iCs/>
              </w:rPr>
              <w:t>818 N (Km 9,520) señal provisoria con leyenda “Precaución cruce de animales”</w:t>
            </w:r>
            <w:r w:rsidRPr="00AE5952">
              <w:rPr>
                <w:iCs/>
              </w:rPr>
              <w:t xml:space="preserve"> (Fotografías 6 a la 8)</w:t>
            </w:r>
            <w:r w:rsidR="00A13D48" w:rsidRPr="00AE5952">
              <w:rPr>
                <w:iCs/>
              </w:rPr>
              <w:t xml:space="preserve">. </w:t>
            </w:r>
          </w:p>
          <w:p w14:paraId="7FA23CD9" w14:textId="77777777" w:rsidR="00AE5952" w:rsidRDefault="00AE5952" w:rsidP="00AE5952">
            <w:pPr>
              <w:pStyle w:val="Prrafodelista"/>
              <w:ind w:left="673"/>
              <w:rPr>
                <w:iCs/>
              </w:rPr>
            </w:pPr>
          </w:p>
          <w:p w14:paraId="142FC6FB" w14:textId="64E9FD2B" w:rsidR="00D54334" w:rsidRPr="00AE5952" w:rsidRDefault="00AE5952" w:rsidP="00AE5952">
            <w:pPr>
              <w:pStyle w:val="Prrafodelista"/>
              <w:ind w:left="673"/>
              <w:rPr>
                <w:iCs/>
              </w:rPr>
            </w:pPr>
            <w:r>
              <w:rPr>
                <w:iCs/>
              </w:rPr>
              <w:t>Al respecto, l</w:t>
            </w:r>
            <w:r w:rsidR="00A13D48" w:rsidRPr="00AE5952">
              <w:rPr>
                <w:iCs/>
              </w:rPr>
              <w:t xml:space="preserve">a </w:t>
            </w:r>
            <w:r w:rsidR="00D54334" w:rsidRPr="00AE5952">
              <w:rPr>
                <w:iCs/>
              </w:rPr>
              <w:t>Srta. Beltrán, i</w:t>
            </w:r>
            <w:r w:rsidR="00A13D48" w:rsidRPr="00AE5952">
              <w:rPr>
                <w:iCs/>
              </w:rPr>
              <w:t xml:space="preserve">nformó que la ubicación de los letreros se determinó según la ubicación de cruces de animales que se presentó en el Estudio de Impacto Ambiental. </w:t>
            </w:r>
          </w:p>
          <w:p w14:paraId="50FCFD07" w14:textId="77777777" w:rsidR="00D54334" w:rsidRPr="003E1AEE" w:rsidRDefault="00D54334" w:rsidP="003E1AEE">
            <w:pPr>
              <w:pStyle w:val="Prrafodelista"/>
              <w:rPr>
                <w:iCs/>
              </w:rPr>
            </w:pPr>
          </w:p>
          <w:p w14:paraId="42AFDD8C" w14:textId="328B32FA" w:rsidR="00A13D48" w:rsidRDefault="00AE5952" w:rsidP="007E5142">
            <w:pPr>
              <w:pStyle w:val="Prrafodelista"/>
              <w:numPr>
                <w:ilvl w:val="0"/>
                <w:numId w:val="11"/>
              </w:numPr>
              <w:rPr>
                <w:iCs/>
              </w:rPr>
            </w:pPr>
            <w:r>
              <w:rPr>
                <w:iCs/>
              </w:rPr>
              <w:t>Se constató la inexistencia de</w:t>
            </w:r>
            <w:r w:rsidR="00A13D48" w:rsidRPr="00A13D48">
              <w:rPr>
                <w:iCs/>
              </w:rPr>
              <w:t xml:space="preserve"> señalética preventiva e informativa de carácter ambiental </w:t>
            </w:r>
            <w:r>
              <w:rPr>
                <w:iCs/>
              </w:rPr>
              <w:t>y de</w:t>
            </w:r>
            <w:r w:rsidR="00A13D48" w:rsidRPr="00A13D48">
              <w:rPr>
                <w:iCs/>
              </w:rPr>
              <w:t xml:space="preserve"> señalización de sectores con cruce de fauna de tipo permanente.</w:t>
            </w:r>
          </w:p>
          <w:p w14:paraId="6FD32963" w14:textId="77777777" w:rsidR="00A13D48" w:rsidRDefault="00A13D48" w:rsidP="000C5E83">
            <w:pPr>
              <w:pStyle w:val="Prrafodelista"/>
              <w:ind w:left="313"/>
              <w:rPr>
                <w:iCs/>
              </w:rPr>
            </w:pPr>
          </w:p>
          <w:p w14:paraId="48ED8981" w14:textId="33CE2D86" w:rsidR="00A31A51" w:rsidRPr="003E1AEE" w:rsidRDefault="00A31A51" w:rsidP="007E5142">
            <w:pPr>
              <w:pStyle w:val="Prrafodelista"/>
              <w:numPr>
                <w:ilvl w:val="0"/>
                <w:numId w:val="11"/>
              </w:numPr>
              <w:ind w:left="313" w:hanging="284"/>
              <w:rPr>
                <w:iCs/>
              </w:rPr>
            </w:pPr>
            <w:r w:rsidRPr="003E1AEE">
              <w:rPr>
                <w:iCs/>
              </w:rPr>
              <w:t>Mediante  ORD. N° 132 de fecha 01 de septiembre de 2016 (Anexo 5) el Sr. Guillermo Cisternas Valenzuela, Director Regional de la CONAF de Arica y Parinacota remitió el reporte técnico de la inspección ambiental del proyecto “Reposición ruta andina A-93, Parinacota-Visviri, tramo al interior del Parque Nacional Lauca” indicando textualmente en el ítem 6.</w:t>
            </w:r>
            <w:r>
              <w:rPr>
                <w:iCs/>
              </w:rPr>
              <w:t>4</w:t>
            </w:r>
            <w:r w:rsidRPr="003E1AEE">
              <w:rPr>
                <w:iCs/>
              </w:rPr>
              <w:t xml:space="preserve"> l</w:t>
            </w:r>
            <w:r>
              <w:rPr>
                <w:iCs/>
              </w:rPr>
              <w:t xml:space="preserve">a </w:t>
            </w:r>
            <w:r w:rsidRPr="003E1AEE">
              <w:rPr>
                <w:iCs/>
              </w:rPr>
              <w:t>siguiente observaci</w:t>
            </w:r>
            <w:r>
              <w:rPr>
                <w:iCs/>
              </w:rPr>
              <w:t>ón</w:t>
            </w:r>
            <w:r w:rsidRPr="003E1AEE">
              <w:rPr>
                <w:iCs/>
              </w:rPr>
              <w:t xml:space="preserve">: </w:t>
            </w:r>
          </w:p>
          <w:p w14:paraId="5BC0F101" w14:textId="77777777" w:rsidR="00A31A51" w:rsidRDefault="00A31A51" w:rsidP="00A31A51">
            <w:pPr>
              <w:pStyle w:val="Prrafodelista"/>
              <w:ind w:left="313"/>
              <w:rPr>
                <w:iCs/>
              </w:rPr>
            </w:pPr>
          </w:p>
          <w:p w14:paraId="549E34FF" w14:textId="61E5FA74" w:rsidR="00A31A51" w:rsidRPr="003E1AEE" w:rsidRDefault="00A31A51" w:rsidP="007E5142">
            <w:pPr>
              <w:pStyle w:val="Prrafodelista"/>
              <w:numPr>
                <w:ilvl w:val="0"/>
                <w:numId w:val="13"/>
              </w:numPr>
              <w:ind w:left="596" w:hanging="283"/>
              <w:rPr>
                <w:i/>
                <w:iCs/>
              </w:rPr>
            </w:pPr>
            <w:r>
              <w:rPr>
                <w:iCs/>
              </w:rPr>
              <w:t>“</w:t>
            </w:r>
            <w:r w:rsidRPr="003E1AEE">
              <w:rPr>
                <w:i/>
                <w:iCs/>
              </w:rPr>
              <w:t>El titular dio inicio de los frentes de trabajo de las obras lineales en la Ruta A-93, desde el Km 12 al 10,350, sin haber realizado previamente el Plan de perturbación controlada (búsquedas exhaustivas, reubicación de refugios y relocalización de animales a una distancia mínima de 500 metros del trazado lineal). Por ende, no dio cumplimiento a la exigencia.</w:t>
            </w:r>
          </w:p>
          <w:p w14:paraId="08FA245E" w14:textId="77777777" w:rsidR="00A31A51" w:rsidRPr="003E1AEE" w:rsidRDefault="00A31A51" w:rsidP="00A31A51">
            <w:pPr>
              <w:pStyle w:val="Prrafodelista"/>
              <w:ind w:left="596" w:hanging="283"/>
              <w:rPr>
                <w:i/>
                <w:iCs/>
              </w:rPr>
            </w:pPr>
          </w:p>
          <w:p w14:paraId="7F51ECD5" w14:textId="44A7834F" w:rsidR="00A31A51" w:rsidRDefault="00A31A51" w:rsidP="007E5142">
            <w:pPr>
              <w:pStyle w:val="Prrafodelista"/>
              <w:numPr>
                <w:ilvl w:val="0"/>
                <w:numId w:val="13"/>
              </w:numPr>
              <w:ind w:left="596" w:hanging="283"/>
              <w:rPr>
                <w:iCs/>
              </w:rPr>
            </w:pPr>
            <w:r w:rsidRPr="003E1AEE">
              <w:rPr>
                <w:i/>
                <w:iCs/>
              </w:rPr>
              <w:t>El titular no ha instalado ninguna señal informativa, ni siquiera provisoria. En cuanto a las señales de cruce de fauna, sólo ha instalado 3 señales provisorias de un total de 24 comprometidas en la RCA. Dos de los letreros (Km 3,080 y 9,520) se ubican en sectores que no corresponden a los que fueron comprometidos en la RCA. Tampoco concordó con CONAF la tipología definitiva de la señal que advierte cruce de fauna silvestre previo al inicio de las obras. Tampoco ha instalado letreros de prohibición de cortar vegetación o dañar fauna en los frentes de trabajo. Por ende, no dio cumplimiento a la exigencia</w:t>
            </w:r>
            <w:r>
              <w:rPr>
                <w:iCs/>
              </w:rPr>
              <w:t>”</w:t>
            </w:r>
            <w:r w:rsidRPr="00A31A51">
              <w:rPr>
                <w:iCs/>
              </w:rPr>
              <w:t>.</w:t>
            </w:r>
          </w:p>
          <w:p w14:paraId="54640B2E" w14:textId="77777777" w:rsidR="00A31A51" w:rsidRDefault="00A31A51" w:rsidP="00A31A51">
            <w:pPr>
              <w:pStyle w:val="Prrafodelista"/>
              <w:ind w:left="313"/>
              <w:rPr>
                <w:iCs/>
              </w:rPr>
            </w:pPr>
          </w:p>
          <w:p w14:paraId="125332E0" w14:textId="11CEB17D" w:rsidR="00AE1681" w:rsidRPr="000C5E83" w:rsidRDefault="00AE1681" w:rsidP="007E5142">
            <w:pPr>
              <w:pStyle w:val="Prrafodelista"/>
              <w:numPr>
                <w:ilvl w:val="0"/>
                <w:numId w:val="11"/>
              </w:numPr>
              <w:ind w:left="313" w:hanging="284"/>
            </w:pPr>
            <w:r w:rsidRPr="000C5E83">
              <w:t>En r</w:t>
            </w:r>
            <w:r w:rsidR="00AE5952">
              <w:t>azón a lo anterior, es posible concluir que</w:t>
            </w:r>
            <w:r w:rsidRPr="000C5E83">
              <w:t xml:space="preserve"> que el </w:t>
            </w:r>
            <w:r w:rsidR="00A31A51">
              <w:t>titular no ha</w:t>
            </w:r>
            <w:r w:rsidR="00AE5952">
              <w:t>bía</w:t>
            </w:r>
            <w:r w:rsidR="00A31A51">
              <w:t xml:space="preserve"> implementado el plan de perturbación controlada antes del inicio de la fase de construcción del proyecto</w:t>
            </w:r>
            <w:r w:rsidR="00AE5952">
              <w:t>,</w:t>
            </w:r>
            <w:r w:rsidR="00A31A51">
              <w:t xml:space="preserve"> ni ha instalado señalética </w:t>
            </w:r>
            <w:r w:rsidR="00E37769">
              <w:t xml:space="preserve">que indique la prohibición de dañar fauna en </w:t>
            </w:r>
            <w:r w:rsidR="00E37769" w:rsidRPr="003E1AEE">
              <w:t>áreas de instalación de faena, planta de producción de materiales y frentes de trabajo</w:t>
            </w:r>
            <w:r w:rsidR="00E37769">
              <w:t>.</w:t>
            </w:r>
          </w:p>
          <w:p w14:paraId="1CD38050" w14:textId="77777777" w:rsidR="00AE1681" w:rsidRPr="00947E5B" w:rsidRDefault="00AE1681" w:rsidP="000C5E83">
            <w:pPr>
              <w:pStyle w:val="Prrafodelista"/>
              <w:ind w:left="644"/>
            </w:pPr>
          </w:p>
        </w:tc>
      </w:tr>
    </w:tbl>
    <w:p w14:paraId="0880FC8F" w14:textId="77777777" w:rsidR="006B5D56" w:rsidRDefault="006B5D56">
      <w:pPr>
        <w:jc w:val="left"/>
        <w:rPr>
          <w:color w:val="FF0000"/>
        </w:rPr>
      </w:pPr>
    </w:p>
    <w:p w14:paraId="5765A901" w14:textId="77777777" w:rsidR="006B5D56" w:rsidRDefault="006B5D56">
      <w:pPr>
        <w:jc w:val="left"/>
        <w:rPr>
          <w:color w:val="FF0000"/>
        </w:rPr>
      </w:pPr>
    </w:p>
    <w:p w14:paraId="50053900" w14:textId="77777777" w:rsidR="00D02EB7" w:rsidRDefault="00D02EB7">
      <w:pPr>
        <w:jc w:val="left"/>
        <w:rPr>
          <w:color w:val="FF0000"/>
        </w:rPr>
      </w:pPr>
    </w:p>
    <w:p w14:paraId="148729CA" w14:textId="73703AEB" w:rsidR="00E37769" w:rsidRDefault="00E37769">
      <w:pPr>
        <w:jc w:val="left"/>
        <w:rPr>
          <w:color w:val="FF0000"/>
        </w:rPr>
      </w:pPr>
    </w:p>
    <w:p w14:paraId="205AE68D" w14:textId="77777777" w:rsidR="00E37769" w:rsidRDefault="00E37769">
      <w:pPr>
        <w:jc w:val="left"/>
        <w:rPr>
          <w:color w:val="FF0000"/>
        </w:rPr>
      </w:pPr>
    </w:p>
    <w:p w14:paraId="5A4B8397" w14:textId="77777777" w:rsidR="00E37769" w:rsidRDefault="00E37769">
      <w:pPr>
        <w:jc w:val="left"/>
        <w:rPr>
          <w:color w:val="FF0000"/>
        </w:rPr>
      </w:pPr>
    </w:p>
    <w:p w14:paraId="1E0425ED" w14:textId="77777777" w:rsidR="00E37769" w:rsidRDefault="00E37769">
      <w:pPr>
        <w:jc w:val="left"/>
        <w:rPr>
          <w:color w:val="FF0000"/>
        </w:rPr>
      </w:pPr>
    </w:p>
    <w:p w14:paraId="202FC86C" w14:textId="77777777" w:rsidR="00E37769" w:rsidRDefault="00E37769">
      <w:pPr>
        <w:jc w:val="left"/>
        <w:rPr>
          <w:color w:val="FF0000"/>
        </w:rPr>
      </w:pPr>
    </w:p>
    <w:p w14:paraId="64288A1C" w14:textId="77777777" w:rsidR="00E37769" w:rsidRDefault="00E37769">
      <w:pPr>
        <w:jc w:val="left"/>
        <w:rPr>
          <w:color w:val="FF0000"/>
        </w:rPr>
      </w:pPr>
    </w:p>
    <w:p w14:paraId="02473AD4" w14:textId="77777777" w:rsidR="00E37769" w:rsidRDefault="00E37769">
      <w:pPr>
        <w:jc w:val="left"/>
        <w:rPr>
          <w:color w:val="FF0000"/>
        </w:rPr>
      </w:pPr>
    </w:p>
    <w:p w14:paraId="60C79390" w14:textId="31309379" w:rsidR="00482A83" w:rsidRDefault="00482A83">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D02EB7" w:rsidRPr="0025129B" w14:paraId="0B9EB267"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68840C" w14:textId="77777777" w:rsidR="00D02EB7" w:rsidRPr="0025129B" w:rsidRDefault="00D02EB7"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02EB7" w:rsidRPr="0025129B" w14:paraId="406043BD"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F224800" w14:textId="77777777" w:rsidR="003D6ABD" w:rsidRDefault="003D6ABD" w:rsidP="006D33C0">
            <w:pPr>
              <w:jc w:val="center"/>
            </w:pPr>
          </w:p>
          <w:p w14:paraId="3B1DA058" w14:textId="33912B9A" w:rsidR="00D02EB7" w:rsidRDefault="003D6ABD" w:rsidP="006D33C0">
            <w:pPr>
              <w:jc w:val="center"/>
            </w:pPr>
            <w:r>
              <w:object w:dxaOrig="4800" w:dyaOrig="3585" w14:anchorId="6D0DBBE4">
                <v:shape id="_x0000_i1039" type="#_x0000_t75" style="width:240pt;height:179.45pt" o:ole="">
                  <v:imagedata r:id="rId53" o:title=""/>
                </v:shape>
                <o:OLEObject Type="Embed" ProgID="PBrush" ShapeID="_x0000_i1039" DrawAspect="Content" ObjectID="_1551599465" r:id="rId54"/>
              </w:object>
            </w:r>
          </w:p>
          <w:p w14:paraId="7A9D1BDE" w14:textId="77777777" w:rsidR="00D02EB7" w:rsidRPr="0025129B" w:rsidRDefault="00D02EB7" w:rsidP="006D33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84313EC" w14:textId="2A648FE7" w:rsidR="00D02EB7" w:rsidRPr="0025129B" w:rsidRDefault="00482A83" w:rsidP="006D33C0">
            <w:pPr>
              <w:jc w:val="center"/>
              <w:rPr>
                <w:rFonts w:eastAsia="Times New Roman"/>
                <w:color w:val="000000"/>
                <w:sz w:val="20"/>
                <w:szCs w:val="20"/>
                <w:lang w:eastAsia="es-CL"/>
              </w:rPr>
            </w:pPr>
            <w:r>
              <w:object w:dxaOrig="4905" w:dyaOrig="3660" w14:anchorId="38C44C0B">
                <v:shape id="_x0000_i1040" type="#_x0000_t75" style="width:241.1pt;height:180.05pt" o:ole="">
                  <v:imagedata r:id="rId55" o:title=""/>
                </v:shape>
                <o:OLEObject Type="Embed" ProgID="PBrush" ShapeID="_x0000_i1040" DrawAspect="Content" ObjectID="_1551599466" r:id="rId56"/>
              </w:object>
            </w:r>
          </w:p>
        </w:tc>
      </w:tr>
      <w:tr w:rsidR="00D02EB7" w:rsidRPr="0025129B" w14:paraId="7478B00E"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8137F01" w14:textId="634291E1" w:rsidR="00D02EB7" w:rsidRPr="0025129B" w:rsidRDefault="00D02EB7">
            <w:pPr>
              <w:pStyle w:val="Descripcin"/>
              <w:rPr>
                <w:rFonts w:eastAsia="Times New Roman"/>
                <w:color w:val="000000"/>
                <w:lang w:eastAsia="es-CL"/>
              </w:rPr>
            </w:pPr>
            <w:bookmarkStart w:id="166" w:name="_Toc440013054"/>
            <w:bookmarkStart w:id="167" w:name="_Toc477515294"/>
            <w:r w:rsidRPr="0025129B">
              <w:t xml:space="preserve">Fotografía </w:t>
            </w:r>
            <w:r w:rsidR="003D6ABD">
              <w:t>6</w:t>
            </w:r>
            <w:r w:rsidRPr="0025129B">
              <w:t>.</w:t>
            </w:r>
            <w:bookmarkEnd w:id="166"/>
            <w:bookmarkEnd w:id="167"/>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FC1EEF" w14:textId="0D81AFAB" w:rsidR="00D02EB7" w:rsidRPr="0025129B" w:rsidRDefault="00D02EB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3D6ABD">
              <w:rPr>
                <w:rFonts w:eastAsia="Times New Roman"/>
                <w:color w:val="000000"/>
                <w:sz w:val="18"/>
                <w:szCs w:val="18"/>
                <w:lang w:eastAsia="es-CL"/>
              </w:rPr>
              <w:t>3</w:t>
            </w:r>
            <w:r w:rsidRPr="003B2D5A">
              <w:rPr>
                <w:rFonts w:eastAsia="Times New Roman"/>
                <w:color w:val="000000"/>
                <w:sz w:val="18"/>
                <w:szCs w:val="18"/>
                <w:lang w:eastAsia="es-CL"/>
              </w:rPr>
              <w:t>0-0</w:t>
            </w:r>
            <w:r w:rsidR="003D6ABD">
              <w:rPr>
                <w:rFonts w:eastAsia="Times New Roman"/>
                <w:color w:val="000000"/>
                <w:sz w:val="18"/>
                <w:szCs w:val="18"/>
                <w:lang w:eastAsia="es-CL"/>
              </w:rPr>
              <w:t>6</w:t>
            </w:r>
            <w:r w:rsidRPr="003B2D5A">
              <w:rPr>
                <w:rFonts w:eastAsia="Times New Roman"/>
                <w:color w:val="000000"/>
                <w:sz w:val="18"/>
                <w:szCs w:val="18"/>
                <w:lang w:eastAsia="es-CL"/>
              </w:rPr>
              <w:t>-201</w:t>
            </w:r>
            <w:r w:rsidR="003D6ABD">
              <w:rPr>
                <w:rFonts w:eastAsia="Times New Roman"/>
                <w:color w:val="000000"/>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14:paraId="193B7AF0" w14:textId="433CF116" w:rsidR="00D02EB7" w:rsidRPr="0025129B" w:rsidRDefault="00D02EB7">
            <w:pPr>
              <w:pStyle w:val="Descripcin"/>
            </w:pPr>
            <w:bookmarkStart w:id="168" w:name="_Toc440013055"/>
            <w:bookmarkStart w:id="169" w:name="_Toc477515295"/>
            <w:r w:rsidRPr="0025129B">
              <w:t xml:space="preserve">Fotografía </w:t>
            </w:r>
            <w:r w:rsidR="003D6ABD">
              <w:t>7</w:t>
            </w:r>
            <w:r>
              <w:t>.</w:t>
            </w:r>
            <w:bookmarkEnd w:id="168"/>
            <w:bookmarkEnd w:id="16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E800F0" w14:textId="032AE033" w:rsidR="00D02EB7" w:rsidRPr="0025129B" w:rsidRDefault="00D02EB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13FA6" w:rsidRPr="009267A6">
              <w:rPr>
                <w:rFonts w:eastAsia="Times New Roman"/>
                <w:color w:val="000000"/>
                <w:sz w:val="18"/>
                <w:szCs w:val="18"/>
                <w:lang w:eastAsia="es-CL"/>
              </w:rPr>
              <w:t>3</w:t>
            </w:r>
            <w:r w:rsidRPr="003B2D5A">
              <w:rPr>
                <w:rFonts w:eastAsia="Times New Roman"/>
                <w:color w:val="000000"/>
                <w:sz w:val="18"/>
                <w:szCs w:val="18"/>
                <w:lang w:eastAsia="es-CL"/>
              </w:rPr>
              <w:t>0-0</w:t>
            </w:r>
            <w:r w:rsidR="00813FA6">
              <w:rPr>
                <w:rFonts w:eastAsia="Times New Roman"/>
                <w:color w:val="000000"/>
                <w:sz w:val="18"/>
                <w:szCs w:val="18"/>
                <w:lang w:eastAsia="es-CL"/>
              </w:rPr>
              <w:t>6</w:t>
            </w:r>
            <w:r w:rsidRPr="003B2D5A">
              <w:rPr>
                <w:rFonts w:eastAsia="Times New Roman"/>
                <w:color w:val="000000"/>
                <w:sz w:val="18"/>
                <w:szCs w:val="18"/>
                <w:lang w:eastAsia="es-CL"/>
              </w:rPr>
              <w:t>-201</w:t>
            </w:r>
            <w:r w:rsidR="00482A83">
              <w:rPr>
                <w:rFonts w:eastAsia="Times New Roman"/>
                <w:color w:val="000000"/>
                <w:sz w:val="18"/>
                <w:szCs w:val="18"/>
                <w:lang w:eastAsia="es-CL"/>
              </w:rPr>
              <w:t>6</w:t>
            </w:r>
          </w:p>
        </w:tc>
      </w:tr>
      <w:tr w:rsidR="00D02EB7" w:rsidRPr="0025129B" w14:paraId="19AD7559"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07041E" w14:textId="77777777" w:rsidR="00D02EB7"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0935D6A2" w14:textId="77777777" w:rsidR="00D02EB7" w:rsidRPr="0025129B" w:rsidRDefault="00D02EB7"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7177AF42"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78B6FD7" w14:textId="1EE7A559" w:rsidR="00D02EB7" w:rsidRPr="003B2D5A" w:rsidRDefault="00D02EB7">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E221D1">
              <w:rPr>
                <w:rFonts w:eastAsia="Times New Roman"/>
                <w:color w:val="000000"/>
                <w:sz w:val="18"/>
                <w:szCs w:val="18"/>
                <w:lang w:eastAsia="es-CL"/>
              </w:rPr>
              <w:t>6</w:t>
            </w:r>
            <w:r>
              <w:rPr>
                <w:rFonts w:eastAsia="Times New Roman"/>
                <w:color w:val="000000"/>
                <w:sz w:val="18"/>
                <w:szCs w:val="18"/>
                <w:lang w:eastAsia="es-CL"/>
              </w:rPr>
              <w:t>.</w:t>
            </w:r>
            <w:r w:rsidR="003D6ABD">
              <w:rPr>
                <w:rFonts w:eastAsia="Times New Roman"/>
                <w:color w:val="000000"/>
                <w:sz w:val="18"/>
                <w:szCs w:val="18"/>
                <w:lang w:eastAsia="es-CL"/>
              </w:rPr>
              <w:t>685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B4E3E21" w14:textId="77777777" w:rsidR="00D02EB7"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3B26C93" w14:textId="7B80116D" w:rsidR="00D02EB7" w:rsidRPr="003B2D5A" w:rsidRDefault="00D02EB7">
            <w:pPr>
              <w:jc w:val="left"/>
              <w:rPr>
                <w:rFonts w:eastAsia="Times New Roman"/>
                <w:color w:val="000000"/>
                <w:sz w:val="18"/>
                <w:szCs w:val="18"/>
                <w:lang w:eastAsia="es-CL"/>
              </w:rPr>
            </w:pPr>
            <w:r w:rsidRPr="003B2D5A">
              <w:rPr>
                <w:rFonts w:eastAsia="Times New Roman"/>
                <w:color w:val="000000"/>
                <w:sz w:val="18"/>
                <w:szCs w:val="18"/>
                <w:lang w:eastAsia="es-CL"/>
              </w:rPr>
              <w:t>4</w:t>
            </w:r>
            <w:r w:rsidR="003D6ABD">
              <w:rPr>
                <w:rFonts w:eastAsia="Times New Roman"/>
                <w:color w:val="000000"/>
                <w:sz w:val="18"/>
                <w:szCs w:val="18"/>
                <w:lang w:eastAsia="es-CL"/>
              </w:rPr>
              <w:t>71</w:t>
            </w:r>
            <w:r w:rsidRPr="003B2D5A">
              <w:rPr>
                <w:rFonts w:eastAsia="Times New Roman"/>
                <w:color w:val="000000"/>
                <w:sz w:val="18"/>
                <w:szCs w:val="18"/>
                <w:lang w:eastAsia="es-CL"/>
              </w:rPr>
              <w:t>.</w:t>
            </w:r>
            <w:r w:rsidR="003D6ABD">
              <w:rPr>
                <w:rFonts w:eastAsia="Times New Roman"/>
                <w:color w:val="000000"/>
                <w:sz w:val="18"/>
                <w:szCs w:val="18"/>
                <w:lang w:eastAsia="es-CL"/>
              </w:rPr>
              <w:t>577</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EFC3584" w14:textId="77777777" w:rsidR="00D02EB7" w:rsidRDefault="00D02EB7"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3C9DFB4B" w14:textId="77777777" w:rsidR="00D02EB7" w:rsidRPr="0025129B" w:rsidRDefault="00D02EB7"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3BE4D22"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6A1BF83" w14:textId="7FBD248C" w:rsidR="00D02EB7" w:rsidRPr="0025129B" w:rsidRDefault="00E221D1">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w:t>
            </w:r>
            <w:r w:rsidR="00813FA6">
              <w:rPr>
                <w:rFonts w:eastAsia="Times New Roman"/>
                <w:color w:val="000000"/>
                <w:sz w:val="18"/>
                <w:szCs w:val="18"/>
                <w:lang w:eastAsia="es-CL"/>
              </w:rPr>
              <w:t>91</w:t>
            </w:r>
            <w:r>
              <w:rPr>
                <w:rFonts w:eastAsia="Times New Roman"/>
                <w:color w:val="000000"/>
                <w:sz w:val="18"/>
                <w:szCs w:val="18"/>
                <w:lang w:eastAsia="es-CL"/>
              </w:rPr>
              <w:t>.</w:t>
            </w:r>
            <w:r w:rsidR="00813FA6">
              <w:rPr>
                <w:rFonts w:eastAsia="Times New Roman"/>
                <w:color w:val="000000"/>
                <w:sz w:val="18"/>
                <w:szCs w:val="18"/>
                <w:lang w:eastAsia="es-CL"/>
              </w:rPr>
              <w:t>525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63CB3E0"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1CD3D17" w14:textId="4CE6E8C0" w:rsidR="00D02EB7" w:rsidRPr="0025129B" w:rsidRDefault="00E221D1">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w:t>
            </w:r>
            <w:r w:rsidR="00813FA6">
              <w:rPr>
                <w:rFonts w:eastAsia="Times New Roman"/>
                <w:color w:val="000000"/>
                <w:sz w:val="18"/>
                <w:szCs w:val="18"/>
                <w:lang w:eastAsia="es-CL"/>
              </w:rPr>
              <w:t>8</w:t>
            </w:r>
            <w:r w:rsidRPr="003B2D5A">
              <w:rPr>
                <w:rFonts w:eastAsia="Times New Roman"/>
                <w:color w:val="000000"/>
                <w:sz w:val="18"/>
                <w:szCs w:val="18"/>
                <w:lang w:eastAsia="es-CL"/>
              </w:rPr>
              <w:t>.</w:t>
            </w:r>
            <w:r>
              <w:rPr>
                <w:rFonts w:eastAsia="Times New Roman"/>
                <w:color w:val="000000"/>
                <w:sz w:val="18"/>
                <w:szCs w:val="18"/>
                <w:lang w:eastAsia="es-CL"/>
              </w:rPr>
              <w:t>98</w:t>
            </w:r>
            <w:r w:rsidR="00813FA6">
              <w:rPr>
                <w:rFonts w:eastAsia="Times New Roman"/>
                <w:color w:val="000000"/>
                <w:sz w:val="18"/>
                <w:szCs w:val="18"/>
                <w:lang w:eastAsia="es-CL"/>
              </w:rPr>
              <w:t>3</w:t>
            </w:r>
            <w:r w:rsidR="003A5E2C">
              <w:rPr>
                <w:rFonts w:eastAsia="Times New Roman"/>
                <w:color w:val="000000"/>
                <w:sz w:val="18"/>
                <w:szCs w:val="18"/>
                <w:lang w:eastAsia="es-CL"/>
              </w:rPr>
              <w:t xml:space="preserve"> m</w:t>
            </w:r>
          </w:p>
        </w:tc>
      </w:tr>
      <w:tr w:rsidR="00D02EB7" w:rsidRPr="0025129B" w14:paraId="6FCAB21B"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7B9094" w14:textId="77777777" w:rsidR="00D02EB7" w:rsidRPr="0025129B" w:rsidRDefault="00D02EB7"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AAEFCBF" w14:textId="3392ED09" w:rsidR="0025155E" w:rsidRDefault="0025155E" w:rsidP="0025155E">
            <w:pPr>
              <w:jc w:val="left"/>
              <w:rPr>
                <w:rFonts w:eastAsia="Times New Roman"/>
                <w:color w:val="FF0000"/>
                <w:sz w:val="18"/>
                <w:szCs w:val="18"/>
                <w:lang w:eastAsia="es-CL"/>
              </w:rPr>
            </w:pPr>
            <w:r>
              <w:rPr>
                <w:rFonts w:eastAsia="Times New Roman"/>
                <w:color w:val="000000"/>
                <w:sz w:val="18"/>
                <w:szCs w:val="18"/>
                <w:lang w:eastAsia="es-CL"/>
              </w:rPr>
              <w:t>L</w:t>
            </w:r>
            <w:r w:rsidRPr="006E6DCE">
              <w:rPr>
                <w:rFonts w:eastAsia="Times New Roman"/>
                <w:color w:val="000000"/>
                <w:sz w:val="18"/>
                <w:szCs w:val="18"/>
                <w:lang w:eastAsia="es-CL"/>
              </w:rPr>
              <w:t xml:space="preserve">etrero provisorio cruce de fauna N° </w:t>
            </w:r>
            <w:r>
              <w:rPr>
                <w:rFonts w:eastAsia="Times New Roman"/>
                <w:color w:val="000000"/>
                <w:sz w:val="18"/>
                <w:szCs w:val="18"/>
                <w:lang w:eastAsia="es-CL"/>
              </w:rPr>
              <w:t>1</w:t>
            </w:r>
            <w:r w:rsidRPr="006E6DCE">
              <w:rPr>
                <w:rFonts w:eastAsia="Times New Roman"/>
                <w:color w:val="000000"/>
                <w:sz w:val="18"/>
                <w:szCs w:val="18"/>
                <w:lang w:eastAsia="es-CL"/>
              </w:rPr>
              <w:t xml:space="preserve"> en la ruta A-93 </w:t>
            </w:r>
            <w:r>
              <w:rPr>
                <w:rFonts w:eastAsia="Times New Roman"/>
                <w:color w:val="000000"/>
                <w:sz w:val="18"/>
                <w:szCs w:val="18"/>
                <w:lang w:eastAsia="es-CL"/>
              </w:rPr>
              <w:t xml:space="preserve">al interior del </w:t>
            </w:r>
            <w:r w:rsidRPr="006E6DCE">
              <w:rPr>
                <w:rFonts w:eastAsia="Times New Roman"/>
                <w:color w:val="000000"/>
                <w:sz w:val="18"/>
                <w:szCs w:val="18"/>
                <w:lang w:eastAsia="es-CL"/>
              </w:rPr>
              <w:t>Parque Nacional Lauca.</w:t>
            </w:r>
          </w:p>
          <w:p w14:paraId="55664EE9" w14:textId="7C0226DF" w:rsidR="00D02EB7" w:rsidRPr="003B2D5A" w:rsidRDefault="00D02EB7" w:rsidP="00B0615A">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EE35FB" w14:textId="77777777" w:rsidR="00D02EB7" w:rsidRPr="0025129B" w:rsidRDefault="00D02EB7"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196AFA7" w14:textId="537D583D" w:rsidR="0025155E" w:rsidRDefault="0025155E" w:rsidP="0025155E">
            <w:pPr>
              <w:jc w:val="left"/>
              <w:rPr>
                <w:rFonts w:eastAsia="Times New Roman"/>
                <w:color w:val="FF0000"/>
                <w:sz w:val="18"/>
                <w:szCs w:val="18"/>
                <w:lang w:eastAsia="es-CL"/>
              </w:rPr>
            </w:pPr>
            <w:r>
              <w:rPr>
                <w:rFonts w:eastAsia="Times New Roman"/>
                <w:color w:val="000000"/>
                <w:sz w:val="18"/>
                <w:szCs w:val="18"/>
                <w:lang w:eastAsia="es-CL"/>
              </w:rPr>
              <w:t>L</w:t>
            </w:r>
            <w:r w:rsidRPr="006E6DCE">
              <w:rPr>
                <w:rFonts w:eastAsia="Times New Roman"/>
                <w:color w:val="000000"/>
                <w:sz w:val="18"/>
                <w:szCs w:val="18"/>
                <w:lang w:eastAsia="es-CL"/>
              </w:rPr>
              <w:t xml:space="preserve">etrero provisorio cruce de fauna N° </w:t>
            </w:r>
            <w:r>
              <w:rPr>
                <w:rFonts w:eastAsia="Times New Roman"/>
                <w:color w:val="000000"/>
                <w:sz w:val="18"/>
                <w:szCs w:val="18"/>
                <w:lang w:eastAsia="es-CL"/>
              </w:rPr>
              <w:t>2</w:t>
            </w:r>
            <w:r w:rsidRPr="006E6DCE">
              <w:rPr>
                <w:rFonts w:eastAsia="Times New Roman"/>
                <w:color w:val="000000"/>
                <w:sz w:val="18"/>
                <w:szCs w:val="18"/>
                <w:lang w:eastAsia="es-CL"/>
              </w:rPr>
              <w:t xml:space="preserve"> en la ruta A-93 </w:t>
            </w:r>
            <w:r>
              <w:rPr>
                <w:rFonts w:eastAsia="Times New Roman"/>
                <w:color w:val="000000"/>
                <w:sz w:val="18"/>
                <w:szCs w:val="18"/>
                <w:lang w:eastAsia="es-CL"/>
              </w:rPr>
              <w:t xml:space="preserve">al interior del </w:t>
            </w:r>
            <w:r w:rsidRPr="006E6DCE">
              <w:rPr>
                <w:rFonts w:eastAsia="Times New Roman"/>
                <w:color w:val="000000"/>
                <w:sz w:val="18"/>
                <w:szCs w:val="18"/>
                <w:lang w:eastAsia="es-CL"/>
              </w:rPr>
              <w:t>Parque Nacional Lauca.</w:t>
            </w:r>
          </w:p>
          <w:p w14:paraId="5D99C941" w14:textId="1C9C23D1" w:rsidR="00D02EB7" w:rsidRPr="003B2D5A" w:rsidRDefault="00D02EB7" w:rsidP="00E221D1">
            <w:pPr>
              <w:jc w:val="left"/>
              <w:rPr>
                <w:rFonts w:eastAsia="Times New Roman"/>
                <w:color w:val="000000"/>
                <w:sz w:val="18"/>
                <w:szCs w:val="18"/>
                <w:lang w:eastAsia="es-CL"/>
              </w:rPr>
            </w:pPr>
          </w:p>
        </w:tc>
      </w:tr>
    </w:tbl>
    <w:p w14:paraId="4E1F9A70" w14:textId="77777777" w:rsidR="00D02EB7" w:rsidRDefault="00D02EB7">
      <w:pPr>
        <w:jc w:val="left"/>
        <w:rPr>
          <w:color w:val="FF0000"/>
        </w:rPr>
      </w:pPr>
    </w:p>
    <w:p w14:paraId="2D74926E" w14:textId="77777777" w:rsidR="00363021" w:rsidRDefault="00363021">
      <w:pPr>
        <w:jc w:val="left"/>
        <w:rPr>
          <w:color w:val="FF0000"/>
        </w:rPr>
      </w:pPr>
    </w:p>
    <w:p w14:paraId="6C225455" w14:textId="77777777" w:rsidR="00E221D1" w:rsidRDefault="00E221D1">
      <w:pPr>
        <w:jc w:val="left"/>
        <w:rPr>
          <w:color w:val="FF0000"/>
        </w:rPr>
      </w:pPr>
    </w:p>
    <w:p w14:paraId="7C0A40EE" w14:textId="77777777" w:rsidR="00E221D1" w:rsidRDefault="00E221D1">
      <w:pPr>
        <w:jc w:val="left"/>
        <w:rPr>
          <w:color w:val="FF0000"/>
        </w:rPr>
      </w:pPr>
    </w:p>
    <w:p w14:paraId="3069D4A3" w14:textId="77777777" w:rsidR="00E221D1" w:rsidRDefault="00E221D1">
      <w:pPr>
        <w:jc w:val="left"/>
        <w:rPr>
          <w:color w:val="FF0000"/>
        </w:rPr>
      </w:pPr>
    </w:p>
    <w:p w14:paraId="670F3386" w14:textId="77777777" w:rsidR="00E221D1" w:rsidRDefault="00E221D1">
      <w:pPr>
        <w:jc w:val="left"/>
        <w:rPr>
          <w:color w:val="FF0000"/>
        </w:rPr>
      </w:pPr>
    </w:p>
    <w:p w14:paraId="4D38925E" w14:textId="77777777" w:rsidR="00E221D1" w:rsidRDefault="00E221D1">
      <w:pPr>
        <w:jc w:val="left"/>
        <w:rPr>
          <w:color w:val="FF0000"/>
        </w:rPr>
      </w:pPr>
    </w:p>
    <w:p w14:paraId="0E53EF33" w14:textId="77777777" w:rsidR="00E221D1" w:rsidRDefault="00E221D1">
      <w:pPr>
        <w:jc w:val="left"/>
        <w:rPr>
          <w:color w:val="FF0000"/>
        </w:rPr>
      </w:pPr>
    </w:p>
    <w:p w14:paraId="450C4334" w14:textId="77777777" w:rsidR="00E221D1" w:rsidRDefault="00E221D1">
      <w:pPr>
        <w:jc w:val="left"/>
        <w:rPr>
          <w:color w:val="FF0000"/>
        </w:rPr>
      </w:pPr>
    </w:p>
    <w:p w14:paraId="027B0D44" w14:textId="77777777" w:rsidR="00E221D1" w:rsidRDefault="00E221D1">
      <w:pPr>
        <w:jc w:val="left"/>
        <w:rPr>
          <w:color w:val="FF0000"/>
        </w:rPr>
      </w:pPr>
    </w:p>
    <w:p w14:paraId="08914120" w14:textId="5AD6BFD2" w:rsidR="00482A83" w:rsidRDefault="00482A83">
      <w:pPr>
        <w:jc w:val="left"/>
        <w:rPr>
          <w:color w:val="FF0000"/>
        </w:rPr>
      </w:pPr>
    </w:p>
    <w:p w14:paraId="7B89B3C7" w14:textId="77777777" w:rsidR="00AE5952" w:rsidRDefault="00AE5952">
      <w:pPr>
        <w:jc w:val="left"/>
        <w:rPr>
          <w:color w:val="FF0000"/>
        </w:rPr>
      </w:pPr>
    </w:p>
    <w:tbl>
      <w:tblPr>
        <w:tblW w:w="13687" w:type="dxa"/>
        <w:jc w:val="center"/>
        <w:tblCellMar>
          <w:left w:w="70" w:type="dxa"/>
          <w:right w:w="70" w:type="dxa"/>
        </w:tblCellMar>
        <w:tblLook w:val="04A0" w:firstRow="1" w:lastRow="0" w:firstColumn="1" w:lastColumn="0" w:noHBand="0" w:noVBand="1"/>
      </w:tblPr>
      <w:tblGrid>
        <w:gridCol w:w="3964"/>
        <w:gridCol w:w="5015"/>
        <w:gridCol w:w="4708"/>
      </w:tblGrid>
      <w:tr w:rsidR="00482A83" w:rsidRPr="0025129B" w14:paraId="13569CB8" w14:textId="77777777" w:rsidTr="009267A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84950A" w14:textId="77777777" w:rsidR="00482A83" w:rsidRPr="0025129B" w:rsidRDefault="00482A83" w:rsidP="009267A6">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82A83" w:rsidRPr="0025129B" w14:paraId="762012E8" w14:textId="77777777" w:rsidTr="009267A6">
        <w:trPr>
          <w:trHeight w:val="5086"/>
          <w:jc w:val="center"/>
        </w:trPr>
        <w:tc>
          <w:tcPr>
            <w:tcW w:w="5000" w:type="pct"/>
            <w:gridSpan w:val="3"/>
            <w:tcBorders>
              <w:top w:val="nil"/>
              <w:left w:val="single" w:sz="4" w:space="0" w:color="auto"/>
              <w:right w:val="single" w:sz="4" w:space="0" w:color="auto"/>
            </w:tcBorders>
            <w:shd w:val="clear" w:color="auto" w:fill="auto"/>
            <w:noWrap/>
            <w:vAlign w:val="center"/>
            <w:hideMark/>
          </w:tcPr>
          <w:p w14:paraId="7CC6EA86" w14:textId="709FD0E6" w:rsidR="00482A83" w:rsidRPr="0025129B" w:rsidRDefault="00482A83" w:rsidP="009267A6">
            <w:pPr>
              <w:jc w:val="center"/>
              <w:rPr>
                <w:rFonts w:eastAsia="Times New Roman"/>
                <w:color w:val="000000"/>
                <w:sz w:val="20"/>
                <w:szCs w:val="20"/>
                <w:lang w:eastAsia="es-CL"/>
              </w:rPr>
            </w:pPr>
            <w:r>
              <w:object w:dxaOrig="4875" w:dyaOrig="3660" w14:anchorId="2A7AB860">
                <v:shape id="_x0000_i1041" type="#_x0000_t75" style="width:294.7pt;height:221.45pt" o:ole="">
                  <v:imagedata r:id="rId57" o:title=""/>
                </v:shape>
                <o:OLEObject Type="Embed" ProgID="PBrush" ShapeID="_x0000_i1041" DrawAspect="Content" ObjectID="_1551599467" r:id="rId58"/>
              </w:object>
            </w:r>
          </w:p>
        </w:tc>
      </w:tr>
      <w:tr w:rsidR="00482A83" w:rsidRPr="00D4620C" w14:paraId="58B756EB" w14:textId="77777777" w:rsidTr="009267A6">
        <w:trPr>
          <w:trHeight w:val="300"/>
          <w:jc w:val="center"/>
        </w:trPr>
        <w:tc>
          <w:tcPr>
            <w:tcW w:w="1448" w:type="pct"/>
            <w:tcBorders>
              <w:top w:val="single" w:sz="4" w:space="0" w:color="auto"/>
              <w:left w:val="single" w:sz="4" w:space="0" w:color="auto"/>
              <w:bottom w:val="single" w:sz="4" w:space="0" w:color="000000"/>
              <w:right w:val="single" w:sz="4" w:space="0" w:color="000000"/>
            </w:tcBorders>
            <w:noWrap/>
            <w:vAlign w:val="center"/>
            <w:hideMark/>
          </w:tcPr>
          <w:p w14:paraId="478254C7" w14:textId="4DB7AFE7" w:rsidR="00482A83" w:rsidRPr="0025129B" w:rsidRDefault="006E6DCE">
            <w:pPr>
              <w:pStyle w:val="Descripcin"/>
              <w:rPr>
                <w:rFonts w:eastAsia="Times New Roman"/>
                <w:color w:val="000000"/>
                <w:lang w:eastAsia="es-CL"/>
              </w:rPr>
            </w:pPr>
            <w:bookmarkStart w:id="170" w:name="_Toc477515296"/>
            <w:r>
              <w:t>Fotografía 8</w:t>
            </w:r>
            <w:r w:rsidR="00482A83" w:rsidRPr="0025129B">
              <w:t>.</w:t>
            </w:r>
            <w:bookmarkEnd w:id="170"/>
          </w:p>
        </w:tc>
        <w:tc>
          <w:tcPr>
            <w:tcW w:w="3552" w:type="pct"/>
            <w:gridSpan w:val="2"/>
            <w:tcBorders>
              <w:top w:val="single" w:sz="4" w:space="0" w:color="auto"/>
              <w:left w:val="single" w:sz="4" w:space="0" w:color="auto"/>
              <w:bottom w:val="single" w:sz="4" w:space="0" w:color="000000"/>
              <w:right w:val="single" w:sz="4" w:space="0" w:color="000000"/>
            </w:tcBorders>
            <w:noWrap/>
            <w:vAlign w:val="center"/>
            <w:hideMark/>
          </w:tcPr>
          <w:p w14:paraId="6DFB31EE" w14:textId="67BDBA75" w:rsidR="00482A83" w:rsidRPr="00D4620C" w:rsidRDefault="00482A83">
            <w:pPr>
              <w:jc w:val="left"/>
              <w:rPr>
                <w:rFonts w:eastAsia="Times New Roman"/>
                <w:b/>
                <w:color w:val="000000"/>
                <w:sz w:val="18"/>
                <w:szCs w:val="18"/>
                <w:lang w:eastAsia="es-CL"/>
              </w:rPr>
            </w:pPr>
            <w:r w:rsidRPr="00D4620C">
              <w:rPr>
                <w:rFonts w:eastAsia="Times New Roman"/>
                <w:b/>
                <w:color w:val="000000"/>
                <w:sz w:val="18"/>
                <w:szCs w:val="18"/>
                <w:lang w:eastAsia="es-CL"/>
              </w:rPr>
              <w:t>F</w:t>
            </w:r>
            <w:r>
              <w:rPr>
                <w:rFonts w:eastAsia="Times New Roman"/>
                <w:b/>
                <w:color w:val="000000"/>
                <w:sz w:val="18"/>
                <w:szCs w:val="18"/>
                <w:lang w:eastAsia="es-CL"/>
              </w:rPr>
              <w:t>echa</w:t>
            </w:r>
            <w:r w:rsidRPr="00D4620C">
              <w:rPr>
                <w:rFonts w:eastAsia="Times New Roman"/>
                <w:b/>
                <w:color w:val="000000"/>
                <w:sz w:val="18"/>
                <w:szCs w:val="18"/>
                <w:lang w:eastAsia="es-CL"/>
              </w:rPr>
              <w:t>:</w:t>
            </w:r>
            <w:r w:rsidRPr="000C7594">
              <w:rPr>
                <w:rFonts w:eastAsia="Times New Roman"/>
                <w:b/>
                <w:color w:val="000000"/>
                <w:sz w:val="18"/>
                <w:szCs w:val="18"/>
                <w:lang w:eastAsia="es-CL"/>
              </w:rPr>
              <w:t xml:space="preserve"> </w:t>
            </w:r>
            <w:r w:rsidRPr="00482A83">
              <w:rPr>
                <w:rFonts w:eastAsia="Times New Roman"/>
                <w:iCs/>
                <w:color w:val="000000"/>
                <w:sz w:val="18"/>
                <w:szCs w:val="18"/>
                <w:lang w:eastAsia="es-CL"/>
              </w:rPr>
              <w:t>30-06-2016</w:t>
            </w:r>
            <w:r>
              <w:rPr>
                <w:rFonts w:eastAsia="Times New Roman"/>
                <w:iCs/>
                <w:color w:val="000000"/>
                <w:sz w:val="18"/>
                <w:szCs w:val="18"/>
                <w:lang w:eastAsia="es-CL"/>
              </w:rPr>
              <w:t>.</w:t>
            </w:r>
          </w:p>
        </w:tc>
      </w:tr>
      <w:tr w:rsidR="006E6DCE" w:rsidRPr="00D4620C" w14:paraId="34A6A7F1" w14:textId="6875C425" w:rsidTr="006E6DCE">
        <w:trPr>
          <w:trHeight w:val="300"/>
          <w:jc w:val="center"/>
        </w:trPr>
        <w:tc>
          <w:tcPr>
            <w:tcW w:w="1448" w:type="pct"/>
            <w:tcBorders>
              <w:top w:val="single" w:sz="4" w:space="0" w:color="auto"/>
              <w:left w:val="single" w:sz="4" w:space="0" w:color="auto"/>
              <w:bottom w:val="single" w:sz="4" w:space="0" w:color="000000"/>
              <w:right w:val="single" w:sz="4" w:space="0" w:color="000000"/>
            </w:tcBorders>
            <w:noWrap/>
            <w:vAlign w:val="center"/>
          </w:tcPr>
          <w:p w14:paraId="03998021" w14:textId="7DDA4DB6" w:rsidR="006E6DCE" w:rsidRPr="009267A6" w:rsidRDefault="006E6DCE" w:rsidP="009267A6">
            <w:pPr>
              <w:jc w:val="left"/>
              <w:rPr>
                <w:rFonts w:eastAsia="Times New Roman"/>
                <w:color w:val="000000"/>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1832" w:type="pct"/>
            <w:tcBorders>
              <w:top w:val="single" w:sz="4" w:space="0" w:color="auto"/>
              <w:left w:val="single" w:sz="4" w:space="0" w:color="auto"/>
              <w:bottom w:val="single" w:sz="4" w:space="0" w:color="000000"/>
              <w:right w:val="single" w:sz="4" w:space="0" w:color="auto"/>
            </w:tcBorders>
            <w:noWrap/>
            <w:vAlign w:val="center"/>
          </w:tcPr>
          <w:p w14:paraId="32D51C2D" w14:textId="2550C61C" w:rsidR="006E6DCE" w:rsidRPr="00D4620C" w:rsidRDefault="006E6DC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Pr="003B2D5A">
              <w:rPr>
                <w:rFonts w:eastAsia="Times New Roman"/>
                <w:color w:val="000000"/>
                <w:sz w:val="18"/>
                <w:szCs w:val="18"/>
                <w:lang w:eastAsia="es-CL"/>
              </w:rPr>
              <w:t>7</w:t>
            </w:r>
            <w:r>
              <w:rPr>
                <w:rFonts w:eastAsia="Times New Roman"/>
                <w:color w:val="000000"/>
                <w:sz w:val="18"/>
                <w:szCs w:val="18"/>
                <w:lang w:eastAsia="es-CL"/>
              </w:rPr>
              <w:t>.991.816 m</w:t>
            </w:r>
          </w:p>
        </w:tc>
        <w:tc>
          <w:tcPr>
            <w:tcW w:w="1720" w:type="pct"/>
            <w:tcBorders>
              <w:top w:val="single" w:sz="4" w:space="0" w:color="auto"/>
              <w:left w:val="single" w:sz="4" w:space="0" w:color="auto"/>
              <w:bottom w:val="single" w:sz="4" w:space="0" w:color="000000"/>
              <w:right w:val="single" w:sz="4" w:space="0" w:color="000000"/>
            </w:tcBorders>
            <w:vAlign w:val="center"/>
          </w:tcPr>
          <w:p w14:paraId="08F29CA8" w14:textId="3E62B6AC" w:rsidR="006E6DCE" w:rsidRPr="00D4620C" w:rsidRDefault="006E6DC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3B2D5A">
              <w:rPr>
                <w:rFonts w:eastAsia="Times New Roman"/>
                <w:color w:val="000000"/>
                <w:sz w:val="18"/>
                <w:szCs w:val="18"/>
                <w:lang w:eastAsia="es-CL"/>
              </w:rPr>
              <w:t>4</w:t>
            </w:r>
            <w:r>
              <w:rPr>
                <w:rFonts w:eastAsia="Times New Roman"/>
                <w:color w:val="000000"/>
                <w:sz w:val="18"/>
                <w:szCs w:val="18"/>
                <w:lang w:eastAsia="es-CL"/>
              </w:rPr>
              <w:t>68</w:t>
            </w:r>
            <w:r w:rsidRPr="003B2D5A">
              <w:rPr>
                <w:rFonts w:eastAsia="Times New Roman"/>
                <w:color w:val="000000"/>
                <w:sz w:val="18"/>
                <w:szCs w:val="18"/>
                <w:lang w:eastAsia="es-CL"/>
              </w:rPr>
              <w:t>.</w:t>
            </w:r>
            <w:r>
              <w:rPr>
                <w:rFonts w:eastAsia="Times New Roman"/>
                <w:color w:val="000000"/>
                <w:sz w:val="18"/>
                <w:szCs w:val="18"/>
                <w:lang w:eastAsia="es-CL"/>
              </w:rPr>
              <w:t>821</w:t>
            </w:r>
            <w:r w:rsidRPr="003B2D5A">
              <w:rPr>
                <w:rFonts w:eastAsia="Times New Roman"/>
                <w:color w:val="000000"/>
                <w:sz w:val="18"/>
                <w:szCs w:val="18"/>
                <w:lang w:eastAsia="es-CL"/>
              </w:rPr>
              <w:t xml:space="preserve"> </w:t>
            </w:r>
            <w:r>
              <w:rPr>
                <w:rFonts w:eastAsia="Times New Roman"/>
                <w:color w:val="000000"/>
                <w:sz w:val="18"/>
                <w:szCs w:val="18"/>
                <w:lang w:eastAsia="es-CL"/>
              </w:rPr>
              <w:t>m</w:t>
            </w:r>
          </w:p>
        </w:tc>
      </w:tr>
      <w:tr w:rsidR="00482A83" w:rsidRPr="0025129B" w14:paraId="4F8B62A4" w14:textId="77777777" w:rsidTr="009267A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267AD8E" w14:textId="77777777" w:rsidR="006E6DCE" w:rsidRDefault="00482A83" w:rsidP="009267A6">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0C8E5F19" w14:textId="0F0843DE" w:rsidR="00482A83" w:rsidRDefault="0025155E" w:rsidP="009267A6">
            <w:pPr>
              <w:jc w:val="left"/>
              <w:rPr>
                <w:rFonts w:eastAsia="Times New Roman"/>
                <w:color w:val="FF0000"/>
                <w:sz w:val="18"/>
                <w:szCs w:val="18"/>
                <w:lang w:eastAsia="es-CL"/>
              </w:rPr>
            </w:pPr>
            <w:r>
              <w:rPr>
                <w:rFonts w:eastAsia="Times New Roman"/>
                <w:color w:val="000000"/>
                <w:sz w:val="18"/>
                <w:szCs w:val="18"/>
                <w:lang w:eastAsia="es-CL"/>
              </w:rPr>
              <w:t>L</w:t>
            </w:r>
            <w:r w:rsidR="006E6DCE" w:rsidRPr="006E6DCE">
              <w:rPr>
                <w:rFonts w:eastAsia="Times New Roman"/>
                <w:color w:val="000000"/>
                <w:sz w:val="18"/>
                <w:szCs w:val="18"/>
                <w:lang w:eastAsia="es-CL"/>
              </w:rPr>
              <w:t xml:space="preserve">etrero provisorio cruce de fauna N° 3 en la ruta A-93 </w:t>
            </w:r>
            <w:r>
              <w:rPr>
                <w:rFonts w:eastAsia="Times New Roman"/>
                <w:color w:val="000000"/>
                <w:sz w:val="18"/>
                <w:szCs w:val="18"/>
                <w:lang w:eastAsia="es-CL"/>
              </w:rPr>
              <w:t xml:space="preserve">al interior del </w:t>
            </w:r>
            <w:r w:rsidR="006E6DCE" w:rsidRPr="006E6DCE">
              <w:rPr>
                <w:rFonts w:eastAsia="Times New Roman"/>
                <w:color w:val="000000"/>
                <w:sz w:val="18"/>
                <w:szCs w:val="18"/>
                <w:lang w:eastAsia="es-CL"/>
              </w:rPr>
              <w:t>Parque Nacional Lauca.</w:t>
            </w:r>
          </w:p>
          <w:p w14:paraId="3BA54D18" w14:textId="77777777" w:rsidR="00482A83" w:rsidRPr="0025129B" w:rsidRDefault="00482A83">
            <w:pPr>
              <w:jc w:val="left"/>
              <w:rPr>
                <w:rFonts w:eastAsia="Times New Roman"/>
                <w:color w:val="000000"/>
                <w:sz w:val="18"/>
                <w:szCs w:val="18"/>
                <w:lang w:eastAsia="es-CL"/>
              </w:rPr>
            </w:pPr>
          </w:p>
        </w:tc>
      </w:tr>
      <w:tr w:rsidR="00482A83" w:rsidRPr="0025129B" w14:paraId="00AA5A2B" w14:textId="77777777" w:rsidTr="009267A6">
        <w:trPr>
          <w:trHeight w:val="30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1540E03" w14:textId="77777777" w:rsidR="00482A83" w:rsidRPr="0025129B" w:rsidRDefault="00482A83" w:rsidP="009267A6">
            <w:pPr>
              <w:jc w:val="left"/>
              <w:rPr>
                <w:rFonts w:eastAsia="Times New Roman"/>
                <w:color w:val="000000"/>
                <w:lang w:eastAsia="es-CL"/>
              </w:rPr>
            </w:pPr>
          </w:p>
        </w:tc>
      </w:tr>
    </w:tbl>
    <w:p w14:paraId="477C2791" w14:textId="77777777" w:rsidR="00482A83" w:rsidRDefault="00482A83">
      <w:pPr>
        <w:jc w:val="left"/>
        <w:rPr>
          <w:color w:val="FF0000"/>
        </w:rPr>
      </w:pPr>
    </w:p>
    <w:p w14:paraId="0106AF56" w14:textId="77777777" w:rsidR="00482A83" w:rsidRDefault="00482A83">
      <w:pPr>
        <w:jc w:val="left"/>
        <w:rPr>
          <w:color w:val="FF0000"/>
        </w:rPr>
      </w:pPr>
    </w:p>
    <w:p w14:paraId="7881188E" w14:textId="77777777" w:rsidR="00482A83" w:rsidRDefault="00482A83">
      <w:pPr>
        <w:jc w:val="left"/>
        <w:rPr>
          <w:color w:val="FF0000"/>
        </w:rPr>
      </w:pPr>
    </w:p>
    <w:p w14:paraId="0B980723" w14:textId="77777777" w:rsidR="00482A83" w:rsidRDefault="00482A83">
      <w:pPr>
        <w:jc w:val="left"/>
        <w:rPr>
          <w:color w:val="FF0000"/>
        </w:rPr>
      </w:pPr>
    </w:p>
    <w:p w14:paraId="625678FE" w14:textId="77777777" w:rsidR="00482A83" w:rsidRDefault="00482A83">
      <w:pPr>
        <w:jc w:val="left"/>
        <w:rPr>
          <w:color w:val="FF0000"/>
        </w:rPr>
      </w:pPr>
    </w:p>
    <w:p w14:paraId="2A6C99B7" w14:textId="77777777" w:rsidR="00482A83" w:rsidRDefault="00482A83">
      <w:pPr>
        <w:jc w:val="left"/>
        <w:rPr>
          <w:color w:val="FF0000"/>
        </w:rPr>
      </w:pPr>
    </w:p>
    <w:p w14:paraId="2351DB79" w14:textId="77777777" w:rsidR="00482A83" w:rsidRDefault="00482A83">
      <w:pPr>
        <w:jc w:val="left"/>
        <w:rPr>
          <w:color w:val="FF0000"/>
        </w:rPr>
      </w:pPr>
    </w:p>
    <w:p w14:paraId="165D6A35" w14:textId="77777777" w:rsidR="00482A83" w:rsidRDefault="00482A83">
      <w:pPr>
        <w:jc w:val="left"/>
        <w:rPr>
          <w:color w:val="FF0000"/>
        </w:rPr>
      </w:pPr>
    </w:p>
    <w:p w14:paraId="18C01E0A" w14:textId="77777777" w:rsidR="00482A83" w:rsidRDefault="00482A83">
      <w:pPr>
        <w:jc w:val="left"/>
        <w:rPr>
          <w:color w:val="FF0000"/>
        </w:rPr>
      </w:pPr>
    </w:p>
    <w:p w14:paraId="52B3BBC7" w14:textId="77777777" w:rsidR="0025155E" w:rsidRDefault="0025155E">
      <w:pPr>
        <w:jc w:val="left"/>
        <w:rPr>
          <w:color w:val="FF0000"/>
        </w:rPr>
      </w:pPr>
    </w:p>
    <w:p w14:paraId="5437A279" w14:textId="752E86F8" w:rsidR="0025155E" w:rsidRPr="00AE5952" w:rsidRDefault="0025155E" w:rsidP="00AE5952">
      <w:pPr>
        <w:pStyle w:val="Ttulo2"/>
      </w:pPr>
      <w:bookmarkStart w:id="171" w:name="_Toc477515297"/>
      <w:r>
        <w:lastRenderedPageBreak/>
        <w:t>Afectación de flora o vegetación.</w:t>
      </w:r>
      <w:bookmarkEnd w:id="171"/>
      <w:r w:rsidRPr="0025129B">
        <w:t xml:space="preserve"> </w:t>
      </w:r>
    </w:p>
    <w:tbl>
      <w:tblPr>
        <w:tblStyle w:val="Tablaconcuadrcula"/>
        <w:tblW w:w="5000" w:type="pct"/>
        <w:tblLook w:val="04A0" w:firstRow="1" w:lastRow="0" w:firstColumn="1" w:lastColumn="0" w:noHBand="0" w:noVBand="1"/>
      </w:tblPr>
      <w:tblGrid>
        <w:gridCol w:w="3768"/>
        <w:gridCol w:w="9794"/>
      </w:tblGrid>
      <w:tr w:rsidR="0025155E" w:rsidRPr="0025129B" w14:paraId="3A00F55F" w14:textId="77777777" w:rsidTr="009267A6">
        <w:trPr>
          <w:trHeight w:val="142"/>
        </w:trPr>
        <w:tc>
          <w:tcPr>
            <w:tcW w:w="1389" w:type="pct"/>
          </w:tcPr>
          <w:p w14:paraId="5CC67720" w14:textId="6F2305BF" w:rsidR="0025155E" w:rsidRPr="0025129B" w:rsidRDefault="0025155E" w:rsidP="009267A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4</w:t>
            </w:r>
          </w:p>
        </w:tc>
        <w:tc>
          <w:tcPr>
            <w:tcW w:w="3611" w:type="pct"/>
          </w:tcPr>
          <w:p w14:paraId="44D4FD29" w14:textId="7553B528" w:rsidR="0025155E" w:rsidRPr="0025129B" w:rsidRDefault="0025155E" w:rsidP="009267A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E85C87">
              <w:rPr>
                <w:rFonts w:eastAsia="Times New Roman"/>
                <w:color w:val="000000"/>
                <w:lang w:eastAsia="es-CL"/>
              </w:rPr>
              <w:t>2 y 3</w:t>
            </w:r>
          </w:p>
        </w:tc>
      </w:tr>
      <w:tr w:rsidR="0025155E" w:rsidRPr="0025129B" w14:paraId="365BAE7D" w14:textId="77777777" w:rsidTr="009267A6">
        <w:trPr>
          <w:trHeight w:val="319"/>
        </w:trPr>
        <w:tc>
          <w:tcPr>
            <w:tcW w:w="5000" w:type="pct"/>
            <w:gridSpan w:val="2"/>
            <w:tcBorders>
              <w:bottom w:val="single" w:sz="4" w:space="0" w:color="auto"/>
            </w:tcBorders>
          </w:tcPr>
          <w:p w14:paraId="02F39397" w14:textId="10420191" w:rsidR="0025155E" w:rsidRDefault="0025155E" w:rsidP="009267A6">
            <w:pPr>
              <w:rPr>
                <w:b/>
              </w:rPr>
            </w:pPr>
            <w:r>
              <w:rPr>
                <w:b/>
              </w:rPr>
              <w:t>Exigencias</w:t>
            </w:r>
            <w:r w:rsidRPr="0025129B">
              <w:rPr>
                <w:b/>
              </w:rPr>
              <w:t>:</w:t>
            </w:r>
            <w:r w:rsidR="00AE5952">
              <w:rPr>
                <w:b/>
              </w:rPr>
              <w:t xml:space="preserve"> </w:t>
            </w:r>
          </w:p>
          <w:p w14:paraId="5571A72D" w14:textId="51D66631" w:rsidR="0025155E" w:rsidRPr="003B42B8" w:rsidRDefault="0025155E" w:rsidP="009267A6">
            <w:pPr>
              <w:rPr>
                <w:b/>
              </w:rPr>
            </w:pPr>
            <w:r w:rsidRPr="003B42B8">
              <w:rPr>
                <w:b/>
              </w:rPr>
              <w:t>RCA N° 0</w:t>
            </w:r>
            <w:r>
              <w:rPr>
                <w:b/>
              </w:rPr>
              <w:t>4</w:t>
            </w:r>
            <w:r w:rsidRPr="003B42B8">
              <w:rPr>
                <w:b/>
              </w:rPr>
              <w:t>1/20</w:t>
            </w:r>
            <w:r>
              <w:rPr>
                <w:b/>
              </w:rPr>
              <w:t>14</w:t>
            </w:r>
            <w:r w:rsidRPr="003B42B8">
              <w:rPr>
                <w:b/>
              </w:rPr>
              <w:t xml:space="preserve"> Considerando </w:t>
            </w:r>
            <w:r>
              <w:rPr>
                <w:b/>
              </w:rPr>
              <w:t>9.1</w:t>
            </w:r>
            <w:r w:rsidRPr="003B42B8">
              <w:rPr>
                <w:b/>
              </w:rPr>
              <w:t xml:space="preserve"> </w:t>
            </w:r>
          </w:p>
          <w:p w14:paraId="4B117E03" w14:textId="08D7E8FA" w:rsidR="0025155E" w:rsidRDefault="00AE5952" w:rsidP="0025155E">
            <w:pPr>
              <w:rPr>
                <w:i/>
              </w:rPr>
            </w:pPr>
            <w:r>
              <w:rPr>
                <w:i/>
              </w:rPr>
              <w:t>“</w:t>
            </w:r>
            <w:r w:rsidR="0025155E" w:rsidRPr="0025155E">
              <w:rPr>
                <w:i/>
              </w:rPr>
              <w:t>El titular deberá, previo al inicio de obras, presentar lo siguiente: a) número</w:t>
            </w:r>
            <w:r w:rsidR="0025155E">
              <w:rPr>
                <w:i/>
              </w:rPr>
              <w:t xml:space="preserve"> </w:t>
            </w:r>
            <w:r w:rsidR="0025155E" w:rsidRPr="0025155E">
              <w:rPr>
                <w:i/>
              </w:rPr>
              <w:t xml:space="preserve">definitivo de ejemplares de </w:t>
            </w:r>
            <w:r w:rsidR="00A043F1">
              <w:rPr>
                <w:i/>
              </w:rPr>
              <w:t>ll</w:t>
            </w:r>
            <w:r w:rsidR="0025155E" w:rsidRPr="0025155E">
              <w:rPr>
                <w:i/>
              </w:rPr>
              <w:t>areta a eliminar, según lo informado en Adenda N° 3; b)</w:t>
            </w:r>
            <w:r w:rsidR="0025155E">
              <w:rPr>
                <w:i/>
              </w:rPr>
              <w:t xml:space="preserve"> </w:t>
            </w:r>
            <w:r w:rsidR="0025155E" w:rsidRPr="0025155E">
              <w:rPr>
                <w:i/>
              </w:rPr>
              <w:t>"Plan de Trabajo para cortar, descepar o intervenir Formaciones Xerofíticas"</w:t>
            </w:r>
            <w:r w:rsidR="0025155E">
              <w:rPr>
                <w:i/>
              </w:rPr>
              <w:t xml:space="preserve"> </w:t>
            </w:r>
            <w:r w:rsidR="0025155E" w:rsidRPr="0025155E">
              <w:rPr>
                <w:i/>
              </w:rPr>
              <w:t>actualizado conforme a ese número; y c) la ingeniería de detalle del tramo del</w:t>
            </w:r>
            <w:r w:rsidR="0025155E">
              <w:rPr>
                <w:i/>
              </w:rPr>
              <w:t xml:space="preserve"> </w:t>
            </w:r>
            <w:r w:rsidR="0025155E" w:rsidRPr="0025155E">
              <w:rPr>
                <w:i/>
              </w:rPr>
              <w:t>Proyecto correspondiente al bypass de mitigación, cuyo trazado definitivo será</w:t>
            </w:r>
            <w:r w:rsidR="0025155E">
              <w:rPr>
                <w:i/>
              </w:rPr>
              <w:t xml:space="preserve"> </w:t>
            </w:r>
            <w:r w:rsidR="0025155E" w:rsidRPr="0025155E">
              <w:rPr>
                <w:i/>
              </w:rPr>
              <w:t>establecido en conjunto con CONAF</w:t>
            </w:r>
            <w:r>
              <w:rPr>
                <w:i/>
              </w:rPr>
              <w:t>”</w:t>
            </w:r>
            <w:r w:rsidR="0025155E" w:rsidRPr="0025155E">
              <w:rPr>
                <w:i/>
              </w:rPr>
              <w:t>.</w:t>
            </w:r>
          </w:p>
          <w:p w14:paraId="6F05CC09" w14:textId="77777777" w:rsidR="0025155E" w:rsidRDefault="0025155E" w:rsidP="0025155E">
            <w:pPr>
              <w:rPr>
                <w:b/>
              </w:rPr>
            </w:pPr>
          </w:p>
          <w:p w14:paraId="791C206A" w14:textId="77777777" w:rsidR="0025155E" w:rsidRPr="000C5E83" w:rsidRDefault="0025155E" w:rsidP="009267A6">
            <w:pPr>
              <w:rPr>
                <w:b/>
                <w:iCs/>
              </w:rPr>
            </w:pPr>
            <w:r w:rsidRPr="000C5E83">
              <w:rPr>
                <w:b/>
              </w:rPr>
              <w:t xml:space="preserve">ANEXO </w:t>
            </w:r>
            <w:r>
              <w:rPr>
                <w:b/>
              </w:rPr>
              <w:t>3</w:t>
            </w:r>
            <w:r w:rsidRPr="000C5E83">
              <w:rPr>
                <w:b/>
              </w:rPr>
              <w:t xml:space="preserve"> “</w:t>
            </w:r>
            <w:r>
              <w:rPr>
                <w:b/>
              </w:rPr>
              <w:t>Consideraciones Ambientales para la Ejecución de Obras</w:t>
            </w:r>
            <w:r w:rsidRPr="000C5E83">
              <w:rPr>
                <w:b/>
              </w:rPr>
              <w:t xml:space="preserve">”. 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75ED9435" w14:textId="66363F9C" w:rsidR="0025155E" w:rsidRPr="00AE5952" w:rsidRDefault="00AE5952" w:rsidP="00AE5952">
            <w:pPr>
              <w:rPr>
                <w:i/>
              </w:rPr>
            </w:pPr>
            <w:r>
              <w:rPr>
                <w:i/>
              </w:rPr>
              <w:t>“</w:t>
            </w:r>
            <w:r w:rsidR="0025155E" w:rsidRPr="00A13D48">
              <w:rPr>
                <w:i/>
              </w:rPr>
              <w:t>En las áreas de instalación de faena, planta de producción de materiales y</w:t>
            </w:r>
            <w:r w:rsidR="0025155E">
              <w:rPr>
                <w:i/>
              </w:rPr>
              <w:t xml:space="preserve"> </w:t>
            </w:r>
            <w:r w:rsidR="0025155E" w:rsidRPr="00A13D48">
              <w:rPr>
                <w:i/>
              </w:rPr>
              <w:t>frentes de trabajo, se deberá colocar señalética que indique la prohibición</w:t>
            </w:r>
            <w:r w:rsidR="0025155E">
              <w:rPr>
                <w:i/>
              </w:rPr>
              <w:t xml:space="preserve"> </w:t>
            </w:r>
            <w:r w:rsidR="0025155E" w:rsidRPr="00A13D48">
              <w:rPr>
                <w:i/>
              </w:rPr>
              <w:t>de cortar vegetación o dañar fauna</w:t>
            </w:r>
            <w:r>
              <w:rPr>
                <w:i/>
              </w:rPr>
              <w:t>”</w:t>
            </w:r>
            <w:r w:rsidR="0025155E" w:rsidRPr="00A13D48">
              <w:rPr>
                <w:i/>
              </w:rPr>
              <w:t>.</w:t>
            </w:r>
          </w:p>
        </w:tc>
      </w:tr>
      <w:tr w:rsidR="0025155E" w:rsidRPr="0025129B" w14:paraId="6A3EDEB6" w14:textId="77777777" w:rsidTr="009267A6">
        <w:trPr>
          <w:trHeight w:val="627"/>
        </w:trPr>
        <w:tc>
          <w:tcPr>
            <w:tcW w:w="5000" w:type="pct"/>
            <w:gridSpan w:val="2"/>
          </w:tcPr>
          <w:p w14:paraId="5489AEA5" w14:textId="3A66A06E" w:rsidR="0025155E" w:rsidRDefault="0025155E" w:rsidP="009267A6">
            <w:pPr>
              <w:jc w:val="left"/>
              <w:rPr>
                <w:b/>
              </w:rPr>
            </w:pPr>
            <w:r w:rsidRPr="00F15F8C">
              <w:rPr>
                <w:b/>
              </w:rPr>
              <w:t>Hechos:</w:t>
            </w:r>
          </w:p>
          <w:p w14:paraId="0E257940" w14:textId="77777777" w:rsidR="00AE5952" w:rsidRPr="00AE5952" w:rsidRDefault="00AE5952" w:rsidP="009267A6">
            <w:pPr>
              <w:jc w:val="left"/>
              <w:rPr>
                <w:b/>
              </w:rPr>
            </w:pPr>
          </w:p>
          <w:p w14:paraId="40FDDFF6" w14:textId="66585AB0" w:rsidR="0025155E" w:rsidRDefault="0025155E" w:rsidP="007E5142">
            <w:pPr>
              <w:pStyle w:val="Prrafodelista"/>
              <w:numPr>
                <w:ilvl w:val="0"/>
                <w:numId w:val="14"/>
              </w:numPr>
              <w:ind w:left="313" w:hanging="284"/>
            </w:pPr>
            <w:r w:rsidRPr="00F914CB">
              <w:t xml:space="preserve">Mediante ORD. N° 356 de fecha 01 de abril de 2016 el Sr. Juan Sánchez Medioli, Director General de Obras Públicas (Anexo </w:t>
            </w:r>
            <w:r w:rsidR="00371517">
              <w:t>2) informó el inicio de la fase</w:t>
            </w:r>
            <w:r w:rsidRPr="00F914CB">
              <w:t xml:space="preserve"> de construcción del proyecto</w:t>
            </w:r>
            <w:r w:rsidR="00371517">
              <w:t>,</w:t>
            </w:r>
            <w:r w:rsidRPr="00F914CB">
              <w:t xml:space="preserve"> adjuntando el Acta de Entrega de Terreno y de Trazado</w:t>
            </w:r>
            <w:r w:rsidR="00385FFF">
              <w:t>, en la que se indica</w:t>
            </w:r>
            <w:r w:rsidRPr="00F914CB">
              <w:t xml:space="preserve"> </w:t>
            </w:r>
            <w:r w:rsidR="0032065A" w:rsidRPr="00F914CB">
              <w:t>textualmente</w:t>
            </w:r>
            <w:r w:rsidRPr="00F914CB">
              <w:t>: “</w:t>
            </w:r>
            <w:r w:rsidRPr="00385FFF">
              <w:rPr>
                <w:i/>
              </w:rPr>
              <w:t xml:space="preserve">da comienzo de modo sistemático, </w:t>
            </w:r>
            <w:r w:rsidR="0032065A" w:rsidRPr="00385FFF">
              <w:rPr>
                <w:i/>
              </w:rPr>
              <w:t>ininterrumpido</w:t>
            </w:r>
            <w:r w:rsidRPr="00385FFF">
              <w:rPr>
                <w:i/>
              </w:rPr>
              <w:t xml:space="preserve"> y permanente a la mencionada fase del proyecto</w:t>
            </w:r>
            <w:r w:rsidR="00385FFF">
              <w:t>”. Al respecto, a</w:t>
            </w:r>
            <w:r w:rsidRPr="00F914CB">
              <w:t>l revisar la mencionada acta, indica que con fecha de 17 de marzo de 2016 el inspector fiscal procede a hacer entrega de terreno y del trazado de la obra.</w:t>
            </w:r>
          </w:p>
          <w:p w14:paraId="6D79D980" w14:textId="77777777" w:rsidR="00A81384" w:rsidRPr="00F914CB" w:rsidRDefault="00A81384" w:rsidP="009267A6">
            <w:pPr>
              <w:pStyle w:val="Prrafodelista"/>
              <w:ind w:hanging="360"/>
            </w:pPr>
          </w:p>
          <w:p w14:paraId="60DB2886" w14:textId="3740B140" w:rsidR="0025155E" w:rsidRPr="00AE5952" w:rsidRDefault="0025155E" w:rsidP="007E5142">
            <w:pPr>
              <w:pStyle w:val="Prrafodelista"/>
              <w:numPr>
                <w:ilvl w:val="0"/>
                <w:numId w:val="14"/>
              </w:numPr>
              <w:ind w:left="313" w:hanging="284"/>
            </w:pPr>
            <w:r w:rsidRPr="00A81384">
              <w:t xml:space="preserve">En la actividad de </w:t>
            </w:r>
            <w:r w:rsidRPr="00A043F1">
              <w:t xml:space="preserve">inspección </w:t>
            </w:r>
            <w:r w:rsidR="00385FFF">
              <w:rPr>
                <w:rFonts w:eastAsia="Times New Roman"/>
                <w:iCs/>
                <w:kern w:val="28"/>
                <w:lang w:eastAsia="es-CL"/>
              </w:rPr>
              <w:t>se constató</w:t>
            </w:r>
            <w:r w:rsidRPr="00A043F1">
              <w:rPr>
                <w:rFonts w:eastAsia="Times New Roman"/>
                <w:iCs/>
                <w:kern w:val="28"/>
                <w:lang w:eastAsia="es-CL"/>
              </w:rPr>
              <w:t xml:space="preserve"> lo siguiente:</w:t>
            </w:r>
          </w:p>
          <w:p w14:paraId="38393D81" w14:textId="27F96DDE" w:rsidR="00A81384" w:rsidRPr="00A043F1" w:rsidRDefault="00A81384" w:rsidP="007E5142">
            <w:pPr>
              <w:pStyle w:val="Prrafodelista"/>
              <w:numPr>
                <w:ilvl w:val="0"/>
                <w:numId w:val="15"/>
              </w:numPr>
              <w:ind w:left="596" w:hanging="283"/>
              <w:rPr>
                <w:rFonts w:eastAsia="Times New Roman"/>
                <w:iCs/>
                <w:kern w:val="28"/>
                <w:lang w:eastAsia="es-CL"/>
              </w:rPr>
            </w:pPr>
            <w:r>
              <w:rPr>
                <w:rFonts w:eastAsia="Times New Roman"/>
                <w:iCs/>
                <w:kern w:val="28"/>
                <w:lang w:eastAsia="es-CL"/>
              </w:rPr>
              <w:t xml:space="preserve">En la reunión de inicio de la actividad se </w:t>
            </w:r>
            <w:r w:rsidR="0032065A">
              <w:rPr>
                <w:rFonts w:eastAsia="Times New Roman"/>
                <w:iCs/>
                <w:kern w:val="28"/>
                <w:lang w:eastAsia="es-CL"/>
              </w:rPr>
              <w:t>consultó</w:t>
            </w:r>
            <w:r>
              <w:rPr>
                <w:rFonts w:eastAsia="Times New Roman"/>
                <w:iCs/>
                <w:kern w:val="28"/>
                <w:lang w:eastAsia="es-CL"/>
              </w:rPr>
              <w:t xml:space="preserve"> a los representantes del </w:t>
            </w:r>
            <w:r w:rsidRPr="00A043F1">
              <w:rPr>
                <w:rFonts w:eastAsia="Times New Roman"/>
                <w:iCs/>
                <w:kern w:val="28"/>
                <w:lang w:eastAsia="es-CL"/>
              </w:rPr>
              <w:t>titular sobre la tramitación del Plan de Trabajo de Formaciones Xerofíticas, a lo cual el Sr. Marcelo Riscal, visitador contrato y encargado de medio ambiente y territorio, informó que se encontraba en fase exploratoria, que debía previamente resolverse el proceso de expropiación de los lotes a interveni</w:t>
            </w:r>
            <w:r w:rsidR="00385FFF">
              <w:rPr>
                <w:rFonts w:eastAsia="Times New Roman"/>
                <w:iCs/>
                <w:kern w:val="28"/>
                <w:lang w:eastAsia="es-CL"/>
              </w:rPr>
              <w:t>r y que a la fecha el titular tenía el</w:t>
            </w:r>
            <w:r w:rsidRPr="00A043F1">
              <w:rPr>
                <w:rFonts w:eastAsia="Times New Roman"/>
                <w:iCs/>
                <w:kern w:val="28"/>
                <w:lang w:eastAsia="es-CL"/>
              </w:rPr>
              <w:t xml:space="preserve"> dominio de un lote </w:t>
            </w:r>
            <w:r w:rsidR="00385FFF">
              <w:rPr>
                <w:rFonts w:eastAsia="Times New Roman"/>
                <w:iCs/>
                <w:kern w:val="28"/>
                <w:lang w:eastAsia="es-CL"/>
              </w:rPr>
              <w:t>(</w:t>
            </w:r>
            <w:r w:rsidRPr="00A043F1">
              <w:rPr>
                <w:rFonts w:eastAsia="Times New Roman"/>
                <w:iCs/>
                <w:kern w:val="28"/>
                <w:lang w:eastAsia="es-CL"/>
              </w:rPr>
              <w:t>de un total de tres</w:t>
            </w:r>
            <w:r w:rsidR="00385FFF">
              <w:rPr>
                <w:rFonts w:eastAsia="Times New Roman"/>
                <w:iCs/>
                <w:kern w:val="28"/>
                <w:lang w:eastAsia="es-CL"/>
              </w:rPr>
              <w:t>). A</w:t>
            </w:r>
            <w:r w:rsidRPr="00A043F1">
              <w:rPr>
                <w:rFonts w:eastAsia="Times New Roman"/>
                <w:iCs/>
                <w:kern w:val="28"/>
                <w:lang w:eastAsia="es-CL"/>
              </w:rPr>
              <w:t xml:space="preserve">demás, </w:t>
            </w:r>
            <w:r w:rsidR="00385FFF">
              <w:rPr>
                <w:rFonts w:eastAsia="Times New Roman"/>
                <w:iCs/>
                <w:kern w:val="28"/>
                <w:lang w:eastAsia="es-CL"/>
              </w:rPr>
              <w:t xml:space="preserve">agregó </w:t>
            </w:r>
            <w:r w:rsidRPr="00A043F1">
              <w:rPr>
                <w:rFonts w:eastAsia="Times New Roman"/>
                <w:iCs/>
                <w:kern w:val="28"/>
                <w:lang w:eastAsia="es-CL"/>
              </w:rPr>
              <w:t>que una vez res</w:t>
            </w:r>
            <w:r w:rsidR="00385FFF">
              <w:rPr>
                <w:rFonts w:eastAsia="Times New Roman"/>
                <w:iCs/>
                <w:kern w:val="28"/>
                <w:lang w:eastAsia="es-CL"/>
              </w:rPr>
              <w:t>uelto ese proceso, se presentaría</w:t>
            </w:r>
            <w:r w:rsidRPr="00A043F1">
              <w:rPr>
                <w:rFonts w:eastAsia="Times New Roman"/>
                <w:iCs/>
                <w:kern w:val="28"/>
                <w:lang w:eastAsia="es-CL"/>
              </w:rPr>
              <w:t xml:space="preserve"> dicho Plan a CONAF.</w:t>
            </w:r>
          </w:p>
          <w:p w14:paraId="66921B2E" w14:textId="77777777" w:rsidR="00A81384" w:rsidRPr="00A043F1" w:rsidRDefault="00A81384" w:rsidP="009267A6">
            <w:pPr>
              <w:pStyle w:val="Prrafodelista"/>
              <w:ind w:left="738"/>
              <w:rPr>
                <w:rFonts w:eastAsia="Times New Roman"/>
                <w:iCs/>
                <w:kern w:val="28"/>
                <w:lang w:eastAsia="es-CL"/>
              </w:rPr>
            </w:pPr>
          </w:p>
          <w:p w14:paraId="70D0EAB6" w14:textId="2E399F32" w:rsidR="00A81384" w:rsidRPr="00A043F1" w:rsidRDefault="00A81384" w:rsidP="007E5142">
            <w:pPr>
              <w:pStyle w:val="Prrafodelista"/>
              <w:numPr>
                <w:ilvl w:val="0"/>
                <w:numId w:val="15"/>
              </w:numPr>
              <w:ind w:left="596" w:hanging="283"/>
              <w:rPr>
                <w:rFonts w:eastAsia="Times New Roman"/>
                <w:iCs/>
                <w:kern w:val="28"/>
                <w:lang w:eastAsia="es-CL"/>
              </w:rPr>
            </w:pPr>
            <w:r w:rsidRPr="00A043F1">
              <w:rPr>
                <w:rFonts w:eastAsia="Times New Roman"/>
                <w:iCs/>
                <w:kern w:val="28"/>
                <w:lang w:eastAsia="es-CL"/>
              </w:rPr>
              <w:t xml:space="preserve">Se realizó un recorrido a lo largo del trazado del bypass de Parinacota desde el Km 4,840 de la Ruta A-93 hasta el Km 3,720 del </w:t>
            </w:r>
            <w:r w:rsidR="00385FFF">
              <w:rPr>
                <w:rFonts w:eastAsia="Times New Roman"/>
                <w:iCs/>
                <w:kern w:val="28"/>
                <w:lang w:eastAsia="es-CL"/>
              </w:rPr>
              <w:t>bypas,</w:t>
            </w:r>
            <w:r w:rsidR="00830703" w:rsidRPr="00A043F1">
              <w:rPr>
                <w:rFonts w:eastAsia="Times New Roman"/>
                <w:iCs/>
                <w:kern w:val="28"/>
                <w:lang w:eastAsia="es-CL"/>
              </w:rPr>
              <w:t xml:space="preserve"> evidenciando la presencia de estacas de madera enterradas en el suelo</w:t>
            </w:r>
            <w:r w:rsidR="00385FFF">
              <w:rPr>
                <w:rFonts w:eastAsia="Times New Roman"/>
                <w:iCs/>
                <w:kern w:val="28"/>
                <w:lang w:eastAsia="es-CL"/>
              </w:rPr>
              <w:t>,</w:t>
            </w:r>
            <w:r w:rsidR="00830703" w:rsidRPr="00A043F1">
              <w:rPr>
                <w:rFonts w:eastAsia="Times New Roman"/>
                <w:iCs/>
                <w:kern w:val="28"/>
                <w:lang w:eastAsia="es-CL"/>
              </w:rPr>
              <w:t xml:space="preserve"> numeradas según el kilometraje de la ruta (Fotografía 9 y 10). </w:t>
            </w:r>
          </w:p>
          <w:p w14:paraId="0CABFF79" w14:textId="77777777" w:rsidR="0025155E" w:rsidRPr="003E1AEE" w:rsidRDefault="0025155E" w:rsidP="009267A6">
            <w:pPr>
              <w:pStyle w:val="Prrafodelista"/>
              <w:ind w:left="738"/>
            </w:pPr>
          </w:p>
          <w:p w14:paraId="74F96D67" w14:textId="016C8B56" w:rsidR="00830703" w:rsidRPr="00830703" w:rsidRDefault="0025155E" w:rsidP="007E5142">
            <w:pPr>
              <w:pStyle w:val="Prrafodelista"/>
              <w:numPr>
                <w:ilvl w:val="0"/>
                <w:numId w:val="14"/>
              </w:numPr>
              <w:ind w:left="313" w:hanging="313"/>
              <w:rPr>
                <w:i/>
                <w:iCs/>
              </w:rPr>
            </w:pPr>
            <w:r w:rsidRPr="00830703">
              <w:rPr>
                <w:iCs/>
              </w:rPr>
              <w:t>Mediante  ORD. N° 132 de fecha 01 de septiembre de 2016 (Anexo 5) el Sr. Guillermo Cisternas Valenzuela, Director Regional de la CONAF de Arica y Parinacota remitió el reporte técnico de la inspección ambiental del proyecto “Reposición ruta andina A-93, Parinacota-Visviri, tramo al interior del Parque Nacional Lauca” indicando textualmente en el ítem 6.</w:t>
            </w:r>
            <w:r w:rsidR="00830703" w:rsidRPr="00830703">
              <w:rPr>
                <w:iCs/>
              </w:rPr>
              <w:t>5</w:t>
            </w:r>
            <w:r w:rsidRPr="00830703">
              <w:rPr>
                <w:iCs/>
              </w:rPr>
              <w:t xml:space="preserve"> la siguiente observación: </w:t>
            </w:r>
            <w:r w:rsidR="00830703" w:rsidRPr="00830703">
              <w:rPr>
                <w:iCs/>
              </w:rPr>
              <w:t>“</w:t>
            </w:r>
            <w:r w:rsidR="00830703" w:rsidRPr="009267A6">
              <w:rPr>
                <w:i/>
                <w:iCs/>
              </w:rPr>
              <w:t xml:space="preserve">El titular dio inicio a la ejecución de obras del proyecto en la Ruta A-93 sin haber presentado previamente ninguno de los antecedentes comprometidos en considerando 9.1 de la RCA. Por ende, no dio cumplimiento a la exigencia. En cuanto al compromiso de establecer el trazado definitivo del bypass de mitigación en conjunto con CONAF, se aclara que con fecha 15.04.16 CONAF presentó una propuesta de trazado </w:t>
            </w:r>
            <w:r w:rsidR="00830703" w:rsidRPr="00830703">
              <w:rPr>
                <w:i/>
                <w:iCs/>
              </w:rPr>
              <w:t>definitivo (Ord. N° 48), a lo cual el titular presentó una contrapropuesta. Finalmente, con fecha 05.08.16, CONAF aprobó, con condiciones, la contrapropuesta presentada por el titular (Ord. N° 123)</w:t>
            </w:r>
            <w:r w:rsidR="00830703">
              <w:rPr>
                <w:i/>
                <w:iCs/>
              </w:rPr>
              <w:t>”</w:t>
            </w:r>
            <w:r w:rsidR="00830703" w:rsidRPr="00830703">
              <w:rPr>
                <w:i/>
                <w:iCs/>
              </w:rPr>
              <w:t>.</w:t>
            </w:r>
          </w:p>
          <w:p w14:paraId="606F436C" w14:textId="77777777" w:rsidR="0025155E" w:rsidRPr="009267A6" w:rsidRDefault="0025155E" w:rsidP="009267A6">
            <w:pPr>
              <w:rPr>
                <w:iCs/>
              </w:rPr>
            </w:pPr>
          </w:p>
          <w:p w14:paraId="1CFB281F" w14:textId="7BFA8682" w:rsidR="00177A74" w:rsidRPr="00AE5952" w:rsidRDefault="0025155E" w:rsidP="007E5142">
            <w:pPr>
              <w:pStyle w:val="Prrafodelista"/>
              <w:numPr>
                <w:ilvl w:val="0"/>
                <w:numId w:val="14"/>
              </w:numPr>
              <w:ind w:left="313" w:hanging="284"/>
            </w:pPr>
            <w:r w:rsidRPr="000C5E83">
              <w:t xml:space="preserve">En razón a lo anterior, se evidenció que el </w:t>
            </w:r>
            <w:r>
              <w:t xml:space="preserve">titular no </w:t>
            </w:r>
            <w:r w:rsidR="00385FFF">
              <w:t>presentó</w:t>
            </w:r>
            <w:r w:rsidR="00830703">
              <w:t xml:space="preserve"> e</w:t>
            </w:r>
            <w:r>
              <w:t xml:space="preserve">l </w:t>
            </w:r>
            <w:r w:rsidR="00830703" w:rsidRPr="009267A6">
              <w:t>Plan de Trabajo para cortar, descepar o intervenir Formaciones Xerofíticas</w:t>
            </w:r>
            <w:r w:rsidR="00177A74">
              <w:t xml:space="preserve"> </w:t>
            </w:r>
            <w:r w:rsidR="00177A74" w:rsidRPr="00177A74">
              <w:t>antes del inicio de la fa</w:t>
            </w:r>
            <w:r w:rsidR="00177A74">
              <w:t>se de construcción del proyecto.</w:t>
            </w:r>
          </w:p>
        </w:tc>
      </w:tr>
    </w:tbl>
    <w:p w14:paraId="21BCBDBC" w14:textId="411BCBF1" w:rsidR="00482A83" w:rsidRDefault="00482A83">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4256ED" w:rsidRPr="0025129B" w14:paraId="115B6403"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20A4B4" w14:textId="77777777" w:rsidR="004256ED" w:rsidRPr="0025129B" w:rsidRDefault="004256ED"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256ED" w:rsidRPr="0025129B" w14:paraId="6743716E"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5E72131" w14:textId="77777777" w:rsidR="00177A74" w:rsidRDefault="00177A74" w:rsidP="004256ED">
            <w:pPr>
              <w:jc w:val="center"/>
            </w:pPr>
          </w:p>
          <w:p w14:paraId="18005FE7" w14:textId="2D16BCDA" w:rsidR="004256ED" w:rsidRDefault="00177A74" w:rsidP="004256ED">
            <w:pPr>
              <w:jc w:val="center"/>
            </w:pPr>
            <w:r>
              <w:object w:dxaOrig="4785" w:dyaOrig="3570" w14:anchorId="062CCCC9">
                <v:shape id="_x0000_i1042" type="#_x0000_t75" style="width:239.5pt;height:178.85pt" o:ole="">
                  <v:imagedata r:id="rId59" o:title=""/>
                </v:shape>
                <o:OLEObject Type="Embed" ProgID="PBrush" ShapeID="_x0000_i1042" DrawAspect="Content" ObjectID="_1551599468" r:id="rId60"/>
              </w:object>
            </w:r>
          </w:p>
          <w:p w14:paraId="616BDF2F" w14:textId="77777777" w:rsidR="004256ED" w:rsidRPr="0025129B" w:rsidRDefault="004256ED" w:rsidP="004256ED">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025DE5BF" w14:textId="24E1739D" w:rsidR="004256ED" w:rsidRPr="0025129B" w:rsidRDefault="00177A74" w:rsidP="006D33C0">
            <w:pPr>
              <w:jc w:val="center"/>
              <w:rPr>
                <w:rFonts w:eastAsia="Times New Roman"/>
                <w:color w:val="000000"/>
                <w:sz w:val="20"/>
                <w:szCs w:val="20"/>
                <w:lang w:eastAsia="es-CL"/>
              </w:rPr>
            </w:pPr>
            <w:r>
              <w:object w:dxaOrig="4845" w:dyaOrig="3600" w14:anchorId="5F644615">
                <v:shape id="_x0000_i1043" type="#_x0000_t75" style="width:242.5pt;height:180pt" o:ole="">
                  <v:imagedata r:id="rId61" o:title=""/>
                </v:shape>
                <o:OLEObject Type="Embed" ProgID="PBrush" ShapeID="_x0000_i1043" DrawAspect="Content" ObjectID="_1551599469" r:id="rId62"/>
              </w:object>
            </w:r>
          </w:p>
        </w:tc>
      </w:tr>
      <w:tr w:rsidR="004256ED" w:rsidRPr="0025129B" w14:paraId="2B2C17D0"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16366C7" w14:textId="77777777" w:rsidR="004256ED" w:rsidRPr="0025129B" w:rsidRDefault="004256ED" w:rsidP="00E47E98">
            <w:pPr>
              <w:pStyle w:val="Descripcin"/>
              <w:rPr>
                <w:rFonts w:eastAsia="Times New Roman"/>
                <w:color w:val="000000"/>
                <w:lang w:eastAsia="es-CL"/>
              </w:rPr>
            </w:pPr>
            <w:bookmarkStart w:id="172" w:name="_Toc440013056"/>
            <w:bookmarkStart w:id="173" w:name="_Toc477515298"/>
            <w:r w:rsidRPr="0025129B">
              <w:t xml:space="preserve">Fotografía </w:t>
            </w:r>
            <w:r w:rsidR="00E47E98">
              <w:t>9</w:t>
            </w:r>
            <w:r w:rsidRPr="0025129B">
              <w:t>.</w:t>
            </w:r>
            <w:bookmarkEnd w:id="172"/>
            <w:bookmarkEnd w:id="173"/>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6A944A" w14:textId="2B7E42D4" w:rsidR="004256ED" w:rsidRPr="0025129B" w:rsidRDefault="004256E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w:t>
            </w:r>
            <w:r w:rsidR="00177A74">
              <w:rPr>
                <w:rFonts w:eastAsia="Times New Roman"/>
                <w:color w:val="000000"/>
                <w:sz w:val="18"/>
                <w:szCs w:val="18"/>
                <w:lang w:eastAsia="es-CL"/>
              </w:rPr>
              <w:t>9</w:t>
            </w:r>
            <w:r w:rsidRPr="003B2D5A">
              <w:rPr>
                <w:rFonts w:eastAsia="Times New Roman"/>
                <w:color w:val="000000"/>
                <w:sz w:val="18"/>
                <w:szCs w:val="18"/>
                <w:lang w:eastAsia="es-CL"/>
              </w:rPr>
              <w:t>-0</w:t>
            </w:r>
            <w:r w:rsidR="00177A74">
              <w:rPr>
                <w:rFonts w:eastAsia="Times New Roman"/>
                <w:color w:val="000000"/>
                <w:sz w:val="18"/>
                <w:szCs w:val="18"/>
                <w:lang w:eastAsia="es-CL"/>
              </w:rPr>
              <w:t>6</w:t>
            </w:r>
            <w:r w:rsidRPr="003B2D5A">
              <w:rPr>
                <w:rFonts w:eastAsia="Times New Roman"/>
                <w:color w:val="000000"/>
                <w:sz w:val="18"/>
                <w:szCs w:val="18"/>
                <w:lang w:eastAsia="es-CL"/>
              </w:rPr>
              <w:t>-201</w:t>
            </w:r>
            <w:r w:rsidR="00177A74">
              <w:rPr>
                <w:rFonts w:eastAsia="Times New Roman"/>
                <w:color w:val="000000"/>
                <w:sz w:val="18"/>
                <w:szCs w:val="18"/>
                <w:lang w:eastAsia="es-CL"/>
              </w:rPr>
              <w:t>6</w:t>
            </w:r>
          </w:p>
        </w:tc>
        <w:tc>
          <w:tcPr>
            <w:tcW w:w="1341" w:type="pct"/>
            <w:tcBorders>
              <w:top w:val="single" w:sz="4" w:space="0" w:color="auto"/>
              <w:left w:val="nil"/>
              <w:bottom w:val="single" w:sz="4" w:space="0" w:color="auto"/>
              <w:right w:val="nil"/>
            </w:tcBorders>
            <w:shd w:val="clear" w:color="auto" w:fill="auto"/>
            <w:noWrap/>
            <w:vAlign w:val="center"/>
            <w:hideMark/>
          </w:tcPr>
          <w:p w14:paraId="7CC7DD54" w14:textId="77777777" w:rsidR="004256ED" w:rsidRPr="0025129B" w:rsidRDefault="004256ED" w:rsidP="00E47E98">
            <w:pPr>
              <w:pStyle w:val="Descripcin"/>
            </w:pPr>
            <w:bookmarkStart w:id="174" w:name="_Toc440013057"/>
            <w:bookmarkStart w:id="175" w:name="_Toc477515299"/>
            <w:r w:rsidRPr="0025129B">
              <w:t xml:space="preserve">Fotografía </w:t>
            </w:r>
            <w:r>
              <w:t>1</w:t>
            </w:r>
            <w:r w:rsidR="00E47E98">
              <w:t>0</w:t>
            </w:r>
            <w:r>
              <w:t>.</w:t>
            </w:r>
            <w:bookmarkEnd w:id="174"/>
            <w:bookmarkEnd w:id="17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82E8DD" w14:textId="25D69C01" w:rsidR="004256ED" w:rsidRPr="0025129B"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177A74" w:rsidRPr="003B2D5A">
              <w:rPr>
                <w:rFonts w:eastAsia="Times New Roman"/>
                <w:color w:val="000000"/>
                <w:sz w:val="18"/>
                <w:szCs w:val="18"/>
                <w:lang w:eastAsia="es-CL"/>
              </w:rPr>
              <w:t>2</w:t>
            </w:r>
            <w:r w:rsidR="00177A74">
              <w:rPr>
                <w:rFonts w:eastAsia="Times New Roman"/>
                <w:color w:val="000000"/>
                <w:sz w:val="18"/>
                <w:szCs w:val="18"/>
                <w:lang w:eastAsia="es-CL"/>
              </w:rPr>
              <w:t>9</w:t>
            </w:r>
            <w:r w:rsidR="00177A74" w:rsidRPr="003B2D5A">
              <w:rPr>
                <w:rFonts w:eastAsia="Times New Roman"/>
                <w:color w:val="000000"/>
                <w:sz w:val="18"/>
                <w:szCs w:val="18"/>
                <w:lang w:eastAsia="es-CL"/>
              </w:rPr>
              <w:t>-0</w:t>
            </w:r>
            <w:r w:rsidR="00177A74">
              <w:rPr>
                <w:rFonts w:eastAsia="Times New Roman"/>
                <w:color w:val="000000"/>
                <w:sz w:val="18"/>
                <w:szCs w:val="18"/>
                <w:lang w:eastAsia="es-CL"/>
              </w:rPr>
              <w:t>6</w:t>
            </w:r>
            <w:r w:rsidR="00177A74" w:rsidRPr="003B2D5A">
              <w:rPr>
                <w:rFonts w:eastAsia="Times New Roman"/>
                <w:color w:val="000000"/>
                <w:sz w:val="18"/>
                <w:szCs w:val="18"/>
                <w:lang w:eastAsia="es-CL"/>
              </w:rPr>
              <w:t>-201</w:t>
            </w:r>
            <w:r w:rsidR="00177A74">
              <w:rPr>
                <w:rFonts w:eastAsia="Times New Roman"/>
                <w:color w:val="000000"/>
                <w:sz w:val="18"/>
                <w:szCs w:val="18"/>
                <w:lang w:eastAsia="es-CL"/>
              </w:rPr>
              <w:t>6</w:t>
            </w:r>
          </w:p>
        </w:tc>
      </w:tr>
      <w:tr w:rsidR="004256ED" w:rsidRPr="0025129B" w14:paraId="64571155"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9A62E0"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1ECFFCD3" w14:textId="77777777" w:rsidR="004256ED" w:rsidRPr="0025129B" w:rsidRDefault="004256ED"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2C22EF23"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533CEC4D" w14:textId="641E9F3B" w:rsidR="004256ED" w:rsidRPr="003B2D5A" w:rsidRDefault="004256ED">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177A74">
              <w:rPr>
                <w:rFonts w:eastAsia="Times New Roman"/>
                <w:color w:val="000000"/>
                <w:sz w:val="18"/>
                <w:szCs w:val="18"/>
                <w:lang w:eastAsia="es-CL"/>
              </w:rPr>
              <w:t>6</w:t>
            </w:r>
            <w:r>
              <w:rPr>
                <w:rFonts w:eastAsia="Times New Roman"/>
                <w:color w:val="000000"/>
                <w:sz w:val="18"/>
                <w:szCs w:val="18"/>
                <w:lang w:eastAsia="es-CL"/>
              </w:rPr>
              <w:t>.</w:t>
            </w:r>
            <w:r w:rsidR="00177A74">
              <w:rPr>
                <w:rFonts w:eastAsia="Times New Roman"/>
                <w:color w:val="000000"/>
                <w:sz w:val="18"/>
                <w:szCs w:val="18"/>
                <w:lang w:eastAsia="es-CL"/>
              </w:rPr>
              <w:t>949</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4236F6"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7E437845" w14:textId="034A8BFE" w:rsidR="004256ED" w:rsidRPr="003B2D5A" w:rsidRDefault="004256ED">
            <w:pPr>
              <w:jc w:val="left"/>
              <w:rPr>
                <w:rFonts w:eastAsia="Times New Roman"/>
                <w:color w:val="000000"/>
                <w:sz w:val="18"/>
                <w:szCs w:val="18"/>
                <w:lang w:eastAsia="es-CL"/>
              </w:rPr>
            </w:pPr>
            <w:r w:rsidRPr="003B2D5A">
              <w:rPr>
                <w:rFonts w:eastAsia="Times New Roman"/>
                <w:color w:val="000000"/>
                <w:sz w:val="18"/>
                <w:szCs w:val="18"/>
                <w:lang w:eastAsia="es-CL"/>
              </w:rPr>
              <w:t>4</w:t>
            </w:r>
            <w:r w:rsidR="00177A74">
              <w:rPr>
                <w:rFonts w:eastAsia="Times New Roman"/>
                <w:color w:val="000000"/>
                <w:sz w:val="18"/>
                <w:szCs w:val="18"/>
                <w:lang w:eastAsia="es-CL"/>
              </w:rPr>
              <w:t>71</w:t>
            </w:r>
            <w:r w:rsidRPr="003B2D5A">
              <w:rPr>
                <w:rFonts w:eastAsia="Times New Roman"/>
                <w:color w:val="000000"/>
                <w:sz w:val="18"/>
                <w:szCs w:val="18"/>
                <w:lang w:eastAsia="es-CL"/>
              </w:rPr>
              <w:t>.</w:t>
            </w:r>
            <w:r w:rsidR="00177A74">
              <w:rPr>
                <w:rFonts w:eastAsia="Times New Roman"/>
                <w:color w:val="000000"/>
                <w:sz w:val="18"/>
                <w:szCs w:val="18"/>
                <w:lang w:eastAsia="es-CL"/>
              </w:rPr>
              <w:t>838</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D69E766" w14:textId="77777777" w:rsidR="004256ED" w:rsidRDefault="004256ED"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62DF2977" w14:textId="77777777" w:rsidR="004256ED" w:rsidRPr="0025129B" w:rsidRDefault="004256ED"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646AC59"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04E9E50" w14:textId="59286C1F" w:rsidR="004256ED" w:rsidRPr="0025129B" w:rsidRDefault="004256ED">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177A74">
              <w:rPr>
                <w:rFonts w:eastAsia="Times New Roman"/>
                <w:color w:val="000000"/>
                <w:sz w:val="18"/>
                <w:szCs w:val="18"/>
                <w:lang w:eastAsia="es-CL"/>
              </w:rPr>
              <w:t>6</w:t>
            </w:r>
            <w:r>
              <w:rPr>
                <w:rFonts w:eastAsia="Times New Roman"/>
                <w:color w:val="000000"/>
                <w:sz w:val="18"/>
                <w:szCs w:val="18"/>
                <w:lang w:eastAsia="es-CL"/>
              </w:rPr>
              <w:t>.</w:t>
            </w:r>
            <w:r w:rsidR="00177A74">
              <w:rPr>
                <w:rFonts w:eastAsia="Times New Roman"/>
                <w:color w:val="000000"/>
                <w:sz w:val="18"/>
                <w:szCs w:val="18"/>
                <w:lang w:eastAsia="es-CL"/>
              </w:rPr>
              <w:t>949</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1C1D94"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48A7B1A6" w14:textId="76CCD9F5" w:rsidR="004256ED" w:rsidRPr="0025129B" w:rsidRDefault="004256ED">
            <w:pPr>
              <w:jc w:val="left"/>
              <w:rPr>
                <w:rFonts w:eastAsia="Times New Roman"/>
                <w:b/>
                <w:color w:val="000000"/>
                <w:sz w:val="18"/>
                <w:szCs w:val="18"/>
                <w:lang w:eastAsia="es-CL"/>
              </w:rPr>
            </w:pPr>
            <w:r w:rsidRPr="003B2D5A">
              <w:rPr>
                <w:rFonts w:eastAsia="Times New Roman"/>
                <w:color w:val="000000"/>
                <w:sz w:val="18"/>
                <w:szCs w:val="18"/>
                <w:lang w:eastAsia="es-CL"/>
              </w:rPr>
              <w:t>4</w:t>
            </w:r>
            <w:r w:rsidR="00177A74">
              <w:rPr>
                <w:rFonts w:eastAsia="Times New Roman"/>
                <w:color w:val="000000"/>
                <w:sz w:val="18"/>
                <w:szCs w:val="18"/>
                <w:lang w:eastAsia="es-CL"/>
              </w:rPr>
              <w:t>71</w:t>
            </w:r>
            <w:r w:rsidRPr="003B2D5A">
              <w:rPr>
                <w:rFonts w:eastAsia="Times New Roman"/>
                <w:color w:val="000000"/>
                <w:sz w:val="18"/>
                <w:szCs w:val="18"/>
                <w:lang w:eastAsia="es-CL"/>
              </w:rPr>
              <w:t>.</w:t>
            </w:r>
            <w:r w:rsidR="00177A74">
              <w:rPr>
                <w:rFonts w:eastAsia="Times New Roman"/>
                <w:color w:val="000000"/>
                <w:sz w:val="18"/>
                <w:szCs w:val="18"/>
                <w:lang w:eastAsia="es-CL"/>
              </w:rPr>
              <w:t>838</w:t>
            </w:r>
            <w:r w:rsidR="003A5E2C">
              <w:rPr>
                <w:rFonts w:eastAsia="Times New Roman"/>
                <w:color w:val="000000"/>
                <w:sz w:val="18"/>
                <w:szCs w:val="18"/>
                <w:lang w:eastAsia="es-CL"/>
              </w:rPr>
              <w:t xml:space="preserve"> m</w:t>
            </w:r>
          </w:p>
        </w:tc>
      </w:tr>
      <w:tr w:rsidR="004256ED" w:rsidRPr="0025129B" w14:paraId="4FECBEED"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40D686" w14:textId="77777777" w:rsidR="004256ED" w:rsidRPr="0025129B" w:rsidRDefault="004256ED"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172BB0F" w14:textId="2BD28803" w:rsidR="004256ED" w:rsidRPr="003B2D5A" w:rsidRDefault="00177A74" w:rsidP="006D33C0">
            <w:pPr>
              <w:jc w:val="left"/>
              <w:rPr>
                <w:rFonts w:eastAsia="Times New Roman"/>
                <w:color w:val="000000"/>
                <w:sz w:val="18"/>
                <w:szCs w:val="18"/>
                <w:lang w:eastAsia="es-CL"/>
              </w:rPr>
            </w:pPr>
            <w:r>
              <w:rPr>
                <w:rFonts w:eastAsia="Times New Roman"/>
                <w:color w:val="000000"/>
                <w:sz w:val="18"/>
                <w:szCs w:val="18"/>
                <w:lang w:eastAsia="es-CL"/>
              </w:rPr>
              <w:t>Estaca de madera que señala el Km 3,720 del bypass al interior del Parque Nacional Lauca.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97EE2FA" w14:textId="77777777" w:rsidR="004256ED" w:rsidRPr="0025129B" w:rsidRDefault="004256ED"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3D650F7" w14:textId="34CE797B" w:rsidR="004256ED" w:rsidRPr="003B2D5A" w:rsidRDefault="00177A74" w:rsidP="009267A6">
            <w:pPr>
              <w:rPr>
                <w:rFonts w:eastAsia="Times New Roman"/>
                <w:color w:val="000000"/>
                <w:sz w:val="18"/>
                <w:szCs w:val="18"/>
                <w:lang w:eastAsia="es-CL"/>
              </w:rPr>
            </w:pPr>
            <w:r>
              <w:rPr>
                <w:rFonts w:eastAsia="Times New Roman"/>
                <w:color w:val="000000"/>
                <w:sz w:val="18"/>
                <w:szCs w:val="18"/>
                <w:lang w:eastAsia="es-CL"/>
              </w:rPr>
              <w:t>Estaca de madera que señala el Km 3,720 del bypass al interior del Parque Nacional Lauca, en sector de llaretales sin delimitación.</w:t>
            </w:r>
          </w:p>
        </w:tc>
      </w:tr>
    </w:tbl>
    <w:p w14:paraId="48656C37" w14:textId="77777777" w:rsidR="004256ED" w:rsidRDefault="004256ED">
      <w:pPr>
        <w:jc w:val="left"/>
        <w:rPr>
          <w:color w:val="FF0000"/>
        </w:rPr>
      </w:pPr>
    </w:p>
    <w:p w14:paraId="75F56187" w14:textId="77777777" w:rsidR="00E221D1" w:rsidRDefault="00E221D1">
      <w:pPr>
        <w:jc w:val="left"/>
        <w:rPr>
          <w:color w:val="FF0000"/>
        </w:rPr>
      </w:pPr>
    </w:p>
    <w:p w14:paraId="7AD96753" w14:textId="77777777" w:rsidR="00A043F1" w:rsidRDefault="00A043F1">
      <w:pPr>
        <w:jc w:val="left"/>
        <w:rPr>
          <w:color w:val="FF0000"/>
        </w:rPr>
      </w:pPr>
    </w:p>
    <w:p w14:paraId="015DC81A" w14:textId="77777777" w:rsidR="00A043F1" w:rsidRDefault="00A043F1">
      <w:pPr>
        <w:jc w:val="left"/>
        <w:rPr>
          <w:color w:val="FF0000"/>
        </w:rPr>
      </w:pPr>
    </w:p>
    <w:p w14:paraId="05D2451F" w14:textId="3D1904D0" w:rsidR="00A043F1" w:rsidRDefault="00A043F1">
      <w:pPr>
        <w:jc w:val="left"/>
        <w:rPr>
          <w:color w:val="FF0000"/>
        </w:rPr>
      </w:pPr>
    </w:p>
    <w:p w14:paraId="03DA7B81" w14:textId="181BB0DE" w:rsidR="00385FFF" w:rsidRDefault="00385FFF">
      <w:pPr>
        <w:jc w:val="left"/>
        <w:rPr>
          <w:color w:val="FF0000"/>
        </w:rPr>
      </w:pPr>
    </w:p>
    <w:p w14:paraId="795CF502" w14:textId="5CC4E443" w:rsidR="00385FFF" w:rsidRDefault="00385FFF">
      <w:pPr>
        <w:jc w:val="left"/>
        <w:rPr>
          <w:color w:val="FF0000"/>
        </w:rPr>
      </w:pPr>
    </w:p>
    <w:p w14:paraId="0875D541" w14:textId="53B9E007" w:rsidR="00385FFF" w:rsidRDefault="00385FFF">
      <w:pPr>
        <w:jc w:val="left"/>
        <w:rPr>
          <w:color w:val="FF0000"/>
        </w:rPr>
      </w:pPr>
    </w:p>
    <w:p w14:paraId="1CD44E1A" w14:textId="5FF98CF6" w:rsidR="00385FFF" w:rsidRDefault="00385FFF">
      <w:pPr>
        <w:jc w:val="left"/>
        <w:rPr>
          <w:color w:val="FF0000"/>
        </w:rPr>
      </w:pPr>
    </w:p>
    <w:p w14:paraId="03A19130" w14:textId="44B8A40E" w:rsidR="00385FFF" w:rsidRDefault="00385FFF">
      <w:pPr>
        <w:jc w:val="left"/>
        <w:rPr>
          <w:color w:val="FF0000"/>
        </w:rPr>
      </w:pPr>
    </w:p>
    <w:p w14:paraId="7A7A8653" w14:textId="77777777" w:rsidR="00385FFF" w:rsidRDefault="00385FFF">
      <w:pPr>
        <w:jc w:val="left"/>
        <w:rPr>
          <w:color w:val="FF0000"/>
        </w:rPr>
      </w:pPr>
    </w:p>
    <w:tbl>
      <w:tblPr>
        <w:tblStyle w:val="Tablaconcuadrcula"/>
        <w:tblW w:w="5000" w:type="pct"/>
        <w:tblLook w:val="04A0" w:firstRow="1" w:lastRow="0" w:firstColumn="1" w:lastColumn="0" w:noHBand="0" w:noVBand="1"/>
      </w:tblPr>
      <w:tblGrid>
        <w:gridCol w:w="3768"/>
        <w:gridCol w:w="9794"/>
      </w:tblGrid>
      <w:tr w:rsidR="00A043F1" w:rsidRPr="0025129B" w14:paraId="38213D77" w14:textId="77777777" w:rsidTr="00D55515">
        <w:trPr>
          <w:trHeight w:val="142"/>
        </w:trPr>
        <w:tc>
          <w:tcPr>
            <w:tcW w:w="1389" w:type="pct"/>
          </w:tcPr>
          <w:p w14:paraId="4D52F78B" w14:textId="1E6E38C6" w:rsidR="00A043F1" w:rsidRPr="0025129B" w:rsidRDefault="00A043F1" w:rsidP="00D55515">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5</w:t>
            </w:r>
          </w:p>
        </w:tc>
        <w:tc>
          <w:tcPr>
            <w:tcW w:w="3611" w:type="pct"/>
          </w:tcPr>
          <w:p w14:paraId="02EF79D3" w14:textId="70A1631E" w:rsidR="00A043F1" w:rsidRPr="0025129B" w:rsidRDefault="00A043F1" w:rsidP="00D5551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r w:rsidR="00E85C87">
              <w:rPr>
                <w:rFonts w:eastAsia="Times New Roman"/>
                <w:color w:val="000000"/>
                <w:lang w:eastAsia="es-CL"/>
              </w:rPr>
              <w:t xml:space="preserve"> y 3</w:t>
            </w:r>
          </w:p>
        </w:tc>
      </w:tr>
      <w:tr w:rsidR="00A043F1" w:rsidRPr="0025129B" w14:paraId="13256CC0" w14:textId="77777777" w:rsidTr="00D55515">
        <w:trPr>
          <w:trHeight w:val="319"/>
        </w:trPr>
        <w:tc>
          <w:tcPr>
            <w:tcW w:w="5000" w:type="pct"/>
            <w:gridSpan w:val="2"/>
            <w:tcBorders>
              <w:bottom w:val="single" w:sz="4" w:space="0" w:color="auto"/>
            </w:tcBorders>
          </w:tcPr>
          <w:p w14:paraId="1E9C7DE5" w14:textId="3290B521" w:rsidR="00A043F1" w:rsidRDefault="00A043F1" w:rsidP="00D55515">
            <w:pPr>
              <w:rPr>
                <w:b/>
              </w:rPr>
            </w:pPr>
            <w:r>
              <w:rPr>
                <w:b/>
              </w:rPr>
              <w:t>Exigencias</w:t>
            </w:r>
            <w:r w:rsidRPr="0025129B">
              <w:rPr>
                <w:b/>
              </w:rPr>
              <w:t>:</w:t>
            </w:r>
            <w:r w:rsidR="005D70A1">
              <w:rPr>
                <w:b/>
              </w:rPr>
              <w:t xml:space="preserve"> </w:t>
            </w:r>
          </w:p>
          <w:p w14:paraId="74816FD4" w14:textId="77777777" w:rsidR="005D70A1" w:rsidRDefault="005D70A1" w:rsidP="00D55515">
            <w:pPr>
              <w:rPr>
                <w:b/>
              </w:rPr>
            </w:pPr>
          </w:p>
          <w:p w14:paraId="74967575" w14:textId="77845B8F" w:rsidR="00A043F1" w:rsidRPr="003B42B8" w:rsidRDefault="00A043F1" w:rsidP="00D55515">
            <w:pPr>
              <w:rPr>
                <w:b/>
              </w:rPr>
            </w:pPr>
            <w:r w:rsidRPr="003B42B8">
              <w:rPr>
                <w:b/>
              </w:rPr>
              <w:t>RCA N° 0</w:t>
            </w:r>
            <w:r>
              <w:rPr>
                <w:b/>
              </w:rPr>
              <w:t>4</w:t>
            </w:r>
            <w:r w:rsidRPr="003B42B8">
              <w:rPr>
                <w:b/>
              </w:rPr>
              <w:t>1/20</w:t>
            </w:r>
            <w:r>
              <w:rPr>
                <w:b/>
              </w:rPr>
              <w:t>14</w:t>
            </w:r>
            <w:r w:rsidRPr="003B42B8">
              <w:rPr>
                <w:b/>
              </w:rPr>
              <w:t xml:space="preserve"> Considerando </w:t>
            </w:r>
            <w:r w:rsidR="00FB44DE">
              <w:rPr>
                <w:b/>
              </w:rPr>
              <w:t>7</w:t>
            </w:r>
            <w:r>
              <w:rPr>
                <w:b/>
              </w:rPr>
              <w:t>.1</w:t>
            </w:r>
            <w:r w:rsidR="00FB44DE">
              <w:rPr>
                <w:b/>
              </w:rPr>
              <w:t>.1.2 Medidas Medio Biótico</w:t>
            </w:r>
            <w:r w:rsidR="005D70A1">
              <w:rPr>
                <w:b/>
              </w:rPr>
              <w:t>.</w:t>
            </w:r>
          </w:p>
          <w:p w14:paraId="5335E36B" w14:textId="515CD2F4" w:rsidR="001F69A9" w:rsidRPr="00D55515" w:rsidRDefault="00BB29DF" w:rsidP="00D55515">
            <w:pPr>
              <w:rPr>
                <w:b/>
                <w:i/>
                <w:u w:val="single"/>
              </w:rPr>
            </w:pPr>
            <w:r>
              <w:rPr>
                <w:b/>
                <w:i/>
                <w:u w:val="single"/>
              </w:rPr>
              <w:t>“</w:t>
            </w:r>
            <w:r w:rsidR="00FB44DE" w:rsidRPr="00D55515">
              <w:rPr>
                <w:b/>
                <w:i/>
                <w:u w:val="single"/>
              </w:rPr>
              <w:t>Mitigación:</w:t>
            </w:r>
          </w:p>
          <w:p w14:paraId="16B1BDB2" w14:textId="77777777" w:rsidR="001F69A9" w:rsidRPr="00D55515" w:rsidRDefault="00FB44DE" w:rsidP="00D55515">
            <w:pPr>
              <w:rPr>
                <w:i/>
              </w:rPr>
            </w:pPr>
            <w:r w:rsidRPr="00D55515">
              <w:rPr>
                <w:i/>
              </w:rPr>
              <w:t>Eliminación selectiva de individuos de llareta (Aprox. 818 individuos de llareta</w:t>
            </w:r>
            <w:r w:rsidR="001F69A9" w:rsidRPr="00D55515">
              <w:rPr>
                <w:i/>
              </w:rPr>
              <w:t xml:space="preserve">). </w:t>
            </w:r>
          </w:p>
          <w:p w14:paraId="6517EBEA" w14:textId="673CDAD5" w:rsidR="00A043F1" w:rsidRPr="00D55515" w:rsidRDefault="0032065A" w:rsidP="00D55515">
            <w:pPr>
              <w:rPr>
                <w:i/>
              </w:rPr>
            </w:pPr>
            <w:r w:rsidRPr="00D55515">
              <w:rPr>
                <w:i/>
              </w:rPr>
              <w:t>Establecimiento de</w:t>
            </w:r>
            <w:r w:rsidR="001F69A9" w:rsidRPr="00D55515">
              <w:rPr>
                <w:i/>
              </w:rPr>
              <w:t xml:space="preserve"> áreas de restricción, monitoreo y seguimiento para las llaretas.</w:t>
            </w:r>
          </w:p>
          <w:p w14:paraId="202535B9" w14:textId="6C39E411" w:rsidR="00FB44DE" w:rsidRPr="00D55515" w:rsidRDefault="001F69A9" w:rsidP="00D55515">
            <w:pPr>
              <w:rPr>
                <w:b/>
                <w:i/>
                <w:u w:val="single"/>
              </w:rPr>
            </w:pPr>
            <w:r w:rsidRPr="00D55515">
              <w:rPr>
                <w:b/>
                <w:i/>
                <w:u w:val="single"/>
              </w:rPr>
              <w:t>Compensación</w:t>
            </w:r>
            <w:r w:rsidR="00C75E70" w:rsidRPr="00D55515">
              <w:rPr>
                <w:b/>
                <w:i/>
                <w:u w:val="single"/>
              </w:rPr>
              <w:t>:</w:t>
            </w:r>
          </w:p>
          <w:p w14:paraId="2C5B76A5" w14:textId="24A4186A" w:rsidR="00C75E70" w:rsidRPr="00D55515" w:rsidRDefault="00C75E70" w:rsidP="00C75E70">
            <w:pPr>
              <w:rPr>
                <w:i/>
              </w:rPr>
            </w:pPr>
            <w:r w:rsidRPr="00D55515">
              <w:rPr>
                <w:i/>
              </w:rPr>
              <w:t xml:space="preserve">Investigación monográfica, ensayos de </w:t>
            </w:r>
            <w:r w:rsidR="0032065A" w:rsidRPr="00D55515">
              <w:rPr>
                <w:i/>
              </w:rPr>
              <w:t>trasplantes</w:t>
            </w:r>
            <w:r w:rsidRPr="00D55515">
              <w:rPr>
                <w:i/>
              </w:rPr>
              <w:t xml:space="preserve"> de individuos a afectar por las obras, y propagación experimental de Ilareta en base a reproducción sexual y vegetativa a ejecutar por una institución con prestigio en esta materia.</w:t>
            </w:r>
          </w:p>
          <w:p w14:paraId="126B8E35" w14:textId="7F2D732F" w:rsidR="00C75E70" w:rsidRPr="00D55515" w:rsidRDefault="00C75E70" w:rsidP="00C75E70">
            <w:pPr>
              <w:rPr>
                <w:i/>
              </w:rPr>
            </w:pPr>
            <w:r w:rsidRPr="00D55515">
              <w:rPr>
                <w:i/>
              </w:rPr>
              <w:t>Trasplante de puskayos a parcelas experimentales en sectores escarificados donde el camino quede en desuso.</w:t>
            </w:r>
          </w:p>
          <w:p w14:paraId="6FA3BBE4" w14:textId="48066194" w:rsidR="001D35CE" w:rsidRPr="00D55515" w:rsidRDefault="001D35CE" w:rsidP="001D35CE">
            <w:pPr>
              <w:rPr>
                <w:i/>
              </w:rPr>
            </w:pPr>
            <w:r w:rsidRPr="00D55515">
              <w:rPr>
                <w:i/>
              </w:rPr>
              <w:t>Siembra y/o establecimiento de algunas especies representativas de las formaciones xerofíticas presentes en el área sin categoría de conservación en los sectores en los que el camino queda en desuso producto del mejoramiento geométrico</w:t>
            </w:r>
            <w:r w:rsidR="00BB29DF">
              <w:rPr>
                <w:i/>
              </w:rPr>
              <w:t>”</w:t>
            </w:r>
            <w:r w:rsidRPr="00D55515">
              <w:rPr>
                <w:i/>
              </w:rPr>
              <w:t>.</w:t>
            </w:r>
          </w:p>
          <w:p w14:paraId="52AD59D5" w14:textId="77777777" w:rsidR="00737C3D" w:rsidRPr="00D55515" w:rsidRDefault="00737C3D" w:rsidP="001D35CE"/>
          <w:p w14:paraId="6CF355A4" w14:textId="7A9B7BA8" w:rsidR="003B7FC1" w:rsidRPr="005D70A1" w:rsidRDefault="00A043F1" w:rsidP="00D55515">
            <w:pPr>
              <w:rPr>
                <w:b/>
                <w:iCs/>
              </w:rPr>
            </w:pPr>
            <w:r w:rsidRPr="000C5E83">
              <w:rPr>
                <w:b/>
              </w:rPr>
              <w:t xml:space="preserve">ADENDA </w:t>
            </w:r>
            <w:r>
              <w:rPr>
                <w:b/>
              </w:rPr>
              <w:t>1</w:t>
            </w:r>
            <w:r w:rsidRPr="000C5E83">
              <w:rPr>
                <w:b/>
              </w:rPr>
              <w:t xml:space="preserve"> Estudio de Impacto Ambiental del proyecto “</w:t>
            </w:r>
            <w:r w:rsidRPr="000C5E83">
              <w:rPr>
                <w:b/>
                <w:iCs/>
              </w:rPr>
              <w:t>Reposición Ruta Andina A-93, Parinacota-Visviri, tramo al inter</w:t>
            </w:r>
            <w:r w:rsidR="005D70A1">
              <w:rPr>
                <w:b/>
                <w:iCs/>
              </w:rPr>
              <w:t>ior del Parque Nacional Lauca”.</w:t>
            </w:r>
          </w:p>
          <w:p w14:paraId="0F034401" w14:textId="49FC2565" w:rsidR="00A043F1" w:rsidRDefault="00BB29DF" w:rsidP="00D55515">
            <w:pPr>
              <w:rPr>
                <w:i/>
              </w:rPr>
            </w:pPr>
            <w:r>
              <w:rPr>
                <w:i/>
              </w:rPr>
              <w:t>“</w:t>
            </w:r>
            <w:r w:rsidR="00093036" w:rsidRPr="00093036">
              <w:rPr>
                <w:i/>
              </w:rPr>
              <w:t>Se escarificará la superficie del camino que quedara en desuso, reconstituyendo de la forma</w:t>
            </w:r>
            <w:r w:rsidR="00093036">
              <w:rPr>
                <w:i/>
              </w:rPr>
              <w:t xml:space="preserve"> </w:t>
            </w:r>
            <w:r w:rsidR="00093036" w:rsidRPr="00093036">
              <w:rPr>
                <w:i/>
              </w:rPr>
              <w:t>más cercana posible las condiciones paisajísticas previas a la intervención. Además, se</w:t>
            </w:r>
            <w:r w:rsidR="00093036">
              <w:rPr>
                <w:i/>
              </w:rPr>
              <w:t xml:space="preserve"> </w:t>
            </w:r>
            <w:r w:rsidR="00093036" w:rsidRPr="00093036">
              <w:rPr>
                <w:i/>
              </w:rPr>
              <w:t>utilizarán dichos sectores como parceles de experimentales para el traslado de Llaretas;</w:t>
            </w:r>
            <w:r w:rsidR="00093036">
              <w:rPr>
                <w:i/>
              </w:rPr>
              <w:t xml:space="preserve"> </w:t>
            </w:r>
            <w:r w:rsidR="00093036" w:rsidRPr="00093036">
              <w:rPr>
                <w:i/>
              </w:rPr>
              <w:t>propuesta que será consensuada con CONAF antes del inicio de las obras</w:t>
            </w:r>
            <w:r>
              <w:rPr>
                <w:i/>
              </w:rPr>
              <w:t>”</w:t>
            </w:r>
            <w:r w:rsidR="00093036" w:rsidRPr="00093036">
              <w:rPr>
                <w:i/>
              </w:rPr>
              <w:t>.</w:t>
            </w:r>
            <w:r w:rsidR="00093036">
              <w:rPr>
                <w:i/>
              </w:rPr>
              <w:t xml:space="preserve"> </w:t>
            </w:r>
            <w:r w:rsidR="00093036" w:rsidRPr="00BB29DF">
              <w:t>(Página 14).</w:t>
            </w:r>
          </w:p>
          <w:p w14:paraId="48B57701" w14:textId="77777777" w:rsidR="00093036" w:rsidRDefault="00093036" w:rsidP="00D55515">
            <w:pPr>
              <w:rPr>
                <w:b/>
                <w:i/>
              </w:rPr>
            </w:pPr>
          </w:p>
          <w:p w14:paraId="2894BBBF" w14:textId="296C3E04" w:rsidR="003B7FC1" w:rsidRPr="000C5E83" w:rsidRDefault="00093036" w:rsidP="00093036">
            <w:pPr>
              <w:rPr>
                <w:b/>
                <w:iCs/>
              </w:rPr>
            </w:pPr>
            <w:r>
              <w:rPr>
                <w:b/>
              </w:rPr>
              <w:t xml:space="preserve">ANEXO 38 Medidas de Compensación para Llareta. </w:t>
            </w:r>
            <w:r w:rsidRPr="000C5E83">
              <w:rPr>
                <w:b/>
              </w:rPr>
              <w:t xml:space="preserve">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2BCD33CE" w14:textId="58CC39C8" w:rsidR="003B7FC1" w:rsidRPr="00D55515" w:rsidRDefault="00BB29DF" w:rsidP="00D55515">
            <w:pPr>
              <w:rPr>
                <w:i/>
              </w:rPr>
            </w:pPr>
            <w:r>
              <w:rPr>
                <w:i/>
              </w:rPr>
              <w:t>“</w:t>
            </w:r>
            <w:r w:rsidR="00093036" w:rsidRPr="00D55515">
              <w:rPr>
                <w:i/>
              </w:rPr>
              <w:t>Para la realización de la Investigación Monográfica de la Llareta (</w:t>
            </w:r>
            <w:r w:rsidR="00093036" w:rsidRPr="00D55515">
              <w:rPr>
                <w:i/>
                <w:iCs/>
              </w:rPr>
              <w:t>Azorella compacta</w:t>
            </w:r>
            <w:r w:rsidR="00093036" w:rsidRPr="00D55515">
              <w:rPr>
                <w:i/>
              </w:rPr>
              <w:t>) se deberá realizar una compilación bibliográfica acerca de la descripción botánica, fisiológica y propagación de la especie, para lo cual se deberá realizar una revisión bibliografía especializada en el tema, tanto a nivel nacional como a nivel internacional.</w:t>
            </w:r>
            <w:r w:rsidR="003B7FC1" w:rsidRPr="00D55515">
              <w:rPr>
                <w:i/>
              </w:rPr>
              <w:t xml:space="preserve"> Esta medida compensatoria deberá llevarse a cabo previo a la ejecución de las otras medidas contempladas sobre la llareta (fundamentalmente el traslado de llaretas a parcelas experimentales y el estudio básico sobre la viverización, plantación y mantención en terreno), que se presentan a continuación, ya que los resultados de dicha investigación permitirán ratificar, afinar y/o replantear las especificaciones técnicas de las mismas (Página 3).</w:t>
            </w:r>
          </w:p>
          <w:p w14:paraId="63A4697B" w14:textId="77777777" w:rsidR="003B7FC1" w:rsidRPr="00D55515" w:rsidRDefault="003B7FC1" w:rsidP="00D55515">
            <w:pPr>
              <w:rPr>
                <w:i/>
              </w:rPr>
            </w:pPr>
          </w:p>
          <w:p w14:paraId="5430A9E7" w14:textId="0C933C92" w:rsidR="003B7FC1" w:rsidRPr="00D55515" w:rsidRDefault="003B7FC1" w:rsidP="00D55515">
            <w:pPr>
              <w:rPr>
                <w:i/>
              </w:rPr>
            </w:pPr>
            <w:r w:rsidRPr="00D55515">
              <w:rPr>
                <w:i/>
              </w:rPr>
              <w:t>Se contempla el establecimiento de áreas de restricción con el fin de proteger todos aquellos sectores de llaretales que no sean afectados por las obras de reposición de la ruta y que se encuentren dentro del área de influencia directa del proyecto. Como primera actividad se deberá realizar un recorrido a pie para identificar los sectores con llaretas que se deben proteger. Una vez determinados los sectores de restricción, el encargado deberá realizar un informe donde se detallen cada uno de estos sectores, lo cuales deberán ser adecuadamente georeferenciados. Este Informe deberá ser entregado al Inspector Fiscal de la obra para su evaluación y aprobación, con la debida asesoría de los Encargados Ambientales de la Dirección Regional y Nivel Central de Vialidad, y el Encargado Ambiental de la Asesoría a la Inspección Fiscal, para posteriormente ser remitido a los servicios ambientales correspondientes. Se delimitarán en terreno cada uno de estos llaretales utilizando un cerco tipo malla Industrial Naranja; además, cada sector de restricción tendrá un letrero que indique que la entrada a estos sectores se encuentra totalmente prohibida; cabe señalar que una vez terminadas las obras tanto las mallas como lo letreros serán retirados (Página 6).</w:t>
            </w:r>
          </w:p>
          <w:p w14:paraId="69F2EFA3" w14:textId="77777777" w:rsidR="003B7FC1" w:rsidRPr="00D55515" w:rsidRDefault="003B7FC1" w:rsidP="00D55515">
            <w:pPr>
              <w:rPr>
                <w:i/>
              </w:rPr>
            </w:pPr>
          </w:p>
          <w:p w14:paraId="2A86DEFD" w14:textId="1EDBD02E" w:rsidR="003B7FC1" w:rsidRPr="005D70A1" w:rsidRDefault="003B7FC1" w:rsidP="00D55515">
            <w:pPr>
              <w:rPr>
                <w:i/>
              </w:rPr>
            </w:pPr>
            <w:r w:rsidRPr="00D55515">
              <w:rPr>
                <w:i/>
              </w:rPr>
              <w:t>El sitio a reforestar será definido en conjunto con CONAF dentro del Parque Nacional Lauca u otro sector adecuado, privilegiando sectores que reúnan las condiciones antes mencionadas</w:t>
            </w:r>
            <w:r w:rsidR="00BB29DF">
              <w:rPr>
                <w:i/>
              </w:rPr>
              <w:t>”</w:t>
            </w:r>
            <w:r w:rsidRPr="00D55515">
              <w:rPr>
                <w:i/>
              </w:rPr>
              <w:t xml:space="preserve"> </w:t>
            </w:r>
            <w:r w:rsidRPr="00BB29DF">
              <w:t>(Página 12).</w:t>
            </w:r>
          </w:p>
        </w:tc>
      </w:tr>
      <w:tr w:rsidR="00A043F1" w:rsidRPr="0025129B" w14:paraId="6CE9EE42" w14:textId="77777777" w:rsidTr="00D55515">
        <w:trPr>
          <w:trHeight w:val="627"/>
        </w:trPr>
        <w:tc>
          <w:tcPr>
            <w:tcW w:w="5000" w:type="pct"/>
            <w:gridSpan w:val="2"/>
          </w:tcPr>
          <w:p w14:paraId="1DC9B740" w14:textId="77777777" w:rsidR="00A043F1" w:rsidRDefault="00A043F1" w:rsidP="00D55515">
            <w:pPr>
              <w:jc w:val="left"/>
              <w:rPr>
                <w:b/>
              </w:rPr>
            </w:pPr>
            <w:r w:rsidRPr="00F15F8C">
              <w:rPr>
                <w:b/>
              </w:rPr>
              <w:lastRenderedPageBreak/>
              <w:t>Hechos:</w:t>
            </w:r>
          </w:p>
          <w:p w14:paraId="5E87E040" w14:textId="77777777" w:rsidR="00A043F1" w:rsidRDefault="00A043F1" w:rsidP="00D55515">
            <w:pPr>
              <w:jc w:val="left"/>
              <w:rPr>
                <w:color w:val="FF0000"/>
              </w:rPr>
            </w:pPr>
          </w:p>
          <w:p w14:paraId="698DE7A7" w14:textId="3887C60D" w:rsidR="00BB29DF" w:rsidRPr="00BB29DF" w:rsidRDefault="00BB29DF" w:rsidP="007E5142">
            <w:pPr>
              <w:pStyle w:val="Prrafodelista"/>
              <w:numPr>
                <w:ilvl w:val="0"/>
                <w:numId w:val="16"/>
              </w:numPr>
              <w:ind w:left="313" w:hanging="284"/>
              <w:rPr>
                <w:rFonts w:eastAsia="Times New Roman"/>
                <w:iCs/>
                <w:kern w:val="28"/>
                <w:lang w:eastAsia="es-CL"/>
              </w:rPr>
            </w:pPr>
            <w:r w:rsidRPr="00BB29DF">
              <w:rPr>
                <w:rFonts w:eastAsia="Times New Roman"/>
                <w:iCs/>
                <w:kern w:val="28"/>
                <w:lang w:eastAsia="es-CL"/>
              </w:rPr>
              <w:t>Mediante ORD. N° 356 de fecha 01 de abril de 2016 el Sr. Juan Sánchez Medioli, Director General de Obras Públicas (Anexo 2) informó el inicio de la fase de construcción del proyecto, adjuntando el Acta de Entrega de Terreno y de Trazado, en la que se indica textualmente: “da comienzo de modo sistemático, ininterrumpido y permanente a la mencionada fase del proyecto”. Al respecto, al revisar la mencionada acta, indica que con fecha de 17 de marzo de 2016 el inspector fiscal procede a hacer entrega de terreno y del trazado de la obra.</w:t>
            </w:r>
          </w:p>
          <w:p w14:paraId="708D8B34" w14:textId="77777777" w:rsidR="00A043F1" w:rsidRPr="00F914CB" w:rsidRDefault="00A043F1" w:rsidP="008D6147">
            <w:pPr>
              <w:pStyle w:val="Prrafodelista"/>
              <w:ind w:hanging="284"/>
            </w:pPr>
          </w:p>
          <w:p w14:paraId="7CACCE64" w14:textId="032E6D2A" w:rsidR="008D6147" w:rsidRPr="008D6147" w:rsidRDefault="00A043F1" w:rsidP="007E5142">
            <w:pPr>
              <w:pStyle w:val="Prrafodelista"/>
              <w:numPr>
                <w:ilvl w:val="0"/>
                <w:numId w:val="16"/>
              </w:numPr>
              <w:ind w:left="313" w:hanging="284"/>
              <w:rPr>
                <w:rFonts w:eastAsia="Times New Roman"/>
                <w:iCs/>
                <w:kern w:val="28"/>
                <w:lang w:eastAsia="es-CL"/>
              </w:rPr>
            </w:pPr>
            <w:r>
              <w:rPr>
                <w:rFonts w:eastAsia="Times New Roman"/>
                <w:iCs/>
                <w:kern w:val="28"/>
                <w:lang w:eastAsia="es-CL"/>
              </w:rPr>
              <w:t>En la reunión de inicio de la actividad</w:t>
            </w:r>
            <w:r w:rsidR="008D6147">
              <w:rPr>
                <w:rFonts w:eastAsia="Times New Roman"/>
                <w:iCs/>
                <w:kern w:val="28"/>
                <w:lang w:eastAsia="es-CL"/>
              </w:rPr>
              <w:t>, l</w:t>
            </w:r>
            <w:r w:rsidR="008D6147" w:rsidRPr="008D6147">
              <w:rPr>
                <w:rFonts w:eastAsia="Times New Roman"/>
                <w:iCs/>
                <w:kern w:val="28"/>
                <w:lang w:eastAsia="es-CL"/>
              </w:rPr>
              <w:t xml:space="preserve">a Srta. Leyla Beltrán, bióloga del CMT, informó </w:t>
            </w:r>
            <w:r w:rsidR="008D6147">
              <w:rPr>
                <w:rFonts w:eastAsia="Times New Roman"/>
                <w:iCs/>
                <w:kern w:val="28"/>
                <w:lang w:eastAsia="es-CL"/>
              </w:rPr>
              <w:t>que</w:t>
            </w:r>
            <w:r w:rsidR="008D6147" w:rsidRPr="008D6147">
              <w:rPr>
                <w:rFonts w:eastAsia="Times New Roman"/>
                <w:iCs/>
                <w:kern w:val="28"/>
                <w:lang w:eastAsia="es-CL"/>
              </w:rPr>
              <w:t xml:space="preserve"> se tomó contacto con el centro de investigación CIDERH de la Universidad Arturo Prat</w:t>
            </w:r>
            <w:r w:rsidR="008D6147">
              <w:rPr>
                <w:rFonts w:eastAsia="Times New Roman"/>
                <w:iCs/>
                <w:kern w:val="28"/>
                <w:lang w:eastAsia="es-CL"/>
              </w:rPr>
              <w:t xml:space="preserve"> para la elaboración de </w:t>
            </w:r>
            <w:r w:rsidR="008D6147" w:rsidRPr="008D6147">
              <w:rPr>
                <w:rFonts w:eastAsia="Times New Roman"/>
                <w:iCs/>
                <w:kern w:val="28"/>
                <w:lang w:eastAsia="es-CL"/>
              </w:rPr>
              <w:t xml:space="preserve">la investigación monográfica comprometida sobre </w:t>
            </w:r>
            <w:r w:rsidR="008D6147" w:rsidRPr="008D6147">
              <w:rPr>
                <w:rFonts w:eastAsia="Times New Roman"/>
                <w:i/>
                <w:iCs/>
                <w:kern w:val="28"/>
                <w:lang w:eastAsia="es-CL"/>
              </w:rPr>
              <w:t>Azorella compacta</w:t>
            </w:r>
            <w:r w:rsidR="008D6147" w:rsidRPr="008D6147">
              <w:rPr>
                <w:rFonts w:eastAsia="Times New Roman"/>
                <w:iCs/>
                <w:kern w:val="28"/>
                <w:lang w:eastAsia="es-CL"/>
              </w:rPr>
              <w:t xml:space="preserve"> (llareta), </w:t>
            </w:r>
            <w:r w:rsidR="008D6147">
              <w:rPr>
                <w:rFonts w:eastAsia="Times New Roman"/>
                <w:iCs/>
                <w:kern w:val="28"/>
                <w:lang w:eastAsia="es-CL"/>
              </w:rPr>
              <w:t xml:space="preserve">con quienes </w:t>
            </w:r>
            <w:r w:rsidR="008D6147" w:rsidRPr="008D6147">
              <w:rPr>
                <w:rFonts w:eastAsia="Times New Roman"/>
                <w:iCs/>
                <w:kern w:val="28"/>
                <w:lang w:eastAsia="es-CL"/>
              </w:rPr>
              <w:t>se espera celebrar un contrato para la elaboración de la monografía sobre dicha especie vegetal y del correspondiente plan de trabajo. El inicio del contrato se estima</w:t>
            </w:r>
            <w:r w:rsidR="00BB29DF">
              <w:rPr>
                <w:rFonts w:eastAsia="Times New Roman"/>
                <w:iCs/>
                <w:kern w:val="28"/>
                <w:lang w:eastAsia="es-CL"/>
              </w:rPr>
              <w:t>ba</w:t>
            </w:r>
            <w:r w:rsidR="008D6147" w:rsidRPr="008D6147">
              <w:rPr>
                <w:rFonts w:eastAsia="Times New Roman"/>
                <w:iCs/>
                <w:kern w:val="28"/>
                <w:lang w:eastAsia="es-CL"/>
              </w:rPr>
              <w:t xml:space="preserve"> en 10 días (trato directo) y el plazo de ejecución del mismo, en tres meses.</w:t>
            </w:r>
          </w:p>
          <w:p w14:paraId="10DE6FBA" w14:textId="77777777" w:rsidR="00A043F1" w:rsidRPr="003E1AEE" w:rsidRDefault="00A043F1" w:rsidP="00D55515">
            <w:pPr>
              <w:pStyle w:val="Prrafodelista"/>
              <w:ind w:left="738"/>
            </w:pPr>
          </w:p>
          <w:p w14:paraId="1420F8D9" w14:textId="7621819A" w:rsidR="008D6147" w:rsidRPr="009267A6" w:rsidRDefault="00A043F1" w:rsidP="007E5142">
            <w:pPr>
              <w:pStyle w:val="Prrafodelista"/>
              <w:numPr>
                <w:ilvl w:val="0"/>
                <w:numId w:val="16"/>
              </w:numPr>
              <w:ind w:left="313" w:hanging="284"/>
              <w:rPr>
                <w:i/>
                <w:iCs/>
              </w:rPr>
            </w:pPr>
            <w:r w:rsidRPr="00830703">
              <w:rPr>
                <w:iCs/>
              </w:rPr>
              <w:t>Mediante  ORD. N° 132 de fecha 01 de septiembre de 2016 (Anexo 5) el Sr. Guillermo Cisternas Valenzuela, Director Regional de la CONAF de Arica y Parinacota remitió el reporte técnico de la inspección ambiental del proyecto “Reposición ruta andina A-93, Parinacota-Visviri, tramo al interior del Parque Nacional Lauca” indicando textualmente en el ítem 6.5 la siguiente observación: “</w:t>
            </w:r>
            <w:r w:rsidR="008D6147" w:rsidRPr="008D6147">
              <w:rPr>
                <w:i/>
                <w:iCs/>
              </w:rPr>
              <w:t>El titular dio inicio a la ejecución de obras del proyecto en la Ruta A-93 sin haber consensuado previamente con CONAF la propuesta de utilización de los sectores de parcelas experimentales para el traslado de Llaretas. Dicha medida está además supeditada a los resultados y conclusiones que arroje la investigación monográfica comprometida sobre Azorella compacta, la que aún no se inicia. Tampoco se ha informado ni delimitado en terreno cada uno de los llaretales que no serán afectados por las obras del proyecto (áreas de restricción, monitoreo y seguimiento), ni se han instalado letreros que prohíban la entrada. Por ende, no dio cumplimiento a la exigencia</w:t>
            </w:r>
            <w:r w:rsidR="00176B16">
              <w:rPr>
                <w:i/>
                <w:iCs/>
              </w:rPr>
              <w:t xml:space="preserve">. </w:t>
            </w:r>
            <w:r w:rsidR="00176B16" w:rsidRPr="00176B16">
              <w:rPr>
                <w:i/>
                <w:iCs/>
              </w:rPr>
              <w:t xml:space="preserve">En cuanto al sitio a reforestar que será definido en conjunto con CONAF dentro del Parque Nacional Lauca, CONAF aclara que con fecha 27 de enero de 2016 se efectuó una visita en conjunto con el titular en la que se definió el sector comprendido en las siguientes coordenadas UTM WGS84 para para el establecimiento de 5.000 ejemplares de llareta, el cual es conocido por el personal del Parque por ser un sector donde abundaba la llareta siendo objeto de extracción en el pasado: 472.213 E - 7.987.613 N, 472.155 E - 7.987.662 N, y 472.139 E - 7.987.638 N. En la oportunidad, se informó al titular lo siguiente: El titular del Proyecto deberá presentar una propuesta técnica detallada que considere la superficie a intervenir, densidad de plantas, metodología, cronograma de actividades, indicadores de éxito, entre otros, con fotografía y planos en PDF y KMZ, para la revisión y aprobación previa de CONAF. También será responsable de obtener la autorización del propietario del predio afectado. Dicha </w:t>
            </w:r>
            <w:r w:rsidR="00176B16">
              <w:rPr>
                <w:i/>
                <w:iCs/>
              </w:rPr>
              <w:t>propuesta técnica está pendiente</w:t>
            </w:r>
            <w:r w:rsidR="00176B16" w:rsidRPr="00D55515">
              <w:rPr>
                <w:iCs/>
              </w:rPr>
              <w:t>”.</w:t>
            </w:r>
          </w:p>
          <w:p w14:paraId="45B7B1B9" w14:textId="77777777" w:rsidR="00A043F1" w:rsidRPr="009267A6" w:rsidRDefault="00A043F1" w:rsidP="00D55515">
            <w:pPr>
              <w:rPr>
                <w:iCs/>
              </w:rPr>
            </w:pPr>
          </w:p>
          <w:p w14:paraId="3329D51C" w14:textId="1E9EFA98" w:rsidR="00A043F1" w:rsidRDefault="00BB29DF" w:rsidP="007E5142">
            <w:pPr>
              <w:pStyle w:val="Prrafodelista"/>
              <w:numPr>
                <w:ilvl w:val="0"/>
                <w:numId w:val="16"/>
              </w:numPr>
              <w:ind w:left="313" w:hanging="284"/>
            </w:pPr>
            <w:r>
              <w:t>En razón a lo anterior, es posible concluir</w:t>
            </w:r>
            <w:r w:rsidR="00A043F1" w:rsidRPr="000C5E83">
              <w:t xml:space="preserve"> que el </w:t>
            </w:r>
            <w:r>
              <w:t xml:space="preserve">titular </w:t>
            </w:r>
            <w:r>
              <w:rPr>
                <w:iCs/>
              </w:rPr>
              <w:t>dió</w:t>
            </w:r>
            <w:r w:rsidR="004546BF" w:rsidRPr="00D55515">
              <w:rPr>
                <w:iCs/>
              </w:rPr>
              <w:t xml:space="preserve"> inicio</w:t>
            </w:r>
            <w:r>
              <w:t xml:space="preserve"> a</w:t>
            </w:r>
            <w:r w:rsidR="004546BF" w:rsidRPr="00177A74">
              <w:t xml:space="preserve"> la fa</w:t>
            </w:r>
            <w:r w:rsidR="004546BF">
              <w:t>se de construcción del proyecto</w:t>
            </w:r>
            <w:r w:rsidR="004546BF" w:rsidRPr="00D55515">
              <w:rPr>
                <w:iCs/>
              </w:rPr>
              <w:t xml:space="preserve"> sin haber consensuado previamente con CONAF la propuesta de utilización de los sectores de parcelas experimentales para el traslado de Llaretas </w:t>
            </w:r>
            <w:r w:rsidR="00A043F1" w:rsidRPr="006F36B8">
              <w:t>n</w:t>
            </w:r>
            <w:r>
              <w:t>i presentó</w:t>
            </w:r>
            <w:r w:rsidR="006F36B8">
              <w:t xml:space="preserve"> la </w:t>
            </w:r>
            <w:r w:rsidR="006F36B8" w:rsidRPr="00D55515">
              <w:t xml:space="preserve">Investigación Monográfica de </w:t>
            </w:r>
            <w:r w:rsidR="006F36B8">
              <w:t>esta especie</w:t>
            </w:r>
            <w:r w:rsidR="00A043F1">
              <w:t>.</w:t>
            </w:r>
          </w:p>
          <w:p w14:paraId="66E150E9" w14:textId="77777777" w:rsidR="00A043F1" w:rsidRPr="00177A74" w:rsidRDefault="00A043F1" w:rsidP="00D55515"/>
        </w:tc>
      </w:tr>
    </w:tbl>
    <w:p w14:paraId="6EB2682A" w14:textId="77777777" w:rsidR="00A043F1" w:rsidRDefault="00A043F1">
      <w:pPr>
        <w:jc w:val="left"/>
        <w:rPr>
          <w:color w:val="FF0000"/>
        </w:rPr>
      </w:pPr>
    </w:p>
    <w:p w14:paraId="61AB794B" w14:textId="77777777" w:rsidR="00E221D1" w:rsidRDefault="00E221D1">
      <w:pPr>
        <w:jc w:val="left"/>
        <w:rPr>
          <w:color w:val="FF0000"/>
        </w:rPr>
      </w:pPr>
    </w:p>
    <w:p w14:paraId="60D7998F" w14:textId="6E48FCE1" w:rsidR="004256ED" w:rsidRDefault="004256ED">
      <w:pPr>
        <w:jc w:val="left"/>
        <w:rPr>
          <w:color w:val="FF0000"/>
        </w:rPr>
      </w:pPr>
    </w:p>
    <w:p w14:paraId="011A2E84" w14:textId="66D86919" w:rsidR="00BB29DF" w:rsidRDefault="00BB29DF">
      <w:pPr>
        <w:jc w:val="left"/>
        <w:rPr>
          <w:color w:val="FF0000"/>
        </w:rPr>
      </w:pPr>
    </w:p>
    <w:p w14:paraId="1744C63E" w14:textId="5CDF7FA1" w:rsidR="00BB29DF" w:rsidRDefault="00BB29DF">
      <w:pPr>
        <w:jc w:val="left"/>
        <w:rPr>
          <w:color w:val="FF0000"/>
        </w:rPr>
      </w:pPr>
    </w:p>
    <w:p w14:paraId="05302ECA" w14:textId="55B46B50" w:rsidR="00BB29DF" w:rsidRDefault="00BB29DF">
      <w:pPr>
        <w:jc w:val="left"/>
        <w:rPr>
          <w:color w:val="FF0000"/>
        </w:rPr>
      </w:pPr>
    </w:p>
    <w:p w14:paraId="0585C3FE" w14:textId="77777777" w:rsidR="00BB29DF" w:rsidRDefault="00BB29DF">
      <w:pPr>
        <w:jc w:val="left"/>
        <w:rPr>
          <w:color w:val="FF0000"/>
        </w:rPr>
      </w:pPr>
    </w:p>
    <w:p w14:paraId="4A2AEA80" w14:textId="6C904496" w:rsidR="004256ED" w:rsidRPr="00D55515" w:rsidRDefault="00B83D7B" w:rsidP="00D55515">
      <w:pPr>
        <w:pStyle w:val="Ttulo2"/>
      </w:pPr>
      <w:bookmarkStart w:id="176" w:name="_Toc477515300"/>
      <w:r w:rsidRPr="006F36B8">
        <w:lastRenderedPageBreak/>
        <w:t>Alteración significativa de sistemas de vida y costumbres de grupos humanos</w:t>
      </w:r>
      <w:r w:rsidR="006F36B8">
        <w:t>.</w:t>
      </w:r>
      <w:bookmarkEnd w:id="176"/>
      <w:r w:rsidR="009930E3">
        <w:t xml:space="preserve">  </w:t>
      </w:r>
    </w:p>
    <w:p w14:paraId="6B730B63" w14:textId="77777777" w:rsidR="004256ED" w:rsidRDefault="004256ED">
      <w:pPr>
        <w:jc w:val="left"/>
        <w:rPr>
          <w:color w:val="FF0000"/>
        </w:rPr>
      </w:pPr>
    </w:p>
    <w:tbl>
      <w:tblPr>
        <w:tblStyle w:val="Tablaconcuadrcula2"/>
        <w:tblW w:w="5000" w:type="pct"/>
        <w:tblLook w:val="04A0" w:firstRow="1" w:lastRow="0" w:firstColumn="1" w:lastColumn="0" w:noHBand="0" w:noVBand="1"/>
      </w:tblPr>
      <w:tblGrid>
        <w:gridCol w:w="4391"/>
        <w:gridCol w:w="9171"/>
      </w:tblGrid>
      <w:tr w:rsidR="009930E3" w:rsidRPr="0007277C" w14:paraId="5790A487" w14:textId="77777777" w:rsidTr="00D55515">
        <w:trPr>
          <w:trHeight w:val="142"/>
        </w:trPr>
        <w:tc>
          <w:tcPr>
            <w:tcW w:w="1619" w:type="pct"/>
          </w:tcPr>
          <w:p w14:paraId="5A1BDA5B" w14:textId="6E0CC62D" w:rsidR="009930E3" w:rsidRPr="0007277C" w:rsidRDefault="009930E3" w:rsidP="00D55515">
            <w:pPr>
              <w:rPr>
                <w:b/>
                <w:lang w:eastAsia="es-CL"/>
              </w:rPr>
            </w:pPr>
            <w:r w:rsidRPr="0007277C">
              <w:br w:type="page"/>
            </w:r>
            <w:r>
              <w:rPr>
                <w:b/>
                <w:lang w:eastAsia="es-CL"/>
              </w:rPr>
              <w:t>Hecho Constatado N° 6</w:t>
            </w:r>
          </w:p>
        </w:tc>
        <w:tc>
          <w:tcPr>
            <w:tcW w:w="3381" w:type="pct"/>
          </w:tcPr>
          <w:p w14:paraId="7994ABD3" w14:textId="67B5AFD9" w:rsidR="009930E3" w:rsidRPr="0007277C" w:rsidRDefault="009930E3">
            <w:pPr>
              <w:rPr>
                <w:b/>
              </w:rPr>
            </w:pPr>
            <w:r>
              <w:rPr>
                <w:b/>
              </w:rPr>
              <w:t>Estación: N/A</w:t>
            </w:r>
          </w:p>
        </w:tc>
      </w:tr>
      <w:tr w:rsidR="009930E3" w:rsidRPr="0007277C" w14:paraId="1B58B55C" w14:textId="77777777" w:rsidTr="00D55515">
        <w:trPr>
          <w:trHeight w:val="400"/>
        </w:trPr>
        <w:tc>
          <w:tcPr>
            <w:tcW w:w="5000" w:type="pct"/>
            <w:gridSpan w:val="2"/>
            <w:tcBorders>
              <w:bottom w:val="single" w:sz="4" w:space="0" w:color="auto"/>
            </w:tcBorders>
          </w:tcPr>
          <w:p w14:paraId="7D98AC74" w14:textId="76A3B8C4" w:rsidR="009930E3" w:rsidRPr="0007277C" w:rsidRDefault="009930E3" w:rsidP="00D55515">
            <w:pPr>
              <w:rPr>
                <w:b/>
                <w:lang w:eastAsia="es-CL"/>
              </w:rPr>
            </w:pPr>
            <w:r w:rsidRPr="0007277C">
              <w:rPr>
                <w:b/>
                <w:lang w:eastAsia="es-CL"/>
              </w:rPr>
              <w:t>Exigencia</w:t>
            </w:r>
            <w:r w:rsidR="006A54A6">
              <w:rPr>
                <w:b/>
                <w:lang w:eastAsia="es-CL"/>
              </w:rPr>
              <w:t>s</w:t>
            </w:r>
            <w:r w:rsidRPr="0007277C">
              <w:rPr>
                <w:b/>
                <w:lang w:eastAsia="es-CL"/>
              </w:rPr>
              <w:t xml:space="preserve">: </w:t>
            </w:r>
          </w:p>
          <w:p w14:paraId="3D92E9FA" w14:textId="77777777" w:rsidR="006A54A6" w:rsidRDefault="006A54A6" w:rsidP="00D55515">
            <w:pPr>
              <w:rPr>
                <w:b/>
                <w:lang w:eastAsia="es-CL"/>
              </w:rPr>
            </w:pPr>
          </w:p>
          <w:p w14:paraId="651CD8DF" w14:textId="090D6D5D" w:rsidR="009930E3" w:rsidRPr="0007277C" w:rsidRDefault="006A54A6" w:rsidP="00D55515">
            <w:pPr>
              <w:rPr>
                <w:b/>
                <w:lang w:eastAsia="es-CL"/>
              </w:rPr>
            </w:pPr>
            <w:r w:rsidRPr="006A54A6">
              <w:rPr>
                <w:b/>
                <w:lang w:eastAsia="es-CL"/>
              </w:rPr>
              <w:t>RCA N° 041/2014 Considerando 7.1</w:t>
            </w:r>
            <w:r>
              <w:rPr>
                <w:b/>
                <w:lang w:eastAsia="es-CL"/>
              </w:rPr>
              <w:t>.1.3</w:t>
            </w:r>
            <w:r w:rsidRPr="006A54A6">
              <w:rPr>
                <w:b/>
                <w:lang w:eastAsia="es-CL"/>
              </w:rPr>
              <w:t xml:space="preserve"> Medidas Medio </w:t>
            </w:r>
            <w:r>
              <w:rPr>
                <w:b/>
                <w:lang w:eastAsia="es-CL"/>
              </w:rPr>
              <w:t>Socioeconómico y cultural</w:t>
            </w:r>
            <w:r w:rsidR="00BB29DF">
              <w:rPr>
                <w:b/>
                <w:lang w:eastAsia="es-CL"/>
              </w:rPr>
              <w:t xml:space="preserve"> </w:t>
            </w:r>
          </w:p>
          <w:p w14:paraId="1EB8D13C" w14:textId="506FBD4C" w:rsidR="009930E3" w:rsidRDefault="00BB29DF" w:rsidP="00D55515">
            <w:pPr>
              <w:contextualSpacing/>
              <w:rPr>
                <w:i/>
                <w:lang w:eastAsia="es-CL"/>
              </w:rPr>
            </w:pPr>
            <w:r>
              <w:rPr>
                <w:i/>
                <w:lang w:eastAsia="es-CL"/>
              </w:rPr>
              <w:t>“</w:t>
            </w:r>
            <w:r w:rsidR="009930E3">
              <w:rPr>
                <w:i/>
                <w:lang w:eastAsia="es-CL"/>
              </w:rPr>
              <w:t>Medio Socioeconómico y cultural.</w:t>
            </w:r>
          </w:p>
          <w:p w14:paraId="333FA5B1" w14:textId="77777777" w:rsidR="009930E3" w:rsidRDefault="009930E3" w:rsidP="00D55515">
            <w:pPr>
              <w:contextualSpacing/>
              <w:rPr>
                <w:i/>
                <w:lang w:eastAsia="es-CL"/>
              </w:rPr>
            </w:pPr>
            <w:r>
              <w:rPr>
                <w:i/>
                <w:lang w:eastAsia="es-CL"/>
              </w:rPr>
              <w:t>Mitigación:</w:t>
            </w:r>
          </w:p>
          <w:p w14:paraId="2BC4484D" w14:textId="77777777" w:rsidR="009930E3" w:rsidRPr="008E2B01" w:rsidRDefault="009930E3" w:rsidP="007E5142">
            <w:pPr>
              <w:pStyle w:val="Prrafodelista"/>
              <w:numPr>
                <w:ilvl w:val="0"/>
                <w:numId w:val="17"/>
              </w:numPr>
              <w:rPr>
                <w:i/>
                <w:lang w:eastAsia="es-CL"/>
              </w:rPr>
            </w:pPr>
            <w:r w:rsidRPr="008E2B01">
              <w:rPr>
                <w:i/>
                <w:lang w:eastAsia="es-CL"/>
              </w:rPr>
              <w:t>Se comunicara oportunamente de la ejecución de las obras a la población y usuarios de la ruta.</w:t>
            </w:r>
          </w:p>
          <w:p w14:paraId="24167303" w14:textId="77777777" w:rsidR="009930E3" w:rsidRPr="008E2B01" w:rsidRDefault="009930E3" w:rsidP="007E5142">
            <w:pPr>
              <w:pStyle w:val="Prrafodelista"/>
              <w:numPr>
                <w:ilvl w:val="0"/>
                <w:numId w:val="17"/>
              </w:numPr>
              <w:rPr>
                <w:i/>
                <w:lang w:eastAsia="es-CL"/>
              </w:rPr>
            </w:pPr>
            <w:r w:rsidRPr="008E2B01">
              <w:rPr>
                <w:i/>
                <w:lang w:eastAsia="es-CL"/>
              </w:rPr>
              <w:t>Se avisará con antelación a la población sobre los desvíos de tránsito.</w:t>
            </w:r>
          </w:p>
          <w:p w14:paraId="0C47070B" w14:textId="1B564688" w:rsidR="009930E3" w:rsidRDefault="009930E3" w:rsidP="007E5142">
            <w:pPr>
              <w:pStyle w:val="Prrafodelista"/>
              <w:numPr>
                <w:ilvl w:val="0"/>
                <w:numId w:val="17"/>
              </w:numPr>
              <w:rPr>
                <w:i/>
                <w:lang w:eastAsia="es-CL"/>
              </w:rPr>
            </w:pPr>
            <w:r w:rsidRPr="008E2B01">
              <w:rPr>
                <w:i/>
                <w:lang w:eastAsia="es-CL"/>
              </w:rPr>
              <w:t>No se ejecutarán obras o actividades (movimientos mayores de tierra, fragmentación de rocas, entre otras) que puedan interferir con festividades o rituales en el pueblo de Parinacota y alrededores</w:t>
            </w:r>
            <w:r w:rsidR="00BB29DF">
              <w:rPr>
                <w:i/>
                <w:lang w:eastAsia="es-CL"/>
              </w:rPr>
              <w:t>”</w:t>
            </w:r>
            <w:r w:rsidRPr="008E2B01">
              <w:rPr>
                <w:i/>
                <w:lang w:eastAsia="es-CL"/>
              </w:rPr>
              <w:t>.</w:t>
            </w:r>
          </w:p>
          <w:p w14:paraId="1BE5F961" w14:textId="77777777" w:rsidR="009930E3" w:rsidRDefault="009930E3" w:rsidP="00D55515">
            <w:pPr>
              <w:pStyle w:val="Prrafodelista"/>
              <w:rPr>
                <w:i/>
                <w:lang w:eastAsia="es-CL"/>
              </w:rPr>
            </w:pPr>
          </w:p>
          <w:p w14:paraId="609CC38C" w14:textId="4393C4F1" w:rsidR="009930E3" w:rsidRPr="00BB29DF" w:rsidRDefault="006A54A6" w:rsidP="00D55515">
            <w:pPr>
              <w:rPr>
                <w:b/>
                <w:iCs/>
                <w:lang w:eastAsia="es-CL"/>
              </w:rPr>
            </w:pPr>
            <w:r w:rsidRPr="006A54A6">
              <w:rPr>
                <w:b/>
                <w:lang w:eastAsia="es-CL"/>
              </w:rPr>
              <w:t xml:space="preserve">ANEXO </w:t>
            </w:r>
            <w:r>
              <w:rPr>
                <w:b/>
                <w:lang w:eastAsia="es-CL"/>
              </w:rPr>
              <w:t>0</w:t>
            </w:r>
            <w:r w:rsidRPr="006A54A6">
              <w:rPr>
                <w:b/>
                <w:lang w:eastAsia="es-CL"/>
              </w:rPr>
              <w:t xml:space="preserve">3 </w:t>
            </w:r>
            <w:r>
              <w:rPr>
                <w:b/>
                <w:lang w:eastAsia="es-CL"/>
              </w:rPr>
              <w:t>Consideraciones ambientales para la ejecución de obras (Páginas 5 a la 7)</w:t>
            </w:r>
            <w:r w:rsidRPr="006A54A6">
              <w:rPr>
                <w:b/>
                <w:lang w:eastAsia="es-CL"/>
              </w:rPr>
              <w:t>. ADENDA 1 Estudio de Impacto Ambiental del proyecto “</w:t>
            </w:r>
            <w:r w:rsidRPr="006A54A6">
              <w:rPr>
                <w:b/>
                <w:iCs/>
                <w:lang w:eastAsia="es-CL"/>
              </w:rPr>
              <w:t>Reposición Ruta Andina A-93, Parinacota-Visviri, tramo al inter</w:t>
            </w:r>
            <w:r w:rsidR="00BB29DF">
              <w:rPr>
                <w:b/>
                <w:iCs/>
                <w:lang w:eastAsia="es-CL"/>
              </w:rPr>
              <w:t>ior del Parque Nacional Lauca”.</w:t>
            </w:r>
          </w:p>
          <w:p w14:paraId="7906AC5F" w14:textId="3CEA291D" w:rsidR="009930E3" w:rsidRDefault="00BB29DF" w:rsidP="00D55515">
            <w:pPr>
              <w:rPr>
                <w:i/>
                <w:lang w:eastAsia="es-CL"/>
              </w:rPr>
            </w:pPr>
            <w:r>
              <w:rPr>
                <w:i/>
                <w:lang w:eastAsia="es-CL"/>
              </w:rPr>
              <w:t>“</w:t>
            </w:r>
            <w:r w:rsidR="009930E3" w:rsidRPr="006A0E1F">
              <w:rPr>
                <w:i/>
                <w:lang w:eastAsia="es-CL"/>
              </w:rPr>
              <w:t>Se deberá asegurar la implementación de un proceso de Información Ciudadana. Este proceso estará orientado básicamente a mantener una adecuada comunicación y coordinación con los organismos técnicos relacionados con la obra y asegurar un correcto flujo de información hacia la comunidad y usuarios de la ruta</w:t>
            </w:r>
            <w:r w:rsidR="009930E3">
              <w:rPr>
                <w:i/>
                <w:lang w:eastAsia="es-CL"/>
              </w:rPr>
              <w:t>…</w:t>
            </w:r>
          </w:p>
          <w:p w14:paraId="100FA28A" w14:textId="77777777" w:rsidR="009930E3" w:rsidRPr="009065E1" w:rsidRDefault="009930E3" w:rsidP="00D55515">
            <w:pPr>
              <w:rPr>
                <w:i/>
                <w:lang w:eastAsia="es-CL"/>
              </w:rPr>
            </w:pPr>
            <w:r>
              <w:rPr>
                <w:i/>
                <w:lang w:eastAsia="es-CL"/>
              </w:rPr>
              <w:t xml:space="preserve">… </w:t>
            </w:r>
            <w:r w:rsidRPr="009065E1">
              <w:rPr>
                <w:i/>
                <w:lang w:eastAsia="es-CL"/>
              </w:rPr>
              <w:t>A objeto de alcanzar tales objetivos, se deberán desarrollar, al menos, las siguientes actividades:</w:t>
            </w:r>
          </w:p>
          <w:p w14:paraId="42DB3C82" w14:textId="77777777" w:rsidR="009930E3" w:rsidRPr="009065E1" w:rsidRDefault="009930E3" w:rsidP="007E5142">
            <w:pPr>
              <w:pStyle w:val="Prrafodelista"/>
              <w:numPr>
                <w:ilvl w:val="0"/>
                <w:numId w:val="18"/>
              </w:numPr>
              <w:rPr>
                <w:i/>
                <w:lang w:eastAsia="es-CL"/>
              </w:rPr>
            </w:pPr>
            <w:r w:rsidRPr="009065E1">
              <w:rPr>
                <w:i/>
                <w:lang w:eastAsia="es-CL"/>
              </w:rPr>
              <w:t>Redactar carta informativa sobre el inicio de la obra, para ser enviada a representantes de organismos públicos y organizaciones locales.</w:t>
            </w:r>
          </w:p>
          <w:p w14:paraId="6FAD1FCA" w14:textId="77777777" w:rsidR="009930E3" w:rsidRPr="009065E1" w:rsidRDefault="009930E3" w:rsidP="007E5142">
            <w:pPr>
              <w:pStyle w:val="Prrafodelista"/>
              <w:numPr>
                <w:ilvl w:val="0"/>
                <w:numId w:val="18"/>
              </w:numPr>
              <w:rPr>
                <w:i/>
                <w:lang w:eastAsia="es-CL"/>
              </w:rPr>
            </w:pPr>
            <w:r w:rsidRPr="009065E1">
              <w:rPr>
                <w:i/>
                <w:lang w:eastAsia="es-CL"/>
              </w:rPr>
              <w:t>Realizar reuniones informativas a grupos sensibles: Se deberá elaborar la presentación, coordinar el evento, proveer los insumos necesarios y elaborar registro de asistencia y actas de reunión.</w:t>
            </w:r>
          </w:p>
          <w:p w14:paraId="5FA97D0B" w14:textId="30B4ABB4" w:rsidR="009930E3" w:rsidRPr="009065E1" w:rsidRDefault="009930E3" w:rsidP="007E5142">
            <w:pPr>
              <w:pStyle w:val="Prrafodelista"/>
              <w:numPr>
                <w:ilvl w:val="0"/>
                <w:numId w:val="18"/>
              </w:numPr>
              <w:rPr>
                <w:i/>
                <w:lang w:eastAsia="es-CL"/>
              </w:rPr>
            </w:pPr>
            <w:r w:rsidRPr="009065E1">
              <w:rPr>
                <w:i/>
                <w:lang w:eastAsia="es-CL"/>
              </w:rPr>
              <w:t>Entregar información periódica, mensual o a requerimiento de la Inspección Fiscal, con antecedentes técnicos de fácil comprensión, sobre el avance de la obra. Se deberá disponer de respaldo fotográfico digital y audiovisual adecuado. Disponer en la Instalación de Faenas, un Libro de Registro de sugerencias y consultas, correspondiente a un cuaderno, tamaño oficio, tapa dura, hojas foliadas autocopiativo</w:t>
            </w:r>
            <w:r w:rsidR="00BB29DF">
              <w:rPr>
                <w:i/>
                <w:lang w:eastAsia="es-CL"/>
              </w:rPr>
              <w:t>”</w:t>
            </w:r>
            <w:r w:rsidRPr="009065E1">
              <w:rPr>
                <w:i/>
                <w:lang w:eastAsia="es-CL"/>
              </w:rPr>
              <w:t>.</w:t>
            </w:r>
          </w:p>
          <w:p w14:paraId="042F0829" w14:textId="77777777" w:rsidR="009930E3" w:rsidRPr="008E2B01" w:rsidRDefault="009930E3" w:rsidP="00D55515">
            <w:pPr>
              <w:rPr>
                <w:lang w:eastAsia="es-CL"/>
              </w:rPr>
            </w:pPr>
          </w:p>
        </w:tc>
      </w:tr>
      <w:tr w:rsidR="009930E3" w:rsidRPr="00FE7DD3" w14:paraId="3835C836" w14:textId="77777777" w:rsidTr="00D55515">
        <w:trPr>
          <w:trHeight w:val="337"/>
        </w:trPr>
        <w:tc>
          <w:tcPr>
            <w:tcW w:w="5000" w:type="pct"/>
            <w:gridSpan w:val="2"/>
          </w:tcPr>
          <w:p w14:paraId="35A0F5B6" w14:textId="06744279" w:rsidR="009930E3" w:rsidRDefault="009930E3" w:rsidP="00D55515">
            <w:pPr>
              <w:rPr>
                <w:b/>
                <w:lang w:eastAsia="es-CL"/>
              </w:rPr>
            </w:pPr>
            <w:r w:rsidRPr="0007277C">
              <w:rPr>
                <w:b/>
                <w:lang w:eastAsia="es-CL"/>
              </w:rPr>
              <w:t>Hechos:</w:t>
            </w:r>
          </w:p>
          <w:p w14:paraId="7DE1E7C6" w14:textId="77777777" w:rsidR="0033385A" w:rsidRDefault="0033385A" w:rsidP="00D55515">
            <w:pPr>
              <w:rPr>
                <w:lang w:eastAsia="es-CL"/>
              </w:rPr>
            </w:pPr>
          </w:p>
          <w:p w14:paraId="2F345A2D" w14:textId="5465E938" w:rsidR="0033385A" w:rsidRDefault="00180D6F" w:rsidP="007E5142">
            <w:pPr>
              <w:pStyle w:val="Prrafodelista"/>
              <w:numPr>
                <w:ilvl w:val="0"/>
                <w:numId w:val="20"/>
              </w:numPr>
              <w:ind w:left="313" w:hanging="313"/>
              <w:rPr>
                <w:lang w:eastAsia="es-CL"/>
              </w:rPr>
            </w:pPr>
            <w:r>
              <w:rPr>
                <w:lang w:eastAsia="es-CL"/>
              </w:rPr>
              <w:t xml:space="preserve">Mediante </w:t>
            </w:r>
            <w:r w:rsidR="009930E3" w:rsidRPr="006A54A6">
              <w:rPr>
                <w:lang w:eastAsia="es-CL"/>
              </w:rPr>
              <w:t>O</w:t>
            </w:r>
            <w:r>
              <w:rPr>
                <w:lang w:eastAsia="es-CL"/>
              </w:rPr>
              <w:t xml:space="preserve">RD. </w:t>
            </w:r>
            <w:r w:rsidR="009930E3" w:rsidRPr="006A54A6">
              <w:rPr>
                <w:lang w:eastAsia="es-CL"/>
              </w:rPr>
              <w:t>MZN N°2</w:t>
            </w:r>
            <w:r>
              <w:rPr>
                <w:lang w:eastAsia="es-CL"/>
              </w:rPr>
              <w:t>9</w:t>
            </w:r>
            <w:r w:rsidR="009930E3" w:rsidRPr="006A54A6">
              <w:rPr>
                <w:lang w:eastAsia="es-CL"/>
              </w:rPr>
              <w:t>9 de</w:t>
            </w:r>
            <w:r>
              <w:rPr>
                <w:lang w:eastAsia="es-CL"/>
              </w:rPr>
              <w:t xml:space="preserve"> fecha </w:t>
            </w:r>
            <w:r w:rsidR="009930E3" w:rsidRPr="006A54A6">
              <w:rPr>
                <w:lang w:eastAsia="es-CL"/>
              </w:rPr>
              <w:t>12</w:t>
            </w:r>
            <w:r>
              <w:rPr>
                <w:lang w:eastAsia="es-CL"/>
              </w:rPr>
              <w:t xml:space="preserve"> de julio de </w:t>
            </w:r>
            <w:r w:rsidR="009930E3" w:rsidRPr="006A54A6">
              <w:rPr>
                <w:lang w:eastAsia="es-CL"/>
              </w:rPr>
              <w:t>2016</w:t>
            </w:r>
            <w:r>
              <w:rPr>
                <w:lang w:eastAsia="es-CL"/>
              </w:rPr>
              <w:t xml:space="preserve"> (Anexo 8) se solicitó </w:t>
            </w:r>
            <w:r w:rsidR="009930E3" w:rsidRPr="006A54A6">
              <w:rPr>
                <w:lang w:eastAsia="es-CL"/>
              </w:rPr>
              <w:t>al Director General de Obras Públicas</w:t>
            </w:r>
            <w:r w:rsidR="0033385A">
              <w:rPr>
                <w:lang w:eastAsia="es-CL"/>
              </w:rPr>
              <w:t xml:space="preserve"> los siguientes antecedentes:</w:t>
            </w:r>
          </w:p>
          <w:p w14:paraId="3526D26E" w14:textId="77777777" w:rsidR="0033385A" w:rsidRPr="0033385A" w:rsidRDefault="0033385A" w:rsidP="00282ABB">
            <w:pPr>
              <w:rPr>
                <w:lang w:eastAsia="es-CL"/>
              </w:rPr>
            </w:pPr>
          </w:p>
          <w:p w14:paraId="2D63A1D3"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Copia de acuerdos celebrados entre el Ministerio de Obras Públicas y titulares de derechos de aguas para su utilización, señalando la fecha de la firma de los acuerdos.</w:t>
            </w:r>
          </w:p>
          <w:p w14:paraId="6243E9A7" w14:textId="77777777" w:rsidR="0033385A" w:rsidRPr="00F93785" w:rsidRDefault="0033385A" w:rsidP="0033385A">
            <w:pPr>
              <w:ind w:left="596" w:hanging="283"/>
              <w:rPr>
                <w:rFonts w:ascii="Calibri" w:hAnsi="Calibri" w:cs="Calibri"/>
              </w:rPr>
            </w:pPr>
          </w:p>
          <w:p w14:paraId="626788E1"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Copia del proyecto de conservación global a desarrollar en la zona típica de Parinacota.</w:t>
            </w:r>
          </w:p>
          <w:p w14:paraId="38FAF814" w14:textId="77777777" w:rsidR="0033385A" w:rsidRPr="00F93785" w:rsidRDefault="0033385A" w:rsidP="0033385A">
            <w:pPr>
              <w:ind w:left="596" w:hanging="283"/>
              <w:rPr>
                <w:rFonts w:ascii="Calibri" w:hAnsi="Calibri" w:cs="Calibri"/>
              </w:rPr>
            </w:pPr>
          </w:p>
          <w:p w14:paraId="0F0BF707"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 xml:space="preserve">Cronograma de implementación Conservación Global de la Ruta A-93. </w:t>
            </w:r>
          </w:p>
          <w:p w14:paraId="59108043" w14:textId="77777777" w:rsidR="0033385A" w:rsidRPr="00F93785" w:rsidRDefault="0033385A" w:rsidP="0033385A">
            <w:pPr>
              <w:ind w:left="596" w:hanging="283"/>
              <w:rPr>
                <w:rFonts w:ascii="Calibri" w:hAnsi="Calibri" w:cs="Calibri"/>
              </w:rPr>
            </w:pPr>
          </w:p>
          <w:p w14:paraId="6915776F"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Cronograma de implementación del Perfil Turístico.</w:t>
            </w:r>
          </w:p>
          <w:p w14:paraId="7793C925" w14:textId="77777777" w:rsidR="0033385A" w:rsidRPr="00F93785" w:rsidRDefault="0033385A" w:rsidP="0033385A">
            <w:pPr>
              <w:ind w:left="596" w:hanging="283"/>
              <w:rPr>
                <w:rFonts w:ascii="Calibri" w:hAnsi="Calibri" w:cs="Calibri"/>
              </w:rPr>
            </w:pPr>
          </w:p>
          <w:p w14:paraId="7B9878E3"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lastRenderedPageBreak/>
              <w:t>Informe que detalle cronológicamente actividades desarrolladas para el aviso de ejecución de obras (incluyendo desvíos) a la población y a los usuarios de la ruta, indicando metodologías empleadas y medios de verificación de actividades desarrolladas a la fecha.</w:t>
            </w:r>
          </w:p>
          <w:p w14:paraId="2362A4C3" w14:textId="77777777" w:rsidR="0033385A" w:rsidRPr="00F93785" w:rsidRDefault="0033385A" w:rsidP="0033385A">
            <w:pPr>
              <w:ind w:left="596" w:hanging="283"/>
              <w:rPr>
                <w:rFonts w:ascii="Calibri" w:hAnsi="Calibri" w:cs="Calibri"/>
              </w:rPr>
            </w:pPr>
          </w:p>
          <w:p w14:paraId="1A578FE7"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Medios que permitan verificar la no ejecución de obras o actividades que puedan interferir con festividades rituales en el pueblo de Parinacota, señalando coordinaciones desarrolladas con actores locales.</w:t>
            </w:r>
          </w:p>
          <w:p w14:paraId="2C385A33" w14:textId="77777777" w:rsidR="0033385A" w:rsidRPr="00F93785" w:rsidRDefault="0033385A" w:rsidP="0033385A">
            <w:pPr>
              <w:ind w:left="596" w:hanging="283"/>
              <w:rPr>
                <w:rFonts w:ascii="Calibri" w:hAnsi="Calibri" w:cs="Calibri"/>
              </w:rPr>
            </w:pPr>
          </w:p>
          <w:p w14:paraId="08E922BC"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 xml:space="preserve">Copia de cronograma de actividades tendientes a materializar la elaboración de la </w:t>
            </w:r>
            <w:r w:rsidRPr="002753FA">
              <w:rPr>
                <w:rFonts w:ascii="Calibri" w:hAnsi="Calibri" w:cs="Calibri"/>
              </w:rPr>
              <w:t>publicación que describa en términos naturales, históricos y patrimoniales los principales hitos presentes a lo largo del trazado de la Ruta A-93 Parinacota — Visviri en base a la información generada en el contexto del Estudio de Impacto Ambiental.</w:t>
            </w:r>
          </w:p>
          <w:p w14:paraId="72E62F5B" w14:textId="77777777" w:rsidR="0033385A" w:rsidRPr="00F93785" w:rsidRDefault="0033385A" w:rsidP="0033385A">
            <w:pPr>
              <w:ind w:left="596" w:hanging="283"/>
              <w:rPr>
                <w:rFonts w:ascii="Calibri" w:hAnsi="Calibri" w:cs="Calibri"/>
              </w:rPr>
            </w:pPr>
          </w:p>
          <w:p w14:paraId="03B3A495"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Procedimiento de entrega de ejemplares de llareta a habitantes de Parinacota y caseríos aledaños.</w:t>
            </w:r>
          </w:p>
          <w:p w14:paraId="1DBD989C" w14:textId="77777777" w:rsidR="0033385A" w:rsidRPr="00F93785" w:rsidRDefault="0033385A" w:rsidP="0033385A">
            <w:pPr>
              <w:pStyle w:val="Prrafodelista"/>
              <w:ind w:left="596" w:hanging="283"/>
              <w:rPr>
                <w:rFonts w:ascii="Calibri" w:hAnsi="Calibri" w:cs="Calibri"/>
              </w:rPr>
            </w:pPr>
          </w:p>
          <w:p w14:paraId="0D946028"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Cronograma de actividades de participación ciudadana programadas.</w:t>
            </w:r>
          </w:p>
          <w:p w14:paraId="717A0E7A" w14:textId="77777777" w:rsidR="0033385A" w:rsidRPr="00F93785" w:rsidRDefault="0033385A" w:rsidP="0033385A">
            <w:pPr>
              <w:ind w:left="596" w:hanging="283"/>
              <w:rPr>
                <w:rFonts w:ascii="Calibri" w:hAnsi="Calibri" w:cs="Calibri"/>
              </w:rPr>
            </w:pPr>
          </w:p>
          <w:p w14:paraId="728A633E" w14:textId="77777777" w:rsidR="0033385A" w:rsidRPr="00F93785" w:rsidRDefault="0033385A" w:rsidP="007E5142">
            <w:pPr>
              <w:numPr>
                <w:ilvl w:val="0"/>
                <w:numId w:val="21"/>
              </w:numPr>
              <w:ind w:left="596" w:hanging="283"/>
              <w:rPr>
                <w:rFonts w:ascii="Calibri" w:hAnsi="Calibri" w:cs="Calibri"/>
              </w:rPr>
            </w:pPr>
            <w:r w:rsidRPr="00F93785">
              <w:rPr>
                <w:rFonts w:ascii="Calibri" w:hAnsi="Calibri" w:cs="Calibri"/>
              </w:rPr>
              <w:t>Informe que detalle el estado del proceso de participación ciudadana ejecutado, señalando acciones desarrolladas, actores convocados, metodologías utilizadas para asegurar la comprensión y participación de la comunidad (adjuntando medios de verificación).</w:t>
            </w:r>
          </w:p>
          <w:p w14:paraId="420E245B" w14:textId="77777777" w:rsidR="0033385A" w:rsidRPr="00F93785" w:rsidRDefault="0033385A" w:rsidP="0033385A">
            <w:pPr>
              <w:ind w:left="596" w:hanging="283"/>
              <w:rPr>
                <w:rFonts w:ascii="Calibri" w:hAnsi="Calibri" w:cs="Calibri"/>
              </w:rPr>
            </w:pPr>
          </w:p>
          <w:p w14:paraId="33958104" w14:textId="77777777" w:rsidR="0033385A" w:rsidRDefault="0033385A" w:rsidP="007E5142">
            <w:pPr>
              <w:numPr>
                <w:ilvl w:val="0"/>
                <w:numId w:val="21"/>
              </w:numPr>
              <w:ind w:left="596" w:hanging="283"/>
              <w:rPr>
                <w:rFonts w:ascii="Calibri" w:hAnsi="Calibri" w:cs="Calibri"/>
              </w:rPr>
            </w:pPr>
            <w:r w:rsidRPr="00F93785">
              <w:rPr>
                <w:rFonts w:ascii="Calibri" w:hAnsi="Calibri" w:cs="Calibri"/>
              </w:rPr>
              <w:t>Informar el estado en que se encuentra la realización de las siguientes acciones: entrega de carta informativa sobre el inicio de la obra (señalando destinatarios y registro de entrega de cartas), elaboración y entrega de material informativo a la comunidad (incluyendo registro de entrega y copias del material entregado), copia del libro de registro de sugerencias y consultas, indicando las acciones desarrolladas por el titular para responder a las consultas recibidas.</w:t>
            </w:r>
          </w:p>
          <w:p w14:paraId="09876EA5" w14:textId="77777777" w:rsidR="0033385A" w:rsidRDefault="0033385A" w:rsidP="00282ABB">
            <w:pPr>
              <w:pStyle w:val="Prrafodelista"/>
              <w:rPr>
                <w:rFonts w:ascii="Calibri" w:hAnsi="Calibri" w:cs="Calibri"/>
              </w:rPr>
            </w:pPr>
          </w:p>
          <w:p w14:paraId="28A565B5" w14:textId="4D285002" w:rsidR="009930E3" w:rsidRPr="00DA15DB" w:rsidRDefault="00447174" w:rsidP="007E5142">
            <w:pPr>
              <w:pStyle w:val="Prrafodelista"/>
              <w:numPr>
                <w:ilvl w:val="0"/>
                <w:numId w:val="20"/>
              </w:numPr>
              <w:ind w:left="313" w:hanging="284"/>
              <w:rPr>
                <w:lang w:eastAsia="es-CL"/>
              </w:rPr>
            </w:pPr>
            <w:r w:rsidRPr="00DA15DB">
              <w:rPr>
                <w:rFonts w:ascii="Calibri" w:hAnsi="Calibri" w:cs="Calibri"/>
              </w:rPr>
              <w:t xml:space="preserve">El Director General de Obras Públicas, a través del ORD. </w:t>
            </w:r>
            <w:r w:rsidR="009930E3" w:rsidRPr="006A54A6">
              <w:rPr>
                <w:lang w:eastAsia="es-CL"/>
              </w:rPr>
              <w:t>N°</w:t>
            </w:r>
            <w:r>
              <w:rPr>
                <w:lang w:eastAsia="es-CL"/>
              </w:rPr>
              <w:t xml:space="preserve"> </w:t>
            </w:r>
            <w:r w:rsidR="009930E3" w:rsidRPr="006A54A6">
              <w:rPr>
                <w:lang w:eastAsia="es-CL"/>
              </w:rPr>
              <w:t>795 del 22</w:t>
            </w:r>
            <w:r>
              <w:rPr>
                <w:lang w:eastAsia="es-CL"/>
              </w:rPr>
              <w:t xml:space="preserve"> de julio de </w:t>
            </w:r>
            <w:r w:rsidR="009930E3" w:rsidRPr="006A54A6">
              <w:rPr>
                <w:lang w:eastAsia="es-CL"/>
              </w:rPr>
              <w:t>2016</w:t>
            </w:r>
            <w:r>
              <w:rPr>
                <w:lang w:eastAsia="es-CL"/>
              </w:rPr>
              <w:t xml:space="preserve"> (Anexo 9)</w:t>
            </w:r>
            <w:r w:rsidR="009930E3" w:rsidRPr="006A54A6">
              <w:rPr>
                <w:lang w:eastAsia="es-CL"/>
              </w:rPr>
              <w:t xml:space="preserve">, </w:t>
            </w:r>
            <w:r>
              <w:rPr>
                <w:lang w:eastAsia="es-CL"/>
              </w:rPr>
              <w:t>remitió el documento denominado “</w:t>
            </w:r>
            <w:r w:rsidR="009930E3" w:rsidRPr="006A54A6">
              <w:rPr>
                <w:lang w:eastAsia="es-CL"/>
              </w:rPr>
              <w:t>Minuta de descripciones, observaciones y/o aclaraciones de documentos remitidos</w:t>
            </w:r>
            <w:r>
              <w:rPr>
                <w:lang w:eastAsia="es-CL"/>
              </w:rPr>
              <w:t xml:space="preserve">”; el cual fue remitido mediante </w:t>
            </w:r>
            <w:r w:rsidR="009930E3" w:rsidRPr="006A54A6">
              <w:rPr>
                <w:lang w:eastAsia="es-CL"/>
              </w:rPr>
              <w:t>O</w:t>
            </w:r>
            <w:r>
              <w:rPr>
                <w:lang w:eastAsia="es-CL"/>
              </w:rPr>
              <w:t xml:space="preserve">RD. </w:t>
            </w:r>
            <w:r w:rsidR="009930E3" w:rsidRPr="006A54A6">
              <w:rPr>
                <w:lang w:eastAsia="es-CL"/>
              </w:rPr>
              <w:t>MZN N°</w:t>
            </w:r>
            <w:r>
              <w:rPr>
                <w:lang w:eastAsia="es-CL"/>
              </w:rPr>
              <w:t xml:space="preserve"> </w:t>
            </w:r>
            <w:r w:rsidR="009930E3" w:rsidRPr="006A54A6">
              <w:rPr>
                <w:lang w:eastAsia="es-CL"/>
              </w:rPr>
              <w:t>330 de</w:t>
            </w:r>
            <w:r>
              <w:rPr>
                <w:lang w:eastAsia="es-CL"/>
              </w:rPr>
              <w:t xml:space="preserve"> fecha </w:t>
            </w:r>
            <w:r w:rsidR="009930E3" w:rsidRPr="006A54A6">
              <w:rPr>
                <w:lang w:eastAsia="es-CL"/>
              </w:rPr>
              <w:t>26</w:t>
            </w:r>
            <w:r>
              <w:rPr>
                <w:lang w:eastAsia="es-CL"/>
              </w:rPr>
              <w:t xml:space="preserve"> de julio de </w:t>
            </w:r>
            <w:r w:rsidR="009930E3" w:rsidRPr="006A54A6">
              <w:rPr>
                <w:lang w:eastAsia="es-CL"/>
              </w:rPr>
              <w:t xml:space="preserve">2016 </w:t>
            </w:r>
            <w:r>
              <w:rPr>
                <w:lang w:eastAsia="es-CL"/>
              </w:rPr>
              <w:t xml:space="preserve">(Anexo 10) </w:t>
            </w:r>
            <w:r w:rsidR="009930E3" w:rsidRPr="006A54A6">
              <w:rPr>
                <w:lang w:eastAsia="es-CL"/>
              </w:rPr>
              <w:t xml:space="preserve">a </w:t>
            </w:r>
            <w:r w:rsidR="00DA15DB">
              <w:rPr>
                <w:lang w:eastAsia="es-CL"/>
              </w:rPr>
              <w:t xml:space="preserve">la </w:t>
            </w:r>
            <w:r w:rsidR="009930E3" w:rsidRPr="006A54A6">
              <w:rPr>
                <w:lang w:eastAsia="es-CL"/>
              </w:rPr>
              <w:t>Corporación Nacional de Desarrollo Indígena (CONADI), organismo que a través de O</w:t>
            </w:r>
            <w:r w:rsidR="00DA15DB">
              <w:rPr>
                <w:lang w:eastAsia="es-CL"/>
              </w:rPr>
              <w:t xml:space="preserve">RD. </w:t>
            </w:r>
            <w:r w:rsidR="009930E3" w:rsidRPr="006A54A6">
              <w:rPr>
                <w:lang w:eastAsia="es-CL"/>
              </w:rPr>
              <w:t>N°</w:t>
            </w:r>
            <w:r w:rsidR="00DA15DB">
              <w:rPr>
                <w:lang w:eastAsia="es-CL"/>
              </w:rPr>
              <w:t xml:space="preserve"> </w:t>
            </w:r>
            <w:r w:rsidR="009930E3" w:rsidRPr="006A54A6">
              <w:rPr>
                <w:lang w:eastAsia="es-CL"/>
              </w:rPr>
              <w:t>191 de</w:t>
            </w:r>
            <w:r w:rsidR="00DA15DB">
              <w:rPr>
                <w:lang w:eastAsia="es-CL"/>
              </w:rPr>
              <w:t xml:space="preserve"> fecha </w:t>
            </w:r>
            <w:r w:rsidR="009930E3" w:rsidRPr="006A54A6">
              <w:rPr>
                <w:lang w:eastAsia="es-CL"/>
              </w:rPr>
              <w:t>09</w:t>
            </w:r>
            <w:r w:rsidR="00DA15DB">
              <w:rPr>
                <w:lang w:eastAsia="es-CL"/>
              </w:rPr>
              <w:t xml:space="preserve"> de septiembre de </w:t>
            </w:r>
            <w:r w:rsidR="009930E3" w:rsidRPr="006A54A6">
              <w:rPr>
                <w:lang w:eastAsia="es-CL"/>
              </w:rPr>
              <w:t>2016</w:t>
            </w:r>
            <w:r w:rsidR="00DA15DB">
              <w:rPr>
                <w:lang w:eastAsia="es-CL"/>
              </w:rPr>
              <w:t xml:space="preserve"> (Anexo 11)</w:t>
            </w:r>
            <w:r w:rsidR="009930E3" w:rsidRPr="006A54A6">
              <w:rPr>
                <w:lang w:eastAsia="es-CL"/>
              </w:rPr>
              <w:t xml:space="preserve">, remite revisión de los antecedentes </w:t>
            </w:r>
            <w:r w:rsidR="00DA15DB">
              <w:rPr>
                <w:lang w:eastAsia="es-CL"/>
              </w:rPr>
              <w:t>remitidos</w:t>
            </w:r>
            <w:r w:rsidR="009930E3" w:rsidRPr="006A54A6">
              <w:rPr>
                <w:lang w:eastAsia="es-CL"/>
              </w:rPr>
              <w:t>.</w:t>
            </w:r>
            <w:r w:rsidR="00DA15DB">
              <w:rPr>
                <w:lang w:eastAsia="es-CL"/>
              </w:rPr>
              <w:t xml:space="preserve"> </w:t>
            </w:r>
            <w:r w:rsidR="009930E3" w:rsidRPr="00DA15DB">
              <w:rPr>
                <w:lang w:eastAsia="es-CL"/>
              </w:rPr>
              <w:t xml:space="preserve">A partir de la revisión de los antecedentes remitidos por CONADI y del examen de información a la documentación presentada por el titular, </w:t>
            </w:r>
            <w:r w:rsidR="00DA15DB">
              <w:rPr>
                <w:lang w:eastAsia="es-CL"/>
              </w:rPr>
              <w:t xml:space="preserve">se desprende </w:t>
            </w:r>
            <w:r w:rsidR="009930E3" w:rsidRPr="00DA15DB">
              <w:rPr>
                <w:lang w:eastAsia="es-CL"/>
              </w:rPr>
              <w:t>lo siguiente:</w:t>
            </w:r>
          </w:p>
          <w:p w14:paraId="248797CF" w14:textId="77777777" w:rsidR="00DA15DB" w:rsidRDefault="00DA15DB" w:rsidP="00282ABB">
            <w:pPr>
              <w:ind w:left="360"/>
              <w:rPr>
                <w:lang w:eastAsia="es-CL"/>
              </w:rPr>
            </w:pPr>
          </w:p>
          <w:p w14:paraId="6C3BAAE4" w14:textId="759F7E54" w:rsidR="009930E3" w:rsidRDefault="009930E3" w:rsidP="007E5142">
            <w:pPr>
              <w:pStyle w:val="Prrafodelista"/>
              <w:numPr>
                <w:ilvl w:val="0"/>
                <w:numId w:val="22"/>
              </w:numPr>
              <w:rPr>
                <w:lang w:eastAsia="es-CL"/>
              </w:rPr>
            </w:pPr>
            <w:r w:rsidRPr="00DA15DB">
              <w:rPr>
                <w:lang w:eastAsia="es-CL"/>
              </w:rPr>
              <w:t>Respecto del grado de cumplimiento de la medida de mitigación consistente en efectuar una comunicación oportuna de la ejecución de obras a la población y a usuarios de la Ruta y</w:t>
            </w:r>
            <w:r w:rsidRPr="00DA15DB">
              <w:t xml:space="preserve"> </w:t>
            </w:r>
            <w:r w:rsidRPr="00DA15DB">
              <w:rPr>
                <w:lang w:eastAsia="es-CL"/>
              </w:rPr>
              <w:t>de la realización de avisos con antelación a la población sobre los desvíos del tránsito:</w:t>
            </w:r>
          </w:p>
          <w:p w14:paraId="3E7A8FEE" w14:textId="77777777" w:rsidR="00DA15DB" w:rsidRPr="00DA15DB" w:rsidRDefault="00DA15DB" w:rsidP="00282ABB">
            <w:pPr>
              <w:pStyle w:val="Prrafodelista"/>
              <w:rPr>
                <w:lang w:eastAsia="es-CL"/>
              </w:rPr>
            </w:pPr>
          </w:p>
          <w:p w14:paraId="4817DA60" w14:textId="13AC6677" w:rsidR="009930E3" w:rsidRDefault="009930E3" w:rsidP="007E5142">
            <w:pPr>
              <w:pStyle w:val="Prrafodelista"/>
              <w:numPr>
                <w:ilvl w:val="0"/>
                <w:numId w:val="23"/>
              </w:numPr>
              <w:ind w:left="1305"/>
              <w:rPr>
                <w:lang w:eastAsia="es-CL"/>
              </w:rPr>
            </w:pPr>
            <w:r w:rsidRPr="004414EF">
              <w:rPr>
                <w:lang w:eastAsia="es-CL"/>
              </w:rPr>
              <w:t>A través de O</w:t>
            </w:r>
            <w:r w:rsidR="00DA15DB">
              <w:rPr>
                <w:lang w:eastAsia="es-CL"/>
              </w:rPr>
              <w:t xml:space="preserve">RD. </w:t>
            </w:r>
            <w:r w:rsidRPr="004414EF">
              <w:rPr>
                <w:lang w:eastAsia="es-CL"/>
              </w:rPr>
              <w:t>MZN N°</w:t>
            </w:r>
            <w:r w:rsidR="00DA15DB">
              <w:rPr>
                <w:lang w:eastAsia="es-CL"/>
              </w:rPr>
              <w:t xml:space="preserve"> 29</w:t>
            </w:r>
            <w:r w:rsidRPr="004414EF">
              <w:rPr>
                <w:lang w:eastAsia="es-CL"/>
              </w:rPr>
              <w:t>9</w:t>
            </w:r>
            <w:r w:rsidR="00A8585B">
              <w:rPr>
                <w:lang w:eastAsia="es-CL"/>
              </w:rPr>
              <w:t>/2016</w:t>
            </w:r>
            <w:r w:rsidRPr="004414EF">
              <w:rPr>
                <w:lang w:eastAsia="es-CL"/>
              </w:rPr>
              <w:t>, la SMA le solicita al titular del proyecto</w:t>
            </w:r>
            <w:r>
              <w:rPr>
                <w:lang w:eastAsia="es-CL"/>
              </w:rPr>
              <w:t xml:space="preserve"> que presente un i</w:t>
            </w:r>
            <w:r w:rsidRPr="009D567C">
              <w:rPr>
                <w:lang w:eastAsia="es-CL"/>
              </w:rPr>
              <w:t>nforme que detalle</w:t>
            </w:r>
            <w:r>
              <w:rPr>
                <w:lang w:eastAsia="es-CL"/>
              </w:rPr>
              <w:t xml:space="preserve"> </w:t>
            </w:r>
            <w:r w:rsidRPr="009D567C">
              <w:rPr>
                <w:lang w:eastAsia="es-CL"/>
              </w:rPr>
              <w:t>cronológicamente</w:t>
            </w:r>
            <w:r>
              <w:rPr>
                <w:lang w:eastAsia="es-CL"/>
              </w:rPr>
              <w:t xml:space="preserve"> las</w:t>
            </w:r>
            <w:r w:rsidRPr="009D567C">
              <w:rPr>
                <w:lang w:eastAsia="es-CL"/>
              </w:rPr>
              <w:t xml:space="preserve"> actividades desarrolladas para el aviso de ejecución de obras (incluyendo desvíos) a la población y a los usuarios de la ruta, indicando metodologías empleadas y medios de verificación de actividades desarrolladas a la fecha.</w:t>
            </w:r>
          </w:p>
          <w:p w14:paraId="7EF06D2E" w14:textId="77777777" w:rsidR="00DA15DB" w:rsidRDefault="00DA15DB" w:rsidP="00282ABB">
            <w:pPr>
              <w:pStyle w:val="Prrafodelista"/>
              <w:ind w:left="1305"/>
              <w:rPr>
                <w:lang w:eastAsia="es-CL"/>
              </w:rPr>
            </w:pPr>
          </w:p>
          <w:p w14:paraId="56215DEE" w14:textId="23726613" w:rsidR="009930E3" w:rsidRDefault="009930E3" w:rsidP="007E5142">
            <w:pPr>
              <w:pStyle w:val="Prrafodelista"/>
              <w:numPr>
                <w:ilvl w:val="0"/>
                <w:numId w:val="23"/>
              </w:numPr>
              <w:ind w:left="1305"/>
              <w:rPr>
                <w:lang w:eastAsia="es-CL"/>
              </w:rPr>
            </w:pPr>
            <w:r>
              <w:rPr>
                <w:lang w:eastAsia="es-CL"/>
              </w:rPr>
              <w:t>El titular presenta Oficio a través del cual el Director Regional de Vialidad invita a la primera actividad de participación ciudadana de la obra, acta de reunión de participación ciudadana celebrada e</w:t>
            </w:r>
            <w:r w:rsidR="00DA15DB">
              <w:rPr>
                <w:lang w:eastAsia="es-CL"/>
              </w:rPr>
              <w:t xml:space="preserve">n fecha </w:t>
            </w:r>
            <w:r>
              <w:rPr>
                <w:lang w:eastAsia="es-CL"/>
              </w:rPr>
              <w:t>29</w:t>
            </w:r>
            <w:r w:rsidR="00DA15DB">
              <w:rPr>
                <w:lang w:eastAsia="es-CL"/>
              </w:rPr>
              <w:t xml:space="preserve"> de junio de </w:t>
            </w:r>
            <w:r>
              <w:rPr>
                <w:lang w:eastAsia="es-CL"/>
              </w:rPr>
              <w:t>2016 en el poblado de Parinacota, presentación utilizada en la actividad de participación ciudadana y anexo 04 del EIA</w:t>
            </w:r>
            <w:r w:rsidR="00DA15DB">
              <w:rPr>
                <w:lang w:eastAsia="es-CL"/>
              </w:rPr>
              <w:t xml:space="preserve"> del proyecto</w:t>
            </w:r>
            <w:r>
              <w:rPr>
                <w:lang w:eastAsia="es-CL"/>
              </w:rPr>
              <w:t xml:space="preserve"> </w:t>
            </w:r>
            <w:r w:rsidR="00DA15DB" w:rsidRPr="00282ABB">
              <w:rPr>
                <w:lang w:eastAsia="es-CL"/>
              </w:rPr>
              <w:t>“</w:t>
            </w:r>
            <w:r w:rsidR="00DA15DB" w:rsidRPr="00282ABB">
              <w:rPr>
                <w:iCs/>
                <w:lang w:eastAsia="es-CL"/>
              </w:rPr>
              <w:t>Reposición Ruta Andina A-93, Parinacota-Visviri, tramo al interior del Parque Nacional Lauca” denominado “</w:t>
            </w:r>
            <w:r>
              <w:rPr>
                <w:lang w:eastAsia="es-CL"/>
              </w:rPr>
              <w:t>Desvíos de tránsito</w:t>
            </w:r>
            <w:r w:rsidR="00DA15DB">
              <w:rPr>
                <w:lang w:eastAsia="es-CL"/>
              </w:rPr>
              <w:t>”</w:t>
            </w:r>
            <w:r>
              <w:rPr>
                <w:lang w:eastAsia="es-CL"/>
              </w:rPr>
              <w:t>.</w:t>
            </w:r>
          </w:p>
          <w:p w14:paraId="6899881A" w14:textId="77777777" w:rsidR="00DA15DB" w:rsidRPr="00DA15DB" w:rsidRDefault="00DA15DB" w:rsidP="00282ABB">
            <w:pPr>
              <w:rPr>
                <w:lang w:eastAsia="es-CL"/>
              </w:rPr>
            </w:pPr>
          </w:p>
          <w:p w14:paraId="591D511F" w14:textId="3BB05223" w:rsidR="009930E3" w:rsidRDefault="009930E3" w:rsidP="007E5142">
            <w:pPr>
              <w:pStyle w:val="Prrafodelista"/>
              <w:numPr>
                <w:ilvl w:val="0"/>
                <w:numId w:val="23"/>
              </w:numPr>
              <w:ind w:left="1305"/>
              <w:rPr>
                <w:lang w:eastAsia="es-CL"/>
              </w:rPr>
            </w:pPr>
            <w:r>
              <w:rPr>
                <w:lang w:eastAsia="es-CL"/>
              </w:rPr>
              <w:t>CONADI señal</w:t>
            </w:r>
            <w:r w:rsidR="00650CC1">
              <w:rPr>
                <w:lang w:eastAsia="es-CL"/>
              </w:rPr>
              <w:t>ó</w:t>
            </w:r>
            <w:r>
              <w:rPr>
                <w:lang w:eastAsia="es-CL"/>
              </w:rPr>
              <w:t xml:space="preserve"> que ninguno de los antecedentes aportados por el titular permite acreditar que se haya cumplido con el requerimiento de avisar a la población y usuarios de la ruta, sobre la ejecución de obras en la misma, ni sobre desvíos en el tránsito. </w:t>
            </w:r>
            <w:r w:rsidRPr="00E6098C">
              <w:rPr>
                <w:lang w:eastAsia="es-CL"/>
              </w:rPr>
              <w:t xml:space="preserve">Al respecto y revisados los antecedentes aportados por el titular del proyecto, es posible determinar que los contenidos presentados en la </w:t>
            </w:r>
            <w:r w:rsidR="00650CC1">
              <w:rPr>
                <w:lang w:eastAsia="es-CL"/>
              </w:rPr>
              <w:t>primera r</w:t>
            </w:r>
            <w:r w:rsidRPr="00E6098C">
              <w:rPr>
                <w:lang w:eastAsia="es-CL"/>
              </w:rPr>
              <w:t xml:space="preserve">eunión de Participación Ciudadana, no dan cuenta </w:t>
            </w:r>
            <w:r>
              <w:rPr>
                <w:lang w:eastAsia="es-CL"/>
              </w:rPr>
              <w:t>de que durante dicha instancia se hayan presentado los</w:t>
            </w:r>
            <w:r w:rsidRPr="00E6098C">
              <w:rPr>
                <w:lang w:eastAsia="es-CL"/>
              </w:rPr>
              <w:t xml:space="preserve"> avisos a la población sobre la ejecución de obras y desvíos</w:t>
            </w:r>
            <w:r>
              <w:rPr>
                <w:lang w:eastAsia="es-CL"/>
              </w:rPr>
              <w:t xml:space="preserve"> en el tránsito asociados a los trabajos </w:t>
            </w:r>
            <w:r w:rsidRPr="00E6098C">
              <w:rPr>
                <w:lang w:eastAsia="es-CL"/>
              </w:rPr>
              <w:t>en la Ruta A-93</w:t>
            </w:r>
            <w:r>
              <w:rPr>
                <w:lang w:eastAsia="es-CL"/>
              </w:rPr>
              <w:t>.</w:t>
            </w:r>
          </w:p>
          <w:p w14:paraId="54BDEE0C" w14:textId="77777777" w:rsidR="009930E3" w:rsidRDefault="009930E3" w:rsidP="00D55515">
            <w:pPr>
              <w:rPr>
                <w:lang w:eastAsia="es-CL"/>
              </w:rPr>
            </w:pPr>
          </w:p>
          <w:p w14:paraId="3D11CDD0" w14:textId="5522F715" w:rsidR="00650CC1" w:rsidRDefault="009930E3" w:rsidP="007E5142">
            <w:pPr>
              <w:pStyle w:val="Prrafodelista"/>
              <w:numPr>
                <w:ilvl w:val="0"/>
                <w:numId w:val="22"/>
              </w:numPr>
              <w:rPr>
                <w:lang w:eastAsia="es-CL"/>
              </w:rPr>
            </w:pPr>
            <w:r w:rsidRPr="00DA15DB">
              <w:rPr>
                <w:lang w:eastAsia="es-CL"/>
              </w:rPr>
              <w:t>En relación a la no ejecución de obras que puedan interferir con festividades o rituales en el pueblo de Parinacota y alrededores, al titular se le solicit</w:t>
            </w:r>
            <w:r w:rsidR="00650CC1">
              <w:rPr>
                <w:lang w:eastAsia="es-CL"/>
              </w:rPr>
              <w:t>ó</w:t>
            </w:r>
            <w:r w:rsidRPr="00DA15DB">
              <w:rPr>
                <w:lang w:eastAsia="es-CL"/>
              </w:rPr>
              <w:t xml:space="preserve"> a través de O</w:t>
            </w:r>
            <w:r w:rsidR="00650CC1">
              <w:rPr>
                <w:lang w:eastAsia="es-CL"/>
              </w:rPr>
              <w:t xml:space="preserve">RD. </w:t>
            </w:r>
            <w:r w:rsidRPr="00DA15DB">
              <w:rPr>
                <w:lang w:eastAsia="es-CL"/>
              </w:rPr>
              <w:t>MZN N°229/2016, medios de verificación que permitiesen acreditar la no ejecución de obras que pudiesen interferir con festividades rituales en el pueblo de Parinacota, señalando además coordinaciones con actores locales</w:t>
            </w:r>
            <w:r w:rsidR="00650CC1">
              <w:rPr>
                <w:lang w:eastAsia="es-CL"/>
              </w:rPr>
              <w:t>:</w:t>
            </w:r>
          </w:p>
          <w:p w14:paraId="15622FC2" w14:textId="396DB0BA" w:rsidR="009930E3" w:rsidRPr="00DA15DB" w:rsidRDefault="009930E3" w:rsidP="00282ABB">
            <w:pPr>
              <w:pStyle w:val="Prrafodelista"/>
              <w:rPr>
                <w:lang w:eastAsia="es-CL"/>
              </w:rPr>
            </w:pPr>
          </w:p>
          <w:p w14:paraId="72CEE071" w14:textId="676CC74E" w:rsidR="009930E3" w:rsidRDefault="009930E3" w:rsidP="007E5142">
            <w:pPr>
              <w:pStyle w:val="Prrafodelista"/>
              <w:numPr>
                <w:ilvl w:val="0"/>
                <w:numId w:val="24"/>
              </w:numPr>
              <w:ind w:left="1305" w:hanging="425"/>
              <w:rPr>
                <w:lang w:eastAsia="es-CL"/>
              </w:rPr>
            </w:pPr>
            <w:r w:rsidRPr="00650CC1">
              <w:rPr>
                <w:lang w:eastAsia="es-CL"/>
              </w:rPr>
              <w:t xml:space="preserve">El titular indica las fechas de las festividades y/o ritos religiosos identificados para el Pueblo de Parinacota en el EIA </w:t>
            </w:r>
            <w:r w:rsidR="00650CC1" w:rsidRPr="00650CC1">
              <w:rPr>
                <w:lang w:eastAsia="es-CL"/>
              </w:rPr>
              <w:t>del proyecto “</w:t>
            </w:r>
            <w:r w:rsidR="00650CC1" w:rsidRPr="00650CC1">
              <w:rPr>
                <w:iCs/>
                <w:lang w:eastAsia="es-CL"/>
              </w:rPr>
              <w:t xml:space="preserve">Reposición Ruta Andina A-93, Parinacota-Visviri, tramo al interior del Parque Nacional Lauca” </w:t>
            </w:r>
            <w:r w:rsidRPr="00650CC1">
              <w:rPr>
                <w:lang w:eastAsia="es-CL"/>
              </w:rPr>
              <w:t>(Tabla N°</w:t>
            </w:r>
            <w:r w:rsidR="00650CC1">
              <w:rPr>
                <w:lang w:eastAsia="es-CL"/>
              </w:rPr>
              <w:t xml:space="preserve"> 5</w:t>
            </w:r>
            <w:r w:rsidRPr="00650CC1">
              <w:rPr>
                <w:lang w:eastAsia="es-CL"/>
              </w:rPr>
              <w:t>)</w:t>
            </w:r>
            <w:r w:rsidR="00650CC1">
              <w:rPr>
                <w:lang w:eastAsia="es-CL"/>
              </w:rPr>
              <w:t>.</w:t>
            </w:r>
          </w:p>
          <w:p w14:paraId="6A31132A" w14:textId="77777777" w:rsidR="00650CC1" w:rsidRPr="00650CC1" w:rsidRDefault="00650CC1" w:rsidP="00282ABB">
            <w:pPr>
              <w:pStyle w:val="Prrafodelista"/>
              <w:ind w:left="1305"/>
              <w:rPr>
                <w:lang w:eastAsia="es-CL"/>
              </w:rPr>
            </w:pPr>
          </w:p>
          <w:p w14:paraId="05854D62" w14:textId="5326E595" w:rsidR="009930E3" w:rsidRDefault="009930E3" w:rsidP="007E5142">
            <w:pPr>
              <w:pStyle w:val="Prrafodelista"/>
              <w:numPr>
                <w:ilvl w:val="0"/>
                <w:numId w:val="24"/>
              </w:numPr>
              <w:ind w:left="1305" w:hanging="425"/>
              <w:rPr>
                <w:lang w:eastAsia="es-CL"/>
              </w:rPr>
            </w:pPr>
            <w:r w:rsidRPr="00650CC1">
              <w:rPr>
                <w:lang w:eastAsia="es-CL"/>
              </w:rPr>
              <w:t>Al respecto el titular no adjunt</w:t>
            </w:r>
            <w:r w:rsidR="00650CC1">
              <w:rPr>
                <w:lang w:eastAsia="es-CL"/>
              </w:rPr>
              <w:t>ó</w:t>
            </w:r>
            <w:r w:rsidRPr="00650CC1">
              <w:rPr>
                <w:lang w:eastAsia="es-CL"/>
              </w:rPr>
              <w:t xml:space="preserve"> los antecedentes solicitados, aclarando que en consideración al avance actual de las obras y las fechas de actividades o rituales religiosos consignadas, no correspondería actualmente contar con medios de verificación de suspensión de obras que puedan interferir con dichas celebraciones religiosas. </w:t>
            </w:r>
          </w:p>
          <w:p w14:paraId="77B9232C" w14:textId="77777777" w:rsidR="00650CC1" w:rsidRPr="00650CC1" w:rsidRDefault="00650CC1" w:rsidP="00282ABB">
            <w:pPr>
              <w:rPr>
                <w:lang w:eastAsia="es-CL"/>
              </w:rPr>
            </w:pPr>
          </w:p>
          <w:p w14:paraId="65F665AB" w14:textId="3EF98B35" w:rsidR="009930E3" w:rsidRPr="00650CC1" w:rsidRDefault="009930E3" w:rsidP="007E5142">
            <w:pPr>
              <w:pStyle w:val="Prrafodelista"/>
              <w:numPr>
                <w:ilvl w:val="0"/>
                <w:numId w:val="24"/>
              </w:numPr>
              <w:ind w:left="1305" w:hanging="425"/>
              <w:rPr>
                <w:lang w:eastAsia="es-CL"/>
              </w:rPr>
            </w:pPr>
            <w:r w:rsidRPr="00650CC1">
              <w:rPr>
                <w:lang w:eastAsia="es-CL"/>
              </w:rPr>
              <w:t>Considerando que el titular a través de ORD. N°</w:t>
            </w:r>
            <w:r w:rsidR="00650CC1">
              <w:rPr>
                <w:lang w:eastAsia="es-CL"/>
              </w:rPr>
              <w:t xml:space="preserve"> </w:t>
            </w:r>
            <w:r w:rsidRPr="00650CC1">
              <w:rPr>
                <w:lang w:eastAsia="es-CL"/>
              </w:rPr>
              <w:t>356 de</w:t>
            </w:r>
            <w:r w:rsidR="00650CC1">
              <w:rPr>
                <w:lang w:eastAsia="es-CL"/>
              </w:rPr>
              <w:t xml:space="preserve"> fecha </w:t>
            </w:r>
            <w:r w:rsidRPr="00650CC1">
              <w:rPr>
                <w:lang w:eastAsia="es-CL"/>
              </w:rPr>
              <w:t>01</w:t>
            </w:r>
            <w:r w:rsidR="00650CC1">
              <w:rPr>
                <w:lang w:eastAsia="es-CL"/>
              </w:rPr>
              <w:t xml:space="preserve"> de abril de </w:t>
            </w:r>
            <w:r w:rsidRPr="00650CC1">
              <w:rPr>
                <w:lang w:eastAsia="es-CL"/>
              </w:rPr>
              <w:t>2016</w:t>
            </w:r>
            <w:r w:rsidR="00650CC1">
              <w:rPr>
                <w:lang w:eastAsia="es-CL"/>
              </w:rPr>
              <w:t xml:space="preserve"> (Anexo 2), donde </w:t>
            </w:r>
            <w:r w:rsidRPr="00650CC1">
              <w:rPr>
                <w:lang w:eastAsia="es-CL"/>
              </w:rPr>
              <w:t>informa el inicio de etapa de Construcción del proyecto con fecha 17 de marzo de 2016, se debiese haber informado de que manera no se intervino la festividad de la Santa Cruz o Cruces de Mayo, que de acuerdo a lo establecido en la Evaluación Ambiental del proyecto, se desarrolla el 3 de mayo en el pueblo de Parinacota. Dicha información no ha sido presentada por parte del titular, quien se limita a señalar que no correspondería actualmente contar con medios de verificación de suspensión de obras que puedan interferir con dichas celebraciones religiosas.</w:t>
            </w:r>
          </w:p>
          <w:p w14:paraId="38A72C62" w14:textId="77777777" w:rsidR="009930E3" w:rsidRDefault="009930E3" w:rsidP="00D55515">
            <w:pPr>
              <w:rPr>
                <w:lang w:eastAsia="es-CL"/>
              </w:rPr>
            </w:pPr>
          </w:p>
          <w:p w14:paraId="005E8E96" w14:textId="065E4F0B" w:rsidR="009930E3" w:rsidRDefault="009930E3" w:rsidP="007E5142">
            <w:pPr>
              <w:pStyle w:val="Prrafodelista"/>
              <w:numPr>
                <w:ilvl w:val="0"/>
                <w:numId w:val="22"/>
              </w:numPr>
              <w:rPr>
                <w:lang w:eastAsia="es-CL"/>
              </w:rPr>
            </w:pPr>
            <w:r>
              <w:rPr>
                <w:lang w:eastAsia="es-CL"/>
              </w:rPr>
              <w:t xml:space="preserve">Respecto del detalle del proceso de información ciudadana a ser ejecutado por parte del titular, </w:t>
            </w:r>
            <w:r w:rsidR="00650CC1">
              <w:rPr>
                <w:lang w:eastAsia="es-CL"/>
              </w:rPr>
              <w:t>se constató lo siguiente</w:t>
            </w:r>
            <w:r>
              <w:rPr>
                <w:lang w:eastAsia="es-CL"/>
              </w:rPr>
              <w:t>:</w:t>
            </w:r>
          </w:p>
          <w:p w14:paraId="6014D634" w14:textId="77777777" w:rsidR="00650CC1" w:rsidRDefault="00650CC1" w:rsidP="00282ABB">
            <w:pPr>
              <w:pStyle w:val="Prrafodelista"/>
              <w:rPr>
                <w:lang w:eastAsia="es-CL"/>
              </w:rPr>
            </w:pPr>
          </w:p>
          <w:p w14:paraId="4690C1F2" w14:textId="57E3A936" w:rsidR="009930E3" w:rsidRDefault="009930E3" w:rsidP="007E5142">
            <w:pPr>
              <w:pStyle w:val="Prrafodelista"/>
              <w:numPr>
                <w:ilvl w:val="0"/>
                <w:numId w:val="25"/>
              </w:numPr>
              <w:ind w:left="1305" w:hanging="425"/>
              <w:rPr>
                <w:lang w:eastAsia="es-CL"/>
              </w:rPr>
            </w:pPr>
            <w:r>
              <w:rPr>
                <w:lang w:eastAsia="es-CL"/>
              </w:rPr>
              <w:t xml:space="preserve">A través </w:t>
            </w:r>
            <w:r w:rsidRPr="00F9372D">
              <w:rPr>
                <w:lang w:eastAsia="es-CL"/>
              </w:rPr>
              <w:t>de O</w:t>
            </w:r>
            <w:r w:rsidR="00650CC1">
              <w:rPr>
                <w:lang w:eastAsia="es-CL"/>
              </w:rPr>
              <w:t xml:space="preserve">RD. </w:t>
            </w:r>
            <w:r w:rsidRPr="00F9372D">
              <w:rPr>
                <w:lang w:eastAsia="es-CL"/>
              </w:rPr>
              <w:t>MZN N°</w:t>
            </w:r>
            <w:r w:rsidR="00DE18C8">
              <w:rPr>
                <w:lang w:eastAsia="es-CL"/>
              </w:rPr>
              <w:t xml:space="preserve"> 29</w:t>
            </w:r>
            <w:r w:rsidRPr="00F9372D">
              <w:rPr>
                <w:lang w:eastAsia="es-CL"/>
              </w:rPr>
              <w:t>9</w:t>
            </w:r>
            <w:r w:rsidR="00A8585B">
              <w:rPr>
                <w:lang w:eastAsia="es-CL"/>
              </w:rPr>
              <w:t>/2016</w:t>
            </w:r>
            <w:r w:rsidRPr="00F9372D">
              <w:rPr>
                <w:lang w:eastAsia="es-CL"/>
              </w:rPr>
              <w:t>, la SMA le solicita al titular del proyecto</w:t>
            </w:r>
            <w:r>
              <w:rPr>
                <w:lang w:eastAsia="es-CL"/>
              </w:rPr>
              <w:t xml:space="preserve"> que i</w:t>
            </w:r>
            <w:r w:rsidRPr="00F9372D">
              <w:rPr>
                <w:lang w:eastAsia="es-CL"/>
              </w:rPr>
              <w:t>nforme el estado del proceso de participación ciudadana ejecutado, señalando acciones desarrolladas, actores convocados, metodologías utilizadas para asegurar la comprensión y participación de la comunidad (adjuntando medios de verificación)</w:t>
            </w:r>
            <w:r>
              <w:rPr>
                <w:lang w:eastAsia="es-CL"/>
              </w:rPr>
              <w:t>, así como también que informe el</w:t>
            </w:r>
            <w:r>
              <w:t xml:space="preserve"> </w:t>
            </w:r>
            <w:r w:rsidRPr="00711F2A">
              <w:rPr>
                <w:lang w:eastAsia="es-CL"/>
              </w:rPr>
              <w:t xml:space="preserve">estado en que se encuentra la realización de las siguientes acciones: entrega de carta informativa sobre el inicio de la obra (señalando destinatarios y registro de entrega de cartas), elaboración y entrega de material informativo a la comunidad (incluyendo registro de entrega y copias del material entregado), </w:t>
            </w:r>
            <w:r>
              <w:rPr>
                <w:lang w:eastAsia="es-CL"/>
              </w:rPr>
              <w:t>c</w:t>
            </w:r>
            <w:r w:rsidRPr="00711F2A">
              <w:rPr>
                <w:lang w:eastAsia="es-CL"/>
              </w:rPr>
              <w:t>opia del libro de registro de sugerencias y consultas, indicando las acciones desarrolladas por el titular para responder a las consultas recibidas.</w:t>
            </w:r>
          </w:p>
          <w:p w14:paraId="7C7D4B26" w14:textId="77777777" w:rsidR="00650CC1" w:rsidRDefault="00650CC1" w:rsidP="00282ABB">
            <w:pPr>
              <w:pStyle w:val="Prrafodelista"/>
              <w:ind w:left="1305"/>
              <w:rPr>
                <w:lang w:eastAsia="es-CL"/>
              </w:rPr>
            </w:pPr>
          </w:p>
          <w:p w14:paraId="3A6D3642" w14:textId="388D1F15" w:rsidR="009930E3" w:rsidRDefault="009930E3" w:rsidP="007E5142">
            <w:pPr>
              <w:pStyle w:val="Prrafodelista"/>
              <w:numPr>
                <w:ilvl w:val="0"/>
                <w:numId w:val="25"/>
              </w:numPr>
              <w:ind w:left="1305" w:hanging="425"/>
              <w:rPr>
                <w:lang w:eastAsia="es-CL"/>
              </w:rPr>
            </w:pPr>
            <w:r w:rsidRPr="00711F2A">
              <w:rPr>
                <w:lang w:eastAsia="es-CL"/>
              </w:rPr>
              <w:t xml:space="preserve">Se </w:t>
            </w:r>
            <w:r w:rsidR="00650CC1">
              <w:rPr>
                <w:lang w:eastAsia="es-CL"/>
              </w:rPr>
              <w:t xml:space="preserve">evidenció </w:t>
            </w:r>
            <w:r w:rsidRPr="00711F2A">
              <w:rPr>
                <w:lang w:eastAsia="es-CL"/>
              </w:rPr>
              <w:t xml:space="preserve">la ejecución de una actividad de participación ciudadana, desarrollada por la Dirección de Vialidad en el pueblo de Parinacota, con fecha </w:t>
            </w:r>
            <w:r w:rsidR="00C31AF4">
              <w:rPr>
                <w:lang w:eastAsia="es-CL"/>
              </w:rPr>
              <w:t xml:space="preserve">de </w:t>
            </w:r>
            <w:r w:rsidRPr="00711F2A">
              <w:rPr>
                <w:lang w:eastAsia="es-CL"/>
              </w:rPr>
              <w:t>29</w:t>
            </w:r>
            <w:r w:rsidR="00C31AF4">
              <w:rPr>
                <w:lang w:eastAsia="es-CL"/>
              </w:rPr>
              <w:t xml:space="preserve"> de junio de </w:t>
            </w:r>
            <w:r w:rsidRPr="00711F2A">
              <w:rPr>
                <w:lang w:eastAsia="es-CL"/>
              </w:rPr>
              <w:t xml:space="preserve">2016. De acuerdo a los antecedentes entregados por el titular del proyecto, la convocatoria para esta actividad se ejecutó a través de </w:t>
            </w:r>
            <w:r w:rsidR="00C31AF4" w:rsidRPr="00711F2A">
              <w:rPr>
                <w:lang w:eastAsia="es-CL"/>
              </w:rPr>
              <w:t>O</w:t>
            </w:r>
            <w:r w:rsidR="00C31AF4">
              <w:rPr>
                <w:lang w:eastAsia="es-CL"/>
              </w:rPr>
              <w:t xml:space="preserve">RD. N° </w:t>
            </w:r>
            <w:r w:rsidRPr="00711F2A">
              <w:rPr>
                <w:lang w:eastAsia="es-CL"/>
              </w:rPr>
              <w:t>770 de</w:t>
            </w:r>
            <w:r w:rsidR="00C31AF4">
              <w:rPr>
                <w:lang w:eastAsia="es-CL"/>
              </w:rPr>
              <w:t xml:space="preserve"> fecha </w:t>
            </w:r>
            <w:r w:rsidRPr="00711F2A">
              <w:rPr>
                <w:lang w:eastAsia="es-CL"/>
              </w:rPr>
              <w:t>21 de junio de 2016</w:t>
            </w:r>
            <w:r w:rsidR="00C31AF4">
              <w:rPr>
                <w:lang w:eastAsia="es-CL"/>
              </w:rPr>
              <w:t xml:space="preserve"> (Anexo 9)</w:t>
            </w:r>
            <w:r w:rsidRPr="00711F2A">
              <w:rPr>
                <w:lang w:eastAsia="es-CL"/>
              </w:rPr>
              <w:t xml:space="preserve">, dirigido a autoridades locales (gobernador provincial, alcalde y concejales de Putre), Consejeros del Área de Desarrollo Indígena, Juntas de Vecinos (Parinacota, Putre y Unión Comunal Juntas de Vecinos de Putre) y personas naturales. Durante la actividad de participación ciudadana se presentaron los siguientes contenidos, tal como consta en la presentación utilizada en la actividad </w:t>
            </w:r>
            <w:r w:rsidRPr="00711F2A">
              <w:rPr>
                <w:lang w:eastAsia="es-CL"/>
              </w:rPr>
              <w:lastRenderedPageBreak/>
              <w:t>de participación ciudadana: Descripción de la obra, antecedentes del contrato, mapa de la ubicación del proyecto, objetivos de la obra en general y del By Pass Parinacota en particular, medidas de mitigación ambiental, beneficios de la obra y set de fotografías.</w:t>
            </w:r>
            <w:r>
              <w:rPr>
                <w:lang w:eastAsia="es-CL"/>
              </w:rPr>
              <w:t xml:space="preserve"> Cabe señalar que la </w:t>
            </w:r>
            <w:r w:rsidR="00C31AF4">
              <w:rPr>
                <w:lang w:eastAsia="es-CL"/>
              </w:rPr>
              <w:t xml:space="preserve">presentación </w:t>
            </w:r>
            <w:r>
              <w:rPr>
                <w:lang w:eastAsia="es-CL"/>
              </w:rPr>
              <w:t xml:space="preserve">revisada, no presenta las </w:t>
            </w:r>
            <w:r w:rsidRPr="00711F2A">
              <w:rPr>
                <w:lang w:eastAsia="es-CL"/>
              </w:rPr>
              <w:t>medidas asociadas al medio socioeconómico y cultural</w:t>
            </w:r>
            <w:r>
              <w:rPr>
                <w:lang w:eastAsia="es-CL"/>
              </w:rPr>
              <w:t>, establecidas en la RCA del proyecto.</w:t>
            </w:r>
          </w:p>
          <w:p w14:paraId="6DB8DCA0" w14:textId="77777777" w:rsidR="00650CC1" w:rsidRPr="00650CC1" w:rsidRDefault="00650CC1" w:rsidP="00282ABB">
            <w:pPr>
              <w:rPr>
                <w:lang w:eastAsia="es-CL"/>
              </w:rPr>
            </w:pPr>
          </w:p>
          <w:p w14:paraId="0AC765EF" w14:textId="24262D8F" w:rsidR="009930E3" w:rsidRDefault="009930E3" w:rsidP="007E5142">
            <w:pPr>
              <w:pStyle w:val="Prrafodelista"/>
              <w:numPr>
                <w:ilvl w:val="0"/>
                <w:numId w:val="25"/>
              </w:numPr>
              <w:ind w:left="1305" w:hanging="425"/>
              <w:rPr>
                <w:lang w:eastAsia="es-CL"/>
              </w:rPr>
            </w:pPr>
            <w:r w:rsidRPr="00711F2A">
              <w:rPr>
                <w:lang w:eastAsia="es-CL"/>
              </w:rPr>
              <w:t>Se revisó el acta de la reunión de</w:t>
            </w:r>
            <w:r w:rsidR="00C31AF4">
              <w:rPr>
                <w:lang w:eastAsia="es-CL"/>
              </w:rPr>
              <w:t xml:space="preserve"> fecha </w:t>
            </w:r>
            <w:r w:rsidRPr="00711F2A">
              <w:rPr>
                <w:lang w:eastAsia="es-CL"/>
              </w:rPr>
              <w:t>29</w:t>
            </w:r>
            <w:r w:rsidR="00C31AF4">
              <w:rPr>
                <w:lang w:eastAsia="es-CL"/>
              </w:rPr>
              <w:t xml:space="preserve"> de junio de </w:t>
            </w:r>
            <w:r w:rsidRPr="00711F2A">
              <w:rPr>
                <w:lang w:eastAsia="es-CL"/>
              </w:rPr>
              <w:t>2016, presentada por el titular, que sistematiza las preguntas realizadas por los asistentes y sus respuestas. Finalmente se revisó el informe de la primera actividad de participación ciudadana realizada, el cual da cuenta del proceso de entrega de invitaciones, de difusión de la primera reunión a través del pegado de afiches en distintos sectores cercanos al proyecto, de elaboración y posterior entrega de díptico informativo y que además adjunta el listado de asistencia firmado por los participantes de la actividad.</w:t>
            </w:r>
          </w:p>
          <w:p w14:paraId="15F0C0FB" w14:textId="77777777" w:rsidR="00650CC1" w:rsidRPr="00650CC1" w:rsidRDefault="00650CC1" w:rsidP="00282ABB">
            <w:pPr>
              <w:rPr>
                <w:lang w:eastAsia="es-CL"/>
              </w:rPr>
            </w:pPr>
          </w:p>
          <w:p w14:paraId="2C15A522" w14:textId="53DF6F7B" w:rsidR="009930E3" w:rsidRDefault="009930E3" w:rsidP="007E5142">
            <w:pPr>
              <w:pStyle w:val="Prrafodelista"/>
              <w:numPr>
                <w:ilvl w:val="0"/>
                <w:numId w:val="25"/>
              </w:numPr>
              <w:ind w:left="1305" w:hanging="425"/>
              <w:rPr>
                <w:lang w:eastAsia="es-CL"/>
              </w:rPr>
            </w:pPr>
            <w:r w:rsidRPr="00650CC1">
              <w:rPr>
                <w:lang w:eastAsia="es-CL"/>
              </w:rPr>
              <w:t>Respecto de la implementación de un proceso de Información Ciudadana, CONADI señal</w:t>
            </w:r>
            <w:r w:rsidR="00C31AF4">
              <w:rPr>
                <w:lang w:eastAsia="es-CL"/>
              </w:rPr>
              <w:t>ó</w:t>
            </w:r>
            <w:r w:rsidRPr="00650CC1">
              <w:rPr>
                <w:lang w:eastAsia="es-CL"/>
              </w:rPr>
              <w:t xml:space="preserve"> que el titular no acompaña antecedentes que den cuenta de la entrega de cartas informativas sobre el inicio de las obras a representantes de organismos públicos y organizaciones locales, tampoco entrega antecedentes que permitan verificar la elaboración y entrega de material informativo a la comunidad –a excepción del díptico informativo sobre la construcción de by pass y reposición de Ruta Andina-, ni tampoco una copia del libro de registro de sugerencias y consultas, que indique las acciones realizadas por el titular para responder las consultas recibidas, tal como le fue solicitado a través de O</w:t>
            </w:r>
            <w:r w:rsidR="00C31AF4">
              <w:rPr>
                <w:lang w:eastAsia="es-CL"/>
              </w:rPr>
              <w:t xml:space="preserve">RD. </w:t>
            </w:r>
            <w:r w:rsidRPr="00650CC1">
              <w:rPr>
                <w:lang w:eastAsia="es-CL"/>
              </w:rPr>
              <w:t>MZN N°</w:t>
            </w:r>
            <w:r w:rsidR="00C31AF4">
              <w:rPr>
                <w:lang w:eastAsia="es-CL"/>
              </w:rPr>
              <w:t xml:space="preserve"> </w:t>
            </w:r>
            <w:r w:rsidRPr="00650CC1">
              <w:rPr>
                <w:lang w:eastAsia="es-CL"/>
              </w:rPr>
              <w:t>29</w:t>
            </w:r>
            <w:r w:rsidR="00C31AF4">
              <w:rPr>
                <w:lang w:eastAsia="es-CL"/>
              </w:rPr>
              <w:t>9</w:t>
            </w:r>
            <w:r w:rsidR="00A8585B">
              <w:rPr>
                <w:lang w:eastAsia="es-CL"/>
              </w:rPr>
              <w:t>/2016</w:t>
            </w:r>
            <w:r w:rsidR="00C31AF4">
              <w:rPr>
                <w:lang w:eastAsia="es-CL"/>
              </w:rPr>
              <w:t xml:space="preserve"> (Anexo 8)</w:t>
            </w:r>
            <w:r w:rsidRPr="00650CC1">
              <w:rPr>
                <w:lang w:eastAsia="es-CL"/>
              </w:rPr>
              <w:t>.</w:t>
            </w:r>
          </w:p>
          <w:p w14:paraId="556CCC1D" w14:textId="77777777" w:rsidR="009C684E" w:rsidRPr="009C684E" w:rsidRDefault="009C684E" w:rsidP="00282ABB">
            <w:pPr>
              <w:pStyle w:val="Prrafodelista"/>
              <w:rPr>
                <w:lang w:eastAsia="es-CL"/>
              </w:rPr>
            </w:pPr>
          </w:p>
          <w:p w14:paraId="1E9E4124" w14:textId="4C7A9F35" w:rsidR="009C684E" w:rsidRPr="00650CC1" w:rsidRDefault="009C684E" w:rsidP="00282ABB">
            <w:pPr>
              <w:pStyle w:val="Prrafodelista"/>
              <w:ind w:left="1305"/>
              <w:rPr>
                <w:lang w:eastAsia="es-CL"/>
              </w:rPr>
            </w:pPr>
          </w:p>
        </w:tc>
      </w:tr>
    </w:tbl>
    <w:p w14:paraId="28F0EE24" w14:textId="77777777" w:rsidR="009930E3" w:rsidRDefault="009930E3" w:rsidP="009930E3"/>
    <w:tbl>
      <w:tblPr>
        <w:tblW w:w="12983" w:type="dxa"/>
        <w:jc w:val="center"/>
        <w:tblCellMar>
          <w:left w:w="70" w:type="dxa"/>
          <w:right w:w="70" w:type="dxa"/>
        </w:tblCellMar>
        <w:tblLook w:val="04A0" w:firstRow="1" w:lastRow="0" w:firstColumn="1" w:lastColumn="0" w:noHBand="0" w:noVBand="1"/>
      </w:tblPr>
      <w:tblGrid>
        <w:gridCol w:w="12983"/>
      </w:tblGrid>
      <w:tr w:rsidR="009930E3" w:rsidRPr="0025129B" w14:paraId="3D0ACB5D" w14:textId="77777777" w:rsidTr="00D5551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ECB5E4" w14:textId="77777777" w:rsidR="009930E3" w:rsidRPr="0025129B" w:rsidRDefault="009930E3" w:rsidP="00D5551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930E3" w:rsidRPr="0025129B" w14:paraId="4B15F6E9" w14:textId="77777777" w:rsidTr="00D55515">
        <w:trPr>
          <w:trHeight w:val="2239"/>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823"/>
              <w:gridCol w:w="2796"/>
            </w:tblGrid>
            <w:tr w:rsidR="009930E3" w14:paraId="5C697F59" w14:textId="77777777" w:rsidTr="00D55515">
              <w:trPr>
                <w:jc w:val="center"/>
              </w:trPr>
              <w:tc>
                <w:tcPr>
                  <w:tcW w:w="3823" w:type="dxa"/>
                </w:tcPr>
                <w:p w14:paraId="622878F6" w14:textId="77777777" w:rsidR="009930E3" w:rsidRPr="00907A69" w:rsidRDefault="009930E3" w:rsidP="00D55515">
                  <w:pPr>
                    <w:jc w:val="center"/>
                    <w:rPr>
                      <w:rFonts w:eastAsia="Times New Roman"/>
                      <w:b/>
                      <w:color w:val="000000"/>
                      <w:lang w:eastAsia="es-CL"/>
                    </w:rPr>
                  </w:pPr>
                  <w:r w:rsidRPr="00907A69">
                    <w:rPr>
                      <w:rFonts w:eastAsia="Times New Roman"/>
                      <w:b/>
                      <w:color w:val="000000"/>
                      <w:lang w:eastAsia="es-CL"/>
                    </w:rPr>
                    <w:t>FESTIVIDAD</w:t>
                  </w:r>
                </w:p>
              </w:tc>
              <w:tc>
                <w:tcPr>
                  <w:tcW w:w="2796" w:type="dxa"/>
                </w:tcPr>
                <w:p w14:paraId="45B56ED3" w14:textId="77777777" w:rsidR="009930E3" w:rsidRPr="00907A69" w:rsidRDefault="009930E3" w:rsidP="00D55515">
                  <w:pPr>
                    <w:jc w:val="center"/>
                    <w:rPr>
                      <w:rFonts w:eastAsia="Times New Roman"/>
                      <w:b/>
                      <w:color w:val="000000"/>
                      <w:lang w:eastAsia="es-CL"/>
                    </w:rPr>
                  </w:pPr>
                  <w:r w:rsidRPr="00907A69">
                    <w:rPr>
                      <w:rFonts w:eastAsia="Times New Roman"/>
                      <w:b/>
                      <w:color w:val="000000"/>
                      <w:lang w:eastAsia="es-CL"/>
                    </w:rPr>
                    <w:t>FECHA DE REALIZACIÓN</w:t>
                  </w:r>
                </w:p>
              </w:tc>
            </w:tr>
            <w:tr w:rsidR="009930E3" w14:paraId="627B51AF" w14:textId="77777777" w:rsidTr="00D55515">
              <w:trPr>
                <w:jc w:val="center"/>
              </w:trPr>
              <w:tc>
                <w:tcPr>
                  <w:tcW w:w="3823" w:type="dxa"/>
                </w:tcPr>
                <w:p w14:paraId="56476C59" w14:textId="77777777" w:rsidR="009930E3" w:rsidRDefault="009930E3" w:rsidP="00D55515">
                  <w:pPr>
                    <w:jc w:val="left"/>
                    <w:rPr>
                      <w:rFonts w:eastAsia="Times New Roman"/>
                      <w:color w:val="000000"/>
                      <w:lang w:eastAsia="es-CL"/>
                    </w:rPr>
                  </w:pPr>
                  <w:r>
                    <w:rPr>
                      <w:rFonts w:eastAsia="Times New Roman"/>
                      <w:color w:val="000000"/>
                      <w:lang w:eastAsia="es-CL"/>
                    </w:rPr>
                    <w:t>Fiesta patronal de la Virgen de Parinacota</w:t>
                  </w:r>
                </w:p>
              </w:tc>
              <w:tc>
                <w:tcPr>
                  <w:tcW w:w="2796" w:type="dxa"/>
                </w:tcPr>
                <w:p w14:paraId="0D146535" w14:textId="77777777" w:rsidR="009930E3" w:rsidRDefault="009930E3" w:rsidP="00D55515">
                  <w:pPr>
                    <w:jc w:val="left"/>
                    <w:rPr>
                      <w:rFonts w:eastAsia="Times New Roman"/>
                      <w:color w:val="000000"/>
                      <w:lang w:eastAsia="es-CL"/>
                    </w:rPr>
                  </w:pPr>
                  <w:r>
                    <w:rPr>
                      <w:rFonts w:eastAsia="Times New Roman"/>
                      <w:color w:val="000000"/>
                      <w:lang w:eastAsia="es-CL"/>
                    </w:rPr>
                    <w:t>08 de septiembre</w:t>
                  </w:r>
                </w:p>
              </w:tc>
            </w:tr>
            <w:tr w:rsidR="009930E3" w14:paraId="5898154D" w14:textId="77777777" w:rsidTr="00D55515">
              <w:trPr>
                <w:jc w:val="center"/>
              </w:trPr>
              <w:tc>
                <w:tcPr>
                  <w:tcW w:w="3823" w:type="dxa"/>
                </w:tcPr>
                <w:p w14:paraId="2FF97F97" w14:textId="77777777" w:rsidR="009930E3" w:rsidRDefault="009930E3" w:rsidP="00D55515">
                  <w:pPr>
                    <w:jc w:val="left"/>
                    <w:rPr>
                      <w:rFonts w:eastAsia="Times New Roman"/>
                      <w:color w:val="000000"/>
                      <w:lang w:eastAsia="es-CL"/>
                    </w:rPr>
                  </w:pPr>
                  <w:r>
                    <w:rPr>
                      <w:rFonts w:eastAsia="Times New Roman"/>
                      <w:color w:val="000000"/>
                      <w:lang w:eastAsia="es-CL"/>
                    </w:rPr>
                    <w:t>Fiesta de Todos los Santos y Fieles Difuntos</w:t>
                  </w:r>
                </w:p>
              </w:tc>
              <w:tc>
                <w:tcPr>
                  <w:tcW w:w="2796" w:type="dxa"/>
                </w:tcPr>
                <w:p w14:paraId="11A0959B" w14:textId="77777777" w:rsidR="009930E3" w:rsidRDefault="009930E3" w:rsidP="00D55515">
                  <w:pPr>
                    <w:jc w:val="left"/>
                    <w:rPr>
                      <w:rFonts w:eastAsia="Times New Roman"/>
                      <w:color w:val="000000"/>
                      <w:lang w:eastAsia="es-CL"/>
                    </w:rPr>
                  </w:pPr>
                  <w:r>
                    <w:rPr>
                      <w:rFonts w:eastAsia="Times New Roman"/>
                      <w:color w:val="000000"/>
                      <w:lang w:eastAsia="es-CL"/>
                    </w:rPr>
                    <w:t>01 y 02 de noviembre</w:t>
                  </w:r>
                </w:p>
              </w:tc>
            </w:tr>
            <w:tr w:rsidR="009930E3" w14:paraId="174CCF2B" w14:textId="77777777" w:rsidTr="00D55515">
              <w:trPr>
                <w:jc w:val="center"/>
              </w:trPr>
              <w:tc>
                <w:tcPr>
                  <w:tcW w:w="3823" w:type="dxa"/>
                </w:tcPr>
                <w:p w14:paraId="5D761B70" w14:textId="77777777" w:rsidR="009930E3" w:rsidRDefault="009930E3" w:rsidP="00D55515">
                  <w:pPr>
                    <w:jc w:val="left"/>
                    <w:rPr>
                      <w:rFonts w:eastAsia="Times New Roman"/>
                      <w:color w:val="000000"/>
                      <w:lang w:eastAsia="es-CL"/>
                    </w:rPr>
                  </w:pPr>
                  <w:r>
                    <w:rPr>
                      <w:rFonts w:eastAsia="Times New Roman"/>
                      <w:color w:val="000000"/>
                      <w:lang w:eastAsia="es-CL"/>
                    </w:rPr>
                    <w:t>Fiesta de San Santiago</w:t>
                  </w:r>
                </w:p>
              </w:tc>
              <w:tc>
                <w:tcPr>
                  <w:tcW w:w="2796" w:type="dxa"/>
                </w:tcPr>
                <w:p w14:paraId="17078A2E" w14:textId="77777777" w:rsidR="009930E3" w:rsidRDefault="009930E3" w:rsidP="00D55515">
                  <w:pPr>
                    <w:jc w:val="left"/>
                    <w:rPr>
                      <w:rFonts w:eastAsia="Times New Roman"/>
                      <w:color w:val="000000"/>
                      <w:lang w:eastAsia="es-CL"/>
                    </w:rPr>
                  </w:pPr>
                  <w:r>
                    <w:rPr>
                      <w:rFonts w:eastAsia="Times New Roman"/>
                      <w:color w:val="000000"/>
                      <w:lang w:eastAsia="es-CL"/>
                    </w:rPr>
                    <w:t>25 de julio</w:t>
                  </w:r>
                </w:p>
              </w:tc>
            </w:tr>
            <w:tr w:rsidR="009930E3" w14:paraId="0D2A1764" w14:textId="77777777" w:rsidTr="00D55515">
              <w:trPr>
                <w:jc w:val="center"/>
              </w:trPr>
              <w:tc>
                <w:tcPr>
                  <w:tcW w:w="3823" w:type="dxa"/>
                </w:tcPr>
                <w:p w14:paraId="78B470E5" w14:textId="77777777" w:rsidR="009930E3" w:rsidRDefault="009930E3" w:rsidP="00D55515">
                  <w:pPr>
                    <w:jc w:val="left"/>
                    <w:rPr>
                      <w:rFonts w:eastAsia="Times New Roman"/>
                      <w:color w:val="000000"/>
                      <w:lang w:eastAsia="es-CL"/>
                    </w:rPr>
                  </w:pPr>
                  <w:r>
                    <w:rPr>
                      <w:rFonts w:eastAsia="Times New Roman"/>
                      <w:color w:val="000000"/>
                      <w:lang w:eastAsia="es-CL"/>
                    </w:rPr>
                    <w:t>Carnavales o Anata</w:t>
                  </w:r>
                </w:p>
              </w:tc>
              <w:tc>
                <w:tcPr>
                  <w:tcW w:w="2796" w:type="dxa"/>
                </w:tcPr>
                <w:p w14:paraId="3D5BFDF3" w14:textId="77777777" w:rsidR="009930E3" w:rsidRDefault="009930E3" w:rsidP="00D55515">
                  <w:pPr>
                    <w:jc w:val="left"/>
                    <w:rPr>
                      <w:rFonts w:eastAsia="Times New Roman"/>
                      <w:color w:val="000000"/>
                      <w:lang w:eastAsia="es-CL"/>
                    </w:rPr>
                  </w:pPr>
                  <w:r>
                    <w:rPr>
                      <w:rFonts w:eastAsia="Times New Roman"/>
                      <w:color w:val="000000"/>
                      <w:lang w:eastAsia="es-CL"/>
                    </w:rPr>
                    <w:t>40 días antes de semana santa</w:t>
                  </w:r>
                </w:p>
              </w:tc>
            </w:tr>
            <w:tr w:rsidR="009930E3" w14:paraId="6686B262" w14:textId="77777777" w:rsidTr="00D55515">
              <w:trPr>
                <w:jc w:val="center"/>
              </w:trPr>
              <w:tc>
                <w:tcPr>
                  <w:tcW w:w="3823" w:type="dxa"/>
                </w:tcPr>
                <w:p w14:paraId="22D00F14" w14:textId="77777777" w:rsidR="009930E3" w:rsidRDefault="009930E3" w:rsidP="00D55515">
                  <w:pPr>
                    <w:jc w:val="left"/>
                    <w:rPr>
                      <w:rFonts w:eastAsia="Times New Roman"/>
                      <w:color w:val="000000"/>
                      <w:lang w:eastAsia="es-CL"/>
                    </w:rPr>
                  </w:pPr>
                  <w:r>
                    <w:rPr>
                      <w:rFonts w:eastAsia="Times New Roman"/>
                      <w:color w:val="000000"/>
                      <w:lang w:eastAsia="es-CL"/>
                    </w:rPr>
                    <w:t>Santa Cruz o Cruces de Mayo</w:t>
                  </w:r>
                </w:p>
              </w:tc>
              <w:tc>
                <w:tcPr>
                  <w:tcW w:w="2796" w:type="dxa"/>
                </w:tcPr>
                <w:p w14:paraId="22DF2B23" w14:textId="77777777" w:rsidR="009930E3" w:rsidRDefault="009930E3" w:rsidP="00D55515">
                  <w:pPr>
                    <w:jc w:val="left"/>
                    <w:rPr>
                      <w:rFonts w:eastAsia="Times New Roman"/>
                      <w:color w:val="000000"/>
                      <w:lang w:eastAsia="es-CL"/>
                    </w:rPr>
                  </w:pPr>
                  <w:r>
                    <w:rPr>
                      <w:rFonts w:eastAsia="Times New Roman"/>
                      <w:color w:val="000000"/>
                      <w:lang w:eastAsia="es-CL"/>
                    </w:rPr>
                    <w:t>3 de mayo</w:t>
                  </w:r>
                </w:p>
              </w:tc>
            </w:tr>
          </w:tbl>
          <w:p w14:paraId="58763D2E" w14:textId="77777777" w:rsidR="009930E3" w:rsidRPr="0025129B" w:rsidRDefault="009930E3" w:rsidP="00D55515">
            <w:pPr>
              <w:jc w:val="center"/>
              <w:rPr>
                <w:rFonts w:eastAsia="Times New Roman"/>
                <w:color w:val="000000"/>
                <w:sz w:val="20"/>
                <w:szCs w:val="20"/>
                <w:lang w:eastAsia="es-CL"/>
              </w:rPr>
            </w:pPr>
          </w:p>
        </w:tc>
      </w:tr>
      <w:tr w:rsidR="009930E3" w:rsidRPr="0025129B" w14:paraId="47903F2B" w14:textId="77777777" w:rsidTr="00D55515">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24AE2362" w14:textId="0A33745C" w:rsidR="009930E3" w:rsidRPr="0025129B" w:rsidRDefault="009930E3">
            <w:pPr>
              <w:jc w:val="left"/>
              <w:rPr>
                <w:rFonts w:eastAsia="Times New Roman"/>
                <w:b/>
                <w:color w:val="000000"/>
                <w:sz w:val="18"/>
                <w:szCs w:val="18"/>
                <w:lang w:eastAsia="es-CL"/>
              </w:rPr>
            </w:pPr>
            <w:r w:rsidRPr="00282ABB">
              <w:rPr>
                <w:rFonts w:eastAsia="Times New Roman"/>
                <w:b/>
                <w:color w:val="000000"/>
                <w:sz w:val="18"/>
                <w:szCs w:val="18"/>
                <w:lang w:eastAsia="es-CL"/>
              </w:rPr>
              <w:t>Tabla</w:t>
            </w:r>
            <w:r w:rsidR="00C31AF4" w:rsidRPr="00282ABB">
              <w:rPr>
                <w:rFonts w:eastAsia="Times New Roman"/>
                <w:b/>
                <w:color w:val="000000"/>
                <w:sz w:val="18"/>
                <w:szCs w:val="18"/>
                <w:lang w:eastAsia="es-CL"/>
              </w:rPr>
              <w:t xml:space="preserve"> N° 5</w:t>
            </w:r>
            <w:r w:rsidRPr="00C31AF4">
              <w:rPr>
                <w:rFonts w:eastAsia="Times New Roman"/>
                <w:b/>
                <w:color w:val="000000"/>
                <w:sz w:val="18"/>
                <w:szCs w:val="18"/>
                <w:lang w:eastAsia="es-CL"/>
              </w:rPr>
              <w:t>.</w:t>
            </w:r>
          </w:p>
        </w:tc>
      </w:tr>
      <w:tr w:rsidR="009930E3" w:rsidRPr="0025129B" w14:paraId="7C4C8A74" w14:textId="77777777" w:rsidTr="00D55515">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03D422ED" w14:textId="2F385971" w:rsidR="009930E3" w:rsidRPr="0025129B" w:rsidRDefault="009930E3" w:rsidP="00D55515">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color w:val="000000"/>
                <w:sz w:val="18"/>
                <w:szCs w:val="18"/>
                <w:lang w:eastAsia="es-CL"/>
              </w:rPr>
              <w:t xml:space="preserve"> Listado de festividades presentadas por el titular del proyecto en minuta adjunta a Ord. N°</w:t>
            </w:r>
            <w:r w:rsidR="00C31AF4">
              <w:rPr>
                <w:rFonts w:eastAsia="Times New Roman"/>
                <w:color w:val="000000"/>
                <w:sz w:val="18"/>
                <w:szCs w:val="18"/>
                <w:lang w:eastAsia="es-CL"/>
              </w:rPr>
              <w:t xml:space="preserve"> </w:t>
            </w:r>
            <w:r>
              <w:rPr>
                <w:rFonts w:eastAsia="Times New Roman"/>
                <w:color w:val="000000"/>
                <w:sz w:val="18"/>
                <w:szCs w:val="18"/>
                <w:lang w:eastAsia="es-CL"/>
              </w:rPr>
              <w:t>795/2016</w:t>
            </w:r>
            <w:r w:rsidR="00C31AF4">
              <w:rPr>
                <w:rFonts w:eastAsia="Times New Roman"/>
                <w:color w:val="000000"/>
                <w:sz w:val="18"/>
                <w:szCs w:val="18"/>
                <w:lang w:eastAsia="es-CL"/>
              </w:rPr>
              <w:t xml:space="preserve"> (Anexo 9)</w:t>
            </w:r>
            <w:r>
              <w:rPr>
                <w:rFonts w:eastAsia="Times New Roman"/>
                <w:color w:val="000000"/>
                <w:sz w:val="18"/>
                <w:szCs w:val="18"/>
                <w:lang w:eastAsia="es-CL"/>
              </w:rPr>
              <w:t>.</w:t>
            </w:r>
          </w:p>
        </w:tc>
      </w:tr>
      <w:tr w:rsidR="009930E3" w:rsidRPr="0025129B" w14:paraId="04F814C2" w14:textId="77777777" w:rsidTr="00D55515">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1F68725D" w14:textId="77777777" w:rsidR="009930E3" w:rsidRPr="0025129B" w:rsidRDefault="009930E3" w:rsidP="00D55515">
            <w:pPr>
              <w:jc w:val="left"/>
              <w:rPr>
                <w:rFonts w:eastAsia="Times New Roman"/>
                <w:color w:val="000000"/>
                <w:lang w:eastAsia="es-CL"/>
              </w:rPr>
            </w:pPr>
          </w:p>
        </w:tc>
      </w:tr>
    </w:tbl>
    <w:p w14:paraId="3C410814" w14:textId="77777777" w:rsidR="009930E3" w:rsidRDefault="009930E3" w:rsidP="009930E3"/>
    <w:p w14:paraId="6C9B2934" w14:textId="77777777" w:rsidR="009930E3" w:rsidRDefault="009930E3" w:rsidP="009930E3"/>
    <w:p w14:paraId="1435AA61" w14:textId="77777777" w:rsidR="00142E47" w:rsidRDefault="00142E47" w:rsidP="009930E3"/>
    <w:p w14:paraId="69D612A5" w14:textId="0A383D07" w:rsidR="00142E47" w:rsidRDefault="00142E47" w:rsidP="009930E3"/>
    <w:p w14:paraId="2A89E905" w14:textId="186AAA0D" w:rsidR="00BB29DF" w:rsidRDefault="00BB29DF" w:rsidP="009930E3"/>
    <w:p w14:paraId="4F0A70AA" w14:textId="77777777" w:rsidR="00BB29DF" w:rsidRDefault="00BB29DF" w:rsidP="009930E3"/>
    <w:tbl>
      <w:tblPr>
        <w:tblStyle w:val="Tablaconcuadrcula2"/>
        <w:tblW w:w="5000" w:type="pct"/>
        <w:tblLook w:val="04A0" w:firstRow="1" w:lastRow="0" w:firstColumn="1" w:lastColumn="0" w:noHBand="0" w:noVBand="1"/>
      </w:tblPr>
      <w:tblGrid>
        <w:gridCol w:w="4391"/>
        <w:gridCol w:w="9171"/>
      </w:tblGrid>
      <w:tr w:rsidR="00142E47" w:rsidRPr="0007277C" w14:paraId="5F04AB40" w14:textId="77777777" w:rsidTr="003864BD">
        <w:trPr>
          <w:trHeight w:val="142"/>
        </w:trPr>
        <w:tc>
          <w:tcPr>
            <w:tcW w:w="1619" w:type="pct"/>
          </w:tcPr>
          <w:p w14:paraId="1E99AC7A" w14:textId="17F8C541" w:rsidR="00142E47" w:rsidRPr="0007277C" w:rsidRDefault="00142E47" w:rsidP="003864BD">
            <w:pPr>
              <w:rPr>
                <w:b/>
                <w:lang w:eastAsia="es-CL"/>
              </w:rPr>
            </w:pPr>
            <w:r w:rsidRPr="0007277C">
              <w:lastRenderedPageBreak/>
              <w:br w:type="page"/>
            </w:r>
            <w:r>
              <w:rPr>
                <w:b/>
                <w:lang w:eastAsia="es-CL"/>
              </w:rPr>
              <w:t>Hecho Constatado N° 7</w:t>
            </w:r>
          </w:p>
        </w:tc>
        <w:tc>
          <w:tcPr>
            <w:tcW w:w="3381" w:type="pct"/>
          </w:tcPr>
          <w:p w14:paraId="087A831D" w14:textId="1B27B34A" w:rsidR="00142E47" w:rsidRPr="0007277C" w:rsidRDefault="00142E47" w:rsidP="003864BD">
            <w:pPr>
              <w:rPr>
                <w:b/>
              </w:rPr>
            </w:pPr>
            <w:r>
              <w:rPr>
                <w:b/>
              </w:rPr>
              <w:t>Estación: N/A</w:t>
            </w:r>
          </w:p>
        </w:tc>
      </w:tr>
      <w:tr w:rsidR="00142E47" w:rsidRPr="0007277C" w14:paraId="552DCCF5" w14:textId="77777777" w:rsidTr="003864BD">
        <w:trPr>
          <w:trHeight w:val="400"/>
        </w:trPr>
        <w:tc>
          <w:tcPr>
            <w:tcW w:w="5000" w:type="pct"/>
            <w:gridSpan w:val="2"/>
            <w:tcBorders>
              <w:bottom w:val="single" w:sz="4" w:space="0" w:color="auto"/>
            </w:tcBorders>
          </w:tcPr>
          <w:p w14:paraId="675D923B" w14:textId="77777777" w:rsidR="00142E47" w:rsidRPr="0007277C" w:rsidRDefault="00142E47" w:rsidP="003864BD">
            <w:pPr>
              <w:rPr>
                <w:b/>
                <w:lang w:eastAsia="es-CL"/>
              </w:rPr>
            </w:pPr>
            <w:r w:rsidRPr="0007277C">
              <w:rPr>
                <w:b/>
                <w:lang w:eastAsia="es-CL"/>
              </w:rPr>
              <w:t xml:space="preserve">Exigencia: </w:t>
            </w:r>
          </w:p>
          <w:p w14:paraId="1008036D" w14:textId="77777777" w:rsidR="00BB29DF" w:rsidRDefault="00BB29DF" w:rsidP="003864BD">
            <w:pPr>
              <w:rPr>
                <w:b/>
                <w:lang w:eastAsia="es-CL"/>
              </w:rPr>
            </w:pPr>
          </w:p>
          <w:p w14:paraId="0BBFC850" w14:textId="6122D310" w:rsidR="00142E47" w:rsidRPr="0007277C" w:rsidRDefault="00142E47" w:rsidP="003864BD">
            <w:pPr>
              <w:rPr>
                <w:b/>
                <w:lang w:eastAsia="es-CL"/>
              </w:rPr>
            </w:pPr>
            <w:r w:rsidRPr="0007277C">
              <w:rPr>
                <w:b/>
                <w:lang w:eastAsia="es-CL"/>
              </w:rPr>
              <w:t xml:space="preserve">Considerando </w:t>
            </w:r>
            <w:r>
              <w:rPr>
                <w:b/>
                <w:lang w:eastAsia="es-CL"/>
              </w:rPr>
              <w:t>7.1.1.3 RCA 41/2014</w:t>
            </w:r>
          </w:p>
          <w:p w14:paraId="57746799" w14:textId="41F9F09A" w:rsidR="00142E47" w:rsidRDefault="00BB29DF" w:rsidP="003864BD">
            <w:pPr>
              <w:contextualSpacing/>
              <w:rPr>
                <w:i/>
                <w:lang w:eastAsia="es-CL"/>
              </w:rPr>
            </w:pPr>
            <w:r>
              <w:rPr>
                <w:i/>
                <w:lang w:eastAsia="es-CL"/>
              </w:rPr>
              <w:t>“</w:t>
            </w:r>
            <w:r w:rsidR="00142E47">
              <w:rPr>
                <w:i/>
                <w:lang w:eastAsia="es-CL"/>
              </w:rPr>
              <w:t>Medio Socioeconómico y cultural.</w:t>
            </w:r>
          </w:p>
          <w:p w14:paraId="27B73DD0" w14:textId="77777777" w:rsidR="00142E47" w:rsidRPr="008E2B01" w:rsidRDefault="00142E47" w:rsidP="003864BD">
            <w:pPr>
              <w:contextualSpacing/>
              <w:rPr>
                <w:i/>
                <w:lang w:eastAsia="es-CL"/>
              </w:rPr>
            </w:pPr>
            <w:r w:rsidRPr="008E2B01">
              <w:rPr>
                <w:i/>
                <w:lang w:eastAsia="es-CL"/>
              </w:rPr>
              <w:t>Compensación</w:t>
            </w:r>
          </w:p>
          <w:p w14:paraId="3BCB1740" w14:textId="77777777" w:rsidR="00142E47" w:rsidRPr="002031A6" w:rsidRDefault="00142E47" w:rsidP="007E5142">
            <w:pPr>
              <w:pStyle w:val="Prrafodelista"/>
              <w:numPr>
                <w:ilvl w:val="0"/>
                <w:numId w:val="19"/>
              </w:numPr>
              <w:rPr>
                <w:i/>
                <w:lang w:eastAsia="es-CL"/>
              </w:rPr>
            </w:pPr>
            <w:r w:rsidRPr="002031A6">
              <w:rPr>
                <w:i/>
                <w:lang w:eastAsia="es-CL"/>
              </w:rPr>
              <w:t>Se efectuará una publicación que describa en términos naturales, históricos y patrimoniales los principales hitos presentes a lo largo del trazado de la Ruta A-93 Parinacota — Visviri en base a la información generada en el contexto del Estudio de Impacto Ambiental.</w:t>
            </w:r>
          </w:p>
          <w:p w14:paraId="7947BF0C" w14:textId="07D84D14" w:rsidR="00142E47" w:rsidRPr="002031A6" w:rsidRDefault="00142E47" w:rsidP="007E5142">
            <w:pPr>
              <w:pStyle w:val="Prrafodelista"/>
              <w:numPr>
                <w:ilvl w:val="0"/>
                <w:numId w:val="19"/>
              </w:numPr>
              <w:rPr>
                <w:i/>
                <w:lang w:eastAsia="es-CL"/>
              </w:rPr>
            </w:pPr>
            <w:r>
              <w:rPr>
                <w:i/>
                <w:lang w:eastAsia="es-CL"/>
              </w:rPr>
              <w:t>Los ejemplares de l</w:t>
            </w:r>
            <w:r w:rsidRPr="002031A6">
              <w:rPr>
                <w:i/>
                <w:lang w:eastAsia="es-CL"/>
              </w:rPr>
              <w:t xml:space="preserve">lareta a intervenir que no sean destinados a ensayos de </w:t>
            </w:r>
            <w:r w:rsidR="003864BD" w:rsidRPr="002031A6">
              <w:rPr>
                <w:i/>
                <w:lang w:eastAsia="es-CL"/>
              </w:rPr>
              <w:t>trasplantes</w:t>
            </w:r>
            <w:r w:rsidRPr="002031A6">
              <w:rPr>
                <w:i/>
                <w:lang w:eastAsia="es-CL"/>
              </w:rPr>
              <w:t xml:space="preserve"> de individuos se entregarán a los habitantes de Parinacota y caseríos aledaños</w:t>
            </w:r>
            <w:r w:rsidR="00BB29DF">
              <w:rPr>
                <w:i/>
                <w:lang w:eastAsia="es-CL"/>
              </w:rPr>
              <w:t>”</w:t>
            </w:r>
            <w:r w:rsidRPr="002031A6">
              <w:rPr>
                <w:i/>
                <w:lang w:eastAsia="es-CL"/>
              </w:rPr>
              <w:t>.</w:t>
            </w:r>
          </w:p>
          <w:p w14:paraId="50793688" w14:textId="77777777" w:rsidR="00142E47" w:rsidRPr="008E2B01" w:rsidRDefault="00142E47" w:rsidP="003864BD">
            <w:pPr>
              <w:rPr>
                <w:lang w:eastAsia="es-CL"/>
              </w:rPr>
            </w:pPr>
          </w:p>
        </w:tc>
      </w:tr>
      <w:tr w:rsidR="00142E47" w:rsidRPr="00FE7DD3" w14:paraId="3B2B2DAB" w14:textId="77777777" w:rsidTr="003864BD">
        <w:trPr>
          <w:trHeight w:val="337"/>
        </w:trPr>
        <w:tc>
          <w:tcPr>
            <w:tcW w:w="5000" w:type="pct"/>
            <w:gridSpan w:val="2"/>
          </w:tcPr>
          <w:p w14:paraId="70C59657" w14:textId="77777777" w:rsidR="00142E47" w:rsidRDefault="00142E47" w:rsidP="00142E47">
            <w:pPr>
              <w:rPr>
                <w:b/>
                <w:lang w:eastAsia="es-CL"/>
              </w:rPr>
            </w:pPr>
            <w:r w:rsidRPr="0007277C">
              <w:rPr>
                <w:b/>
                <w:lang w:eastAsia="es-CL"/>
              </w:rPr>
              <w:t>Hechos:</w:t>
            </w:r>
          </w:p>
          <w:p w14:paraId="07B61EBB" w14:textId="77777777" w:rsidR="00142E47" w:rsidRDefault="00142E47" w:rsidP="003864BD">
            <w:pPr>
              <w:rPr>
                <w:lang w:eastAsia="es-CL"/>
              </w:rPr>
            </w:pPr>
          </w:p>
          <w:p w14:paraId="194F5B99" w14:textId="0EBD48C4" w:rsidR="00BB29DF" w:rsidRDefault="00142E47" w:rsidP="007E5142">
            <w:pPr>
              <w:pStyle w:val="Prrafodelista"/>
              <w:numPr>
                <w:ilvl w:val="0"/>
                <w:numId w:val="27"/>
              </w:numPr>
              <w:ind w:left="454"/>
              <w:rPr>
                <w:lang w:eastAsia="es-CL"/>
              </w:rPr>
            </w:pPr>
            <w:r w:rsidRPr="0055310F">
              <w:rPr>
                <w:lang w:eastAsia="es-CL"/>
              </w:rPr>
              <w:t>A través de O</w:t>
            </w:r>
            <w:r>
              <w:rPr>
                <w:lang w:eastAsia="es-CL"/>
              </w:rPr>
              <w:t xml:space="preserve">RD. </w:t>
            </w:r>
            <w:r w:rsidRPr="0055310F">
              <w:rPr>
                <w:lang w:eastAsia="es-CL"/>
              </w:rPr>
              <w:t>MZN N°</w:t>
            </w:r>
            <w:r>
              <w:rPr>
                <w:lang w:eastAsia="es-CL"/>
              </w:rPr>
              <w:t xml:space="preserve"> 29</w:t>
            </w:r>
            <w:r w:rsidRPr="0055310F">
              <w:rPr>
                <w:lang w:eastAsia="es-CL"/>
              </w:rPr>
              <w:t>9</w:t>
            </w:r>
            <w:r w:rsidR="00A8585B">
              <w:rPr>
                <w:lang w:eastAsia="es-CL"/>
              </w:rPr>
              <w:t>/2016</w:t>
            </w:r>
            <w:r>
              <w:rPr>
                <w:lang w:eastAsia="es-CL"/>
              </w:rPr>
              <w:t xml:space="preserve"> (Anexo 8) se </w:t>
            </w:r>
            <w:r w:rsidRPr="0055310F">
              <w:rPr>
                <w:lang w:eastAsia="es-CL"/>
              </w:rPr>
              <w:t>solicit</w:t>
            </w:r>
            <w:r w:rsidR="00783727">
              <w:rPr>
                <w:lang w:eastAsia="es-CL"/>
              </w:rPr>
              <w:t>ó</w:t>
            </w:r>
            <w:r w:rsidRPr="0055310F">
              <w:rPr>
                <w:lang w:eastAsia="es-CL"/>
              </w:rPr>
              <w:t xml:space="preserve"> al titular del proyecto una copia del cronograma de actividades tendientes a materializar la elaboración de la publicación que describa en términos naturales, históricos y patrimoniales los principales hitos presentes a lo largo del trazado de la Ruta A-93 Parinacota – Visviri, en base a la información generada en el contexto del Estudio de Impacto Ambiental. </w:t>
            </w:r>
            <w:r w:rsidR="00A8585B">
              <w:rPr>
                <w:lang w:eastAsia="es-CL"/>
              </w:rPr>
              <w:t xml:space="preserve"> </w:t>
            </w:r>
          </w:p>
          <w:p w14:paraId="0FDD58EA" w14:textId="77777777" w:rsidR="00BB29DF" w:rsidRDefault="00BB29DF" w:rsidP="00BB29DF">
            <w:pPr>
              <w:pStyle w:val="Prrafodelista"/>
              <w:ind w:left="454"/>
              <w:rPr>
                <w:lang w:eastAsia="es-CL"/>
              </w:rPr>
            </w:pPr>
          </w:p>
          <w:p w14:paraId="4A6ED696" w14:textId="748E3612" w:rsidR="00BB29DF" w:rsidRDefault="00BB29DF" w:rsidP="007E5142">
            <w:pPr>
              <w:pStyle w:val="Prrafodelista"/>
              <w:numPr>
                <w:ilvl w:val="0"/>
                <w:numId w:val="27"/>
              </w:numPr>
              <w:ind w:left="454"/>
              <w:rPr>
                <w:lang w:eastAsia="es-CL"/>
              </w:rPr>
            </w:pPr>
            <w:r>
              <w:rPr>
                <w:lang w:eastAsia="es-CL"/>
              </w:rPr>
              <w:t>Mediante</w:t>
            </w:r>
            <w:r w:rsidRPr="0072716A">
              <w:rPr>
                <w:lang w:eastAsia="es-CL"/>
              </w:rPr>
              <w:t xml:space="preserve"> O</w:t>
            </w:r>
            <w:r w:rsidR="00A8585B">
              <w:rPr>
                <w:lang w:eastAsia="es-CL"/>
              </w:rPr>
              <w:t>RD</w:t>
            </w:r>
            <w:r w:rsidRPr="0072716A">
              <w:rPr>
                <w:lang w:eastAsia="es-CL"/>
              </w:rPr>
              <w:t>. MZN N°</w:t>
            </w:r>
            <w:r>
              <w:rPr>
                <w:lang w:eastAsia="es-CL"/>
              </w:rPr>
              <w:t xml:space="preserve"> 29</w:t>
            </w:r>
            <w:r w:rsidRPr="0072716A">
              <w:rPr>
                <w:lang w:eastAsia="es-CL"/>
              </w:rPr>
              <w:t>9</w:t>
            </w:r>
            <w:r w:rsidR="00A8585B">
              <w:rPr>
                <w:lang w:eastAsia="es-CL"/>
              </w:rPr>
              <w:t>/2016</w:t>
            </w:r>
            <w:r>
              <w:rPr>
                <w:lang w:eastAsia="es-CL"/>
              </w:rPr>
              <w:t xml:space="preserve"> (Anexo 8) se s</w:t>
            </w:r>
            <w:r w:rsidRPr="0072716A">
              <w:rPr>
                <w:lang w:eastAsia="es-CL"/>
              </w:rPr>
              <w:t>olicit</w:t>
            </w:r>
            <w:r>
              <w:rPr>
                <w:lang w:eastAsia="es-CL"/>
              </w:rPr>
              <w:t>ó</w:t>
            </w:r>
            <w:r w:rsidRPr="0072716A">
              <w:rPr>
                <w:lang w:eastAsia="es-CL"/>
              </w:rPr>
              <w:t xml:space="preserve"> al titular presentar el procedimiento de entrega de ejemplares de llareta a habitantes de Parinacota y caseríos aledaños.</w:t>
            </w:r>
          </w:p>
          <w:p w14:paraId="3BA01B1F" w14:textId="0E18428E" w:rsidR="00BB29DF" w:rsidRDefault="00BB29DF" w:rsidP="00BB29DF">
            <w:pPr>
              <w:rPr>
                <w:lang w:eastAsia="es-CL"/>
              </w:rPr>
            </w:pPr>
          </w:p>
          <w:p w14:paraId="53BDF9C8" w14:textId="41C7EAAD" w:rsidR="00BB29DF" w:rsidRPr="00BB29DF" w:rsidRDefault="00BB29DF" w:rsidP="00BB29DF">
            <w:pPr>
              <w:rPr>
                <w:b/>
                <w:lang w:eastAsia="es-CL"/>
              </w:rPr>
            </w:pPr>
            <w:r w:rsidRPr="00BB29DF">
              <w:rPr>
                <w:b/>
                <w:lang w:eastAsia="es-CL"/>
              </w:rPr>
              <w:t>Resultados del examen de información:</w:t>
            </w:r>
          </w:p>
          <w:p w14:paraId="38DC1462" w14:textId="77777777" w:rsidR="00BB29DF" w:rsidRPr="00BB29DF" w:rsidRDefault="00BB29DF" w:rsidP="00BB29DF">
            <w:pPr>
              <w:rPr>
                <w:lang w:eastAsia="es-CL"/>
              </w:rPr>
            </w:pPr>
          </w:p>
          <w:p w14:paraId="2AA77BAD" w14:textId="63AB253C" w:rsidR="00142E47" w:rsidRDefault="00BB29DF" w:rsidP="007E5142">
            <w:pPr>
              <w:pStyle w:val="Prrafodelista"/>
              <w:numPr>
                <w:ilvl w:val="0"/>
                <w:numId w:val="27"/>
              </w:numPr>
              <w:ind w:left="454"/>
              <w:rPr>
                <w:lang w:eastAsia="es-CL"/>
              </w:rPr>
            </w:pPr>
            <w:r>
              <w:rPr>
                <w:lang w:eastAsia="es-CL"/>
              </w:rPr>
              <w:t>Respecto a lo solicitado en el punto a), del examen de información realizado se</w:t>
            </w:r>
            <w:bookmarkStart w:id="177" w:name="_GoBack"/>
            <w:bookmarkEnd w:id="177"/>
            <w:r>
              <w:rPr>
                <w:lang w:eastAsia="es-CL"/>
              </w:rPr>
              <w:t xml:space="preserve"> constató que el titular no adjuntó</w:t>
            </w:r>
            <w:r w:rsidR="00142E47" w:rsidRPr="0055310F">
              <w:rPr>
                <w:lang w:eastAsia="es-CL"/>
              </w:rPr>
              <w:t xml:space="preserve"> antecedentes al respecto, señalando en minuta que acompaña al O</w:t>
            </w:r>
            <w:r w:rsidR="00142E47">
              <w:rPr>
                <w:lang w:eastAsia="es-CL"/>
              </w:rPr>
              <w:t xml:space="preserve">RD. N° </w:t>
            </w:r>
            <w:r w:rsidR="00142E47" w:rsidRPr="0055310F">
              <w:rPr>
                <w:lang w:eastAsia="es-CL"/>
              </w:rPr>
              <w:t>795</w:t>
            </w:r>
            <w:r w:rsidR="00142E47">
              <w:rPr>
                <w:lang w:eastAsia="es-CL"/>
              </w:rPr>
              <w:t xml:space="preserve"> (Anexo 9)</w:t>
            </w:r>
            <w:r w:rsidR="00142E47" w:rsidRPr="0055310F">
              <w:rPr>
                <w:lang w:eastAsia="es-CL"/>
              </w:rPr>
              <w:t>, que esta medida de compensación consignada en la RCA del pr</w:t>
            </w:r>
            <w:r>
              <w:rPr>
                <w:lang w:eastAsia="es-CL"/>
              </w:rPr>
              <w:t>oyecto aún no era</w:t>
            </w:r>
            <w:r w:rsidR="00142E47" w:rsidRPr="0055310F">
              <w:rPr>
                <w:lang w:eastAsia="es-CL"/>
              </w:rPr>
              <w:t xml:space="preserve"> aplicable</w:t>
            </w:r>
            <w:r>
              <w:rPr>
                <w:lang w:eastAsia="es-CL"/>
              </w:rPr>
              <w:t>,</w:t>
            </w:r>
            <w:r w:rsidR="00142E47" w:rsidRPr="0055310F">
              <w:rPr>
                <w:lang w:eastAsia="es-CL"/>
              </w:rPr>
              <w:t xml:space="preserve"> de acuerdo al grado de avance actual de la obra, por lo que el cro</w:t>
            </w:r>
            <w:r>
              <w:rPr>
                <w:lang w:eastAsia="es-CL"/>
              </w:rPr>
              <w:t>nograma asociado a ésta se enco</w:t>
            </w:r>
            <w:r w:rsidR="00142E47" w:rsidRPr="0055310F">
              <w:rPr>
                <w:lang w:eastAsia="es-CL"/>
              </w:rPr>
              <w:t>ntra</w:t>
            </w:r>
            <w:r>
              <w:rPr>
                <w:lang w:eastAsia="es-CL"/>
              </w:rPr>
              <w:t>ba</w:t>
            </w:r>
            <w:r w:rsidR="00142E47" w:rsidRPr="0055310F">
              <w:rPr>
                <w:lang w:eastAsia="es-CL"/>
              </w:rPr>
              <w:t xml:space="preserve"> en fase de revisión interna por parte del titular del proyecto,</w:t>
            </w:r>
            <w:r>
              <w:rPr>
                <w:lang w:eastAsia="es-CL"/>
              </w:rPr>
              <w:t xml:space="preserve"> el cual una vez se valide, sería</w:t>
            </w:r>
            <w:r w:rsidR="00142E47" w:rsidRPr="0055310F">
              <w:rPr>
                <w:lang w:eastAsia="es-CL"/>
              </w:rPr>
              <w:t xml:space="preserve"> comunicado oportunamente al CMN.</w:t>
            </w:r>
          </w:p>
          <w:p w14:paraId="76405610" w14:textId="77777777" w:rsidR="00142E47" w:rsidRPr="0055310F" w:rsidRDefault="00142E47" w:rsidP="00142E47">
            <w:pPr>
              <w:pStyle w:val="Prrafodelista"/>
              <w:ind w:left="454"/>
              <w:rPr>
                <w:lang w:eastAsia="es-CL"/>
              </w:rPr>
            </w:pPr>
          </w:p>
          <w:p w14:paraId="1D32A930" w14:textId="5FE2763A" w:rsidR="00142E47" w:rsidRDefault="00BB29DF" w:rsidP="007E5142">
            <w:pPr>
              <w:pStyle w:val="Prrafodelista"/>
              <w:numPr>
                <w:ilvl w:val="0"/>
                <w:numId w:val="27"/>
              </w:numPr>
              <w:ind w:left="454"/>
              <w:rPr>
                <w:lang w:eastAsia="es-CL"/>
              </w:rPr>
            </w:pPr>
            <w:r>
              <w:rPr>
                <w:lang w:eastAsia="es-CL"/>
              </w:rPr>
              <w:t>Respecto a lo solicitado en el punto b), del examen de información realizado se constató que el titular no adjuntó</w:t>
            </w:r>
            <w:r w:rsidR="00142E47" w:rsidRPr="0072716A">
              <w:rPr>
                <w:lang w:eastAsia="es-CL"/>
              </w:rPr>
              <w:t xml:space="preserve"> antecedentes al respecto, señalando en minuta que acompaña al O</w:t>
            </w:r>
            <w:r w:rsidR="00783727">
              <w:rPr>
                <w:lang w:eastAsia="es-CL"/>
              </w:rPr>
              <w:t>RD. N° 795 (Anexo 9)</w:t>
            </w:r>
            <w:r w:rsidR="00142E47" w:rsidRPr="0072716A">
              <w:rPr>
                <w:lang w:eastAsia="es-CL"/>
              </w:rPr>
              <w:t>, que dicho pr</w:t>
            </w:r>
            <w:r>
              <w:rPr>
                <w:lang w:eastAsia="es-CL"/>
              </w:rPr>
              <w:t>ocedimiento de entrega aún no era</w:t>
            </w:r>
            <w:r w:rsidR="00142E47" w:rsidRPr="0072716A">
              <w:rPr>
                <w:lang w:eastAsia="es-CL"/>
              </w:rPr>
              <w:t xml:space="preserve"> aplicable</w:t>
            </w:r>
            <w:r w:rsidR="00142E47">
              <w:rPr>
                <w:lang w:eastAsia="es-CL"/>
              </w:rPr>
              <w:t>,</w:t>
            </w:r>
            <w:r w:rsidR="00142E47" w:rsidRPr="0072716A">
              <w:rPr>
                <w:lang w:eastAsia="es-CL"/>
              </w:rPr>
              <w:t xml:space="preserve"> de acuerdo al grado de avance actual de l</w:t>
            </w:r>
            <w:r>
              <w:rPr>
                <w:lang w:eastAsia="es-CL"/>
              </w:rPr>
              <w:t>a obra, por lo que éste se enco</w:t>
            </w:r>
            <w:r w:rsidR="00142E47" w:rsidRPr="0072716A">
              <w:rPr>
                <w:lang w:eastAsia="es-CL"/>
              </w:rPr>
              <w:t>ntra</w:t>
            </w:r>
            <w:r>
              <w:rPr>
                <w:lang w:eastAsia="es-CL"/>
              </w:rPr>
              <w:t>ba</w:t>
            </w:r>
            <w:r w:rsidR="00142E47" w:rsidRPr="0072716A">
              <w:rPr>
                <w:lang w:eastAsia="es-CL"/>
              </w:rPr>
              <w:t xml:space="preserve"> en fase de revisión interna por parte del titular del proyecto, el cual, una vez que lo valide, </w:t>
            </w:r>
            <w:r>
              <w:rPr>
                <w:lang w:eastAsia="es-CL"/>
              </w:rPr>
              <w:t>lo discutiría</w:t>
            </w:r>
            <w:r w:rsidR="00142E47" w:rsidRPr="0072716A">
              <w:rPr>
                <w:lang w:eastAsia="es-CL"/>
              </w:rPr>
              <w:t xml:space="preserve"> oportunamente con CONAF Región de Arica y Parinacota.</w:t>
            </w:r>
          </w:p>
          <w:p w14:paraId="51A4D278" w14:textId="2CD0D3E6" w:rsidR="00142E47" w:rsidRPr="000F4CD5" w:rsidRDefault="00142E47" w:rsidP="000F4CD5">
            <w:pPr>
              <w:pStyle w:val="Prrafodelista"/>
              <w:ind w:left="454"/>
              <w:rPr>
                <w:lang w:eastAsia="es-CL"/>
              </w:rPr>
            </w:pPr>
          </w:p>
        </w:tc>
      </w:tr>
    </w:tbl>
    <w:p w14:paraId="549621C0" w14:textId="77777777" w:rsidR="00142E47" w:rsidRDefault="00142E47" w:rsidP="009930E3"/>
    <w:p w14:paraId="78B8878F" w14:textId="77777777" w:rsidR="004142EB" w:rsidRDefault="004142EB" w:rsidP="00C7421F">
      <w:bookmarkStart w:id="178" w:name="_Toc353998131"/>
      <w:bookmarkStart w:id="179" w:name="_Toc353998204"/>
      <w:bookmarkStart w:id="180" w:name="_Toc352840404"/>
      <w:bookmarkStart w:id="181" w:name="_Toc352841464"/>
      <w:bookmarkEnd w:id="178"/>
      <w:bookmarkEnd w:id="179"/>
    </w:p>
    <w:p w14:paraId="625DF193" w14:textId="77777777" w:rsidR="00783727" w:rsidRDefault="00783727" w:rsidP="00C7421F"/>
    <w:p w14:paraId="49097822" w14:textId="77777777" w:rsidR="00783727" w:rsidRDefault="00783727" w:rsidP="00C7421F"/>
    <w:p w14:paraId="0B528121" w14:textId="77777777" w:rsidR="00783727" w:rsidRDefault="00783727" w:rsidP="00C7421F"/>
    <w:p w14:paraId="01D08458" w14:textId="269A17C5" w:rsidR="00783727" w:rsidRPr="00236F67" w:rsidRDefault="00783727" w:rsidP="00C7421F"/>
    <w:p w14:paraId="5A357D0C" w14:textId="5457382A" w:rsidR="007015BE" w:rsidRPr="0025129B" w:rsidRDefault="007015BE" w:rsidP="00C958D0">
      <w:pPr>
        <w:pStyle w:val="Ttulo1"/>
      </w:pPr>
      <w:bookmarkStart w:id="182" w:name="_Toc477515301"/>
      <w:r w:rsidRPr="0025129B">
        <w:lastRenderedPageBreak/>
        <w:t>CONCLUSIONES.</w:t>
      </w:r>
      <w:bookmarkEnd w:id="180"/>
      <w:bookmarkEnd w:id="181"/>
      <w:bookmarkEnd w:id="182"/>
      <w:r w:rsidR="009C684E">
        <w:t xml:space="preserve">  </w:t>
      </w:r>
    </w:p>
    <w:p w14:paraId="510B1830" w14:textId="77777777" w:rsidR="00CE010E" w:rsidRPr="0025129B" w:rsidRDefault="00CE010E" w:rsidP="00893A4E">
      <w:pPr>
        <w:pStyle w:val="Prrafodelista"/>
        <w:ind w:left="0"/>
        <w:rPr>
          <w:rFonts w:cstheme="minorHAnsi"/>
          <w:b/>
          <w:sz w:val="14"/>
          <w:szCs w:val="24"/>
        </w:rPr>
      </w:pPr>
    </w:p>
    <w:p w14:paraId="31ABD9AE" w14:textId="1A5107E4"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w:t>
      </w:r>
      <w:r w:rsidR="003A5E2C">
        <w:rPr>
          <w:rFonts w:cstheme="minorHAnsi"/>
          <w:sz w:val="20"/>
          <w:szCs w:val="20"/>
        </w:rPr>
        <w:t>o</w:t>
      </w:r>
      <w:r>
        <w:rPr>
          <w:rFonts w:cstheme="minorHAnsi"/>
          <w:sz w:val="20"/>
          <w:szCs w:val="20"/>
        </w:rPr>
        <w:t xml:space="preserve">s principales </w:t>
      </w:r>
      <w:r w:rsidR="003A5E2C">
        <w:rPr>
          <w:rFonts w:cstheme="minorHAnsi"/>
          <w:sz w:val="20"/>
          <w:szCs w:val="20"/>
        </w:rPr>
        <w:t>hallazgos 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3864BD">
        <w:rPr>
          <w:rFonts w:cstheme="minorHAnsi"/>
          <w:sz w:val="20"/>
          <w:szCs w:val="20"/>
        </w:rPr>
        <w:t>encuentran</w:t>
      </w:r>
      <w:r>
        <w:rPr>
          <w:rFonts w:cstheme="minorHAnsi"/>
          <w:sz w:val="20"/>
          <w:szCs w:val="20"/>
        </w:rPr>
        <w:t xml:space="preserve"> descritas en el acta de </w:t>
      </w:r>
      <w:r w:rsidR="004F10A3">
        <w:rPr>
          <w:rFonts w:cstheme="minorHAnsi"/>
          <w:sz w:val="20"/>
          <w:szCs w:val="20"/>
        </w:rPr>
        <w:t xml:space="preserve">inspección </w:t>
      </w:r>
      <w:r>
        <w:rPr>
          <w:rFonts w:cstheme="minorHAnsi"/>
          <w:sz w:val="20"/>
          <w:szCs w:val="20"/>
        </w:rPr>
        <w:t>ambiental</w:t>
      </w:r>
      <w:r w:rsidR="00F36F7C" w:rsidRPr="0025129B">
        <w:rPr>
          <w:rFonts w:cstheme="minorHAnsi"/>
          <w:sz w:val="20"/>
          <w:szCs w:val="20"/>
        </w:rPr>
        <w:t>:</w:t>
      </w:r>
    </w:p>
    <w:p w14:paraId="28CAC5CC" w14:textId="77777777" w:rsidR="003A5E2C" w:rsidRDefault="003A5E2C" w:rsidP="00F36F7C">
      <w:pPr>
        <w:rPr>
          <w:rFonts w:cstheme="minorHAnsi"/>
        </w:rPr>
      </w:pPr>
    </w:p>
    <w:tbl>
      <w:tblPr>
        <w:tblStyle w:val="Tablaconcuadrcula"/>
        <w:tblW w:w="0" w:type="auto"/>
        <w:tblLook w:val="04A0" w:firstRow="1" w:lastRow="0" w:firstColumn="1" w:lastColumn="0" w:noHBand="0" w:noVBand="1"/>
      </w:tblPr>
      <w:tblGrid>
        <w:gridCol w:w="1147"/>
        <w:gridCol w:w="2898"/>
        <w:gridCol w:w="6709"/>
        <w:gridCol w:w="2808"/>
      </w:tblGrid>
      <w:tr w:rsidR="003A5E2C" w14:paraId="5D62385C" w14:textId="77777777" w:rsidTr="000F4CD5">
        <w:tc>
          <w:tcPr>
            <w:tcW w:w="1147" w:type="dxa"/>
            <w:shd w:val="clear" w:color="auto" w:fill="D9D9D9" w:themeFill="background1" w:themeFillShade="D9"/>
          </w:tcPr>
          <w:p w14:paraId="0612F7EF" w14:textId="77777777" w:rsidR="003A5E2C" w:rsidRDefault="003A5E2C" w:rsidP="003A5E2C">
            <w:pPr>
              <w:jc w:val="center"/>
              <w:rPr>
                <w:rFonts w:cstheme="minorHAnsi"/>
              </w:rPr>
            </w:pPr>
            <w:r w:rsidRPr="003A5E2C">
              <w:rPr>
                <w:rFonts w:cstheme="minorHAnsi"/>
                <w:b/>
              </w:rPr>
              <w:t>N° Hecho constatado</w:t>
            </w:r>
          </w:p>
        </w:tc>
        <w:tc>
          <w:tcPr>
            <w:tcW w:w="2898" w:type="dxa"/>
            <w:shd w:val="clear" w:color="auto" w:fill="D9D9D9" w:themeFill="background1" w:themeFillShade="D9"/>
          </w:tcPr>
          <w:p w14:paraId="20BE309E" w14:textId="77777777" w:rsidR="003A5E2C" w:rsidRDefault="003A5E2C" w:rsidP="003A5E2C">
            <w:pPr>
              <w:jc w:val="center"/>
              <w:rPr>
                <w:rFonts w:cstheme="minorHAnsi"/>
              </w:rPr>
            </w:pPr>
            <w:r w:rsidRPr="003A5E2C">
              <w:rPr>
                <w:rFonts w:cstheme="minorHAnsi"/>
                <w:b/>
              </w:rPr>
              <w:t>Materia específica objeto de la fiscalización ambiental</w:t>
            </w:r>
          </w:p>
        </w:tc>
        <w:tc>
          <w:tcPr>
            <w:tcW w:w="6709" w:type="dxa"/>
            <w:shd w:val="clear" w:color="auto" w:fill="D9D9D9" w:themeFill="background1" w:themeFillShade="D9"/>
          </w:tcPr>
          <w:p w14:paraId="3B5BD7FE" w14:textId="77777777" w:rsidR="003A5E2C" w:rsidRDefault="003A5E2C" w:rsidP="003A5E2C">
            <w:pPr>
              <w:jc w:val="center"/>
              <w:rPr>
                <w:rFonts w:cstheme="minorHAnsi"/>
              </w:rPr>
            </w:pPr>
            <w:r w:rsidRPr="003A5E2C">
              <w:rPr>
                <w:rFonts w:cstheme="minorHAnsi"/>
                <w:b/>
              </w:rPr>
              <w:t>Exigencia asociada</w:t>
            </w:r>
          </w:p>
        </w:tc>
        <w:tc>
          <w:tcPr>
            <w:tcW w:w="2808" w:type="dxa"/>
            <w:shd w:val="clear" w:color="auto" w:fill="D9D9D9" w:themeFill="background1" w:themeFillShade="D9"/>
          </w:tcPr>
          <w:p w14:paraId="4D7A06C3" w14:textId="77777777" w:rsidR="003A5E2C" w:rsidRDefault="003A5E2C" w:rsidP="003A5E2C">
            <w:pPr>
              <w:jc w:val="center"/>
              <w:rPr>
                <w:rFonts w:cstheme="minorHAnsi"/>
              </w:rPr>
            </w:pPr>
            <w:r>
              <w:rPr>
                <w:rFonts w:cstheme="minorHAnsi"/>
                <w:b/>
              </w:rPr>
              <w:t>Hallazgos</w:t>
            </w:r>
          </w:p>
        </w:tc>
      </w:tr>
      <w:tr w:rsidR="003A5E2C" w14:paraId="37616486" w14:textId="77777777" w:rsidTr="000F4CD5">
        <w:tc>
          <w:tcPr>
            <w:tcW w:w="1147" w:type="dxa"/>
          </w:tcPr>
          <w:p w14:paraId="1C19133E" w14:textId="77777777" w:rsidR="003A5E2C" w:rsidRDefault="003A5E2C" w:rsidP="003A5E2C">
            <w:pPr>
              <w:jc w:val="center"/>
              <w:rPr>
                <w:rFonts w:cstheme="minorHAnsi"/>
              </w:rPr>
            </w:pPr>
            <w:r>
              <w:rPr>
                <w:rFonts w:cstheme="minorHAnsi"/>
              </w:rPr>
              <w:t>1</w:t>
            </w:r>
          </w:p>
        </w:tc>
        <w:tc>
          <w:tcPr>
            <w:tcW w:w="2898" w:type="dxa"/>
          </w:tcPr>
          <w:p w14:paraId="0903E1A2" w14:textId="77C7E12A" w:rsidR="003A5E2C" w:rsidRDefault="003A5E2C" w:rsidP="000F4CD5">
            <w:pPr>
              <w:rPr>
                <w:rFonts w:cstheme="minorHAnsi"/>
              </w:rPr>
            </w:pPr>
            <w:r>
              <w:rPr>
                <w:rFonts w:cstheme="minorHAnsi"/>
              </w:rPr>
              <w:t xml:space="preserve">Intervención de áreas </w:t>
            </w:r>
            <w:r w:rsidR="00CA0665">
              <w:rPr>
                <w:rFonts w:cstheme="minorHAnsi"/>
              </w:rPr>
              <w:t xml:space="preserve">declaradas </w:t>
            </w:r>
            <w:r>
              <w:rPr>
                <w:rFonts w:cstheme="minorHAnsi"/>
              </w:rPr>
              <w:t>bajo protección oficial</w:t>
            </w:r>
          </w:p>
        </w:tc>
        <w:tc>
          <w:tcPr>
            <w:tcW w:w="6709" w:type="dxa"/>
          </w:tcPr>
          <w:p w14:paraId="17B635BC" w14:textId="77777777" w:rsidR="0032065A" w:rsidRPr="00EE1232" w:rsidRDefault="0032065A" w:rsidP="0032065A">
            <w:pPr>
              <w:rPr>
                <w:b/>
              </w:rPr>
            </w:pPr>
            <w:r w:rsidRPr="00EE1232">
              <w:rPr>
                <w:b/>
              </w:rPr>
              <w:t>RCA N° 0</w:t>
            </w:r>
            <w:r>
              <w:rPr>
                <w:b/>
              </w:rPr>
              <w:t>4</w:t>
            </w:r>
            <w:r w:rsidRPr="00EE1232">
              <w:rPr>
                <w:b/>
              </w:rPr>
              <w:t>1/20</w:t>
            </w:r>
            <w:r>
              <w:rPr>
                <w:b/>
              </w:rPr>
              <w:t>14</w:t>
            </w:r>
            <w:r w:rsidRPr="00EE1232">
              <w:rPr>
                <w:b/>
              </w:rPr>
              <w:t xml:space="preserve"> Considerando </w:t>
            </w:r>
            <w:r>
              <w:rPr>
                <w:b/>
              </w:rPr>
              <w:t>9.</w:t>
            </w:r>
            <w:r w:rsidRPr="00EE1232">
              <w:rPr>
                <w:b/>
              </w:rPr>
              <w:t>6.</w:t>
            </w:r>
          </w:p>
          <w:p w14:paraId="44382186" w14:textId="77777777" w:rsidR="0032065A" w:rsidRPr="000C7594" w:rsidRDefault="0032065A" w:rsidP="0032065A">
            <w:pPr>
              <w:rPr>
                <w:i/>
              </w:rPr>
            </w:pPr>
            <w:r w:rsidRPr="000C7594">
              <w:rPr>
                <w:i/>
              </w:rPr>
              <w:t>El titular deberá dar aviso previo de inicio de faenas con al menos un mes de anticipación a su ejecución una vez aprobado el Proyecto (RCA) y obtenido todos los permisos sectoriales que apliquen.</w:t>
            </w:r>
          </w:p>
          <w:p w14:paraId="386ADC4F" w14:textId="77777777" w:rsidR="0032065A" w:rsidRDefault="0032065A" w:rsidP="0032065A">
            <w:pPr>
              <w:rPr>
                <w:b/>
              </w:rPr>
            </w:pPr>
          </w:p>
          <w:p w14:paraId="7692993D" w14:textId="77777777" w:rsidR="0032065A" w:rsidRPr="00EE1232" w:rsidRDefault="0032065A" w:rsidP="0032065A">
            <w:pPr>
              <w:rPr>
                <w:b/>
              </w:rPr>
            </w:pPr>
            <w:r w:rsidRPr="00EE1232">
              <w:rPr>
                <w:b/>
              </w:rPr>
              <w:t>RCA N° 0</w:t>
            </w:r>
            <w:r>
              <w:rPr>
                <w:b/>
              </w:rPr>
              <w:t>4</w:t>
            </w:r>
            <w:r w:rsidRPr="00EE1232">
              <w:rPr>
                <w:b/>
              </w:rPr>
              <w:t>1/20</w:t>
            </w:r>
            <w:r>
              <w:rPr>
                <w:b/>
              </w:rPr>
              <w:t>14</w:t>
            </w:r>
            <w:r w:rsidRPr="00EE1232">
              <w:rPr>
                <w:b/>
              </w:rPr>
              <w:t xml:space="preserve"> Considerando </w:t>
            </w:r>
            <w:r>
              <w:rPr>
                <w:b/>
              </w:rPr>
              <w:t>9.7</w:t>
            </w:r>
            <w:r w:rsidRPr="00EE1232">
              <w:rPr>
                <w:b/>
              </w:rPr>
              <w:t>.</w:t>
            </w:r>
          </w:p>
          <w:p w14:paraId="710DB17E" w14:textId="77777777" w:rsidR="0032065A" w:rsidRPr="000C7594" w:rsidRDefault="0032065A" w:rsidP="0032065A">
            <w:pPr>
              <w:rPr>
                <w:i/>
              </w:rPr>
            </w:pPr>
            <w:r w:rsidRPr="000C7594">
              <w:rPr>
                <w:i/>
              </w:rPr>
              <w:t>El titular deberá informar, con la misma antelación señalada en el punto anterior, la ubicación exacta, permisos sectoriales y los planes de manejo específicos de las</w:t>
            </w:r>
            <w:r>
              <w:rPr>
                <w:i/>
              </w:rPr>
              <w:t xml:space="preserve"> </w:t>
            </w:r>
            <w:r w:rsidRPr="000C7594">
              <w:rPr>
                <w:i/>
              </w:rPr>
              <w:t>siguientes obras: a) instalación de faenas de avanzada cerca del límite norte del Parque Nacional Lauca; b), del pozo de empréstito y; del botadero que sean utilizados</w:t>
            </w:r>
            <w:r>
              <w:rPr>
                <w:i/>
              </w:rPr>
              <w:t xml:space="preserve"> </w:t>
            </w:r>
            <w:r w:rsidRPr="000C7594">
              <w:rPr>
                <w:i/>
              </w:rPr>
              <w:t>en la ejecución de las obras del Proyecto. A excepción del pozo de empréstito/botadero ubicado en el Km 168,1 de la Ruta 11- CH, ninguna de tales obras se ejecutará al interior del Parque Nacional ni a una distancia inferior a 500 m desde sus límites.</w:t>
            </w:r>
          </w:p>
          <w:p w14:paraId="355F2430" w14:textId="77777777" w:rsidR="0032065A" w:rsidRDefault="0032065A" w:rsidP="0032065A">
            <w:pPr>
              <w:rPr>
                <w:b/>
              </w:rPr>
            </w:pPr>
          </w:p>
          <w:p w14:paraId="1DFC1131" w14:textId="77777777" w:rsidR="0032065A" w:rsidRDefault="0032065A" w:rsidP="0032065A">
            <w:pPr>
              <w:rPr>
                <w:b/>
                <w:iCs/>
              </w:rPr>
            </w:pPr>
            <w:r>
              <w:rPr>
                <w:b/>
              </w:rPr>
              <w:t>ANEXO</w:t>
            </w:r>
            <w:r w:rsidRPr="00C73BD4">
              <w:rPr>
                <w:b/>
              </w:rPr>
              <w:t xml:space="preserve"> </w:t>
            </w:r>
            <w:r>
              <w:rPr>
                <w:b/>
              </w:rPr>
              <w:t>39</w:t>
            </w:r>
            <w:r w:rsidRPr="00C73BD4">
              <w:rPr>
                <w:b/>
              </w:rPr>
              <w:t xml:space="preserve"> </w:t>
            </w:r>
            <w:r>
              <w:rPr>
                <w:b/>
              </w:rPr>
              <w:t>“P</w:t>
            </w:r>
            <w:r w:rsidRPr="00C73BD4">
              <w:rPr>
                <w:b/>
              </w:rPr>
              <w:t xml:space="preserve">lan </w:t>
            </w:r>
            <w:r>
              <w:rPr>
                <w:b/>
              </w:rPr>
              <w:t xml:space="preserve">marco de revegetación con especies xerófitas” (Página 1). </w:t>
            </w:r>
            <w:r w:rsidRPr="00C73BD4">
              <w:rPr>
                <w:b/>
              </w:rPr>
              <w:t xml:space="preserve">ADENDA 2 </w:t>
            </w:r>
            <w:r>
              <w:rPr>
                <w:b/>
              </w:rPr>
              <w:t>Estudio de Impacto Ambiental</w:t>
            </w:r>
            <w:r w:rsidRPr="00C73BD4">
              <w:rPr>
                <w:b/>
              </w:rPr>
              <w:t xml:space="preserve"> </w:t>
            </w:r>
            <w:r>
              <w:rPr>
                <w:b/>
              </w:rPr>
              <w:t>del proyecto “</w:t>
            </w:r>
            <w:r w:rsidRPr="0028550D">
              <w:rPr>
                <w:b/>
                <w:iCs/>
              </w:rPr>
              <w:t>Reposición Ruta Andina A-93, Parinacota-Visviri, tramo al interior del Parque Nacional Lauca</w:t>
            </w:r>
            <w:r>
              <w:rPr>
                <w:b/>
                <w:iCs/>
              </w:rPr>
              <w:t>”.</w:t>
            </w:r>
          </w:p>
          <w:p w14:paraId="6A2C50C7" w14:textId="77777777" w:rsidR="0032065A" w:rsidRDefault="0032065A" w:rsidP="0032065A">
            <w:pPr>
              <w:rPr>
                <w:b/>
              </w:rPr>
            </w:pPr>
          </w:p>
          <w:p w14:paraId="4123C32D" w14:textId="77777777" w:rsidR="0032065A" w:rsidRPr="000C7594" w:rsidRDefault="0032065A" w:rsidP="0032065A">
            <w:pPr>
              <w:rPr>
                <w:i/>
              </w:rPr>
            </w:pPr>
            <w:r w:rsidRPr="000C7594">
              <w:rPr>
                <w:i/>
              </w:rPr>
              <w:t xml:space="preserve">Con el objeto de compensar impactos del proyecto sobre especies xerófitas, que no presentan categoría de conservación, y que son mayoritariamente acompañantes de la especie llareta, a eliminar en una superficie estimada de 14,68 ha, se implementará un Plan de Revegetación para el área del empréstito - botadero, localizado en el Km 168,1 de la Ruta 11-CH, otros botaderos y empréstitos a implementar durante las obras, y los sectores del camino que queden en desuso producto de los mejoramientos geométricos a realizar. </w:t>
            </w:r>
          </w:p>
          <w:p w14:paraId="140369DF" w14:textId="77777777" w:rsidR="0032065A" w:rsidRPr="000C7594" w:rsidRDefault="0032065A" w:rsidP="0032065A">
            <w:pPr>
              <w:rPr>
                <w:i/>
              </w:rPr>
            </w:pPr>
          </w:p>
          <w:p w14:paraId="62013F4A" w14:textId="77777777" w:rsidR="0032065A" w:rsidRPr="000C7594" w:rsidRDefault="0032065A" w:rsidP="0032065A">
            <w:pPr>
              <w:rPr>
                <w:i/>
              </w:rPr>
            </w:pPr>
            <w:r w:rsidRPr="000C7594">
              <w:rPr>
                <w:i/>
              </w:rPr>
              <w:t xml:space="preserve">Cabe señalar, que el presente plan de revegetación con especies xerófitas, es de carácter general y preliminar, ya que este deberá ser pormenorizado y actualizado previo al inicio de la ejecución de las obras, y además contar con la </w:t>
            </w:r>
            <w:r w:rsidRPr="000C7594">
              <w:rPr>
                <w:i/>
              </w:rPr>
              <w:lastRenderedPageBreak/>
              <w:t>aprobación del Inspector Fiscal y CONAF, por lo que el contenido del presente documento solo describe los lineamientos generales que se deberán considerar para el diseño del plan definitivo.</w:t>
            </w:r>
          </w:p>
          <w:p w14:paraId="64E5EB53" w14:textId="77777777" w:rsidR="0032065A" w:rsidRDefault="0032065A" w:rsidP="0032065A">
            <w:pPr>
              <w:rPr>
                <w:b/>
              </w:rPr>
            </w:pPr>
          </w:p>
          <w:p w14:paraId="6381A924" w14:textId="77777777" w:rsidR="0032065A" w:rsidRDefault="0032065A" w:rsidP="0032065A">
            <w:pPr>
              <w:rPr>
                <w:b/>
                <w:iCs/>
              </w:rPr>
            </w:pPr>
            <w:r>
              <w:rPr>
                <w:b/>
              </w:rPr>
              <w:t>ANEXO</w:t>
            </w:r>
            <w:r w:rsidRPr="00C73BD4">
              <w:rPr>
                <w:b/>
              </w:rPr>
              <w:t xml:space="preserve"> 40 </w:t>
            </w:r>
            <w:r>
              <w:rPr>
                <w:b/>
              </w:rPr>
              <w:t>“P</w:t>
            </w:r>
            <w:r w:rsidRPr="00C73BD4">
              <w:rPr>
                <w:b/>
              </w:rPr>
              <w:t>lan de manejo marco empréstito - botadero, km 168,1</w:t>
            </w:r>
            <w:r>
              <w:rPr>
                <w:b/>
              </w:rPr>
              <w:t>00 R</w:t>
            </w:r>
            <w:r w:rsidRPr="00C73BD4">
              <w:rPr>
                <w:b/>
              </w:rPr>
              <w:t xml:space="preserve">uta 11 </w:t>
            </w:r>
            <w:r>
              <w:rPr>
                <w:b/>
              </w:rPr>
              <w:t xml:space="preserve">CH” (Página 1). </w:t>
            </w:r>
            <w:r w:rsidRPr="00C73BD4">
              <w:rPr>
                <w:b/>
              </w:rPr>
              <w:t xml:space="preserve">ADENDA 2 </w:t>
            </w:r>
            <w:r>
              <w:rPr>
                <w:b/>
              </w:rPr>
              <w:t>Estudio de Impacto Ambiental</w:t>
            </w:r>
            <w:r w:rsidRPr="00C73BD4">
              <w:rPr>
                <w:b/>
              </w:rPr>
              <w:t xml:space="preserve"> </w:t>
            </w:r>
            <w:r>
              <w:rPr>
                <w:b/>
              </w:rPr>
              <w:t>del proyecto “</w:t>
            </w:r>
            <w:r w:rsidRPr="0028550D">
              <w:rPr>
                <w:b/>
                <w:iCs/>
              </w:rPr>
              <w:t>Reposición Ruta Andina A-93, Parinacota-Visviri, tramo al interior del Parque Nacional Lauca</w:t>
            </w:r>
            <w:r>
              <w:rPr>
                <w:b/>
                <w:iCs/>
              </w:rPr>
              <w:t>”.</w:t>
            </w:r>
          </w:p>
          <w:p w14:paraId="0042A9B1" w14:textId="77777777" w:rsidR="0032065A" w:rsidRDefault="0032065A" w:rsidP="0032065A">
            <w:pPr>
              <w:rPr>
                <w:b/>
              </w:rPr>
            </w:pPr>
            <w:r w:rsidRPr="0028550D" w:rsidDel="0028550D">
              <w:rPr>
                <w:b/>
              </w:rPr>
              <w:t xml:space="preserve"> </w:t>
            </w:r>
          </w:p>
          <w:p w14:paraId="18749616" w14:textId="77777777" w:rsidR="0032065A" w:rsidRPr="000C7594" w:rsidRDefault="0032065A" w:rsidP="0032065A">
            <w:pPr>
              <w:rPr>
                <w:i/>
              </w:rPr>
            </w:pPr>
            <w:r w:rsidRPr="000C7594">
              <w:rPr>
                <w:i/>
              </w:rPr>
              <w:t xml:space="preserve">El presente plan de manejo tiene por objetivo caracterizar el sitio de emplazamiento y establecer las medidas generales que regulan la operación del empréstito - botadero y su cierre, que apunta a restaurar y mitigar los efectos ambientales presentes en el actual terreno y de la nueva explotación del mismo. </w:t>
            </w:r>
          </w:p>
          <w:p w14:paraId="4BAE98F8" w14:textId="77777777" w:rsidR="0032065A" w:rsidRPr="000C7594" w:rsidRDefault="0032065A" w:rsidP="0032065A">
            <w:pPr>
              <w:rPr>
                <w:i/>
              </w:rPr>
            </w:pPr>
          </w:p>
          <w:p w14:paraId="042F352D" w14:textId="77777777" w:rsidR="0032065A" w:rsidRDefault="0032065A" w:rsidP="0032065A">
            <w:r w:rsidRPr="000C7594">
              <w:rPr>
                <w:i/>
              </w:rPr>
              <w:t>Cabe señalar que este plan es de carácter preliminar, ya que deben incorporarse en el documento definitivo los resultados de la prospección arqueológica, los planos del sitio previo a su explotación, y lo proyectado al cierre (plantas y perfiles longitudinales y transversales), la estimación de volúmenes de material a extraer y de disposición de excedentes de construcción, y el cronograma de actividades. Este plan debe contar con la aprobación del Inspector Fiscal y CONAF</w:t>
            </w:r>
            <w:r w:rsidRPr="00A15AC9">
              <w:t>.</w:t>
            </w:r>
          </w:p>
          <w:p w14:paraId="0D9E9E4C" w14:textId="77777777" w:rsidR="003A5E2C" w:rsidRDefault="003A5E2C" w:rsidP="000F4CD5">
            <w:pPr>
              <w:rPr>
                <w:rFonts w:cstheme="minorHAnsi"/>
              </w:rPr>
            </w:pPr>
          </w:p>
        </w:tc>
        <w:tc>
          <w:tcPr>
            <w:tcW w:w="2808" w:type="dxa"/>
          </w:tcPr>
          <w:p w14:paraId="192B90DE" w14:textId="5072DB97" w:rsidR="003A5E2C" w:rsidRDefault="00192D9C" w:rsidP="004F10A3">
            <w:pPr>
              <w:rPr>
                <w:rFonts w:cstheme="minorHAnsi"/>
              </w:rPr>
            </w:pPr>
            <w:r>
              <w:rPr>
                <w:rFonts w:cstheme="minorHAnsi"/>
              </w:rPr>
              <w:lastRenderedPageBreak/>
              <w:t>L</w:t>
            </w:r>
            <w:r w:rsidR="0032065A" w:rsidRPr="0032065A">
              <w:rPr>
                <w:rFonts w:cstheme="minorHAnsi"/>
              </w:rPr>
              <w:t>as act</w:t>
            </w:r>
            <w:r>
              <w:rPr>
                <w:rFonts w:cstheme="minorHAnsi"/>
              </w:rPr>
              <w:t>ividades relacionadas a la fase</w:t>
            </w:r>
            <w:r w:rsidR="0032065A" w:rsidRPr="0032065A">
              <w:rPr>
                <w:rFonts w:cstheme="minorHAnsi"/>
              </w:rPr>
              <w:t xml:space="preserve"> de construcción del proyecto se iniciaron sin dar aviso con al menos un mes de anticipación a su ejecución y sin obtener todos los permisos sectoriales que le aplican.</w:t>
            </w:r>
          </w:p>
        </w:tc>
      </w:tr>
    </w:tbl>
    <w:p w14:paraId="06A8C339" w14:textId="77777777" w:rsidR="003A5E2C" w:rsidRDefault="003A5E2C" w:rsidP="00F36F7C">
      <w:pPr>
        <w:rPr>
          <w:rFonts w:cstheme="minorHAnsi"/>
        </w:rPr>
      </w:pPr>
    </w:p>
    <w:p w14:paraId="1356254C" w14:textId="77777777" w:rsidR="003A5E2C" w:rsidRDefault="003A5E2C" w:rsidP="00F36F7C">
      <w:pPr>
        <w:rPr>
          <w:rFonts w:cstheme="minorHAnsi"/>
        </w:rPr>
      </w:pPr>
    </w:p>
    <w:p w14:paraId="3CA1BAB5" w14:textId="77777777" w:rsidR="0032065A" w:rsidRDefault="0032065A" w:rsidP="00F36F7C">
      <w:pPr>
        <w:rPr>
          <w:rFonts w:cstheme="minorHAnsi"/>
        </w:rPr>
      </w:pPr>
    </w:p>
    <w:p w14:paraId="2384751E" w14:textId="77777777" w:rsidR="0032065A" w:rsidRDefault="0032065A" w:rsidP="00F36F7C">
      <w:pPr>
        <w:rPr>
          <w:rFonts w:cstheme="minorHAnsi"/>
        </w:rPr>
      </w:pPr>
    </w:p>
    <w:p w14:paraId="2B8DBEB1" w14:textId="77777777" w:rsidR="0032065A" w:rsidRDefault="0032065A" w:rsidP="00F36F7C">
      <w:pPr>
        <w:rPr>
          <w:rFonts w:cstheme="minorHAnsi"/>
        </w:rPr>
      </w:pPr>
    </w:p>
    <w:p w14:paraId="77D94804" w14:textId="77777777" w:rsidR="0032065A" w:rsidRDefault="0032065A" w:rsidP="00F36F7C">
      <w:pPr>
        <w:rPr>
          <w:rFonts w:cstheme="minorHAnsi"/>
        </w:rPr>
      </w:pPr>
    </w:p>
    <w:p w14:paraId="65ACB8BD" w14:textId="77777777" w:rsidR="0032065A" w:rsidRDefault="0032065A" w:rsidP="00F36F7C">
      <w:pPr>
        <w:rPr>
          <w:rFonts w:cstheme="minorHAnsi"/>
        </w:rPr>
      </w:pPr>
    </w:p>
    <w:p w14:paraId="2E380B18" w14:textId="77777777" w:rsidR="0032065A" w:rsidRDefault="0032065A" w:rsidP="00F36F7C">
      <w:pPr>
        <w:rPr>
          <w:rFonts w:cstheme="minorHAnsi"/>
        </w:rPr>
      </w:pPr>
    </w:p>
    <w:p w14:paraId="370E68CB" w14:textId="77777777" w:rsidR="0032065A" w:rsidRDefault="0032065A" w:rsidP="00F36F7C">
      <w:pPr>
        <w:rPr>
          <w:rFonts w:cstheme="minorHAnsi"/>
        </w:rPr>
      </w:pPr>
    </w:p>
    <w:p w14:paraId="3ED6FBC1" w14:textId="77777777" w:rsidR="0032065A" w:rsidRDefault="0032065A" w:rsidP="00F36F7C">
      <w:pPr>
        <w:rPr>
          <w:rFonts w:cstheme="minorHAnsi"/>
        </w:rPr>
      </w:pPr>
    </w:p>
    <w:p w14:paraId="5884E3F1" w14:textId="77777777" w:rsidR="0032065A" w:rsidRDefault="0032065A" w:rsidP="00F36F7C">
      <w:pPr>
        <w:rPr>
          <w:rFonts w:cstheme="minorHAnsi"/>
        </w:rPr>
      </w:pPr>
    </w:p>
    <w:p w14:paraId="7D2983AB" w14:textId="77777777" w:rsidR="0032065A" w:rsidRDefault="0032065A" w:rsidP="00F36F7C">
      <w:pPr>
        <w:rPr>
          <w:rFonts w:cstheme="minorHAnsi"/>
        </w:rPr>
      </w:pPr>
    </w:p>
    <w:p w14:paraId="3CAD1F46" w14:textId="77777777" w:rsidR="0032065A" w:rsidRDefault="0032065A" w:rsidP="00F36F7C">
      <w:pPr>
        <w:rPr>
          <w:rFonts w:cstheme="minorHAnsi"/>
        </w:rPr>
      </w:pPr>
    </w:p>
    <w:p w14:paraId="5895867D" w14:textId="77777777" w:rsidR="0032065A" w:rsidRDefault="0032065A" w:rsidP="00F36F7C">
      <w:pPr>
        <w:rPr>
          <w:rFonts w:cstheme="minorHAnsi"/>
        </w:rPr>
      </w:pPr>
    </w:p>
    <w:p w14:paraId="7B553CE1" w14:textId="77777777" w:rsidR="0032065A" w:rsidRDefault="0032065A" w:rsidP="00F36F7C">
      <w:pPr>
        <w:rPr>
          <w:rFonts w:cstheme="minorHAnsi"/>
        </w:rPr>
      </w:pPr>
    </w:p>
    <w:p w14:paraId="6AE181F0" w14:textId="77777777" w:rsidR="00F36F7C" w:rsidRPr="0025129B" w:rsidRDefault="00F36F7C" w:rsidP="00893A4E">
      <w:pPr>
        <w:pStyle w:val="Prrafodelista"/>
        <w:ind w:left="0"/>
        <w:rPr>
          <w:rFonts w:cstheme="minorHAnsi"/>
          <w:b/>
          <w:sz w:val="14"/>
          <w:szCs w:val="24"/>
        </w:rPr>
      </w:pPr>
    </w:p>
    <w:tbl>
      <w:tblPr>
        <w:tblStyle w:val="Tablaconcuadrcula"/>
        <w:tblW w:w="0" w:type="auto"/>
        <w:tblLook w:val="04A0" w:firstRow="1" w:lastRow="0" w:firstColumn="1" w:lastColumn="0" w:noHBand="0" w:noVBand="1"/>
      </w:tblPr>
      <w:tblGrid>
        <w:gridCol w:w="1146"/>
        <w:gridCol w:w="2901"/>
        <w:gridCol w:w="6710"/>
        <w:gridCol w:w="2805"/>
      </w:tblGrid>
      <w:tr w:rsidR="00DB6C18" w14:paraId="5449AB0B" w14:textId="77777777" w:rsidTr="000F4CD5">
        <w:tc>
          <w:tcPr>
            <w:tcW w:w="1146" w:type="dxa"/>
            <w:shd w:val="clear" w:color="auto" w:fill="D9D9D9" w:themeFill="background1" w:themeFillShade="D9"/>
          </w:tcPr>
          <w:p w14:paraId="6842D044" w14:textId="77777777" w:rsidR="00DB6C18" w:rsidRDefault="00DB6C18" w:rsidP="00600AF0">
            <w:pPr>
              <w:jc w:val="center"/>
              <w:rPr>
                <w:rFonts w:cstheme="minorHAnsi"/>
              </w:rPr>
            </w:pPr>
            <w:r w:rsidRPr="003A5E2C">
              <w:rPr>
                <w:rFonts w:cstheme="minorHAnsi"/>
                <w:b/>
              </w:rPr>
              <w:lastRenderedPageBreak/>
              <w:t>N° Hecho constatado</w:t>
            </w:r>
          </w:p>
        </w:tc>
        <w:tc>
          <w:tcPr>
            <w:tcW w:w="2901" w:type="dxa"/>
            <w:shd w:val="clear" w:color="auto" w:fill="D9D9D9" w:themeFill="background1" w:themeFillShade="D9"/>
          </w:tcPr>
          <w:p w14:paraId="663CB91C" w14:textId="77777777" w:rsidR="00DB6C18" w:rsidRDefault="00DB6C18" w:rsidP="00600AF0">
            <w:pPr>
              <w:jc w:val="center"/>
              <w:rPr>
                <w:rFonts w:cstheme="minorHAnsi"/>
              </w:rPr>
            </w:pPr>
            <w:r w:rsidRPr="003A5E2C">
              <w:rPr>
                <w:rFonts w:cstheme="minorHAnsi"/>
                <w:b/>
              </w:rPr>
              <w:t>Materia específica objeto de la fiscalización ambiental</w:t>
            </w:r>
          </w:p>
        </w:tc>
        <w:tc>
          <w:tcPr>
            <w:tcW w:w="6710" w:type="dxa"/>
            <w:shd w:val="clear" w:color="auto" w:fill="D9D9D9" w:themeFill="background1" w:themeFillShade="D9"/>
          </w:tcPr>
          <w:p w14:paraId="42966367" w14:textId="77777777" w:rsidR="00DB6C18" w:rsidRDefault="00DB6C18" w:rsidP="00600AF0">
            <w:pPr>
              <w:jc w:val="center"/>
              <w:rPr>
                <w:rFonts w:cstheme="minorHAnsi"/>
              </w:rPr>
            </w:pPr>
            <w:r w:rsidRPr="003A5E2C">
              <w:rPr>
                <w:rFonts w:cstheme="minorHAnsi"/>
                <w:b/>
              </w:rPr>
              <w:t>Exigencia asociada</w:t>
            </w:r>
          </w:p>
        </w:tc>
        <w:tc>
          <w:tcPr>
            <w:tcW w:w="2805" w:type="dxa"/>
            <w:shd w:val="clear" w:color="auto" w:fill="D9D9D9" w:themeFill="background1" w:themeFillShade="D9"/>
          </w:tcPr>
          <w:p w14:paraId="1E704667" w14:textId="77777777" w:rsidR="00DB6C18" w:rsidRDefault="00DB6C18" w:rsidP="00600AF0">
            <w:pPr>
              <w:jc w:val="center"/>
              <w:rPr>
                <w:rFonts w:cstheme="minorHAnsi"/>
              </w:rPr>
            </w:pPr>
            <w:r>
              <w:rPr>
                <w:rFonts w:cstheme="minorHAnsi"/>
                <w:b/>
              </w:rPr>
              <w:t>Hallazgos</w:t>
            </w:r>
          </w:p>
        </w:tc>
      </w:tr>
      <w:tr w:rsidR="00DB6C18" w14:paraId="70784F4C" w14:textId="77777777" w:rsidTr="000F4CD5">
        <w:tc>
          <w:tcPr>
            <w:tcW w:w="1146" w:type="dxa"/>
          </w:tcPr>
          <w:p w14:paraId="2933A5BB" w14:textId="5055AE26" w:rsidR="00DB6C18" w:rsidRDefault="0032065A" w:rsidP="00600AF0">
            <w:pPr>
              <w:jc w:val="center"/>
              <w:rPr>
                <w:rFonts w:cstheme="minorHAnsi"/>
              </w:rPr>
            </w:pPr>
            <w:r>
              <w:rPr>
                <w:rFonts w:cstheme="minorHAnsi"/>
              </w:rPr>
              <w:t>2</w:t>
            </w:r>
          </w:p>
        </w:tc>
        <w:tc>
          <w:tcPr>
            <w:tcW w:w="2901" w:type="dxa"/>
          </w:tcPr>
          <w:p w14:paraId="3D69BD84" w14:textId="219E053E" w:rsidR="00DB6C18" w:rsidRDefault="0032065A" w:rsidP="000F4CD5">
            <w:pPr>
              <w:rPr>
                <w:rFonts w:cstheme="minorHAnsi"/>
              </w:rPr>
            </w:pPr>
            <w:r w:rsidRPr="0032065A">
              <w:rPr>
                <w:rFonts w:cstheme="minorHAnsi"/>
              </w:rPr>
              <w:t xml:space="preserve">Intervención o afectación de cursos de agua/Derechos de aprovechamiento de aguas. </w:t>
            </w:r>
          </w:p>
        </w:tc>
        <w:tc>
          <w:tcPr>
            <w:tcW w:w="6710" w:type="dxa"/>
          </w:tcPr>
          <w:p w14:paraId="3B3726F6" w14:textId="77777777" w:rsidR="0032065A" w:rsidRPr="003B42B8" w:rsidRDefault="0032065A" w:rsidP="0032065A">
            <w:pPr>
              <w:rPr>
                <w:b/>
              </w:rPr>
            </w:pPr>
            <w:r w:rsidRPr="003B42B8">
              <w:rPr>
                <w:b/>
              </w:rPr>
              <w:t>RCA N° 0</w:t>
            </w:r>
            <w:r>
              <w:rPr>
                <w:b/>
              </w:rPr>
              <w:t>4</w:t>
            </w:r>
            <w:r w:rsidRPr="003B42B8">
              <w:rPr>
                <w:b/>
              </w:rPr>
              <w:t>1/20</w:t>
            </w:r>
            <w:r>
              <w:rPr>
                <w:b/>
              </w:rPr>
              <w:t>14</w:t>
            </w:r>
            <w:r w:rsidRPr="003B42B8">
              <w:rPr>
                <w:b/>
              </w:rPr>
              <w:t xml:space="preserve"> Considerando </w:t>
            </w:r>
            <w:r>
              <w:rPr>
                <w:b/>
              </w:rPr>
              <w:t>7.1.1.1</w:t>
            </w:r>
            <w:r w:rsidRPr="003B42B8">
              <w:rPr>
                <w:b/>
              </w:rPr>
              <w:t xml:space="preserve">. </w:t>
            </w:r>
          </w:p>
          <w:p w14:paraId="4DDE8116" w14:textId="77777777" w:rsidR="0032065A" w:rsidRPr="000C7594" w:rsidRDefault="0032065A" w:rsidP="0032065A">
            <w:pPr>
              <w:rPr>
                <w:i/>
              </w:rPr>
            </w:pPr>
            <w:r w:rsidRPr="000C7594">
              <w:rPr>
                <w:i/>
              </w:rPr>
              <w:t>Se mantendrá la vía humectada periódicamente para el tránsito de maquinarias y de camiones en los períodos sin precipitación.</w:t>
            </w:r>
          </w:p>
          <w:p w14:paraId="6C0AFB09" w14:textId="77777777" w:rsidR="0032065A" w:rsidRDefault="0032065A" w:rsidP="0032065A">
            <w:r>
              <w:t xml:space="preserve"> </w:t>
            </w:r>
          </w:p>
          <w:tbl>
            <w:tblPr>
              <w:tblW w:w="0" w:type="auto"/>
              <w:tblBorders>
                <w:top w:val="nil"/>
                <w:left w:val="nil"/>
                <w:bottom w:val="nil"/>
                <w:right w:val="nil"/>
              </w:tblBorders>
              <w:tblLook w:val="0000" w:firstRow="0" w:lastRow="0" w:firstColumn="0" w:lastColumn="0" w:noHBand="0" w:noVBand="0"/>
            </w:tblPr>
            <w:tblGrid>
              <w:gridCol w:w="6494"/>
            </w:tblGrid>
            <w:tr w:rsidR="0032065A" w:rsidRPr="0028550D" w14:paraId="2BCD86DF" w14:textId="77777777" w:rsidTr="003864BD">
              <w:trPr>
                <w:trHeight w:val="465"/>
              </w:trPr>
              <w:tc>
                <w:tcPr>
                  <w:tcW w:w="0" w:type="auto"/>
                </w:tcPr>
                <w:p w14:paraId="7C4D847F" w14:textId="77777777" w:rsidR="0032065A" w:rsidRPr="0028550D" w:rsidRDefault="0032065A" w:rsidP="0032065A">
                  <w:pPr>
                    <w:ind w:left="-79"/>
                    <w:rPr>
                      <w:sz w:val="20"/>
                      <w:szCs w:val="20"/>
                    </w:rPr>
                  </w:pPr>
                  <w:r w:rsidRPr="0028550D">
                    <w:rPr>
                      <w:b/>
                      <w:bCs/>
                      <w:sz w:val="20"/>
                      <w:szCs w:val="20"/>
                    </w:rPr>
                    <w:t>Adenda 1</w:t>
                  </w:r>
                  <w:r w:rsidRPr="0028550D">
                    <w:rPr>
                      <w:sz w:val="20"/>
                      <w:szCs w:val="20"/>
                    </w:rPr>
                    <w:t xml:space="preserve">, </w:t>
                  </w:r>
                  <w:r w:rsidRPr="000C7594">
                    <w:rPr>
                      <w:b/>
                      <w:sz w:val="20"/>
                      <w:szCs w:val="20"/>
                    </w:rPr>
                    <w:t>respuesta a observación 7.5 (Pág</w:t>
                  </w:r>
                  <w:r>
                    <w:rPr>
                      <w:b/>
                      <w:sz w:val="20"/>
                      <w:szCs w:val="20"/>
                    </w:rPr>
                    <w:t>ina</w:t>
                  </w:r>
                  <w:r w:rsidRPr="000C7594">
                    <w:rPr>
                      <w:b/>
                      <w:sz w:val="20"/>
                      <w:szCs w:val="20"/>
                    </w:rPr>
                    <w:t xml:space="preserve"> 82).</w:t>
                  </w:r>
                  <w:r w:rsidRPr="0028550D">
                    <w:rPr>
                      <w:sz w:val="20"/>
                      <w:szCs w:val="20"/>
                    </w:rPr>
                    <w:t xml:space="preserve"> </w:t>
                  </w:r>
                </w:p>
                <w:p w14:paraId="44E102A2" w14:textId="77777777" w:rsidR="0032065A" w:rsidRPr="000C7594" w:rsidRDefault="0032065A" w:rsidP="0032065A">
                  <w:pPr>
                    <w:ind w:left="-79"/>
                    <w:rPr>
                      <w:i/>
                      <w:sz w:val="20"/>
                      <w:szCs w:val="20"/>
                    </w:rPr>
                  </w:pPr>
                  <w:r w:rsidRPr="000C7594">
                    <w:rPr>
                      <w:i/>
                      <w:sz w:val="20"/>
                      <w:szCs w:val="20"/>
                    </w:rPr>
                    <w:t xml:space="preserve">Se utilizará para la construcción del camino, el agua obtenida del listado de fuentes presentes en el catastro de aguas del MOP y que servirá de referencia para su extracción, además de un procedimiento para la humectación de la ruta. Para tales efectos se realizarán acuerdos entre las partes para la utilización del agua. </w:t>
                  </w:r>
                </w:p>
                <w:p w14:paraId="072EDC7E" w14:textId="77777777" w:rsidR="0032065A" w:rsidRPr="0028550D" w:rsidRDefault="0032065A" w:rsidP="0032065A">
                  <w:pPr>
                    <w:ind w:left="-79"/>
                    <w:rPr>
                      <w:sz w:val="20"/>
                      <w:szCs w:val="20"/>
                    </w:rPr>
                  </w:pPr>
                  <w:r w:rsidRPr="000C7594">
                    <w:rPr>
                      <w:i/>
                      <w:sz w:val="20"/>
                      <w:szCs w:val="20"/>
                    </w:rPr>
                    <w:t>Para mayores antecedentes ver: Anexo N° 2: Catastro de aguas DGA-MOP y Anexo N° 12: Humectación de la Ruta.</w:t>
                  </w:r>
                </w:p>
              </w:tc>
            </w:tr>
          </w:tbl>
          <w:p w14:paraId="06BBDC3A" w14:textId="77777777" w:rsidR="0032065A" w:rsidRDefault="0032065A" w:rsidP="0032065A">
            <w:pPr>
              <w:rPr>
                <w:b/>
              </w:rPr>
            </w:pPr>
          </w:p>
          <w:p w14:paraId="6FFC4DEC" w14:textId="77777777" w:rsidR="0032065A" w:rsidRPr="00ED0BD4" w:rsidRDefault="0032065A" w:rsidP="0032065A">
            <w:pPr>
              <w:rPr>
                <w:b/>
                <w:iCs/>
              </w:rPr>
            </w:pPr>
            <w:r w:rsidRPr="00ED0BD4">
              <w:rPr>
                <w:b/>
              </w:rPr>
              <w:t xml:space="preserve">ANEXO </w:t>
            </w:r>
            <w:r>
              <w:rPr>
                <w:b/>
              </w:rPr>
              <w:t>2</w:t>
            </w:r>
            <w:r w:rsidRPr="00ED0BD4">
              <w:rPr>
                <w:b/>
              </w:rPr>
              <w:t xml:space="preserve"> “</w:t>
            </w:r>
            <w:r>
              <w:rPr>
                <w:b/>
              </w:rPr>
              <w:t>Catastro Aguas DGA-MOP</w:t>
            </w:r>
            <w:r w:rsidRPr="00ED0BD4">
              <w:rPr>
                <w:b/>
              </w:rPr>
              <w:t xml:space="preserve">”. ADENDA </w:t>
            </w:r>
            <w:r>
              <w:rPr>
                <w:b/>
              </w:rPr>
              <w:t>1</w:t>
            </w:r>
            <w:r w:rsidRPr="00ED0BD4">
              <w:rPr>
                <w:b/>
              </w:rPr>
              <w:t xml:space="preserve"> Estudio de Impacto Ambiental del proyecto “</w:t>
            </w:r>
            <w:r w:rsidRPr="00ED0BD4">
              <w:rPr>
                <w:b/>
                <w:iCs/>
              </w:rPr>
              <w:t>Reposición Ruta Andina A-93, Parinacota-Visviri, tramo al interior del Parque Nacional Lauca”.</w:t>
            </w:r>
          </w:p>
          <w:p w14:paraId="3D46410F" w14:textId="77777777" w:rsidR="0032065A" w:rsidRDefault="0032065A" w:rsidP="0032065A"/>
          <w:p w14:paraId="4B3AACB2" w14:textId="77777777" w:rsidR="0032065A" w:rsidRPr="000C7594" w:rsidRDefault="0032065A" w:rsidP="0032065A">
            <w:pPr>
              <w:rPr>
                <w:i/>
              </w:rPr>
            </w:pPr>
            <w:r w:rsidRPr="000C7594">
              <w:rPr>
                <w:i/>
              </w:rPr>
              <w:t>El Titular utilizará para la construcción del camino, el agua obtenida del listado de fuentes presentes en el catastro de aguas del MOP y que servirá de referencia para su extracción. El Titular comunicará y georeferenciará lo señalado en la observación.</w:t>
            </w:r>
          </w:p>
          <w:p w14:paraId="2500171C" w14:textId="77777777" w:rsidR="0032065A" w:rsidRDefault="0032065A" w:rsidP="0032065A"/>
          <w:p w14:paraId="0F835CF9" w14:textId="77777777" w:rsidR="0032065A" w:rsidRPr="00ED0BD4" w:rsidRDefault="0032065A" w:rsidP="0032065A">
            <w:pPr>
              <w:rPr>
                <w:b/>
                <w:iCs/>
              </w:rPr>
            </w:pPr>
            <w:r w:rsidRPr="00ED0BD4">
              <w:rPr>
                <w:b/>
              </w:rPr>
              <w:t xml:space="preserve">ANEXO </w:t>
            </w:r>
            <w:r>
              <w:rPr>
                <w:b/>
              </w:rPr>
              <w:t>12</w:t>
            </w:r>
            <w:r w:rsidRPr="00ED0BD4">
              <w:rPr>
                <w:b/>
              </w:rPr>
              <w:t xml:space="preserve"> “</w:t>
            </w:r>
            <w:r>
              <w:rPr>
                <w:b/>
              </w:rPr>
              <w:t>Humectación de la Ruta</w:t>
            </w:r>
            <w:r w:rsidRPr="00ED0BD4">
              <w:rPr>
                <w:b/>
              </w:rPr>
              <w:t>”</w:t>
            </w:r>
            <w:r>
              <w:rPr>
                <w:b/>
              </w:rPr>
              <w:t xml:space="preserve"> (Página 6)</w:t>
            </w:r>
            <w:r w:rsidRPr="00ED0BD4">
              <w:rPr>
                <w:b/>
              </w:rPr>
              <w:t xml:space="preserve">. ADENDA </w:t>
            </w:r>
            <w:r>
              <w:rPr>
                <w:b/>
              </w:rPr>
              <w:t>1</w:t>
            </w:r>
            <w:r w:rsidRPr="00ED0BD4">
              <w:rPr>
                <w:b/>
              </w:rPr>
              <w:t xml:space="preserve"> Estudio de Impacto Ambiental del proyecto “</w:t>
            </w:r>
            <w:r w:rsidRPr="00ED0BD4">
              <w:rPr>
                <w:b/>
                <w:iCs/>
              </w:rPr>
              <w:t>Reposición Ruta Andina A-93, Parinacota-Visviri, tramo al interior del Parque Nacional Lauca”.</w:t>
            </w:r>
          </w:p>
          <w:p w14:paraId="3D928118" w14:textId="77777777" w:rsidR="0032065A" w:rsidRDefault="0032065A" w:rsidP="0032065A"/>
          <w:p w14:paraId="386F37E2" w14:textId="77777777" w:rsidR="0032065A" w:rsidRDefault="0032065A" w:rsidP="0032065A">
            <w:r w:rsidRPr="00ED0BD4">
              <w:t>Considerándose que el camino se trabajará por tramos y que se utilizará sólo una calzada, se</w:t>
            </w:r>
            <w:r>
              <w:t xml:space="preserve"> </w:t>
            </w:r>
            <w:r w:rsidRPr="00ED0BD4">
              <w:t>deberá humectar una superficie total de 9.000 m², por tramo, por lo que se deberá utilizar una</w:t>
            </w:r>
            <w:r>
              <w:t xml:space="preserve"> </w:t>
            </w:r>
            <w:r w:rsidRPr="00ED0BD4">
              <w:t>cantidad de 13 m³ de agua cada 4 horas.</w:t>
            </w:r>
          </w:p>
          <w:p w14:paraId="1DBF9B7E" w14:textId="77777777" w:rsidR="0032065A" w:rsidRPr="00ED0BD4" w:rsidRDefault="0032065A" w:rsidP="0032065A"/>
          <w:p w14:paraId="5ABCE1B3" w14:textId="77777777" w:rsidR="0032065A" w:rsidRDefault="0032065A" w:rsidP="0032065A">
            <w:r w:rsidRPr="00ED0BD4">
              <w:t>La reposición de agua requerida, que fija la frecuencia de pasada del camión aljibe, para la</w:t>
            </w:r>
            <w:r>
              <w:t xml:space="preserve"> </w:t>
            </w:r>
            <w:r w:rsidRPr="00ED0BD4">
              <w:t>condición más desfavorable, mes de septiembre, es de 0,0014833 m³/m², esto es 1,4833</w:t>
            </w:r>
            <w:r>
              <w:t xml:space="preserve"> l</w:t>
            </w:r>
            <w:r w:rsidRPr="00ED0BD4">
              <w:t>/m</w:t>
            </w:r>
            <w:r w:rsidRPr="000C7594">
              <w:rPr>
                <w:vertAlign w:val="superscript"/>
              </w:rPr>
              <w:t>2</w:t>
            </w:r>
            <w:r w:rsidRPr="00ED0BD4">
              <w:t>. Por otra parte, considerando que la superficie de camino a humectar es de 9.000</w:t>
            </w:r>
            <w:r>
              <w:t xml:space="preserve"> </w:t>
            </w:r>
            <w:r w:rsidRPr="00ED0BD4">
              <w:t>m</w:t>
            </w:r>
            <w:r w:rsidRPr="000C7594">
              <w:rPr>
                <w:vertAlign w:val="superscript"/>
              </w:rPr>
              <w:t>2</w:t>
            </w:r>
            <w:r w:rsidRPr="00ED0BD4">
              <w:t>, se obtiene que se requerirá de aproximadamente a 13 m³ de agua cada 4 horas.</w:t>
            </w:r>
          </w:p>
          <w:p w14:paraId="1B2B8152" w14:textId="77777777" w:rsidR="0032065A" w:rsidRPr="00ED0BD4" w:rsidRDefault="0032065A" w:rsidP="0032065A"/>
          <w:p w14:paraId="6F0CF2D7" w14:textId="77777777" w:rsidR="0032065A" w:rsidRDefault="0032065A" w:rsidP="0032065A">
            <w:r w:rsidRPr="00ED0BD4">
              <w:lastRenderedPageBreak/>
              <w:t>Cantidad total de agua diaria requerida: 13m</w:t>
            </w:r>
            <w:r w:rsidRPr="000C7594">
              <w:rPr>
                <w:vertAlign w:val="superscript"/>
              </w:rPr>
              <w:t>3</w:t>
            </w:r>
            <w:r w:rsidRPr="00ED0BD4">
              <w:t xml:space="preserve"> (2 camiones aljibe diario).</w:t>
            </w:r>
          </w:p>
          <w:p w14:paraId="5ECD09F4" w14:textId="77777777" w:rsidR="0032065A" w:rsidRDefault="0032065A" w:rsidP="0032065A">
            <w:pPr>
              <w:pStyle w:val="Prrafodelista"/>
              <w:ind w:left="284"/>
              <w:rPr>
                <w:b/>
              </w:rPr>
            </w:pPr>
          </w:p>
          <w:p w14:paraId="7B03CC8C" w14:textId="77777777" w:rsidR="0032065A" w:rsidRPr="008521B8" w:rsidRDefault="0032065A" w:rsidP="0032065A">
            <w:pPr>
              <w:ind w:left="29"/>
              <w:rPr>
                <w:b/>
                <w:bCs/>
                <w:iCs/>
              </w:rPr>
            </w:pPr>
            <w:r w:rsidRPr="008521B8">
              <w:rPr>
                <w:b/>
                <w:bCs/>
              </w:rPr>
              <w:t xml:space="preserve">ANEXO </w:t>
            </w:r>
            <w:r>
              <w:rPr>
                <w:b/>
                <w:bCs/>
              </w:rPr>
              <w:t>3</w:t>
            </w:r>
            <w:r w:rsidRPr="008521B8">
              <w:rPr>
                <w:b/>
                <w:bCs/>
              </w:rPr>
              <w:t xml:space="preserve"> “C</w:t>
            </w:r>
            <w:r>
              <w:rPr>
                <w:b/>
                <w:bCs/>
              </w:rPr>
              <w:t>onsideraciones ambientales para la ejecución de obras</w:t>
            </w:r>
            <w:r w:rsidRPr="008521B8">
              <w:rPr>
                <w:b/>
                <w:bCs/>
              </w:rPr>
              <w:t>”. ADENDA 1 Estudio de Impacto Ambiental del proyecto “</w:t>
            </w:r>
            <w:r w:rsidRPr="008521B8">
              <w:rPr>
                <w:b/>
                <w:bCs/>
                <w:iCs/>
              </w:rPr>
              <w:t>Reposición Ruta Andina A-93, Parinacota-Visviri, tramo al interior del Parque Nacional Lauca”.</w:t>
            </w:r>
          </w:p>
          <w:p w14:paraId="5BCB212D" w14:textId="77777777" w:rsidR="0032065A" w:rsidRDefault="0032065A" w:rsidP="0032065A">
            <w:pPr>
              <w:ind w:left="29"/>
              <w:rPr>
                <w:i/>
              </w:rPr>
            </w:pPr>
            <w:r w:rsidRPr="008521B8">
              <w:rPr>
                <w:i/>
              </w:rPr>
              <w:t>Se adoptarán todas las medidas necesarias para evitar derrames de</w:t>
            </w:r>
            <w:r>
              <w:rPr>
                <w:i/>
              </w:rPr>
              <w:t xml:space="preserve"> </w:t>
            </w:r>
            <w:r w:rsidRPr="008521B8">
              <w:rPr>
                <w:i/>
              </w:rPr>
              <w:t>materiales contaminantes que deterioren el hábitat de la vegetación y fauna</w:t>
            </w:r>
            <w:r>
              <w:rPr>
                <w:i/>
              </w:rPr>
              <w:t xml:space="preserve"> </w:t>
            </w:r>
            <w:r w:rsidRPr="008521B8">
              <w:rPr>
                <w:i/>
              </w:rPr>
              <w:t>del sector</w:t>
            </w:r>
            <w:r>
              <w:rPr>
                <w:i/>
              </w:rPr>
              <w:t xml:space="preserve"> (Página 13)</w:t>
            </w:r>
            <w:r w:rsidRPr="000C7594">
              <w:rPr>
                <w:i/>
              </w:rPr>
              <w:t>.</w:t>
            </w:r>
          </w:p>
          <w:p w14:paraId="22188F2D" w14:textId="77777777" w:rsidR="00DB6C18" w:rsidRDefault="00DB6C18" w:rsidP="000F4CD5">
            <w:pPr>
              <w:rPr>
                <w:rFonts w:cstheme="minorHAnsi"/>
              </w:rPr>
            </w:pPr>
          </w:p>
        </w:tc>
        <w:tc>
          <w:tcPr>
            <w:tcW w:w="2805" w:type="dxa"/>
          </w:tcPr>
          <w:p w14:paraId="78C10349" w14:textId="77777777" w:rsidR="006222BD" w:rsidRDefault="006222BD" w:rsidP="001E196F">
            <w:pPr>
              <w:rPr>
                <w:rFonts w:cstheme="minorHAnsi"/>
              </w:rPr>
            </w:pPr>
            <w:r>
              <w:rPr>
                <w:rFonts w:cstheme="minorHAnsi"/>
              </w:rPr>
              <w:lastRenderedPageBreak/>
              <w:t>E</w:t>
            </w:r>
            <w:r w:rsidR="0032065A" w:rsidRPr="0032065A">
              <w:rPr>
                <w:rFonts w:cstheme="minorHAnsi"/>
              </w:rPr>
              <w:t>l punto de extracción de agua</w:t>
            </w:r>
            <w:r>
              <w:rPr>
                <w:rFonts w:cstheme="minorHAnsi"/>
              </w:rPr>
              <w:t xml:space="preserve"> utilizado</w:t>
            </w:r>
            <w:r w:rsidR="0032065A" w:rsidRPr="0032065A">
              <w:rPr>
                <w:rFonts w:cstheme="minorHAnsi"/>
              </w:rPr>
              <w:t xml:space="preserve"> no se encuentra en el catastro DGA-MOP informado en el EIA, ni </w:t>
            </w:r>
            <w:r>
              <w:rPr>
                <w:rFonts w:cstheme="minorHAnsi"/>
              </w:rPr>
              <w:t>se ha evaluado ambientalmente.</w:t>
            </w:r>
          </w:p>
          <w:p w14:paraId="7B214153" w14:textId="77777777" w:rsidR="006222BD" w:rsidRDefault="006222BD" w:rsidP="001E196F">
            <w:pPr>
              <w:rPr>
                <w:rFonts w:cstheme="minorHAnsi"/>
              </w:rPr>
            </w:pPr>
          </w:p>
          <w:p w14:paraId="28AEC088" w14:textId="14AD1635" w:rsidR="006222BD" w:rsidRDefault="006222BD" w:rsidP="001E196F">
            <w:pPr>
              <w:rPr>
                <w:rFonts w:cstheme="minorHAnsi"/>
              </w:rPr>
            </w:pPr>
            <w:r>
              <w:rPr>
                <w:rFonts w:cstheme="minorHAnsi"/>
              </w:rPr>
              <w:t xml:space="preserve">La extracción realizada </w:t>
            </w:r>
            <w:r w:rsidR="0032065A" w:rsidRPr="0032065A">
              <w:rPr>
                <w:rFonts w:cstheme="minorHAnsi"/>
              </w:rPr>
              <w:t>supera el caudal de e</w:t>
            </w:r>
            <w:r>
              <w:rPr>
                <w:rFonts w:cstheme="minorHAnsi"/>
              </w:rPr>
              <w:t>xtracción informado en el EIA.</w:t>
            </w:r>
          </w:p>
          <w:p w14:paraId="6B6C684F" w14:textId="77777777" w:rsidR="006222BD" w:rsidRDefault="006222BD" w:rsidP="001E196F">
            <w:pPr>
              <w:rPr>
                <w:rFonts w:cstheme="minorHAnsi"/>
              </w:rPr>
            </w:pPr>
          </w:p>
          <w:p w14:paraId="0FA10C9E" w14:textId="77777777" w:rsidR="006222BD" w:rsidRDefault="006222BD" w:rsidP="001E196F">
            <w:pPr>
              <w:rPr>
                <w:rFonts w:cstheme="minorHAnsi"/>
              </w:rPr>
            </w:pPr>
            <w:r>
              <w:rPr>
                <w:rFonts w:cstheme="minorHAnsi"/>
              </w:rPr>
              <w:t>A</w:t>
            </w:r>
            <w:r w:rsidR="0032065A" w:rsidRPr="0032065A">
              <w:rPr>
                <w:rFonts w:cstheme="minorHAnsi"/>
              </w:rPr>
              <w:t>guas abajo del punto de extracción se encuentran derechos de aprovechamientos constituidos de la Comunidad Indígena Parinacota y Otros y de usuar</w:t>
            </w:r>
            <w:r>
              <w:rPr>
                <w:rFonts w:cstheme="minorHAnsi"/>
              </w:rPr>
              <w:t>ios del Canal Azapa.</w:t>
            </w:r>
          </w:p>
          <w:p w14:paraId="5755931E" w14:textId="77777777" w:rsidR="006222BD" w:rsidRDefault="006222BD" w:rsidP="001E196F">
            <w:pPr>
              <w:rPr>
                <w:rFonts w:cstheme="minorHAnsi"/>
              </w:rPr>
            </w:pPr>
          </w:p>
          <w:p w14:paraId="2339838C" w14:textId="08255A3A" w:rsidR="00DB6C18" w:rsidRDefault="006222BD" w:rsidP="001E196F">
            <w:pPr>
              <w:rPr>
                <w:rFonts w:cstheme="minorHAnsi"/>
              </w:rPr>
            </w:pPr>
            <w:r>
              <w:rPr>
                <w:rFonts w:cstheme="minorHAnsi"/>
              </w:rPr>
              <w:t>E</w:t>
            </w:r>
            <w:r w:rsidR="0032065A" w:rsidRPr="0032065A">
              <w:rPr>
                <w:rFonts w:cstheme="minorHAnsi"/>
              </w:rPr>
              <w:t>l geotextil utilizado para e</w:t>
            </w:r>
            <w:r>
              <w:rPr>
                <w:rFonts w:cstheme="minorHAnsi"/>
              </w:rPr>
              <w:t>vitar posibles derrames se enco</w:t>
            </w:r>
            <w:r w:rsidR="0032065A" w:rsidRPr="0032065A">
              <w:rPr>
                <w:rFonts w:cstheme="minorHAnsi"/>
              </w:rPr>
              <w:t>ntra</w:t>
            </w:r>
            <w:r>
              <w:rPr>
                <w:rFonts w:cstheme="minorHAnsi"/>
              </w:rPr>
              <w:t>ba</w:t>
            </w:r>
            <w:r w:rsidR="0032065A" w:rsidRPr="0032065A">
              <w:rPr>
                <w:rFonts w:cstheme="minorHAnsi"/>
              </w:rPr>
              <w:t xml:space="preserve"> roto.</w:t>
            </w:r>
          </w:p>
        </w:tc>
      </w:tr>
      <w:tr w:rsidR="00E85C87" w14:paraId="656A85CF" w14:textId="77777777" w:rsidTr="0032065A">
        <w:tc>
          <w:tcPr>
            <w:tcW w:w="1146" w:type="dxa"/>
          </w:tcPr>
          <w:p w14:paraId="56FB91BE" w14:textId="429C46BE" w:rsidR="00E85C87" w:rsidRDefault="00E85C87" w:rsidP="00E85C87">
            <w:pPr>
              <w:jc w:val="center"/>
              <w:rPr>
                <w:rFonts w:cstheme="minorHAnsi"/>
              </w:rPr>
            </w:pPr>
            <w:r>
              <w:rPr>
                <w:rFonts w:cstheme="minorHAnsi"/>
              </w:rPr>
              <w:lastRenderedPageBreak/>
              <w:t>3</w:t>
            </w:r>
          </w:p>
        </w:tc>
        <w:tc>
          <w:tcPr>
            <w:tcW w:w="2901" w:type="dxa"/>
          </w:tcPr>
          <w:p w14:paraId="0C1312AC" w14:textId="5578C4D7" w:rsidR="00E85C87" w:rsidRPr="0032065A" w:rsidRDefault="00E85C87" w:rsidP="00E85C87">
            <w:pPr>
              <w:rPr>
                <w:rFonts w:cstheme="minorHAnsi"/>
              </w:rPr>
            </w:pPr>
            <w:r>
              <w:rPr>
                <w:rFonts w:cstheme="minorHAnsi"/>
              </w:rPr>
              <w:t>Pérdida o alteración de hábitat para fauna</w:t>
            </w:r>
          </w:p>
        </w:tc>
        <w:tc>
          <w:tcPr>
            <w:tcW w:w="6710" w:type="dxa"/>
          </w:tcPr>
          <w:p w14:paraId="15244F50" w14:textId="77777777" w:rsidR="00E85C87" w:rsidRPr="003B42B8" w:rsidRDefault="00E85C87" w:rsidP="00E85C87">
            <w:pPr>
              <w:rPr>
                <w:b/>
              </w:rPr>
            </w:pPr>
            <w:r w:rsidRPr="003B42B8">
              <w:rPr>
                <w:b/>
              </w:rPr>
              <w:t>RCA N° 0</w:t>
            </w:r>
            <w:r>
              <w:rPr>
                <w:b/>
              </w:rPr>
              <w:t>4</w:t>
            </w:r>
            <w:r w:rsidRPr="003B42B8">
              <w:rPr>
                <w:b/>
              </w:rPr>
              <w:t>1/20</w:t>
            </w:r>
            <w:r>
              <w:rPr>
                <w:b/>
              </w:rPr>
              <w:t>14</w:t>
            </w:r>
            <w:r w:rsidRPr="003B42B8">
              <w:rPr>
                <w:b/>
              </w:rPr>
              <w:t xml:space="preserve"> Considerando </w:t>
            </w:r>
            <w:r>
              <w:rPr>
                <w:b/>
              </w:rPr>
              <w:t>7.1.1.2</w:t>
            </w:r>
            <w:r w:rsidRPr="003B42B8">
              <w:rPr>
                <w:b/>
              </w:rPr>
              <w:t>.</w:t>
            </w:r>
            <w:r>
              <w:rPr>
                <w:b/>
              </w:rPr>
              <w:t xml:space="preserve"> Medidas Medio Biótico</w:t>
            </w:r>
            <w:r w:rsidRPr="003B42B8">
              <w:rPr>
                <w:b/>
              </w:rPr>
              <w:t xml:space="preserve"> </w:t>
            </w:r>
          </w:p>
          <w:p w14:paraId="2D03766C" w14:textId="77777777" w:rsidR="00E85C87" w:rsidRDefault="00E85C87" w:rsidP="00E85C87">
            <w:pPr>
              <w:rPr>
                <w:i/>
              </w:rPr>
            </w:pPr>
            <w:r>
              <w:rPr>
                <w:i/>
              </w:rPr>
              <w:t>P</w:t>
            </w:r>
            <w:r w:rsidRPr="000C7594">
              <w:rPr>
                <w:i/>
              </w:rPr>
              <w:t>e</w:t>
            </w:r>
            <w:r>
              <w:rPr>
                <w:i/>
              </w:rPr>
              <w:t>rturbación controlada de fauna (micromamíferos, reptiles y pitío del norte).</w:t>
            </w:r>
          </w:p>
          <w:p w14:paraId="78E2D636" w14:textId="77777777" w:rsidR="00E85C87" w:rsidRDefault="00E85C87" w:rsidP="00E85C87">
            <w:pPr>
              <w:rPr>
                <w:i/>
              </w:rPr>
            </w:pPr>
            <w:r w:rsidRPr="00A37909">
              <w:rPr>
                <w:i/>
              </w:rPr>
              <w:t>Implementación de señalética preventiva e informativa de</w:t>
            </w:r>
            <w:r>
              <w:rPr>
                <w:i/>
              </w:rPr>
              <w:t xml:space="preserve"> </w:t>
            </w:r>
            <w:r w:rsidRPr="00A37909">
              <w:rPr>
                <w:i/>
              </w:rPr>
              <w:t>carácter ambiental, y señalización de sectores con cruce de</w:t>
            </w:r>
            <w:r>
              <w:rPr>
                <w:i/>
              </w:rPr>
              <w:t xml:space="preserve"> </w:t>
            </w:r>
            <w:r w:rsidRPr="00A37909">
              <w:rPr>
                <w:i/>
              </w:rPr>
              <w:t>fauna.</w:t>
            </w:r>
          </w:p>
          <w:p w14:paraId="3140D2AC" w14:textId="77777777" w:rsidR="00E85C87" w:rsidRDefault="00E85C87" w:rsidP="00E85C87">
            <w:pPr>
              <w:rPr>
                <w:b/>
              </w:rPr>
            </w:pPr>
          </w:p>
          <w:p w14:paraId="1EDEF078" w14:textId="77777777" w:rsidR="00E85C87" w:rsidRPr="000C5E83" w:rsidRDefault="00E85C87" w:rsidP="00E85C87">
            <w:pPr>
              <w:rPr>
                <w:b/>
                <w:iCs/>
              </w:rPr>
            </w:pPr>
            <w:r w:rsidRPr="000C5E83">
              <w:rPr>
                <w:b/>
              </w:rPr>
              <w:t xml:space="preserve">ANEXO </w:t>
            </w:r>
            <w:r>
              <w:rPr>
                <w:b/>
              </w:rPr>
              <w:t>3</w:t>
            </w:r>
            <w:r w:rsidRPr="000C5E83">
              <w:rPr>
                <w:b/>
              </w:rPr>
              <w:t xml:space="preserve"> “</w:t>
            </w:r>
            <w:r>
              <w:rPr>
                <w:b/>
              </w:rPr>
              <w:t>Consideraciones Ambientales para la Ejecución de Obras</w:t>
            </w:r>
            <w:r w:rsidRPr="000C5E83">
              <w:rPr>
                <w:b/>
              </w:rPr>
              <w:t xml:space="preserve">”. 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69BBF938" w14:textId="77777777" w:rsidR="00E85C87" w:rsidRPr="003E1AEE" w:rsidRDefault="00E85C87" w:rsidP="00E85C87">
            <w:pPr>
              <w:rPr>
                <w:i/>
              </w:rPr>
            </w:pPr>
            <w:r w:rsidRPr="00A13D48">
              <w:rPr>
                <w:i/>
              </w:rPr>
              <w:t>En las áreas de instalación de faena, planta de producción de materiales y</w:t>
            </w:r>
            <w:r>
              <w:rPr>
                <w:i/>
              </w:rPr>
              <w:t xml:space="preserve"> </w:t>
            </w:r>
            <w:r w:rsidRPr="00A13D48">
              <w:rPr>
                <w:i/>
              </w:rPr>
              <w:t>frentes de trabajo, se deberá colocar señalética que indique la prohibición</w:t>
            </w:r>
            <w:r>
              <w:rPr>
                <w:i/>
              </w:rPr>
              <w:t xml:space="preserve"> </w:t>
            </w:r>
            <w:r w:rsidRPr="00A13D48">
              <w:rPr>
                <w:i/>
              </w:rPr>
              <w:t>de cortar vegetación o dañar fauna.</w:t>
            </w:r>
          </w:p>
          <w:p w14:paraId="52C0127F" w14:textId="77777777" w:rsidR="00E85C87" w:rsidRPr="003B42B8" w:rsidRDefault="00E85C87" w:rsidP="00E85C87">
            <w:pPr>
              <w:rPr>
                <w:b/>
              </w:rPr>
            </w:pPr>
          </w:p>
        </w:tc>
        <w:tc>
          <w:tcPr>
            <w:tcW w:w="2805" w:type="dxa"/>
          </w:tcPr>
          <w:p w14:paraId="5F98DCB0" w14:textId="77777777" w:rsidR="006222BD" w:rsidRDefault="006222BD" w:rsidP="00E85C87">
            <w:pPr>
              <w:rPr>
                <w:rFonts w:cstheme="minorHAnsi"/>
              </w:rPr>
            </w:pPr>
            <w:r>
              <w:rPr>
                <w:rFonts w:cstheme="minorHAnsi"/>
              </w:rPr>
              <w:t>No se implementó</w:t>
            </w:r>
            <w:r w:rsidR="00E85C87" w:rsidRPr="0032065A">
              <w:rPr>
                <w:rFonts w:cstheme="minorHAnsi"/>
              </w:rPr>
              <w:t xml:space="preserve"> el plan de perturbación controlada antes del inicio de la fase de</w:t>
            </w:r>
            <w:r>
              <w:rPr>
                <w:rFonts w:cstheme="minorHAnsi"/>
              </w:rPr>
              <w:t xml:space="preserve"> construcción del proyecto.</w:t>
            </w:r>
          </w:p>
          <w:p w14:paraId="68002F61" w14:textId="77777777" w:rsidR="006222BD" w:rsidRDefault="006222BD" w:rsidP="00E85C87">
            <w:pPr>
              <w:rPr>
                <w:rFonts w:cstheme="minorHAnsi"/>
              </w:rPr>
            </w:pPr>
          </w:p>
          <w:p w14:paraId="2D926CF4" w14:textId="00F64CB9" w:rsidR="00E85C87" w:rsidRDefault="006222BD" w:rsidP="00E85C87">
            <w:pPr>
              <w:rPr>
                <w:rFonts w:cstheme="minorHAnsi"/>
              </w:rPr>
            </w:pPr>
            <w:r>
              <w:rPr>
                <w:rFonts w:cstheme="minorHAnsi"/>
              </w:rPr>
              <w:t>No se instaló</w:t>
            </w:r>
            <w:r w:rsidR="00E85C87" w:rsidRPr="0032065A">
              <w:rPr>
                <w:rFonts w:cstheme="minorHAnsi"/>
              </w:rPr>
              <w:t xml:space="preserve"> señalética que indique la prohibición de dañar fauna en áreas de instalación de faena, planta de producción de materiales y frentes de trabajo.</w:t>
            </w:r>
          </w:p>
        </w:tc>
      </w:tr>
      <w:tr w:rsidR="00E85C87" w14:paraId="673F9048" w14:textId="77777777" w:rsidTr="0032065A">
        <w:tc>
          <w:tcPr>
            <w:tcW w:w="1146" w:type="dxa"/>
          </w:tcPr>
          <w:p w14:paraId="32A70751" w14:textId="0C8F0E26" w:rsidR="00E85C87" w:rsidRDefault="00E85C87" w:rsidP="00E85C87">
            <w:pPr>
              <w:jc w:val="center"/>
              <w:rPr>
                <w:rFonts w:cstheme="minorHAnsi"/>
              </w:rPr>
            </w:pPr>
            <w:r>
              <w:rPr>
                <w:rFonts w:cstheme="minorHAnsi"/>
              </w:rPr>
              <w:t>4</w:t>
            </w:r>
          </w:p>
        </w:tc>
        <w:tc>
          <w:tcPr>
            <w:tcW w:w="2901" w:type="dxa"/>
          </w:tcPr>
          <w:p w14:paraId="4CD074C8" w14:textId="39D6E993" w:rsidR="00E85C87" w:rsidRDefault="00E85C87" w:rsidP="00E85C87">
            <w:pPr>
              <w:rPr>
                <w:rFonts w:cstheme="minorHAnsi"/>
              </w:rPr>
            </w:pPr>
            <w:r>
              <w:rPr>
                <w:rFonts w:cstheme="minorHAnsi"/>
              </w:rPr>
              <w:t>Afectación de flora o vegetación</w:t>
            </w:r>
          </w:p>
        </w:tc>
        <w:tc>
          <w:tcPr>
            <w:tcW w:w="6710" w:type="dxa"/>
          </w:tcPr>
          <w:p w14:paraId="04CB74A3" w14:textId="77777777" w:rsidR="00E85C87" w:rsidRPr="003B42B8" w:rsidRDefault="00E85C87" w:rsidP="00E85C87">
            <w:pPr>
              <w:rPr>
                <w:b/>
              </w:rPr>
            </w:pPr>
            <w:r w:rsidRPr="003B42B8">
              <w:rPr>
                <w:b/>
              </w:rPr>
              <w:t>RCA N° 0</w:t>
            </w:r>
            <w:r>
              <w:rPr>
                <w:b/>
              </w:rPr>
              <w:t>4</w:t>
            </w:r>
            <w:r w:rsidRPr="003B42B8">
              <w:rPr>
                <w:b/>
              </w:rPr>
              <w:t>1/20</w:t>
            </w:r>
            <w:r>
              <w:rPr>
                <w:b/>
              </w:rPr>
              <w:t>14</w:t>
            </w:r>
            <w:r w:rsidRPr="003B42B8">
              <w:rPr>
                <w:b/>
              </w:rPr>
              <w:t xml:space="preserve"> Considerando </w:t>
            </w:r>
            <w:r>
              <w:rPr>
                <w:b/>
              </w:rPr>
              <w:t>9.1</w:t>
            </w:r>
            <w:r w:rsidRPr="003B42B8">
              <w:rPr>
                <w:b/>
              </w:rPr>
              <w:t xml:space="preserve"> </w:t>
            </w:r>
          </w:p>
          <w:p w14:paraId="0C464897" w14:textId="77777777" w:rsidR="00E85C87" w:rsidRDefault="00E85C87" w:rsidP="00E85C87">
            <w:pPr>
              <w:rPr>
                <w:i/>
              </w:rPr>
            </w:pPr>
            <w:r w:rsidRPr="0025155E">
              <w:rPr>
                <w:i/>
              </w:rPr>
              <w:t>El titular deberá, previo al inicio de obras, presentar lo siguiente: a) número</w:t>
            </w:r>
            <w:r>
              <w:rPr>
                <w:i/>
              </w:rPr>
              <w:t xml:space="preserve"> </w:t>
            </w:r>
            <w:r w:rsidRPr="0025155E">
              <w:rPr>
                <w:i/>
              </w:rPr>
              <w:t xml:space="preserve">definitivo de ejemplares de </w:t>
            </w:r>
            <w:r>
              <w:rPr>
                <w:i/>
              </w:rPr>
              <w:t>ll</w:t>
            </w:r>
            <w:r w:rsidRPr="0025155E">
              <w:rPr>
                <w:i/>
              </w:rPr>
              <w:t>areta a eliminar, según lo informado en Adenda N° 3; b)</w:t>
            </w:r>
            <w:r>
              <w:rPr>
                <w:i/>
              </w:rPr>
              <w:t xml:space="preserve"> </w:t>
            </w:r>
            <w:r w:rsidRPr="0025155E">
              <w:rPr>
                <w:i/>
              </w:rPr>
              <w:t>"Plan de Trabajo para cortar, descepar o intervenir Formaciones Xerofíticas"</w:t>
            </w:r>
            <w:r>
              <w:rPr>
                <w:i/>
              </w:rPr>
              <w:t xml:space="preserve"> </w:t>
            </w:r>
            <w:r w:rsidRPr="0025155E">
              <w:rPr>
                <w:i/>
              </w:rPr>
              <w:t>actualizado conforme a ese número; y c) la ingeniería de detalle del tramo del</w:t>
            </w:r>
            <w:r>
              <w:rPr>
                <w:i/>
              </w:rPr>
              <w:t xml:space="preserve"> </w:t>
            </w:r>
            <w:r w:rsidRPr="0025155E">
              <w:rPr>
                <w:i/>
              </w:rPr>
              <w:t>Proyecto correspondiente al bypass de mitigación, cuyo trazado definitivo será</w:t>
            </w:r>
            <w:r>
              <w:rPr>
                <w:i/>
              </w:rPr>
              <w:t xml:space="preserve"> </w:t>
            </w:r>
            <w:r w:rsidRPr="0025155E">
              <w:rPr>
                <w:i/>
              </w:rPr>
              <w:t>establecido en conjunto con CONAF.</w:t>
            </w:r>
          </w:p>
          <w:p w14:paraId="7F5B853E" w14:textId="77777777" w:rsidR="00E85C87" w:rsidRDefault="00E85C87" w:rsidP="00E85C87">
            <w:pPr>
              <w:rPr>
                <w:b/>
              </w:rPr>
            </w:pPr>
          </w:p>
          <w:p w14:paraId="7513AB28" w14:textId="77777777" w:rsidR="00E85C87" w:rsidRPr="000C5E83" w:rsidRDefault="00E85C87" w:rsidP="00E85C87">
            <w:pPr>
              <w:rPr>
                <w:b/>
                <w:iCs/>
              </w:rPr>
            </w:pPr>
            <w:r w:rsidRPr="000C5E83">
              <w:rPr>
                <w:b/>
              </w:rPr>
              <w:t xml:space="preserve">ANEXO </w:t>
            </w:r>
            <w:r>
              <w:rPr>
                <w:b/>
              </w:rPr>
              <w:t>3</w:t>
            </w:r>
            <w:r w:rsidRPr="000C5E83">
              <w:rPr>
                <w:b/>
              </w:rPr>
              <w:t xml:space="preserve"> “</w:t>
            </w:r>
            <w:r>
              <w:rPr>
                <w:b/>
              </w:rPr>
              <w:t>Consideraciones Ambientales para la Ejecución de Obras</w:t>
            </w:r>
            <w:r w:rsidRPr="000C5E83">
              <w:rPr>
                <w:b/>
              </w:rPr>
              <w:t xml:space="preserve">”. 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0E9A25AE" w14:textId="77777777" w:rsidR="00E85C87" w:rsidRPr="003E1AEE" w:rsidRDefault="00E85C87" w:rsidP="00E85C87">
            <w:pPr>
              <w:rPr>
                <w:i/>
              </w:rPr>
            </w:pPr>
            <w:r w:rsidRPr="00A13D48">
              <w:rPr>
                <w:i/>
              </w:rPr>
              <w:t>En las áreas de instalación de faena, planta de producción de materiales y</w:t>
            </w:r>
            <w:r>
              <w:rPr>
                <w:i/>
              </w:rPr>
              <w:t xml:space="preserve"> </w:t>
            </w:r>
            <w:r w:rsidRPr="00A13D48">
              <w:rPr>
                <w:i/>
              </w:rPr>
              <w:t>frentes de trabajo, se deberá colocar señalética que indique la prohibición</w:t>
            </w:r>
            <w:r>
              <w:rPr>
                <w:i/>
              </w:rPr>
              <w:t xml:space="preserve"> </w:t>
            </w:r>
            <w:r w:rsidRPr="00A13D48">
              <w:rPr>
                <w:i/>
              </w:rPr>
              <w:t>de cortar vegetación o dañar fauna.</w:t>
            </w:r>
          </w:p>
          <w:p w14:paraId="741D0BFF" w14:textId="77777777" w:rsidR="00E85C87" w:rsidRPr="003B42B8" w:rsidRDefault="00E85C87" w:rsidP="00E85C87">
            <w:pPr>
              <w:rPr>
                <w:b/>
              </w:rPr>
            </w:pPr>
          </w:p>
        </w:tc>
        <w:tc>
          <w:tcPr>
            <w:tcW w:w="2805" w:type="dxa"/>
          </w:tcPr>
          <w:p w14:paraId="196232B2" w14:textId="032371D3" w:rsidR="00E85C87" w:rsidRDefault="006222BD" w:rsidP="00E85C87">
            <w:pPr>
              <w:rPr>
                <w:rFonts w:cstheme="minorHAnsi"/>
              </w:rPr>
            </w:pPr>
            <w:r>
              <w:rPr>
                <w:rFonts w:cstheme="minorHAnsi"/>
              </w:rPr>
              <w:t>N</w:t>
            </w:r>
            <w:r w:rsidR="008D4CD2" w:rsidRPr="008D4CD2">
              <w:rPr>
                <w:rFonts w:cstheme="minorHAnsi"/>
              </w:rPr>
              <w:t xml:space="preserve">o </w:t>
            </w:r>
            <w:r>
              <w:rPr>
                <w:rFonts w:cstheme="minorHAnsi"/>
              </w:rPr>
              <w:t xml:space="preserve"> se presentó</w:t>
            </w:r>
            <w:r w:rsidR="008D4CD2" w:rsidRPr="008D4CD2">
              <w:rPr>
                <w:rFonts w:cstheme="minorHAnsi"/>
              </w:rPr>
              <w:t xml:space="preserve"> el Plan de Trabajo para cortar, descepar o intervenir Formaciones Xerofíticas antes del inicio de la fase de construcción del proyecto</w:t>
            </w:r>
            <w:r w:rsidR="008D4CD2">
              <w:rPr>
                <w:rFonts w:cstheme="minorHAnsi"/>
              </w:rPr>
              <w:t>.</w:t>
            </w:r>
          </w:p>
        </w:tc>
      </w:tr>
    </w:tbl>
    <w:p w14:paraId="42E280BA" w14:textId="77777777" w:rsidR="00F36F7C" w:rsidRDefault="00F36F7C" w:rsidP="00893A4E">
      <w:pPr>
        <w:pStyle w:val="Prrafodelista"/>
        <w:ind w:left="0"/>
        <w:rPr>
          <w:rFonts w:cstheme="minorHAnsi"/>
          <w:b/>
          <w:sz w:val="14"/>
          <w:szCs w:val="24"/>
        </w:rPr>
      </w:pPr>
    </w:p>
    <w:p w14:paraId="06712675" w14:textId="77777777" w:rsidR="00826A8F" w:rsidRDefault="00836D31" w:rsidP="00236F67">
      <w:pPr>
        <w:pStyle w:val="Prrafodelista"/>
        <w:tabs>
          <w:tab w:val="left" w:pos="9727"/>
        </w:tabs>
        <w:ind w:left="0"/>
        <w:rPr>
          <w:rFonts w:cstheme="minorHAnsi"/>
          <w:b/>
          <w:sz w:val="14"/>
          <w:szCs w:val="24"/>
        </w:rPr>
      </w:pPr>
      <w:r>
        <w:rPr>
          <w:rFonts w:cstheme="minorHAnsi"/>
          <w:b/>
          <w:sz w:val="14"/>
          <w:szCs w:val="24"/>
        </w:rPr>
        <w:tab/>
      </w:r>
    </w:p>
    <w:p w14:paraId="752F088D" w14:textId="13B470A3" w:rsidR="00E85C87" w:rsidRDefault="00E85C87" w:rsidP="000F4CD5">
      <w:pPr>
        <w:tabs>
          <w:tab w:val="left" w:pos="4575"/>
        </w:tabs>
      </w:pPr>
      <w:r>
        <w:tab/>
      </w:r>
    </w:p>
    <w:tbl>
      <w:tblPr>
        <w:tblStyle w:val="Tablaconcuadrcula"/>
        <w:tblW w:w="0" w:type="auto"/>
        <w:tblLook w:val="04A0" w:firstRow="1" w:lastRow="0" w:firstColumn="1" w:lastColumn="0" w:noHBand="0" w:noVBand="1"/>
      </w:tblPr>
      <w:tblGrid>
        <w:gridCol w:w="1146"/>
        <w:gridCol w:w="2899"/>
        <w:gridCol w:w="6711"/>
        <w:gridCol w:w="2806"/>
      </w:tblGrid>
      <w:tr w:rsidR="000F4CD5" w14:paraId="0A197679" w14:textId="77777777" w:rsidTr="003864BD">
        <w:tc>
          <w:tcPr>
            <w:tcW w:w="1146" w:type="dxa"/>
            <w:shd w:val="clear" w:color="auto" w:fill="D9D9D9" w:themeFill="background1" w:themeFillShade="D9"/>
          </w:tcPr>
          <w:p w14:paraId="3907F040" w14:textId="77777777" w:rsidR="00E85C87" w:rsidRDefault="00E85C87" w:rsidP="003864BD">
            <w:pPr>
              <w:jc w:val="center"/>
              <w:rPr>
                <w:rFonts w:cstheme="minorHAnsi"/>
              </w:rPr>
            </w:pPr>
            <w:r w:rsidRPr="003A5E2C">
              <w:rPr>
                <w:rFonts w:cstheme="minorHAnsi"/>
                <w:b/>
              </w:rPr>
              <w:lastRenderedPageBreak/>
              <w:t>N° Hecho constatado</w:t>
            </w:r>
          </w:p>
        </w:tc>
        <w:tc>
          <w:tcPr>
            <w:tcW w:w="2931" w:type="dxa"/>
            <w:shd w:val="clear" w:color="auto" w:fill="D9D9D9" w:themeFill="background1" w:themeFillShade="D9"/>
          </w:tcPr>
          <w:p w14:paraId="00989BD9" w14:textId="77777777" w:rsidR="00E85C87" w:rsidRDefault="00E85C87" w:rsidP="003864BD">
            <w:pPr>
              <w:jc w:val="center"/>
              <w:rPr>
                <w:rFonts w:cstheme="minorHAnsi"/>
              </w:rPr>
            </w:pPr>
            <w:r w:rsidRPr="003A5E2C">
              <w:rPr>
                <w:rFonts w:cstheme="minorHAnsi"/>
                <w:b/>
              </w:rPr>
              <w:t>Materia específica objeto de la fiscalización ambiental</w:t>
            </w:r>
          </w:p>
        </w:tc>
        <w:tc>
          <w:tcPr>
            <w:tcW w:w="6804" w:type="dxa"/>
            <w:shd w:val="clear" w:color="auto" w:fill="D9D9D9" w:themeFill="background1" w:themeFillShade="D9"/>
          </w:tcPr>
          <w:p w14:paraId="799F8A14" w14:textId="77777777" w:rsidR="00E85C87" w:rsidRDefault="00E85C87" w:rsidP="003864BD">
            <w:pPr>
              <w:jc w:val="center"/>
              <w:rPr>
                <w:rFonts w:cstheme="minorHAnsi"/>
              </w:rPr>
            </w:pPr>
            <w:r w:rsidRPr="003A5E2C">
              <w:rPr>
                <w:rFonts w:cstheme="minorHAnsi"/>
                <w:b/>
              </w:rPr>
              <w:t>Exigencia asociada</w:t>
            </w:r>
          </w:p>
        </w:tc>
        <w:tc>
          <w:tcPr>
            <w:tcW w:w="2831" w:type="dxa"/>
            <w:shd w:val="clear" w:color="auto" w:fill="D9D9D9" w:themeFill="background1" w:themeFillShade="D9"/>
          </w:tcPr>
          <w:p w14:paraId="78810E96" w14:textId="77777777" w:rsidR="00E85C87" w:rsidRDefault="00E85C87" w:rsidP="003864BD">
            <w:pPr>
              <w:jc w:val="center"/>
              <w:rPr>
                <w:rFonts w:cstheme="minorHAnsi"/>
              </w:rPr>
            </w:pPr>
            <w:r>
              <w:rPr>
                <w:rFonts w:cstheme="minorHAnsi"/>
                <w:b/>
              </w:rPr>
              <w:t>Hallazgos</w:t>
            </w:r>
          </w:p>
        </w:tc>
      </w:tr>
      <w:tr w:rsidR="000F4CD5" w14:paraId="7D35CF3D" w14:textId="77777777" w:rsidTr="003864BD">
        <w:tc>
          <w:tcPr>
            <w:tcW w:w="1146" w:type="dxa"/>
          </w:tcPr>
          <w:p w14:paraId="0DE2BBAE" w14:textId="1BD166E8" w:rsidR="00E85C87" w:rsidRDefault="008D4CD2" w:rsidP="003864BD">
            <w:pPr>
              <w:jc w:val="center"/>
              <w:rPr>
                <w:rFonts w:cstheme="minorHAnsi"/>
              </w:rPr>
            </w:pPr>
            <w:r>
              <w:rPr>
                <w:rFonts w:cstheme="minorHAnsi"/>
              </w:rPr>
              <w:t>5</w:t>
            </w:r>
          </w:p>
        </w:tc>
        <w:tc>
          <w:tcPr>
            <w:tcW w:w="2931" w:type="dxa"/>
          </w:tcPr>
          <w:p w14:paraId="4E46ACC5" w14:textId="0A2F1EB9" w:rsidR="00E85C87" w:rsidRDefault="00E85C87" w:rsidP="003864BD">
            <w:pPr>
              <w:rPr>
                <w:rFonts w:cstheme="minorHAnsi"/>
              </w:rPr>
            </w:pPr>
            <w:r>
              <w:rPr>
                <w:rFonts w:cstheme="minorHAnsi"/>
              </w:rPr>
              <w:t>Afectación de flora o vegetación</w:t>
            </w:r>
          </w:p>
        </w:tc>
        <w:tc>
          <w:tcPr>
            <w:tcW w:w="6804" w:type="dxa"/>
          </w:tcPr>
          <w:p w14:paraId="5A2475E8" w14:textId="77777777" w:rsidR="00E85C87" w:rsidRDefault="00E85C87" w:rsidP="00E85C87">
            <w:pPr>
              <w:rPr>
                <w:b/>
              </w:rPr>
            </w:pPr>
            <w:r w:rsidRPr="003B42B8">
              <w:rPr>
                <w:b/>
              </w:rPr>
              <w:t>RCA N° 0</w:t>
            </w:r>
            <w:r>
              <w:rPr>
                <w:b/>
              </w:rPr>
              <w:t>4</w:t>
            </w:r>
            <w:r w:rsidRPr="003B42B8">
              <w:rPr>
                <w:b/>
              </w:rPr>
              <w:t>1/20</w:t>
            </w:r>
            <w:r>
              <w:rPr>
                <w:b/>
              </w:rPr>
              <w:t>14</w:t>
            </w:r>
            <w:r w:rsidRPr="003B42B8">
              <w:rPr>
                <w:b/>
              </w:rPr>
              <w:t xml:space="preserve"> Considerando </w:t>
            </w:r>
            <w:r>
              <w:rPr>
                <w:b/>
              </w:rPr>
              <w:t>7.1.1.2 Medidas Medio Biótico.</w:t>
            </w:r>
          </w:p>
          <w:p w14:paraId="43CC2052" w14:textId="77777777" w:rsidR="00E85C87" w:rsidRPr="003B42B8" w:rsidRDefault="00E85C87" w:rsidP="00E85C87">
            <w:pPr>
              <w:rPr>
                <w:b/>
              </w:rPr>
            </w:pPr>
          </w:p>
          <w:p w14:paraId="0900B7DE" w14:textId="77777777" w:rsidR="00E85C87" w:rsidRPr="00D55515" w:rsidRDefault="00E85C87" w:rsidP="00E85C87">
            <w:pPr>
              <w:rPr>
                <w:b/>
                <w:i/>
                <w:u w:val="single"/>
              </w:rPr>
            </w:pPr>
            <w:r w:rsidRPr="00D55515">
              <w:rPr>
                <w:b/>
                <w:i/>
                <w:u w:val="single"/>
              </w:rPr>
              <w:t>Mitigación:</w:t>
            </w:r>
          </w:p>
          <w:p w14:paraId="7B9A7D76" w14:textId="77777777" w:rsidR="00E85C87" w:rsidRPr="00D55515" w:rsidRDefault="00E85C87" w:rsidP="00E85C87">
            <w:pPr>
              <w:rPr>
                <w:i/>
              </w:rPr>
            </w:pPr>
            <w:r w:rsidRPr="00D55515">
              <w:rPr>
                <w:i/>
              </w:rPr>
              <w:t xml:space="preserve">Eliminación selectiva de individuos de llareta (Aprox. 818 individuos de llareta). </w:t>
            </w:r>
          </w:p>
          <w:p w14:paraId="70CC1272" w14:textId="77777777" w:rsidR="00E85C87" w:rsidRPr="00D55515" w:rsidRDefault="00E85C87" w:rsidP="00E85C87">
            <w:pPr>
              <w:rPr>
                <w:i/>
              </w:rPr>
            </w:pPr>
            <w:r w:rsidRPr="00D55515">
              <w:rPr>
                <w:i/>
              </w:rPr>
              <w:t>Establecimiento de áreas de restricción, monitoreo y seguimiento para las llaretas.</w:t>
            </w:r>
          </w:p>
          <w:p w14:paraId="5FECA5E9" w14:textId="77777777" w:rsidR="00E85C87" w:rsidRPr="00D55515" w:rsidRDefault="00E85C87" w:rsidP="00E85C87">
            <w:pPr>
              <w:rPr>
                <w:b/>
                <w:i/>
                <w:u w:val="single"/>
              </w:rPr>
            </w:pPr>
            <w:r w:rsidRPr="00D55515">
              <w:rPr>
                <w:b/>
                <w:i/>
                <w:u w:val="single"/>
              </w:rPr>
              <w:t>Compensación:</w:t>
            </w:r>
          </w:p>
          <w:p w14:paraId="14A5B749" w14:textId="77777777" w:rsidR="00E85C87" w:rsidRPr="00D55515" w:rsidRDefault="00E85C87" w:rsidP="00E85C87">
            <w:pPr>
              <w:rPr>
                <w:i/>
              </w:rPr>
            </w:pPr>
            <w:r w:rsidRPr="00D55515">
              <w:rPr>
                <w:i/>
              </w:rPr>
              <w:t>Investigación monográfica, ensayos de trasplantes de individuos a afectar por las obras, y propagación experimental de Ilareta en base a reproducción sexual y vegetativa a ejecutar por una institución con prestigio en esta materia.</w:t>
            </w:r>
          </w:p>
          <w:p w14:paraId="3475249E" w14:textId="77777777" w:rsidR="00E85C87" w:rsidRPr="00D55515" w:rsidRDefault="00E85C87" w:rsidP="00E85C87">
            <w:pPr>
              <w:rPr>
                <w:i/>
              </w:rPr>
            </w:pPr>
            <w:r w:rsidRPr="00D55515">
              <w:rPr>
                <w:i/>
              </w:rPr>
              <w:t>Trasplante de puskayos a parcelas experimentales en sectores escarificados donde el camino quede en desuso.</w:t>
            </w:r>
          </w:p>
          <w:p w14:paraId="0D0A849D" w14:textId="77777777" w:rsidR="00E85C87" w:rsidRPr="00D55515" w:rsidRDefault="00E85C87" w:rsidP="00E85C87">
            <w:pPr>
              <w:rPr>
                <w:i/>
              </w:rPr>
            </w:pPr>
            <w:r w:rsidRPr="00D55515">
              <w:rPr>
                <w:i/>
              </w:rPr>
              <w:t>Siembra y/o establecimiento de algunas especies representativas de las formaciones xerofíticas presentes en el área sin categoría de conservación en los sectores en los que el camino queda en desuso producto del mejoramiento geométrico.</w:t>
            </w:r>
          </w:p>
          <w:p w14:paraId="678E2BE3" w14:textId="77777777" w:rsidR="00E85C87" w:rsidRPr="00D55515" w:rsidRDefault="00E85C87" w:rsidP="00E85C87"/>
          <w:p w14:paraId="54368DCA" w14:textId="77777777" w:rsidR="00E85C87" w:rsidRPr="000C5E83" w:rsidRDefault="00E85C87" w:rsidP="00E85C87">
            <w:pPr>
              <w:rPr>
                <w:b/>
                <w:iCs/>
              </w:rPr>
            </w:pPr>
            <w:r w:rsidRPr="000C5E83">
              <w:rPr>
                <w:b/>
              </w:rPr>
              <w:t xml:space="preserve">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4BEA4E8E" w14:textId="77777777" w:rsidR="00E85C87" w:rsidRDefault="00E85C87" w:rsidP="00E85C87">
            <w:pPr>
              <w:rPr>
                <w:i/>
              </w:rPr>
            </w:pPr>
          </w:p>
          <w:p w14:paraId="76D4850F" w14:textId="77777777" w:rsidR="00E85C87" w:rsidRDefault="00E85C87" w:rsidP="00E85C87">
            <w:pPr>
              <w:rPr>
                <w:i/>
              </w:rPr>
            </w:pPr>
            <w:r w:rsidRPr="00093036">
              <w:rPr>
                <w:i/>
              </w:rPr>
              <w:t>Se escarificará la superficie del camino que quedara en desuso, reconstituyendo de la forma</w:t>
            </w:r>
            <w:r>
              <w:rPr>
                <w:i/>
              </w:rPr>
              <w:t xml:space="preserve"> </w:t>
            </w:r>
            <w:r w:rsidRPr="00093036">
              <w:rPr>
                <w:i/>
              </w:rPr>
              <w:t>más cercana posible las condiciones paisajísticas previas a la intervención. Además, se</w:t>
            </w:r>
            <w:r>
              <w:rPr>
                <w:i/>
              </w:rPr>
              <w:t xml:space="preserve"> </w:t>
            </w:r>
            <w:r w:rsidRPr="00093036">
              <w:rPr>
                <w:i/>
              </w:rPr>
              <w:t>utilizarán dichos sectores como parceles de experimentales para el traslado de Llaretas;</w:t>
            </w:r>
            <w:r>
              <w:rPr>
                <w:i/>
              </w:rPr>
              <w:t xml:space="preserve"> </w:t>
            </w:r>
            <w:r w:rsidRPr="00093036">
              <w:rPr>
                <w:i/>
              </w:rPr>
              <w:t>propuesta que será consensuada con CONAF antes del inicio de las obras.</w:t>
            </w:r>
            <w:r>
              <w:rPr>
                <w:i/>
              </w:rPr>
              <w:t xml:space="preserve"> (Página 14).</w:t>
            </w:r>
          </w:p>
          <w:p w14:paraId="52018ABB" w14:textId="77777777" w:rsidR="00E85C87" w:rsidRDefault="00E85C87" w:rsidP="00E85C87">
            <w:pPr>
              <w:rPr>
                <w:b/>
                <w:i/>
              </w:rPr>
            </w:pPr>
          </w:p>
          <w:p w14:paraId="2034128F" w14:textId="77777777" w:rsidR="00E85C87" w:rsidRDefault="00E85C87" w:rsidP="00E85C87">
            <w:pPr>
              <w:rPr>
                <w:b/>
                <w:iCs/>
              </w:rPr>
            </w:pPr>
            <w:r>
              <w:rPr>
                <w:b/>
              </w:rPr>
              <w:t xml:space="preserve">ANEXO 38 Medidas de Compensación para Llareta. </w:t>
            </w:r>
            <w:r w:rsidRPr="000C5E83">
              <w:rPr>
                <w:b/>
              </w:rPr>
              <w:t xml:space="preserve">ADENDA </w:t>
            </w:r>
            <w:r>
              <w:rPr>
                <w:b/>
              </w:rPr>
              <w:t>1</w:t>
            </w:r>
            <w:r w:rsidRPr="000C5E83">
              <w:rPr>
                <w:b/>
              </w:rPr>
              <w:t xml:space="preserve"> Estudio de Impacto Ambiental del proyecto “</w:t>
            </w:r>
            <w:r w:rsidRPr="000C5E83">
              <w:rPr>
                <w:b/>
                <w:iCs/>
              </w:rPr>
              <w:t>Reposición Ruta Andina A-93, Parinacota-Visviri, tramo al interior del Parque Nacional Lauca”.</w:t>
            </w:r>
          </w:p>
          <w:p w14:paraId="08B8BDA3" w14:textId="77777777" w:rsidR="00E85C87" w:rsidRPr="000C5E83" w:rsidRDefault="00E85C87" w:rsidP="00E85C87">
            <w:pPr>
              <w:rPr>
                <w:b/>
                <w:iCs/>
              </w:rPr>
            </w:pPr>
          </w:p>
          <w:p w14:paraId="324FC6D8" w14:textId="77777777" w:rsidR="00E85C87" w:rsidRPr="00D55515" w:rsidRDefault="00E85C87" w:rsidP="00E85C87">
            <w:pPr>
              <w:rPr>
                <w:i/>
              </w:rPr>
            </w:pPr>
            <w:r w:rsidRPr="00D55515">
              <w:rPr>
                <w:i/>
              </w:rPr>
              <w:t>Para la realización de la Investigación Monográfica de la Llareta (</w:t>
            </w:r>
            <w:r w:rsidRPr="00D55515">
              <w:rPr>
                <w:i/>
                <w:iCs/>
              </w:rPr>
              <w:t>Azorella compacta</w:t>
            </w:r>
            <w:r w:rsidRPr="00D55515">
              <w:rPr>
                <w:i/>
              </w:rPr>
              <w:t xml:space="preserve">) se deberá realizar una compilación bibliográfica acerca de la descripción botánica, fisiológica y propagación de la especie, para lo cual se deberá realizar una revisión bibliografía especializada en el tema, tanto a nivel nacional como a nivel internacional. Esta medida compensatoria deberá llevarse a cabo previo a la ejecución de las otras medidas contempladas sobre la llareta </w:t>
            </w:r>
            <w:r w:rsidRPr="00D55515">
              <w:rPr>
                <w:i/>
              </w:rPr>
              <w:lastRenderedPageBreak/>
              <w:t>(fundamentalmente el traslado de llaretas a parcelas experimentales y el estudio básico sobre la viverización, plantación y mantención en terreno), que se presentan a continuación, ya que los resultados de dicha investigación permitirán ratificar, afinar y/o replantear las especificaciones técnicas de las mismas (Página 3).</w:t>
            </w:r>
          </w:p>
          <w:p w14:paraId="398C21E3" w14:textId="77777777" w:rsidR="00E85C87" w:rsidRPr="00D55515" w:rsidRDefault="00E85C87" w:rsidP="00E85C87">
            <w:pPr>
              <w:rPr>
                <w:i/>
              </w:rPr>
            </w:pPr>
          </w:p>
          <w:p w14:paraId="4FFCDE00" w14:textId="77777777" w:rsidR="00E85C87" w:rsidRPr="00D55515" w:rsidRDefault="00E85C87" w:rsidP="00E85C87">
            <w:pPr>
              <w:rPr>
                <w:i/>
              </w:rPr>
            </w:pPr>
            <w:r w:rsidRPr="00D55515">
              <w:rPr>
                <w:i/>
              </w:rPr>
              <w:t>Se contempla el establecimiento de áreas de restricción con el fin de proteger todos aquellos sectores de llaretales que no sean afectados por las obras de reposición de la ruta y que se encuentren dentro del área de influencia directa del proyecto. Como primera actividad se deberá realizar un recorrido a pie para identificar los sectores con llaretas que se deben proteger. Una vez determinados los sectores de restricción, el encargado deberá realizar un informe donde se detallen cada uno de estos sectores, lo cuales deberán ser adecuadamente georeferenciados. Este Informe deberá ser entregado al Inspector Fiscal de la obra para su evaluación y aprobación, con la debida asesoría de los Encargados Ambientales de la Dirección Regional y Nivel Central de Vialidad, y el Encargado Ambiental de la Asesoría a la Inspección Fiscal, para posteriormente ser remitido a los servicios ambientales correspondientes. Se delimitarán en terreno cada uno de estos llaretales utilizando un cerco tipo malla Industrial Naranja; además, cada sector de restricción tendrá un letrero que indique que la entrada a estos sectores se encuentra totalmente prohibida; cabe señalar que una vez terminadas las obras tanto las mallas como lo letreros serán retirados (Página 6).</w:t>
            </w:r>
          </w:p>
          <w:p w14:paraId="32DD8C5A" w14:textId="77777777" w:rsidR="00E85C87" w:rsidRPr="00D55515" w:rsidRDefault="00E85C87" w:rsidP="00E85C87">
            <w:pPr>
              <w:rPr>
                <w:i/>
              </w:rPr>
            </w:pPr>
          </w:p>
          <w:p w14:paraId="785E372D" w14:textId="77777777" w:rsidR="00E85C87" w:rsidRDefault="00E85C87" w:rsidP="00E85C87">
            <w:pPr>
              <w:rPr>
                <w:i/>
              </w:rPr>
            </w:pPr>
            <w:r w:rsidRPr="00D55515">
              <w:rPr>
                <w:i/>
              </w:rPr>
              <w:t>El sitio a reforestar será definido en conjunto con CONAF dentro del Parque Nacional Lauca u otro sector adecuado, privilegiando sectores que reúnan las condiciones antes mencionadas (Página 12).</w:t>
            </w:r>
          </w:p>
          <w:p w14:paraId="3B87E2DE" w14:textId="77777777" w:rsidR="00E85C87" w:rsidRDefault="00E85C87" w:rsidP="000F4CD5">
            <w:pPr>
              <w:rPr>
                <w:rFonts w:cstheme="minorHAnsi"/>
              </w:rPr>
            </w:pPr>
          </w:p>
        </w:tc>
        <w:tc>
          <w:tcPr>
            <w:tcW w:w="2831" w:type="dxa"/>
          </w:tcPr>
          <w:p w14:paraId="6717200F" w14:textId="77170537" w:rsidR="00E85C87" w:rsidRDefault="006222BD" w:rsidP="003864BD">
            <w:pPr>
              <w:rPr>
                <w:rFonts w:cstheme="minorHAnsi"/>
              </w:rPr>
            </w:pPr>
            <w:r>
              <w:rPr>
                <w:rFonts w:cstheme="minorHAnsi"/>
              </w:rPr>
              <w:lastRenderedPageBreak/>
              <w:t>E</w:t>
            </w:r>
            <w:r w:rsidR="008D4CD2" w:rsidRPr="008D4CD2">
              <w:rPr>
                <w:rFonts w:cstheme="minorHAnsi"/>
              </w:rPr>
              <w:t xml:space="preserve">l titular </w:t>
            </w:r>
            <w:r>
              <w:rPr>
                <w:rFonts w:cstheme="minorHAnsi"/>
                <w:iCs/>
              </w:rPr>
              <w:t xml:space="preserve"> dio inició</w:t>
            </w:r>
            <w:r>
              <w:rPr>
                <w:rFonts w:cstheme="minorHAnsi"/>
              </w:rPr>
              <w:t xml:space="preserve"> a</w:t>
            </w:r>
            <w:r w:rsidR="008D4CD2" w:rsidRPr="008D4CD2">
              <w:rPr>
                <w:rFonts w:cstheme="minorHAnsi"/>
              </w:rPr>
              <w:t xml:space="preserve"> la fase de construcción del proyecto</w:t>
            </w:r>
            <w:r w:rsidR="008D4CD2" w:rsidRPr="008D4CD2">
              <w:rPr>
                <w:rFonts w:cstheme="minorHAnsi"/>
                <w:iCs/>
              </w:rPr>
              <w:t xml:space="preserve"> sin haber consensuado previamente con CONAF la propuesta de utilización de los sectores de parcelas experimentales para el traslado de Llaretas </w:t>
            </w:r>
            <w:r>
              <w:rPr>
                <w:rFonts w:cstheme="minorHAnsi"/>
              </w:rPr>
              <w:t>ni presentó</w:t>
            </w:r>
            <w:r w:rsidR="008D4CD2" w:rsidRPr="008D4CD2">
              <w:rPr>
                <w:rFonts w:cstheme="minorHAnsi"/>
              </w:rPr>
              <w:t xml:space="preserve"> la Investigación Monográfica de esta especie.</w:t>
            </w:r>
          </w:p>
        </w:tc>
      </w:tr>
    </w:tbl>
    <w:p w14:paraId="0C51CBE6" w14:textId="77777777" w:rsidR="00E85C87" w:rsidRDefault="00E85C87" w:rsidP="000F4CD5">
      <w:pPr>
        <w:tabs>
          <w:tab w:val="left" w:pos="4575"/>
        </w:tabs>
      </w:pPr>
    </w:p>
    <w:p w14:paraId="1A673ADC" w14:textId="2D5AE949" w:rsidR="00826A8F" w:rsidRDefault="00E85C87" w:rsidP="000F4CD5">
      <w:pPr>
        <w:tabs>
          <w:tab w:val="left" w:pos="4575"/>
        </w:tabs>
      </w:pPr>
      <w:r>
        <w:tab/>
      </w:r>
    </w:p>
    <w:p w14:paraId="3F104270" w14:textId="77777777" w:rsidR="008D4CD2" w:rsidRDefault="008D4CD2" w:rsidP="000F4CD5">
      <w:pPr>
        <w:tabs>
          <w:tab w:val="left" w:pos="4575"/>
        </w:tabs>
      </w:pPr>
    </w:p>
    <w:p w14:paraId="6DD18B97" w14:textId="77777777" w:rsidR="008D4CD2" w:rsidRDefault="008D4CD2" w:rsidP="000F4CD5">
      <w:pPr>
        <w:tabs>
          <w:tab w:val="left" w:pos="4575"/>
        </w:tabs>
      </w:pPr>
    </w:p>
    <w:p w14:paraId="37D7F121" w14:textId="77777777" w:rsidR="008D4CD2" w:rsidRDefault="008D4CD2" w:rsidP="000F4CD5">
      <w:pPr>
        <w:tabs>
          <w:tab w:val="left" w:pos="4575"/>
        </w:tabs>
      </w:pPr>
    </w:p>
    <w:p w14:paraId="487026E4" w14:textId="77777777" w:rsidR="008D4CD2" w:rsidRDefault="008D4CD2" w:rsidP="000F4CD5">
      <w:pPr>
        <w:tabs>
          <w:tab w:val="left" w:pos="4575"/>
        </w:tabs>
      </w:pPr>
    </w:p>
    <w:p w14:paraId="62E6BED7" w14:textId="77777777" w:rsidR="008D4CD2" w:rsidRDefault="008D4CD2" w:rsidP="000F4CD5">
      <w:pPr>
        <w:tabs>
          <w:tab w:val="left" w:pos="4575"/>
        </w:tabs>
      </w:pPr>
    </w:p>
    <w:p w14:paraId="02180AB5" w14:textId="77777777" w:rsidR="008D4CD2" w:rsidRDefault="008D4CD2" w:rsidP="000F4CD5">
      <w:pPr>
        <w:tabs>
          <w:tab w:val="left" w:pos="4575"/>
        </w:tabs>
      </w:pPr>
    </w:p>
    <w:p w14:paraId="41E17328" w14:textId="77777777" w:rsidR="008D4CD2" w:rsidRDefault="008D4CD2" w:rsidP="000F4CD5">
      <w:pPr>
        <w:tabs>
          <w:tab w:val="left" w:pos="4575"/>
        </w:tabs>
      </w:pPr>
    </w:p>
    <w:p w14:paraId="66D02C3B" w14:textId="77777777" w:rsidR="008D4CD2" w:rsidRDefault="008D4CD2" w:rsidP="000F4CD5">
      <w:pPr>
        <w:tabs>
          <w:tab w:val="left" w:pos="4575"/>
        </w:tabs>
      </w:pPr>
    </w:p>
    <w:tbl>
      <w:tblPr>
        <w:tblStyle w:val="Tablaconcuadrcula"/>
        <w:tblW w:w="0" w:type="auto"/>
        <w:tblLook w:val="04A0" w:firstRow="1" w:lastRow="0" w:firstColumn="1" w:lastColumn="0" w:noHBand="0" w:noVBand="1"/>
      </w:tblPr>
      <w:tblGrid>
        <w:gridCol w:w="1146"/>
        <w:gridCol w:w="2901"/>
        <w:gridCol w:w="6710"/>
        <w:gridCol w:w="2805"/>
      </w:tblGrid>
      <w:tr w:rsidR="008D4CD2" w14:paraId="54BB445D" w14:textId="77777777" w:rsidTr="003864BD">
        <w:tc>
          <w:tcPr>
            <w:tcW w:w="1146" w:type="dxa"/>
            <w:shd w:val="clear" w:color="auto" w:fill="D9D9D9" w:themeFill="background1" w:themeFillShade="D9"/>
          </w:tcPr>
          <w:p w14:paraId="2D18DC85" w14:textId="77777777" w:rsidR="008D4CD2" w:rsidRDefault="008D4CD2" w:rsidP="003864BD">
            <w:pPr>
              <w:jc w:val="center"/>
              <w:rPr>
                <w:rFonts w:cstheme="minorHAnsi"/>
              </w:rPr>
            </w:pPr>
            <w:r w:rsidRPr="003A5E2C">
              <w:rPr>
                <w:rFonts w:cstheme="minorHAnsi"/>
                <w:b/>
              </w:rPr>
              <w:lastRenderedPageBreak/>
              <w:t>N° Hecho constatado</w:t>
            </w:r>
          </w:p>
        </w:tc>
        <w:tc>
          <w:tcPr>
            <w:tcW w:w="2901" w:type="dxa"/>
            <w:shd w:val="clear" w:color="auto" w:fill="D9D9D9" w:themeFill="background1" w:themeFillShade="D9"/>
          </w:tcPr>
          <w:p w14:paraId="2DD09DFA" w14:textId="77777777" w:rsidR="008D4CD2" w:rsidRDefault="008D4CD2" w:rsidP="003864BD">
            <w:pPr>
              <w:jc w:val="center"/>
              <w:rPr>
                <w:rFonts w:cstheme="minorHAnsi"/>
              </w:rPr>
            </w:pPr>
            <w:r w:rsidRPr="003A5E2C">
              <w:rPr>
                <w:rFonts w:cstheme="minorHAnsi"/>
                <w:b/>
              </w:rPr>
              <w:t>Materia específica objeto de la fiscalización ambiental</w:t>
            </w:r>
          </w:p>
        </w:tc>
        <w:tc>
          <w:tcPr>
            <w:tcW w:w="6710" w:type="dxa"/>
            <w:shd w:val="clear" w:color="auto" w:fill="D9D9D9" w:themeFill="background1" w:themeFillShade="D9"/>
          </w:tcPr>
          <w:p w14:paraId="37495A7C" w14:textId="77777777" w:rsidR="008D4CD2" w:rsidRDefault="008D4CD2" w:rsidP="003864BD">
            <w:pPr>
              <w:jc w:val="center"/>
              <w:rPr>
                <w:rFonts w:cstheme="minorHAnsi"/>
              </w:rPr>
            </w:pPr>
            <w:r w:rsidRPr="003A5E2C">
              <w:rPr>
                <w:rFonts w:cstheme="minorHAnsi"/>
                <w:b/>
              </w:rPr>
              <w:t>Exigencia asociada</w:t>
            </w:r>
          </w:p>
        </w:tc>
        <w:tc>
          <w:tcPr>
            <w:tcW w:w="2805" w:type="dxa"/>
            <w:shd w:val="clear" w:color="auto" w:fill="D9D9D9" w:themeFill="background1" w:themeFillShade="D9"/>
          </w:tcPr>
          <w:p w14:paraId="142118A6" w14:textId="77777777" w:rsidR="008D4CD2" w:rsidRDefault="008D4CD2" w:rsidP="003864BD">
            <w:pPr>
              <w:jc w:val="center"/>
              <w:rPr>
                <w:rFonts w:cstheme="minorHAnsi"/>
              </w:rPr>
            </w:pPr>
            <w:r>
              <w:rPr>
                <w:rFonts w:cstheme="minorHAnsi"/>
                <w:b/>
              </w:rPr>
              <w:t>Hallazgos</w:t>
            </w:r>
          </w:p>
        </w:tc>
      </w:tr>
      <w:tr w:rsidR="008D4CD2" w14:paraId="5BBD3D1B" w14:textId="77777777" w:rsidTr="003864BD">
        <w:tc>
          <w:tcPr>
            <w:tcW w:w="1146" w:type="dxa"/>
          </w:tcPr>
          <w:p w14:paraId="2F3A7622" w14:textId="527B724D" w:rsidR="008D4CD2" w:rsidRDefault="008D4CD2" w:rsidP="003864BD">
            <w:pPr>
              <w:jc w:val="center"/>
              <w:rPr>
                <w:rFonts w:cstheme="minorHAnsi"/>
              </w:rPr>
            </w:pPr>
            <w:r>
              <w:rPr>
                <w:rFonts w:cstheme="minorHAnsi"/>
              </w:rPr>
              <w:t>6</w:t>
            </w:r>
          </w:p>
        </w:tc>
        <w:tc>
          <w:tcPr>
            <w:tcW w:w="2901" w:type="dxa"/>
          </w:tcPr>
          <w:p w14:paraId="70D2C1BA" w14:textId="0BD0D597" w:rsidR="008D4CD2" w:rsidRDefault="008D4CD2" w:rsidP="003864BD">
            <w:pPr>
              <w:rPr>
                <w:rFonts w:cstheme="minorHAnsi"/>
              </w:rPr>
            </w:pPr>
            <w:r w:rsidRPr="008D4CD2">
              <w:rPr>
                <w:rFonts w:cstheme="minorHAnsi"/>
              </w:rPr>
              <w:t xml:space="preserve">Alteración significativa de sistemas de vida y costumbres de grupos humanos.  </w:t>
            </w:r>
          </w:p>
        </w:tc>
        <w:tc>
          <w:tcPr>
            <w:tcW w:w="6710" w:type="dxa"/>
          </w:tcPr>
          <w:p w14:paraId="27DACBA7" w14:textId="77777777" w:rsidR="008D4CD2" w:rsidRPr="008D4CD2" w:rsidRDefault="008D4CD2" w:rsidP="008D4CD2">
            <w:pPr>
              <w:rPr>
                <w:rFonts w:cstheme="minorHAnsi"/>
                <w:b/>
              </w:rPr>
            </w:pPr>
            <w:r w:rsidRPr="008D4CD2">
              <w:rPr>
                <w:rFonts w:cstheme="minorHAnsi"/>
                <w:b/>
              </w:rPr>
              <w:t xml:space="preserve">RCA N° 041/2014 Considerando 7.1.1.3 Medidas Medio Socioeconómico y cultural </w:t>
            </w:r>
          </w:p>
          <w:p w14:paraId="0FC38762" w14:textId="77777777" w:rsidR="008D4CD2" w:rsidRPr="008D4CD2" w:rsidRDefault="008D4CD2" w:rsidP="008D4CD2">
            <w:pPr>
              <w:rPr>
                <w:rFonts w:cstheme="minorHAnsi"/>
                <w:b/>
              </w:rPr>
            </w:pPr>
          </w:p>
          <w:p w14:paraId="5B2D798A" w14:textId="77777777" w:rsidR="008D4CD2" w:rsidRPr="008D4CD2" w:rsidRDefault="008D4CD2" w:rsidP="008D4CD2">
            <w:pPr>
              <w:rPr>
                <w:rFonts w:cstheme="minorHAnsi"/>
                <w:i/>
              </w:rPr>
            </w:pPr>
            <w:r w:rsidRPr="008D4CD2">
              <w:rPr>
                <w:rFonts w:cstheme="minorHAnsi"/>
                <w:i/>
              </w:rPr>
              <w:t>Medio Socioeconómico y cultural.</w:t>
            </w:r>
          </w:p>
          <w:p w14:paraId="7A9C9326" w14:textId="77777777" w:rsidR="008D4CD2" w:rsidRPr="008D4CD2" w:rsidRDefault="008D4CD2" w:rsidP="008D4CD2">
            <w:pPr>
              <w:rPr>
                <w:rFonts w:cstheme="minorHAnsi"/>
                <w:i/>
              </w:rPr>
            </w:pPr>
            <w:r w:rsidRPr="008D4CD2">
              <w:rPr>
                <w:rFonts w:cstheme="minorHAnsi"/>
                <w:i/>
              </w:rPr>
              <w:t>Mitigación:</w:t>
            </w:r>
          </w:p>
          <w:p w14:paraId="63C607D9" w14:textId="77777777" w:rsidR="008D4CD2" w:rsidRPr="008D4CD2" w:rsidRDefault="008D4CD2" w:rsidP="007E5142">
            <w:pPr>
              <w:numPr>
                <w:ilvl w:val="0"/>
                <w:numId w:val="17"/>
              </w:numPr>
              <w:rPr>
                <w:rFonts w:cstheme="minorHAnsi"/>
                <w:i/>
              </w:rPr>
            </w:pPr>
            <w:r w:rsidRPr="008D4CD2">
              <w:rPr>
                <w:rFonts w:cstheme="minorHAnsi"/>
                <w:i/>
              </w:rPr>
              <w:t>Se comunicara oportunamente de la ejecución de las obras a la población y usuarios de la ruta.</w:t>
            </w:r>
          </w:p>
          <w:p w14:paraId="3F27F12A" w14:textId="77777777" w:rsidR="008D4CD2" w:rsidRPr="008D4CD2" w:rsidRDefault="008D4CD2" w:rsidP="007E5142">
            <w:pPr>
              <w:numPr>
                <w:ilvl w:val="0"/>
                <w:numId w:val="17"/>
              </w:numPr>
              <w:rPr>
                <w:rFonts w:cstheme="minorHAnsi"/>
                <w:i/>
              </w:rPr>
            </w:pPr>
            <w:r w:rsidRPr="008D4CD2">
              <w:rPr>
                <w:rFonts w:cstheme="minorHAnsi"/>
                <w:i/>
              </w:rPr>
              <w:t>Se avisará con antelación a la población sobre los desvíos de tránsito.</w:t>
            </w:r>
          </w:p>
          <w:p w14:paraId="7A5BB038" w14:textId="77777777" w:rsidR="008D4CD2" w:rsidRPr="008D4CD2" w:rsidRDefault="008D4CD2" w:rsidP="007E5142">
            <w:pPr>
              <w:numPr>
                <w:ilvl w:val="0"/>
                <w:numId w:val="17"/>
              </w:numPr>
              <w:rPr>
                <w:rFonts w:cstheme="minorHAnsi"/>
                <w:i/>
              </w:rPr>
            </w:pPr>
            <w:r w:rsidRPr="008D4CD2">
              <w:rPr>
                <w:rFonts w:cstheme="minorHAnsi"/>
                <w:i/>
              </w:rPr>
              <w:t>No se ejecutarán obras o actividades (movimientos mayores de tierra, fragmentación de rocas, entre otras) que puedan interferir con festividades o rituales en el pueblo de Parinacota y alrededores.</w:t>
            </w:r>
          </w:p>
          <w:p w14:paraId="2A845DFD" w14:textId="77777777" w:rsidR="008D4CD2" w:rsidRPr="008D4CD2" w:rsidRDefault="008D4CD2" w:rsidP="008D4CD2">
            <w:pPr>
              <w:rPr>
                <w:rFonts w:cstheme="minorHAnsi"/>
                <w:i/>
              </w:rPr>
            </w:pPr>
          </w:p>
          <w:p w14:paraId="33168050" w14:textId="77777777" w:rsidR="008D4CD2" w:rsidRPr="008D4CD2" w:rsidRDefault="008D4CD2" w:rsidP="008D4CD2">
            <w:pPr>
              <w:rPr>
                <w:rFonts w:cstheme="minorHAnsi"/>
                <w:b/>
                <w:iCs/>
              </w:rPr>
            </w:pPr>
            <w:r w:rsidRPr="008D4CD2">
              <w:rPr>
                <w:rFonts w:cstheme="minorHAnsi"/>
                <w:b/>
              </w:rPr>
              <w:t>ANEXO 03 Consideraciones ambientales para la ejecución de obras (Páginas 5 a la 7). ADENDA 1 Estudio de Impacto Ambiental del proyecto “</w:t>
            </w:r>
            <w:r w:rsidRPr="008D4CD2">
              <w:rPr>
                <w:rFonts w:cstheme="minorHAnsi"/>
                <w:b/>
                <w:iCs/>
              </w:rPr>
              <w:t>Reposición Ruta Andina A-93, Parinacota-Visviri, tramo al interior del Parque Nacional Lauca”.</w:t>
            </w:r>
          </w:p>
          <w:p w14:paraId="014548E5" w14:textId="77777777" w:rsidR="008D4CD2" w:rsidRPr="008D4CD2" w:rsidRDefault="008D4CD2" w:rsidP="008D4CD2">
            <w:pPr>
              <w:rPr>
                <w:rFonts w:cstheme="minorHAnsi"/>
                <w:b/>
              </w:rPr>
            </w:pPr>
          </w:p>
          <w:p w14:paraId="5A0A25C6" w14:textId="77777777" w:rsidR="008D4CD2" w:rsidRPr="008D4CD2" w:rsidRDefault="008D4CD2" w:rsidP="008D4CD2">
            <w:pPr>
              <w:rPr>
                <w:rFonts w:cstheme="minorHAnsi"/>
                <w:i/>
              </w:rPr>
            </w:pPr>
            <w:r w:rsidRPr="008D4CD2">
              <w:rPr>
                <w:rFonts w:cstheme="minorHAnsi"/>
                <w:i/>
              </w:rPr>
              <w:t>Se deberá asegurar la implementación de un proceso de Información Ciudadana. Este proceso estará orientado básicamente a mantener una adecuada comunicación y coordinación con los organismos técnicos relacionados con la obra y asegurar un correcto flujo de información hacia la comunidad y usuarios de la ruta…</w:t>
            </w:r>
          </w:p>
          <w:p w14:paraId="5257F9B1" w14:textId="77777777" w:rsidR="008D4CD2" w:rsidRPr="008D4CD2" w:rsidRDefault="008D4CD2" w:rsidP="008D4CD2">
            <w:pPr>
              <w:rPr>
                <w:rFonts w:cstheme="minorHAnsi"/>
                <w:i/>
              </w:rPr>
            </w:pPr>
            <w:r w:rsidRPr="008D4CD2">
              <w:rPr>
                <w:rFonts w:cstheme="minorHAnsi"/>
                <w:i/>
              </w:rPr>
              <w:t>… A objeto de alcanzar tales objetivos, se deberán desarrollar, al menos, las siguientes actividades:</w:t>
            </w:r>
          </w:p>
          <w:p w14:paraId="1412DBA9" w14:textId="77777777" w:rsidR="008D4CD2" w:rsidRPr="008D4CD2" w:rsidRDefault="008D4CD2" w:rsidP="007E5142">
            <w:pPr>
              <w:numPr>
                <w:ilvl w:val="0"/>
                <w:numId w:val="18"/>
              </w:numPr>
              <w:rPr>
                <w:rFonts w:cstheme="minorHAnsi"/>
                <w:i/>
              </w:rPr>
            </w:pPr>
            <w:r w:rsidRPr="008D4CD2">
              <w:rPr>
                <w:rFonts w:cstheme="minorHAnsi"/>
                <w:i/>
              </w:rPr>
              <w:t>Redactar carta informativa sobre el inicio de la obra, para ser enviada a representantes de organismos públicos y organizaciones locales.</w:t>
            </w:r>
          </w:p>
          <w:p w14:paraId="3281AC80" w14:textId="77777777" w:rsidR="008D4CD2" w:rsidRPr="008D4CD2" w:rsidRDefault="008D4CD2" w:rsidP="007E5142">
            <w:pPr>
              <w:numPr>
                <w:ilvl w:val="0"/>
                <w:numId w:val="18"/>
              </w:numPr>
              <w:rPr>
                <w:rFonts w:cstheme="minorHAnsi"/>
                <w:i/>
              </w:rPr>
            </w:pPr>
            <w:r w:rsidRPr="008D4CD2">
              <w:rPr>
                <w:rFonts w:cstheme="minorHAnsi"/>
                <w:i/>
              </w:rPr>
              <w:t>Realizar reuniones informativas a grupos sensibles: Se deberá elaborar la presentación, coordinar el evento, proveer los insumos necesarios y elaborar registro de asistencia y actas de reunión.</w:t>
            </w:r>
          </w:p>
          <w:p w14:paraId="33C376A1" w14:textId="77777777" w:rsidR="008D4CD2" w:rsidRPr="008D4CD2" w:rsidRDefault="008D4CD2" w:rsidP="007E5142">
            <w:pPr>
              <w:numPr>
                <w:ilvl w:val="0"/>
                <w:numId w:val="18"/>
              </w:numPr>
              <w:rPr>
                <w:rFonts w:cstheme="minorHAnsi"/>
                <w:i/>
              </w:rPr>
            </w:pPr>
            <w:r w:rsidRPr="008D4CD2">
              <w:rPr>
                <w:rFonts w:cstheme="minorHAnsi"/>
                <w:i/>
              </w:rPr>
              <w:t>Entregar información periódica, mensual o a requerimiento de la Inspección Fiscal, con antecedentes técnicos de fácil comprensión, sobre el avance de la obra. Se deberá disponer de respaldo fotográfico digital y audiovisual adecuado. Disponer en la Instalación de Faenas, un Libro de Registro de sugerencias y consultas, correspondiente a un cuaderno, tamaño oficio, tapa dura, hojas foliadas autocopiativo.</w:t>
            </w:r>
          </w:p>
          <w:p w14:paraId="75FEE724" w14:textId="77777777" w:rsidR="008D4CD2" w:rsidRDefault="008D4CD2" w:rsidP="003864BD">
            <w:pPr>
              <w:rPr>
                <w:rFonts w:cstheme="minorHAnsi"/>
              </w:rPr>
            </w:pPr>
          </w:p>
        </w:tc>
        <w:tc>
          <w:tcPr>
            <w:tcW w:w="2805" w:type="dxa"/>
          </w:tcPr>
          <w:p w14:paraId="3771E6BB" w14:textId="0FB8327B" w:rsidR="00783727" w:rsidRDefault="008D4CD2" w:rsidP="003864BD">
            <w:pPr>
              <w:rPr>
                <w:rFonts w:cstheme="minorHAnsi"/>
              </w:rPr>
            </w:pPr>
            <w:r w:rsidRPr="008D4CD2">
              <w:rPr>
                <w:rFonts w:cstheme="minorHAnsi"/>
              </w:rPr>
              <w:t>CONADI señaló que ninguno de los antecedentes aportados por el titular permite</w:t>
            </w:r>
            <w:r w:rsidR="006222BD">
              <w:rPr>
                <w:rFonts w:cstheme="minorHAnsi"/>
              </w:rPr>
              <w:t>n</w:t>
            </w:r>
            <w:r w:rsidRPr="008D4CD2">
              <w:rPr>
                <w:rFonts w:cstheme="minorHAnsi"/>
              </w:rPr>
              <w:t xml:space="preserve"> acred</w:t>
            </w:r>
            <w:r w:rsidR="006222BD">
              <w:rPr>
                <w:rFonts w:cstheme="minorHAnsi"/>
              </w:rPr>
              <w:t>itar que se realizó el aviso</w:t>
            </w:r>
            <w:r w:rsidRPr="008D4CD2">
              <w:rPr>
                <w:rFonts w:cstheme="minorHAnsi"/>
              </w:rPr>
              <w:t xml:space="preserve"> a la </w:t>
            </w:r>
            <w:r w:rsidR="006222BD">
              <w:rPr>
                <w:rFonts w:cstheme="minorHAnsi"/>
              </w:rPr>
              <w:t>población y usuarios de la ruta</w:t>
            </w:r>
            <w:r w:rsidRPr="008D4CD2">
              <w:rPr>
                <w:rFonts w:cstheme="minorHAnsi"/>
              </w:rPr>
              <w:t xml:space="preserve"> sobre la ejecución de obras en la misma, ni sobre desvíos en el tránsito. </w:t>
            </w:r>
          </w:p>
          <w:p w14:paraId="42705815" w14:textId="77777777" w:rsidR="00783727" w:rsidRDefault="00783727" w:rsidP="003864BD">
            <w:pPr>
              <w:rPr>
                <w:rFonts w:cstheme="minorHAnsi"/>
              </w:rPr>
            </w:pPr>
          </w:p>
          <w:p w14:paraId="4184E5C7" w14:textId="7F7F221F" w:rsidR="008D4CD2" w:rsidRDefault="008D4CD2" w:rsidP="000F4CD5">
            <w:pPr>
              <w:rPr>
                <w:lang w:eastAsia="es-CL"/>
              </w:rPr>
            </w:pPr>
            <w:r w:rsidRPr="008D4CD2">
              <w:rPr>
                <w:rFonts w:cstheme="minorHAnsi"/>
              </w:rPr>
              <w:t>Con</w:t>
            </w:r>
            <w:r w:rsidR="006222BD">
              <w:rPr>
                <w:rFonts w:cstheme="minorHAnsi"/>
              </w:rPr>
              <w:t>siderando que el titular informó el inicio de la fase de c</w:t>
            </w:r>
            <w:r w:rsidRPr="008D4CD2">
              <w:rPr>
                <w:rFonts w:cstheme="minorHAnsi"/>
              </w:rPr>
              <w:t>onstrucción del proyecto con fecha 17 de marzo de 2016, se</w:t>
            </w:r>
            <w:r w:rsidR="006222BD">
              <w:rPr>
                <w:rFonts w:cstheme="minorHAnsi"/>
              </w:rPr>
              <w:t xml:space="preserve"> debiese haber informado de qué</w:t>
            </w:r>
            <w:r w:rsidRPr="008D4CD2">
              <w:rPr>
                <w:rFonts w:cstheme="minorHAnsi"/>
              </w:rPr>
              <w:t xml:space="preserve"> manera no se </w:t>
            </w:r>
            <w:r w:rsidR="003864BD" w:rsidRPr="008D4CD2">
              <w:rPr>
                <w:rFonts w:cstheme="minorHAnsi"/>
              </w:rPr>
              <w:t>intervin</w:t>
            </w:r>
            <w:r w:rsidR="003864BD">
              <w:rPr>
                <w:rFonts w:cstheme="minorHAnsi"/>
              </w:rPr>
              <w:t>o</w:t>
            </w:r>
            <w:r w:rsidRPr="008D4CD2">
              <w:rPr>
                <w:rFonts w:cstheme="minorHAnsi"/>
              </w:rPr>
              <w:t xml:space="preserve"> la festividad de la Santa Cruz o Cruces de Mayo, que de acuerdo a lo establecido en la Evaluación Ambienta</w:t>
            </w:r>
            <w:r w:rsidR="006222BD">
              <w:rPr>
                <w:rFonts w:cstheme="minorHAnsi"/>
              </w:rPr>
              <w:t>l del proyecto, se desarrolla con fecha</w:t>
            </w:r>
            <w:r w:rsidRPr="008D4CD2">
              <w:rPr>
                <w:rFonts w:cstheme="minorHAnsi"/>
              </w:rPr>
              <w:t xml:space="preserve"> </w:t>
            </w:r>
            <w:r w:rsidR="006222BD">
              <w:rPr>
                <w:rFonts w:cstheme="minorHAnsi"/>
              </w:rPr>
              <w:t>0</w:t>
            </w:r>
            <w:r w:rsidRPr="008D4CD2">
              <w:rPr>
                <w:rFonts w:cstheme="minorHAnsi"/>
              </w:rPr>
              <w:t xml:space="preserve">3 de mayo en el pueblo de Parinacota. </w:t>
            </w:r>
          </w:p>
          <w:p w14:paraId="226FEB38" w14:textId="77777777" w:rsidR="008D4CD2" w:rsidRDefault="008D4CD2" w:rsidP="000F4CD5">
            <w:pPr>
              <w:rPr>
                <w:lang w:eastAsia="es-CL"/>
              </w:rPr>
            </w:pPr>
          </w:p>
          <w:p w14:paraId="262845B1" w14:textId="4EC903B0" w:rsidR="008D4CD2" w:rsidRPr="000F4CD5" w:rsidRDefault="00FB3322" w:rsidP="000F4CD5">
            <w:pPr>
              <w:rPr>
                <w:lang w:eastAsia="es-CL"/>
              </w:rPr>
            </w:pPr>
            <w:r>
              <w:rPr>
                <w:lang w:eastAsia="es-CL"/>
              </w:rPr>
              <w:t>Final</w:t>
            </w:r>
            <w:r w:rsidR="006222BD">
              <w:rPr>
                <w:lang w:eastAsia="es-CL"/>
              </w:rPr>
              <w:t>mente, c</w:t>
            </w:r>
            <w:r w:rsidR="008D4CD2" w:rsidRPr="000F4CD5">
              <w:rPr>
                <w:lang w:eastAsia="es-CL"/>
              </w:rPr>
              <w:t>abe señalar que la presentación revisada, no presenta las medidas asociadas al medio socioeconómico y cultural, establecidas en la RCA del proyecto.</w:t>
            </w:r>
          </w:p>
          <w:p w14:paraId="0112343E" w14:textId="77777777" w:rsidR="008D4CD2" w:rsidRDefault="008D4CD2" w:rsidP="003864BD">
            <w:pPr>
              <w:rPr>
                <w:rFonts w:cstheme="minorHAnsi"/>
              </w:rPr>
            </w:pPr>
          </w:p>
          <w:p w14:paraId="4EF658E6" w14:textId="0717D35E" w:rsidR="008D4CD2" w:rsidRDefault="008D4CD2" w:rsidP="003864BD">
            <w:pPr>
              <w:rPr>
                <w:rFonts w:cstheme="minorHAnsi"/>
              </w:rPr>
            </w:pPr>
          </w:p>
        </w:tc>
      </w:tr>
    </w:tbl>
    <w:p w14:paraId="123C5F18" w14:textId="742100CA" w:rsidR="008D4CD2" w:rsidRPr="000F4CD5" w:rsidRDefault="008D4CD2" w:rsidP="000F4CD5">
      <w:pPr>
        <w:tabs>
          <w:tab w:val="left" w:pos="4575"/>
        </w:tabs>
        <w:sectPr w:rsidR="008D4CD2" w:rsidRPr="000F4CD5" w:rsidSect="00A70F8F">
          <w:pgSz w:w="15840" w:h="12240" w:orient="landscape"/>
          <w:pgMar w:top="1134" w:right="1134" w:bottom="1134" w:left="1134" w:header="709" w:footer="709" w:gutter="0"/>
          <w:cols w:space="708"/>
          <w:docGrid w:linePitch="360"/>
        </w:sectPr>
      </w:pPr>
    </w:p>
    <w:p w14:paraId="565D65EB" w14:textId="0C5122C8" w:rsidR="005B38F1" w:rsidRPr="0025129B" w:rsidRDefault="005B38F1" w:rsidP="000F4CD5">
      <w:pPr>
        <w:jc w:val="left"/>
      </w:pPr>
    </w:p>
    <w:p w14:paraId="65DE7A26" w14:textId="6DEE1328" w:rsidR="000F4CD5" w:rsidRPr="0025129B" w:rsidRDefault="000F4CD5" w:rsidP="000F4CD5">
      <w:pPr>
        <w:pStyle w:val="Ttulo1"/>
      </w:pPr>
      <w:bookmarkStart w:id="183" w:name="_Toc477515302"/>
      <w:r>
        <w:t>ANEXOS</w:t>
      </w:r>
      <w:r w:rsidRPr="0025129B">
        <w:t>.</w:t>
      </w:r>
      <w:bookmarkEnd w:id="183"/>
      <w:r>
        <w:t xml:space="preserve">  </w:t>
      </w:r>
    </w:p>
    <w:p w14:paraId="581BD757" w14:textId="77777777" w:rsidR="005B38F1" w:rsidRDefault="005B38F1" w:rsidP="005B38F1">
      <w:pPr>
        <w:rPr>
          <w:sz w:val="20"/>
          <w:szCs w:val="20"/>
        </w:rPr>
      </w:pPr>
    </w:p>
    <w:p w14:paraId="4F32AB32" w14:textId="77777777" w:rsidR="000F4CD5" w:rsidRPr="0025129B" w:rsidRDefault="000F4CD5"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7B048FD5" w14:textId="77777777" w:rsidTr="00995411">
        <w:trPr>
          <w:trHeight w:val="286"/>
          <w:jc w:val="center"/>
        </w:trPr>
        <w:tc>
          <w:tcPr>
            <w:tcW w:w="1038" w:type="pct"/>
            <w:shd w:val="clear" w:color="auto" w:fill="D9D9D9" w:themeFill="background1" w:themeFillShade="D9"/>
          </w:tcPr>
          <w:p w14:paraId="3F20FED2"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FDC8C70"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3CE3ECE" w14:textId="77777777" w:rsidTr="00995411">
        <w:trPr>
          <w:trHeight w:val="286"/>
          <w:jc w:val="center"/>
        </w:trPr>
        <w:tc>
          <w:tcPr>
            <w:tcW w:w="1038" w:type="pct"/>
            <w:vAlign w:val="center"/>
          </w:tcPr>
          <w:p w14:paraId="790ED4FD"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490DDC6E" w14:textId="15C2A83A" w:rsidR="005B38F1" w:rsidRPr="0025129B" w:rsidRDefault="00E82BBB" w:rsidP="00995411">
            <w:pPr>
              <w:rPr>
                <w:rFonts w:cstheme="minorHAnsi"/>
              </w:rPr>
            </w:pPr>
            <w:r>
              <w:rPr>
                <w:rFonts w:cstheme="minorHAnsi"/>
              </w:rPr>
              <w:t>Acta</w:t>
            </w:r>
            <w:r w:rsidR="00783727">
              <w:rPr>
                <w:rFonts w:cstheme="minorHAnsi"/>
              </w:rPr>
              <w:t>s</w:t>
            </w:r>
            <w:r>
              <w:rPr>
                <w:rFonts w:cstheme="minorHAnsi"/>
              </w:rPr>
              <w:t xml:space="preserve"> de Inspección Ambiental</w:t>
            </w:r>
            <w:r w:rsidR="00783727">
              <w:rPr>
                <w:rFonts w:cstheme="minorHAnsi"/>
              </w:rPr>
              <w:t xml:space="preserve"> </w:t>
            </w:r>
          </w:p>
        </w:tc>
      </w:tr>
      <w:tr w:rsidR="005B38F1" w:rsidRPr="0025129B" w14:paraId="50A7247E" w14:textId="77777777" w:rsidTr="00995411">
        <w:trPr>
          <w:trHeight w:val="264"/>
          <w:jc w:val="center"/>
        </w:trPr>
        <w:tc>
          <w:tcPr>
            <w:tcW w:w="1038" w:type="pct"/>
            <w:vAlign w:val="center"/>
          </w:tcPr>
          <w:p w14:paraId="0A4C2C52" w14:textId="77777777" w:rsidR="005B38F1" w:rsidRPr="0025129B" w:rsidRDefault="00E82BBB" w:rsidP="00995411">
            <w:pPr>
              <w:jc w:val="center"/>
              <w:rPr>
                <w:rFonts w:cstheme="minorHAnsi"/>
              </w:rPr>
            </w:pPr>
            <w:r>
              <w:rPr>
                <w:rFonts w:cstheme="minorHAnsi"/>
              </w:rPr>
              <w:t>2</w:t>
            </w:r>
          </w:p>
        </w:tc>
        <w:tc>
          <w:tcPr>
            <w:tcW w:w="3962" w:type="pct"/>
            <w:vAlign w:val="center"/>
          </w:tcPr>
          <w:p w14:paraId="274D0435" w14:textId="545EBFA8" w:rsidR="005B38F1" w:rsidRPr="0025129B" w:rsidRDefault="00E82BBB" w:rsidP="000F4CD5">
            <w:pPr>
              <w:rPr>
                <w:rFonts w:cstheme="minorHAnsi"/>
              </w:rPr>
            </w:pPr>
            <w:r>
              <w:rPr>
                <w:rFonts w:cstheme="minorHAnsi"/>
              </w:rPr>
              <w:t xml:space="preserve">ORD. N° </w:t>
            </w:r>
            <w:r w:rsidR="00783727">
              <w:rPr>
                <w:rFonts w:cstheme="minorHAnsi"/>
              </w:rPr>
              <w:t>356/2016 DGOP</w:t>
            </w:r>
          </w:p>
        </w:tc>
      </w:tr>
      <w:tr w:rsidR="005B38F1" w:rsidRPr="0025129B" w14:paraId="20B0FF17" w14:textId="77777777" w:rsidTr="00995411">
        <w:trPr>
          <w:trHeight w:val="286"/>
          <w:jc w:val="center"/>
        </w:trPr>
        <w:tc>
          <w:tcPr>
            <w:tcW w:w="1038" w:type="pct"/>
            <w:vAlign w:val="center"/>
          </w:tcPr>
          <w:p w14:paraId="372FDB4D" w14:textId="77777777" w:rsidR="005B38F1" w:rsidRPr="0025129B" w:rsidRDefault="00E82BBB" w:rsidP="00995411">
            <w:pPr>
              <w:jc w:val="center"/>
              <w:rPr>
                <w:rFonts w:cstheme="minorHAnsi"/>
              </w:rPr>
            </w:pPr>
            <w:r>
              <w:rPr>
                <w:rFonts w:cstheme="minorHAnsi"/>
              </w:rPr>
              <w:t>3</w:t>
            </w:r>
          </w:p>
        </w:tc>
        <w:tc>
          <w:tcPr>
            <w:tcW w:w="3962" w:type="pct"/>
            <w:vAlign w:val="center"/>
          </w:tcPr>
          <w:p w14:paraId="41FCF788" w14:textId="3D09E48E" w:rsidR="005B38F1" w:rsidRPr="0025129B" w:rsidRDefault="00E82BBB" w:rsidP="00995411">
            <w:pPr>
              <w:rPr>
                <w:rFonts w:cstheme="minorHAnsi"/>
              </w:rPr>
            </w:pPr>
            <w:r>
              <w:rPr>
                <w:rFonts w:cstheme="minorHAnsi"/>
              </w:rPr>
              <w:t xml:space="preserve">ORD. </w:t>
            </w:r>
            <w:r w:rsidR="00783727">
              <w:rPr>
                <w:rFonts w:cstheme="minorHAnsi"/>
              </w:rPr>
              <w:t>N° 770/2016 DGOP</w:t>
            </w:r>
          </w:p>
        </w:tc>
      </w:tr>
      <w:tr w:rsidR="005B38F1" w:rsidRPr="0025129B" w14:paraId="291D3AC2" w14:textId="77777777" w:rsidTr="00995411">
        <w:trPr>
          <w:trHeight w:val="286"/>
          <w:jc w:val="center"/>
        </w:trPr>
        <w:tc>
          <w:tcPr>
            <w:tcW w:w="1038" w:type="pct"/>
            <w:vAlign w:val="center"/>
          </w:tcPr>
          <w:p w14:paraId="4136D14C" w14:textId="77777777" w:rsidR="005B38F1" w:rsidRPr="0025129B" w:rsidRDefault="00E82BBB" w:rsidP="00995411">
            <w:pPr>
              <w:jc w:val="center"/>
              <w:rPr>
                <w:rFonts w:cstheme="minorHAnsi"/>
              </w:rPr>
            </w:pPr>
            <w:r>
              <w:rPr>
                <w:rFonts w:cstheme="minorHAnsi"/>
              </w:rPr>
              <w:t>4</w:t>
            </w:r>
          </w:p>
        </w:tc>
        <w:tc>
          <w:tcPr>
            <w:tcW w:w="3962" w:type="pct"/>
            <w:vAlign w:val="center"/>
          </w:tcPr>
          <w:p w14:paraId="6F08366F" w14:textId="3F91F74C" w:rsidR="005B38F1" w:rsidRPr="0025129B" w:rsidRDefault="00E82BBB" w:rsidP="000F4CD5">
            <w:pPr>
              <w:rPr>
                <w:rFonts w:cstheme="minorHAnsi"/>
              </w:rPr>
            </w:pPr>
            <w:r>
              <w:rPr>
                <w:rFonts w:cstheme="minorHAnsi"/>
              </w:rPr>
              <w:t>ORD. N° 1</w:t>
            </w:r>
            <w:r w:rsidR="00783727">
              <w:rPr>
                <w:rFonts w:cstheme="minorHAnsi"/>
              </w:rPr>
              <w:t>24/2016</w:t>
            </w:r>
            <w:r>
              <w:rPr>
                <w:rFonts w:cstheme="minorHAnsi"/>
              </w:rPr>
              <w:t xml:space="preserve"> CONAF</w:t>
            </w:r>
          </w:p>
        </w:tc>
      </w:tr>
      <w:tr w:rsidR="00946E7F" w:rsidRPr="0025129B" w14:paraId="6006AA67" w14:textId="77777777" w:rsidTr="00995411">
        <w:trPr>
          <w:trHeight w:val="286"/>
          <w:jc w:val="center"/>
        </w:trPr>
        <w:tc>
          <w:tcPr>
            <w:tcW w:w="1038" w:type="pct"/>
            <w:vAlign w:val="center"/>
          </w:tcPr>
          <w:p w14:paraId="6163F6D2" w14:textId="77777777" w:rsidR="00946E7F" w:rsidRDefault="00946E7F" w:rsidP="00995411">
            <w:pPr>
              <w:jc w:val="center"/>
              <w:rPr>
                <w:rFonts w:cstheme="minorHAnsi"/>
              </w:rPr>
            </w:pPr>
            <w:r>
              <w:rPr>
                <w:rFonts w:cstheme="minorHAnsi"/>
              </w:rPr>
              <w:t>5</w:t>
            </w:r>
          </w:p>
        </w:tc>
        <w:tc>
          <w:tcPr>
            <w:tcW w:w="3962" w:type="pct"/>
            <w:vAlign w:val="center"/>
          </w:tcPr>
          <w:p w14:paraId="5300C808" w14:textId="530F03CC" w:rsidR="00946E7F" w:rsidRDefault="00946E7F" w:rsidP="000F4CD5">
            <w:pPr>
              <w:rPr>
                <w:rFonts w:cstheme="minorHAnsi"/>
              </w:rPr>
            </w:pPr>
            <w:r>
              <w:rPr>
                <w:rFonts w:cstheme="minorHAnsi"/>
              </w:rPr>
              <w:t xml:space="preserve">ORD. </w:t>
            </w:r>
            <w:r w:rsidR="00783727">
              <w:rPr>
                <w:rFonts w:cstheme="minorHAnsi"/>
              </w:rPr>
              <w:t>N</w:t>
            </w:r>
            <w:r>
              <w:rPr>
                <w:rFonts w:cstheme="minorHAnsi"/>
              </w:rPr>
              <w:t xml:space="preserve">° </w:t>
            </w:r>
            <w:r w:rsidR="00783727">
              <w:rPr>
                <w:rFonts w:cstheme="minorHAnsi"/>
              </w:rPr>
              <w:t>132/2016 CONAF</w:t>
            </w:r>
          </w:p>
        </w:tc>
      </w:tr>
      <w:tr w:rsidR="00946E7F" w:rsidRPr="0025129B" w14:paraId="19CDBF6D" w14:textId="77777777" w:rsidTr="00995411">
        <w:trPr>
          <w:trHeight w:val="286"/>
          <w:jc w:val="center"/>
        </w:trPr>
        <w:tc>
          <w:tcPr>
            <w:tcW w:w="1038" w:type="pct"/>
            <w:vAlign w:val="center"/>
          </w:tcPr>
          <w:p w14:paraId="7AC426E7" w14:textId="77777777" w:rsidR="00946E7F" w:rsidRDefault="00946E7F" w:rsidP="00995411">
            <w:pPr>
              <w:jc w:val="center"/>
              <w:rPr>
                <w:rFonts w:cstheme="minorHAnsi"/>
              </w:rPr>
            </w:pPr>
            <w:r>
              <w:rPr>
                <w:rFonts w:cstheme="minorHAnsi"/>
              </w:rPr>
              <w:t>6</w:t>
            </w:r>
          </w:p>
        </w:tc>
        <w:tc>
          <w:tcPr>
            <w:tcW w:w="3962" w:type="pct"/>
            <w:vAlign w:val="center"/>
          </w:tcPr>
          <w:p w14:paraId="521564ED" w14:textId="02118FEA" w:rsidR="00946E7F" w:rsidRDefault="00783727" w:rsidP="00995411">
            <w:pPr>
              <w:rPr>
                <w:rFonts w:cstheme="minorHAnsi"/>
              </w:rPr>
            </w:pPr>
            <w:r>
              <w:rPr>
                <w:rFonts w:cstheme="minorHAnsi"/>
              </w:rPr>
              <w:t>ORD. MZN N° 381/2016 SMA</w:t>
            </w:r>
          </w:p>
        </w:tc>
      </w:tr>
      <w:tr w:rsidR="00946E7F" w:rsidRPr="0025129B" w14:paraId="44AD99C9" w14:textId="77777777" w:rsidTr="00995411">
        <w:trPr>
          <w:trHeight w:val="286"/>
          <w:jc w:val="center"/>
        </w:trPr>
        <w:tc>
          <w:tcPr>
            <w:tcW w:w="1038" w:type="pct"/>
            <w:vAlign w:val="center"/>
          </w:tcPr>
          <w:p w14:paraId="05357E96" w14:textId="77777777" w:rsidR="00946E7F" w:rsidRDefault="00946E7F" w:rsidP="00995411">
            <w:pPr>
              <w:jc w:val="center"/>
              <w:rPr>
                <w:rFonts w:cstheme="minorHAnsi"/>
              </w:rPr>
            </w:pPr>
            <w:r>
              <w:rPr>
                <w:rFonts w:cstheme="minorHAnsi"/>
              </w:rPr>
              <w:t>7</w:t>
            </w:r>
          </w:p>
        </w:tc>
        <w:tc>
          <w:tcPr>
            <w:tcW w:w="3962" w:type="pct"/>
            <w:vAlign w:val="center"/>
          </w:tcPr>
          <w:p w14:paraId="7045E6A1" w14:textId="76CABF93" w:rsidR="00946E7F" w:rsidRDefault="00783727" w:rsidP="00995411">
            <w:pPr>
              <w:rPr>
                <w:rFonts w:cstheme="minorHAnsi"/>
              </w:rPr>
            </w:pPr>
            <w:r>
              <w:rPr>
                <w:rFonts w:cstheme="minorHAnsi"/>
              </w:rPr>
              <w:t>ORD. N° 989/2016 DGOP</w:t>
            </w:r>
          </w:p>
        </w:tc>
      </w:tr>
      <w:tr w:rsidR="00946E7F" w:rsidRPr="0025129B" w14:paraId="20BE6C41" w14:textId="77777777" w:rsidTr="000F4CD5">
        <w:trPr>
          <w:trHeight w:val="256"/>
          <w:jc w:val="center"/>
        </w:trPr>
        <w:tc>
          <w:tcPr>
            <w:tcW w:w="1038" w:type="pct"/>
            <w:vAlign w:val="center"/>
          </w:tcPr>
          <w:p w14:paraId="187CFB5B" w14:textId="5B2453C1" w:rsidR="00946E7F" w:rsidRDefault="00946E7F" w:rsidP="000F4CD5">
            <w:pPr>
              <w:jc w:val="center"/>
              <w:rPr>
                <w:rFonts w:cstheme="minorHAnsi"/>
              </w:rPr>
            </w:pPr>
            <w:r>
              <w:rPr>
                <w:rFonts w:cstheme="minorHAnsi"/>
              </w:rPr>
              <w:t>8</w:t>
            </w:r>
          </w:p>
        </w:tc>
        <w:tc>
          <w:tcPr>
            <w:tcW w:w="3962" w:type="pct"/>
            <w:vAlign w:val="center"/>
          </w:tcPr>
          <w:p w14:paraId="0DC3847D" w14:textId="71B9411B" w:rsidR="00946E7F" w:rsidRDefault="00783727" w:rsidP="00995411">
            <w:pPr>
              <w:rPr>
                <w:rFonts w:cstheme="minorHAnsi"/>
              </w:rPr>
            </w:pPr>
            <w:r>
              <w:rPr>
                <w:rFonts w:cstheme="minorHAnsi"/>
                <w:bCs/>
              </w:rPr>
              <w:t>ORD.</w:t>
            </w:r>
            <w:r w:rsidR="000F4CD5">
              <w:rPr>
                <w:rFonts w:cstheme="minorHAnsi"/>
                <w:bCs/>
              </w:rPr>
              <w:t xml:space="preserve">MZN </w:t>
            </w:r>
            <w:r>
              <w:rPr>
                <w:rFonts w:cstheme="minorHAnsi"/>
                <w:bCs/>
              </w:rPr>
              <w:t>N°</w:t>
            </w:r>
            <w:r w:rsidR="000F4CD5">
              <w:rPr>
                <w:rFonts w:cstheme="minorHAnsi"/>
                <w:bCs/>
              </w:rPr>
              <w:t xml:space="preserve"> 299/2016 SMA</w:t>
            </w:r>
          </w:p>
        </w:tc>
      </w:tr>
      <w:tr w:rsidR="000F4CD5" w:rsidRPr="0025129B" w14:paraId="6D737D4A" w14:textId="77777777" w:rsidTr="00783727">
        <w:trPr>
          <w:trHeight w:val="256"/>
          <w:jc w:val="center"/>
        </w:trPr>
        <w:tc>
          <w:tcPr>
            <w:tcW w:w="1038" w:type="pct"/>
            <w:vAlign w:val="center"/>
          </w:tcPr>
          <w:p w14:paraId="6D212DED" w14:textId="029A6FFB" w:rsidR="000F4CD5" w:rsidRDefault="000F4CD5" w:rsidP="00783727">
            <w:pPr>
              <w:jc w:val="center"/>
              <w:rPr>
                <w:rFonts w:cstheme="minorHAnsi"/>
              </w:rPr>
            </w:pPr>
            <w:r>
              <w:rPr>
                <w:rFonts w:cstheme="minorHAnsi"/>
              </w:rPr>
              <w:t>9</w:t>
            </w:r>
          </w:p>
        </w:tc>
        <w:tc>
          <w:tcPr>
            <w:tcW w:w="3962" w:type="pct"/>
            <w:vAlign w:val="center"/>
          </w:tcPr>
          <w:p w14:paraId="2CEBCF11" w14:textId="79C69977" w:rsidR="000F4CD5" w:rsidRPr="00946E7F" w:rsidDel="00783727" w:rsidRDefault="000F4CD5" w:rsidP="00995411">
            <w:pPr>
              <w:rPr>
                <w:rFonts w:cstheme="minorHAnsi"/>
                <w:bCs/>
              </w:rPr>
            </w:pPr>
            <w:r>
              <w:rPr>
                <w:rFonts w:cstheme="minorHAnsi"/>
                <w:bCs/>
              </w:rPr>
              <w:t>ORD. N° 795/2016 DGOP</w:t>
            </w:r>
          </w:p>
        </w:tc>
      </w:tr>
      <w:tr w:rsidR="000F4CD5" w:rsidRPr="0025129B" w14:paraId="21CC87B7" w14:textId="77777777" w:rsidTr="00783727">
        <w:trPr>
          <w:trHeight w:val="256"/>
          <w:jc w:val="center"/>
        </w:trPr>
        <w:tc>
          <w:tcPr>
            <w:tcW w:w="1038" w:type="pct"/>
            <w:vAlign w:val="center"/>
          </w:tcPr>
          <w:p w14:paraId="7A20327D" w14:textId="3E7F3C44" w:rsidR="000F4CD5" w:rsidRDefault="000F4CD5" w:rsidP="00783727">
            <w:pPr>
              <w:jc w:val="center"/>
              <w:rPr>
                <w:rFonts w:cstheme="minorHAnsi"/>
              </w:rPr>
            </w:pPr>
            <w:r>
              <w:rPr>
                <w:rFonts w:cstheme="minorHAnsi"/>
              </w:rPr>
              <w:t>10</w:t>
            </w:r>
          </w:p>
        </w:tc>
        <w:tc>
          <w:tcPr>
            <w:tcW w:w="3962" w:type="pct"/>
            <w:vAlign w:val="center"/>
          </w:tcPr>
          <w:p w14:paraId="403DE6D0" w14:textId="21B8B4FC" w:rsidR="000F4CD5" w:rsidRDefault="000F4CD5" w:rsidP="00995411">
            <w:pPr>
              <w:rPr>
                <w:rFonts w:cstheme="minorHAnsi"/>
                <w:bCs/>
              </w:rPr>
            </w:pPr>
            <w:r>
              <w:rPr>
                <w:rFonts w:cstheme="minorHAnsi"/>
                <w:bCs/>
              </w:rPr>
              <w:t>ORD. MZN N° 330 SMA</w:t>
            </w:r>
          </w:p>
        </w:tc>
      </w:tr>
      <w:tr w:rsidR="000F4CD5" w:rsidRPr="0025129B" w14:paraId="2B4557BE" w14:textId="77777777" w:rsidTr="00783727">
        <w:trPr>
          <w:trHeight w:val="256"/>
          <w:jc w:val="center"/>
        </w:trPr>
        <w:tc>
          <w:tcPr>
            <w:tcW w:w="1038" w:type="pct"/>
            <w:vAlign w:val="center"/>
          </w:tcPr>
          <w:p w14:paraId="586F0535" w14:textId="1E43DBCF" w:rsidR="000F4CD5" w:rsidRDefault="000F4CD5" w:rsidP="00783727">
            <w:pPr>
              <w:jc w:val="center"/>
              <w:rPr>
                <w:rFonts w:cstheme="minorHAnsi"/>
              </w:rPr>
            </w:pPr>
            <w:r>
              <w:rPr>
                <w:rFonts w:cstheme="minorHAnsi"/>
              </w:rPr>
              <w:t>11</w:t>
            </w:r>
          </w:p>
        </w:tc>
        <w:tc>
          <w:tcPr>
            <w:tcW w:w="3962" w:type="pct"/>
            <w:vAlign w:val="center"/>
          </w:tcPr>
          <w:p w14:paraId="3627ADDA" w14:textId="7982A8C0" w:rsidR="000F4CD5" w:rsidRDefault="00DE18C8" w:rsidP="00DE18C8">
            <w:pPr>
              <w:rPr>
                <w:rFonts w:cstheme="minorHAnsi"/>
                <w:bCs/>
              </w:rPr>
            </w:pPr>
            <w:r>
              <w:rPr>
                <w:rFonts w:cstheme="minorHAnsi"/>
                <w:bCs/>
              </w:rPr>
              <w:t>ORD. N° 191 CONADI</w:t>
            </w:r>
          </w:p>
        </w:tc>
      </w:tr>
    </w:tbl>
    <w:p w14:paraId="444BBFF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3C02F4" w14:textId="77777777" w:rsidR="00C53008" w:rsidRDefault="00C53008" w:rsidP="00870FF2">
      <w:r>
        <w:separator/>
      </w:r>
    </w:p>
    <w:p w14:paraId="594A14E5" w14:textId="77777777" w:rsidR="00C53008" w:rsidRDefault="00C53008" w:rsidP="00870FF2"/>
    <w:p w14:paraId="0A106F42" w14:textId="77777777" w:rsidR="00C53008" w:rsidRDefault="00C53008"/>
  </w:endnote>
  <w:endnote w:type="continuationSeparator" w:id="0">
    <w:p w14:paraId="287FDFD4" w14:textId="77777777" w:rsidR="00C53008" w:rsidRDefault="00C53008" w:rsidP="00870FF2">
      <w:r>
        <w:continuationSeparator/>
      </w:r>
    </w:p>
    <w:p w14:paraId="4CBA975D" w14:textId="77777777" w:rsidR="00C53008" w:rsidRDefault="00C53008" w:rsidP="00870FF2"/>
    <w:p w14:paraId="2D4DB256" w14:textId="77777777" w:rsidR="00C53008" w:rsidRDefault="00C53008"/>
  </w:endnote>
  <w:endnote w:type="continuationNotice" w:id="1">
    <w:p w14:paraId="020AA07F" w14:textId="77777777" w:rsidR="00C53008" w:rsidRDefault="00C53008"/>
    <w:p w14:paraId="6CBBC7D4" w14:textId="77777777" w:rsidR="00C53008" w:rsidRDefault="00C530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8883DBE" w14:textId="4FD9B2A6" w:rsidR="00055B71" w:rsidRDefault="00055B71">
        <w:pPr>
          <w:pStyle w:val="Piedepgina"/>
          <w:jc w:val="right"/>
        </w:pPr>
        <w:r w:rsidRPr="004E5529">
          <w:fldChar w:fldCharType="begin"/>
        </w:r>
        <w:r w:rsidRPr="004E5529">
          <w:instrText>PAGE   \* MERGEFORMAT</w:instrText>
        </w:r>
        <w:r w:rsidRPr="004E5529">
          <w:fldChar w:fldCharType="separate"/>
        </w:r>
        <w:r w:rsidR="00152580" w:rsidRPr="00152580">
          <w:rPr>
            <w:noProof/>
            <w:lang w:val="es-ES"/>
          </w:rPr>
          <w:t>44</w:t>
        </w:r>
        <w:r w:rsidRPr="004E5529">
          <w:fldChar w:fldCharType="end"/>
        </w:r>
      </w:p>
    </w:sdtContent>
  </w:sdt>
  <w:p w14:paraId="0DB56995" w14:textId="77777777" w:rsidR="00055B71" w:rsidRPr="00411E4F" w:rsidRDefault="00055B7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3A03E84" w14:textId="77777777" w:rsidR="00055B71" w:rsidRPr="00411E4F" w:rsidRDefault="00055B7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w:t>
    </w:r>
    <w:r w:rsidRPr="00411E4F">
      <w:rPr>
        <w:color w:val="000000" w:themeColor="text1"/>
        <w:sz w:val="16"/>
        <w:szCs w:val="16"/>
      </w:rPr>
      <w:t xml:space="preserve">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58B0913" w14:textId="77777777" w:rsidR="00055B71" w:rsidRDefault="00055B7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98B24" w14:textId="77777777" w:rsidR="00055B71" w:rsidRDefault="00055B71" w:rsidP="00870FF2">
    <w:pPr>
      <w:pStyle w:val="Piedepgina"/>
    </w:pPr>
  </w:p>
  <w:p w14:paraId="439BB84C" w14:textId="77777777" w:rsidR="00055B71" w:rsidRDefault="00055B7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F3B46E" w14:textId="77777777" w:rsidR="00C53008" w:rsidRDefault="00C53008" w:rsidP="00870FF2">
      <w:r>
        <w:separator/>
      </w:r>
    </w:p>
    <w:p w14:paraId="245DD021" w14:textId="77777777" w:rsidR="00C53008" w:rsidRDefault="00C53008" w:rsidP="00870FF2"/>
    <w:p w14:paraId="3E06589B" w14:textId="77777777" w:rsidR="00C53008" w:rsidRDefault="00C53008"/>
  </w:footnote>
  <w:footnote w:type="continuationSeparator" w:id="0">
    <w:p w14:paraId="5BF66107" w14:textId="77777777" w:rsidR="00C53008" w:rsidRDefault="00C53008" w:rsidP="00870FF2">
      <w:r>
        <w:continuationSeparator/>
      </w:r>
    </w:p>
    <w:p w14:paraId="15F52E06" w14:textId="77777777" w:rsidR="00C53008" w:rsidRDefault="00C53008" w:rsidP="00870FF2"/>
    <w:p w14:paraId="79F365E8" w14:textId="77777777" w:rsidR="00C53008" w:rsidRDefault="00C53008"/>
  </w:footnote>
  <w:footnote w:type="continuationNotice" w:id="1">
    <w:p w14:paraId="5DB5F961" w14:textId="77777777" w:rsidR="00C53008" w:rsidRDefault="00C53008"/>
    <w:p w14:paraId="292CF5FA" w14:textId="77777777" w:rsidR="00C53008" w:rsidRDefault="00C530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271317" w14:textId="77777777" w:rsidR="00055B71" w:rsidRDefault="00055B71" w:rsidP="00870FF2">
    <w:pPr>
      <w:pStyle w:val="Encabezado"/>
    </w:pPr>
    <w:r>
      <w:rPr>
        <w:noProof/>
        <w:lang w:eastAsia="es-CL"/>
      </w:rPr>
      <w:drawing>
        <wp:anchor distT="0" distB="0" distL="114300" distR="114300" simplePos="0" relativeHeight="251659264" behindDoc="0" locked="0" layoutInCell="1" allowOverlap="1" wp14:anchorId="69ED09FB" wp14:editId="45A4CFE1">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578EC"/>
    <w:multiLevelType w:val="hybridMultilevel"/>
    <w:tmpl w:val="156E9060"/>
    <w:lvl w:ilvl="0" w:tplc="D2AEDBCE">
      <w:start w:val="1"/>
      <w:numFmt w:val="lowerRoman"/>
      <w:lvlText w:val="%1."/>
      <w:lvlJc w:val="left"/>
      <w:pPr>
        <w:ind w:left="1458" w:hanging="720"/>
      </w:pPr>
      <w:rPr>
        <w:rFonts w:hint="default"/>
      </w:rPr>
    </w:lvl>
    <w:lvl w:ilvl="1" w:tplc="340A0019" w:tentative="1">
      <w:start w:val="1"/>
      <w:numFmt w:val="lowerLetter"/>
      <w:lvlText w:val="%2."/>
      <w:lvlJc w:val="left"/>
      <w:pPr>
        <w:ind w:left="1818" w:hanging="360"/>
      </w:pPr>
    </w:lvl>
    <w:lvl w:ilvl="2" w:tplc="340A001B" w:tentative="1">
      <w:start w:val="1"/>
      <w:numFmt w:val="lowerRoman"/>
      <w:lvlText w:val="%3."/>
      <w:lvlJc w:val="right"/>
      <w:pPr>
        <w:ind w:left="2538" w:hanging="180"/>
      </w:pPr>
    </w:lvl>
    <w:lvl w:ilvl="3" w:tplc="340A000F" w:tentative="1">
      <w:start w:val="1"/>
      <w:numFmt w:val="decimal"/>
      <w:lvlText w:val="%4."/>
      <w:lvlJc w:val="left"/>
      <w:pPr>
        <w:ind w:left="3258" w:hanging="360"/>
      </w:pPr>
    </w:lvl>
    <w:lvl w:ilvl="4" w:tplc="340A0019" w:tentative="1">
      <w:start w:val="1"/>
      <w:numFmt w:val="lowerLetter"/>
      <w:lvlText w:val="%5."/>
      <w:lvlJc w:val="left"/>
      <w:pPr>
        <w:ind w:left="3978" w:hanging="360"/>
      </w:pPr>
    </w:lvl>
    <w:lvl w:ilvl="5" w:tplc="340A001B" w:tentative="1">
      <w:start w:val="1"/>
      <w:numFmt w:val="lowerRoman"/>
      <w:lvlText w:val="%6."/>
      <w:lvlJc w:val="right"/>
      <w:pPr>
        <w:ind w:left="4698" w:hanging="180"/>
      </w:pPr>
    </w:lvl>
    <w:lvl w:ilvl="6" w:tplc="340A000F" w:tentative="1">
      <w:start w:val="1"/>
      <w:numFmt w:val="decimal"/>
      <w:lvlText w:val="%7."/>
      <w:lvlJc w:val="left"/>
      <w:pPr>
        <w:ind w:left="5418" w:hanging="360"/>
      </w:pPr>
    </w:lvl>
    <w:lvl w:ilvl="7" w:tplc="340A0019" w:tentative="1">
      <w:start w:val="1"/>
      <w:numFmt w:val="lowerLetter"/>
      <w:lvlText w:val="%8."/>
      <w:lvlJc w:val="left"/>
      <w:pPr>
        <w:ind w:left="6138" w:hanging="360"/>
      </w:pPr>
    </w:lvl>
    <w:lvl w:ilvl="8" w:tplc="340A001B" w:tentative="1">
      <w:start w:val="1"/>
      <w:numFmt w:val="lowerRoman"/>
      <w:lvlText w:val="%9."/>
      <w:lvlJc w:val="right"/>
      <w:pPr>
        <w:ind w:left="6858" w:hanging="180"/>
      </w:pPr>
    </w:lvl>
  </w:abstractNum>
  <w:abstractNum w:abstractNumId="1">
    <w:nsid w:val="029F48F6"/>
    <w:multiLevelType w:val="hybridMultilevel"/>
    <w:tmpl w:val="96A23D6A"/>
    <w:lvl w:ilvl="0" w:tplc="340A0005">
      <w:start w:val="1"/>
      <w:numFmt w:val="bullet"/>
      <w:lvlText w:val=""/>
      <w:lvlJc w:val="left"/>
      <w:pPr>
        <w:ind w:left="1033" w:hanging="360"/>
      </w:pPr>
      <w:rPr>
        <w:rFonts w:ascii="Wingdings" w:hAnsi="Wingdings"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
    <w:nsid w:val="02BE58A7"/>
    <w:multiLevelType w:val="hybridMultilevel"/>
    <w:tmpl w:val="104C82B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6F77030"/>
    <w:multiLevelType w:val="hybridMultilevel"/>
    <w:tmpl w:val="44B073FE"/>
    <w:lvl w:ilvl="0" w:tplc="720A598A">
      <w:start w:val="1"/>
      <w:numFmt w:val="lowerLetter"/>
      <w:lvlText w:val="%1)"/>
      <w:lvlJc w:val="left"/>
      <w:pPr>
        <w:ind w:left="673" w:hanging="360"/>
      </w:pPr>
      <w:rPr>
        <w:rFonts w:hint="default"/>
        <w:i w:val="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4">
    <w:nsid w:val="07975579"/>
    <w:multiLevelType w:val="hybridMultilevel"/>
    <w:tmpl w:val="EBFE017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A441136"/>
    <w:multiLevelType w:val="hybridMultilevel"/>
    <w:tmpl w:val="277E58A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C3505C0"/>
    <w:multiLevelType w:val="hybridMultilevel"/>
    <w:tmpl w:val="52944AA2"/>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0CC62EF9"/>
    <w:multiLevelType w:val="hybridMultilevel"/>
    <w:tmpl w:val="A832F5F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38F79B5"/>
    <w:multiLevelType w:val="hybridMultilevel"/>
    <w:tmpl w:val="D7EC09FA"/>
    <w:lvl w:ilvl="0" w:tplc="E1E81700">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9">
    <w:nsid w:val="17C6376A"/>
    <w:multiLevelType w:val="hybridMultilevel"/>
    <w:tmpl w:val="40848068"/>
    <w:lvl w:ilvl="0" w:tplc="1A769A76">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0">
    <w:nsid w:val="1822188A"/>
    <w:multiLevelType w:val="hybridMultilevel"/>
    <w:tmpl w:val="4044F12C"/>
    <w:lvl w:ilvl="0" w:tplc="340A000F">
      <w:start w:val="1"/>
      <w:numFmt w:val="decimal"/>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11">
    <w:nsid w:val="22815F00"/>
    <w:multiLevelType w:val="hybridMultilevel"/>
    <w:tmpl w:val="931E4A9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32C19A4"/>
    <w:multiLevelType w:val="hybridMultilevel"/>
    <w:tmpl w:val="57BC37DC"/>
    <w:lvl w:ilvl="0" w:tplc="0106AA0E">
      <w:start w:val="5"/>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13">
    <w:nsid w:val="281736CD"/>
    <w:multiLevelType w:val="hybridMultilevel"/>
    <w:tmpl w:val="4BD497D6"/>
    <w:lvl w:ilvl="0" w:tplc="340A0013">
      <w:start w:val="1"/>
      <w:numFmt w:val="upperRoman"/>
      <w:lvlText w:val="%1."/>
      <w:lvlJc w:val="righ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nsid w:val="2A9E1A6D"/>
    <w:multiLevelType w:val="hybridMultilevel"/>
    <w:tmpl w:val="21D2D850"/>
    <w:lvl w:ilvl="0" w:tplc="340A001B">
      <w:start w:val="1"/>
      <w:numFmt w:val="lowerRoman"/>
      <w:lvlText w:val="%1."/>
      <w:lvlJc w:val="right"/>
      <w:pPr>
        <w:ind w:left="1883" w:hanging="360"/>
      </w:pPr>
    </w:lvl>
    <w:lvl w:ilvl="1" w:tplc="340A0019" w:tentative="1">
      <w:start w:val="1"/>
      <w:numFmt w:val="lowerLetter"/>
      <w:lvlText w:val="%2."/>
      <w:lvlJc w:val="left"/>
      <w:pPr>
        <w:ind w:left="2603" w:hanging="360"/>
      </w:pPr>
    </w:lvl>
    <w:lvl w:ilvl="2" w:tplc="340A001B" w:tentative="1">
      <w:start w:val="1"/>
      <w:numFmt w:val="lowerRoman"/>
      <w:lvlText w:val="%3."/>
      <w:lvlJc w:val="right"/>
      <w:pPr>
        <w:ind w:left="3323" w:hanging="180"/>
      </w:pPr>
    </w:lvl>
    <w:lvl w:ilvl="3" w:tplc="340A000F" w:tentative="1">
      <w:start w:val="1"/>
      <w:numFmt w:val="decimal"/>
      <w:lvlText w:val="%4."/>
      <w:lvlJc w:val="left"/>
      <w:pPr>
        <w:ind w:left="4043" w:hanging="360"/>
      </w:pPr>
    </w:lvl>
    <w:lvl w:ilvl="4" w:tplc="340A0019" w:tentative="1">
      <w:start w:val="1"/>
      <w:numFmt w:val="lowerLetter"/>
      <w:lvlText w:val="%5."/>
      <w:lvlJc w:val="left"/>
      <w:pPr>
        <w:ind w:left="4763" w:hanging="360"/>
      </w:pPr>
    </w:lvl>
    <w:lvl w:ilvl="5" w:tplc="340A001B" w:tentative="1">
      <w:start w:val="1"/>
      <w:numFmt w:val="lowerRoman"/>
      <w:lvlText w:val="%6."/>
      <w:lvlJc w:val="right"/>
      <w:pPr>
        <w:ind w:left="5483" w:hanging="180"/>
      </w:pPr>
    </w:lvl>
    <w:lvl w:ilvl="6" w:tplc="340A000F" w:tentative="1">
      <w:start w:val="1"/>
      <w:numFmt w:val="decimal"/>
      <w:lvlText w:val="%7."/>
      <w:lvlJc w:val="left"/>
      <w:pPr>
        <w:ind w:left="6203" w:hanging="360"/>
      </w:pPr>
    </w:lvl>
    <w:lvl w:ilvl="7" w:tplc="340A0019" w:tentative="1">
      <w:start w:val="1"/>
      <w:numFmt w:val="lowerLetter"/>
      <w:lvlText w:val="%8."/>
      <w:lvlJc w:val="left"/>
      <w:pPr>
        <w:ind w:left="6923" w:hanging="360"/>
      </w:pPr>
    </w:lvl>
    <w:lvl w:ilvl="8" w:tplc="340A001B" w:tentative="1">
      <w:start w:val="1"/>
      <w:numFmt w:val="lowerRoman"/>
      <w:lvlText w:val="%9."/>
      <w:lvlJc w:val="right"/>
      <w:pPr>
        <w:ind w:left="7643" w:hanging="180"/>
      </w:pPr>
    </w:lvl>
  </w:abstractNum>
  <w:abstractNum w:abstractNumId="15">
    <w:nsid w:val="2E647606"/>
    <w:multiLevelType w:val="hybridMultilevel"/>
    <w:tmpl w:val="26864242"/>
    <w:lvl w:ilvl="0" w:tplc="340A001B">
      <w:start w:val="1"/>
      <w:numFmt w:val="lowerRoman"/>
      <w:lvlText w:val="%1."/>
      <w:lvlJc w:val="righ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6">
    <w:nsid w:val="2F0E7AAE"/>
    <w:multiLevelType w:val="hybridMultilevel"/>
    <w:tmpl w:val="D3B41E1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9A35D35"/>
    <w:multiLevelType w:val="hybridMultilevel"/>
    <w:tmpl w:val="060447CE"/>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BE57069"/>
    <w:multiLevelType w:val="hybridMultilevel"/>
    <w:tmpl w:val="8A3EE848"/>
    <w:lvl w:ilvl="0" w:tplc="340A0005">
      <w:start w:val="1"/>
      <w:numFmt w:val="bullet"/>
      <w:lvlText w:val=""/>
      <w:lvlJc w:val="left"/>
      <w:pPr>
        <w:ind w:left="1623" w:hanging="360"/>
      </w:pPr>
      <w:rPr>
        <w:rFonts w:ascii="Wingdings" w:hAnsi="Wingdings" w:hint="default"/>
      </w:rPr>
    </w:lvl>
    <w:lvl w:ilvl="1" w:tplc="340A0003" w:tentative="1">
      <w:start w:val="1"/>
      <w:numFmt w:val="bullet"/>
      <w:lvlText w:val="o"/>
      <w:lvlJc w:val="left"/>
      <w:pPr>
        <w:ind w:left="2343" w:hanging="360"/>
      </w:pPr>
      <w:rPr>
        <w:rFonts w:ascii="Courier New" w:hAnsi="Courier New" w:cs="Courier New" w:hint="default"/>
      </w:rPr>
    </w:lvl>
    <w:lvl w:ilvl="2" w:tplc="340A0005" w:tentative="1">
      <w:start w:val="1"/>
      <w:numFmt w:val="bullet"/>
      <w:lvlText w:val=""/>
      <w:lvlJc w:val="left"/>
      <w:pPr>
        <w:ind w:left="3063" w:hanging="360"/>
      </w:pPr>
      <w:rPr>
        <w:rFonts w:ascii="Wingdings" w:hAnsi="Wingdings" w:hint="default"/>
      </w:rPr>
    </w:lvl>
    <w:lvl w:ilvl="3" w:tplc="340A0001" w:tentative="1">
      <w:start w:val="1"/>
      <w:numFmt w:val="bullet"/>
      <w:lvlText w:val=""/>
      <w:lvlJc w:val="left"/>
      <w:pPr>
        <w:ind w:left="3783" w:hanging="360"/>
      </w:pPr>
      <w:rPr>
        <w:rFonts w:ascii="Symbol" w:hAnsi="Symbol" w:hint="default"/>
      </w:rPr>
    </w:lvl>
    <w:lvl w:ilvl="4" w:tplc="340A0003" w:tentative="1">
      <w:start w:val="1"/>
      <w:numFmt w:val="bullet"/>
      <w:lvlText w:val="o"/>
      <w:lvlJc w:val="left"/>
      <w:pPr>
        <w:ind w:left="4503" w:hanging="360"/>
      </w:pPr>
      <w:rPr>
        <w:rFonts w:ascii="Courier New" w:hAnsi="Courier New" w:cs="Courier New" w:hint="default"/>
      </w:rPr>
    </w:lvl>
    <w:lvl w:ilvl="5" w:tplc="340A0005" w:tentative="1">
      <w:start w:val="1"/>
      <w:numFmt w:val="bullet"/>
      <w:lvlText w:val=""/>
      <w:lvlJc w:val="left"/>
      <w:pPr>
        <w:ind w:left="5223" w:hanging="360"/>
      </w:pPr>
      <w:rPr>
        <w:rFonts w:ascii="Wingdings" w:hAnsi="Wingdings" w:hint="default"/>
      </w:rPr>
    </w:lvl>
    <w:lvl w:ilvl="6" w:tplc="340A0001" w:tentative="1">
      <w:start w:val="1"/>
      <w:numFmt w:val="bullet"/>
      <w:lvlText w:val=""/>
      <w:lvlJc w:val="left"/>
      <w:pPr>
        <w:ind w:left="5943" w:hanging="360"/>
      </w:pPr>
      <w:rPr>
        <w:rFonts w:ascii="Symbol" w:hAnsi="Symbol" w:hint="default"/>
      </w:rPr>
    </w:lvl>
    <w:lvl w:ilvl="7" w:tplc="340A0003" w:tentative="1">
      <w:start w:val="1"/>
      <w:numFmt w:val="bullet"/>
      <w:lvlText w:val="o"/>
      <w:lvlJc w:val="left"/>
      <w:pPr>
        <w:ind w:left="6663" w:hanging="360"/>
      </w:pPr>
      <w:rPr>
        <w:rFonts w:ascii="Courier New" w:hAnsi="Courier New" w:cs="Courier New" w:hint="default"/>
      </w:rPr>
    </w:lvl>
    <w:lvl w:ilvl="8" w:tplc="340A0005" w:tentative="1">
      <w:start w:val="1"/>
      <w:numFmt w:val="bullet"/>
      <w:lvlText w:val=""/>
      <w:lvlJc w:val="left"/>
      <w:pPr>
        <w:ind w:left="7383" w:hanging="360"/>
      </w:pPr>
      <w:rPr>
        <w:rFonts w:ascii="Wingdings" w:hAnsi="Wingdings" w:hint="default"/>
      </w:r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CFE5FCB"/>
    <w:multiLevelType w:val="hybridMultilevel"/>
    <w:tmpl w:val="2C18E31E"/>
    <w:lvl w:ilvl="0" w:tplc="883CFAD2">
      <w:start w:val="1"/>
      <w:numFmt w:val="lowerLetter"/>
      <w:lvlText w:val="%1)"/>
      <w:lvlJc w:val="left"/>
      <w:pPr>
        <w:ind w:left="673" w:hanging="360"/>
      </w:pPr>
      <w:rPr>
        <w:rFonts w:hint="default"/>
        <w:i w:val="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1">
    <w:nsid w:val="6ABB4617"/>
    <w:multiLevelType w:val="hybridMultilevel"/>
    <w:tmpl w:val="1C1A67D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F9C009C"/>
    <w:multiLevelType w:val="hybridMultilevel"/>
    <w:tmpl w:val="37AE8606"/>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741F2667"/>
    <w:multiLevelType w:val="hybridMultilevel"/>
    <w:tmpl w:val="CEBCB174"/>
    <w:lvl w:ilvl="0" w:tplc="340A0005">
      <w:start w:val="1"/>
      <w:numFmt w:val="bullet"/>
      <w:lvlText w:val=""/>
      <w:lvlJc w:val="left"/>
      <w:pPr>
        <w:ind w:left="1033" w:hanging="360"/>
      </w:pPr>
      <w:rPr>
        <w:rFonts w:ascii="Wingdings" w:hAnsi="Wingdings"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4">
    <w:nsid w:val="74C04CF7"/>
    <w:multiLevelType w:val="hybridMultilevel"/>
    <w:tmpl w:val="6FD2256E"/>
    <w:lvl w:ilvl="0" w:tplc="48C06266">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5">
    <w:nsid w:val="76E56ECC"/>
    <w:multiLevelType w:val="hybridMultilevel"/>
    <w:tmpl w:val="C97E9D34"/>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6">
    <w:nsid w:val="7E6C4F2A"/>
    <w:multiLevelType w:val="hybridMultilevel"/>
    <w:tmpl w:val="506A4192"/>
    <w:lvl w:ilvl="0" w:tplc="64521C5C">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7">
    <w:nsid w:val="7F9A7D91"/>
    <w:multiLevelType w:val="hybridMultilevel"/>
    <w:tmpl w:val="3C3A0484"/>
    <w:lvl w:ilvl="0" w:tplc="7DDE1CB2">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num w:numId="1">
    <w:abstractNumId w:val="19"/>
  </w:num>
  <w:num w:numId="2">
    <w:abstractNumId w:val="8"/>
  </w:num>
  <w:num w:numId="3">
    <w:abstractNumId w:val="21"/>
  </w:num>
  <w:num w:numId="4">
    <w:abstractNumId w:val="24"/>
  </w:num>
  <w:num w:numId="5">
    <w:abstractNumId w:val="10"/>
  </w:num>
  <w:num w:numId="6">
    <w:abstractNumId w:val="9"/>
  </w:num>
  <w:num w:numId="7">
    <w:abstractNumId w:val="27"/>
  </w:num>
  <w:num w:numId="8">
    <w:abstractNumId w:val="6"/>
  </w:num>
  <w:num w:numId="9">
    <w:abstractNumId w:val="18"/>
  </w:num>
  <w:num w:numId="10">
    <w:abstractNumId w:val="23"/>
  </w:num>
  <w:num w:numId="11">
    <w:abstractNumId w:val="5"/>
  </w:num>
  <w:num w:numId="12">
    <w:abstractNumId w:val="26"/>
  </w:num>
  <w:num w:numId="13">
    <w:abstractNumId w:val="1"/>
  </w:num>
  <w:num w:numId="14">
    <w:abstractNumId w:val="20"/>
  </w:num>
  <w:num w:numId="15">
    <w:abstractNumId w:val="0"/>
  </w:num>
  <w:num w:numId="16">
    <w:abstractNumId w:val="3"/>
  </w:num>
  <w:num w:numId="17">
    <w:abstractNumId w:val="17"/>
  </w:num>
  <w:num w:numId="18">
    <w:abstractNumId w:val="22"/>
  </w:num>
  <w:num w:numId="19">
    <w:abstractNumId w:val="25"/>
  </w:num>
  <w:num w:numId="20">
    <w:abstractNumId w:val="4"/>
  </w:num>
  <w:num w:numId="21">
    <w:abstractNumId w:val="7"/>
  </w:num>
  <w:num w:numId="22">
    <w:abstractNumId w:val="2"/>
  </w:num>
  <w:num w:numId="23">
    <w:abstractNumId w:val="14"/>
  </w:num>
  <w:num w:numId="24">
    <w:abstractNumId w:val="13"/>
  </w:num>
  <w:num w:numId="25">
    <w:abstractNumId w:val="15"/>
  </w:num>
  <w:num w:numId="26">
    <w:abstractNumId w:val="11"/>
  </w:num>
  <w:num w:numId="27">
    <w:abstractNumId w:val="16"/>
  </w:num>
  <w:num w:numId="28">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0B9"/>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F1F"/>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52"/>
    <w:rsid w:val="00044ED6"/>
    <w:rsid w:val="00045DA2"/>
    <w:rsid w:val="000463A5"/>
    <w:rsid w:val="0004795B"/>
    <w:rsid w:val="00047D2A"/>
    <w:rsid w:val="0005062F"/>
    <w:rsid w:val="00050D4E"/>
    <w:rsid w:val="00051C01"/>
    <w:rsid w:val="000532FE"/>
    <w:rsid w:val="000534A8"/>
    <w:rsid w:val="00053B98"/>
    <w:rsid w:val="00053FAE"/>
    <w:rsid w:val="0005403F"/>
    <w:rsid w:val="000542ED"/>
    <w:rsid w:val="00054F6E"/>
    <w:rsid w:val="00055B71"/>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ACB"/>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C1C"/>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036"/>
    <w:rsid w:val="000932E2"/>
    <w:rsid w:val="00093700"/>
    <w:rsid w:val="00094E56"/>
    <w:rsid w:val="000959D8"/>
    <w:rsid w:val="00095A4A"/>
    <w:rsid w:val="00096213"/>
    <w:rsid w:val="00096366"/>
    <w:rsid w:val="00096587"/>
    <w:rsid w:val="000A004C"/>
    <w:rsid w:val="000A027D"/>
    <w:rsid w:val="000A0A40"/>
    <w:rsid w:val="000A1296"/>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3A9"/>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647"/>
    <w:rsid w:val="000C07FD"/>
    <w:rsid w:val="000C0D73"/>
    <w:rsid w:val="000C128D"/>
    <w:rsid w:val="000C2348"/>
    <w:rsid w:val="000C2811"/>
    <w:rsid w:val="000C5064"/>
    <w:rsid w:val="000C5D07"/>
    <w:rsid w:val="000C5E83"/>
    <w:rsid w:val="000C63A4"/>
    <w:rsid w:val="000C6CF4"/>
    <w:rsid w:val="000C7594"/>
    <w:rsid w:val="000C76C0"/>
    <w:rsid w:val="000C7C7E"/>
    <w:rsid w:val="000D03DA"/>
    <w:rsid w:val="000D079E"/>
    <w:rsid w:val="000D1CFD"/>
    <w:rsid w:val="000D2213"/>
    <w:rsid w:val="000D259C"/>
    <w:rsid w:val="000D3D2A"/>
    <w:rsid w:val="000D4297"/>
    <w:rsid w:val="000D5DA4"/>
    <w:rsid w:val="000D607C"/>
    <w:rsid w:val="000D6468"/>
    <w:rsid w:val="000D6F8D"/>
    <w:rsid w:val="000D703E"/>
    <w:rsid w:val="000D7385"/>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CD5"/>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895"/>
    <w:rsid w:val="0011126A"/>
    <w:rsid w:val="0011210B"/>
    <w:rsid w:val="001122C8"/>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210"/>
    <w:rsid w:val="0013592F"/>
    <w:rsid w:val="00136697"/>
    <w:rsid w:val="001367F2"/>
    <w:rsid w:val="001369AA"/>
    <w:rsid w:val="00136AC6"/>
    <w:rsid w:val="0013718E"/>
    <w:rsid w:val="00140182"/>
    <w:rsid w:val="00140395"/>
    <w:rsid w:val="001405F0"/>
    <w:rsid w:val="00140D14"/>
    <w:rsid w:val="00140E0D"/>
    <w:rsid w:val="00141036"/>
    <w:rsid w:val="00142515"/>
    <w:rsid w:val="001427F8"/>
    <w:rsid w:val="00142B2F"/>
    <w:rsid w:val="00142E47"/>
    <w:rsid w:val="00143D2D"/>
    <w:rsid w:val="00145CEB"/>
    <w:rsid w:val="001462E0"/>
    <w:rsid w:val="0015012C"/>
    <w:rsid w:val="001502FD"/>
    <w:rsid w:val="001516D4"/>
    <w:rsid w:val="00152580"/>
    <w:rsid w:val="00152606"/>
    <w:rsid w:val="001528A4"/>
    <w:rsid w:val="00152BEC"/>
    <w:rsid w:val="00153445"/>
    <w:rsid w:val="00154606"/>
    <w:rsid w:val="00154906"/>
    <w:rsid w:val="00155D63"/>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F05"/>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B16"/>
    <w:rsid w:val="001779AA"/>
    <w:rsid w:val="00177A74"/>
    <w:rsid w:val="00180229"/>
    <w:rsid w:val="0018023D"/>
    <w:rsid w:val="001806E7"/>
    <w:rsid w:val="00180D6F"/>
    <w:rsid w:val="00184755"/>
    <w:rsid w:val="00186447"/>
    <w:rsid w:val="001879F6"/>
    <w:rsid w:val="0019037C"/>
    <w:rsid w:val="001905F9"/>
    <w:rsid w:val="001913B4"/>
    <w:rsid w:val="00191BC7"/>
    <w:rsid w:val="00192D9C"/>
    <w:rsid w:val="00193576"/>
    <w:rsid w:val="00193926"/>
    <w:rsid w:val="001941E2"/>
    <w:rsid w:val="0019441D"/>
    <w:rsid w:val="001947A2"/>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9FA"/>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35CE"/>
    <w:rsid w:val="001D4382"/>
    <w:rsid w:val="001D4892"/>
    <w:rsid w:val="001D4E85"/>
    <w:rsid w:val="001D5ED2"/>
    <w:rsid w:val="001D628F"/>
    <w:rsid w:val="001D62BA"/>
    <w:rsid w:val="001D671B"/>
    <w:rsid w:val="001D7091"/>
    <w:rsid w:val="001D778B"/>
    <w:rsid w:val="001D7BF0"/>
    <w:rsid w:val="001D7DC5"/>
    <w:rsid w:val="001E034C"/>
    <w:rsid w:val="001E1431"/>
    <w:rsid w:val="001E196F"/>
    <w:rsid w:val="001E1A4D"/>
    <w:rsid w:val="001E1F81"/>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E5C"/>
    <w:rsid w:val="001F4C6D"/>
    <w:rsid w:val="001F5098"/>
    <w:rsid w:val="001F510B"/>
    <w:rsid w:val="001F5C4D"/>
    <w:rsid w:val="001F61FF"/>
    <w:rsid w:val="001F693A"/>
    <w:rsid w:val="001F69A9"/>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07633"/>
    <w:rsid w:val="002101DD"/>
    <w:rsid w:val="00210DC6"/>
    <w:rsid w:val="00211110"/>
    <w:rsid w:val="00211207"/>
    <w:rsid w:val="0021267C"/>
    <w:rsid w:val="00213626"/>
    <w:rsid w:val="00213FEE"/>
    <w:rsid w:val="002142CA"/>
    <w:rsid w:val="00215AFD"/>
    <w:rsid w:val="00216EE3"/>
    <w:rsid w:val="00216F4B"/>
    <w:rsid w:val="00217C3E"/>
    <w:rsid w:val="00220239"/>
    <w:rsid w:val="002203A1"/>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F67"/>
    <w:rsid w:val="002403C0"/>
    <w:rsid w:val="0024106B"/>
    <w:rsid w:val="00241AF3"/>
    <w:rsid w:val="0024310D"/>
    <w:rsid w:val="002437CC"/>
    <w:rsid w:val="00244542"/>
    <w:rsid w:val="002449F3"/>
    <w:rsid w:val="00244B8C"/>
    <w:rsid w:val="00245881"/>
    <w:rsid w:val="00245C77"/>
    <w:rsid w:val="0024620A"/>
    <w:rsid w:val="00247085"/>
    <w:rsid w:val="0024720C"/>
    <w:rsid w:val="002508D1"/>
    <w:rsid w:val="00250E09"/>
    <w:rsid w:val="00250F03"/>
    <w:rsid w:val="002511A9"/>
    <w:rsid w:val="0025129B"/>
    <w:rsid w:val="002513B2"/>
    <w:rsid w:val="0025155E"/>
    <w:rsid w:val="00252113"/>
    <w:rsid w:val="00252A13"/>
    <w:rsid w:val="002536D9"/>
    <w:rsid w:val="00255B5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2F"/>
    <w:rsid w:val="00265340"/>
    <w:rsid w:val="002663EA"/>
    <w:rsid w:val="002667BF"/>
    <w:rsid w:val="002702CE"/>
    <w:rsid w:val="00270321"/>
    <w:rsid w:val="002706FF"/>
    <w:rsid w:val="00270F45"/>
    <w:rsid w:val="00271913"/>
    <w:rsid w:val="00271FE8"/>
    <w:rsid w:val="00272050"/>
    <w:rsid w:val="0027225B"/>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88B"/>
    <w:rsid w:val="00282ABB"/>
    <w:rsid w:val="00282D18"/>
    <w:rsid w:val="00282E21"/>
    <w:rsid w:val="00282F9A"/>
    <w:rsid w:val="00283370"/>
    <w:rsid w:val="002840A6"/>
    <w:rsid w:val="00284B2B"/>
    <w:rsid w:val="00284C1A"/>
    <w:rsid w:val="0028550D"/>
    <w:rsid w:val="00285DFE"/>
    <w:rsid w:val="00285EBE"/>
    <w:rsid w:val="00286E65"/>
    <w:rsid w:val="00290008"/>
    <w:rsid w:val="002906BC"/>
    <w:rsid w:val="00290C4F"/>
    <w:rsid w:val="002911A5"/>
    <w:rsid w:val="00291C23"/>
    <w:rsid w:val="002924EC"/>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922"/>
    <w:rsid w:val="002C4F99"/>
    <w:rsid w:val="002C5BB7"/>
    <w:rsid w:val="002C6FE7"/>
    <w:rsid w:val="002C7B1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0F09"/>
    <w:rsid w:val="002F10EE"/>
    <w:rsid w:val="002F275D"/>
    <w:rsid w:val="002F2A2F"/>
    <w:rsid w:val="002F2B91"/>
    <w:rsid w:val="002F3175"/>
    <w:rsid w:val="002F4826"/>
    <w:rsid w:val="002F5007"/>
    <w:rsid w:val="002F53E8"/>
    <w:rsid w:val="002F5A3E"/>
    <w:rsid w:val="002F763A"/>
    <w:rsid w:val="002F7B7F"/>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86"/>
    <w:rsid w:val="003161C4"/>
    <w:rsid w:val="00316D2F"/>
    <w:rsid w:val="00317531"/>
    <w:rsid w:val="0031764D"/>
    <w:rsid w:val="00317CDB"/>
    <w:rsid w:val="00320050"/>
    <w:rsid w:val="0032011E"/>
    <w:rsid w:val="00320209"/>
    <w:rsid w:val="00320535"/>
    <w:rsid w:val="0032065A"/>
    <w:rsid w:val="00321539"/>
    <w:rsid w:val="00322B23"/>
    <w:rsid w:val="00323004"/>
    <w:rsid w:val="003230C2"/>
    <w:rsid w:val="003249E9"/>
    <w:rsid w:val="00326669"/>
    <w:rsid w:val="00326FFC"/>
    <w:rsid w:val="003276C8"/>
    <w:rsid w:val="00327B7F"/>
    <w:rsid w:val="00327E47"/>
    <w:rsid w:val="00327E68"/>
    <w:rsid w:val="003301DC"/>
    <w:rsid w:val="003307F8"/>
    <w:rsid w:val="00331741"/>
    <w:rsid w:val="003317EB"/>
    <w:rsid w:val="00331CB8"/>
    <w:rsid w:val="00332602"/>
    <w:rsid w:val="00332E3C"/>
    <w:rsid w:val="00333529"/>
    <w:rsid w:val="0033369B"/>
    <w:rsid w:val="0033385A"/>
    <w:rsid w:val="00333FEB"/>
    <w:rsid w:val="00334D6D"/>
    <w:rsid w:val="003354B6"/>
    <w:rsid w:val="0033586E"/>
    <w:rsid w:val="00335E8A"/>
    <w:rsid w:val="00336B30"/>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279"/>
    <w:rsid w:val="003469F6"/>
    <w:rsid w:val="00347146"/>
    <w:rsid w:val="003474FA"/>
    <w:rsid w:val="0035002F"/>
    <w:rsid w:val="003506F5"/>
    <w:rsid w:val="00351985"/>
    <w:rsid w:val="0035202D"/>
    <w:rsid w:val="003528FA"/>
    <w:rsid w:val="00353892"/>
    <w:rsid w:val="00353D48"/>
    <w:rsid w:val="00354B03"/>
    <w:rsid w:val="00355B73"/>
    <w:rsid w:val="003564D0"/>
    <w:rsid w:val="00356891"/>
    <w:rsid w:val="00356F1D"/>
    <w:rsid w:val="00357B3F"/>
    <w:rsid w:val="00357C10"/>
    <w:rsid w:val="003608D4"/>
    <w:rsid w:val="00360A74"/>
    <w:rsid w:val="003618B3"/>
    <w:rsid w:val="0036257B"/>
    <w:rsid w:val="00363021"/>
    <w:rsid w:val="003639D0"/>
    <w:rsid w:val="003653BC"/>
    <w:rsid w:val="003653EF"/>
    <w:rsid w:val="00365780"/>
    <w:rsid w:val="00365929"/>
    <w:rsid w:val="003659C7"/>
    <w:rsid w:val="00365E48"/>
    <w:rsid w:val="00365F91"/>
    <w:rsid w:val="003661A8"/>
    <w:rsid w:val="003714C8"/>
    <w:rsid w:val="00371517"/>
    <w:rsid w:val="003726DF"/>
    <w:rsid w:val="003730DF"/>
    <w:rsid w:val="00373390"/>
    <w:rsid w:val="00373C3B"/>
    <w:rsid w:val="00373F0F"/>
    <w:rsid w:val="00374A12"/>
    <w:rsid w:val="00374B8B"/>
    <w:rsid w:val="003753AB"/>
    <w:rsid w:val="003755FC"/>
    <w:rsid w:val="00375CDF"/>
    <w:rsid w:val="00375F52"/>
    <w:rsid w:val="00376413"/>
    <w:rsid w:val="003767C9"/>
    <w:rsid w:val="00377234"/>
    <w:rsid w:val="00377549"/>
    <w:rsid w:val="0038044C"/>
    <w:rsid w:val="00380BC0"/>
    <w:rsid w:val="00382CA0"/>
    <w:rsid w:val="00382E82"/>
    <w:rsid w:val="0038320F"/>
    <w:rsid w:val="00383341"/>
    <w:rsid w:val="0038378C"/>
    <w:rsid w:val="003846D5"/>
    <w:rsid w:val="00384E8E"/>
    <w:rsid w:val="00385A04"/>
    <w:rsid w:val="00385FFF"/>
    <w:rsid w:val="00386140"/>
    <w:rsid w:val="00386180"/>
    <w:rsid w:val="0038636B"/>
    <w:rsid w:val="003864BD"/>
    <w:rsid w:val="0038698F"/>
    <w:rsid w:val="003903DE"/>
    <w:rsid w:val="00390AC2"/>
    <w:rsid w:val="003911EC"/>
    <w:rsid w:val="00391226"/>
    <w:rsid w:val="003914B1"/>
    <w:rsid w:val="00392405"/>
    <w:rsid w:val="00393D6E"/>
    <w:rsid w:val="003945FE"/>
    <w:rsid w:val="00394BD6"/>
    <w:rsid w:val="003958B2"/>
    <w:rsid w:val="00395E1E"/>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E2C"/>
    <w:rsid w:val="003A617E"/>
    <w:rsid w:val="003A68E5"/>
    <w:rsid w:val="003A68F5"/>
    <w:rsid w:val="003A6D7E"/>
    <w:rsid w:val="003A7450"/>
    <w:rsid w:val="003A7596"/>
    <w:rsid w:val="003A7CCC"/>
    <w:rsid w:val="003B2D5A"/>
    <w:rsid w:val="003B2F78"/>
    <w:rsid w:val="003B306C"/>
    <w:rsid w:val="003B4023"/>
    <w:rsid w:val="003B42B8"/>
    <w:rsid w:val="003B4468"/>
    <w:rsid w:val="003B471E"/>
    <w:rsid w:val="003B4803"/>
    <w:rsid w:val="003B5469"/>
    <w:rsid w:val="003B5DD0"/>
    <w:rsid w:val="003B616A"/>
    <w:rsid w:val="003B644E"/>
    <w:rsid w:val="003B7804"/>
    <w:rsid w:val="003B78F8"/>
    <w:rsid w:val="003B7E73"/>
    <w:rsid w:val="003B7FC1"/>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12A"/>
    <w:rsid w:val="003D3E6E"/>
    <w:rsid w:val="003D448D"/>
    <w:rsid w:val="003D44DA"/>
    <w:rsid w:val="003D4D60"/>
    <w:rsid w:val="003D64E2"/>
    <w:rsid w:val="003D6833"/>
    <w:rsid w:val="003D69F3"/>
    <w:rsid w:val="003D6ABD"/>
    <w:rsid w:val="003D70F8"/>
    <w:rsid w:val="003D75A1"/>
    <w:rsid w:val="003E087A"/>
    <w:rsid w:val="003E1AEE"/>
    <w:rsid w:val="003E22AE"/>
    <w:rsid w:val="003E253C"/>
    <w:rsid w:val="003E2784"/>
    <w:rsid w:val="003E2A86"/>
    <w:rsid w:val="003E33BE"/>
    <w:rsid w:val="003E3C4D"/>
    <w:rsid w:val="003E3CD8"/>
    <w:rsid w:val="003E3E42"/>
    <w:rsid w:val="003E4013"/>
    <w:rsid w:val="003E405A"/>
    <w:rsid w:val="003E452C"/>
    <w:rsid w:val="003E490F"/>
    <w:rsid w:val="003E5064"/>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87E"/>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0A7"/>
    <w:rsid w:val="00405128"/>
    <w:rsid w:val="004055ED"/>
    <w:rsid w:val="00405BF1"/>
    <w:rsid w:val="00406C7D"/>
    <w:rsid w:val="00407008"/>
    <w:rsid w:val="00410B2C"/>
    <w:rsid w:val="00410E97"/>
    <w:rsid w:val="00411E4F"/>
    <w:rsid w:val="00412AF1"/>
    <w:rsid w:val="00413732"/>
    <w:rsid w:val="00413B60"/>
    <w:rsid w:val="00413EC4"/>
    <w:rsid w:val="004141B1"/>
    <w:rsid w:val="004142EB"/>
    <w:rsid w:val="004142EF"/>
    <w:rsid w:val="004144D0"/>
    <w:rsid w:val="004155AC"/>
    <w:rsid w:val="004155C8"/>
    <w:rsid w:val="0041674B"/>
    <w:rsid w:val="00417062"/>
    <w:rsid w:val="004210EA"/>
    <w:rsid w:val="00421B7F"/>
    <w:rsid w:val="00421FA9"/>
    <w:rsid w:val="004227AB"/>
    <w:rsid w:val="00423337"/>
    <w:rsid w:val="0042374D"/>
    <w:rsid w:val="00423A56"/>
    <w:rsid w:val="00423AEA"/>
    <w:rsid w:val="00425361"/>
    <w:rsid w:val="004256ED"/>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5C6B"/>
    <w:rsid w:val="00446035"/>
    <w:rsid w:val="00446AB4"/>
    <w:rsid w:val="00446BB4"/>
    <w:rsid w:val="00447174"/>
    <w:rsid w:val="0045092A"/>
    <w:rsid w:val="0045093A"/>
    <w:rsid w:val="00450B79"/>
    <w:rsid w:val="00451D48"/>
    <w:rsid w:val="00452486"/>
    <w:rsid w:val="0045292B"/>
    <w:rsid w:val="00452BD8"/>
    <w:rsid w:val="00453471"/>
    <w:rsid w:val="00453DF7"/>
    <w:rsid w:val="004546BF"/>
    <w:rsid w:val="00454853"/>
    <w:rsid w:val="00454BAD"/>
    <w:rsid w:val="0045519A"/>
    <w:rsid w:val="0045600B"/>
    <w:rsid w:val="0045696E"/>
    <w:rsid w:val="00456EC8"/>
    <w:rsid w:val="00461B5E"/>
    <w:rsid w:val="00462BB1"/>
    <w:rsid w:val="004638B4"/>
    <w:rsid w:val="00463EEA"/>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A83"/>
    <w:rsid w:val="00482C11"/>
    <w:rsid w:val="004831EA"/>
    <w:rsid w:val="00483B2C"/>
    <w:rsid w:val="00483FB9"/>
    <w:rsid w:val="00485A37"/>
    <w:rsid w:val="00486F12"/>
    <w:rsid w:val="00486F67"/>
    <w:rsid w:val="0048757C"/>
    <w:rsid w:val="00487ACA"/>
    <w:rsid w:val="00490357"/>
    <w:rsid w:val="00491035"/>
    <w:rsid w:val="00492D68"/>
    <w:rsid w:val="004931A6"/>
    <w:rsid w:val="00494E75"/>
    <w:rsid w:val="0049548E"/>
    <w:rsid w:val="00495F0A"/>
    <w:rsid w:val="0049640A"/>
    <w:rsid w:val="00496D5F"/>
    <w:rsid w:val="004971EC"/>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7DF"/>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1F"/>
    <w:rsid w:val="004D4CB9"/>
    <w:rsid w:val="004D51BF"/>
    <w:rsid w:val="004D5847"/>
    <w:rsid w:val="004D5960"/>
    <w:rsid w:val="004D5D71"/>
    <w:rsid w:val="004D64D6"/>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0A3"/>
    <w:rsid w:val="004F129C"/>
    <w:rsid w:val="004F1334"/>
    <w:rsid w:val="004F1733"/>
    <w:rsid w:val="004F1B25"/>
    <w:rsid w:val="004F284D"/>
    <w:rsid w:val="004F3438"/>
    <w:rsid w:val="004F3484"/>
    <w:rsid w:val="004F3C95"/>
    <w:rsid w:val="004F3E7E"/>
    <w:rsid w:val="004F545B"/>
    <w:rsid w:val="004F68EA"/>
    <w:rsid w:val="004F70D6"/>
    <w:rsid w:val="004F75A5"/>
    <w:rsid w:val="004F789B"/>
    <w:rsid w:val="004F7F2A"/>
    <w:rsid w:val="00500090"/>
    <w:rsid w:val="00500749"/>
    <w:rsid w:val="005007A3"/>
    <w:rsid w:val="00501997"/>
    <w:rsid w:val="00502486"/>
    <w:rsid w:val="00502B80"/>
    <w:rsid w:val="00503112"/>
    <w:rsid w:val="00503134"/>
    <w:rsid w:val="005035A9"/>
    <w:rsid w:val="00503C14"/>
    <w:rsid w:val="00505AE9"/>
    <w:rsid w:val="005065F1"/>
    <w:rsid w:val="00506F88"/>
    <w:rsid w:val="00507892"/>
    <w:rsid w:val="00510002"/>
    <w:rsid w:val="00511A96"/>
    <w:rsid w:val="00511AE3"/>
    <w:rsid w:val="00511B86"/>
    <w:rsid w:val="00511B92"/>
    <w:rsid w:val="00512A7D"/>
    <w:rsid w:val="00512B2D"/>
    <w:rsid w:val="00513796"/>
    <w:rsid w:val="00513B7E"/>
    <w:rsid w:val="005140CE"/>
    <w:rsid w:val="005143C1"/>
    <w:rsid w:val="00514C8B"/>
    <w:rsid w:val="00515A65"/>
    <w:rsid w:val="00516E42"/>
    <w:rsid w:val="00517E1C"/>
    <w:rsid w:val="005212B3"/>
    <w:rsid w:val="00522616"/>
    <w:rsid w:val="00522CBC"/>
    <w:rsid w:val="00522EB1"/>
    <w:rsid w:val="005236BD"/>
    <w:rsid w:val="00523C18"/>
    <w:rsid w:val="00523DB2"/>
    <w:rsid w:val="00524A42"/>
    <w:rsid w:val="00525CD9"/>
    <w:rsid w:val="00525FA6"/>
    <w:rsid w:val="0052658E"/>
    <w:rsid w:val="00527851"/>
    <w:rsid w:val="005279FE"/>
    <w:rsid w:val="00527DED"/>
    <w:rsid w:val="00530545"/>
    <w:rsid w:val="005307F6"/>
    <w:rsid w:val="00530BFB"/>
    <w:rsid w:val="00532107"/>
    <w:rsid w:val="00532381"/>
    <w:rsid w:val="005325B1"/>
    <w:rsid w:val="00533637"/>
    <w:rsid w:val="00534223"/>
    <w:rsid w:val="00534C73"/>
    <w:rsid w:val="005366A4"/>
    <w:rsid w:val="00537821"/>
    <w:rsid w:val="00537885"/>
    <w:rsid w:val="00540978"/>
    <w:rsid w:val="0054101D"/>
    <w:rsid w:val="00542757"/>
    <w:rsid w:val="005430E2"/>
    <w:rsid w:val="00544322"/>
    <w:rsid w:val="00544A49"/>
    <w:rsid w:val="005456D6"/>
    <w:rsid w:val="00545BA6"/>
    <w:rsid w:val="005461B1"/>
    <w:rsid w:val="00546E2F"/>
    <w:rsid w:val="0054739D"/>
    <w:rsid w:val="0054784C"/>
    <w:rsid w:val="00547D87"/>
    <w:rsid w:val="0055048E"/>
    <w:rsid w:val="00551662"/>
    <w:rsid w:val="00551817"/>
    <w:rsid w:val="00551901"/>
    <w:rsid w:val="00551E33"/>
    <w:rsid w:val="005521FF"/>
    <w:rsid w:val="0055272F"/>
    <w:rsid w:val="00553469"/>
    <w:rsid w:val="00553D2C"/>
    <w:rsid w:val="00553E0A"/>
    <w:rsid w:val="00556C53"/>
    <w:rsid w:val="0055760F"/>
    <w:rsid w:val="00557733"/>
    <w:rsid w:val="00560FB3"/>
    <w:rsid w:val="00561FE6"/>
    <w:rsid w:val="00562576"/>
    <w:rsid w:val="005626CB"/>
    <w:rsid w:val="00562E33"/>
    <w:rsid w:val="00564B1B"/>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9BD"/>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1FE1"/>
    <w:rsid w:val="005B309A"/>
    <w:rsid w:val="005B38F1"/>
    <w:rsid w:val="005B39A7"/>
    <w:rsid w:val="005B5515"/>
    <w:rsid w:val="005B5632"/>
    <w:rsid w:val="005B63FA"/>
    <w:rsid w:val="005B6CC1"/>
    <w:rsid w:val="005B72EA"/>
    <w:rsid w:val="005B73BA"/>
    <w:rsid w:val="005B76B0"/>
    <w:rsid w:val="005B7D61"/>
    <w:rsid w:val="005C0DC7"/>
    <w:rsid w:val="005C1196"/>
    <w:rsid w:val="005C14D3"/>
    <w:rsid w:val="005C1760"/>
    <w:rsid w:val="005C20AF"/>
    <w:rsid w:val="005C2A02"/>
    <w:rsid w:val="005C2B6A"/>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0A1"/>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11C"/>
    <w:rsid w:val="005F6443"/>
    <w:rsid w:val="005F67E9"/>
    <w:rsid w:val="005F722C"/>
    <w:rsid w:val="005F731A"/>
    <w:rsid w:val="005F7CE3"/>
    <w:rsid w:val="00600AF0"/>
    <w:rsid w:val="00601380"/>
    <w:rsid w:val="0060261D"/>
    <w:rsid w:val="00602DDC"/>
    <w:rsid w:val="00602F5E"/>
    <w:rsid w:val="006030EE"/>
    <w:rsid w:val="00603725"/>
    <w:rsid w:val="00603ED1"/>
    <w:rsid w:val="00604474"/>
    <w:rsid w:val="006044DA"/>
    <w:rsid w:val="00604A93"/>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2BD"/>
    <w:rsid w:val="0062270E"/>
    <w:rsid w:val="00622A41"/>
    <w:rsid w:val="00622DC1"/>
    <w:rsid w:val="0062316E"/>
    <w:rsid w:val="006231A5"/>
    <w:rsid w:val="00623394"/>
    <w:rsid w:val="00624559"/>
    <w:rsid w:val="006247BD"/>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64EA"/>
    <w:rsid w:val="00650CC1"/>
    <w:rsid w:val="0065224C"/>
    <w:rsid w:val="00653159"/>
    <w:rsid w:val="00653573"/>
    <w:rsid w:val="00653686"/>
    <w:rsid w:val="006537F5"/>
    <w:rsid w:val="00653DEA"/>
    <w:rsid w:val="006540BF"/>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04"/>
    <w:rsid w:val="0068279C"/>
    <w:rsid w:val="00683143"/>
    <w:rsid w:val="006831A1"/>
    <w:rsid w:val="006835B8"/>
    <w:rsid w:val="00683ECC"/>
    <w:rsid w:val="00684994"/>
    <w:rsid w:val="0068528C"/>
    <w:rsid w:val="0068563D"/>
    <w:rsid w:val="00685700"/>
    <w:rsid w:val="006875CB"/>
    <w:rsid w:val="00690718"/>
    <w:rsid w:val="00690EE4"/>
    <w:rsid w:val="0069130C"/>
    <w:rsid w:val="00691394"/>
    <w:rsid w:val="0069152D"/>
    <w:rsid w:val="00692519"/>
    <w:rsid w:val="006925CE"/>
    <w:rsid w:val="006931B2"/>
    <w:rsid w:val="006931D8"/>
    <w:rsid w:val="00693DC6"/>
    <w:rsid w:val="00693DED"/>
    <w:rsid w:val="006940DE"/>
    <w:rsid w:val="0069426F"/>
    <w:rsid w:val="006946B5"/>
    <w:rsid w:val="00694B31"/>
    <w:rsid w:val="00694F27"/>
    <w:rsid w:val="00695DCE"/>
    <w:rsid w:val="00696095"/>
    <w:rsid w:val="00696921"/>
    <w:rsid w:val="00696EB7"/>
    <w:rsid w:val="00697171"/>
    <w:rsid w:val="00697654"/>
    <w:rsid w:val="00697B17"/>
    <w:rsid w:val="006A0632"/>
    <w:rsid w:val="006A0C26"/>
    <w:rsid w:val="006A0D3B"/>
    <w:rsid w:val="006A2724"/>
    <w:rsid w:val="006A344E"/>
    <w:rsid w:val="006A3702"/>
    <w:rsid w:val="006A3D75"/>
    <w:rsid w:val="006A3DF9"/>
    <w:rsid w:val="006A3F9E"/>
    <w:rsid w:val="006A53BB"/>
    <w:rsid w:val="006A54A6"/>
    <w:rsid w:val="006A595A"/>
    <w:rsid w:val="006A6500"/>
    <w:rsid w:val="006A6950"/>
    <w:rsid w:val="006A7B3F"/>
    <w:rsid w:val="006B0F73"/>
    <w:rsid w:val="006B1328"/>
    <w:rsid w:val="006B1B2C"/>
    <w:rsid w:val="006B1CFF"/>
    <w:rsid w:val="006B2783"/>
    <w:rsid w:val="006B27B8"/>
    <w:rsid w:val="006B29AE"/>
    <w:rsid w:val="006B2A2F"/>
    <w:rsid w:val="006B32DE"/>
    <w:rsid w:val="006B34D4"/>
    <w:rsid w:val="006B35F4"/>
    <w:rsid w:val="006B367A"/>
    <w:rsid w:val="006B4FA6"/>
    <w:rsid w:val="006B4FB2"/>
    <w:rsid w:val="006B56DA"/>
    <w:rsid w:val="006B5D56"/>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3BD"/>
    <w:rsid w:val="006D07A6"/>
    <w:rsid w:val="006D0D49"/>
    <w:rsid w:val="006D224E"/>
    <w:rsid w:val="006D2E9C"/>
    <w:rsid w:val="006D33C0"/>
    <w:rsid w:val="006D3743"/>
    <w:rsid w:val="006D3D70"/>
    <w:rsid w:val="006D4238"/>
    <w:rsid w:val="006D5B98"/>
    <w:rsid w:val="006D5CC9"/>
    <w:rsid w:val="006D673F"/>
    <w:rsid w:val="006D7104"/>
    <w:rsid w:val="006D7C78"/>
    <w:rsid w:val="006E02D5"/>
    <w:rsid w:val="006E145A"/>
    <w:rsid w:val="006E1660"/>
    <w:rsid w:val="006E16B8"/>
    <w:rsid w:val="006E2AF7"/>
    <w:rsid w:val="006E3DD7"/>
    <w:rsid w:val="006E6DCE"/>
    <w:rsid w:val="006E7463"/>
    <w:rsid w:val="006E76D9"/>
    <w:rsid w:val="006F19B0"/>
    <w:rsid w:val="006F263E"/>
    <w:rsid w:val="006F2916"/>
    <w:rsid w:val="006F36B8"/>
    <w:rsid w:val="006F4936"/>
    <w:rsid w:val="006F4974"/>
    <w:rsid w:val="006F6CAC"/>
    <w:rsid w:val="00700554"/>
    <w:rsid w:val="00700BEE"/>
    <w:rsid w:val="00700FFA"/>
    <w:rsid w:val="007015BE"/>
    <w:rsid w:val="00701801"/>
    <w:rsid w:val="00701906"/>
    <w:rsid w:val="00701A88"/>
    <w:rsid w:val="007027DC"/>
    <w:rsid w:val="00703ACB"/>
    <w:rsid w:val="0070405D"/>
    <w:rsid w:val="007043F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1B9"/>
    <w:rsid w:val="0073249E"/>
    <w:rsid w:val="00732F31"/>
    <w:rsid w:val="007334C3"/>
    <w:rsid w:val="00733D76"/>
    <w:rsid w:val="00733ED7"/>
    <w:rsid w:val="00733F81"/>
    <w:rsid w:val="007351EE"/>
    <w:rsid w:val="00735419"/>
    <w:rsid w:val="00735A8A"/>
    <w:rsid w:val="00736349"/>
    <w:rsid w:val="00737C3D"/>
    <w:rsid w:val="00737FBF"/>
    <w:rsid w:val="0074090A"/>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1EFD"/>
    <w:rsid w:val="00774918"/>
    <w:rsid w:val="00774CC5"/>
    <w:rsid w:val="00775147"/>
    <w:rsid w:val="007765B6"/>
    <w:rsid w:val="007768B9"/>
    <w:rsid w:val="00776EE3"/>
    <w:rsid w:val="00777182"/>
    <w:rsid w:val="0077725A"/>
    <w:rsid w:val="00777680"/>
    <w:rsid w:val="007778B6"/>
    <w:rsid w:val="00777E94"/>
    <w:rsid w:val="00780B8F"/>
    <w:rsid w:val="00781488"/>
    <w:rsid w:val="00781587"/>
    <w:rsid w:val="007827FB"/>
    <w:rsid w:val="00783727"/>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58E3"/>
    <w:rsid w:val="007966D5"/>
    <w:rsid w:val="007968A4"/>
    <w:rsid w:val="00796AD5"/>
    <w:rsid w:val="00796F77"/>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56A"/>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F72"/>
    <w:rsid w:val="007D639C"/>
    <w:rsid w:val="007D6A09"/>
    <w:rsid w:val="007D6D8A"/>
    <w:rsid w:val="007D703D"/>
    <w:rsid w:val="007D77D5"/>
    <w:rsid w:val="007D7CB5"/>
    <w:rsid w:val="007E0EB4"/>
    <w:rsid w:val="007E252B"/>
    <w:rsid w:val="007E2D5C"/>
    <w:rsid w:val="007E37BA"/>
    <w:rsid w:val="007E37F2"/>
    <w:rsid w:val="007E4EAB"/>
    <w:rsid w:val="007E5142"/>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0FD"/>
    <w:rsid w:val="00810B33"/>
    <w:rsid w:val="00810B7D"/>
    <w:rsid w:val="00811341"/>
    <w:rsid w:val="008118D1"/>
    <w:rsid w:val="00813866"/>
    <w:rsid w:val="00813B13"/>
    <w:rsid w:val="00813FA6"/>
    <w:rsid w:val="00815765"/>
    <w:rsid w:val="0081689B"/>
    <w:rsid w:val="00816C77"/>
    <w:rsid w:val="0081722E"/>
    <w:rsid w:val="00820A31"/>
    <w:rsid w:val="0082113C"/>
    <w:rsid w:val="00821713"/>
    <w:rsid w:val="008227BF"/>
    <w:rsid w:val="008229FE"/>
    <w:rsid w:val="00823EA7"/>
    <w:rsid w:val="0082492D"/>
    <w:rsid w:val="00826A8F"/>
    <w:rsid w:val="00826DB9"/>
    <w:rsid w:val="00827D10"/>
    <w:rsid w:val="00830361"/>
    <w:rsid w:val="0083056C"/>
    <w:rsid w:val="00830703"/>
    <w:rsid w:val="00831E8A"/>
    <w:rsid w:val="00833225"/>
    <w:rsid w:val="00833532"/>
    <w:rsid w:val="00834C85"/>
    <w:rsid w:val="00835E6B"/>
    <w:rsid w:val="00836848"/>
    <w:rsid w:val="00836D31"/>
    <w:rsid w:val="00837502"/>
    <w:rsid w:val="0084123C"/>
    <w:rsid w:val="00842C4E"/>
    <w:rsid w:val="00844132"/>
    <w:rsid w:val="00844837"/>
    <w:rsid w:val="00846F29"/>
    <w:rsid w:val="00847391"/>
    <w:rsid w:val="00847ABE"/>
    <w:rsid w:val="00851DFB"/>
    <w:rsid w:val="008521B8"/>
    <w:rsid w:val="00852559"/>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65C"/>
    <w:rsid w:val="00871FEC"/>
    <w:rsid w:val="008723E2"/>
    <w:rsid w:val="00872CF9"/>
    <w:rsid w:val="00873408"/>
    <w:rsid w:val="00874115"/>
    <w:rsid w:val="008744BF"/>
    <w:rsid w:val="00874E6F"/>
    <w:rsid w:val="00875FEB"/>
    <w:rsid w:val="00876696"/>
    <w:rsid w:val="008768B5"/>
    <w:rsid w:val="0087691F"/>
    <w:rsid w:val="00876A69"/>
    <w:rsid w:val="00876F47"/>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34F"/>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CD2"/>
    <w:rsid w:val="008D5521"/>
    <w:rsid w:val="008D5A2A"/>
    <w:rsid w:val="008D6147"/>
    <w:rsid w:val="008D6661"/>
    <w:rsid w:val="008D7DE9"/>
    <w:rsid w:val="008E05D7"/>
    <w:rsid w:val="008E1670"/>
    <w:rsid w:val="008E1747"/>
    <w:rsid w:val="008E2AAC"/>
    <w:rsid w:val="008E34C9"/>
    <w:rsid w:val="008E350F"/>
    <w:rsid w:val="008E3CF7"/>
    <w:rsid w:val="008E4AB3"/>
    <w:rsid w:val="008E5601"/>
    <w:rsid w:val="008E5DB7"/>
    <w:rsid w:val="008E5EDD"/>
    <w:rsid w:val="008E6495"/>
    <w:rsid w:val="008E6804"/>
    <w:rsid w:val="008E72A7"/>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80A"/>
    <w:rsid w:val="00921E40"/>
    <w:rsid w:val="0092210C"/>
    <w:rsid w:val="00922269"/>
    <w:rsid w:val="0092340E"/>
    <w:rsid w:val="00923C78"/>
    <w:rsid w:val="00923D11"/>
    <w:rsid w:val="00923DB2"/>
    <w:rsid w:val="00923F12"/>
    <w:rsid w:val="00924D2B"/>
    <w:rsid w:val="00925F4F"/>
    <w:rsid w:val="009267A6"/>
    <w:rsid w:val="009270FB"/>
    <w:rsid w:val="00930583"/>
    <w:rsid w:val="009310C3"/>
    <w:rsid w:val="00931423"/>
    <w:rsid w:val="00933771"/>
    <w:rsid w:val="00934F54"/>
    <w:rsid w:val="00935865"/>
    <w:rsid w:val="0093798F"/>
    <w:rsid w:val="00937C17"/>
    <w:rsid w:val="0094023B"/>
    <w:rsid w:val="009402F2"/>
    <w:rsid w:val="00940342"/>
    <w:rsid w:val="00941238"/>
    <w:rsid w:val="009415AA"/>
    <w:rsid w:val="00942AF8"/>
    <w:rsid w:val="00943525"/>
    <w:rsid w:val="00943CC2"/>
    <w:rsid w:val="009443AA"/>
    <w:rsid w:val="00944662"/>
    <w:rsid w:val="00944ACE"/>
    <w:rsid w:val="00945D84"/>
    <w:rsid w:val="00945E33"/>
    <w:rsid w:val="00945F0D"/>
    <w:rsid w:val="009463AB"/>
    <w:rsid w:val="00946463"/>
    <w:rsid w:val="00946A3C"/>
    <w:rsid w:val="00946E7F"/>
    <w:rsid w:val="00946F38"/>
    <w:rsid w:val="00947052"/>
    <w:rsid w:val="009477CF"/>
    <w:rsid w:val="00947CDE"/>
    <w:rsid w:val="00947E0F"/>
    <w:rsid w:val="00947E5B"/>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641"/>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3F5D"/>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754"/>
    <w:rsid w:val="00990903"/>
    <w:rsid w:val="00991382"/>
    <w:rsid w:val="009914AB"/>
    <w:rsid w:val="0099175E"/>
    <w:rsid w:val="00991DA4"/>
    <w:rsid w:val="00992B09"/>
    <w:rsid w:val="0099308E"/>
    <w:rsid w:val="009930E3"/>
    <w:rsid w:val="00995041"/>
    <w:rsid w:val="00995276"/>
    <w:rsid w:val="00995411"/>
    <w:rsid w:val="009954FB"/>
    <w:rsid w:val="009958EF"/>
    <w:rsid w:val="00995AA2"/>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4B"/>
    <w:rsid w:val="009B139A"/>
    <w:rsid w:val="009B2E8F"/>
    <w:rsid w:val="009B5943"/>
    <w:rsid w:val="009B65ED"/>
    <w:rsid w:val="009B68F1"/>
    <w:rsid w:val="009B6BC9"/>
    <w:rsid w:val="009B76C6"/>
    <w:rsid w:val="009B76F0"/>
    <w:rsid w:val="009C016D"/>
    <w:rsid w:val="009C0300"/>
    <w:rsid w:val="009C0A27"/>
    <w:rsid w:val="009C0C29"/>
    <w:rsid w:val="009C1186"/>
    <w:rsid w:val="009C176A"/>
    <w:rsid w:val="009C2389"/>
    <w:rsid w:val="009C28C7"/>
    <w:rsid w:val="009C2B42"/>
    <w:rsid w:val="009C2D43"/>
    <w:rsid w:val="009C4537"/>
    <w:rsid w:val="009C4E09"/>
    <w:rsid w:val="009C5488"/>
    <w:rsid w:val="009C60CE"/>
    <w:rsid w:val="009C684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C33"/>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8D"/>
    <w:rsid w:val="009F3CF6"/>
    <w:rsid w:val="009F5946"/>
    <w:rsid w:val="009F5B94"/>
    <w:rsid w:val="009F5DB6"/>
    <w:rsid w:val="009F7A6E"/>
    <w:rsid w:val="009F7B8C"/>
    <w:rsid w:val="009F7E49"/>
    <w:rsid w:val="00A00D33"/>
    <w:rsid w:val="00A02130"/>
    <w:rsid w:val="00A021FF"/>
    <w:rsid w:val="00A0251A"/>
    <w:rsid w:val="00A0340E"/>
    <w:rsid w:val="00A03532"/>
    <w:rsid w:val="00A03AD6"/>
    <w:rsid w:val="00A03D28"/>
    <w:rsid w:val="00A03E27"/>
    <w:rsid w:val="00A043F1"/>
    <w:rsid w:val="00A04B1E"/>
    <w:rsid w:val="00A0533C"/>
    <w:rsid w:val="00A058BC"/>
    <w:rsid w:val="00A05A96"/>
    <w:rsid w:val="00A062E1"/>
    <w:rsid w:val="00A063F8"/>
    <w:rsid w:val="00A10812"/>
    <w:rsid w:val="00A11393"/>
    <w:rsid w:val="00A123AA"/>
    <w:rsid w:val="00A126FA"/>
    <w:rsid w:val="00A137D3"/>
    <w:rsid w:val="00A13D48"/>
    <w:rsid w:val="00A1554F"/>
    <w:rsid w:val="00A15AC9"/>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A51"/>
    <w:rsid w:val="00A32423"/>
    <w:rsid w:val="00A32C6F"/>
    <w:rsid w:val="00A336AB"/>
    <w:rsid w:val="00A34796"/>
    <w:rsid w:val="00A3497F"/>
    <w:rsid w:val="00A34FCF"/>
    <w:rsid w:val="00A35185"/>
    <w:rsid w:val="00A3538B"/>
    <w:rsid w:val="00A35783"/>
    <w:rsid w:val="00A35D21"/>
    <w:rsid w:val="00A36377"/>
    <w:rsid w:val="00A366CA"/>
    <w:rsid w:val="00A37909"/>
    <w:rsid w:val="00A37A87"/>
    <w:rsid w:val="00A37C59"/>
    <w:rsid w:val="00A4026E"/>
    <w:rsid w:val="00A40FB0"/>
    <w:rsid w:val="00A41177"/>
    <w:rsid w:val="00A415D5"/>
    <w:rsid w:val="00A42ED6"/>
    <w:rsid w:val="00A43C65"/>
    <w:rsid w:val="00A443AE"/>
    <w:rsid w:val="00A45ECD"/>
    <w:rsid w:val="00A46A36"/>
    <w:rsid w:val="00A46C2F"/>
    <w:rsid w:val="00A472B6"/>
    <w:rsid w:val="00A4794E"/>
    <w:rsid w:val="00A47EF9"/>
    <w:rsid w:val="00A50454"/>
    <w:rsid w:val="00A511B5"/>
    <w:rsid w:val="00A51E07"/>
    <w:rsid w:val="00A5317D"/>
    <w:rsid w:val="00A53B3C"/>
    <w:rsid w:val="00A552BC"/>
    <w:rsid w:val="00A55CAD"/>
    <w:rsid w:val="00A56071"/>
    <w:rsid w:val="00A56141"/>
    <w:rsid w:val="00A56B1E"/>
    <w:rsid w:val="00A56D76"/>
    <w:rsid w:val="00A57469"/>
    <w:rsid w:val="00A608D5"/>
    <w:rsid w:val="00A60F61"/>
    <w:rsid w:val="00A61985"/>
    <w:rsid w:val="00A61F91"/>
    <w:rsid w:val="00A635C5"/>
    <w:rsid w:val="00A63A28"/>
    <w:rsid w:val="00A64445"/>
    <w:rsid w:val="00A6455D"/>
    <w:rsid w:val="00A64564"/>
    <w:rsid w:val="00A64D8A"/>
    <w:rsid w:val="00A64F10"/>
    <w:rsid w:val="00A65031"/>
    <w:rsid w:val="00A6521A"/>
    <w:rsid w:val="00A6522A"/>
    <w:rsid w:val="00A65B68"/>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384"/>
    <w:rsid w:val="00A8192B"/>
    <w:rsid w:val="00A823C2"/>
    <w:rsid w:val="00A830EB"/>
    <w:rsid w:val="00A8353A"/>
    <w:rsid w:val="00A83BB7"/>
    <w:rsid w:val="00A83D8B"/>
    <w:rsid w:val="00A84B82"/>
    <w:rsid w:val="00A8585B"/>
    <w:rsid w:val="00A86792"/>
    <w:rsid w:val="00A8710E"/>
    <w:rsid w:val="00A87591"/>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3EE8"/>
    <w:rsid w:val="00AB4357"/>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78B"/>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EF1"/>
    <w:rsid w:val="00AE1681"/>
    <w:rsid w:val="00AE1D04"/>
    <w:rsid w:val="00AE2439"/>
    <w:rsid w:val="00AE352B"/>
    <w:rsid w:val="00AE3F4C"/>
    <w:rsid w:val="00AE4069"/>
    <w:rsid w:val="00AE52B0"/>
    <w:rsid w:val="00AE549D"/>
    <w:rsid w:val="00AE5952"/>
    <w:rsid w:val="00AE6B78"/>
    <w:rsid w:val="00AE6F5B"/>
    <w:rsid w:val="00AF158A"/>
    <w:rsid w:val="00AF188E"/>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011"/>
    <w:rsid w:val="00B03680"/>
    <w:rsid w:val="00B0380E"/>
    <w:rsid w:val="00B0406A"/>
    <w:rsid w:val="00B044A8"/>
    <w:rsid w:val="00B05624"/>
    <w:rsid w:val="00B0594B"/>
    <w:rsid w:val="00B0615A"/>
    <w:rsid w:val="00B06300"/>
    <w:rsid w:val="00B063F2"/>
    <w:rsid w:val="00B06493"/>
    <w:rsid w:val="00B06670"/>
    <w:rsid w:val="00B06C42"/>
    <w:rsid w:val="00B100D4"/>
    <w:rsid w:val="00B10DE2"/>
    <w:rsid w:val="00B12680"/>
    <w:rsid w:val="00B12B14"/>
    <w:rsid w:val="00B133EA"/>
    <w:rsid w:val="00B136BF"/>
    <w:rsid w:val="00B13BF4"/>
    <w:rsid w:val="00B14212"/>
    <w:rsid w:val="00B15D50"/>
    <w:rsid w:val="00B1722C"/>
    <w:rsid w:val="00B172D9"/>
    <w:rsid w:val="00B173F7"/>
    <w:rsid w:val="00B175A0"/>
    <w:rsid w:val="00B17E47"/>
    <w:rsid w:val="00B213A4"/>
    <w:rsid w:val="00B21618"/>
    <w:rsid w:val="00B21D89"/>
    <w:rsid w:val="00B21DB3"/>
    <w:rsid w:val="00B22A3F"/>
    <w:rsid w:val="00B233C4"/>
    <w:rsid w:val="00B239A7"/>
    <w:rsid w:val="00B23A82"/>
    <w:rsid w:val="00B23D61"/>
    <w:rsid w:val="00B23D9D"/>
    <w:rsid w:val="00B23F58"/>
    <w:rsid w:val="00B245DB"/>
    <w:rsid w:val="00B24B40"/>
    <w:rsid w:val="00B25211"/>
    <w:rsid w:val="00B25995"/>
    <w:rsid w:val="00B25ACB"/>
    <w:rsid w:val="00B25DC2"/>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3793F"/>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BC3"/>
    <w:rsid w:val="00B55C4E"/>
    <w:rsid w:val="00B55DD0"/>
    <w:rsid w:val="00B560F1"/>
    <w:rsid w:val="00B56F0A"/>
    <w:rsid w:val="00B5753B"/>
    <w:rsid w:val="00B57A55"/>
    <w:rsid w:val="00B6033E"/>
    <w:rsid w:val="00B61F3C"/>
    <w:rsid w:val="00B61FA1"/>
    <w:rsid w:val="00B627F5"/>
    <w:rsid w:val="00B6360B"/>
    <w:rsid w:val="00B63B54"/>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1AFD"/>
    <w:rsid w:val="00B734AF"/>
    <w:rsid w:val="00B73B23"/>
    <w:rsid w:val="00B75474"/>
    <w:rsid w:val="00B75F92"/>
    <w:rsid w:val="00B76801"/>
    <w:rsid w:val="00B77677"/>
    <w:rsid w:val="00B80715"/>
    <w:rsid w:val="00B80CE3"/>
    <w:rsid w:val="00B81448"/>
    <w:rsid w:val="00B814BB"/>
    <w:rsid w:val="00B814DB"/>
    <w:rsid w:val="00B81AC3"/>
    <w:rsid w:val="00B825D2"/>
    <w:rsid w:val="00B82B89"/>
    <w:rsid w:val="00B8361B"/>
    <w:rsid w:val="00B83AA5"/>
    <w:rsid w:val="00B83D7B"/>
    <w:rsid w:val="00B841FC"/>
    <w:rsid w:val="00B84DC4"/>
    <w:rsid w:val="00B85920"/>
    <w:rsid w:val="00B85DC1"/>
    <w:rsid w:val="00B865B5"/>
    <w:rsid w:val="00B86A0B"/>
    <w:rsid w:val="00B8713C"/>
    <w:rsid w:val="00B87A80"/>
    <w:rsid w:val="00B907C8"/>
    <w:rsid w:val="00B90EC4"/>
    <w:rsid w:val="00B91847"/>
    <w:rsid w:val="00B919EC"/>
    <w:rsid w:val="00B925C6"/>
    <w:rsid w:val="00B929EC"/>
    <w:rsid w:val="00B9406A"/>
    <w:rsid w:val="00B94124"/>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A87"/>
    <w:rsid w:val="00BB26CB"/>
    <w:rsid w:val="00BB29DF"/>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30F"/>
    <w:rsid w:val="00BC7702"/>
    <w:rsid w:val="00BC77A3"/>
    <w:rsid w:val="00BC7F97"/>
    <w:rsid w:val="00BD0010"/>
    <w:rsid w:val="00BD0C3A"/>
    <w:rsid w:val="00BD1028"/>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067"/>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B84"/>
    <w:rsid w:val="00C11CA9"/>
    <w:rsid w:val="00C11E1E"/>
    <w:rsid w:val="00C12669"/>
    <w:rsid w:val="00C12775"/>
    <w:rsid w:val="00C12ADF"/>
    <w:rsid w:val="00C12E77"/>
    <w:rsid w:val="00C134DE"/>
    <w:rsid w:val="00C148DE"/>
    <w:rsid w:val="00C1538E"/>
    <w:rsid w:val="00C1544B"/>
    <w:rsid w:val="00C17BC0"/>
    <w:rsid w:val="00C17DEC"/>
    <w:rsid w:val="00C203CA"/>
    <w:rsid w:val="00C2061C"/>
    <w:rsid w:val="00C20818"/>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1AF4"/>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B7A"/>
    <w:rsid w:val="00C4511A"/>
    <w:rsid w:val="00C452D7"/>
    <w:rsid w:val="00C475B6"/>
    <w:rsid w:val="00C476C4"/>
    <w:rsid w:val="00C476F5"/>
    <w:rsid w:val="00C47A6B"/>
    <w:rsid w:val="00C47AD6"/>
    <w:rsid w:val="00C47D40"/>
    <w:rsid w:val="00C47D51"/>
    <w:rsid w:val="00C50D73"/>
    <w:rsid w:val="00C514DE"/>
    <w:rsid w:val="00C51BB5"/>
    <w:rsid w:val="00C51EFB"/>
    <w:rsid w:val="00C52E77"/>
    <w:rsid w:val="00C53008"/>
    <w:rsid w:val="00C5323D"/>
    <w:rsid w:val="00C53723"/>
    <w:rsid w:val="00C53A1A"/>
    <w:rsid w:val="00C540BB"/>
    <w:rsid w:val="00C54683"/>
    <w:rsid w:val="00C549BF"/>
    <w:rsid w:val="00C55D1C"/>
    <w:rsid w:val="00C56952"/>
    <w:rsid w:val="00C56E7C"/>
    <w:rsid w:val="00C56F21"/>
    <w:rsid w:val="00C57E35"/>
    <w:rsid w:val="00C60057"/>
    <w:rsid w:val="00C609E7"/>
    <w:rsid w:val="00C61157"/>
    <w:rsid w:val="00C616AF"/>
    <w:rsid w:val="00C62C38"/>
    <w:rsid w:val="00C63BD6"/>
    <w:rsid w:val="00C63CBA"/>
    <w:rsid w:val="00C64025"/>
    <w:rsid w:val="00C6404C"/>
    <w:rsid w:val="00C649FD"/>
    <w:rsid w:val="00C65033"/>
    <w:rsid w:val="00C655FB"/>
    <w:rsid w:val="00C65C51"/>
    <w:rsid w:val="00C65CAD"/>
    <w:rsid w:val="00C664DD"/>
    <w:rsid w:val="00C67037"/>
    <w:rsid w:val="00C6720B"/>
    <w:rsid w:val="00C678F7"/>
    <w:rsid w:val="00C67F64"/>
    <w:rsid w:val="00C71210"/>
    <w:rsid w:val="00C71838"/>
    <w:rsid w:val="00C71F0D"/>
    <w:rsid w:val="00C72709"/>
    <w:rsid w:val="00C728DE"/>
    <w:rsid w:val="00C73BD4"/>
    <w:rsid w:val="00C7421F"/>
    <w:rsid w:val="00C75104"/>
    <w:rsid w:val="00C75E70"/>
    <w:rsid w:val="00C76DBD"/>
    <w:rsid w:val="00C77247"/>
    <w:rsid w:val="00C773EA"/>
    <w:rsid w:val="00C77BA5"/>
    <w:rsid w:val="00C804B0"/>
    <w:rsid w:val="00C81090"/>
    <w:rsid w:val="00C81456"/>
    <w:rsid w:val="00C8180B"/>
    <w:rsid w:val="00C82327"/>
    <w:rsid w:val="00C83DD3"/>
    <w:rsid w:val="00C847E7"/>
    <w:rsid w:val="00C84C69"/>
    <w:rsid w:val="00C854E4"/>
    <w:rsid w:val="00C85545"/>
    <w:rsid w:val="00C8580D"/>
    <w:rsid w:val="00C85B56"/>
    <w:rsid w:val="00C85E11"/>
    <w:rsid w:val="00C86752"/>
    <w:rsid w:val="00C86D0B"/>
    <w:rsid w:val="00C871C7"/>
    <w:rsid w:val="00C87FC8"/>
    <w:rsid w:val="00C9098B"/>
    <w:rsid w:val="00C90F84"/>
    <w:rsid w:val="00C91525"/>
    <w:rsid w:val="00C91BD0"/>
    <w:rsid w:val="00C931BB"/>
    <w:rsid w:val="00C93288"/>
    <w:rsid w:val="00C9351C"/>
    <w:rsid w:val="00C93811"/>
    <w:rsid w:val="00C9393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65"/>
    <w:rsid w:val="00CA0FB0"/>
    <w:rsid w:val="00CA11D5"/>
    <w:rsid w:val="00CA2545"/>
    <w:rsid w:val="00CA2668"/>
    <w:rsid w:val="00CA279C"/>
    <w:rsid w:val="00CA2C93"/>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939"/>
    <w:rsid w:val="00CD1295"/>
    <w:rsid w:val="00CD263C"/>
    <w:rsid w:val="00CD3244"/>
    <w:rsid w:val="00CD3643"/>
    <w:rsid w:val="00CD3E54"/>
    <w:rsid w:val="00CD4CBC"/>
    <w:rsid w:val="00CD505A"/>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546"/>
    <w:rsid w:val="00CF0863"/>
    <w:rsid w:val="00CF1B87"/>
    <w:rsid w:val="00CF2530"/>
    <w:rsid w:val="00CF2EA6"/>
    <w:rsid w:val="00CF4394"/>
    <w:rsid w:val="00CF687F"/>
    <w:rsid w:val="00CF68E5"/>
    <w:rsid w:val="00CF6EE7"/>
    <w:rsid w:val="00CF7C2F"/>
    <w:rsid w:val="00D00181"/>
    <w:rsid w:val="00D0095D"/>
    <w:rsid w:val="00D00F57"/>
    <w:rsid w:val="00D0121B"/>
    <w:rsid w:val="00D0182D"/>
    <w:rsid w:val="00D01F9F"/>
    <w:rsid w:val="00D02EB7"/>
    <w:rsid w:val="00D03836"/>
    <w:rsid w:val="00D03E8A"/>
    <w:rsid w:val="00D03F37"/>
    <w:rsid w:val="00D04A32"/>
    <w:rsid w:val="00D04DB5"/>
    <w:rsid w:val="00D05C25"/>
    <w:rsid w:val="00D05E98"/>
    <w:rsid w:val="00D064D5"/>
    <w:rsid w:val="00D0655F"/>
    <w:rsid w:val="00D106F8"/>
    <w:rsid w:val="00D10D45"/>
    <w:rsid w:val="00D11000"/>
    <w:rsid w:val="00D110D4"/>
    <w:rsid w:val="00D112A1"/>
    <w:rsid w:val="00D128CB"/>
    <w:rsid w:val="00D14EA8"/>
    <w:rsid w:val="00D14EB5"/>
    <w:rsid w:val="00D1626B"/>
    <w:rsid w:val="00D16926"/>
    <w:rsid w:val="00D16F25"/>
    <w:rsid w:val="00D17284"/>
    <w:rsid w:val="00D1782B"/>
    <w:rsid w:val="00D17CB6"/>
    <w:rsid w:val="00D20514"/>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3D0E"/>
    <w:rsid w:val="00D4468B"/>
    <w:rsid w:val="00D448A4"/>
    <w:rsid w:val="00D45169"/>
    <w:rsid w:val="00D45335"/>
    <w:rsid w:val="00D456EC"/>
    <w:rsid w:val="00D457C3"/>
    <w:rsid w:val="00D45967"/>
    <w:rsid w:val="00D45E51"/>
    <w:rsid w:val="00D4620C"/>
    <w:rsid w:val="00D46CD0"/>
    <w:rsid w:val="00D46ECD"/>
    <w:rsid w:val="00D47C59"/>
    <w:rsid w:val="00D50732"/>
    <w:rsid w:val="00D520B3"/>
    <w:rsid w:val="00D526FD"/>
    <w:rsid w:val="00D52F07"/>
    <w:rsid w:val="00D54334"/>
    <w:rsid w:val="00D55400"/>
    <w:rsid w:val="00D55515"/>
    <w:rsid w:val="00D55861"/>
    <w:rsid w:val="00D55D5E"/>
    <w:rsid w:val="00D5620A"/>
    <w:rsid w:val="00D56ECD"/>
    <w:rsid w:val="00D56FC8"/>
    <w:rsid w:val="00D578E2"/>
    <w:rsid w:val="00D60273"/>
    <w:rsid w:val="00D6150F"/>
    <w:rsid w:val="00D63CD6"/>
    <w:rsid w:val="00D63E36"/>
    <w:rsid w:val="00D64262"/>
    <w:rsid w:val="00D65EE0"/>
    <w:rsid w:val="00D65F23"/>
    <w:rsid w:val="00D6772E"/>
    <w:rsid w:val="00D67B3C"/>
    <w:rsid w:val="00D701C7"/>
    <w:rsid w:val="00D70312"/>
    <w:rsid w:val="00D70AB8"/>
    <w:rsid w:val="00D70CF5"/>
    <w:rsid w:val="00D719AD"/>
    <w:rsid w:val="00D71B77"/>
    <w:rsid w:val="00D72441"/>
    <w:rsid w:val="00D72663"/>
    <w:rsid w:val="00D72C06"/>
    <w:rsid w:val="00D735AF"/>
    <w:rsid w:val="00D76376"/>
    <w:rsid w:val="00D767AE"/>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5DB"/>
    <w:rsid w:val="00DA1B66"/>
    <w:rsid w:val="00DA1BE2"/>
    <w:rsid w:val="00DA1EF9"/>
    <w:rsid w:val="00DA2A3B"/>
    <w:rsid w:val="00DA316F"/>
    <w:rsid w:val="00DA3CA2"/>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C18"/>
    <w:rsid w:val="00DB6E19"/>
    <w:rsid w:val="00DB74AF"/>
    <w:rsid w:val="00DC05D1"/>
    <w:rsid w:val="00DC0C01"/>
    <w:rsid w:val="00DC10C2"/>
    <w:rsid w:val="00DC1491"/>
    <w:rsid w:val="00DC1DB4"/>
    <w:rsid w:val="00DC247C"/>
    <w:rsid w:val="00DC27F0"/>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8C8"/>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0F7E"/>
    <w:rsid w:val="00E0242B"/>
    <w:rsid w:val="00E0394F"/>
    <w:rsid w:val="00E03A75"/>
    <w:rsid w:val="00E044D8"/>
    <w:rsid w:val="00E047E4"/>
    <w:rsid w:val="00E05A5B"/>
    <w:rsid w:val="00E05F00"/>
    <w:rsid w:val="00E0684E"/>
    <w:rsid w:val="00E10D02"/>
    <w:rsid w:val="00E1177E"/>
    <w:rsid w:val="00E11937"/>
    <w:rsid w:val="00E11B48"/>
    <w:rsid w:val="00E124DB"/>
    <w:rsid w:val="00E137AC"/>
    <w:rsid w:val="00E1385D"/>
    <w:rsid w:val="00E13F9F"/>
    <w:rsid w:val="00E14570"/>
    <w:rsid w:val="00E15654"/>
    <w:rsid w:val="00E15860"/>
    <w:rsid w:val="00E1599E"/>
    <w:rsid w:val="00E15C15"/>
    <w:rsid w:val="00E15D41"/>
    <w:rsid w:val="00E16546"/>
    <w:rsid w:val="00E200A3"/>
    <w:rsid w:val="00E2010B"/>
    <w:rsid w:val="00E20CAA"/>
    <w:rsid w:val="00E21235"/>
    <w:rsid w:val="00E21D0E"/>
    <w:rsid w:val="00E21F78"/>
    <w:rsid w:val="00E221D1"/>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AC8"/>
    <w:rsid w:val="00E31BB0"/>
    <w:rsid w:val="00E320D7"/>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769"/>
    <w:rsid w:val="00E406CE"/>
    <w:rsid w:val="00E411A1"/>
    <w:rsid w:val="00E41326"/>
    <w:rsid w:val="00E414DA"/>
    <w:rsid w:val="00E41B8D"/>
    <w:rsid w:val="00E41DBA"/>
    <w:rsid w:val="00E438D7"/>
    <w:rsid w:val="00E43D02"/>
    <w:rsid w:val="00E43D53"/>
    <w:rsid w:val="00E44A04"/>
    <w:rsid w:val="00E45419"/>
    <w:rsid w:val="00E47677"/>
    <w:rsid w:val="00E47E98"/>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BE"/>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BBB"/>
    <w:rsid w:val="00E82F5B"/>
    <w:rsid w:val="00E838DE"/>
    <w:rsid w:val="00E83E14"/>
    <w:rsid w:val="00E83EC8"/>
    <w:rsid w:val="00E840A1"/>
    <w:rsid w:val="00E841C7"/>
    <w:rsid w:val="00E8429B"/>
    <w:rsid w:val="00E84997"/>
    <w:rsid w:val="00E84C4D"/>
    <w:rsid w:val="00E856D1"/>
    <w:rsid w:val="00E85C87"/>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5C7E"/>
    <w:rsid w:val="00E96B20"/>
    <w:rsid w:val="00E97B4B"/>
    <w:rsid w:val="00E97E51"/>
    <w:rsid w:val="00EA00DE"/>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BD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232"/>
    <w:rsid w:val="00EE145C"/>
    <w:rsid w:val="00EE1635"/>
    <w:rsid w:val="00EE19D5"/>
    <w:rsid w:val="00EE26E7"/>
    <w:rsid w:val="00EE308C"/>
    <w:rsid w:val="00EE336B"/>
    <w:rsid w:val="00EE3915"/>
    <w:rsid w:val="00EE3CD8"/>
    <w:rsid w:val="00EE40CF"/>
    <w:rsid w:val="00EE43C4"/>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2D4"/>
    <w:rsid w:val="00EF6342"/>
    <w:rsid w:val="00EF6BFE"/>
    <w:rsid w:val="00EF6CDD"/>
    <w:rsid w:val="00EF6CE4"/>
    <w:rsid w:val="00EF7532"/>
    <w:rsid w:val="00F000B3"/>
    <w:rsid w:val="00F00CB6"/>
    <w:rsid w:val="00F0166C"/>
    <w:rsid w:val="00F02841"/>
    <w:rsid w:val="00F029BF"/>
    <w:rsid w:val="00F033B4"/>
    <w:rsid w:val="00F04D47"/>
    <w:rsid w:val="00F05442"/>
    <w:rsid w:val="00F056BF"/>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15F"/>
    <w:rsid w:val="00F326FC"/>
    <w:rsid w:val="00F338CF"/>
    <w:rsid w:val="00F3450C"/>
    <w:rsid w:val="00F345A3"/>
    <w:rsid w:val="00F34FE9"/>
    <w:rsid w:val="00F36F7C"/>
    <w:rsid w:val="00F3769A"/>
    <w:rsid w:val="00F401DC"/>
    <w:rsid w:val="00F4078E"/>
    <w:rsid w:val="00F40832"/>
    <w:rsid w:val="00F415B3"/>
    <w:rsid w:val="00F41D2C"/>
    <w:rsid w:val="00F42417"/>
    <w:rsid w:val="00F43294"/>
    <w:rsid w:val="00F44919"/>
    <w:rsid w:val="00F45118"/>
    <w:rsid w:val="00F478FD"/>
    <w:rsid w:val="00F52607"/>
    <w:rsid w:val="00F52A6E"/>
    <w:rsid w:val="00F5416E"/>
    <w:rsid w:val="00F5451D"/>
    <w:rsid w:val="00F547E0"/>
    <w:rsid w:val="00F548E8"/>
    <w:rsid w:val="00F551C3"/>
    <w:rsid w:val="00F556DD"/>
    <w:rsid w:val="00F558A3"/>
    <w:rsid w:val="00F55C39"/>
    <w:rsid w:val="00F55D0C"/>
    <w:rsid w:val="00F55D44"/>
    <w:rsid w:val="00F5602F"/>
    <w:rsid w:val="00F56063"/>
    <w:rsid w:val="00F562EF"/>
    <w:rsid w:val="00F5688D"/>
    <w:rsid w:val="00F57A3A"/>
    <w:rsid w:val="00F600C1"/>
    <w:rsid w:val="00F618D5"/>
    <w:rsid w:val="00F6195C"/>
    <w:rsid w:val="00F63D03"/>
    <w:rsid w:val="00F64DF2"/>
    <w:rsid w:val="00F659CA"/>
    <w:rsid w:val="00F672A0"/>
    <w:rsid w:val="00F67AA5"/>
    <w:rsid w:val="00F67BC0"/>
    <w:rsid w:val="00F67E5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4CB"/>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F12"/>
    <w:rsid w:val="00FB3322"/>
    <w:rsid w:val="00FB3342"/>
    <w:rsid w:val="00FB3562"/>
    <w:rsid w:val="00FB36CA"/>
    <w:rsid w:val="00FB44DE"/>
    <w:rsid w:val="00FB451B"/>
    <w:rsid w:val="00FB4539"/>
    <w:rsid w:val="00FB486D"/>
    <w:rsid w:val="00FB4BA9"/>
    <w:rsid w:val="00FB4E1A"/>
    <w:rsid w:val="00FB4F76"/>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F57"/>
    <w:rsid w:val="00FC69D0"/>
    <w:rsid w:val="00FC714E"/>
    <w:rsid w:val="00FC7262"/>
    <w:rsid w:val="00FC743A"/>
    <w:rsid w:val="00FC7832"/>
    <w:rsid w:val="00FD0F0E"/>
    <w:rsid w:val="00FD1CAD"/>
    <w:rsid w:val="00FD2F8E"/>
    <w:rsid w:val="00FD3209"/>
    <w:rsid w:val="00FD49C2"/>
    <w:rsid w:val="00FD4D8C"/>
    <w:rsid w:val="00FD5551"/>
    <w:rsid w:val="00FD6098"/>
    <w:rsid w:val="00FD6FC0"/>
    <w:rsid w:val="00FD7162"/>
    <w:rsid w:val="00FD7F19"/>
    <w:rsid w:val="00FE05AE"/>
    <w:rsid w:val="00FE0A2E"/>
    <w:rsid w:val="00FE0CFC"/>
    <w:rsid w:val="00FE0F63"/>
    <w:rsid w:val="00FE113F"/>
    <w:rsid w:val="00FE363A"/>
    <w:rsid w:val="00FE473A"/>
    <w:rsid w:val="00FE47FB"/>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5B7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FCE71DB"/>
  <w15:docId w15:val="{10755A81-DE83-4D6E-B197-440E3717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9930E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basedOn w:val="Fuentedeprrafopredeter"/>
    <w:uiPriority w:val="99"/>
    <w:semiHidden/>
    <w:unhideWhenUsed/>
    <w:rsid w:val="0037339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6830251">
      <w:bodyDiv w:val="1"/>
      <w:marLeft w:val="0"/>
      <w:marRight w:val="0"/>
      <w:marTop w:val="0"/>
      <w:marBottom w:val="0"/>
      <w:divBdr>
        <w:top w:val="none" w:sz="0" w:space="0" w:color="auto"/>
        <w:left w:val="none" w:sz="0" w:space="0" w:color="auto"/>
        <w:bottom w:val="none" w:sz="0" w:space="0" w:color="auto"/>
        <w:right w:val="none" w:sz="0" w:space="0" w:color="auto"/>
      </w:divBdr>
      <w:divsChild>
        <w:div w:id="475341327">
          <w:marLeft w:val="547"/>
          <w:marRight w:val="0"/>
          <w:marTop w:val="0"/>
          <w:marBottom w:val="24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742234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180064">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avier.osorio@mop.gov.cl" TargetMode="External"/><Relationship Id="rId39" Type="http://schemas.openxmlformats.org/officeDocument/2006/relationships/image" Target="media/image10.png"/><Relationship Id="rId21" Type="http://schemas.openxmlformats.org/officeDocument/2006/relationships/footer" Target="footer1.xml"/><Relationship Id="rId34" Type="http://schemas.openxmlformats.org/officeDocument/2006/relationships/oleObject" Target="embeddings/oleObject3.bin"/><Relationship Id="rId42" Type="http://schemas.openxmlformats.org/officeDocument/2006/relationships/oleObject" Target="embeddings/oleObject7.bin"/><Relationship Id="rId47" Type="http://schemas.openxmlformats.org/officeDocument/2006/relationships/image" Target="media/image14.png"/><Relationship Id="rId50" Type="http://schemas.openxmlformats.org/officeDocument/2006/relationships/oleObject" Target="embeddings/oleObject11.bin"/><Relationship Id="rId55" Type="http://schemas.openxmlformats.org/officeDocument/2006/relationships/image" Target="media/image18.png"/><Relationship Id="rId63"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5.png"/><Relationship Id="rId41" Type="http://schemas.openxmlformats.org/officeDocument/2006/relationships/image" Target="media/image11.png"/><Relationship Id="rId54" Type="http://schemas.openxmlformats.org/officeDocument/2006/relationships/oleObject" Target="embeddings/oleObject13.bin"/><Relationship Id="rId62" Type="http://schemas.openxmlformats.org/officeDocument/2006/relationships/oleObject" Target="embeddings/oleObject17.bin"/><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uricio.lavin@mop.gov.cl" TargetMode="External"/><Relationship Id="rId32" Type="http://schemas.openxmlformats.org/officeDocument/2006/relationships/oleObject" Target="embeddings/oleObject2.bin"/><Relationship Id="rId37" Type="http://schemas.openxmlformats.org/officeDocument/2006/relationships/image" Target="media/image9.png"/><Relationship Id="rId40" Type="http://schemas.openxmlformats.org/officeDocument/2006/relationships/oleObject" Target="embeddings/oleObject6.bin"/><Relationship Id="rId45" Type="http://schemas.openxmlformats.org/officeDocument/2006/relationships/image" Target="media/image13.png"/><Relationship Id="rId53" Type="http://schemas.openxmlformats.org/officeDocument/2006/relationships/image" Target="media/image17.png"/><Relationship Id="rId58" Type="http://schemas.openxmlformats.org/officeDocument/2006/relationships/oleObject" Target="embeddings/oleObject15.bin"/><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oleObject" Target="embeddings/oleObject1.bin"/><Relationship Id="rId36" Type="http://schemas.openxmlformats.org/officeDocument/2006/relationships/oleObject" Target="embeddings/oleObject4.bin"/><Relationship Id="rId49" Type="http://schemas.openxmlformats.org/officeDocument/2006/relationships/image" Target="media/image15.png"/><Relationship Id="rId57" Type="http://schemas.openxmlformats.org/officeDocument/2006/relationships/image" Target="media/image19.png"/><Relationship Id="rId61" Type="http://schemas.openxmlformats.org/officeDocument/2006/relationships/image" Target="media/image21.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6.png"/><Relationship Id="rId44" Type="http://schemas.openxmlformats.org/officeDocument/2006/relationships/oleObject" Target="embeddings/oleObject8.bin"/><Relationship Id="rId52" Type="http://schemas.openxmlformats.org/officeDocument/2006/relationships/oleObject" Target="embeddings/oleObject12.bin"/><Relationship Id="rId60" Type="http://schemas.openxmlformats.org/officeDocument/2006/relationships/oleObject" Target="embeddings/oleObject16.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4.png"/><Relationship Id="rId30" Type="http://schemas.openxmlformats.org/officeDocument/2006/relationships/image" Target="media/image50.png"/><Relationship Id="rId35" Type="http://schemas.openxmlformats.org/officeDocument/2006/relationships/image" Target="media/image8.png"/><Relationship Id="rId43" Type="http://schemas.openxmlformats.org/officeDocument/2006/relationships/image" Target="media/image12.png"/><Relationship Id="rId48" Type="http://schemas.openxmlformats.org/officeDocument/2006/relationships/oleObject" Target="embeddings/oleObject10.bin"/><Relationship Id="rId56" Type="http://schemas.openxmlformats.org/officeDocument/2006/relationships/oleObject" Target="embeddings/oleObject14.bin"/><Relationship Id="rId64"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16.pn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 TargetMode="External"/><Relationship Id="rId33" Type="http://schemas.openxmlformats.org/officeDocument/2006/relationships/image" Target="media/image7.png"/><Relationship Id="rId38" Type="http://schemas.openxmlformats.org/officeDocument/2006/relationships/oleObject" Target="embeddings/oleObject5.bin"/><Relationship Id="rId46" Type="http://schemas.openxmlformats.org/officeDocument/2006/relationships/oleObject" Target="embeddings/oleObject9.bin"/><Relationship Id="rId59" Type="http://schemas.openxmlformats.org/officeDocument/2006/relationships/image" Target="media/image20.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X6R80na9Ay/S/FZUI5jppiNgd7VLhetGKyYHRJ04JPg=</DigestValue>
    </Reference>
    <Reference Type="http://www.w3.org/2000/09/xmldsig#Object" URI="#idOfficeObject">
      <DigestMethod Algorithm="http://www.w3.org/2001/04/xmlenc#sha256"/>
      <DigestValue>iqHAJbwcsQ4BSWJmn4eMuAvAMKkSGjqdSRgLdP3YG6A=</DigestValue>
    </Reference>
    <Reference Type="http://uri.etsi.org/01903#SignedProperties" URI="#idSignedProperties">
      <Transforms>
        <Transform Algorithm="http://www.w3.org/TR/2001/REC-xml-c14n-20010315"/>
      </Transforms>
      <DigestMethod Algorithm="http://www.w3.org/2001/04/xmlenc#sha256"/>
      <DigestValue>NDq6E+nqKDDst3UP8rQ4bL/jABocJ/J/TdAs/3LJx9A=</DigestValue>
    </Reference>
    <Reference Type="http://www.w3.org/2000/09/xmldsig#Object" URI="#idValidSigLnImg">
      <DigestMethod Algorithm="http://www.w3.org/2001/04/xmlenc#sha256"/>
      <DigestValue>bPtLhs+hcZh4PQZe1eDhraAtq2b/99VGqqSoEGIW75Y=</DigestValue>
    </Reference>
    <Reference Type="http://www.w3.org/2000/09/xmldsig#Object" URI="#idInvalidSigLnImg">
      <DigestMethod Algorithm="http://www.w3.org/2001/04/xmlenc#sha256"/>
      <DigestValue>iZ6r44kT+9GDgbifPxdyP123Il/F8jGJyWr2fLKx644=</DigestValue>
    </Reference>
  </SignedInfo>
  <SignatureValue>jKX4s7uD3INASbJDUZV3JQq9dtACw2uyI8UpOV52UQcuyiCbbtyEVGX3alHK1UCyk/yQEbIYVjwr
ZfIdUi9puZ9q7OodCe4xRIX3te7w4oAZKdhr1Ao6p49yPO1vS2zMvApijUGiaIMLb2Z1dPCQ2p8i
78W9vTgWKuiBF5KjjAtAH2verCHWH5Wvi84PWBjv8tsPtmbM7wh1jn+HwR4EQAu/MciTdGt0Kdh4
rVHvbFXITyVo8uf+OdcoXyWlHwvujrY+8/AXYlRVBKuhJMPLtkqnQo1CW4vw+BXQMaXKI7L5DSm+
aseu79SEOQ1tlNVx4ploNfVbl6QB414BylcBcQ==</SignatureValue>
  <KeyInfo>
    <X509Data>
      <X509Certificate>MIIHTTCCBjWgAwIBAgIQZGn3cI5MUhg2UEhoKDwsr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IIYOFvSw7cv+JlFMJS3qipcYgHt9+dMPiqshCb7Onlp/XnrPyMtJ+KHGwZinjz1aj1xJyMsz54igeSHRmNCuEABFMZy0gUE2O+gISl4MZUXsEoyPAU7tW4HF3qtJxIZTToF/ZO0wuAODnjtWvgALcalDSG6vC8banGUfdjZt18OuhLxTlTGj3NOX01YSyhweG77OLwJs2hlTTIOm+DhvP8hM4BT0peoPwoiSh3fOCZ1wTunUG7jCA4DPGj9PT9bKIX5Qrv2uwU7SB+1/ATe2zQvJQ4/ykK0suBAJ1s3PWS+V7HWji+97ziGnGzAsG+xPduDPzyGxGohjdhP2+MOt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VLeF7jCVoNDC1O5yot7MbRq951/hP4PzOaKrSKiG5Nc=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2Fo6AtLqO0MfYHppEqLxcFuV/nEbWvVAGuvOBmkZ9Mc=</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+Y1o9c0fJNpG5bwLcDxTF3o8eZ7Y/HLpapCECoUOF6k=</DigestValue>
      </Reference>
      <Reference URI="/word/embeddings/oleObject11.bin?ContentType=application/vnd.openxmlformats-officedocument.oleObject">
        <DigestMethod Algorithm="http://www.w3.org/2001/04/xmlenc#sha256"/>
        <DigestValue>13ZHG1JVD34aDpTu9h2itpD2b2CcddGrdv5ZAbyKF7A=</DigestValue>
      </Reference>
      <Reference URI="/word/embeddings/oleObject12.bin?ContentType=application/vnd.openxmlformats-officedocument.oleObject">
        <DigestMethod Algorithm="http://www.w3.org/2001/04/xmlenc#sha256"/>
        <DigestValue>kiM9UGr7CqQhWRi7mUo61jcwZNNKB7vubNz0EqLNxLk=</DigestValue>
      </Reference>
      <Reference URI="/word/embeddings/oleObject13.bin?ContentType=application/vnd.openxmlformats-officedocument.oleObject">
        <DigestMethod Algorithm="http://www.w3.org/2001/04/xmlenc#sha256"/>
        <DigestValue>FzNbQHRNa2W2Spws/TiUz5QRfNMWoJDbQ/ufWczb16k=</DigestValue>
      </Reference>
      <Reference URI="/word/embeddings/oleObject14.bin?ContentType=application/vnd.openxmlformats-officedocument.oleObject">
        <DigestMethod Algorithm="http://www.w3.org/2001/04/xmlenc#sha256"/>
        <DigestValue>mnyWDq5TwCBQ9WxtOQfMEvx696YSvSEPWy0glhPoPkk=</DigestValue>
      </Reference>
      <Reference URI="/word/embeddings/oleObject15.bin?ContentType=application/vnd.openxmlformats-officedocument.oleObject">
        <DigestMethod Algorithm="http://www.w3.org/2001/04/xmlenc#sha256"/>
        <DigestValue>Pn+ukHSi3mnExDJKoKZtXVLr5Bfp5XuC//g5RqOxrdQ=</DigestValue>
      </Reference>
      <Reference URI="/word/embeddings/oleObject16.bin?ContentType=application/vnd.openxmlformats-officedocument.oleObject">
        <DigestMethod Algorithm="http://www.w3.org/2001/04/xmlenc#sha256"/>
        <DigestValue>bndBUYNgCo0demRO/olm1Bn53gk1heQUXUUuA4Mhjh8=</DigestValue>
      </Reference>
      <Reference URI="/word/embeddings/oleObject17.bin?ContentType=application/vnd.openxmlformats-officedocument.oleObject">
        <DigestMethod Algorithm="http://www.w3.org/2001/04/xmlenc#sha256"/>
        <DigestValue>dNaqBzN4B4xCDS6k/uKii0Cu48V3iQmV158qQCPxx04=</DigestValue>
      </Reference>
      <Reference URI="/word/embeddings/oleObject2.bin?ContentType=application/vnd.openxmlformats-officedocument.oleObject">
        <DigestMethod Algorithm="http://www.w3.org/2001/04/xmlenc#sha256"/>
        <DigestValue>xGZwNsLGZ++pWEShdshIqTV3z8krMwAK8ms/ft0/BLM=</DigestValue>
      </Reference>
      <Reference URI="/word/embeddings/oleObject3.bin?ContentType=application/vnd.openxmlformats-officedocument.oleObject">
        <DigestMethod Algorithm="http://www.w3.org/2001/04/xmlenc#sha256"/>
        <DigestValue>msHXjUIUGW/kMZYM7sPrQhlwibkmUJHxsP7vbeJ+UnU=</DigestValue>
      </Reference>
      <Reference URI="/word/embeddings/oleObject4.bin?ContentType=application/vnd.openxmlformats-officedocument.oleObject">
        <DigestMethod Algorithm="http://www.w3.org/2001/04/xmlenc#sha256"/>
        <DigestValue>tBfUH/FDL/ovMiT7vbkatlDmeOgDzYTm2GaVUcT+Yes=</DigestValue>
      </Reference>
      <Reference URI="/word/embeddings/oleObject5.bin?ContentType=application/vnd.openxmlformats-officedocument.oleObject">
        <DigestMethod Algorithm="http://www.w3.org/2001/04/xmlenc#sha256"/>
        <DigestValue>dLf/SA5+LpChkN8WkhYMNTfV8p0YjuYXNjPLCkHRImk=</DigestValue>
      </Reference>
      <Reference URI="/word/embeddings/oleObject6.bin?ContentType=application/vnd.openxmlformats-officedocument.oleObject">
        <DigestMethod Algorithm="http://www.w3.org/2001/04/xmlenc#sha256"/>
        <DigestValue>PsjVEy65hboVxRjVEbf+QxdxPqfGl31m/Ze+0E8z3W8=</DigestValue>
      </Reference>
      <Reference URI="/word/embeddings/oleObject7.bin?ContentType=application/vnd.openxmlformats-officedocument.oleObject">
        <DigestMethod Algorithm="http://www.w3.org/2001/04/xmlenc#sha256"/>
        <DigestValue>yNtLPQDzlQ2KnFRZvSnIHUSKmeJt0DxfPbWCZI4QYOA=</DigestValue>
      </Reference>
      <Reference URI="/word/embeddings/oleObject8.bin?ContentType=application/vnd.openxmlformats-officedocument.oleObject">
        <DigestMethod Algorithm="http://www.w3.org/2001/04/xmlenc#sha256"/>
        <DigestValue>tjkLbTwTBJbnOIQCOa6908HPPlSXV4ImAgSFXdC6rB0=</DigestValue>
      </Reference>
      <Reference URI="/word/embeddings/oleObject9.bin?ContentType=application/vnd.openxmlformats-officedocument.oleObject">
        <DigestMethod Algorithm="http://www.w3.org/2001/04/xmlenc#sha256"/>
        <DigestValue>6e3LB3CsOLoQaqNtOlGWtpQ2CTyiKwamdLvZugOrPp4=</DigestValue>
      </Reference>
      <Reference URI="/word/endnotes.xml?ContentType=application/vnd.openxmlformats-officedocument.wordprocessingml.endnotes+xml">
        <DigestMethod Algorithm="http://www.w3.org/2001/04/xmlenc#sha256"/>
        <DigestValue>myvw5MbiCswLT1w9YvdRyyTB2+NHsNIl99tO8v2mwj4=</DigestValue>
      </Reference>
      <Reference URI="/word/fontTable.xml?ContentType=application/vnd.openxmlformats-officedocument.wordprocessingml.fontTable+xml">
        <DigestMethod Algorithm="http://www.w3.org/2001/04/xmlenc#sha256"/>
        <DigestValue>Sas/MGaoo+TuPQBHj8v6jKu30jkHdW31fxwWae9LsHo=</DigestValue>
      </Reference>
      <Reference URI="/word/footer1.xml?ContentType=application/vnd.openxmlformats-officedocument.wordprocessingml.footer+xml">
        <DigestMethod Algorithm="http://www.w3.org/2001/04/xmlenc#sha256"/>
        <DigestValue>HwGhfyM86iq3/epDTbGWvT0xIkwwkQWY88Xg5YkyC3U=</DigestValue>
      </Reference>
      <Reference URI="/word/footer2.xml?ContentType=application/vnd.openxmlformats-officedocument.wordprocessingml.footer+xml">
        <DigestMethod Algorithm="http://www.w3.org/2001/04/xmlenc#sha256"/>
        <DigestValue>wHiDSWe4YGA1Y02afMOoYgXaDFqCzqMTsXAkRzgHFLo=</DigestValue>
      </Reference>
      <Reference URI="/word/footnotes.xml?ContentType=application/vnd.openxmlformats-officedocument.wordprocessingml.footnotes+xml">
        <DigestMethod Algorithm="http://www.w3.org/2001/04/xmlenc#sha256"/>
        <DigestValue>QCVvV03JcizbPyGSv2OkY9IuoWnpFLiC3OrBmn3hp/s=</DigestValue>
      </Reference>
      <Reference URI="/word/header1.xml?ContentType=application/vnd.openxmlformats-officedocument.wordprocessingml.header+xml">
        <DigestMethod Algorithm="http://www.w3.org/2001/04/xmlenc#sha256"/>
        <DigestValue>JGdb0F+R4N09cI4vIwdXcw84jY4Qh0CojIsV92wZLwA=</DigestValue>
      </Reference>
      <Reference URI="/word/media/image1.emf?ContentType=image/x-emf">
        <DigestMethod Algorithm="http://www.w3.org/2001/04/xmlenc#sha256"/>
        <DigestValue>lTznHK6BCHiHkh0fXYegsa/XV1D/Wt+VFsOvxI9RyXA=</DigestValue>
      </Reference>
      <Reference URI="/word/media/image10.png?ContentType=image/png">
        <DigestMethod Algorithm="http://www.w3.org/2001/04/xmlenc#sha256"/>
        <DigestValue>/aRXkpGUyiQxxoZ+JE8kZCZWzeeoNd4/17N6LDTti2k=</DigestValue>
      </Reference>
      <Reference URI="/word/media/image11.png?ContentType=image/png">
        <DigestMethod Algorithm="http://www.w3.org/2001/04/xmlenc#sha256"/>
        <DigestValue>JjpBeLjbbGcSYDN384LoyZx1wyM0ZH7lD7NPsbHRMRg=</DigestValue>
      </Reference>
      <Reference URI="/word/media/image12.png?ContentType=image/png">
        <DigestMethod Algorithm="http://www.w3.org/2001/04/xmlenc#sha256"/>
        <DigestValue>haxthAcj2czH7rEPG6Xrtpmw+kAYr64eiSnHfZ2GdzE=</DigestValue>
      </Reference>
      <Reference URI="/word/media/image13.png?ContentType=image/png">
        <DigestMethod Algorithm="http://www.w3.org/2001/04/xmlenc#sha256"/>
        <DigestValue>e0ysl8F15b2VPdOnWuZFt4I10OXtI7v1upfHjRtMxCQ=</DigestValue>
      </Reference>
      <Reference URI="/word/media/image14.png?ContentType=image/png">
        <DigestMethod Algorithm="http://www.w3.org/2001/04/xmlenc#sha256"/>
        <DigestValue>moei3YAnCTH7CJjsC27WlHrB2h9m7VXKZPg5Spd/1kk=</DigestValue>
      </Reference>
      <Reference URI="/word/media/image15.png?ContentType=image/png">
        <DigestMethod Algorithm="http://www.w3.org/2001/04/xmlenc#sha256"/>
        <DigestValue>3lxag5MDGrSbK/FHb169w3Z5TITguonQ+DTqfjt+Kjw=</DigestValue>
      </Reference>
      <Reference URI="/word/media/image16.png?ContentType=image/png">
        <DigestMethod Algorithm="http://www.w3.org/2001/04/xmlenc#sha256"/>
        <DigestValue>VXn8Utv33mTvtwa3YfNPnyW/dJ5+M2FkJGxfFGqMxeE=</DigestValue>
      </Reference>
      <Reference URI="/word/media/image17.png?ContentType=image/png">
        <DigestMethod Algorithm="http://www.w3.org/2001/04/xmlenc#sha256"/>
        <DigestValue>UUM+gaqpnzO0TnqHC3mOfQQapwlnTvcilByBWY2Ehaw=</DigestValue>
      </Reference>
      <Reference URI="/word/media/image18.png?ContentType=image/png">
        <DigestMethod Algorithm="http://www.w3.org/2001/04/xmlenc#sha256"/>
        <DigestValue>AJBRbta7yrcGwUaIh0bJvRtlRfACP2I7dLDZbmOer7s=</DigestValue>
      </Reference>
      <Reference URI="/word/media/image19.png?ContentType=image/png">
        <DigestMethod Algorithm="http://www.w3.org/2001/04/xmlenc#sha256"/>
        <DigestValue>ZLOpSaoGdA7DSn2HEhrxEgrWFUvjI4zBJ7ly49IbYdw=</DigestValue>
      </Reference>
      <Reference URI="/word/media/image2.emf?ContentType=image/x-emf">
        <DigestMethod Algorithm="http://www.w3.org/2001/04/xmlenc#sha256"/>
        <DigestValue>LeIGH0wowVjE4qg3r4XMlv0IIqzPbxL7YpSJ//eM6iE=</DigestValue>
      </Reference>
      <Reference URI="/word/media/image20.png?ContentType=image/png">
        <DigestMethod Algorithm="http://www.w3.org/2001/04/xmlenc#sha256"/>
        <DigestValue>RkteyU+ycxwdX42JdkMpryY75TVbVILC8TC3NRcq9z0=</DigestValue>
      </Reference>
      <Reference URI="/word/media/image21.png?ContentType=image/png">
        <DigestMethod Algorithm="http://www.w3.org/2001/04/xmlenc#sha256"/>
        <DigestValue>oYGOgLv4QQyz1FMfMOPrY50DBBavehE6F1qc3Anqah4=</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oVh4k61o/KlJZaBNEdlu91Zi0XidksASf6lBBiG5hRw=</DigestValue>
      </Reference>
      <Reference URI="/word/media/image50.png?ContentType=image/png">
        <DigestMethod Algorithm="http://www.w3.org/2001/04/xmlenc#sha256"/>
        <DigestValue>oVh4k61o/KlJZaBNEdlu91Zi0XidksASf6lBBiG5hRw=</DigestValue>
      </Reference>
      <Reference URI="/word/media/image6.png?ContentType=image/png">
        <DigestMethod Algorithm="http://www.w3.org/2001/04/xmlenc#sha256"/>
        <DigestValue>rKiSw3716OP02QueWUoozPfQeHdMPwxS+bHV0AnUeTk=</DigestValue>
      </Reference>
      <Reference URI="/word/media/image7.png?ContentType=image/png">
        <DigestMethod Algorithm="http://www.w3.org/2001/04/xmlenc#sha256"/>
        <DigestValue>tYT2UIBvE/L6gN5of+W6gt0UIQyqsO9xkOGqK+ll3vk=</DigestValue>
      </Reference>
      <Reference URI="/word/media/image8.png?ContentType=image/png">
        <DigestMethod Algorithm="http://www.w3.org/2001/04/xmlenc#sha256"/>
        <DigestValue>sRKCwufjrqiyG58wIJDPwmAAG2L3lcWwG0lty8eOl1I=</DigestValue>
      </Reference>
      <Reference URI="/word/media/image9.png?ContentType=image/png">
        <DigestMethod Algorithm="http://www.w3.org/2001/04/xmlenc#sha256"/>
        <DigestValue>HPEwOzFChZDSZuXUmvdQDoZPzo4mi5GANUUWwDpV8fo=</DigestValue>
      </Reference>
      <Reference URI="/word/numbering.xml?ContentType=application/vnd.openxmlformats-officedocument.wordprocessingml.numbering+xml">
        <DigestMethod Algorithm="http://www.w3.org/2001/04/xmlenc#sha256"/>
        <DigestValue>HaKYgVh411V/PtxltPfkiMDKZuD1j9eAAlGQHTNKwcM=</DigestValue>
      </Reference>
      <Reference URI="/word/settings.xml?ContentType=application/vnd.openxmlformats-officedocument.wordprocessingml.settings+xml">
        <DigestMethod Algorithm="http://www.w3.org/2001/04/xmlenc#sha256"/>
        <DigestValue>AexxpOHqf8CcC4uJbNr4IUP8quxFFjuZUfrS3ukNVgY=</DigestValue>
      </Reference>
      <Reference URI="/word/styles.xml?ContentType=application/vnd.openxmlformats-officedocument.wordprocessingml.styles+xml">
        <DigestMethod Algorithm="http://www.w3.org/2001/04/xmlenc#sha256"/>
        <DigestValue>+6zvZf22NsPiP9naYTPqU1X7d0s7PDNZ3tMdhNVDRU0=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N8QQH3bvNt08AsFntRC9kOLvQoSThgU9ZOUv6l0xSNw=</DigestValue>
      </Reference>
    </Manifest>
    <SignatureProperties>
      <SignatureProperty Id="idSignatureTime" Target="#idPackageSignature">
        <mdssi:SignatureTime xmlns:mdssi="http://schemas.openxmlformats.org/package/2006/digital-signature">
          <mdssi:Format>YYYY-MM-DDThh:mm:ssTZD</mdssi:Format>
          <mdssi:Value>2017-03-21T14:05:09Z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2017-03-21T14:05:09Z</xd:SigningTime>
          <xd:SigningCertificate>
            <xd:Cert>
              <xd:CertDigest>
                <DigestMethod Algorithm="http://www.w3.org/2001/04/xmlenc#sha256"/>
                <DigestValue>FUOlGCOimtEbsnNcYMqRYZTV/LHiHNYSMnEy+kIbZ9Y=</DigestValue>
              </xd:CertDigest>
              <xd:IssuerSerial>
                <X509IssuerName>E=e-sign@e-sign.cl, CN=E-Sign Firma Electronica Avanzada para Estado de Chile CA, OU=Class 2 Managed PKI Individual Subscriber CA, OU=Symantec Trust Network, O=E-Sign S.A., C=CL</X509IssuerName>
                <X509SerialNumber>133473009421403185189185805935099784364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4gCg+P//8gEAAAAAAAD8C34JgPj//wgAWH779v//AAAAAAAAAADgC34JgPj/////AAAAADEEyGxyAP+/gmF/j+TQk47k0D6OjmHYvgAMAAAAAIYXISMiAIoBIA0AhIxscgBgbHIAgM3OCyANAIQgb3IADY+OYSANAIQAAAAAePAICLCgMQQMbnIAWNizYT59QgsAAAAAWNizYSANAAA8fUILAQAAAAAAAAAHAAAAPH1CCwAAAAAAAAAAlGxyAOJ5gmEgAAAA/////wAAAAAAAAAAFQAAAAAAAABwAAAAAQAAAAEAAAAkAAAAJAAAABAAAAAAAAAAePAICLCgMQQBbAEAAAAAAI0TCpBUbXIAVG1yANB4jmEAAAAAgG9yAHjwCAjgeI5hjRMKkBBtcgAvMNV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D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Lw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Pd0bGh3ceptBiGEvQYv//AAAAAFt1floAANCVcgAMAAAAAAAAACB8sQAklXIAUPNcdQAAAAAAAENoYXJVcHBlclcAka8AyJKvAGg8DQhYmq8AfJVyAIAB2XYOXNR24FvUdnyVcgBkAQAAgWLidoFi4nao0roAAAgAAAACAAAAAAAAnJVyABZq4nYAAAAAAAAAANaWcgAJAAAAxJZyAAkAAAAAAAAAAAAAAMSWcgDUlXIA4urhdgAAAAAAAgAAAAByAAkAAADElnIACQAAAEwS43YAAAAAAAAAAMSWcgAJAAAAAAAAAACWcgCKLuF2AAAAAAACAADElnI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OIAoPj///IBAAAAAAAA/At+CYD4//8IAFh++/b//wAAAAAAAAAA4At+CYD4/////wAAAAByAPVxU3fYW3IA9XFTd76BuwD+////jONOd/LgTnd0YNELEBCyALhe0QtoVXIAFmridgAAAAAAAAAAnFZyAAYAAACQVnIABgAAAAAAAAAAAAAAzF7RC3gYwgvMXtELAAAAAHgYwgu4VXIAgWLidoFi4nYAAAAAAAgAAAACAAAAAAAAwFVyABZq4nYAAAAAAAAAAPZWcgAHAAAA6FZyAAcAAAAAAAAAAAAAAOhWcgD4VXIA4urhdgAAAAAAAgAAAAByAAcAAADoVnIABwAAAEwS43YAAAAAAAAAAOhWcgAHAAAAAAAAACRWcgCKLuF2AAAAAAACAADoVn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iAKD4///yAQAAAAAAAPwLfgmA+P//CABYfvv2//8AAAAAAAAAAOALfgmA+P////8AAAAACAgAAAAAmF3+E/6d1HbYrKVirhgBiwi5AAwAAAAAaRYhjiIAigE4bHIAXvRwYrhscgAAAAAAePAICPhtcgAkiIASAG1yAFMAZQBnAG8AZQAgAFUASQAAAAAAAAAAACXkcGLhAAAAdGxyAJozj2EAiTEL4QAAAAEAAAC2Xf4TAAByADozj2EEAAAABQAAAAAAAAAAAAAAAAAAALZd/hOAbnIAJN9wYoC+FAgEAAAAePAICAAAAACl43BiEAAAAAAAAABTAGUAZwBvAGUAIABVAEkAAAAKzVRtcgBUbXIA4QAAAAAAAACYXf4TAAAAAAEAAAAAAAAAEG1yAC8w1X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2AAAAXAAAAAEAAABbJA1CVSUNQgoAAABQAAAAFQAAAEwAAAAAAAAAAAAAAAAAAAD//////////3gAAABDAGgAcgBpAHMAdABpAGEAbgAgAFIAbwBqAG8AIABMAG8AeQBvAGwAYQAAAA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bIFweOr6LPg9I6EX9btpJtfA9sd7LVgWC/LnSvTbiUs=</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jXVeVrdpxGJp/SEWmnt1k0w+NERzGM+vd6OA/USa4HY=</DigestValue>
    </Reference>
    <Reference Type="http://www.w3.org/2000/09/xmldsig#Object" URI="#idValidSigLnImg">
      <DigestMethod Algorithm="http://www.w3.org/2001/04/xmlenc#sha256"/>
      <DigestValue>b3OXyqBHNtGWcwJbuFVy0y0lnDd30cOFDFnN5N2MTo8=</DigestValue>
    </Reference>
    <Reference Type="http://www.w3.org/2000/09/xmldsig#Object" URI="#idInvalidSigLnImg">
      <DigestMethod Algorithm="http://www.w3.org/2001/04/xmlenc#sha256"/>
      <DigestValue>cqFcAwqTAn7C27ou6DkM6YDeWXQJJU/AwoRt8+7iYjo=</DigestValue>
    </Reference>
  </SignedInfo>
  <SignatureValue>s2j111CbnIjfOn596rNwoxyM25cdRcIsGbChdyKsIx5/VgxFz9eslCD9QqM/1qm+wkjrSfMOdktY
Olf0GQQCppEEs0rxEscyLzOxC47q6Q9Ho1pRyF9uQjazKkuEb5jdWL6vfg56Ta3zZSCp+IUMbju5
uyQcY/hPKwTbliQHULUbDoVjOmJBpasAJWJ3HgBcWbOCVVHmcr5isjTKfoUP4USFObeC7He8vVb4
2NbDLjeoQ7XzVBjBXCwMw8YE4fzVxT6h/kSHdTfhwoYrj7i5arWhe/eCo5o4btMhaAnhT+YEsjvl
ak8Y2d0CIzwCcMX9QnjerFO5JR4WpLo2ZcXiEw==</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VLeF7jCVoNDC1O5yot7MbRq951/hP4PzOaKrSKiG5Nc=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2Fo6AtLqO0MfYHppEqLxcFuV/nEbWvVAGuvOBmkZ9Mc=</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+Y1o9c0fJNpG5bwLcDxTF3o8eZ7Y/HLpapCECoUOF6k=</DigestValue>
      </Reference>
      <Reference URI="/word/embeddings/oleObject11.bin?ContentType=application/vnd.openxmlformats-officedocument.oleObject">
        <DigestMethod Algorithm="http://www.w3.org/2001/04/xmlenc#sha256"/>
        <DigestValue>13ZHG1JVD34aDpTu9h2itpD2b2CcddGrdv5ZAbyKF7A=</DigestValue>
      </Reference>
      <Reference URI="/word/embeddings/oleObject12.bin?ContentType=application/vnd.openxmlformats-officedocument.oleObject">
        <DigestMethod Algorithm="http://www.w3.org/2001/04/xmlenc#sha256"/>
        <DigestValue>kiM9UGr7CqQhWRi7mUo61jcwZNNKB7vubNz0EqLNxLk=</DigestValue>
      </Reference>
      <Reference URI="/word/embeddings/oleObject13.bin?ContentType=application/vnd.openxmlformats-officedocument.oleObject">
        <DigestMethod Algorithm="http://www.w3.org/2001/04/xmlenc#sha256"/>
        <DigestValue>FzNbQHRNa2W2Spws/TiUz5QRfNMWoJDbQ/ufWczb16k=</DigestValue>
      </Reference>
      <Reference URI="/word/embeddings/oleObject14.bin?ContentType=application/vnd.openxmlformats-officedocument.oleObject">
        <DigestMethod Algorithm="http://www.w3.org/2001/04/xmlenc#sha256"/>
        <DigestValue>mnyWDq5TwCBQ9WxtOQfMEvx696YSvSEPWy0glhPoPkk=</DigestValue>
      </Reference>
      <Reference URI="/word/embeddings/oleObject15.bin?ContentType=application/vnd.openxmlformats-officedocument.oleObject">
        <DigestMethod Algorithm="http://www.w3.org/2001/04/xmlenc#sha256"/>
        <DigestValue>Pn+ukHSi3mnExDJKoKZtXVLr5Bfp5XuC//g5RqOxrdQ=</DigestValue>
      </Reference>
      <Reference URI="/word/embeddings/oleObject16.bin?ContentType=application/vnd.openxmlformats-officedocument.oleObject">
        <DigestMethod Algorithm="http://www.w3.org/2001/04/xmlenc#sha256"/>
        <DigestValue>bndBUYNgCo0demRO/olm1Bn53gk1heQUXUUuA4Mhjh8=</DigestValue>
      </Reference>
      <Reference URI="/word/embeddings/oleObject17.bin?ContentType=application/vnd.openxmlformats-officedocument.oleObject">
        <DigestMethod Algorithm="http://www.w3.org/2001/04/xmlenc#sha256"/>
        <DigestValue>dNaqBzN4B4xCDS6k/uKii0Cu48V3iQmV158qQCPxx04=</DigestValue>
      </Reference>
      <Reference URI="/word/embeddings/oleObject2.bin?ContentType=application/vnd.openxmlformats-officedocument.oleObject">
        <DigestMethod Algorithm="http://www.w3.org/2001/04/xmlenc#sha256"/>
        <DigestValue>xGZwNsLGZ++pWEShdshIqTV3z8krMwAK8ms/ft0/BLM=</DigestValue>
      </Reference>
      <Reference URI="/word/embeddings/oleObject3.bin?ContentType=application/vnd.openxmlformats-officedocument.oleObject">
        <DigestMethod Algorithm="http://www.w3.org/2001/04/xmlenc#sha256"/>
        <DigestValue>msHXjUIUGW/kMZYM7sPrQhlwibkmUJHxsP7vbeJ+UnU=</DigestValue>
      </Reference>
      <Reference URI="/word/embeddings/oleObject4.bin?ContentType=application/vnd.openxmlformats-officedocument.oleObject">
        <DigestMethod Algorithm="http://www.w3.org/2001/04/xmlenc#sha256"/>
        <DigestValue>tBfUH/FDL/ovMiT7vbkatlDmeOgDzYTm2GaVUcT+Yes=</DigestValue>
      </Reference>
      <Reference URI="/word/embeddings/oleObject5.bin?ContentType=application/vnd.openxmlformats-officedocument.oleObject">
        <DigestMethod Algorithm="http://www.w3.org/2001/04/xmlenc#sha256"/>
        <DigestValue>dLf/SA5+LpChkN8WkhYMNTfV8p0YjuYXNjPLCkHRImk=</DigestValue>
      </Reference>
      <Reference URI="/word/embeddings/oleObject6.bin?ContentType=application/vnd.openxmlformats-officedocument.oleObject">
        <DigestMethod Algorithm="http://www.w3.org/2001/04/xmlenc#sha256"/>
        <DigestValue>PsjVEy65hboVxRjVEbf+QxdxPqfGl31m/Ze+0E8z3W8=</DigestValue>
      </Reference>
      <Reference URI="/word/embeddings/oleObject7.bin?ContentType=application/vnd.openxmlformats-officedocument.oleObject">
        <DigestMethod Algorithm="http://www.w3.org/2001/04/xmlenc#sha256"/>
        <DigestValue>yNtLPQDzlQ2KnFRZvSnIHUSKmeJt0DxfPbWCZI4QYOA=</DigestValue>
      </Reference>
      <Reference URI="/word/embeddings/oleObject8.bin?ContentType=application/vnd.openxmlformats-officedocument.oleObject">
        <DigestMethod Algorithm="http://www.w3.org/2001/04/xmlenc#sha256"/>
        <DigestValue>tjkLbTwTBJbnOIQCOa6908HPPlSXV4ImAgSFXdC6rB0=</DigestValue>
      </Reference>
      <Reference URI="/word/embeddings/oleObject9.bin?ContentType=application/vnd.openxmlformats-officedocument.oleObject">
        <DigestMethod Algorithm="http://www.w3.org/2001/04/xmlenc#sha256"/>
        <DigestValue>6e3LB3CsOLoQaqNtOlGWtpQ2CTyiKwamdLvZugOrPp4=</DigestValue>
      </Reference>
      <Reference URI="/word/endnotes.xml?ContentType=application/vnd.openxmlformats-officedocument.wordprocessingml.endnotes+xml">
        <DigestMethod Algorithm="http://www.w3.org/2001/04/xmlenc#sha256"/>
        <DigestValue>myvw5MbiCswLT1w9YvdRyyTB2+NHsNIl99tO8v2mwj4=</DigestValue>
      </Reference>
      <Reference URI="/word/fontTable.xml?ContentType=application/vnd.openxmlformats-officedocument.wordprocessingml.fontTable+xml">
        <DigestMethod Algorithm="http://www.w3.org/2001/04/xmlenc#sha256"/>
        <DigestValue>Sas/MGaoo+TuPQBHj8v6jKu30jkHdW31fxwWae9LsHo=</DigestValue>
      </Reference>
      <Reference URI="/word/footer1.xml?ContentType=application/vnd.openxmlformats-officedocument.wordprocessingml.footer+xml">
        <DigestMethod Algorithm="http://www.w3.org/2001/04/xmlenc#sha256"/>
        <DigestValue>HwGhfyM86iq3/epDTbGWvT0xIkwwkQWY88Xg5YkyC3U=</DigestValue>
      </Reference>
      <Reference URI="/word/footer2.xml?ContentType=application/vnd.openxmlformats-officedocument.wordprocessingml.footer+xml">
        <DigestMethod Algorithm="http://www.w3.org/2001/04/xmlenc#sha256"/>
        <DigestValue>wHiDSWe4YGA1Y02afMOoYgXaDFqCzqMTsXAkRzgHFLo=</DigestValue>
      </Reference>
      <Reference URI="/word/footnotes.xml?ContentType=application/vnd.openxmlformats-officedocument.wordprocessingml.footnotes+xml">
        <DigestMethod Algorithm="http://www.w3.org/2001/04/xmlenc#sha256"/>
        <DigestValue>QCVvV03JcizbPyGSv2OkY9IuoWnpFLiC3OrBmn3hp/s=</DigestValue>
      </Reference>
      <Reference URI="/word/header1.xml?ContentType=application/vnd.openxmlformats-officedocument.wordprocessingml.header+xml">
        <DigestMethod Algorithm="http://www.w3.org/2001/04/xmlenc#sha256"/>
        <DigestValue>JGdb0F+R4N09cI4vIwdXcw84jY4Qh0CojIsV92wZLwA=</DigestValue>
      </Reference>
      <Reference URI="/word/media/image1.emf?ContentType=image/x-emf">
        <DigestMethod Algorithm="http://www.w3.org/2001/04/xmlenc#sha256"/>
        <DigestValue>lTznHK6BCHiHkh0fXYegsa/XV1D/Wt+VFsOvxI9RyXA=</DigestValue>
      </Reference>
      <Reference URI="/word/media/image10.png?ContentType=image/png">
        <DigestMethod Algorithm="http://www.w3.org/2001/04/xmlenc#sha256"/>
        <DigestValue>/aRXkpGUyiQxxoZ+JE8kZCZWzeeoNd4/17N6LDTti2k=</DigestValue>
      </Reference>
      <Reference URI="/word/media/image11.png?ContentType=image/png">
        <DigestMethod Algorithm="http://www.w3.org/2001/04/xmlenc#sha256"/>
        <DigestValue>JjpBeLjbbGcSYDN384LoyZx1wyM0ZH7lD7NPsbHRMRg=</DigestValue>
      </Reference>
      <Reference URI="/word/media/image12.png?ContentType=image/png">
        <DigestMethod Algorithm="http://www.w3.org/2001/04/xmlenc#sha256"/>
        <DigestValue>haxthAcj2czH7rEPG6Xrtpmw+kAYr64eiSnHfZ2GdzE=</DigestValue>
      </Reference>
      <Reference URI="/word/media/image13.png?ContentType=image/png">
        <DigestMethod Algorithm="http://www.w3.org/2001/04/xmlenc#sha256"/>
        <DigestValue>e0ysl8F15b2VPdOnWuZFt4I10OXtI7v1upfHjRtMxCQ=</DigestValue>
      </Reference>
      <Reference URI="/word/media/image14.png?ContentType=image/png">
        <DigestMethod Algorithm="http://www.w3.org/2001/04/xmlenc#sha256"/>
        <DigestValue>moei3YAnCTH7CJjsC27WlHrB2h9m7VXKZPg5Spd/1kk=</DigestValue>
      </Reference>
      <Reference URI="/word/media/image15.png?ContentType=image/png">
        <DigestMethod Algorithm="http://www.w3.org/2001/04/xmlenc#sha256"/>
        <DigestValue>3lxag5MDGrSbK/FHb169w3Z5TITguonQ+DTqfjt+Kjw=</DigestValue>
      </Reference>
      <Reference URI="/word/media/image16.png?ContentType=image/png">
        <DigestMethod Algorithm="http://www.w3.org/2001/04/xmlenc#sha256"/>
        <DigestValue>VXn8Utv33mTvtwa3YfNPnyW/dJ5+M2FkJGxfFGqMxeE=</DigestValue>
      </Reference>
      <Reference URI="/word/media/image17.png?ContentType=image/png">
        <DigestMethod Algorithm="http://www.w3.org/2001/04/xmlenc#sha256"/>
        <DigestValue>UUM+gaqpnzO0TnqHC3mOfQQapwlnTvcilByBWY2Ehaw=</DigestValue>
      </Reference>
      <Reference URI="/word/media/image18.png?ContentType=image/png">
        <DigestMethod Algorithm="http://www.w3.org/2001/04/xmlenc#sha256"/>
        <DigestValue>AJBRbta7yrcGwUaIh0bJvRtlRfACP2I7dLDZbmOer7s=</DigestValue>
      </Reference>
      <Reference URI="/word/media/image19.png?ContentType=image/png">
        <DigestMethod Algorithm="http://www.w3.org/2001/04/xmlenc#sha256"/>
        <DigestValue>ZLOpSaoGdA7DSn2HEhrxEgrWFUvjI4zBJ7ly49IbYdw=</DigestValue>
      </Reference>
      <Reference URI="/word/media/image2.emf?ContentType=image/x-emf">
        <DigestMethod Algorithm="http://www.w3.org/2001/04/xmlenc#sha256"/>
        <DigestValue>LeIGH0wowVjE4qg3r4XMlv0IIqzPbxL7YpSJ//eM6iE=</DigestValue>
      </Reference>
      <Reference URI="/word/media/image20.png?ContentType=image/png">
        <DigestMethod Algorithm="http://www.w3.org/2001/04/xmlenc#sha256"/>
        <DigestValue>RkteyU+ycxwdX42JdkMpryY75TVbVILC8TC3NRcq9z0=</DigestValue>
      </Reference>
      <Reference URI="/word/media/image21.png?ContentType=image/png">
        <DigestMethod Algorithm="http://www.w3.org/2001/04/xmlenc#sha256"/>
        <DigestValue>oYGOgLv4QQyz1FMfMOPrY50DBBavehE6F1qc3Anqah4=</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oVh4k61o/KlJZaBNEdlu91Zi0XidksASf6lBBiG5hRw=</DigestValue>
      </Reference>
      <Reference URI="/word/media/image50.png?ContentType=image/png">
        <DigestMethod Algorithm="http://www.w3.org/2001/04/xmlenc#sha256"/>
        <DigestValue>oVh4k61o/KlJZaBNEdlu91Zi0XidksASf6lBBiG5hRw=</DigestValue>
      </Reference>
      <Reference URI="/word/media/image6.png?ContentType=image/png">
        <DigestMethod Algorithm="http://www.w3.org/2001/04/xmlenc#sha256"/>
        <DigestValue>rKiSw3716OP02QueWUoozPfQeHdMPwxS+bHV0AnUeTk=</DigestValue>
      </Reference>
      <Reference URI="/word/media/image7.png?ContentType=image/png">
        <DigestMethod Algorithm="http://www.w3.org/2001/04/xmlenc#sha256"/>
        <DigestValue>tYT2UIBvE/L6gN5of+W6gt0UIQyqsO9xkOGqK+ll3vk=</DigestValue>
      </Reference>
      <Reference URI="/word/media/image8.png?ContentType=image/png">
        <DigestMethod Algorithm="http://www.w3.org/2001/04/xmlenc#sha256"/>
        <DigestValue>sRKCwufjrqiyG58wIJDPwmAAG2L3lcWwG0lty8eOl1I=</DigestValue>
      </Reference>
      <Reference URI="/word/media/image9.png?ContentType=image/png">
        <DigestMethod Algorithm="http://www.w3.org/2001/04/xmlenc#sha256"/>
        <DigestValue>HPEwOzFChZDSZuXUmvdQDoZPzo4mi5GANUUWwDpV8fo=</DigestValue>
      </Reference>
      <Reference URI="/word/numbering.xml?ContentType=application/vnd.openxmlformats-officedocument.wordprocessingml.numbering+xml">
        <DigestMethod Algorithm="http://www.w3.org/2001/04/xmlenc#sha256"/>
        <DigestValue>HaKYgVh411V/PtxltPfkiMDKZuD1j9eAAlGQHTNKwcM=</DigestValue>
      </Reference>
      <Reference URI="/word/settings.xml?ContentType=application/vnd.openxmlformats-officedocument.wordprocessingml.settings+xml">
        <DigestMethod Algorithm="http://www.w3.org/2001/04/xmlenc#sha256"/>
        <DigestValue>AexxpOHqf8CcC4uJbNr4IUP8quxFFjuZUfrS3ukNVgY=</DigestValue>
      </Reference>
      <Reference URI="/word/styles.xml?ContentType=application/vnd.openxmlformats-officedocument.wordprocessingml.styles+xml">
        <DigestMethod Algorithm="http://www.w3.org/2001/04/xmlenc#sha256"/>
        <DigestValue>+6zvZf22NsPiP9naYTPqU1X7d0s7PDNZ3tMdhNVDRU0=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N8QQH3bvNt08AsFntRC9kOLvQoSThgU9ZOUv6l0xSNw=</DigestValue>
      </Reference>
    </Manifest>
    <SignatureProperties>
      <SignatureProperty Id="idSignatureTime" Target="#idPackageSignature">
        <mdssi:SignatureTime xmlns:mdssi="http://schemas.openxmlformats.org/package/2006/digital-signature">
          <mdssi:Format>YYYY-MM-DDThh:mm:ssTZD</mdssi:Format>
          <mdssi:Value>2017-03-21T13:13:17Z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2017-03-21T13:13:17Z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cM4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QJ51DloDwAAAOaVV2gAAAAAEgAAALxzPQARAAAAkNQ5aLSBdQK8dT0l6CclYA8AAABwdT0AzhkjYCciJmAUzSZEzD1dYDjkjQo0cT0AgAGvdg1cqnbfW6p2NHE9AGQBAAAAAAAAAAAAAJZj93SWY/d0OJE/AwAIAAAAAgAAAAAAAFxxPQApa/d0AAAAAAAAAACIcj0ABgAAAHxyPQAGAAAAAAAAAAAAAAB8cj0AlHE9APbq9nQAAAAAAAIAAAAAPQAGAAAAfHI9AAYAAABMEvh0AAAAAAAAAAB8cj0ABgAAAAAAAADAcT0Ani72dAAAAAAAAgAAfHI9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i9CwSA+P//VEQzAGD5///cAgCA/////wMAAAAAAAAAALwLBID4//89xQAAAAAAAN4FAABIAqp2zA2qdvgYqnYU6j0A6QAkd3bqPQDLAgAAAACpdswNqnYrASR3G/iId3TqPQAAAAAAdOo9AOv7iHc86j0ADOs9AAAAqXYAAKl2mgEAAOgAAADoAKl2AAAAAKjpPQCs6T0AlmP3dJZj93QM6z0AAAgAAAACAAAAAAAAGOo9AClr93QAAAAAAAAAAEbrPQAHAAAAOOs9AAcAAAAAAAAAAAAAADjrPQBQ6j0A9ur2dAAAAAAAAgAAAAA9AAcAAAA46z0ABwAAAEwS+HQAAAAAAAAAADjrPQAHAAAAAAAAAHzqPQCeLvZ0AAAAAAACAAA46z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D0A8gIkdyLhI3fIAiR3+7SId5q4kmgAAAAA//8AAAAAYnZ+WgAARKc9AIDB2gYAAAAAAHuEAJimPQBQ82N2AAAAAAAAQ2hhclVwcGVyVwABr3YNXKp231uqdtymPQBkAQAAAAAAAAAAAACWY/d0lmP3dDiRPwMACAAAAAIAAAAAAAAEpz0AKWv3dAAAAAAAAAAANqg9AAkAAAAkqD0ACQAAAAAAAAAAAAAAJKg9ADynPQD26vZ0AAAAAAACAAAAAD0ACQAAACSoPQAJAAAATBL4dAAAAAAAAAAAJKg9AAkAAAAAAAAAaKc9AJ4u9nQAAAAAAAIAACSoPQAJAAAAZHYACAAAAAAlAAAADAAAAAMAAAAYAAAADAAAAAAAAAASAAAADAAAAAEAAAAeAAAAGAAAAAsAAABhAAAANQEAAHIAAAAlAAAADAAAAAM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AUAQAADAAAAHYAAADNAAAAhgAAAAEAAACrCg1CchwNQgwAAAB2AAAAIQAAAEwAAAAAAAAAAAAAAAAAAAD//////////5AAAABKAGUAZgBlACAAbwBmAGkAYwBpAG4AYQAgAHIAZQBnAGkAbwBuAGEAbAAgAGQAZQAgAFQAYQByAGEAcABhAGMA4QAAAAUAAAAHAAAABAAAAAcAAAAEAAAACAAAAAQAAAADAAAABgAAAAMAAAAHAAAABwAAAAQAAAAFAAAABwAAAAgAAAADAAAACAAAAAcAAAAHAAAAA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D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Y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QJ51DloDwAAAOaVV2gAAAAAEgAAALxzPQARAAAAkNQ5aLSBdQK8dT0l6CclYA8AAABwdT0AzhkjYCciJmAUzSZEzD1dYDjkjQo0cT0AgAGvdg1cqnbfW6p2NHE9AGQBAAAAAAAAAAAAAJZj93SWY/d0OJE/AwAIAAAAAgAAAAAAAFxxPQApa/d0AAAAAAAAAACIcj0ABgAAAHxyPQAGAAAAAAAAAAAAAAB8cj0AlHE9APbq9nQAAAAAAAIAAAAAPQAGAAAAfHI9AAYAAABMEvh0AAAAAAAAAAB8cj0ABgAAAAAAAADAcT0Ani72dAAAAAAAAgAAfHI9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i9CwSA+P//VEQzAGD5///cAgCA/////wMAAAAAAAAAALwLBID4//89xQAAAAA9AA9EQmCkiT0AAAAAAOij8waQWTUDmILYFZBZNQORFyE/IgCKAREAAAARAAAA/////w8AAAAAAAAAAAAAAAAAAQAAAAAAGQAAAHjQEx4QAAAAAAAAAOij8wYAAAAAAAAAAFMAZQBnAG8AZQAgAOEAAAAoiT0AD7wvYDCPlAoAAAAAAQAAAAAAAACW0BMeMI+UCkiJPQCNuy9gRIk9AAUAAAAAAAAAAAAAAAAAAACW0BMeNIs9AD4+QmDglI4KAAAAAOij8wboo/MGSkNCYOCWPQBKQ0JgWMmoCggAAAAADQSEAAAAAHjQEx4AAAAAAQAAAAAAAACwiT0ADj2rdm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BQBAAAMAAAAdgAAAM0AAACGAAAAAQAAAKsKDUJyHA1CDAAAAHYAAAAhAAAATAAAAAAAAAAAAAAAAAAAAP//////////kAAAAEoAZQBmAGUAIABvAGYAaQBjAGkAbgBhACAAcgBlAGcAaQBvAG4AYQBsACAAZABlACAAVABhAHIAYQBwAGEAYwDhAAAABQAAAAcAAAAEAAAABwAAAAQAAAAIAAAABAAAAAMAAAAGAAAAAwAAAAcAAAAHAAAABAAAAAUAAAAHAAAACAAAAAMAAAAIAAAABwAAAAcAAAAD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08512CBE-B03A-41BF-8E8F-6889430508C8}">
  <ds:schemaRefs>
    <ds:schemaRef ds:uri="http://schemas.openxmlformats.org/officeDocument/2006/bibliography"/>
  </ds:schemaRefs>
</ds:datastoreItem>
</file>

<file path=customXml/itemProps11.xml><?xml version="1.0" encoding="utf-8"?>
<ds:datastoreItem xmlns:ds="http://schemas.openxmlformats.org/officeDocument/2006/customXml" ds:itemID="{FD3113B7-9D6A-44E3-8727-8FE14E1C36C5}">
  <ds:schemaRefs>
    <ds:schemaRef ds:uri="http://schemas.openxmlformats.org/officeDocument/2006/bibliography"/>
  </ds:schemaRefs>
</ds:datastoreItem>
</file>

<file path=customXml/itemProps12.xml><?xml version="1.0" encoding="utf-8"?>
<ds:datastoreItem xmlns:ds="http://schemas.openxmlformats.org/officeDocument/2006/customXml" ds:itemID="{456A6075-B49D-4E58-A88F-E64EED47FCCA}">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5E68D609-87C0-4172-9515-1B46B6F9B8FE}">
  <ds:schemaRefs>
    <ds:schemaRef ds:uri="http://schemas.openxmlformats.org/officeDocument/2006/bibliography"/>
  </ds:schemaRefs>
</ds:datastoreItem>
</file>

<file path=customXml/itemProps6.xml><?xml version="1.0" encoding="utf-8"?>
<ds:datastoreItem xmlns:ds="http://schemas.openxmlformats.org/officeDocument/2006/customXml" ds:itemID="{F557EEB3-D065-410D-847E-13E0C36B681D}">
  <ds:schemaRefs>
    <ds:schemaRef ds:uri="http://schemas.openxmlformats.org/officeDocument/2006/bibliography"/>
  </ds:schemaRefs>
</ds:datastoreItem>
</file>

<file path=customXml/itemProps7.xml><?xml version="1.0" encoding="utf-8"?>
<ds:datastoreItem xmlns:ds="http://schemas.openxmlformats.org/officeDocument/2006/customXml" ds:itemID="{EE79D5F9-B753-44E5-8717-0DACEB98D5B1}">
  <ds:schemaRefs>
    <ds:schemaRef ds:uri="http://schemas.openxmlformats.org/officeDocument/2006/bibliography"/>
  </ds:schemaRefs>
</ds:datastoreItem>
</file>

<file path=customXml/itemProps8.xml><?xml version="1.0" encoding="utf-8"?>
<ds:datastoreItem xmlns:ds="http://schemas.openxmlformats.org/officeDocument/2006/customXml" ds:itemID="{51607514-FD99-48FE-95C7-6278F6CE1860}">
  <ds:schemaRefs>
    <ds:schemaRef ds:uri="http://schemas.openxmlformats.org/officeDocument/2006/bibliography"/>
  </ds:schemaRefs>
</ds:datastoreItem>
</file>

<file path=customXml/itemProps9.xml><?xml version="1.0" encoding="utf-8"?>
<ds:datastoreItem xmlns:ds="http://schemas.openxmlformats.org/officeDocument/2006/customXml" ds:itemID="{43AC9ECA-404F-4DB0-9A78-3006C06E6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12737</Words>
  <Characters>70058</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82630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Rojo Loyola</cp:lastModifiedBy>
  <cp:revision>2</cp:revision>
  <cp:lastPrinted>2013-04-08T12:43:00Z</cp:lastPrinted>
  <dcterms:created xsi:type="dcterms:W3CDTF">2017-03-21T14:04:00Z</dcterms:created>
  <dcterms:modified xsi:type="dcterms:W3CDTF">2017-03-21T14:04:00Z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