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footer3.xml" ContentType="application/vnd.openxmlformats-officedocument.wordprocessingml.footer+xml"/>
  <Override PartName="/word/footer2.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5201C3" w14:textId="77777777" w:rsidR="00D870B9" w:rsidRPr="00A760DB" w:rsidRDefault="00B32B3B" w:rsidP="00B32B3B">
      <w:pPr>
        <w:jc w:val="center"/>
        <w:rPr>
          <w:color w:val="000000" w:themeColor="text1"/>
          <w:sz w:val="28"/>
          <w:szCs w:val="28"/>
        </w:rPr>
      </w:pPr>
      <w:r w:rsidRPr="00A760DB">
        <w:rPr>
          <w:noProof/>
          <w:color w:val="000000" w:themeColor="text1"/>
          <w:lang w:eastAsia="es-CL"/>
        </w:rPr>
        <w:drawing>
          <wp:inline distT="0" distB="0" distL="0" distR="0" wp14:anchorId="38576F4F" wp14:editId="0D560E8E">
            <wp:extent cx="2322335" cy="1644671"/>
            <wp:effectExtent l="0" t="0" r="190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24813" cy="1646426"/>
                    </a:xfrm>
                    <a:prstGeom prst="rect">
                      <a:avLst/>
                    </a:prstGeom>
                  </pic:spPr>
                </pic:pic>
              </a:graphicData>
            </a:graphic>
          </wp:inline>
        </w:drawing>
      </w:r>
    </w:p>
    <w:p w14:paraId="4D1A389B" w14:textId="77777777" w:rsidR="00692DCF" w:rsidRPr="00A760DB" w:rsidRDefault="00692DCF" w:rsidP="00B8609F">
      <w:pPr>
        <w:spacing w:after="0" w:line="240" w:lineRule="auto"/>
        <w:jc w:val="center"/>
        <w:rPr>
          <w:rFonts w:ascii="Calibri" w:eastAsia="Calibri" w:hAnsi="Calibri" w:cs="Times New Roman"/>
          <w:b/>
          <w:color w:val="000000" w:themeColor="text1"/>
          <w:sz w:val="24"/>
          <w:szCs w:val="24"/>
        </w:rPr>
      </w:pPr>
      <w:bookmarkStart w:id="0" w:name="_Toc350847214"/>
      <w:bookmarkStart w:id="1" w:name="_Toc350928658"/>
      <w:bookmarkStart w:id="2" w:name="_Toc350937995"/>
      <w:bookmarkStart w:id="3" w:name="_Toc351623557"/>
    </w:p>
    <w:p w14:paraId="01FA76F1" w14:textId="77777777" w:rsidR="00B8609F" w:rsidRPr="00A760DB" w:rsidRDefault="00B8609F" w:rsidP="00B8609F">
      <w:pPr>
        <w:spacing w:after="0" w:line="240" w:lineRule="auto"/>
        <w:jc w:val="center"/>
        <w:rPr>
          <w:rFonts w:ascii="Calibri" w:eastAsia="Calibri" w:hAnsi="Calibri" w:cs="Times New Roman"/>
          <w:b/>
          <w:color w:val="000000" w:themeColor="text1"/>
          <w:sz w:val="24"/>
          <w:szCs w:val="24"/>
        </w:rPr>
      </w:pPr>
      <w:r w:rsidRPr="00A760DB">
        <w:rPr>
          <w:rFonts w:ascii="Calibri" w:eastAsia="Calibri" w:hAnsi="Calibri" w:cs="Times New Roman"/>
          <w:b/>
          <w:color w:val="000000" w:themeColor="text1"/>
          <w:sz w:val="24"/>
          <w:szCs w:val="24"/>
        </w:rPr>
        <w:t>INFORME TÉCNICO DE FISCALIZACIÓN AMBIENTAL</w:t>
      </w:r>
      <w:bookmarkEnd w:id="0"/>
      <w:bookmarkEnd w:id="1"/>
      <w:bookmarkEnd w:id="2"/>
      <w:bookmarkEnd w:id="3"/>
    </w:p>
    <w:p w14:paraId="00B1ACDC" w14:textId="77777777" w:rsidR="00B8609F" w:rsidRPr="00A760DB" w:rsidRDefault="00B8609F" w:rsidP="00B8609F">
      <w:pPr>
        <w:spacing w:after="0" w:line="240" w:lineRule="auto"/>
        <w:jc w:val="center"/>
        <w:rPr>
          <w:rFonts w:ascii="Calibri" w:eastAsia="Calibri" w:hAnsi="Calibri" w:cs="Calibri"/>
          <w:b/>
          <w:color w:val="000000" w:themeColor="text1"/>
          <w:sz w:val="24"/>
          <w:szCs w:val="24"/>
        </w:rPr>
      </w:pPr>
    </w:p>
    <w:p w14:paraId="3B4114F8" w14:textId="77777777" w:rsidR="00B8609F" w:rsidRPr="00A760DB" w:rsidRDefault="00B8609F" w:rsidP="00B8609F">
      <w:pPr>
        <w:spacing w:after="0" w:line="240" w:lineRule="auto"/>
        <w:jc w:val="center"/>
        <w:rPr>
          <w:rFonts w:ascii="Calibri" w:eastAsia="Calibri" w:hAnsi="Calibri" w:cs="Calibri"/>
          <w:b/>
          <w:color w:val="000000" w:themeColor="text1"/>
          <w:sz w:val="24"/>
          <w:szCs w:val="24"/>
        </w:rPr>
      </w:pPr>
    </w:p>
    <w:p w14:paraId="4ACE3C8A" w14:textId="77777777" w:rsidR="00B8609F" w:rsidRPr="00A760DB" w:rsidRDefault="00B8609F" w:rsidP="00B8609F">
      <w:pPr>
        <w:spacing w:after="0" w:line="240" w:lineRule="auto"/>
        <w:jc w:val="center"/>
        <w:rPr>
          <w:rFonts w:ascii="Calibri" w:eastAsia="Calibri" w:hAnsi="Calibri" w:cs="Times New Roman"/>
          <w:b/>
          <w:color w:val="000000" w:themeColor="text1"/>
          <w:sz w:val="24"/>
          <w:szCs w:val="24"/>
        </w:rPr>
      </w:pPr>
      <w:r w:rsidRPr="00A760DB">
        <w:rPr>
          <w:rFonts w:ascii="Calibri" w:eastAsia="Calibri" w:hAnsi="Calibri" w:cs="Times New Roman"/>
          <w:b/>
          <w:color w:val="000000" w:themeColor="text1"/>
          <w:sz w:val="24"/>
          <w:szCs w:val="24"/>
        </w:rPr>
        <w:t>PROGRAMA DE CUMPLIMIENTO</w:t>
      </w:r>
    </w:p>
    <w:p w14:paraId="64F547AF" w14:textId="77777777" w:rsidR="00B8609F" w:rsidRPr="00A760DB" w:rsidRDefault="00B8609F" w:rsidP="00B8609F">
      <w:pPr>
        <w:spacing w:after="0" w:line="240" w:lineRule="auto"/>
        <w:jc w:val="center"/>
        <w:rPr>
          <w:rFonts w:ascii="Calibri" w:eastAsia="Calibri" w:hAnsi="Calibri" w:cs="Calibri"/>
          <w:b/>
          <w:color w:val="000000" w:themeColor="text1"/>
          <w:sz w:val="24"/>
          <w:szCs w:val="24"/>
        </w:rPr>
      </w:pPr>
    </w:p>
    <w:p w14:paraId="30CBDE57" w14:textId="77777777" w:rsidR="00871489" w:rsidRPr="00A760DB" w:rsidRDefault="00871489" w:rsidP="00B8609F">
      <w:pPr>
        <w:spacing w:after="0" w:line="240" w:lineRule="auto"/>
        <w:jc w:val="center"/>
        <w:rPr>
          <w:rFonts w:ascii="Calibri" w:eastAsia="Calibri" w:hAnsi="Calibri" w:cs="Calibri"/>
          <w:b/>
          <w:color w:val="000000" w:themeColor="text1"/>
          <w:sz w:val="24"/>
          <w:szCs w:val="24"/>
        </w:rPr>
      </w:pPr>
    </w:p>
    <w:p w14:paraId="181D7A50" w14:textId="77777777" w:rsidR="00B8609F" w:rsidRPr="00A760DB" w:rsidRDefault="000C0257" w:rsidP="00B8609F">
      <w:pPr>
        <w:spacing w:after="0" w:line="240" w:lineRule="auto"/>
        <w:jc w:val="center"/>
        <w:rPr>
          <w:rFonts w:ascii="Calibri" w:eastAsia="Calibri" w:hAnsi="Calibri" w:cs="Times New Roman"/>
          <w:b/>
          <w:color w:val="000000" w:themeColor="text1"/>
          <w:sz w:val="24"/>
          <w:szCs w:val="24"/>
        </w:rPr>
      </w:pPr>
      <w:r w:rsidRPr="00A760DB">
        <w:rPr>
          <w:rFonts w:ascii="Calibri" w:eastAsia="Calibri" w:hAnsi="Calibri" w:cs="Times New Roman"/>
          <w:b/>
          <w:color w:val="000000" w:themeColor="text1"/>
          <w:sz w:val="24"/>
          <w:szCs w:val="24"/>
        </w:rPr>
        <w:t>CERDOS PELARCO</w:t>
      </w:r>
    </w:p>
    <w:p w14:paraId="3DEA0636" w14:textId="77777777" w:rsidR="00B8609F" w:rsidRPr="00A760DB" w:rsidRDefault="00B8609F" w:rsidP="00B8609F">
      <w:pPr>
        <w:spacing w:after="0" w:line="240" w:lineRule="auto"/>
        <w:jc w:val="center"/>
        <w:rPr>
          <w:rFonts w:ascii="Calibri" w:eastAsia="Calibri" w:hAnsi="Calibri" w:cs="Calibri"/>
          <w:b/>
          <w:color w:val="000000" w:themeColor="text1"/>
          <w:sz w:val="24"/>
          <w:szCs w:val="24"/>
        </w:rPr>
      </w:pPr>
    </w:p>
    <w:p w14:paraId="55FD1377" w14:textId="77777777" w:rsidR="00871489" w:rsidRPr="00A760DB" w:rsidRDefault="00871489" w:rsidP="00B8609F">
      <w:pPr>
        <w:spacing w:after="0" w:line="240" w:lineRule="auto"/>
        <w:jc w:val="center"/>
        <w:rPr>
          <w:rFonts w:ascii="Calibri" w:eastAsia="Calibri" w:hAnsi="Calibri" w:cs="Times New Roman"/>
          <w:b/>
          <w:color w:val="000000" w:themeColor="text1"/>
          <w:sz w:val="24"/>
          <w:szCs w:val="24"/>
        </w:rPr>
      </w:pPr>
      <w:bookmarkStart w:id="4" w:name="_Toc350847217"/>
      <w:bookmarkStart w:id="5" w:name="_Toc350928661"/>
      <w:bookmarkStart w:id="6" w:name="_Toc350937998"/>
      <w:bookmarkStart w:id="7" w:name="_Toc351623560"/>
    </w:p>
    <w:bookmarkEnd w:id="4"/>
    <w:bookmarkEnd w:id="5"/>
    <w:bookmarkEnd w:id="6"/>
    <w:bookmarkEnd w:id="7"/>
    <w:p w14:paraId="68E0B1DE" w14:textId="77777777" w:rsidR="00316B3E" w:rsidRPr="00A760DB" w:rsidRDefault="000C0257" w:rsidP="00B8609F">
      <w:pPr>
        <w:spacing w:after="0" w:line="240" w:lineRule="auto"/>
        <w:jc w:val="center"/>
        <w:rPr>
          <w:rFonts w:ascii="Calibri" w:eastAsia="Calibri" w:hAnsi="Calibri" w:cs="Times New Roman"/>
          <w:b/>
          <w:color w:val="000000" w:themeColor="text1"/>
          <w:sz w:val="24"/>
          <w:szCs w:val="24"/>
        </w:rPr>
      </w:pPr>
      <w:r w:rsidRPr="00A760DB">
        <w:rPr>
          <w:rFonts w:ascii="Calibri" w:eastAsia="Calibri" w:hAnsi="Calibri" w:cs="Times New Roman"/>
          <w:b/>
          <w:color w:val="000000" w:themeColor="text1"/>
          <w:sz w:val="24"/>
          <w:szCs w:val="24"/>
        </w:rPr>
        <w:t>DFZ-2016-3047-VII-PC-IA</w:t>
      </w:r>
    </w:p>
    <w:p w14:paraId="0F14723C" w14:textId="77777777" w:rsidR="004B1B86" w:rsidRPr="00A760DB" w:rsidRDefault="004B1B86" w:rsidP="00B8609F">
      <w:pPr>
        <w:spacing w:after="0" w:line="240" w:lineRule="auto"/>
        <w:jc w:val="center"/>
        <w:rPr>
          <w:rFonts w:ascii="Calibri" w:eastAsia="Calibri" w:hAnsi="Calibri" w:cs="Times New Roman"/>
          <w:b/>
          <w:color w:val="000000" w:themeColor="text1"/>
          <w:sz w:val="24"/>
          <w:szCs w:val="24"/>
        </w:rPr>
      </w:pPr>
    </w:p>
    <w:p w14:paraId="1E6F2072" w14:textId="77777777" w:rsidR="00A11406" w:rsidRPr="00A760DB" w:rsidRDefault="00A11406" w:rsidP="00B8609F">
      <w:pPr>
        <w:spacing w:after="0" w:line="240" w:lineRule="auto"/>
        <w:jc w:val="center"/>
        <w:rPr>
          <w:rFonts w:ascii="Calibri" w:eastAsia="Calibri" w:hAnsi="Calibri" w:cs="Times New Roman"/>
          <w:b/>
          <w:color w:val="000000" w:themeColor="text1"/>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C0257" w:rsidRPr="00A760DB" w14:paraId="121CC94F" w14:textId="77777777" w:rsidTr="00D463A2">
        <w:trPr>
          <w:trHeight w:val="567"/>
          <w:jc w:val="center"/>
        </w:trPr>
        <w:tc>
          <w:tcPr>
            <w:tcW w:w="1210" w:type="dxa"/>
            <w:shd w:val="clear" w:color="auto" w:fill="D9D9D9"/>
            <w:vAlign w:val="center"/>
          </w:tcPr>
          <w:p w14:paraId="283C752E" w14:textId="77777777" w:rsidR="00B8609F" w:rsidRPr="00A760DB" w:rsidRDefault="00B8609F" w:rsidP="00D463A2">
            <w:pPr>
              <w:spacing w:after="0" w:line="240" w:lineRule="auto"/>
              <w:jc w:val="center"/>
              <w:rPr>
                <w:rFonts w:ascii="Calibri" w:eastAsia="Calibri" w:hAnsi="Calibri" w:cs="Calibri"/>
                <w:b/>
                <w:color w:val="000000" w:themeColor="text1"/>
                <w:sz w:val="18"/>
                <w:szCs w:val="18"/>
                <w:highlight w:val="yellow"/>
              </w:rPr>
            </w:pPr>
          </w:p>
        </w:tc>
        <w:tc>
          <w:tcPr>
            <w:tcW w:w="2116" w:type="dxa"/>
            <w:shd w:val="clear" w:color="auto" w:fill="D9D9D9"/>
            <w:vAlign w:val="center"/>
          </w:tcPr>
          <w:p w14:paraId="32682F4B" w14:textId="77777777" w:rsidR="00B8609F" w:rsidRPr="00A760DB" w:rsidRDefault="00B8609F" w:rsidP="00D463A2">
            <w:pPr>
              <w:spacing w:after="0" w:line="240" w:lineRule="auto"/>
              <w:jc w:val="center"/>
              <w:rPr>
                <w:rFonts w:ascii="Calibri" w:eastAsia="Calibri" w:hAnsi="Calibri" w:cs="Calibri"/>
                <w:b/>
                <w:color w:val="000000" w:themeColor="text1"/>
                <w:sz w:val="18"/>
                <w:szCs w:val="18"/>
                <w:highlight w:val="yellow"/>
                <w:lang w:val="es-ES_tradnl"/>
              </w:rPr>
            </w:pPr>
            <w:r w:rsidRPr="00A760DB">
              <w:rPr>
                <w:rFonts w:ascii="Calibri" w:eastAsia="Calibri" w:hAnsi="Calibri" w:cs="Calibri"/>
                <w:b/>
                <w:color w:val="000000" w:themeColor="text1"/>
                <w:sz w:val="18"/>
                <w:szCs w:val="18"/>
                <w:lang w:val="es-ES_tradnl"/>
              </w:rPr>
              <w:t>Nombre</w:t>
            </w:r>
          </w:p>
        </w:tc>
        <w:tc>
          <w:tcPr>
            <w:tcW w:w="2662" w:type="dxa"/>
            <w:shd w:val="clear" w:color="auto" w:fill="D9D9D9"/>
            <w:vAlign w:val="center"/>
          </w:tcPr>
          <w:p w14:paraId="61EB11F5" w14:textId="77777777" w:rsidR="00B8609F" w:rsidRPr="00A760DB" w:rsidRDefault="00B8609F" w:rsidP="00D463A2">
            <w:pPr>
              <w:spacing w:after="0" w:line="240" w:lineRule="auto"/>
              <w:jc w:val="center"/>
              <w:rPr>
                <w:rFonts w:ascii="Calibri" w:eastAsia="Calibri" w:hAnsi="Calibri" w:cs="Calibri"/>
                <w:b/>
                <w:color w:val="000000" w:themeColor="text1"/>
                <w:sz w:val="18"/>
                <w:szCs w:val="18"/>
                <w:highlight w:val="yellow"/>
                <w:lang w:val="es-ES_tradnl"/>
              </w:rPr>
            </w:pPr>
            <w:r w:rsidRPr="00A760DB">
              <w:rPr>
                <w:rFonts w:ascii="Calibri" w:eastAsia="Calibri" w:hAnsi="Calibri" w:cs="Calibri"/>
                <w:b/>
                <w:color w:val="000000" w:themeColor="text1"/>
                <w:sz w:val="18"/>
                <w:szCs w:val="18"/>
                <w:lang w:val="es-ES_tradnl"/>
              </w:rPr>
              <w:t>Firma</w:t>
            </w:r>
          </w:p>
        </w:tc>
      </w:tr>
      <w:tr w:rsidR="000C0257" w:rsidRPr="00A760DB" w14:paraId="5753AB3D" w14:textId="77777777" w:rsidTr="00D463A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563A55A" w14:textId="77777777" w:rsidR="00B8609F" w:rsidRPr="00A760DB" w:rsidRDefault="00B8609F" w:rsidP="00D463A2">
            <w:pPr>
              <w:spacing w:after="0" w:line="240" w:lineRule="auto"/>
              <w:jc w:val="center"/>
              <w:rPr>
                <w:rFonts w:ascii="Calibri" w:eastAsia="Calibri" w:hAnsi="Calibri" w:cs="Calibri"/>
                <w:color w:val="000000" w:themeColor="text1"/>
                <w:sz w:val="18"/>
                <w:szCs w:val="18"/>
                <w:lang w:val="es-ES_tradnl"/>
              </w:rPr>
            </w:pPr>
            <w:r w:rsidRPr="00A760DB">
              <w:rPr>
                <w:rFonts w:ascii="Calibri" w:eastAsia="Calibri" w:hAnsi="Calibri" w:cs="Calibri"/>
                <w:color w:val="000000" w:themeColor="text1"/>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0ACB5CBE" w14:textId="77777777" w:rsidR="00B8609F" w:rsidRPr="00A760DB" w:rsidRDefault="00220922" w:rsidP="00D463A2">
            <w:pPr>
              <w:spacing w:after="0" w:line="240" w:lineRule="auto"/>
              <w:jc w:val="center"/>
              <w:rPr>
                <w:rFonts w:ascii="Calibri" w:eastAsia="Calibri" w:hAnsi="Calibri" w:cs="Calibri"/>
                <w:b/>
                <w:color w:val="000000" w:themeColor="text1"/>
                <w:sz w:val="18"/>
                <w:szCs w:val="18"/>
                <w:lang w:val="es-ES_tradnl"/>
              </w:rPr>
            </w:pPr>
            <w:r w:rsidRPr="00A760DB">
              <w:rPr>
                <w:rFonts w:ascii="Calibri" w:eastAsia="Calibri" w:hAnsi="Calibri" w:cs="Calibri"/>
                <w:b/>
                <w:color w:val="000000" w:themeColor="text1"/>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36B19FFE" w14:textId="77777777" w:rsidR="00B8609F" w:rsidRPr="00A760DB" w:rsidRDefault="00E7003C" w:rsidP="00D463A2">
            <w:pPr>
              <w:spacing w:after="0" w:line="240" w:lineRule="auto"/>
              <w:jc w:val="center"/>
              <w:rPr>
                <w:rFonts w:ascii="Calibri" w:eastAsia="Calibri" w:hAnsi="Calibri" w:cs="Calibri"/>
                <w:color w:val="000000" w:themeColor="text1"/>
                <w:sz w:val="18"/>
                <w:szCs w:val="18"/>
                <w:lang w:val="es-ES_tradnl"/>
              </w:rPr>
            </w:pPr>
            <w:r>
              <w:rPr>
                <w:rFonts w:ascii="Calibri" w:eastAsia="Calibri" w:hAnsi="Calibri" w:cs="Calibri"/>
                <w:color w:val="000000" w:themeColor="text1"/>
                <w:sz w:val="16"/>
                <w:szCs w:val="16"/>
              </w:rPr>
              <w:pict w14:anchorId="397923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5.5pt">
                  <v:imagedata r:id="rId9" o:title=""/>
                  <o:lock v:ext="edit" ungrouping="t" rotation="t" aspectratio="f" cropping="t" verticies="t" text="t" grouping="t"/>
                  <o:signatureline v:ext="edit" id="{4617164B-0E03-45F4-87AA-F1F547CC8B2B}" provid="{00000000-0000-0000-0000-000000000000}" o:suggestedsigner="Claudia Pastore H." o:suggestedsigner2="División de Fiscalización" o:suggestedsigneremail="Jefe1@sma.gob.cl" issignatureline="t"/>
                </v:shape>
              </w:pict>
            </w:r>
          </w:p>
        </w:tc>
      </w:tr>
      <w:tr w:rsidR="00B8609F" w:rsidRPr="00A760DB" w14:paraId="5AB64626" w14:textId="77777777" w:rsidTr="00D463A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FDD2671" w14:textId="77777777" w:rsidR="00B8609F" w:rsidRPr="00A760DB" w:rsidRDefault="00B8609F" w:rsidP="00D463A2">
            <w:pPr>
              <w:spacing w:after="0" w:line="240" w:lineRule="auto"/>
              <w:jc w:val="center"/>
              <w:rPr>
                <w:rFonts w:ascii="Calibri" w:eastAsia="Calibri" w:hAnsi="Calibri" w:cs="Calibri"/>
                <w:color w:val="000000" w:themeColor="text1"/>
                <w:sz w:val="18"/>
                <w:szCs w:val="18"/>
                <w:lang w:val="es-ES_tradnl"/>
              </w:rPr>
            </w:pPr>
            <w:r w:rsidRPr="00A760DB">
              <w:rPr>
                <w:rFonts w:ascii="Calibri" w:eastAsia="Calibri" w:hAnsi="Calibri" w:cs="Calibri"/>
                <w:color w:val="000000" w:themeColor="text1"/>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2188A61" w14:textId="77777777" w:rsidR="00B8609F" w:rsidRPr="00A760DB" w:rsidRDefault="00220922" w:rsidP="00220922">
            <w:pPr>
              <w:spacing w:after="0" w:line="240" w:lineRule="auto"/>
              <w:jc w:val="center"/>
              <w:rPr>
                <w:rFonts w:ascii="Calibri" w:eastAsia="Calibri" w:hAnsi="Calibri" w:cs="Calibri"/>
                <w:b/>
                <w:color w:val="000000" w:themeColor="text1"/>
                <w:sz w:val="18"/>
                <w:szCs w:val="18"/>
                <w:lang w:val="es-ES_tradnl"/>
              </w:rPr>
            </w:pPr>
            <w:r w:rsidRPr="00A760DB">
              <w:rPr>
                <w:rFonts w:ascii="Calibri" w:eastAsia="Calibri" w:hAnsi="Calibri" w:cs="Calibri"/>
                <w:b/>
                <w:color w:val="000000" w:themeColor="text1"/>
                <w:sz w:val="18"/>
                <w:szCs w:val="18"/>
                <w:lang w:val="es-ES_tradnl"/>
              </w:rPr>
              <w:t>Patricio Bustos Z.</w:t>
            </w:r>
          </w:p>
        </w:tc>
        <w:tc>
          <w:tcPr>
            <w:tcW w:w="2662" w:type="dxa"/>
            <w:tcBorders>
              <w:top w:val="single" w:sz="4" w:space="0" w:color="auto"/>
              <w:left w:val="single" w:sz="4" w:space="0" w:color="auto"/>
              <w:bottom w:val="single" w:sz="4" w:space="0" w:color="auto"/>
              <w:right w:val="single" w:sz="4" w:space="0" w:color="auto"/>
            </w:tcBorders>
            <w:vAlign w:val="center"/>
          </w:tcPr>
          <w:p w14:paraId="22817019" w14:textId="77777777" w:rsidR="00B8609F" w:rsidRPr="00A760DB" w:rsidRDefault="00E7003C" w:rsidP="00D463A2">
            <w:pPr>
              <w:spacing w:after="0" w:line="240" w:lineRule="auto"/>
              <w:jc w:val="center"/>
              <w:rPr>
                <w:rFonts w:ascii="Calibri" w:eastAsia="Calibri" w:hAnsi="Calibri" w:cs="Calibri"/>
                <w:color w:val="000000" w:themeColor="text1"/>
                <w:sz w:val="18"/>
                <w:szCs w:val="18"/>
              </w:rPr>
            </w:pPr>
            <w:r>
              <w:rPr>
                <w:rFonts w:ascii="Calibri" w:eastAsia="Calibri" w:hAnsi="Calibri" w:cs="Calibri"/>
                <w:color w:val="000000" w:themeColor="text1"/>
                <w:sz w:val="18"/>
                <w:szCs w:val="18"/>
              </w:rPr>
              <w:pict w14:anchorId="775F0426">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Patricio Bustos Z." o:suggestedsigner2="Fiscalizador DFZ" o:suggestedsigneremail="Fiscalizador 1 @sma.gob.cl" issignatureline="t"/>
                </v:shape>
              </w:pict>
            </w:r>
          </w:p>
        </w:tc>
      </w:tr>
    </w:tbl>
    <w:p w14:paraId="1DADFC32" w14:textId="77777777" w:rsidR="00B8609F" w:rsidRPr="00A760DB" w:rsidRDefault="00B8609F" w:rsidP="00B8609F">
      <w:pPr>
        <w:spacing w:after="0" w:line="240" w:lineRule="auto"/>
        <w:jc w:val="center"/>
        <w:rPr>
          <w:rFonts w:ascii="Calibri" w:eastAsia="Calibri" w:hAnsi="Calibri" w:cs="Times New Roman"/>
          <w:b/>
          <w:color w:val="000000" w:themeColor="text1"/>
          <w:szCs w:val="28"/>
        </w:rPr>
      </w:pPr>
    </w:p>
    <w:p w14:paraId="36B0BC38" w14:textId="77777777" w:rsidR="00B8609F" w:rsidRPr="00A760DB" w:rsidRDefault="00B8609F" w:rsidP="00B8609F">
      <w:pPr>
        <w:spacing w:after="0" w:line="240" w:lineRule="auto"/>
        <w:jc w:val="center"/>
        <w:rPr>
          <w:rFonts w:ascii="Calibri" w:eastAsia="Calibri" w:hAnsi="Calibri" w:cs="Calibri"/>
          <w:b/>
          <w:color w:val="000000" w:themeColor="text1"/>
          <w:sz w:val="28"/>
          <w:szCs w:val="32"/>
        </w:rPr>
        <w:sectPr w:rsidR="00B8609F" w:rsidRPr="00A760DB" w:rsidSect="00A37271">
          <w:footerReference w:type="default" r:id="rId11"/>
          <w:footerReference w:type="first" r:id="rId12"/>
          <w:type w:val="nextColumn"/>
          <w:pgSz w:w="12240" w:h="15840" w:code="1"/>
          <w:pgMar w:top="1134" w:right="1134" w:bottom="1134" w:left="1134" w:header="708" w:footer="708" w:gutter="0"/>
          <w:cols w:space="708"/>
          <w:titlePg/>
          <w:docGrid w:linePitch="360"/>
        </w:sectPr>
      </w:pPr>
    </w:p>
    <w:bookmarkStart w:id="8" w:name="_Toc477530907" w:displacedByCustomXml="next"/>
    <w:bookmarkStart w:id="9" w:name="_Toc455493792" w:displacedByCustomXml="next"/>
    <w:bookmarkStart w:id="10" w:name="_Toc455736514" w:displacedByCustomXml="next"/>
    <w:sdt>
      <w:sdtPr>
        <w:rPr>
          <w:color w:val="000000" w:themeColor="text1"/>
          <w:lang w:val="es-ES"/>
        </w:rPr>
        <w:id w:val="-818871519"/>
        <w:docPartObj>
          <w:docPartGallery w:val="Table of Contents"/>
          <w:docPartUnique/>
        </w:docPartObj>
      </w:sdtPr>
      <w:sdtEndPr>
        <w:rPr>
          <w:bCs/>
        </w:rPr>
      </w:sdtEndPr>
      <w:sdtContent>
        <w:p w14:paraId="353170B5" w14:textId="77777777" w:rsidR="00BE0CE2" w:rsidRPr="00A760DB" w:rsidRDefault="00B8609F" w:rsidP="00BE0CE2">
          <w:pPr>
            <w:spacing w:after="0" w:line="240" w:lineRule="auto"/>
            <w:ind w:left="705" w:hanging="705"/>
            <w:contextualSpacing/>
            <w:outlineLvl w:val="0"/>
            <w:rPr>
              <w:rFonts w:ascii="Calibri" w:eastAsia="Calibri" w:hAnsi="Calibri" w:cs="Calibri"/>
              <w:b/>
              <w:color w:val="000000" w:themeColor="text1"/>
              <w:sz w:val="24"/>
              <w:szCs w:val="20"/>
              <w:lang w:val="es-ES"/>
            </w:rPr>
          </w:pPr>
          <w:r w:rsidRPr="00A760DB">
            <w:rPr>
              <w:rFonts w:ascii="Calibri" w:eastAsia="Calibri" w:hAnsi="Calibri" w:cs="Calibri"/>
              <w:b/>
              <w:color w:val="000000" w:themeColor="text1"/>
              <w:sz w:val="24"/>
              <w:szCs w:val="20"/>
              <w:lang w:val="es-ES"/>
            </w:rPr>
            <w:t>Contenido</w:t>
          </w:r>
          <w:bookmarkEnd w:id="10"/>
          <w:bookmarkEnd w:id="9"/>
          <w:bookmarkEnd w:id="8"/>
        </w:p>
        <w:p w14:paraId="44BDAAB8" w14:textId="77777777" w:rsidR="00E4501F" w:rsidRDefault="00B8609F">
          <w:pPr>
            <w:pStyle w:val="TDC1"/>
            <w:rPr>
              <w:rFonts w:asciiTheme="minorHAnsi" w:eastAsiaTheme="minorEastAsia" w:hAnsiTheme="minorHAnsi" w:cstheme="minorBidi"/>
              <w:b w:val="0"/>
              <w:lang w:eastAsia="es-CL"/>
            </w:rPr>
          </w:pPr>
          <w:r w:rsidRPr="00A760DB">
            <w:rPr>
              <w:color w:val="000000" w:themeColor="text1"/>
              <w:sz w:val="24"/>
              <w:szCs w:val="20"/>
            </w:rPr>
            <w:fldChar w:fldCharType="begin"/>
          </w:r>
          <w:r w:rsidRPr="00A760DB">
            <w:rPr>
              <w:color w:val="000000" w:themeColor="text1"/>
              <w:sz w:val="24"/>
              <w:szCs w:val="20"/>
            </w:rPr>
            <w:instrText xml:space="preserve"> TOC \o "1-3" \h \z \u </w:instrText>
          </w:r>
          <w:r w:rsidRPr="00A760DB">
            <w:rPr>
              <w:color w:val="000000" w:themeColor="text1"/>
              <w:sz w:val="24"/>
              <w:szCs w:val="20"/>
            </w:rPr>
            <w:fldChar w:fldCharType="separate"/>
          </w:r>
          <w:hyperlink w:anchor="_Toc477530907" w:history="1">
            <w:r w:rsidR="00E4501F" w:rsidRPr="000978F9">
              <w:rPr>
                <w:rStyle w:val="Hipervnculo"/>
                <w:lang w:val="es-ES"/>
              </w:rPr>
              <w:t>Contenido</w:t>
            </w:r>
            <w:r w:rsidR="00E4501F">
              <w:rPr>
                <w:webHidden/>
              </w:rPr>
              <w:tab/>
            </w:r>
            <w:r w:rsidR="00E4501F">
              <w:rPr>
                <w:webHidden/>
              </w:rPr>
              <w:fldChar w:fldCharType="begin"/>
            </w:r>
            <w:r w:rsidR="00E4501F">
              <w:rPr>
                <w:webHidden/>
              </w:rPr>
              <w:instrText xml:space="preserve"> PAGEREF _Toc477530907 \h </w:instrText>
            </w:r>
            <w:r w:rsidR="00E4501F">
              <w:rPr>
                <w:webHidden/>
              </w:rPr>
            </w:r>
            <w:r w:rsidR="00E4501F">
              <w:rPr>
                <w:webHidden/>
              </w:rPr>
              <w:fldChar w:fldCharType="separate"/>
            </w:r>
            <w:r w:rsidR="00E4501F">
              <w:rPr>
                <w:webHidden/>
              </w:rPr>
              <w:t>2</w:t>
            </w:r>
            <w:r w:rsidR="00E4501F">
              <w:rPr>
                <w:webHidden/>
              </w:rPr>
              <w:fldChar w:fldCharType="end"/>
            </w:r>
          </w:hyperlink>
        </w:p>
        <w:p w14:paraId="3B4B1BF4" w14:textId="77777777" w:rsidR="00E4501F" w:rsidRDefault="00E7003C">
          <w:pPr>
            <w:pStyle w:val="TDC1"/>
            <w:rPr>
              <w:rFonts w:asciiTheme="minorHAnsi" w:eastAsiaTheme="minorEastAsia" w:hAnsiTheme="minorHAnsi" w:cstheme="minorBidi"/>
              <w:b w:val="0"/>
              <w:lang w:eastAsia="es-CL"/>
            </w:rPr>
          </w:pPr>
          <w:hyperlink w:anchor="_Toc477530908" w:history="1">
            <w:r w:rsidR="00E4501F" w:rsidRPr="000978F9">
              <w:rPr>
                <w:rStyle w:val="Hipervnculo"/>
              </w:rPr>
              <w:t>RESUMEN</w:t>
            </w:r>
            <w:r w:rsidR="00E4501F">
              <w:rPr>
                <w:webHidden/>
              </w:rPr>
              <w:tab/>
            </w:r>
            <w:r w:rsidR="00E4501F">
              <w:rPr>
                <w:webHidden/>
              </w:rPr>
              <w:fldChar w:fldCharType="begin"/>
            </w:r>
            <w:r w:rsidR="00E4501F">
              <w:rPr>
                <w:webHidden/>
              </w:rPr>
              <w:instrText xml:space="preserve"> PAGEREF _Toc477530908 \h </w:instrText>
            </w:r>
            <w:r w:rsidR="00E4501F">
              <w:rPr>
                <w:webHidden/>
              </w:rPr>
            </w:r>
            <w:r w:rsidR="00E4501F">
              <w:rPr>
                <w:webHidden/>
              </w:rPr>
              <w:fldChar w:fldCharType="separate"/>
            </w:r>
            <w:r w:rsidR="00E4501F">
              <w:rPr>
                <w:webHidden/>
              </w:rPr>
              <w:t>3</w:t>
            </w:r>
            <w:r w:rsidR="00E4501F">
              <w:rPr>
                <w:webHidden/>
              </w:rPr>
              <w:fldChar w:fldCharType="end"/>
            </w:r>
          </w:hyperlink>
        </w:p>
        <w:p w14:paraId="4B7C2194" w14:textId="77777777" w:rsidR="00E4501F" w:rsidRDefault="00E7003C">
          <w:pPr>
            <w:pStyle w:val="TDC1"/>
            <w:rPr>
              <w:rFonts w:asciiTheme="minorHAnsi" w:eastAsiaTheme="minorEastAsia" w:hAnsiTheme="minorHAnsi" w:cstheme="minorBidi"/>
              <w:b w:val="0"/>
              <w:lang w:eastAsia="es-CL"/>
            </w:rPr>
          </w:pPr>
          <w:hyperlink w:anchor="_Toc477530909" w:history="1">
            <w:r w:rsidR="00E4501F" w:rsidRPr="000978F9">
              <w:rPr>
                <w:rStyle w:val="Hipervnculo"/>
              </w:rPr>
              <w:t>1.</w:t>
            </w:r>
            <w:r w:rsidR="00E4501F">
              <w:rPr>
                <w:rFonts w:asciiTheme="minorHAnsi" w:eastAsiaTheme="minorEastAsia" w:hAnsiTheme="minorHAnsi" w:cstheme="minorBidi"/>
                <w:b w:val="0"/>
                <w:lang w:eastAsia="es-CL"/>
              </w:rPr>
              <w:tab/>
            </w:r>
            <w:r w:rsidR="00E4501F" w:rsidRPr="000978F9">
              <w:rPr>
                <w:rStyle w:val="Hipervnculo"/>
              </w:rPr>
              <w:t>IDENTIFICACIÓN DE LA UNIDAD FISCALIZABLE</w:t>
            </w:r>
            <w:r w:rsidR="00E4501F">
              <w:rPr>
                <w:webHidden/>
              </w:rPr>
              <w:tab/>
            </w:r>
            <w:r w:rsidR="00E4501F">
              <w:rPr>
                <w:webHidden/>
              </w:rPr>
              <w:fldChar w:fldCharType="begin"/>
            </w:r>
            <w:r w:rsidR="00E4501F">
              <w:rPr>
                <w:webHidden/>
              </w:rPr>
              <w:instrText xml:space="preserve"> PAGEREF _Toc477530909 \h </w:instrText>
            </w:r>
            <w:r w:rsidR="00E4501F">
              <w:rPr>
                <w:webHidden/>
              </w:rPr>
            </w:r>
            <w:r w:rsidR="00E4501F">
              <w:rPr>
                <w:webHidden/>
              </w:rPr>
              <w:fldChar w:fldCharType="separate"/>
            </w:r>
            <w:r w:rsidR="00E4501F">
              <w:rPr>
                <w:webHidden/>
              </w:rPr>
              <w:t>4</w:t>
            </w:r>
            <w:r w:rsidR="00E4501F">
              <w:rPr>
                <w:webHidden/>
              </w:rPr>
              <w:fldChar w:fldCharType="end"/>
            </w:r>
          </w:hyperlink>
        </w:p>
        <w:p w14:paraId="7420FE9C" w14:textId="77777777" w:rsidR="00E4501F" w:rsidRDefault="00E7003C">
          <w:pPr>
            <w:pStyle w:val="TDC2"/>
            <w:tabs>
              <w:tab w:val="left" w:pos="880"/>
              <w:tab w:val="right" w:leader="dot" w:pos="9962"/>
            </w:tabs>
            <w:rPr>
              <w:rFonts w:eastAsiaTheme="minorEastAsia"/>
              <w:noProof/>
              <w:lang w:eastAsia="es-CL"/>
            </w:rPr>
          </w:pPr>
          <w:hyperlink w:anchor="_Toc477530910" w:history="1">
            <w:r w:rsidR="00E4501F" w:rsidRPr="000978F9">
              <w:rPr>
                <w:rStyle w:val="Hipervnculo"/>
                <w:noProof/>
              </w:rPr>
              <w:t>1.1</w:t>
            </w:r>
            <w:r w:rsidR="00E4501F">
              <w:rPr>
                <w:rFonts w:eastAsiaTheme="minorEastAsia"/>
                <w:noProof/>
                <w:lang w:eastAsia="es-CL"/>
              </w:rPr>
              <w:tab/>
            </w:r>
            <w:r w:rsidR="00E4501F" w:rsidRPr="000978F9">
              <w:rPr>
                <w:rStyle w:val="Hipervnculo"/>
                <w:noProof/>
              </w:rPr>
              <w:t>Antecedentes Generales</w:t>
            </w:r>
            <w:r w:rsidR="00E4501F">
              <w:rPr>
                <w:noProof/>
                <w:webHidden/>
              </w:rPr>
              <w:tab/>
            </w:r>
            <w:r w:rsidR="00E4501F">
              <w:rPr>
                <w:noProof/>
                <w:webHidden/>
              </w:rPr>
              <w:fldChar w:fldCharType="begin"/>
            </w:r>
            <w:r w:rsidR="00E4501F">
              <w:rPr>
                <w:noProof/>
                <w:webHidden/>
              </w:rPr>
              <w:instrText xml:space="preserve"> PAGEREF _Toc477530910 \h </w:instrText>
            </w:r>
            <w:r w:rsidR="00E4501F">
              <w:rPr>
                <w:noProof/>
                <w:webHidden/>
              </w:rPr>
            </w:r>
            <w:r w:rsidR="00E4501F">
              <w:rPr>
                <w:noProof/>
                <w:webHidden/>
              </w:rPr>
              <w:fldChar w:fldCharType="separate"/>
            </w:r>
            <w:r w:rsidR="00E4501F">
              <w:rPr>
                <w:noProof/>
                <w:webHidden/>
              </w:rPr>
              <w:t>4</w:t>
            </w:r>
            <w:r w:rsidR="00E4501F">
              <w:rPr>
                <w:noProof/>
                <w:webHidden/>
              </w:rPr>
              <w:fldChar w:fldCharType="end"/>
            </w:r>
          </w:hyperlink>
        </w:p>
        <w:p w14:paraId="30D48A54" w14:textId="77777777" w:rsidR="00E4501F" w:rsidRDefault="00E7003C">
          <w:pPr>
            <w:pStyle w:val="TDC1"/>
            <w:rPr>
              <w:rFonts w:asciiTheme="minorHAnsi" w:eastAsiaTheme="minorEastAsia" w:hAnsiTheme="minorHAnsi" w:cstheme="minorBidi"/>
              <w:b w:val="0"/>
              <w:lang w:eastAsia="es-CL"/>
            </w:rPr>
          </w:pPr>
          <w:hyperlink w:anchor="_Toc477530911" w:history="1">
            <w:r w:rsidR="00E4501F" w:rsidRPr="000978F9">
              <w:rPr>
                <w:rStyle w:val="Hipervnculo"/>
              </w:rPr>
              <w:t>2.</w:t>
            </w:r>
            <w:r w:rsidR="00E4501F">
              <w:rPr>
                <w:rFonts w:asciiTheme="minorHAnsi" w:eastAsiaTheme="minorEastAsia" w:hAnsiTheme="minorHAnsi" w:cstheme="minorBidi"/>
                <w:b w:val="0"/>
                <w:lang w:eastAsia="es-CL"/>
              </w:rPr>
              <w:tab/>
            </w:r>
            <w:r w:rsidR="00E4501F" w:rsidRPr="000978F9">
              <w:rPr>
                <w:rStyle w:val="Hipervnculo"/>
              </w:rPr>
              <w:t>INSTRUMENTOS DE CARÁCTER AMBIENTAL FISCALIZADOS</w:t>
            </w:r>
            <w:r w:rsidR="00E4501F">
              <w:rPr>
                <w:webHidden/>
              </w:rPr>
              <w:tab/>
            </w:r>
            <w:r w:rsidR="00E4501F">
              <w:rPr>
                <w:webHidden/>
              </w:rPr>
              <w:fldChar w:fldCharType="begin"/>
            </w:r>
            <w:r w:rsidR="00E4501F">
              <w:rPr>
                <w:webHidden/>
              </w:rPr>
              <w:instrText xml:space="preserve"> PAGEREF _Toc477530911 \h </w:instrText>
            </w:r>
            <w:r w:rsidR="00E4501F">
              <w:rPr>
                <w:webHidden/>
              </w:rPr>
            </w:r>
            <w:r w:rsidR="00E4501F">
              <w:rPr>
                <w:webHidden/>
              </w:rPr>
              <w:fldChar w:fldCharType="separate"/>
            </w:r>
            <w:r w:rsidR="00E4501F">
              <w:rPr>
                <w:webHidden/>
              </w:rPr>
              <w:t>5</w:t>
            </w:r>
            <w:r w:rsidR="00E4501F">
              <w:rPr>
                <w:webHidden/>
              </w:rPr>
              <w:fldChar w:fldCharType="end"/>
            </w:r>
          </w:hyperlink>
        </w:p>
        <w:p w14:paraId="64CB8278" w14:textId="77777777" w:rsidR="00E4501F" w:rsidRDefault="00E7003C">
          <w:pPr>
            <w:pStyle w:val="TDC1"/>
            <w:rPr>
              <w:rFonts w:asciiTheme="minorHAnsi" w:eastAsiaTheme="minorEastAsia" w:hAnsiTheme="minorHAnsi" w:cstheme="minorBidi"/>
              <w:b w:val="0"/>
              <w:lang w:eastAsia="es-CL"/>
            </w:rPr>
          </w:pPr>
          <w:hyperlink w:anchor="_Toc477530912" w:history="1">
            <w:r w:rsidR="00E4501F" w:rsidRPr="000978F9">
              <w:rPr>
                <w:rStyle w:val="Hipervnculo"/>
              </w:rPr>
              <w:t>2.1.</w:t>
            </w:r>
            <w:r w:rsidR="00E4501F">
              <w:rPr>
                <w:rFonts w:asciiTheme="minorHAnsi" w:eastAsiaTheme="minorEastAsia" w:hAnsiTheme="minorHAnsi" w:cstheme="minorBidi"/>
                <w:b w:val="0"/>
                <w:lang w:eastAsia="es-CL"/>
              </w:rPr>
              <w:tab/>
            </w:r>
            <w:r w:rsidR="00E4501F" w:rsidRPr="000978F9">
              <w:rPr>
                <w:rStyle w:val="Hipervnculo"/>
              </w:rPr>
              <w:t>Revisión Documental</w:t>
            </w:r>
            <w:r w:rsidR="00E4501F">
              <w:rPr>
                <w:webHidden/>
              </w:rPr>
              <w:tab/>
            </w:r>
            <w:r w:rsidR="00E4501F">
              <w:rPr>
                <w:webHidden/>
              </w:rPr>
              <w:fldChar w:fldCharType="begin"/>
            </w:r>
            <w:r w:rsidR="00E4501F">
              <w:rPr>
                <w:webHidden/>
              </w:rPr>
              <w:instrText xml:space="preserve"> PAGEREF _Toc477530912 \h </w:instrText>
            </w:r>
            <w:r w:rsidR="00E4501F">
              <w:rPr>
                <w:webHidden/>
              </w:rPr>
            </w:r>
            <w:r w:rsidR="00E4501F">
              <w:rPr>
                <w:webHidden/>
              </w:rPr>
              <w:fldChar w:fldCharType="separate"/>
            </w:r>
            <w:r w:rsidR="00E4501F">
              <w:rPr>
                <w:webHidden/>
              </w:rPr>
              <w:t>6</w:t>
            </w:r>
            <w:r w:rsidR="00E4501F">
              <w:rPr>
                <w:webHidden/>
              </w:rPr>
              <w:fldChar w:fldCharType="end"/>
            </w:r>
          </w:hyperlink>
        </w:p>
        <w:p w14:paraId="6E591A25" w14:textId="77777777" w:rsidR="00E4501F" w:rsidRDefault="00E7003C">
          <w:pPr>
            <w:pStyle w:val="TDC2"/>
            <w:tabs>
              <w:tab w:val="left" w:pos="1100"/>
              <w:tab w:val="right" w:leader="dot" w:pos="9962"/>
            </w:tabs>
            <w:rPr>
              <w:rFonts w:eastAsiaTheme="minorEastAsia"/>
              <w:noProof/>
              <w:lang w:eastAsia="es-CL"/>
            </w:rPr>
          </w:pPr>
          <w:hyperlink w:anchor="_Toc477530913" w:history="1">
            <w:r w:rsidR="00E4501F" w:rsidRPr="000978F9">
              <w:rPr>
                <w:rStyle w:val="Hipervnculo"/>
                <w:rFonts w:ascii="Calibri" w:hAnsi="Calibri" w:cs="Calibri"/>
                <w:b/>
                <w:noProof/>
              </w:rPr>
              <w:t>2.1.1.</w:t>
            </w:r>
            <w:r w:rsidR="00E4501F">
              <w:rPr>
                <w:rFonts w:eastAsiaTheme="minorEastAsia"/>
                <w:noProof/>
                <w:lang w:eastAsia="es-CL"/>
              </w:rPr>
              <w:tab/>
            </w:r>
            <w:r w:rsidR="00E4501F" w:rsidRPr="000978F9">
              <w:rPr>
                <w:rStyle w:val="Hipervnculo"/>
                <w:rFonts w:ascii="Calibri" w:hAnsi="Calibri" w:cs="Calibri"/>
                <w:b/>
                <w:noProof/>
              </w:rPr>
              <w:t>Documentos Revisados</w:t>
            </w:r>
            <w:r w:rsidR="00E4501F">
              <w:rPr>
                <w:noProof/>
                <w:webHidden/>
              </w:rPr>
              <w:tab/>
            </w:r>
            <w:r w:rsidR="00E4501F">
              <w:rPr>
                <w:noProof/>
                <w:webHidden/>
              </w:rPr>
              <w:fldChar w:fldCharType="begin"/>
            </w:r>
            <w:r w:rsidR="00E4501F">
              <w:rPr>
                <w:noProof/>
                <w:webHidden/>
              </w:rPr>
              <w:instrText xml:space="preserve"> PAGEREF _Toc477530913 \h </w:instrText>
            </w:r>
            <w:r w:rsidR="00E4501F">
              <w:rPr>
                <w:noProof/>
                <w:webHidden/>
              </w:rPr>
            </w:r>
            <w:r w:rsidR="00E4501F">
              <w:rPr>
                <w:noProof/>
                <w:webHidden/>
              </w:rPr>
              <w:fldChar w:fldCharType="separate"/>
            </w:r>
            <w:r w:rsidR="00E4501F">
              <w:rPr>
                <w:noProof/>
                <w:webHidden/>
              </w:rPr>
              <w:t>6</w:t>
            </w:r>
            <w:r w:rsidR="00E4501F">
              <w:rPr>
                <w:noProof/>
                <w:webHidden/>
              </w:rPr>
              <w:fldChar w:fldCharType="end"/>
            </w:r>
          </w:hyperlink>
        </w:p>
        <w:p w14:paraId="6B4CF480" w14:textId="77777777" w:rsidR="00B8609F" w:rsidRPr="00A760DB" w:rsidRDefault="00B8609F" w:rsidP="00B8609F">
          <w:pPr>
            <w:spacing w:line="240" w:lineRule="auto"/>
            <w:rPr>
              <w:color w:val="000000" w:themeColor="text1"/>
            </w:rPr>
          </w:pPr>
          <w:r w:rsidRPr="00A760DB">
            <w:rPr>
              <w:b/>
              <w:bCs/>
              <w:color w:val="000000" w:themeColor="text1"/>
              <w:lang w:val="es-ES"/>
            </w:rPr>
            <w:fldChar w:fldCharType="end"/>
          </w:r>
        </w:p>
      </w:sdtContent>
    </w:sdt>
    <w:p w14:paraId="024CC478" w14:textId="77777777" w:rsidR="00B32B3B" w:rsidRPr="00A760DB" w:rsidRDefault="00B32B3B" w:rsidP="00B32B3B">
      <w:pPr>
        <w:jc w:val="center"/>
        <w:rPr>
          <w:color w:val="000000" w:themeColor="text1"/>
          <w:sz w:val="28"/>
          <w:szCs w:val="28"/>
        </w:rPr>
      </w:pPr>
    </w:p>
    <w:p w14:paraId="5619EDB5" w14:textId="77777777" w:rsidR="00B8609F" w:rsidRPr="00A760DB" w:rsidRDefault="00B8609F" w:rsidP="00B32B3B">
      <w:pPr>
        <w:jc w:val="center"/>
        <w:rPr>
          <w:color w:val="000000" w:themeColor="text1"/>
          <w:sz w:val="28"/>
          <w:szCs w:val="28"/>
        </w:rPr>
      </w:pPr>
    </w:p>
    <w:p w14:paraId="3BC128D9" w14:textId="77777777" w:rsidR="00B8609F" w:rsidRPr="00A760DB" w:rsidRDefault="00B8609F" w:rsidP="00B32B3B">
      <w:pPr>
        <w:jc w:val="center"/>
        <w:rPr>
          <w:color w:val="000000" w:themeColor="text1"/>
          <w:sz w:val="28"/>
          <w:szCs w:val="28"/>
        </w:rPr>
      </w:pPr>
    </w:p>
    <w:p w14:paraId="7C48F37B" w14:textId="77777777" w:rsidR="00B8609F" w:rsidRPr="00A760DB" w:rsidRDefault="00B8609F" w:rsidP="00B32B3B">
      <w:pPr>
        <w:jc w:val="center"/>
        <w:rPr>
          <w:color w:val="000000" w:themeColor="text1"/>
          <w:sz w:val="28"/>
          <w:szCs w:val="28"/>
        </w:rPr>
      </w:pPr>
    </w:p>
    <w:p w14:paraId="15B1B00B" w14:textId="77777777" w:rsidR="00B8609F" w:rsidRPr="00A760DB" w:rsidRDefault="00B8609F" w:rsidP="00B32B3B">
      <w:pPr>
        <w:jc w:val="center"/>
        <w:rPr>
          <w:color w:val="000000" w:themeColor="text1"/>
          <w:sz w:val="28"/>
          <w:szCs w:val="28"/>
        </w:rPr>
      </w:pPr>
    </w:p>
    <w:p w14:paraId="5CBB614C" w14:textId="77777777" w:rsidR="00B8609F" w:rsidRPr="00A760DB" w:rsidRDefault="00B8609F" w:rsidP="00B32B3B">
      <w:pPr>
        <w:jc w:val="center"/>
        <w:rPr>
          <w:color w:val="000000" w:themeColor="text1"/>
          <w:sz w:val="28"/>
          <w:szCs w:val="28"/>
        </w:rPr>
      </w:pPr>
    </w:p>
    <w:p w14:paraId="1B908F81" w14:textId="77777777" w:rsidR="00B8609F" w:rsidRPr="00A760DB" w:rsidRDefault="00B8609F" w:rsidP="00B32B3B">
      <w:pPr>
        <w:jc w:val="center"/>
        <w:rPr>
          <w:color w:val="000000" w:themeColor="text1"/>
          <w:sz w:val="28"/>
          <w:szCs w:val="28"/>
        </w:rPr>
      </w:pPr>
    </w:p>
    <w:p w14:paraId="13DE1B1D" w14:textId="77777777" w:rsidR="00B8609F" w:rsidRPr="00A760DB" w:rsidRDefault="00B8609F" w:rsidP="00B32B3B">
      <w:pPr>
        <w:jc w:val="center"/>
        <w:rPr>
          <w:color w:val="000000" w:themeColor="text1"/>
          <w:sz w:val="28"/>
          <w:szCs w:val="28"/>
        </w:rPr>
      </w:pPr>
    </w:p>
    <w:p w14:paraId="4AC2D371" w14:textId="77777777" w:rsidR="00AD54FA" w:rsidRPr="00A760DB" w:rsidRDefault="00AD54FA" w:rsidP="00B32B3B">
      <w:pPr>
        <w:jc w:val="center"/>
        <w:rPr>
          <w:color w:val="000000" w:themeColor="text1"/>
          <w:sz w:val="28"/>
          <w:szCs w:val="28"/>
        </w:rPr>
      </w:pPr>
    </w:p>
    <w:p w14:paraId="2F3680D3" w14:textId="77777777" w:rsidR="00A11406" w:rsidRPr="00A760DB" w:rsidRDefault="00A11406">
      <w:pPr>
        <w:rPr>
          <w:color w:val="000000" w:themeColor="text1"/>
          <w:sz w:val="28"/>
          <w:szCs w:val="28"/>
        </w:rPr>
      </w:pPr>
      <w:r w:rsidRPr="00A760DB">
        <w:rPr>
          <w:color w:val="000000" w:themeColor="text1"/>
          <w:sz w:val="28"/>
          <w:szCs w:val="28"/>
        </w:rPr>
        <w:br w:type="page"/>
      </w:r>
    </w:p>
    <w:p w14:paraId="58F8F245" w14:textId="77777777" w:rsidR="00B8609F" w:rsidRPr="00A760DB" w:rsidRDefault="00B8609F" w:rsidP="004B1B86">
      <w:pPr>
        <w:pStyle w:val="Ttulo1"/>
        <w:numPr>
          <w:ilvl w:val="0"/>
          <w:numId w:val="0"/>
        </w:numPr>
        <w:ind w:left="432" w:hanging="432"/>
        <w:jc w:val="center"/>
        <w:rPr>
          <w:color w:val="000000" w:themeColor="text1"/>
        </w:rPr>
      </w:pPr>
      <w:bookmarkStart w:id="11" w:name="_Toc449085405"/>
      <w:bookmarkStart w:id="12" w:name="_Toc477530908"/>
      <w:r w:rsidRPr="00A760DB">
        <w:rPr>
          <w:color w:val="000000" w:themeColor="text1"/>
        </w:rPr>
        <w:lastRenderedPageBreak/>
        <w:t>RESUMEN</w:t>
      </w:r>
      <w:bookmarkEnd w:id="11"/>
      <w:bookmarkEnd w:id="12"/>
    </w:p>
    <w:p w14:paraId="6173362D" w14:textId="77777777" w:rsidR="00A11406" w:rsidRPr="00A760DB" w:rsidRDefault="00A11406" w:rsidP="008B0D59">
      <w:pPr>
        <w:pStyle w:val="Sinespaciado"/>
        <w:rPr>
          <w:color w:val="000000" w:themeColor="text1"/>
        </w:rPr>
      </w:pPr>
    </w:p>
    <w:p w14:paraId="1BF258E2" w14:textId="77777777" w:rsidR="00DC12EA" w:rsidRPr="00A760DB" w:rsidRDefault="00DC12EA" w:rsidP="00F001A1">
      <w:pPr>
        <w:pStyle w:val="Sinespaciado"/>
        <w:ind w:firstLine="432"/>
        <w:rPr>
          <w:color w:val="000000" w:themeColor="text1"/>
        </w:rPr>
      </w:pPr>
      <w:r w:rsidRPr="00A760DB">
        <w:rPr>
          <w:color w:val="000000" w:themeColor="text1"/>
        </w:rPr>
        <w:t xml:space="preserve">El presente informe da cuenta del </w:t>
      </w:r>
      <w:r w:rsidR="003E7634" w:rsidRPr="00A760DB">
        <w:rPr>
          <w:color w:val="000000" w:themeColor="text1"/>
        </w:rPr>
        <w:t xml:space="preserve">resultado </w:t>
      </w:r>
      <w:r w:rsidR="00A56C10" w:rsidRPr="00A760DB">
        <w:rPr>
          <w:color w:val="000000" w:themeColor="text1"/>
        </w:rPr>
        <w:t>de</w:t>
      </w:r>
      <w:r w:rsidR="00A56C10">
        <w:rPr>
          <w:color w:val="000000" w:themeColor="text1"/>
        </w:rPr>
        <w:t>l</w:t>
      </w:r>
      <w:r w:rsidR="005D2C06" w:rsidRPr="00A760DB">
        <w:rPr>
          <w:color w:val="000000" w:themeColor="text1"/>
        </w:rPr>
        <w:t xml:space="preserve"> examen de información</w:t>
      </w:r>
      <w:r w:rsidR="00A56C10">
        <w:rPr>
          <w:color w:val="000000" w:themeColor="text1"/>
        </w:rPr>
        <w:t xml:space="preserve"> efectuado</w:t>
      </w:r>
      <w:r w:rsidR="003E7634" w:rsidRPr="00A760DB">
        <w:rPr>
          <w:color w:val="000000" w:themeColor="text1"/>
        </w:rPr>
        <w:t xml:space="preserve"> </w:t>
      </w:r>
      <w:r w:rsidR="005D2C06" w:rsidRPr="00A760DB">
        <w:rPr>
          <w:color w:val="000000" w:themeColor="text1"/>
        </w:rPr>
        <w:t xml:space="preserve">a los </w:t>
      </w:r>
      <w:r w:rsidR="00A56C10">
        <w:rPr>
          <w:color w:val="000000" w:themeColor="text1"/>
        </w:rPr>
        <w:t>antecedentes (</w:t>
      </w:r>
      <w:r w:rsidR="005D2C06" w:rsidRPr="00A760DB">
        <w:rPr>
          <w:color w:val="000000" w:themeColor="text1"/>
        </w:rPr>
        <w:t>reportes</w:t>
      </w:r>
      <w:r w:rsidR="00A56C10">
        <w:rPr>
          <w:color w:val="000000" w:themeColor="text1"/>
        </w:rPr>
        <w:t xml:space="preserve"> de cumplimiento)</w:t>
      </w:r>
      <w:r w:rsidR="005D2C06" w:rsidRPr="00A760DB">
        <w:rPr>
          <w:color w:val="000000" w:themeColor="text1"/>
        </w:rPr>
        <w:t xml:space="preserve"> remitidos </w:t>
      </w:r>
      <w:r w:rsidRPr="00A760DB">
        <w:rPr>
          <w:color w:val="000000" w:themeColor="text1"/>
        </w:rPr>
        <w:t>por Agrícola Chorombo S.A., con la finalidad de dar cumplimiento a</w:t>
      </w:r>
      <w:r w:rsidR="00A56C10">
        <w:rPr>
          <w:color w:val="000000" w:themeColor="text1"/>
        </w:rPr>
        <w:t xml:space="preserve"> Lo establecido en el </w:t>
      </w:r>
      <w:r w:rsidRPr="00A760DB">
        <w:rPr>
          <w:color w:val="000000" w:themeColor="text1"/>
        </w:rPr>
        <w:t>Programa de Cumplimiento</w:t>
      </w:r>
      <w:r w:rsidR="00E4501F">
        <w:rPr>
          <w:color w:val="000000" w:themeColor="text1"/>
        </w:rPr>
        <w:t xml:space="preserve"> (PDC)</w:t>
      </w:r>
      <w:r w:rsidR="00220DDA">
        <w:rPr>
          <w:color w:val="000000" w:themeColor="text1"/>
        </w:rPr>
        <w:t>,</w:t>
      </w:r>
      <w:r w:rsidRPr="00A760DB">
        <w:rPr>
          <w:color w:val="000000" w:themeColor="text1"/>
        </w:rPr>
        <w:t xml:space="preserve"> aprobado por la Superintendencia del Medio Ambiente</w:t>
      </w:r>
      <w:r w:rsidR="003E7634" w:rsidRPr="00A760DB">
        <w:rPr>
          <w:color w:val="000000" w:themeColor="text1"/>
        </w:rPr>
        <w:t xml:space="preserve"> mediante </w:t>
      </w:r>
      <w:r w:rsidRPr="00A760DB">
        <w:rPr>
          <w:color w:val="000000" w:themeColor="text1"/>
        </w:rPr>
        <w:t>RES. EX. SMA N</w:t>
      </w:r>
      <w:r w:rsidR="00B90F58" w:rsidRPr="00A760DB">
        <w:rPr>
          <w:color w:val="000000" w:themeColor="text1"/>
        </w:rPr>
        <w:t>°</w:t>
      </w:r>
      <w:r w:rsidRPr="00A760DB">
        <w:rPr>
          <w:color w:val="000000" w:themeColor="text1"/>
        </w:rPr>
        <w:t xml:space="preserve"> 5/ROL N</w:t>
      </w:r>
      <w:r w:rsidR="004B688A">
        <w:rPr>
          <w:color w:val="000000" w:themeColor="text1"/>
        </w:rPr>
        <w:t>°</w:t>
      </w:r>
      <w:r w:rsidRPr="00A760DB">
        <w:rPr>
          <w:color w:val="000000" w:themeColor="text1"/>
        </w:rPr>
        <w:t xml:space="preserve"> D-012-2016</w:t>
      </w:r>
      <w:r w:rsidR="00A56C10">
        <w:rPr>
          <w:color w:val="000000" w:themeColor="text1"/>
        </w:rPr>
        <w:t xml:space="preserve">; </w:t>
      </w:r>
      <w:r w:rsidR="00B90F58" w:rsidRPr="00A760DB">
        <w:rPr>
          <w:color w:val="000000" w:themeColor="text1"/>
        </w:rPr>
        <w:t xml:space="preserve"> que suspende el procedimiento administrativo sancionatorio </w:t>
      </w:r>
      <w:r w:rsidR="00220DDA">
        <w:rPr>
          <w:color w:val="000000" w:themeColor="text1"/>
        </w:rPr>
        <w:t xml:space="preserve">en contra Agrícola Chorombo S.A., iniciado </w:t>
      </w:r>
      <w:r w:rsidR="00B90F58" w:rsidRPr="00A760DB">
        <w:rPr>
          <w:color w:val="000000" w:themeColor="text1"/>
        </w:rPr>
        <w:t>mediante RES. EX. SMA N.° 1/ROL D-012·2016.</w:t>
      </w:r>
    </w:p>
    <w:p w14:paraId="3B48853B" w14:textId="77777777" w:rsidR="00DC12EA" w:rsidRPr="00A760DB" w:rsidRDefault="00DC12EA" w:rsidP="00DF3BD3">
      <w:pPr>
        <w:pStyle w:val="Sinespaciado"/>
        <w:rPr>
          <w:color w:val="000000" w:themeColor="text1"/>
        </w:rPr>
      </w:pPr>
    </w:p>
    <w:p w14:paraId="682C0BF0" w14:textId="77777777" w:rsidR="004547F9" w:rsidRDefault="003E7634" w:rsidP="004547F9">
      <w:pPr>
        <w:pStyle w:val="Sinespaciado"/>
        <w:rPr>
          <w:color w:val="000000" w:themeColor="text1"/>
        </w:rPr>
      </w:pPr>
      <w:r w:rsidRPr="00A760DB">
        <w:rPr>
          <w:color w:val="000000" w:themeColor="text1"/>
        </w:rPr>
        <w:t>Cabe señalar que l</w:t>
      </w:r>
      <w:r w:rsidR="000C0257" w:rsidRPr="00A760DB">
        <w:rPr>
          <w:color w:val="000000" w:themeColor="text1"/>
        </w:rPr>
        <w:t xml:space="preserve">a Unidad Fiscalizable </w:t>
      </w:r>
      <w:r w:rsidR="00B90F58" w:rsidRPr="00A760DB">
        <w:rPr>
          <w:color w:val="000000" w:themeColor="text1"/>
        </w:rPr>
        <w:t>"</w:t>
      </w:r>
      <w:r w:rsidR="00A56C10">
        <w:rPr>
          <w:color w:val="000000" w:themeColor="text1"/>
        </w:rPr>
        <w:t>Cerd</w:t>
      </w:r>
      <w:r w:rsidR="000C0257" w:rsidRPr="00A760DB">
        <w:rPr>
          <w:color w:val="000000" w:themeColor="text1"/>
        </w:rPr>
        <w:t>os Pelarco</w:t>
      </w:r>
      <w:r w:rsidR="00B90F58" w:rsidRPr="00A760DB">
        <w:rPr>
          <w:color w:val="000000" w:themeColor="text1"/>
        </w:rPr>
        <w:t xml:space="preserve">" </w:t>
      </w:r>
      <w:r w:rsidR="000C0257" w:rsidRPr="00A760DB">
        <w:rPr>
          <w:color w:val="000000" w:themeColor="text1"/>
        </w:rPr>
        <w:t>comprende 2 proyectos con calificación ambiental favorable</w:t>
      </w:r>
      <w:r w:rsidR="008B0D59" w:rsidRPr="00A760DB">
        <w:rPr>
          <w:color w:val="000000" w:themeColor="text1"/>
        </w:rPr>
        <w:t xml:space="preserve">. </w:t>
      </w:r>
      <w:r w:rsidR="00A56C10">
        <w:rPr>
          <w:color w:val="000000" w:themeColor="text1"/>
        </w:rPr>
        <w:t xml:space="preserve">El primero de ellos </w:t>
      </w:r>
      <w:r w:rsidR="00B90F58" w:rsidRPr="00A760DB">
        <w:rPr>
          <w:color w:val="000000" w:themeColor="text1"/>
        </w:rPr>
        <w:t xml:space="preserve">denominado </w:t>
      </w:r>
      <w:r w:rsidR="000C0257" w:rsidRPr="00A760DB">
        <w:rPr>
          <w:color w:val="000000" w:themeColor="text1"/>
        </w:rPr>
        <w:t xml:space="preserve">“Proyecto Plantel de Cerdos Pelarco”, </w:t>
      </w:r>
      <w:r w:rsidR="00A56C10">
        <w:rPr>
          <w:color w:val="000000" w:themeColor="text1"/>
        </w:rPr>
        <w:t xml:space="preserve">fue </w:t>
      </w:r>
      <w:r w:rsidR="000C0257" w:rsidRPr="00A760DB">
        <w:rPr>
          <w:color w:val="000000" w:themeColor="text1"/>
        </w:rPr>
        <w:t>calificado ambientalmente favorable mediante la Resolución de Calificación Ambiental (RCA) N.° 455/2006</w:t>
      </w:r>
      <w:r w:rsidR="005D2C06" w:rsidRPr="00A760DB">
        <w:rPr>
          <w:color w:val="000000" w:themeColor="text1"/>
        </w:rPr>
        <w:t xml:space="preserve">, </w:t>
      </w:r>
      <w:r w:rsidRPr="00A760DB">
        <w:rPr>
          <w:color w:val="000000" w:themeColor="text1"/>
        </w:rPr>
        <w:t>que corresponde a la implementación de un plantel porcino y un sistema de tratamiento de Riles</w:t>
      </w:r>
      <w:r w:rsidR="00A56C10">
        <w:rPr>
          <w:color w:val="000000" w:themeColor="text1"/>
        </w:rPr>
        <w:t xml:space="preserve">. </w:t>
      </w:r>
      <w:r w:rsidR="004547F9">
        <w:rPr>
          <w:color w:val="000000" w:themeColor="text1"/>
        </w:rPr>
        <w:t xml:space="preserve">El plantel cuenta con 2 sitios para el proceso productivo </w:t>
      </w:r>
      <w:r w:rsidR="004547F9" w:rsidRPr="004547F9">
        <w:rPr>
          <w:color w:val="000000" w:themeColor="text1"/>
        </w:rPr>
        <w:t>(</w:t>
      </w:r>
      <w:r w:rsidR="004547F9">
        <w:rPr>
          <w:color w:val="000000" w:themeColor="text1"/>
        </w:rPr>
        <w:t>S</w:t>
      </w:r>
      <w:r w:rsidR="004547F9" w:rsidRPr="004547F9">
        <w:rPr>
          <w:color w:val="000000" w:themeColor="text1"/>
        </w:rPr>
        <w:t xml:space="preserve">itio 1 "Maternidad" y </w:t>
      </w:r>
      <w:r w:rsidR="004547F9">
        <w:rPr>
          <w:color w:val="000000" w:themeColor="text1"/>
        </w:rPr>
        <w:t>sitio 2 "Engorda) y un</w:t>
      </w:r>
      <w:r w:rsidR="004547F9" w:rsidRPr="004547F9">
        <w:rPr>
          <w:color w:val="000000" w:themeColor="text1"/>
        </w:rPr>
        <w:t xml:space="preserve"> sistema de trata</w:t>
      </w:r>
      <w:r w:rsidR="004547F9">
        <w:rPr>
          <w:color w:val="000000" w:themeColor="text1"/>
        </w:rPr>
        <w:t>miento de Riles que contempla el uso de la</w:t>
      </w:r>
      <w:r w:rsidR="004547F9" w:rsidRPr="004547F9">
        <w:rPr>
          <w:color w:val="000000" w:themeColor="text1"/>
        </w:rPr>
        <w:t xml:space="preserve"> tecnología </w:t>
      </w:r>
      <w:r w:rsidR="004547F9">
        <w:rPr>
          <w:color w:val="000000" w:themeColor="text1"/>
        </w:rPr>
        <w:t xml:space="preserve">de </w:t>
      </w:r>
      <w:r w:rsidR="004547F9" w:rsidRPr="004547F9">
        <w:rPr>
          <w:color w:val="000000" w:themeColor="text1"/>
        </w:rPr>
        <w:t>Biofiltro Dinámico y Aeróbico como sistema central de eliminación de carga orgánica con Pre y</w:t>
      </w:r>
      <w:r w:rsidR="004547F9">
        <w:rPr>
          <w:color w:val="000000" w:themeColor="text1"/>
        </w:rPr>
        <w:t xml:space="preserve"> </w:t>
      </w:r>
      <w:r w:rsidR="004547F9" w:rsidRPr="004547F9">
        <w:rPr>
          <w:color w:val="000000" w:themeColor="text1"/>
        </w:rPr>
        <w:t>Post tratamiento.</w:t>
      </w:r>
    </w:p>
    <w:p w14:paraId="7CD2D86A" w14:textId="77777777" w:rsidR="004547F9" w:rsidRDefault="004547F9" w:rsidP="003E7634">
      <w:pPr>
        <w:pStyle w:val="Sinespaciado"/>
        <w:rPr>
          <w:color w:val="000000" w:themeColor="text1"/>
        </w:rPr>
      </w:pPr>
    </w:p>
    <w:p w14:paraId="3FC55FBB" w14:textId="77777777" w:rsidR="008B0D59" w:rsidRPr="00A760DB" w:rsidRDefault="00A56C10" w:rsidP="003E7634">
      <w:pPr>
        <w:pStyle w:val="Sinespaciado"/>
        <w:rPr>
          <w:color w:val="000000" w:themeColor="text1"/>
        </w:rPr>
      </w:pPr>
      <w:r>
        <w:rPr>
          <w:color w:val="000000" w:themeColor="text1"/>
        </w:rPr>
        <w:t>Posterior</w:t>
      </w:r>
      <w:r w:rsidR="00B90F58" w:rsidRPr="00A760DB">
        <w:rPr>
          <w:color w:val="000000" w:themeColor="text1"/>
        </w:rPr>
        <w:t>mente</w:t>
      </w:r>
      <w:r w:rsidR="00220DDA">
        <w:rPr>
          <w:color w:val="000000" w:themeColor="text1"/>
        </w:rPr>
        <w:t>,</w:t>
      </w:r>
      <w:r w:rsidR="00B90F58" w:rsidRPr="00A760DB">
        <w:rPr>
          <w:color w:val="000000" w:themeColor="text1"/>
        </w:rPr>
        <w:t xml:space="preserve"> se aprobó</w:t>
      </w:r>
      <w:r w:rsidR="003E7634" w:rsidRPr="00A760DB">
        <w:rPr>
          <w:color w:val="000000" w:themeColor="text1"/>
        </w:rPr>
        <w:t xml:space="preserve"> el proyecto “Modificación y Regularización Proyecto Plantel de Cerdos Pelarco", calificado </w:t>
      </w:r>
      <w:r>
        <w:rPr>
          <w:color w:val="000000" w:themeColor="text1"/>
        </w:rPr>
        <w:t xml:space="preserve">ambientalmente favorable </w:t>
      </w:r>
      <w:r w:rsidR="003E7634" w:rsidRPr="00A760DB">
        <w:rPr>
          <w:color w:val="000000" w:themeColor="text1"/>
        </w:rPr>
        <w:t>mediante</w:t>
      </w:r>
      <w:r w:rsidR="00DB298E" w:rsidRPr="00A760DB">
        <w:rPr>
          <w:color w:val="000000" w:themeColor="text1"/>
        </w:rPr>
        <w:t xml:space="preserve"> </w:t>
      </w:r>
      <w:r>
        <w:rPr>
          <w:color w:val="000000" w:themeColor="text1"/>
        </w:rPr>
        <w:t xml:space="preserve">la </w:t>
      </w:r>
      <w:r w:rsidR="00DB298E" w:rsidRPr="00A760DB">
        <w:rPr>
          <w:color w:val="000000" w:themeColor="text1"/>
        </w:rPr>
        <w:t xml:space="preserve">RCA N.° </w:t>
      </w:r>
      <w:r w:rsidR="008B0D59" w:rsidRPr="00A760DB">
        <w:rPr>
          <w:color w:val="000000" w:themeColor="text1"/>
        </w:rPr>
        <w:t>175/2013</w:t>
      </w:r>
      <w:r w:rsidR="00B90F58" w:rsidRPr="00A760DB">
        <w:rPr>
          <w:color w:val="000000" w:themeColor="text1"/>
        </w:rPr>
        <w:t xml:space="preserve">, </w:t>
      </w:r>
      <w:r w:rsidR="00DF3BD3" w:rsidRPr="00A760DB">
        <w:rPr>
          <w:color w:val="000000" w:themeColor="text1"/>
        </w:rPr>
        <w:t xml:space="preserve">que </w:t>
      </w:r>
      <w:r>
        <w:rPr>
          <w:color w:val="000000" w:themeColor="text1"/>
        </w:rPr>
        <w:t>implicó</w:t>
      </w:r>
      <w:r w:rsidR="008B0D59" w:rsidRPr="00A760DB">
        <w:rPr>
          <w:color w:val="000000" w:themeColor="text1"/>
        </w:rPr>
        <w:t xml:space="preserve"> la regularización del Stud de machos y la modificación del sistema de tratamiento y disposición final de purines para cada </w:t>
      </w:r>
      <w:r w:rsidR="00DF3BD3" w:rsidRPr="00A760DB">
        <w:rPr>
          <w:color w:val="000000" w:themeColor="text1"/>
        </w:rPr>
        <w:t xml:space="preserve">uno de los </w:t>
      </w:r>
      <w:r w:rsidR="008B0D59" w:rsidRPr="00A760DB">
        <w:rPr>
          <w:color w:val="000000" w:themeColor="text1"/>
        </w:rPr>
        <w:t>sitio</w:t>
      </w:r>
      <w:r w:rsidR="00DF3BD3" w:rsidRPr="00A760DB">
        <w:rPr>
          <w:color w:val="000000" w:themeColor="text1"/>
        </w:rPr>
        <w:t>s</w:t>
      </w:r>
      <w:r w:rsidR="008B0D59" w:rsidRPr="00A760DB">
        <w:rPr>
          <w:color w:val="000000" w:themeColor="text1"/>
        </w:rPr>
        <w:t xml:space="preserve"> </w:t>
      </w:r>
      <w:r w:rsidR="004547F9">
        <w:rPr>
          <w:color w:val="000000" w:themeColor="text1"/>
        </w:rPr>
        <w:t>del proceso productivo mediante el uso de riego californiano, a fin de disponer de ellos en la misma propiedad del titular como riego para bosques de pino y eucaliptus.</w:t>
      </w:r>
    </w:p>
    <w:p w14:paraId="11F66147" w14:textId="77777777" w:rsidR="008B0D59" w:rsidRPr="00A760DB" w:rsidRDefault="008B0D59" w:rsidP="00A11406">
      <w:pPr>
        <w:spacing w:after="0" w:line="240" w:lineRule="auto"/>
        <w:ind w:firstLine="432"/>
        <w:jc w:val="both"/>
        <w:rPr>
          <w:rFonts w:ascii="Calibri" w:eastAsia="Calibri" w:hAnsi="Calibri" w:cs="Calibri"/>
          <w:color w:val="000000" w:themeColor="text1"/>
          <w:sz w:val="20"/>
          <w:szCs w:val="20"/>
        </w:rPr>
      </w:pPr>
      <w:r w:rsidRPr="00A760DB">
        <w:rPr>
          <w:color w:val="000000" w:themeColor="text1"/>
        </w:rPr>
        <w:t xml:space="preserve"> </w:t>
      </w:r>
    </w:p>
    <w:p w14:paraId="33FE9A30" w14:textId="77777777" w:rsidR="00166E2C" w:rsidRPr="00A760DB" w:rsidRDefault="005D2C06" w:rsidP="00504D06">
      <w:pPr>
        <w:pStyle w:val="Sinespaciado"/>
        <w:rPr>
          <w:color w:val="000000" w:themeColor="text1"/>
        </w:rPr>
      </w:pPr>
      <w:r w:rsidRPr="00A760DB">
        <w:rPr>
          <w:color w:val="000000" w:themeColor="text1"/>
        </w:rPr>
        <w:t xml:space="preserve">Los </w:t>
      </w:r>
      <w:r w:rsidR="00C15E62" w:rsidRPr="00A760DB">
        <w:rPr>
          <w:color w:val="000000" w:themeColor="text1"/>
        </w:rPr>
        <w:t xml:space="preserve">Objetivos Generales </w:t>
      </w:r>
      <w:r w:rsidR="00B8609F" w:rsidRPr="00A760DB">
        <w:rPr>
          <w:color w:val="000000" w:themeColor="text1"/>
        </w:rPr>
        <w:t xml:space="preserve">del </w:t>
      </w:r>
      <w:r w:rsidR="00504D06" w:rsidRPr="00A760DB">
        <w:rPr>
          <w:color w:val="000000" w:themeColor="text1"/>
        </w:rPr>
        <w:t>Programa de Cumplimiento</w:t>
      </w:r>
      <w:r w:rsidR="00090A68">
        <w:rPr>
          <w:color w:val="000000" w:themeColor="text1"/>
        </w:rPr>
        <w:t>,</w:t>
      </w:r>
      <w:r w:rsidRPr="00A760DB">
        <w:rPr>
          <w:color w:val="000000" w:themeColor="text1"/>
        </w:rPr>
        <w:t xml:space="preserve"> </w:t>
      </w:r>
      <w:r w:rsidR="00A56C10">
        <w:rPr>
          <w:color w:val="000000" w:themeColor="text1"/>
        </w:rPr>
        <w:t xml:space="preserve">abarcan principalmente aspectos asociados con al cumplimiento de las normas, compromisos y medidas que fueron establecidas </w:t>
      </w:r>
      <w:r w:rsidR="00A7039A">
        <w:rPr>
          <w:color w:val="000000" w:themeColor="text1"/>
        </w:rPr>
        <w:t>en</w:t>
      </w:r>
      <w:r w:rsidR="00A56C10">
        <w:rPr>
          <w:color w:val="000000" w:themeColor="text1"/>
        </w:rPr>
        <w:t xml:space="preserve"> l</w:t>
      </w:r>
      <w:r w:rsidR="00C15E62">
        <w:rPr>
          <w:color w:val="000000" w:themeColor="text1"/>
        </w:rPr>
        <w:t xml:space="preserve">a RCA N.° </w:t>
      </w:r>
      <w:r w:rsidRPr="00A760DB">
        <w:rPr>
          <w:color w:val="000000" w:themeColor="text1"/>
        </w:rPr>
        <w:t xml:space="preserve">175/2013 </w:t>
      </w:r>
      <w:r w:rsidR="004B688A">
        <w:rPr>
          <w:color w:val="000000" w:themeColor="text1"/>
        </w:rPr>
        <w:t>y la respectiva Declaración de Impacto Ambiental (D</w:t>
      </w:r>
      <w:r w:rsidRPr="00A760DB">
        <w:rPr>
          <w:color w:val="000000" w:themeColor="text1"/>
        </w:rPr>
        <w:t>IA</w:t>
      </w:r>
      <w:r w:rsidR="004B688A">
        <w:rPr>
          <w:color w:val="000000" w:themeColor="text1"/>
        </w:rPr>
        <w:t>)</w:t>
      </w:r>
      <w:r w:rsidRPr="00A760DB">
        <w:rPr>
          <w:color w:val="000000" w:themeColor="text1"/>
        </w:rPr>
        <w:t xml:space="preserve"> </w:t>
      </w:r>
      <w:r w:rsidR="00486EFB" w:rsidRPr="00A760DB">
        <w:rPr>
          <w:color w:val="000000" w:themeColor="text1"/>
        </w:rPr>
        <w:t>“Modificación y Regularización Proyecto Plantel de Cerdos Pelarco".</w:t>
      </w:r>
    </w:p>
    <w:p w14:paraId="496E0285" w14:textId="77777777" w:rsidR="00504D06" w:rsidRPr="00A760DB" w:rsidRDefault="00504D06" w:rsidP="00504D06">
      <w:pPr>
        <w:pStyle w:val="Sinespaciado"/>
        <w:rPr>
          <w:color w:val="000000" w:themeColor="text1"/>
        </w:rPr>
      </w:pPr>
    </w:p>
    <w:p w14:paraId="1C63956A" w14:textId="77777777" w:rsidR="00E4501F" w:rsidRPr="002D44E9" w:rsidRDefault="00E4501F" w:rsidP="002D44E9">
      <w:pPr>
        <w:pStyle w:val="Sinespaciado"/>
        <w:rPr>
          <w:color w:val="000000" w:themeColor="text1"/>
        </w:rPr>
      </w:pPr>
      <w:r w:rsidRPr="002D44E9">
        <w:rPr>
          <w:color w:val="000000" w:themeColor="text1"/>
        </w:rPr>
        <w:t xml:space="preserve">En base al análisis de antecedentes remitidos por el titular a través de sus reportes de cumplimiento, se establece que Agrícola Chorombo S.A. ha dado cumplimiento a las acciones establecidas en el programa, acorde a los plazos y modos </w:t>
      </w:r>
      <w:r w:rsidR="00A7039A" w:rsidRPr="002D44E9">
        <w:rPr>
          <w:color w:val="000000" w:themeColor="text1"/>
        </w:rPr>
        <w:t>establecidos por</w:t>
      </w:r>
      <w:r w:rsidR="00DC1EFE" w:rsidRPr="002D44E9">
        <w:rPr>
          <w:color w:val="000000" w:themeColor="text1"/>
        </w:rPr>
        <w:t xml:space="preserve"> </w:t>
      </w:r>
      <w:r w:rsidRPr="002D44E9">
        <w:rPr>
          <w:color w:val="000000" w:themeColor="text1"/>
        </w:rPr>
        <w:t>Resolución SMA Exenta N° 5/2016.</w:t>
      </w:r>
    </w:p>
    <w:p w14:paraId="3367C8F8" w14:textId="77777777" w:rsidR="00E4501F" w:rsidRDefault="00E4501F">
      <w:pPr>
        <w:rPr>
          <w:color w:val="000000" w:themeColor="text1"/>
          <w:sz w:val="20"/>
          <w:szCs w:val="20"/>
        </w:rPr>
      </w:pPr>
      <w:r>
        <w:rPr>
          <w:color w:val="000000" w:themeColor="text1"/>
          <w:sz w:val="20"/>
          <w:szCs w:val="20"/>
        </w:rPr>
        <w:br w:type="page"/>
      </w:r>
    </w:p>
    <w:p w14:paraId="2F95942F" w14:textId="77777777" w:rsidR="008D7BE2" w:rsidRPr="00A760DB" w:rsidRDefault="008D7BE2" w:rsidP="004B1B86">
      <w:pPr>
        <w:pStyle w:val="Ttulo1"/>
        <w:numPr>
          <w:ilvl w:val="0"/>
          <w:numId w:val="30"/>
        </w:numPr>
        <w:ind w:left="284" w:hanging="284"/>
        <w:rPr>
          <w:color w:val="000000" w:themeColor="text1"/>
        </w:rPr>
      </w:pPr>
      <w:bookmarkStart w:id="13" w:name="_Toc390777017"/>
      <w:bookmarkStart w:id="14" w:name="_Toc449085406"/>
      <w:bookmarkStart w:id="15" w:name="_Toc477530909"/>
      <w:r w:rsidRPr="00A760DB">
        <w:rPr>
          <w:color w:val="000000" w:themeColor="text1"/>
        </w:rPr>
        <w:lastRenderedPageBreak/>
        <w:t xml:space="preserve">IDENTIFICACIÓN </w:t>
      </w:r>
      <w:bookmarkEnd w:id="13"/>
      <w:r w:rsidRPr="00A760DB">
        <w:rPr>
          <w:color w:val="000000" w:themeColor="text1"/>
        </w:rPr>
        <w:t>DE LA UNIDAD FISCALIZABLE</w:t>
      </w:r>
      <w:bookmarkEnd w:id="14"/>
      <w:bookmarkEnd w:id="15"/>
    </w:p>
    <w:p w14:paraId="18628A7F" w14:textId="77777777" w:rsidR="008D7BE2" w:rsidRPr="00A760DB" w:rsidRDefault="008D7BE2" w:rsidP="00C43FD8">
      <w:pPr>
        <w:rPr>
          <w:rFonts w:ascii="Calibri" w:eastAsia="Calibri" w:hAnsi="Calibri" w:cs="Calibri"/>
          <w:b/>
          <w:color w:val="000000" w:themeColor="text1"/>
          <w:sz w:val="24"/>
          <w:szCs w:val="20"/>
        </w:rPr>
      </w:pPr>
    </w:p>
    <w:p w14:paraId="1767DF30" w14:textId="77777777" w:rsidR="008D7BE2" w:rsidRPr="00A760DB" w:rsidRDefault="008D7BE2" w:rsidP="004B1B86">
      <w:pPr>
        <w:pStyle w:val="Ttulo2"/>
        <w:rPr>
          <w:color w:val="000000" w:themeColor="text1"/>
        </w:rPr>
      </w:pPr>
      <w:bookmarkStart w:id="16" w:name="_Toc449085407"/>
      <w:bookmarkStart w:id="17" w:name="_Toc477530910"/>
      <w:r w:rsidRPr="00A760DB">
        <w:rPr>
          <w:color w:val="000000" w:themeColor="text1"/>
        </w:rPr>
        <w:t>Antecedentes Generales</w:t>
      </w:r>
      <w:bookmarkEnd w:id="16"/>
      <w:bookmarkEnd w:id="17"/>
    </w:p>
    <w:tbl>
      <w:tblPr>
        <w:tblpPr w:leftFromText="141" w:rightFromText="141" w:vertAnchor="text" w:tblpY="338"/>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56"/>
        <w:gridCol w:w="4632"/>
      </w:tblGrid>
      <w:tr w:rsidR="000C0257" w:rsidRPr="00A760DB" w14:paraId="4B9C119F" w14:textId="77777777" w:rsidTr="00166E2C">
        <w:trPr>
          <w:trHeight w:val="482"/>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6E9FEFF" w14:textId="77777777" w:rsidR="00166E2C" w:rsidRPr="00A760DB" w:rsidRDefault="00166E2C" w:rsidP="00166E2C">
            <w:pPr>
              <w:spacing w:after="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Identificación de la Unidad Fiscalizable:</w:t>
            </w:r>
            <w:r w:rsidRPr="00A760DB">
              <w:rPr>
                <w:rFonts w:ascii="Calibri" w:eastAsia="Calibri" w:hAnsi="Calibri" w:cs="Calibri"/>
                <w:color w:val="000000" w:themeColor="text1"/>
                <w:sz w:val="20"/>
                <w:szCs w:val="20"/>
              </w:rPr>
              <w:t xml:space="preserve"> </w:t>
            </w:r>
          </w:p>
          <w:p w14:paraId="59E825D9" w14:textId="77777777" w:rsidR="00166E2C" w:rsidRPr="00A760DB" w:rsidRDefault="00486EFB" w:rsidP="00166E2C">
            <w:pPr>
              <w:spacing w:after="0" w:line="240" w:lineRule="auto"/>
              <w:jc w:val="both"/>
              <w:rPr>
                <w:rFonts w:ascii="Calibri" w:eastAsia="Calibri" w:hAnsi="Calibri" w:cs="Calibri"/>
                <w:b/>
                <w:color w:val="000000" w:themeColor="text1"/>
                <w:sz w:val="20"/>
                <w:szCs w:val="20"/>
              </w:rPr>
            </w:pPr>
            <w:r w:rsidRPr="00A760DB">
              <w:rPr>
                <w:rFonts w:ascii="Calibri" w:eastAsia="Calibri" w:hAnsi="Calibri" w:cs="Calibri"/>
                <w:color w:val="000000" w:themeColor="text1"/>
                <w:sz w:val="20"/>
                <w:szCs w:val="20"/>
              </w:rPr>
              <w:t>Cerdos Pelarco</w:t>
            </w:r>
          </w:p>
          <w:p w14:paraId="3A00CBED" w14:textId="77777777" w:rsidR="00166E2C" w:rsidRPr="00A760DB" w:rsidRDefault="00166E2C" w:rsidP="00166E2C">
            <w:pPr>
              <w:spacing w:after="0" w:line="240" w:lineRule="auto"/>
              <w:jc w:val="both"/>
              <w:rPr>
                <w:rFonts w:ascii="Calibri" w:eastAsia="Calibri" w:hAnsi="Calibri" w:cs="Calibri"/>
                <w:color w:val="000000" w:themeColor="text1"/>
                <w:sz w:val="20"/>
                <w:szCs w:val="20"/>
                <w:lang w:eastAsia="es-ES"/>
              </w:rPr>
            </w:pPr>
          </w:p>
        </w:tc>
      </w:tr>
      <w:tr w:rsidR="000C0257" w:rsidRPr="00A760DB" w14:paraId="68F18851" w14:textId="77777777" w:rsidTr="00166E2C">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5CE863" w14:textId="77777777" w:rsidR="00166E2C" w:rsidRPr="00A760DB" w:rsidRDefault="00166E2C" w:rsidP="00166E2C">
            <w:pPr>
              <w:spacing w:after="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Región:</w:t>
            </w:r>
            <w:r w:rsidRPr="00A760DB">
              <w:rPr>
                <w:rFonts w:ascii="Calibri" w:eastAsia="Calibri" w:hAnsi="Calibri" w:cs="Calibri"/>
                <w:color w:val="000000" w:themeColor="text1"/>
                <w:sz w:val="20"/>
                <w:szCs w:val="20"/>
              </w:rPr>
              <w:t xml:space="preserve"> </w:t>
            </w:r>
          </w:p>
          <w:p w14:paraId="304BFFD3" w14:textId="77777777" w:rsidR="00316B3E" w:rsidRPr="00A760DB" w:rsidRDefault="00316B3E" w:rsidP="00166E2C">
            <w:pPr>
              <w:spacing w:after="0" w:line="240" w:lineRule="auto"/>
              <w:jc w:val="both"/>
              <w:rPr>
                <w:rFonts w:ascii="Calibri" w:eastAsia="Calibri" w:hAnsi="Calibri" w:cs="Calibri"/>
                <w:b/>
                <w:color w:val="000000" w:themeColor="text1"/>
                <w:sz w:val="20"/>
                <w:szCs w:val="20"/>
              </w:rPr>
            </w:pPr>
            <w:r w:rsidRPr="00A760DB">
              <w:rPr>
                <w:rFonts w:ascii="Calibri" w:eastAsia="Calibri" w:hAnsi="Calibri" w:cs="Calibri"/>
                <w:color w:val="000000" w:themeColor="text1"/>
                <w:sz w:val="20"/>
                <w:szCs w:val="20"/>
              </w:rPr>
              <w:t>Maule</w:t>
            </w:r>
          </w:p>
        </w:tc>
        <w:tc>
          <w:tcPr>
            <w:tcW w:w="2296" w:type="pct"/>
            <w:vMerge w:val="restart"/>
            <w:tcBorders>
              <w:top w:val="single" w:sz="4" w:space="0" w:color="auto"/>
              <w:left w:val="single" w:sz="4" w:space="0" w:color="auto"/>
              <w:right w:val="single" w:sz="4" w:space="0" w:color="auto"/>
            </w:tcBorders>
            <w:shd w:val="clear" w:color="auto" w:fill="FFFFFF"/>
            <w:hideMark/>
          </w:tcPr>
          <w:p w14:paraId="6EA1FDAB" w14:textId="77777777" w:rsidR="00166E2C" w:rsidRPr="00A760DB" w:rsidRDefault="00166E2C" w:rsidP="00166E2C">
            <w:pPr>
              <w:spacing w:after="100" w:line="240" w:lineRule="auto"/>
              <w:ind w:left="46"/>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Ubicación específica de la unidad fiscalizable:</w:t>
            </w:r>
            <w:r w:rsidRPr="00A760DB">
              <w:rPr>
                <w:rFonts w:ascii="Calibri" w:eastAsia="Calibri" w:hAnsi="Calibri" w:cs="Calibri"/>
                <w:color w:val="000000" w:themeColor="text1"/>
                <w:sz w:val="20"/>
                <w:szCs w:val="20"/>
              </w:rPr>
              <w:t xml:space="preserve"> </w:t>
            </w:r>
          </w:p>
          <w:p w14:paraId="578D75EA" w14:textId="77777777" w:rsidR="00C72972" w:rsidRPr="00A760DB" w:rsidRDefault="00486EFB" w:rsidP="00166E2C">
            <w:pPr>
              <w:spacing w:after="100" w:line="240" w:lineRule="auto"/>
              <w:ind w:left="46"/>
              <w:jc w:val="both"/>
              <w:rPr>
                <w:rFonts w:ascii="Calibri" w:eastAsia="Calibri" w:hAnsi="Calibri" w:cs="Calibri"/>
                <w:color w:val="000000" w:themeColor="text1"/>
                <w:sz w:val="20"/>
                <w:szCs w:val="20"/>
              </w:rPr>
            </w:pPr>
            <w:r w:rsidRPr="00A760DB">
              <w:rPr>
                <w:rFonts w:ascii="Calibri" w:eastAsia="Calibri" w:hAnsi="Calibri" w:cs="Calibri"/>
                <w:color w:val="000000" w:themeColor="text1"/>
                <w:sz w:val="20"/>
                <w:szCs w:val="20"/>
              </w:rPr>
              <w:t>Ruta 5 Sur, Km 223</w:t>
            </w:r>
          </w:p>
        </w:tc>
      </w:tr>
      <w:tr w:rsidR="000C0257" w:rsidRPr="00A760DB" w14:paraId="06315A15" w14:textId="77777777" w:rsidTr="00166E2C">
        <w:trPr>
          <w:trHeight w:val="467"/>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07845D" w14:textId="77777777" w:rsidR="00166E2C" w:rsidRPr="00A760DB" w:rsidRDefault="00166E2C" w:rsidP="00166E2C">
            <w:pPr>
              <w:spacing w:after="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Provincia:</w:t>
            </w:r>
            <w:r w:rsidRPr="00A760DB">
              <w:rPr>
                <w:rFonts w:ascii="Calibri" w:eastAsia="Calibri" w:hAnsi="Calibri" w:cs="Calibri"/>
                <w:color w:val="000000" w:themeColor="text1"/>
                <w:sz w:val="20"/>
                <w:szCs w:val="20"/>
              </w:rPr>
              <w:t xml:space="preserve"> </w:t>
            </w:r>
          </w:p>
          <w:p w14:paraId="5C6D9DB4" w14:textId="77777777" w:rsidR="00316B3E" w:rsidRPr="00A760DB" w:rsidRDefault="00486EFB" w:rsidP="00166E2C">
            <w:pPr>
              <w:spacing w:after="0" w:line="240" w:lineRule="auto"/>
              <w:jc w:val="both"/>
              <w:rPr>
                <w:rFonts w:ascii="Calibri" w:eastAsia="Calibri" w:hAnsi="Calibri" w:cs="Calibri"/>
                <w:color w:val="000000" w:themeColor="text1"/>
                <w:sz w:val="20"/>
                <w:szCs w:val="20"/>
              </w:rPr>
            </w:pPr>
            <w:r w:rsidRPr="00A760DB">
              <w:rPr>
                <w:rFonts w:ascii="Calibri" w:eastAsia="Calibri" w:hAnsi="Calibri" w:cs="Calibri"/>
                <w:color w:val="000000" w:themeColor="text1"/>
                <w:sz w:val="20"/>
                <w:szCs w:val="20"/>
              </w:rPr>
              <w:t>Talca</w:t>
            </w:r>
          </w:p>
        </w:tc>
        <w:tc>
          <w:tcPr>
            <w:tcW w:w="2296" w:type="pct"/>
            <w:vMerge/>
            <w:tcBorders>
              <w:left w:val="single" w:sz="4" w:space="0" w:color="auto"/>
              <w:right w:val="single" w:sz="4" w:space="0" w:color="auto"/>
            </w:tcBorders>
            <w:shd w:val="clear" w:color="auto" w:fill="FFFFFF"/>
          </w:tcPr>
          <w:p w14:paraId="7447EBE3" w14:textId="77777777" w:rsidR="00166E2C" w:rsidRPr="00A760DB" w:rsidRDefault="00166E2C" w:rsidP="00166E2C">
            <w:pPr>
              <w:spacing w:after="0" w:line="240" w:lineRule="auto"/>
              <w:ind w:left="188"/>
              <w:jc w:val="both"/>
              <w:rPr>
                <w:rFonts w:ascii="Calibri" w:eastAsia="Calibri" w:hAnsi="Calibri" w:cs="Calibri"/>
                <w:b/>
                <w:color w:val="000000" w:themeColor="text1"/>
                <w:sz w:val="20"/>
                <w:szCs w:val="20"/>
              </w:rPr>
            </w:pPr>
          </w:p>
        </w:tc>
      </w:tr>
      <w:tr w:rsidR="000C0257" w:rsidRPr="00A760DB" w14:paraId="13811B47" w14:textId="77777777" w:rsidTr="00166E2C">
        <w:trPr>
          <w:trHeight w:val="482"/>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E59796C"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Comuna:</w:t>
            </w:r>
            <w:r w:rsidRPr="00A760DB">
              <w:rPr>
                <w:rFonts w:ascii="Calibri" w:eastAsia="Calibri" w:hAnsi="Calibri" w:cs="Calibri"/>
                <w:color w:val="000000" w:themeColor="text1"/>
                <w:sz w:val="20"/>
                <w:szCs w:val="20"/>
              </w:rPr>
              <w:t xml:space="preserve"> </w:t>
            </w:r>
          </w:p>
          <w:p w14:paraId="3993FB01" w14:textId="77777777" w:rsidR="00316B3E" w:rsidRPr="00A760DB" w:rsidRDefault="00486EFB"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color w:val="000000" w:themeColor="text1"/>
                <w:sz w:val="20"/>
                <w:szCs w:val="20"/>
              </w:rPr>
              <w:t>Pelarco</w:t>
            </w:r>
          </w:p>
        </w:tc>
        <w:tc>
          <w:tcPr>
            <w:tcW w:w="2296" w:type="pct"/>
            <w:vMerge/>
            <w:tcBorders>
              <w:left w:val="single" w:sz="4" w:space="0" w:color="auto"/>
              <w:bottom w:val="single" w:sz="4" w:space="0" w:color="auto"/>
              <w:right w:val="single" w:sz="4" w:space="0" w:color="auto"/>
            </w:tcBorders>
            <w:shd w:val="clear" w:color="auto" w:fill="FFFFFF"/>
          </w:tcPr>
          <w:p w14:paraId="7D1115E0" w14:textId="77777777" w:rsidR="00166E2C" w:rsidRPr="00A760DB" w:rsidRDefault="00166E2C" w:rsidP="00166E2C">
            <w:pPr>
              <w:spacing w:after="0" w:line="240" w:lineRule="auto"/>
              <w:ind w:left="188"/>
              <w:jc w:val="both"/>
              <w:rPr>
                <w:rFonts w:ascii="Calibri" w:eastAsia="Calibri" w:hAnsi="Calibri" w:cs="Calibri"/>
                <w:b/>
                <w:color w:val="000000" w:themeColor="text1"/>
                <w:sz w:val="20"/>
                <w:szCs w:val="20"/>
              </w:rPr>
            </w:pPr>
          </w:p>
        </w:tc>
      </w:tr>
      <w:tr w:rsidR="000C0257" w:rsidRPr="00A760DB" w14:paraId="4D79301E" w14:textId="77777777" w:rsidTr="00166E2C">
        <w:trPr>
          <w:trHeight w:val="571"/>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B0031A8"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Titular de la unidad fiscalizable:</w:t>
            </w:r>
            <w:r w:rsidRPr="00A760DB">
              <w:rPr>
                <w:rFonts w:ascii="Calibri" w:eastAsia="Calibri" w:hAnsi="Calibri" w:cs="Calibri"/>
                <w:color w:val="000000" w:themeColor="text1"/>
                <w:sz w:val="20"/>
                <w:szCs w:val="20"/>
              </w:rPr>
              <w:t xml:space="preserve"> </w:t>
            </w:r>
          </w:p>
          <w:p w14:paraId="317DE315" w14:textId="77777777" w:rsidR="00316B3E" w:rsidRPr="00A760DB" w:rsidRDefault="00486EFB" w:rsidP="00166E2C">
            <w:pPr>
              <w:spacing w:after="100" w:line="240" w:lineRule="auto"/>
              <w:jc w:val="both"/>
              <w:rPr>
                <w:rFonts w:ascii="Calibri" w:eastAsia="Calibri" w:hAnsi="Calibri" w:cs="Calibri"/>
                <w:color w:val="000000" w:themeColor="text1"/>
                <w:sz w:val="20"/>
                <w:szCs w:val="20"/>
                <w:lang w:eastAsia="es-ES"/>
              </w:rPr>
            </w:pPr>
            <w:r w:rsidRPr="00A760DB">
              <w:rPr>
                <w:rFonts w:ascii="Calibri" w:eastAsia="Calibri" w:hAnsi="Calibri" w:cs="Calibri"/>
                <w:color w:val="000000" w:themeColor="text1"/>
                <w:sz w:val="20"/>
                <w:szCs w:val="20"/>
                <w:lang w:eastAsia="es-ES"/>
              </w:rPr>
              <w:t>Agrícola Chorombo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7D696E"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RUT o RUN:</w:t>
            </w:r>
            <w:r w:rsidRPr="00A760DB">
              <w:rPr>
                <w:rFonts w:ascii="Calibri" w:eastAsia="Calibri" w:hAnsi="Calibri" w:cs="Calibri"/>
                <w:color w:val="000000" w:themeColor="text1"/>
                <w:sz w:val="20"/>
                <w:szCs w:val="20"/>
              </w:rPr>
              <w:t xml:space="preserve"> </w:t>
            </w:r>
          </w:p>
          <w:p w14:paraId="774281C4" w14:textId="77777777" w:rsidR="00316B3E" w:rsidRPr="00A760DB" w:rsidRDefault="008F77C0" w:rsidP="00166E2C">
            <w:pPr>
              <w:spacing w:after="100" w:line="240" w:lineRule="auto"/>
              <w:jc w:val="both"/>
              <w:rPr>
                <w:rFonts w:ascii="Calibri" w:eastAsia="Calibri" w:hAnsi="Calibri" w:cs="Calibri"/>
                <w:color w:val="000000" w:themeColor="text1"/>
                <w:sz w:val="20"/>
                <w:szCs w:val="20"/>
                <w:lang w:val="es-ES" w:eastAsia="es-ES"/>
              </w:rPr>
            </w:pPr>
            <w:r w:rsidRPr="00A760DB">
              <w:rPr>
                <w:rFonts w:ascii="Calibri" w:eastAsia="Calibri" w:hAnsi="Calibri" w:cs="Calibri"/>
                <w:color w:val="000000" w:themeColor="text1"/>
                <w:sz w:val="20"/>
                <w:szCs w:val="20"/>
                <w:lang w:eastAsia="es-ES"/>
              </w:rPr>
              <w:t>83.659.400-2</w:t>
            </w:r>
          </w:p>
        </w:tc>
      </w:tr>
      <w:tr w:rsidR="000C0257" w:rsidRPr="00A760DB" w14:paraId="3AC33C00" w14:textId="77777777" w:rsidTr="00166E2C">
        <w:trPr>
          <w:trHeight w:val="425"/>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D37C8BD"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Domicilio titular:</w:t>
            </w:r>
            <w:r w:rsidRPr="00A760DB">
              <w:rPr>
                <w:rFonts w:ascii="Calibri" w:eastAsia="Calibri" w:hAnsi="Calibri" w:cs="Calibri"/>
                <w:color w:val="000000" w:themeColor="text1"/>
                <w:sz w:val="20"/>
                <w:szCs w:val="20"/>
              </w:rPr>
              <w:t xml:space="preserve"> </w:t>
            </w:r>
          </w:p>
          <w:p w14:paraId="201CCC56" w14:textId="77777777" w:rsidR="00316B3E" w:rsidRPr="00A760DB" w:rsidRDefault="00486EFB"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color w:val="000000" w:themeColor="text1"/>
                <w:sz w:val="20"/>
                <w:szCs w:val="20"/>
              </w:rPr>
              <w:t>Camino El Mariscal 1590</w:t>
            </w:r>
            <w:r w:rsidR="008F77C0" w:rsidRPr="00A760DB">
              <w:rPr>
                <w:rFonts w:ascii="Calibri" w:eastAsia="Calibri" w:hAnsi="Calibri" w:cs="Calibri"/>
                <w:color w:val="000000" w:themeColor="text1"/>
                <w:sz w:val="20"/>
                <w:szCs w:val="20"/>
              </w:rPr>
              <w:t xml:space="preserve"> – La Pintana,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BD7B246" w14:textId="77777777" w:rsidR="008F77C0"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Correo electrónico:</w:t>
            </w:r>
            <w:r w:rsidRPr="00A760DB">
              <w:rPr>
                <w:rFonts w:ascii="Calibri" w:eastAsia="Calibri" w:hAnsi="Calibri" w:cs="Calibri"/>
                <w:color w:val="000000" w:themeColor="text1"/>
                <w:sz w:val="20"/>
                <w:szCs w:val="20"/>
              </w:rPr>
              <w:t xml:space="preserve"> </w:t>
            </w:r>
          </w:p>
          <w:p w14:paraId="6CDECF4A" w14:textId="77777777" w:rsidR="00166E2C" w:rsidRPr="00A760DB" w:rsidRDefault="008F77C0"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color w:val="000000" w:themeColor="text1"/>
                <w:sz w:val="20"/>
                <w:szCs w:val="20"/>
              </w:rPr>
              <w:t>nhiriarte@chorombosa.cl</w:t>
            </w:r>
          </w:p>
        </w:tc>
      </w:tr>
      <w:tr w:rsidR="000C0257" w:rsidRPr="00A760DB" w14:paraId="2F868B3C" w14:textId="77777777" w:rsidTr="00166E2C">
        <w:trPr>
          <w:trHeight w:val="589"/>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EE1980D" w14:textId="77777777" w:rsidR="00166E2C" w:rsidRPr="00A760DB" w:rsidRDefault="00166E2C" w:rsidP="00166E2C">
            <w:pPr>
              <w:spacing w:after="0" w:line="240" w:lineRule="auto"/>
              <w:rPr>
                <w:rFonts w:ascii="Calibri" w:eastAsia="Calibri" w:hAnsi="Calibri" w:cs="Calibri"/>
                <w:b/>
                <w:color w:val="000000" w:themeColor="text1"/>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F931292" w14:textId="77777777" w:rsidR="00316B3E" w:rsidRPr="00A760DB" w:rsidRDefault="00166E2C" w:rsidP="00316B3E">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Teléfono:</w:t>
            </w:r>
            <w:r w:rsidRPr="00A760DB">
              <w:rPr>
                <w:rFonts w:ascii="Calibri" w:eastAsia="Calibri" w:hAnsi="Calibri" w:cs="Calibri"/>
                <w:color w:val="000000" w:themeColor="text1"/>
                <w:sz w:val="20"/>
                <w:szCs w:val="20"/>
              </w:rPr>
              <w:t xml:space="preserve"> </w:t>
            </w:r>
          </w:p>
          <w:p w14:paraId="283C61F4" w14:textId="77777777" w:rsidR="00166E2C" w:rsidRPr="00A760DB" w:rsidRDefault="008F77C0" w:rsidP="00316B3E">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color w:val="000000" w:themeColor="text1"/>
                <w:sz w:val="20"/>
                <w:szCs w:val="20"/>
              </w:rPr>
              <w:t>2 23890500</w:t>
            </w:r>
          </w:p>
        </w:tc>
      </w:tr>
      <w:tr w:rsidR="000C0257" w:rsidRPr="00A760DB" w14:paraId="3204CE26" w14:textId="77777777" w:rsidTr="00166E2C">
        <w:trPr>
          <w:trHeight w:val="515"/>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7983C1C"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Identificación del representante legal:</w:t>
            </w:r>
            <w:r w:rsidRPr="00A760DB">
              <w:rPr>
                <w:rFonts w:ascii="Calibri" w:eastAsia="Calibri" w:hAnsi="Calibri" w:cs="Calibri"/>
                <w:color w:val="000000" w:themeColor="text1"/>
                <w:sz w:val="20"/>
                <w:szCs w:val="20"/>
              </w:rPr>
              <w:t xml:space="preserve"> </w:t>
            </w:r>
          </w:p>
          <w:p w14:paraId="0646EAAC" w14:textId="77777777" w:rsidR="00316B3E" w:rsidRPr="00A760DB" w:rsidRDefault="008F77C0"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color w:val="000000" w:themeColor="text1"/>
                <w:sz w:val="20"/>
                <w:szCs w:val="20"/>
              </w:rPr>
              <w:t>Rafael Covarrubias Vives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9A57C8F"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RUT o RUN:</w:t>
            </w:r>
            <w:r w:rsidRPr="00A760DB">
              <w:rPr>
                <w:rFonts w:ascii="Calibri" w:eastAsia="Calibri" w:hAnsi="Calibri" w:cs="Calibri"/>
                <w:color w:val="000000" w:themeColor="text1"/>
                <w:sz w:val="20"/>
                <w:szCs w:val="20"/>
              </w:rPr>
              <w:t xml:space="preserve"> </w:t>
            </w:r>
          </w:p>
          <w:p w14:paraId="0CA85D02" w14:textId="77777777" w:rsidR="00316B3E" w:rsidRPr="00A760DB" w:rsidRDefault="008F77C0" w:rsidP="00166E2C">
            <w:pPr>
              <w:spacing w:after="100" w:line="240" w:lineRule="auto"/>
              <w:jc w:val="both"/>
              <w:rPr>
                <w:rFonts w:ascii="Calibri" w:eastAsia="Calibri" w:hAnsi="Calibri" w:cs="Calibri"/>
                <w:color w:val="000000" w:themeColor="text1"/>
                <w:sz w:val="20"/>
                <w:szCs w:val="20"/>
                <w:lang w:val="es-ES" w:eastAsia="es-ES"/>
              </w:rPr>
            </w:pPr>
            <w:r w:rsidRPr="00A760DB">
              <w:rPr>
                <w:rFonts w:ascii="Calibri" w:eastAsia="Calibri" w:hAnsi="Calibri" w:cs="Calibri"/>
                <w:color w:val="000000" w:themeColor="text1"/>
                <w:sz w:val="20"/>
                <w:szCs w:val="20"/>
              </w:rPr>
              <w:t>6.062.483-6</w:t>
            </w:r>
          </w:p>
        </w:tc>
      </w:tr>
      <w:tr w:rsidR="000C0257" w:rsidRPr="00A760DB" w14:paraId="3D8813DD" w14:textId="77777777" w:rsidTr="00166E2C">
        <w:trPr>
          <w:trHeight w:val="469"/>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D655906"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Domicilio representante legal:</w:t>
            </w:r>
            <w:r w:rsidRPr="00A760DB">
              <w:rPr>
                <w:rFonts w:ascii="Calibri" w:eastAsia="Calibri" w:hAnsi="Calibri" w:cs="Calibri"/>
                <w:color w:val="000000" w:themeColor="text1"/>
                <w:sz w:val="20"/>
                <w:szCs w:val="20"/>
              </w:rPr>
              <w:t xml:space="preserve"> </w:t>
            </w:r>
          </w:p>
          <w:p w14:paraId="3415377D" w14:textId="77777777" w:rsidR="00316B3E" w:rsidRPr="00A760DB" w:rsidRDefault="008F77C0" w:rsidP="00166E2C">
            <w:pPr>
              <w:spacing w:after="100" w:line="240" w:lineRule="auto"/>
              <w:jc w:val="both"/>
              <w:rPr>
                <w:rFonts w:ascii="Calibri" w:eastAsia="Calibri" w:hAnsi="Calibri" w:cs="Calibri"/>
                <w:color w:val="000000" w:themeColor="text1"/>
                <w:sz w:val="20"/>
                <w:szCs w:val="20"/>
                <w:lang w:val="es-ES" w:eastAsia="es-ES"/>
              </w:rPr>
            </w:pPr>
            <w:r w:rsidRPr="00A760DB">
              <w:rPr>
                <w:rFonts w:ascii="Calibri" w:eastAsia="Calibri" w:hAnsi="Calibri" w:cs="Calibri"/>
                <w:color w:val="000000" w:themeColor="text1"/>
                <w:sz w:val="20"/>
                <w:szCs w:val="20"/>
              </w:rPr>
              <w:t>Camino El Mariscal 1590 – La Pintana, Santiago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CFE7713"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Correo electrónico:</w:t>
            </w:r>
            <w:r w:rsidRPr="00A760DB">
              <w:rPr>
                <w:rFonts w:ascii="Calibri" w:eastAsia="Calibri" w:hAnsi="Calibri" w:cs="Calibri"/>
                <w:color w:val="000000" w:themeColor="text1"/>
                <w:sz w:val="20"/>
                <w:szCs w:val="20"/>
              </w:rPr>
              <w:t xml:space="preserve"> </w:t>
            </w:r>
          </w:p>
          <w:p w14:paraId="392AE460" w14:textId="77777777" w:rsidR="00316B3E" w:rsidRPr="00A760DB" w:rsidRDefault="008F77C0" w:rsidP="008F77C0">
            <w:pPr>
              <w:spacing w:after="100" w:line="240" w:lineRule="auto"/>
              <w:jc w:val="both"/>
              <w:rPr>
                <w:rFonts w:ascii="Calibri" w:eastAsia="Calibri" w:hAnsi="Calibri" w:cs="Calibri"/>
                <w:color w:val="000000" w:themeColor="text1"/>
                <w:sz w:val="20"/>
                <w:szCs w:val="20"/>
                <w:lang w:val="es-ES" w:eastAsia="es-ES"/>
              </w:rPr>
            </w:pPr>
            <w:r w:rsidRPr="00A760DB">
              <w:rPr>
                <w:rFonts w:ascii="Calibri" w:eastAsia="Calibri" w:hAnsi="Calibri" w:cs="Calibri"/>
                <w:color w:val="000000" w:themeColor="text1"/>
                <w:sz w:val="20"/>
                <w:szCs w:val="20"/>
              </w:rPr>
              <w:t>raf@donpollo.cl</w:t>
            </w:r>
          </w:p>
        </w:tc>
      </w:tr>
      <w:tr w:rsidR="000C0257" w:rsidRPr="00A760DB" w14:paraId="4BE6EA99" w14:textId="77777777" w:rsidTr="00166E2C">
        <w:trPr>
          <w:trHeight w:val="507"/>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286EC8B9" w14:textId="77777777" w:rsidR="00166E2C" w:rsidRPr="00A760DB" w:rsidRDefault="00166E2C" w:rsidP="00166E2C">
            <w:pPr>
              <w:spacing w:after="0" w:line="240" w:lineRule="auto"/>
              <w:rPr>
                <w:rFonts w:ascii="Calibri" w:eastAsia="Calibri" w:hAnsi="Calibri" w:cs="Calibri"/>
                <w:b/>
                <w:color w:val="000000" w:themeColor="text1"/>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D1726F7" w14:textId="77777777" w:rsidR="00166E2C" w:rsidRPr="00A760DB" w:rsidRDefault="00166E2C" w:rsidP="00166E2C">
            <w:pPr>
              <w:spacing w:after="100" w:line="240" w:lineRule="auto"/>
              <w:jc w:val="both"/>
              <w:rPr>
                <w:rFonts w:ascii="Calibri" w:eastAsia="Calibri" w:hAnsi="Calibri" w:cs="Calibri"/>
                <w:color w:val="000000" w:themeColor="text1"/>
                <w:sz w:val="20"/>
                <w:szCs w:val="20"/>
              </w:rPr>
            </w:pPr>
            <w:r w:rsidRPr="00A760DB">
              <w:rPr>
                <w:rFonts w:ascii="Calibri" w:eastAsia="Calibri" w:hAnsi="Calibri" w:cs="Calibri"/>
                <w:b/>
                <w:color w:val="000000" w:themeColor="text1"/>
                <w:sz w:val="20"/>
                <w:szCs w:val="20"/>
              </w:rPr>
              <w:t>Teléfono:</w:t>
            </w:r>
            <w:r w:rsidRPr="00A760DB">
              <w:rPr>
                <w:rFonts w:ascii="Calibri" w:eastAsia="Calibri" w:hAnsi="Calibri" w:cs="Calibri"/>
                <w:color w:val="000000" w:themeColor="text1"/>
                <w:sz w:val="20"/>
                <w:szCs w:val="20"/>
              </w:rPr>
              <w:t xml:space="preserve"> </w:t>
            </w:r>
          </w:p>
          <w:p w14:paraId="3C3EAFB1" w14:textId="77777777" w:rsidR="00316B3E" w:rsidRPr="00A760DB" w:rsidRDefault="008F77C0" w:rsidP="00166E2C">
            <w:pPr>
              <w:spacing w:after="100" w:line="240" w:lineRule="auto"/>
              <w:jc w:val="both"/>
              <w:rPr>
                <w:rFonts w:ascii="Calibri" w:eastAsia="Calibri" w:hAnsi="Calibri" w:cs="Calibri"/>
                <w:color w:val="000000" w:themeColor="text1"/>
                <w:sz w:val="20"/>
                <w:szCs w:val="20"/>
                <w:lang w:val="es-ES" w:eastAsia="es-ES"/>
              </w:rPr>
            </w:pPr>
            <w:r w:rsidRPr="00A760DB">
              <w:rPr>
                <w:rFonts w:ascii="Calibri" w:eastAsia="Calibri" w:hAnsi="Calibri" w:cs="Calibri"/>
                <w:color w:val="000000" w:themeColor="text1"/>
                <w:sz w:val="20"/>
                <w:szCs w:val="20"/>
              </w:rPr>
              <w:t>2 23890500</w:t>
            </w:r>
          </w:p>
        </w:tc>
      </w:tr>
    </w:tbl>
    <w:p w14:paraId="74C2CC7D" w14:textId="77777777" w:rsidR="00166E2C" w:rsidRPr="00A760DB" w:rsidRDefault="00166E2C" w:rsidP="00166E2C">
      <w:pPr>
        <w:rPr>
          <w:color w:val="000000" w:themeColor="text1"/>
        </w:rPr>
      </w:pPr>
    </w:p>
    <w:p w14:paraId="702BE09A" w14:textId="77777777" w:rsidR="008D7BE2" w:rsidRPr="00A760DB" w:rsidRDefault="008D7BE2" w:rsidP="008D7BE2">
      <w:pPr>
        <w:spacing w:line="240" w:lineRule="auto"/>
        <w:contextualSpacing/>
        <w:rPr>
          <w:color w:val="000000" w:themeColor="text1"/>
        </w:rPr>
      </w:pPr>
    </w:p>
    <w:p w14:paraId="5E546443" w14:textId="77777777" w:rsidR="008D7BE2" w:rsidRPr="00A760DB" w:rsidRDefault="008D7BE2" w:rsidP="008D7BE2">
      <w:pPr>
        <w:spacing w:line="240" w:lineRule="auto"/>
        <w:contextualSpacing/>
        <w:rPr>
          <w:color w:val="000000" w:themeColor="text1"/>
        </w:rPr>
      </w:pPr>
    </w:p>
    <w:p w14:paraId="669742F7" w14:textId="77777777" w:rsidR="006611E9" w:rsidRPr="00A760DB" w:rsidRDefault="006611E9" w:rsidP="008F77C0">
      <w:pPr>
        <w:spacing w:line="240" w:lineRule="auto"/>
        <w:rPr>
          <w:rFonts w:ascii="Calibri" w:eastAsia="Calibri" w:hAnsi="Calibri" w:cs="Calibri"/>
          <w:color w:val="000000" w:themeColor="text1"/>
          <w:sz w:val="28"/>
          <w:szCs w:val="32"/>
        </w:rPr>
        <w:sectPr w:rsidR="006611E9" w:rsidRPr="00A760DB" w:rsidSect="00A37271">
          <w:type w:val="nextColumn"/>
          <w:pgSz w:w="12240" w:h="15840" w:code="1"/>
          <w:pgMar w:top="1134" w:right="1134" w:bottom="1134" w:left="1134" w:header="708" w:footer="708" w:gutter="0"/>
          <w:cols w:space="708"/>
          <w:docGrid w:linePitch="360"/>
        </w:sectPr>
      </w:pPr>
    </w:p>
    <w:p w14:paraId="53F0FBC2" w14:textId="77777777" w:rsidR="008D7BE2" w:rsidRPr="00A760DB" w:rsidRDefault="008D7BE2" w:rsidP="00E4501F">
      <w:pPr>
        <w:pStyle w:val="Ttulo1"/>
        <w:numPr>
          <w:ilvl w:val="0"/>
          <w:numId w:val="30"/>
        </w:numPr>
        <w:rPr>
          <w:color w:val="000000" w:themeColor="text1"/>
        </w:rPr>
      </w:pPr>
      <w:bookmarkStart w:id="18" w:name="_Toc390777020"/>
      <w:bookmarkStart w:id="19" w:name="_Toc449085409"/>
      <w:bookmarkStart w:id="20" w:name="_Toc477530911"/>
      <w:r w:rsidRPr="00A760DB">
        <w:rPr>
          <w:color w:val="000000" w:themeColor="text1"/>
        </w:rPr>
        <w:lastRenderedPageBreak/>
        <w:t>INSTRUMENTOS DE CARÁCTER AMBIENTAL FISCALIZADOS</w:t>
      </w:r>
      <w:bookmarkEnd w:id="18"/>
      <w:bookmarkEnd w:id="19"/>
      <w:bookmarkEnd w:id="20"/>
    </w:p>
    <w:p w14:paraId="5EF72F3F" w14:textId="77777777" w:rsidR="008D7BE2" w:rsidRPr="00A760DB" w:rsidRDefault="008D7BE2" w:rsidP="00C43FD8">
      <w:pPr>
        <w:rPr>
          <w:rFonts w:ascii="Calibri" w:eastAsia="Calibri" w:hAnsi="Calibri" w:cs="Calibri"/>
          <w:b/>
          <w:color w:val="000000" w:themeColor="text1"/>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53"/>
        <w:gridCol w:w="1418"/>
        <w:gridCol w:w="710"/>
        <w:gridCol w:w="708"/>
        <w:gridCol w:w="1135"/>
        <w:gridCol w:w="2833"/>
        <w:gridCol w:w="1975"/>
        <w:gridCol w:w="4580"/>
      </w:tblGrid>
      <w:tr w:rsidR="00A760DB" w:rsidRPr="00A760DB" w14:paraId="7B66621D" w14:textId="77777777" w:rsidTr="00D463A2">
        <w:trPr>
          <w:trHeight w:val="498"/>
        </w:trPr>
        <w:tc>
          <w:tcPr>
            <w:tcW w:w="5000" w:type="pct"/>
            <w:gridSpan w:val="8"/>
            <w:shd w:val="clear" w:color="000000" w:fill="D9D9D9"/>
            <w:noWrap/>
          </w:tcPr>
          <w:p w14:paraId="4BDC61B2" w14:textId="77777777" w:rsidR="008D7BE2" w:rsidRPr="00A760DB" w:rsidRDefault="008D7BE2" w:rsidP="008D7BE2">
            <w:pPr>
              <w:spacing w:after="0" w:line="0" w:lineRule="atLeast"/>
              <w:rPr>
                <w:rFonts w:ascii="Calibri" w:eastAsia="Times New Roman" w:hAnsi="Calibri" w:cs="Calibri"/>
                <w:b/>
                <w:bCs/>
                <w:color w:val="000000" w:themeColor="text1"/>
                <w:sz w:val="20"/>
                <w:szCs w:val="20"/>
                <w:lang w:eastAsia="es-CL"/>
              </w:rPr>
            </w:pPr>
            <w:r w:rsidRPr="00A760DB">
              <w:rPr>
                <w:rFonts w:ascii="Calibri" w:eastAsia="Times New Roman" w:hAnsi="Calibri" w:cs="Calibri"/>
                <w:b/>
                <w:bCs/>
                <w:color w:val="000000" w:themeColor="text1"/>
                <w:sz w:val="20"/>
                <w:szCs w:val="20"/>
                <w:lang w:eastAsia="es-CL"/>
              </w:rPr>
              <w:t>Identificación de Instrumentos de Carácter Ambiental fiscalizados.</w:t>
            </w:r>
          </w:p>
          <w:p w14:paraId="609CD363" w14:textId="77777777" w:rsidR="008D7BE2" w:rsidRPr="00A760DB" w:rsidRDefault="008D7BE2" w:rsidP="008D7BE2">
            <w:pPr>
              <w:spacing w:after="0" w:line="0" w:lineRule="atLeast"/>
              <w:rPr>
                <w:rFonts w:ascii="Calibri" w:eastAsia="Times New Roman" w:hAnsi="Calibri" w:cs="Calibri"/>
                <w:b/>
                <w:bCs/>
                <w:color w:val="000000" w:themeColor="text1"/>
                <w:sz w:val="20"/>
                <w:szCs w:val="20"/>
                <w:lang w:eastAsia="es-CL"/>
              </w:rPr>
            </w:pPr>
          </w:p>
        </w:tc>
      </w:tr>
      <w:tr w:rsidR="00A760DB" w:rsidRPr="00A760DB" w14:paraId="7DF9B705" w14:textId="77777777" w:rsidTr="001D6469">
        <w:trPr>
          <w:trHeight w:val="498"/>
        </w:trPr>
        <w:tc>
          <w:tcPr>
            <w:tcW w:w="129" w:type="pct"/>
            <w:shd w:val="clear" w:color="auto" w:fill="auto"/>
            <w:noWrap/>
          </w:tcPr>
          <w:p w14:paraId="090F80CE" w14:textId="77777777" w:rsidR="001C28E9" w:rsidRPr="00A760DB" w:rsidRDefault="001C28E9" w:rsidP="006611E9">
            <w:pPr>
              <w:spacing w:after="0" w:line="0" w:lineRule="atLeast"/>
              <w:jc w:val="center"/>
              <w:rPr>
                <w:rFonts w:ascii="Calibri" w:eastAsia="Times New Roman" w:hAnsi="Calibri" w:cs="Calibri"/>
                <w:color w:val="000000" w:themeColor="text1"/>
                <w:sz w:val="20"/>
                <w:szCs w:val="20"/>
                <w:lang w:eastAsia="es-CL"/>
              </w:rPr>
            </w:pPr>
            <w:r w:rsidRPr="00A760DB">
              <w:rPr>
                <w:rFonts w:ascii="Calibri" w:eastAsia="Times New Roman" w:hAnsi="Calibri" w:cs="Calibri"/>
                <w:color w:val="000000" w:themeColor="text1"/>
                <w:sz w:val="20"/>
                <w:szCs w:val="20"/>
                <w:lang w:eastAsia="es-CL"/>
              </w:rPr>
              <w:t>4</w:t>
            </w:r>
          </w:p>
        </w:tc>
        <w:tc>
          <w:tcPr>
            <w:tcW w:w="517" w:type="pct"/>
            <w:shd w:val="clear" w:color="auto" w:fill="auto"/>
            <w:noWrap/>
          </w:tcPr>
          <w:p w14:paraId="32CD12D7" w14:textId="77777777" w:rsidR="001C28E9" w:rsidRPr="00A760DB" w:rsidRDefault="001C28E9" w:rsidP="006611E9">
            <w:pPr>
              <w:spacing w:after="0" w:line="0" w:lineRule="atLeast"/>
              <w:jc w:val="center"/>
              <w:rPr>
                <w:rFonts w:ascii="Calibri" w:eastAsia="Times New Roman" w:hAnsi="Calibri" w:cs="Calibri"/>
                <w:color w:val="000000" w:themeColor="text1"/>
                <w:sz w:val="20"/>
                <w:szCs w:val="20"/>
                <w:lang w:eastAsia="es-CL"/>
              </w:rPr>
            </w:pPr>
            <w:r w:rsidRPr="00A760DB">
              <w:rPr>
                <w:rFonts w:ascii="Calibri" w:eastAsia="Times New Roman" w:hAnsi="Calibri" w:cs="Calibri"/>
                <w:color w:val="000000" w:themeColor="text1"/>
                <w:sz w:val="20"/>
                <w:szCs w:val="20"/>
                <w:lang w:eastAsia="es-CL"/>
              </w:rPr>
              <w:t xml:space="preserve">Res. Ex SMA </w:t>
            </w:r>
          </w:p>
        </w:tc>
        <w:tc>
          <w:tcPr>
            <w:tcW w:w="259" w:type="pct"/>
            <w:shd w:val="clear" w:color="auto" w:fill="auto"/>
            <w:noWrap/>
          </w:tcPr>
          <w:p w14:paraId="00588ED4" w14:textId="77777777" w:rsidR="001C28E9" w:rsidRPr="00A760DB" w:rsidRDefault="001C28E9" w:rsidP="006611E9">
            <w:pPr>
              <w:spacing w:after="0" w:line="0" w:lineRule="atLeast"/>
              <w:jc w:val="center"/>
              <w:rPr>
                <w:rFonts w:ascii="Calibri" w:eastAsia="Times New Roman" w:hAnsi="Calibri" w:cs="Calibri"/>
                <w:color w:val="000000" w:themeColor="text1"/>
                <w:sz w:val="20"/>
                <w:szCs w:val="20"/>
                <w:lang w:eastAsia="es-CL"/>
              </w:rPr>
            </w:pPr>
            <w:r w:rsidRPr="00A760DB">
              <w:rPr>
                <w:rFonts w:ascii="Calibri" w:eastAsia="Times New Roman" w:hAnsi="Calibri" w:cs="Calibri"/>
                <w:color w:val="000000" w:themeColor="text1"/>
                <w:sz w:val="20"/>
                <w:szCs w:val="20"/>
                <w:lang w:eastAsia="es-CL"/>
              </w:rPr>
              <w:t>12</w:t>
            </w:r>
          </w:p>
        </w:tc>
        <w:tc>
          <w:tcPr>
            <w:tcW w:w="258" w:type="pct"/>
            <w:noWrap/>
          </w:tcPr>
          <w:p w14:paraId="606BFF3E" w14:textId="77777777" w:rsidR="001C28E9" w:rsidRPr="00A760DB" w:rsidRDefault="001C28E9" w:rsidP="006611E9">
            <w:pPr>
              <w:spacing w:after="0" w:line="0" w:lineRule="atLeast"/>
              <w:jc w:val="center"/>
              <w:rPr>
                <w:rFonts w:ascii="Calibri" w:eastAsia="Times New Roman" w:hAnsi="Calibri" w:cs="Calibri"/>
                <w:color w:val="000000" w:themeColor="text1"/>
                <w:sz w:val="20"/>
                <w:szCs w:val="20"/>
                <w:lang w:eastAsia="es-CL"/>
              </w:rPr>
            </w:pPr>
            <w:r w:rsidRPr="00A760DB">
              <w:rPr>
                <w:rFonts w:ascii="Calibri" w:eastAsia="Times New Roman" w:hAnsi="Calibri" w:cs="Calibri"/>
                <w:color w:val="000000" w:themeColor="text1"/>
                <w:sz w:val="20"/>
                <w:szCs w:val="20"/>
                <w:lang w:eastAsia="es-CL"/>
              </w:rPr>
              <w:t>2016</w:t>
            </w:r>
          </w:p>
        </w:tc>
        <w:tc>
          <w:tcPr>
            <w:tcW w:w="414" w:type="pct"/>
            <w:shd w:val="clear" w:color="auto" w:fill="auto"/>
            <w:noWrap/>
          </w:tcPr>
          <w:p w14:paraId="2A2BD3C4" w14:textId="77777777" w:rsidR="001C28E9" w:rsidRPr="00A760DB" w:rsidRDefault="001C28E9" w:rsidP="006611E9">
            <w:pPr>
              <w:spacing w:after="0" w:line="0" w:lineRule="atLeast"/>
              <w:jc w:val="center"/>
              <w:rPr>
                <w:rFonts w:ascii="Calibri" w:eastAsia="Times New Roman" w:hAnsi="Calibri" w:cs="Calibri"/>
                <w:color w:val="000000" w:themeColor="text1"/>
                <w:sz w:val="20"/>
                <w:szCs w:val="20"/>
                <w:lang w:eastAsia="es-CL"/>
              </w:rPr>
            </w:pPr>
            <w:r w:rsidRPr="00A760DB">
              <w:rPr>
                <w:rFonts w:ascii="Calibri" w:eastAsia="Times New Roman" w:hAnsi="Calibri" w:cs="Calibri"/>
                <w:color w:val="000000" w:themeColor="text1"/>
                <w:sz w:val="20"/>
                <w:szCs w:val="20"/>
                <w:lang w:eastAsia="es-CL"/>
              </w:rPr>
              <w:t>SMA</w:t>
            </w:r>
          </w:p>
        </w:tc>
        <w:tc>
          <w:tcPr>
            <w:tcW w:w="1033" w:type="pct"/>
            <w:shd w:val="clear" w:color="auto" w:fill="auto"/>
            <w:noWrap/>
          </w:tcPr>
          <w:p w14:paraId="6E67D566" w14:textId="77777777" w:rsidR="001C28E9" w:rsidRPr="00A760DB" w:rsidRDefault="001C28E9" w:rsidP="001C28E9">
            <w:pPr>
              <w:spacing w:after="0" w:line="0" w:lineRule="atLeast"/>
              <w:jc w:val="center"/>
              <w:rPr>
                <w:rFonts w:ascii="Calibri" w:eastAsia="Times New Roman" w:hAnsi="Calibri" w:cs="Calibri"/>
                <w:color w:val="000000" w:themeColor="text1"/>
                <w:sz w:val="20"/>
                <w:szCs w:val="20"/>
                <w:lang w:eastAsia="es-CL"/>
              </w:rPr>
            </w:pPr>
            <w:r w:rsidRPr="00A760DB">
              <w:rPr>
                <w:rFonts w:ascii="Calibri" w:eastAsia="Times New Roman" w:hAnsi="Calibri" w:cs="Calibri"/>
                <w:color w:val="000000" w:themeColor="text1"/>
                <w:sz w:val="20"/>
                <w:szCs w:val="20"/>
                <w:lang w:eastAsia="es-CL"/>
              </w:rPr>
              <w:t>APRUEBA PROGRAMA DE CUMPLIMIENTO Y SUSPENDE PROCEDIMIENTO ADMINISTRATIVO SANCIONATORIO ROL N.° D-012/2016</w:t>
            </w:r>
          </w:p>
        </w:tc>
        <w:tc>
          <w:tcPr>
            <w:tcW w:w="720" w:type="pct"/>
          </w:tcPr>
          <w:p w14:paraId="2072AA09" w14:textId="77777777" w:rsidR="001C28E9" w:rsidRPr="00A760DB" w:rsidRDefault="001C28E9" w:rsidP="006611E9">
            <w:pPr>
              <w:spacing w:after="0" w:line="0" w:lineRule="atLeast"/>
              <w:jc w:val="center"/>
              <w:rPr>
                <w:rFonts w:ascii="Calibri" w:eastAsia="Times New Roman" w:hAnsi="Calibri" w:cs="Calibri"/>
                <w:color w:val="000000" w:themeColor="text1"/>
                <w:sz w:val="20"/>
                <w:szCs w:val="20"/>
                <w:lang w:eastAsia="es-CL"/>
              </w:rPr>
            </w:pPr>
            <w:r w:rsidRPr="00A760DB">
              <w:rPr>
                <w:rFonts w:ascii="Calibri" w:eastAsia="Times New Roman" w:hAnsi="Calibri" w:cs="Calibri"/>
                <w:color w:val="000000" w:themeColor="text1"/>
                <w:sz w:val="20"/>
                <w:szCs w:val="20"/>
                <w:lang w:eastAsia="es-CL"/>
              </w:rPr>
              <w:t>Operación</w:t>
            </w:r>
          </w:p>
        </w:tc>
        <w:tc>
          <w:tcPr>
            <w:tcW w:w="1670" w:type="pct"/>
            <w:shd w:val="clear" w:color="auto" w:fill="auto"/>
            <w:noWrap/>
          </w:tcPr>
          <w:p w14:paraId="69F1D809" w14:textId="77777777" w:rsidR="001C28E9" w:rsidRPr="00A760DB" w:rsidRDefault="001C28E9" w:rsidP="001C28E9">
            <w:pPr>
              <w:jc w:val="center"/>
              <w:rPr>
                <w:color w:val="000000" w:themeColor="text1"/>
              </w:rPr>
            </w:pPr>
            <w:r w:rsidRPr="00A760DB">
              <w:rPr>
                <w:rFonts w:ascii="Calibri" w:eastAsia="Times New Roman" w:hAnsi="Calibri" w:cs="Calibri"/>
                <w:color w:val="000000" w:themeColor="text1"/>
                <w:sz w:val="20"/>
                <w:szCs w:val="20"/>
                <w:lang w:eastAsia="es-CL"/>
              </w:rPr>
              <w:t>Si</w:t>
            </w:r>
          </w:p>
        </w:tc>
      </w:tr>
    </w:tbl>
    <w:p w14:paraId="6FEF2E47" w14:textId="77777777" w:rsidR="001D6469" w:rsidRPr="00A760DB" w:rsidRDefault="001D6469" w:rsidP="008D7BE2">
      <w:pPr>
        <w:spacing w:line="240" w:lineRule="auto"/>
        <w:contextualSpacing/>
        <w:rPr>
          <w:color w:val="000000" w:themeColor="text1"/>
          <w:sz w:val="24"/>
          <w:szCs w:val="24"/>
        </w:rPr>
        <w:sectPr w:rsidR="001D6469" w:rsidRPr="00A760DB" w:rsidSect="00A37271">
          <w:footerReference w:type="default" r:id="rId13"/>
          <w:pgSz w:w="15840" w:h="12240" w:orient="landscape" w:code="1"/>
          <w:pgMar w:top="1134" w:right="1134" w:bottom="1134" w:left="1134" w:header="708" w:footer="708" w:gutter="0"/>
          <w:cols w:space="708"/>
          <w:titlePg/>
          <w:docGrid w:linePitch="360"/>
        </w:sectPr>
      </w:pPr>
    </w:p>
    <w:p w14:paraId="45CF568C" w14:textId="77777777" w:rsidR="008D7BE2" w:rsidRPr="00A760DB" w:rsidRDefault="008D7BE2" w:rsidP="004B1B86">
      <w:pPr>
        <w:pStyle w:val="Prrafodelista"/>
        <w:numPr>
          <w:ilvl w:val="1"/>
          <w:numId w:val="31"/>
        </w:numPr>
        <w:outlineLvl w:val="0"/>
        <w:rPr>
          <w:rFonts w:ascii="Calibri" w:hAnsi="Calibri" w:cs="Calibri"/>
          <w:b/>
          <w:color w:val="000000" w:themeColor="text1"/>
          <w:sz w:val="24"/>
          <w:szCs w:val="20"/>
        </w:rPr>
      </w:pPr>
      <w:bookmarkStart w:id="21" w:name="_Toc449085417"/>
      <w:bookmarkStart w:id="22" w:name="_Toc477530912"/>
      <w:r w:rsidRPr="00A760DB">
        <w:rPr>
          <w:rFonts w:ascii="Calibri" w:hAnsi="Calibri" w:cs="Calibri"/>
          <w:b/>
          <w:color w:val="000000" w:themeColor="text1"/>
          <w:sz w:val="24"/>
          <w:szCs w:val="20"/>
        </w:rPr>
        <w:lastRenderedPageBreak/>
        <w:t>Revisión Documental</w:t>
      </w:r>
      <w:bookmarkEnd w:id="21"/>
      <w:bookmarkEnd w:id="22"/>
    </w:p>
    <w:p w14:paraId="3E382355" w14:textId="77777777" w:rsidR="004B1B86" w:rsidRPr="00A760DB" w:rsidRDefault="004B1B86" w:rsidP="004B1B86">
      <w:pPr>
        <w:pStyle w:val="Prrafodelista"/>
        <w:rPr>
          <w:rFonts w:ascii="Calibri" w:hAnsi="Calibri" w:cs="Calibri"/>
          <w:b/>
          <w:color w:val="000000" w:themeColor="text1"/>
          <w:sz w:val="24"/>
          <w:szCs w:val="20"/>
        </w:rPr>
      </w:pPr>
    </w:p>
    <w:p w14:paraId="0AB051FE" w14:textId="77777777" w:rsidR="008D7BE2" w:rsidRPr="00A760DB" w:rsidRDefault="008D7BE2" w:rsidP="004B1B86">
      <w:pPr>
        <w:pStyle w:val="Prrafodelista"/>
        <w:numPr>
          <w:ilvl w:val="2"/>
          <w:numId w:val="31"/>
        </w:numPr>
        <w:outlineLvl w:val="1"/>
        <w:rPr>
          <w:rFonts w:ascii="Calibri" w:hAnsi="Calibri" w:cs="Calibri"/>
          <w:b/>
          <w:color w:val="000000" w:themeColor="text1"/>
        </w:rPr>
      </w:pPr>
      <w:bookmarkStart w:id="23" w:name="_Toc382383545"/>
      <w:bookmarkStart w:id="24" w:name="_Toc382472367"/>
      <w:bookmarkStart w:id="25" w:name="_Toc390184277"/>
      <w:bookmarkStart w:id="26" w:name="_Toc390360008"/>
      <w:bookmarkStart w:id="27" w:name="_Toc390777029"/>
      <w:bookmarkStart w:id="28" w:name="_Toc449085418"/>
      <w:bookmarkStart w:id="29" w:name="_Toc477530913"/>
      <w:r w:rsidRPr="00A760DB">
        <w:rPr>
          <w:rFonts w:ascii="Calibri" w:hAnsi="Calibri" w:cs="Calibri"/>
          <w:b/>
          <w:color w:val="000000" w:themeColor="text1"/>
        </w:rPr>
        <w:t>Documentos Revisados</w:t>
      </w:r>
      <w:bookmarkEnd w:id="23"/>
      <w:bookmarkEnd w:id="24"/>
      <w:bookmarkEnd w:id="25"/>
      <w:bookmarkEnd w:id="26"/>
      <w:bookmarkEnd w:id="27"/>
      <w:bookmarkEnd w:id="28"/>
      <w:bookmarkEnd w:id="29"/>
    </w:p>
    <w:p w14:paraId="29463625" w14:textId="77777777" w:rsidR="008D7BE2" w:rsidRPr="00A760DB" w:rsidRDefault="008D7BE2" w:rsidP="00C43FD8">
      <w:pPr>
        <w:rPr>
          <w:rFonts w:ascii="Calibri" w:eastAsia="Calibri" w:hAnsi="Calibri" w:cs="Calibri"/>
          <w:b/>
          <w:color w:val="000000" w:themeColor="text1"/>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391"/>
        <w:gridCol w:w="2454"/>
        <w:gridCol w:w="3118"/>
        <w:gridCol w:w="1105"/>
        <w:gridCol w:w="1211"/>
        <w:gridCol w:w="1713"/>
      </w:tblGrid>
      <w:tr w:rsidR="00A760DB" w:rsidRPr="00A760DB" w14:paraId="22260F9F" w14:textId="77777777" w:rsidTr="00BD5E57">
        <w:trPr>
          <w:trHeight w:val="406"/>
        </w:trPr>
        <w:tc>
          <w:tcPr>
            <w:tcW w:w="196" w:type="pct"/>
            <w:shd w:val="clear" w:color="auto" w:fill="D9D9D9"/>
          </w:tcPr>
          <w:p w14:paraId="0597FE1D" w14:textId="77777777" w:rsidR="00BD5E57" w:rsidRPr="00A760DB" w:rsidRDefault="00BD5E57" w:rsidP="00BD5E57">
            <w:pPr>
              <w:spacing w:after="0" w:line="240" w:lineRule="auto"/>
              <w:jc w:val="center"/>
              <w:rPr>
                <w:rFonts w:ascii="Calibri" w:eastAsia="Calibri" w:hAnsi="Calibri" w:cs="Times New Roman"/>
                <w:b/>
                <w:bCs/>
                <w:color w:val="000000" w:themeColor="text1"/>
                <w:sz w:val="20"/>
                <w:szCs w:val="20"/>
                <w:lang w:val="es-ES" w:eastAsia="es-ES"/>
              </w:rPr>
            </w:pPr>
            <w:r w:rsidRPr="00A760DB">
              <w:rPr>
                <w:rFonts w:ascii="Calibri" w:eastAsia="Calibri" w:hAnsi="Calibri" w:cs="Times New Roman"/>
                <w:b/>
                <w:bCs/>
                <w:color w:val="000000" w:themeColor="text1"/>
                <w:sz w:val="20"/>
                <w:szCs w:val="20"/>
                <w:lang w:val="es-ES" w:eastAsia="es-ES"/>
              </w:rPr>
              <w:t>ID</w:t>
            </w:r>
          </w:p>
        </w:tc>
        <w:tc>
          <w:tcPr>
            <w:tcW w:w="1228" w:type="pct"/>
            <w:shd w:val="clear" w:color="auto" w:fill="D9D9D9"/>
            <w:tcMar>
              <w:top w:w="0" w:type="dxa"/>
              <w:left w:w="108" w:type="dxa"/>
              <w:bottom w:w="0" w:type="dxa"/>
              <w:right w:w="108" w:type="dxa"/>
            </w:tcMar>
          </w:tcPr>
          <w:p w14:paraId="32FC5BC1" w14:textId="77777777" w:rsidR="00BD5E57" w:rsidRPr="00A760DB" w:rsidRDefault="00BD5E57" w:rsidP="00BD5E57">
            <w:pPr>
              <w:spacing w:after="0" w:line="240" w:lineRule="auto"/>
              <w:jc w:val="center"/>
              <w:rPr>
                <w:rFonts w:ascii="Calibri" w:eastAsia="Calibri" w:hAnsi="Calibri" w:cs="Times New Roman"/>
                <w:b/>
                <w:bCs/>
                <w:color w:val="000000" w:themeColor="text1"/>
                <w:sz w:val="20"/>
                <w:szCs w:val="20"/>
                <w:lang w:val="es-ES" w:eastAsia="es-ES"/>
              </w:rPr>
            </w:pPr>
            <w:r w:rsidRPr="00A760DB">
              <w:rPr>
                <w:rFonts w:ascii="Calibri" w:eastAsia="Calibri" w:hAnsi="Calibri" w:cs="Times New Roman"/>
                <w:b/>
                <w:bCs/>
                <w:color w:val="000000" w:themeColor="text1"/>
                <w:sz w:val="20"/>
                <w:szCs w:val="20"/>
                <w:lang w:val="es-ES" w:eastAsia="es-ES"/>
              </w:rPr>
              <w:t>Nombre del informe revisado</w:t>
            </w:r>
          </w:p>
        </w:tc>
        <w:tc>
          <w:tcPr>
            <w:tcW w:w="1560" w:type="pct"/>
            <w:shd w:val="clear" w:color="auto" w:fill="D9D9D9"/>
          </w:tcPr>
          <w:p w14:paraId="1658BDF4" w14:textId="77777777" w:rsidR="00BD5E57" w:rsidRPr="00A760DB" w:rsidRDefault="00BD5E57" w:rsidP="00BD5E57">
            <w:pPr>
              <w:spacing w:after="0" w:line="240" w:lineRule="auto"/>
              <w:jc w:val="center"/>
              <w:rPr>
                <w:rFonts w:ascii="Calibri" w:eastAsia="Calibri" w:hAnsi="Calibri" w:cs="Times New Roman"/>
                <w:b/>
                <w:bCs/>
                <w:color w:val="000000" w:themeColor="text1"/>
                <w:sz w:val="20"/>
                <w:szCs w:val="20"/>
                <w:lang w:val="es-ES" w:eastAsia="es-ES"/>
              </w:rPr>
            </w:pPr>
            <w:r w:rsidRPr="00A760DB">
              <w:rPr>
                <w:rFonts w:ascii="Calibri" w:eastAsia="Calibri" w:hAnsi="Calibri" w:cs="Times New Roman"/>
                <w:b/>
                <w:bCs/>
                <w:color w:val="000000" w:themeColor="text1"/>
                <w:sz w:val="20"/>
                <w:szCs w:val="20"/>
                <w:lang w:val="es-ES" w:eastAsia="es-ES"/>
              </w:rPr>
              <w:t>Fuente</w:t>
            </w:r>
          </w:p>
        </w:tc>
        <w:tc>
          <w:tcPr>
            <w:tcW w:w="553" w:type="pct"/>
            <w:shd w:val="clear" w:color="auto" w:fill="D9D9D9"/>
          </w:tcPr>
          <w:p w14:paraId="657BEE03" w14:textId="77777777" w:rsidR="00BD5E57" w:rsidRPr="00A760DB" w:rsidRDefault="00BD5E57" w:rsidP="00BD5E57">
            <w:pPr>
              <w:spacing w:after="0" w:line="240" w:lineRule="auto"/>
              <w:jc w:val="center"/>
              <w:rPr>
                <w:rFonts w:ascii="Calibri" w:eastAsia="Calibri" w:hAnsi="Calibri" w:cs="Times New Roman"/>
                <w:b/>
                <w:bCs/>
                <w:color w:val="000000" w:themeColor="text1"/>
                <w:sz w:val="20"/>
                <w:szCs w:val="20"/>
                <w:lang w:val="es-ES" w:eastAsia="es-ES"/>
              </w:rPr>
            </w:pPr>
            <w:r w:rsidRPr="00A760DB">
              <w:rPr>
                <w:rFonts w:ascii="Calibri" w:eastAsia="Calibri" w:hAnsi="Calibri" w:cs="Times New Roman"/>
                <w:b/>
                <w:bCs/>
                <w:color w:val="000000" w:themeColor="text1"/>
                <w:sz w:val="20"/>
                <w:szCs w:val="20"/>
                <w:lang w:val="es-ES" w:eastAsia="es-ES"/>
              </w:rPr>
              <w:t>Fecha</w:t>
            </w:r>
          </w:p>
        </w:tc>
        <w:tc>
          <w:tcPr>
            <w:tcW w:w="606" w:type="pct"/>
            <w:shd w:val="clear" w:color="auto" w:fill="D9D9D9"/>
          </w:tcPr>
          <w:p w14:paraId="5E66E804" w14:textId="77777777" w:rsidR="00BD5E57" w:rsidRPr="00A760DB" w:rsidRDefault="00BD5E57" w:rsidP="00BD5E57">
            <w:pPr>
              <w:spacing w:after="0" w:line="240" w:lineRule="auto"/>
              <w:jc w:val="center"/>
              <w:rPr>
                <w:rFonts w:ascii="Calibri" w:eastAsia="Calibri" w:hAnsi="Calibri" w:cs="Times New Roman"/>
                <w:b/>
                <w:bCs/>
                <w:color w:val="000000" w:themeColor="text1"/>
                <w:sz w:val="20"/>
                <w:szCs w:val="20"/>
                <w:lang w:val="es-ES" w:eastAsia="es-ES"/>
              </w:rPr>
            </w:pPr>
            <w:r w:rsidRPr="00A760DB">
              <w:rPr>
                <w:rFonts w:ascii="Calibri" w:eastAsia="Calibri" w:hAnsi="Calibri" w:cs="Times New Roman"/>
                <w:b/>
                <w:bCs/>
                <w:color w:val="000000" w:themeColor="text1"/>
                <w:sz w:val="20"/>
                <w:szCs w:val="20"/>
                <w:lang w:val="es-ES" w:eastAsia="es-ES"/>
              </w:rPr>
              <w:t>Organismo encomendado</w:t>
            </w:r>
          </w:p>
        </w:tc>
        <w:tc>
          <w:tcPr>
            <w:tcW w:w="857" w:type="pct"/>
            <w:shd w:val="clear" w:color="auto" w:fill="D9D9D9"/>
          </w:tcPr>
          <w:p w14:paraId="2CDFD61E" w14:textId="77777777" w:rsidR="00BD5E57" w:rsidRPr="00A760DB" w:rsidRDefault="00BD5E57" w:rsidP="00BD5E57">
            <w:pPr>
              <w:spacing w:after="0" w:line="240" w:lineRule="auto"/>
              <w:jc w:val="center"/>
              <w:rPr>
                <w:rFonts w:ascii="Calibri" w:eastAsia="Calibri" w:hAnsi="Calibri" w:cs="Times New Roman"/>
                <w:b/>
                <w:bCs/>
                <w:color w:val="000000" w:themeColor="text1"/>
                <w:sz w:val="20"/>
                <w:szCs w:val="20"/>
                <w:lang w:val="es-ES" w:eastAsia="es-ES"/>
              </w:rPr>
            </w:pPr>
            <w:r w:rsidRPr="00A760DB">
              <w:rPr>
                <w:rFonts w:ascii="Calibri" w:eastAsia="Calibri" w:hAnsi="Calibri" w:cs="Times New Roman"/>
                <w:b/>
                <w:bCs/>
                <w:color w:val="000000" w:themeColor="text1"/>
                <w:sz w:val="20"/>
                <w:szCs w:val="20"/>
                <w:lang w:val="es-ES" w:eastAsia="es-ES"/>
              </w:rPr>
              <w:t>Observaciones</w:t>
            </w:r>
          </w:p>
        </w:tc>
      </w:tr>
      <w:tr w:rsidR="00A760DB" w:rsidRPr="00A760DB" w14:paraId="65929D38" w14:textId="77777777" w:rsidTr="00BD5E57">
        <w:trPr>
          <w:trHeight w:val="409"/>
        </w:trPr>
        <w:tc>
          <w:tcPr>
            <w:tcW w:w="196" w:type="pct"/>
          </w:tcPr>
          <w:p w14:paraId="29320E9F"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1</w:t>
            </w:r>
          </w:p>
        </w:tc>
        <w:tc>
          <w:tcPr>
            <w:tcW w:w="1228" w:type="pct"/>
            <w:tcMar>
              <w:top w:w="0" w:type="dxa"/>
              <w:left w:w="108" w:type="dxa"/>
              <w:bottom w:w="0" w:type="dxa"/>
              <w:right w:w="108" w:type="dxa"/>
            </w:tcMar>
          </w:tcPr>
          <w:p w14:paraId="0067A4A9"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Informe Mensual N.° 1</w:t>
            </w:r>
          </w:p>
        </w:tc>
        <w:tc>
          <w:tcPr>
            <w:tcW w:w="1560" w:type="pct"/>
          </w:tcPr>
          <w:p w14:paraId="23249208"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Curtiembre Rufino Melero</w:t>
            </w:r>
          </w:p>
        </w:tc>
        <w:tc>
          <w:tcPr>
            <w:tcW w:w="553" w:type="pct"/>
          </w:tcPr>
          <w:p w14:paraId="4D02FDF2"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25-07-2016</w:t>
            </w:r>
          </w:p>
        </w:tc>
        <w:tc>
          <w:tcPr>
            <w:tcW w:w="606" w:type="pct"/>
          </w:tcPr>
          <w:p w14:paraId="06D50841"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SMA</w:t>
            </w:r>
          </w:p>
        </w:tc>
        <w:tc>
          <w:tcPr>
            <w:tcW w:w="857" w:type="pct"/>
          </w:tcPr>
          <w:p w14:paraId="35AA6933"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Entregado en plazo</w:t>
            </w:r>
          </w:p>
        </w:tc>
      </w:tr>
      <w:tr w:rsidR="00A760DB" w:rsidRPr="00A760DB" w14:paraId="215C326D" w14:textId="77777777" w:rsidTr="00BD5E57">
        <w:trPr>
          <w:trHeight w:val="361"/>
        </w:trPr>
        <w:tc>
          <w:tcPr>
            <w:tcW w:w="196" w:type="pct"/>
            <w:tcBorders>
              <w:top w:val="single" w:sz="8" w:space="0" w:color="auto"/>
              <w:left w:val="single" w:sz="8" w:space="0" w:color="auto"/>
              <w:bottom w:val="single" w:sz="8" w:space="0" w:color="auto"/>
              <w:right w:val="single" w:sz="8" w:space="0" w:color="auto"/>
            </w:tcBorders>
            <w:shd w:val="clear" w:color="auto" w:fill="auto"/>
          </w:tcPr>
          <w:p w14:paraId="44A6696D"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2</w:t>
            </w:r>
          </w:p>
        </w:tc>
        <w:tc>
          <w:tcPr>
            <w:tcW w:w="1228"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3F274CA5"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Informe Mensual N.° 2</w:t>
            </w:r>
          </w:p>
        </w:tc>
        <w:tc>
          <w:tcPr>
            <w:tcW w:w="1560" w:type="pct"/>
            <w:tcBorders>
              <w:top w:val="single" w:sz="8" w:space="0" w:color="auto"/>
              <w:left w:val="single" w:sz="8" w:space="0" w:color="auto"/>
              <w:bottom w:val="single" w:sz="8" w:space="0" w:color="auto"/>
              <w:right w:val="single" w:sz="8" w:space="0" w:color="auto"/>
            </w:tcBorders>
            <w:shd w:val="clear" w:color="auto" w:fill="auto"/>
          </w:tcPr>
          <w:p w14:paraId="61B42BCF"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Curtiembre Rufino Melero</w:t>
            </w:r>
          </w:p>
        </w:tc>
        <w:tc>
          <w:tcPr>
            <w:tcW w:w="553" w:type="pct"/>
            <w:tcBorders>
              <w:top w:val="single" w:sz="8" w:space="0" w:color="auto"/>
              <w:left w:val="single" w:sz="8" w:space="0" w:color="auto"/>
              <w:bottom w:val="single" w:sz="8" w:space="0" w:color="auto"/>
              <w:right w:val="single" w:sz="8" w:space="0" w:color="auto"/>
            </w:tcBorders>
          </w:tcPr>
          <w:p w14:paraId="5801842E"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19-08-2016</w:t>
            </w:r>
          </w:p>
        </w:tc>
        <w:tc>
          <w:tcPr>
            <w:tcW w:w="606" w:type="pct"/>
            <w:tcBorders>
              <w:top w:val="single" w:sz="8" w:space="0" w:color="auto"/>
              <w:left w:val="single" w:sz="8" w:space="0" w:color="auto"/>
              <w:bottom w:val="single" w:sz="8" w:space="0" w:color="auto"/>
              <w:right w:val="single" w:sz="8" w:space="0" w:color="auto"/>
            </w:tcBorders>
            <w:shd w:val="clear" w:color="auto" w:fill="auto"/>
          </w:tcPr>
          <w:p w14:paraId="4D38CCB3"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SMA</w:t>
            </w:r>
          </w:p>
        </w:tc>
        <w:tc>
          <w:tcPr>
            <w:tcW w:w="857" w:type="pct"/>
            <w:tcBorders>
              <w:top w:val="single" w:sz="8" w:space="0" w:color="auto"/>
              <w:left w:val="single" w:sz="8" w:space="0" w:color="auto"/>
              <w:bottom w:val="single" w:sz="8" w:space="0" w:color="auto"/>
              <w:right w:val="single" w:sz="8" w:space="0" w:color="auto"/>
            </w:tcBorders>
            <w:shd w:val="clear" w:color="auto" w:fill="auto"/>
          </w:tcPr>
          <w:p w14:paraId="1711CFC3" w14:textId="77777777" w:rsidR="00BD5E57" w:rsidRPr="00A760DB" w:rsidRDefault="00BD5E57" w:rsidP="00BD5E57">
            <w:pPr>
              <w:jc w:val="center"/>
              <w:rPr>
                <w:color w:val="000000" w:themeColor="text1"/>
              </w:rPr>
            </w:pPr>
            <w:r w:rsidRPr="00A760DB">
              <w:rPr>
                <w:rFonts w:ascii="Calibri" w:eastAsia="Calibri" w:hAnsi="Calibri" w:cs="Times New Roman"/>
                <w:color w:val="000000" w:themeColor="text1"/>
                <w:sz w:val="20"/>
                <w:szCs w:val="20"/>
                <w:lang w:val="es-ES" w:eastAsia="es-ES"/>
              </w:rPr>
              <w:t>Entregado en plazo</w:t>
            </w:r>
          </w:p>
        </w:tc>
      </w:tr>
      <w:tr w:rsidR="00A760DB" w:rsidRPr="00A760DB" w14:paraId="6A45FD71" w14:textId="77777777" w:rsidTr="00BD5E57">
        <w:trPr>
          <w:trHeight w:val="361"/>
        </w:trPr>
        <w:tc>
          <w:tcPr>
            <w:tcW w:w="196" w:type="pct"/>
            <w:tcBorders>
              <w:top w:val="single" w:sz="8" w:space="0" w:color="auto"/>
              <w:left w:val="single" w:sz="8" w:space="0" w:color="auto"/>
              <w:bottom w:val="single" w:sz="8" w:space="0" w:color="auto"/>
              <w:right w:val="single" w:sz="8" w:space="0" w:color="auto"/>
            </w:tcBorders>
            <w:shd w:val="clear" w:color="auto" w:fill="auto"/>
          </w:tcPr>
          <w:p w14:paraId="6907371E"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3</w:t>
            </w:r>
          </w:p>
        </w:tc>
        <w:tc>
          <w:tcPr>
            <w:tcW w:w="1228"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54DA6A97"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Informe Mensual N.° 3</w:t>
            </w:r>
          </w:p>
        </w:tc>
        <w:tc>
          <w:tcPr>
            <w:tcW w:w="1560" w:type="pct"/>
            <w:tcBorders>
              <w:top w:val="single" w:sz="8" w:space="0" w:color="auto"/>
              <w:left w:val="single" w:sz="8" w:space="0" w:color="auto"/>
              <w:bottom w:val="single" w:sz="8" w:space="0" w:color="auto"/>
              <w:right w:val="single" w:sz="8" w:space="0" w:color="auto"/>
            </w:tcBorders>
            <w:shd w:val="clear" w:color="auto" w:fill="auto"/>
          </w:tcPr>
          <w:p w14:paraId="5A3803E3"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Curtiembre Rufino Melero</w:t>
            </w:r>
          </w:p>
        </w:tc>
        <w:tc>
          <w:tcPr>
            <w:tcW w:w="553" w:type="pct"/>
            <w:tcBorders>
              <w:top w:val="single" w:sz="8" w:space="0" w:color="auto"/>
              <w:left w:val="single" w:sz="8" w:space="0" w:color="auto"/>
              <w:bottom w:val="single" w:sz="8" w:space="0" w:color="auto"/>
              <w:right w:val="single" w:sz="8" w:space="0" w:color="auto"/>
            </w:tcBorders>
          </w:tcPr>
          <w:p w14:paraId="31F9FDEC"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15-09-2016</w:t>
            </w:r>
          </w:p>
        </w:tc>
        <w:tc>
          <w:tcPr>
            <w:tcW w:w="606" w:type="pct"/>
            <w:tcBorders>
              <w:top w:val="single" w:sz="8" w:space="0" w:color="auto"/>
              <w:left w:val="single" w:sz="8" w:space="0" w:color="auto"/>
              <w:bottom w:val="single" w:sz="8" w:space="0" w:color="auto"/>
              <w:right w:val="single" w:sz="8" w:space="0" w:color="auto"/>
            </w:tcBorders>
            <w:shd w:val="clear" w:color="auto" w:fill="auto"/>
          </w:tcPr>
          <w:p w14:paraId="5E8F1422"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SMA</w:t>
            </w:r>
          </w:p>
        </w:tc>
        <w:tc>
          <w:tcPr>
            <w:tcW w:w="857" w:type="pct"/>
            <w:tcBorders>
              <w:top w:val="single" w:sz="8" w:space="0" w:color="auto"/>
              <w:left w:val="single" w:sz="8" w:space="0" w:color="auto"/>
              <w:bottom w:val="single" w:sz="8" w:space="0" w:color="auto"/>
              <w:right w:val="single" w:sz="8" w:space="0" w:color="auto"/>
            </w:tcBorders>
            <w:shd w:val="clear" w:color="auto" w:fill="auto"/>
          </w:tcPr>
          <w:p w14:paraId="32044E8B" w14:textId="77777777" w:rsidR="00BD5E57" w:rsidRPr="00A760DB" w:rsidRDefault="00BD5E57" w:rsidP="00BD5E57">
            <w:pPr>
              <w:jc w:val="center"/>
              <w:rPr>
                <w:color w:val="000000" w:themeColor="text1"/>
              </w:rPr>
            </w:pPr>
            <w:r w:rsidRPr="00A760DB">
              <w:rPr>
                <w:rFonts w:ascii="Calibri" w:eastAsia="Calibri" w:hAnsi="Calibri" w:cs="Times New Roman"/>
                <w:color w:val="000000" w:themeColor="text1"/>
                <w:sz w:val="20"/>
                <w:szCs w:val="20"/>
                <w:lang w:val="es-ES" w:eastAsia="es-ES"/>
              </w:rPr>
              <w:t>Entregado en plazo</w:t>
            </w:r>
          </w:p>
        </w:tc>
      </w:tr>
      <w:tr w:rsidR="00A760DB" w:rsidRPr="00A760DB" w14:paraId="2468AD5A" w14:textId="77777777" w:rsidTr="00BD5E57">
        <w:trPr>
          <w:trHeight w:val="361"/>
        </w:trPr>
        <w:tc>
          <w:tcPr>
            <w:tcW w:w="196" w:type="pct"/>
            <w:tcBorders>
              <w:top w:val="single" w:sz="8" w:space="0" w:color="auto"/>
              <w:left w:val="single" w:sz="8" w:space="0" w:color="auto"/>
              <w:bottom w:val="single" w:sz="8" w:space="0" w:color="auto"/>
              <w:right w:val="single" w:sz="8" w:space="0" w:color="auto"/>
            </w:tcBorders>
            <w:shd w:val="clear" w:color="auto" w:fill="auto"/>
          </w:tcPr>
          <w:p w14:paraId="1A18B4D1"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4</w:t>
            </w:r>
          </w:p>
        </w:tc>
        <w:tc>
          <w:tcPr>
            <w:tcW w:w="1228"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40DD6475"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Informe Mensual N.° 4</w:t>
            </w:r>
          </w:p>
        </w:tc>
        <w:tc>
          <w:tcPr>
            <w:tcW w:w="1560" w:type="pct"/>
            <w:tcBorders>
              <w:top w:val="single" w:sz="8" w:space="0" w:color="auto"/>
              <w:left w:val="single" w:sz="8" w:space="0" w:color="auto"/>
              <w:bottom w:val="single" w:sz="8" w:space="0" w:color="auto"/>
              <w:right w:val="single" w:sz="8" w:space="0" w:color="auto"/>
            </w:tcBorders>
            <w:shd w:val="clear" w:color="auto" w:fill="auto"/>
          </w:tcPr>
          <w:p w14:paraId="0863AEA1"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Curtiembre Rufino Melero</w:t>
            </w:r>
          </w:p>
        </w:tc>
        <w:tc>
          <w:tcPr>
            <w:tcW w:w="553" w:type="pct"/>
            <w:tcBorders>
              <w:top w:val="single" w:sz="8" w:space="0" w:color="auto"/>
              <w:left w:val="single" w:sz="8" w:space="0" w:color="auto"/>
              <w:bottom w:val="single" w:sz="8" w:space="0" w:color="auto"/>
              <w:right w:val="single" w:sz="8" w:space="0" w:color="auto"/>
            </w:tcBorders>
          </w:tcPr>
          <w:p w14:paraId="732F0CF5"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18-10-2016</w:t>
            </w:r>
          </w:p>
        </w:tc>
        <w:tc>
          <w:tcPr>
            <w:tcW w:w="606" w:type="pct"/>
            <w:tcBorders>
              <w:top w:val="single" w:sz="8" w:space="0" w:color="auto"/>
              <w:left w:val="single" w:sz="8" w:space="0" w:color="auto"/>
              <w:bottom w:val="single" w:sz="8" w:space="0" w:color="auto"/>
              <w:right w:val="single" w:sz="8" w:space="0" w:color="auto"/>
            </w:tcBorders>
            <w:shd w:val="clear" w:color="auto" w:fill="auto"/>
          </w:tcPr>
          <w:p w14:paraId="6F11153A"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SMA</w:t>
            </w:r>
          </w:p>
        </w:tc>
        <w:tc>
          <w:tcPr>
            <w:tcW w:w="857" w:type="pct"/>
            <w:tcBorders>
              <w:top w:val="single" w:sz="8" w:space="0" w:color="auto"/>
              <w:left w:val="single" w:sz="8" w:space="0" w:color="auto"/>
              <w:bottom w:val="single" w:sz="8" w:space="0" w:color="auto"/>
              <w:right w:val="single" w:sz="8" w:space="0" w:color="auto"/>
            </w:tcBorders>
            <w:shd w:val="clear" w:color="auto" w:fill="auto"/>
          </w:tcPr>
          <w:p w14:paraId="7D684695" w14:textId="77777777" w:rsidR="00BD5E57" w:rsidRPr="00A760DB" w:rsidRDefault="00BD5E57" w:rsidP="00BD5E57">
            <w:pPr>
              <w:jc w:val="center"/>
              <w:rPr>
                <w:color w:val="000000" w:themeColor="text1"/>
              </w:rPr>
            </w:pPr>
            <w:r w:rsidRPr="00A760DB">
              <w:rPr>
                <w:rFonts w:ascii="Calibri" w:eastAsia="Calibri" w:hAnsi="Calibri" w:cs="Times New Roman"/>
                <w:color w:val="000000" w:themeColor="text1"/>
                <w:sz w:val="20"/>
                <w:szCs w:val="20"/>
                <w:lang w:val="es-ES" w:eastAsia="es-ES"/>
              </w:rPr>
              <w:t>Entregado en plazo</w:t>
            </w:r>
          </w:p>
        </w:tc>
      </w:tr>
      <w:tr w:rsidR="00A760DB" w:rsidRPr="00A760DB" w14:paraId="53EFF711" w14:textId="77777777" w:rsidTr="00BD5E57">
        <w:trPr>
          <w:trHeight w:val="361"/>
        </w:trPr>
        <w:tc>
          <w:tcPr>
            <w:tcW w:w="196" w:type="pct"/>
            <w:tcBorders>
              <w:top w:val="single" w:sz="8" w:space="0" w:color="auto"/>
              <w:left w:val="single" w:sz="8" w:space="0" w:color="auto"/>
              <w:bottom w:val="single" w:sz="8" w:space="0" w:color="auto"/>
              <w:right w:val="single" w:sz="8" w:space="0" w:color="auto"/>
            </w:tcBorders>
            <w:shd w:val="clear" w:color="auto" w:fill="auto"/>
          </w:tcPr>
          <w:p w14:paraId="5ECF2CD6"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5</w:t>
            </w:r>
          </w:p>
        </w:tc>
        <w:tc>
          <w:tcPr>
            <w:tcW w:w="1228" w:type="pct"/>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14:paraId="4CF7F119"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Informe Mensual N.° 5 e Informe Final</w:t>
            </w:r>
          </w:p>
        </w:tc>
        <w:tc>
          <w:tcPr>
            <w:tcW w:w="1560" w:type="pct"/>
            <w:tcBorders>
              <w:top w:val="single" w:sz="8" w:space="0" w:color="auto"/>
              <w:left w:val="single" w:sz="8" w:space="0" w:color="auto"/>
              <w:bottom w:val="single" w:sz="8" w:space="0" w:color="auto"/>
              <w:right w:val="single" w:sz="8" w:space="0" w:color="auto"/>
            </w:tcBorders>
            <w:shd w:val="clear" w:color="auto" w:fill="auto"/>
          </w:tcPr>
          <w:p w14:paraId="5EE92060"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rPr>
            </w:pPr>
            <w:r w:rsidRPr="00A760DB">
              <w:rPr>
                <w:rFonts w:ascii="Calibri" w:eastAsia="Calibri" w:hAnsi="Calibri" w:cs="Times New Roman"/>
                <w:color w:val="000000" w:themeColor="text1"/>
                <w:sz w:val="20"/>
                <w:szCs w:val="20"/>
                <w:lang w:val="es-ES"/>
              </w:rPr>
              <w:t>Curtiembre Rufino Melero</w:t>
            </w:r>
          </w:p>
        </w:tc>
        <w:tc>
          <w:tcPr>
            <w:tcW w:w="553" w:type="pct"/>
            <w:tcBorders>
              <w:top w:val="single" w:sz="8" w:space="0" w:color="auto"/>
              <w:left w:val="single" w:sz="8" w:space="0" w:color="auto"/>
              <w:bottom w:val="single" w:sz="8" w:space="0" w:color="auto"/>
              <w:right w:val="single" w:sz="8" w:space="0" w:color="auto"/>
            </w:tcBorders>
          </w:tcPr>
          <w:p w14:paraId="308BE9FA"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18-11-2016</w:t>
            </w:r>
          </w:p>
        </w:tc>
        <w:tc>
          <w:tcPr>
            <w:tcW w:w="606" w:type="pct"/>
            <w:tcBorders>
              <w:top w:val="single" w:sz="8" w:space="0" w:color="auto"/>
              <w:left w:val="single" w:sz="8" w:space="0" w:color="auto"/>
              <w:bottom w:val="single" w:sz="8" w:space="0" w:color="auto"/>
              <w:right w:val="single" w:sz="8" w:space="0" w:color="auto"/>
            </w:tcBorders>
            <w:shd w:val="clear" w:color="auto" w:fill="auto"/>
          </w:tcPr>
          <w:p w14:paraId="029BF344" w14:textId="77777777" w:rsidR="00BD5E57" w:rsidRPr="00A760DB" w:rsidRDefault="00BD5E57" w:rsidP="00BD5E57">
            <w:pPr>
              <w:spacing w:after="0" w:line="240" w:lineRule="auto"/>
              <w:jc w:val="center"/>
              <w:rPr>
                <w:rFonts w:ascii="Calibri" w:eastAsia="Calibri" w:hAnsi="Calibri" w:cs="Times New Roman"/>
                <w:color w:val="000000" w:themeColor="text1"/>
                <w:sz w:val="20"/>
                <w:szCs w:val="20"/>
                <w:lang w:val="es-ES" w:eastAsia="es-ES"/>
              </w:rPr>
            </w:pPr>
            <w:r w:rsidRPr="00A760DB">
              <w:rPr>
                <w:rFonts w:ascii="Calibri" w:eastAsia="Calibri" w:hAnsi="Calibri" w:cs="Times New Roman"/>
                <w:color w:val="000000" w:themeColor="text1"/>
                <w:sz w:val="20"/>
                <w:szCs w:val="20"/>
                <w:lang w:val="es-ES" w:eastAsia="es-ES"/>
              </w:rPr>
              <w:t>SMA</w:t>
            </w:r>
          </w:p>
        </w:tc>
        <w:tc>
          <w:tcPr>
            <w:tcW w:w="857" w:type="pct"/>
            <w:tcBorders>
              <w:top w:val="single" w:sz="8" w:space="0" w:color="auto"/>
              <w:left w:val="single" w:sz="8" w:space="0" w:color="auto"/>
              <w:bottom w:val="single" w:sz="8" w:space="0" w:color="auto"/>
              <w:right w:val="single" w:sz="8" w:space="0" w:color="auto"/>
            </w:tcBorders>
            <w:shd w:val="clear" w:color="auto" w:fill="auto"/>
          </w:tcPr>
          <w:p w14:paraId="33D02A35" w14:textId="77777777" w:rsidR="00BD5E57" w:rsidRPr="00A760DB" w:rsidRDefault="00BD5E57" w:rsidP="00BD5E57">
            <w:pPr>
              <w:jc w:val="center"/>
              <w:rPr>
                <w:color w:val="000000" w:themeColor="text1"/>
              </w:rPr>
            </w:pPr>
            <w:r w:rsidRPr="00A760DB">
              <w:rPr>
                <w:rFonts w:ascii="Calibri" w:eastAsia="Calibri" w:hAnsi="Calibri" w:cs="Times New Roman"/>
                <w:color w:val="000000" w:themeColor="text1"/>
                <w:sz w:val="20"/>
                <w:szCs w:val="20"/>
                <w:lang w:val="es-ES" w:eastAsia="es-ES"/>
              </w:rPr>
              <w:t>Entregado en plazo</w:t>
            </w:r>
          </w:p>
        </w:tc>
      </w:tr>
    </w:tbl>
    <w:p w14:paraId="37E6206B" w14:textId="77777777" w:rsidR="008D7BE2" w:rsidRPr="00A760DB" w:rsidRDefault="008D7BE2" w:rsidP="008D7BE2">
      <w:pPr>
        <w:spacing w:line="240" w:lineRule="auto"/>
        <w:rPr>
          <w:rFonts w:ascii="Calibri" w:eastAsia="Calibri" w:hAnsi="Calibri" w:cs="Calibri"/>
          <w:color w:val="000000" w:themeColor="text1"/>
          <w:sz w:val="28"/>
          <w:szCs w:val="32"/>
        </w:rPr>
      </w:pPr>
    </w:p>
    <w:p w14:paraId="1276692A" w14:textId="77777777" w:rsidR="00266F88" w:rsidRDefault="00891D5F">
      <w:pPr>
        <w:rPr>
          <w:color w:val="000000" w:themeColor="text1"/>
        </w:rPr>
        <w:sectPr w:rsidR="00266F88" w:rsidSect="00A37271">
          <w:pgSz w:w="12240" w:h="15840" w:code="1"/>
          <w:pgMar w:top="1134" w:right="1134" w:bottom="1134" w:left="1134" w:header="708" w:footer="708" w:gutter="0"/>
          <w:cols w:space="708"/>
          <w:titlePg/>
          <w:docGrid w:linePitch="360"/>
        </w:sectPr>
      </w:pPr>
      <w:bookmarkStart w:id="30" w:name="_Toc382381121"/>
      <w:bookmarkStart w:id="31" w:name="_Toc391299717"/>
      <w:bookmarkStart w:id="32" w:name="_Toc390777030"/>
      <w:bookmarkStart w:id="33" w:name="_Toc449085419"/>
      <w:r w:rsidRPr="00A760DB">
        <w:rPr>
          <w:color w:val="000000" w:themeColor="text1"/>
        </w:rPr>
        <w:br w:type="page"/>
      </w:r>
    </w:p>
    <w:p w14:paraId="63AD1DE3" w14:textId="77777777" w:rsidR="00063497" w:rsidRPr="00FF35A4" w:rsidRDefault="008D7BE2" w:rsidP="00E4501F">
      <w:pPr>
        <w:pStyle w:val="Sinespaciado"/>
        <w:numPr>
          <w:ilvl w:val="0"/>
          <w:numId w:val="31"/>
        </w:numPr>
        <w:rPr>
          <w:b/>
        </w:rPr>
      </w:pPr>
      <w:r w:rsidRPr="00FF35A4">
        <w:rPr>
          <w:b/>
        </w:rPr>
        <w:lastRenderedPageBreak/>
        <w:t>EVALUACIÓN DEL PLAN DE ACCIONES Y METAS CONTENIDO</w:t>
      </w:r>
      <w:r w:rsidR="00FF35A4">
        <w:rPr>
          <w:b/>
        </w:rPr>
        <w:t>S</w:t>
      </w:r>
      <w:r w:rsidRPr="00FF35A4">
        <w:rPr>
          <w:b/>
        </w:rPr>
        <w:t xml:space="preserve"> EN EL PROGRAMA DE CUMPLIMIENTO</w:t>
      </w:r>
      <w:bookmarkEnd w:id="30"/>
      <w:bookmarkEnd w:id="31"/>
      <w:r w:rsidRPr="00FF35A4">
        <w:rPr>
          <w:b/>
        </w:rPr>
        <w:t>.</w:t>
      </w:r>
    </w:p>
    <w:p w14:paraId="03607F0F" w14:textId="77777777" w:rsidR="00063497" w:rsidRPr="00A760DB" w:rsidRDefault="00063497" w:rsidP="00057828">
      <w:pPr>
        <w:pStyle w:val="Sinespaciado"/>
      </w:pPr>
    </w:p>
    <w:tbl>
      <w:tblPr>
        <w:tblStyle w:val="Tablaconcuadrcula1"/>
        <w:tblW w:w="5000" w:type="pct"/>
        <w:tblLook w:val="0620" w:firstRow="1" w:lastRow="0" w:firstColumn="0" w:lastColumn="0" w:noHBand="1" w:noVBand="1"/>
      </w:tblPr>
      <w:tblGrid>
        <w:gridCol w:w="1911"/>
        <w:gridCol w:w="1183"/>
        <w:gridCol w:w="1762"/>
        <w:gridCol w:w="1550"/>
        <w:gridCol w:w="1517"/>
        <w:gridCol w:w="5865"/>
      </w:tblGrid>
      <w:tr w:rsidR="00251392" w:rsidRPr="009A4548" w14:paraId="4F2D5E75" w14:textId="77777777" w:rsidTr="002B21AE">
        <w:trPr>
          <w:trHeight w:val="687"/>
          <w:tblHeader/>
        </w:trPr>
        <w:tc>
          <w:tcPr>
            <w:tcW w:w="5000" w:type="pct"/>
            <w:gridSpan w:val="6"/>
            <w:shd w:val="clear" w:color="auto" w:fill="BFBFBF" w:themeFill="background1" w:themeFillShade="BF"/>
            <w:vAlign w:val="center"/>
          </w:tcPr>
          <w:p w14:paraId="27F72403" w14:textId="77777777" w:rsidR="00251392" w:rsidRPr="009A4548" w:rsidRDefault="00251392" w:rsidP="00057828">
            <w:pPr>
              <w:pStyle w:val="Sinespaciado"/>
              <w:rPr>
                <w:b/>
                <w:color w:val="000000"/>
              </w:rPr>
            </w:pPr>
            <w:r w:rsidRPr="009A4548">
              <w:rPr>
                <w:b/>
                <w:color w:val="000000"/>
              </w:rPr>
              <w:t>Objetivo Específico 1:</w:t>
            </w:r>
            <w:r w:rsidRPr="009A4548">
              <w:rPr>
                <w:color w:val="000000"/>
              </w:rPr>
              <w:t xml:space="preserve"> Cumplir con la RCA N" 175/2013.</w:t>
            </w:r>
          </w:p>
        </w:tc>
      </w:tr>
      <w:tr w:rsidR="00251392" w:rsidRPr="009A4548" w14:paraId="4183B759" w14:textId="77777777" w:rsidTr="002B21AE">
        <w:trPr>
          <w:trHeight w:val="687"/>
          <w:tblHeader/>
        </w:trPr>
        <w:tc>
          <w:tcPr>
            <w:tcW w:w="5000" w:type="pct"/>
            <w:gridSpan w:val="6"/>
            <w:shd w:val="clear" w:color="auto" w:fill="BFBFBF" w:themeFill="background1" w:themeFillShade="BF"/>
            <w:vAlign w:val="center"/>
          </w:tcPr>
          <w:p w14:paraId="1A8D8067" w14:textId="77777777" w:rsidR="00251392" w:rsidRPr="009A4548" w:rsidRDefault="00251392" w:rsidP="000B2068">
            <w:pPr>
              <w:pStyle w:val="Sinespaciado"/>
              <w:rPr>
                <w:b/>
                <w:color w:val="000000"/>
              </w:rPr>
            </w:pPr>
            <w:r w:rsidRPr="009A4548">
              <w:rPr>
                <w:b/>
                <w:color w:val="000000"/>
              </w:rPr>
              <w:t xml:space="preserve">Resultado Esperado: </w:t>
            </w:r>
            <w:r w:rsidRPr="009A4548">
              <w:rPr>
                <w:color w:val="000000"/>
              </w:rPr>
              <w:t xml:space="preserve">Cumplir con los Considerandos 3. Y 3.3.1. </w:t>
            </w:r>
            <w:r w:rsidR="000B2068">
              <w:rPr>
                <w:color w:val="000000"/>
              </w:rPr>
              <w:t xml:space="preserve"> </w:t>
            </w:r>
            <w:r w:rsidRPr="009A4548">
              <w:rPr>
                <w:color w:val="000000"/>
              </w:rPr>
              <w:t xml:space="preserve">de </w:t>
            </w:r>
            <w:r w:rsidR="000B2068">
              <w:rPr>
                <w:color w:val="000000"/>
              </w:rPr>
              <w:t xml:space="preserve"> </w:t>
            </w:r>
            <w:r w:rsidRPr="009A4548">
              <w:rPr>
                <w:color w:val="000000"/>
              </w:rPr>
              <w:t>la RCA N</w:t>
            </w:r>
            <w:r w:rsidR="000B2068">
              <w:rPr>
                <w:color w:val="000000"/>
              </w:rPr>
              <w:t>°</w:t>
            </w:r>
            <w:r w:rsidRPr="009A4548">
              <w:rPr>
                <w:color w:val="000000"/>
              </w:rPr>
              <w:t xml:space="preserve"> 175/2013, referidos a la implementación de un sistema de riego de tipo californiano para disposición de efluentes;  manejo de efluentes líquidos y control de eficiencia de riego, y realización de muestreos (instalación de tensiómetros) para la determinación de la oportunidad de riego.</w:t>
            </w:r>
          </w:p>
        </w:tc>
      </w:tr>
      <w:tr w:rsidR="00251392" w:rsidRPr="009A4548" w14:paraId="6E09FF96" w14:textId="77777777" w:rsidTr="002B21AE">
        <w:tc>
          <w:tcPr>
            <w:tcW w:w="693" w:type="pct"/>
            <w:shd w:val="clear" w:color="auto" w:fill="BFBFBF" w:themeFill="background1" w:themeFillShade="BF"/>
            <w:vAlign w:val="center"/>
          </w:tcPr>
          <w:p w14:paraId="751DB98E" w14:textId="77777777" w:rsidR="00251392" w:rsidRPr="009A4548" w:rsidRDefault="00251392" w:rsidP="00057828">
            <w:pPr>
              <w:pStyle w:val="Sinespaciado"/>
              <w:rPr>
                <w:b/>
                <w:color w:val="000000"/>
              </w:rPr>
            </w:pPr>
            <w:r w:rsidRPr="009A4548">
              <w:rPr>
                <w:b/>
                <w:color w:val="000000"/>
              </w:rPr>
              <w:t>Acción</w:t>
            </w:r>
          </w:p>
        </w:tc>
        <w:tc>
          <w:tcPr>
            <w:tcW w:w="429" w:type="pct"/>
            <w:shd w:val="clear" w:color="auto" w:fill="BFBFBF" w:themeFill="background1" w:themeFillShade="BF"/>
            <w:vAlign w:val="center"/>
          </w:tcPr>
          <w:p w14:paraId="10646FD4" w14:textId="77777777" w:rsidR="00251392" w:rsidRPr="009A4548" w:rsidRDefault="00251392" w:rsidP="00057828">
            <w:pPr>
              <w:pStyle w:val="Sinespaciado"/>
              <w:rPr>
                <w:b/>
                <w:color w:val="000000"/>
              </w:rPr>
            </w:pPr>
            <w:r w:rsidRPr="009A4548">
              <w:rPr>
                <w:b/>
                <w:color w:val="000000"/>
              </w:rPr>
              <w:t>Plazo de ejecución</w:t>
            </w:r>
          </w:p>
        </w:tc>
        <w:tc>
          <w:tcPr>
            <w:tcW w:w="639" w:type="pct"/>
            <w:shd w:val="clear" w:color="auto" w:fill="BFBFBF" w:themeFill="background1" w:themeFillShade="BF"/>
            <w:vAlign w:val="center"/>
          </w:tcPr>
          <w:p w14:paraId="7822D993" w14:textId="77777777" w:rsidR="00251392" w:rsidRPr="009A4548" w:rsidRDefault="00251392" w:rsidP="00057828">
            <w:pPr>
              <w:pStyle w:val="Sinespaciado"/>
              <w:rPr>
                <w:b/>
                <w:color w:val="000000"/>
              </w:rPr>
            </w:pPr>
            <w:r w:rsidRPr="009A4548">
              <w:rPr>
                <w:b/>
                <w:color w:val="000000"/>
              </w:rPr>
              <w:t>Medios de verificación</w:t>
            </w:r>
          </w:p>
        </w:tc>
        <w:tc>
          <w:tcPr>
            <w:tcW w:w="562" w:type="pct"/>
            <w:shd w:val="clear" w:color="auto" w:fill="BFBFBF" w:themeFill="background1" w:themeFillShade="BF"/>
            <w:vAlign w:val="center"/>
          </w:tcPr>
          <w:p w14:paraId="6C01DA21" w14:textId="77777777" w:rsidR="00251392" w:rsidRPr="009A4548" w:rsidRDefault="00251392" w:rsidP="00057828">
            <w:pPr>
              <w:pStyle w:val="Sinespaciado"/>
              <w:rPr>
                <w:b/>
                <w:color w:val="000000"/>
              </w:rPr>
            </w:pPr>
            <w:r w:rsidRPr="009A4548">
              <w:rPr>
                <w:b/>
                <w:color w:val="000000"/>
              </w:rPr>
              <w:t>Indicadores</w:t>
            </w:r>
          </w:p>
        </w:tc>
        <w:tc>
          <w:tcPr>
            <w:tcW w:w="550" w:type="pct"/>
            <w:shd w:val="clear" w:color="auto" w:fill="BFBFBF" w:themeFill="background1" w:themeFillShade="BF"/>
            <w:vAlign w:val="center"/>
          </w:tcPr>
          <w:p w14:paraId="1E1A1C67" w14:textId="77777777" w:rsidR="00251392" w:rsidRPr="009A4548" w:rsidRDefault="00251392" w:rsidP="00057828">
            <w:pPr>
              <w:pStyle w:val="Sinespaciado"/>
              <w:rPr>
                <w:b/>
                <w:color w:val="000000"/>
              </w:rPr>
            </w:pPr>
            <w:r w:rsidRPr="009A4548">
              <w:rPr>
                <w:b/>
                <w:color w:val="000000"/>
              </w:rPr>
              <w:t>Meta</w:t>
            </w:r>
          </w:p>
        </w:tc>
        <w:tc>
          <w:tcPr>
            <w:tcW w:w="2127" w:type="pct"/>
            <w:shd w:val="clear" w:color="auto" w:fill="BFBFBF" w:themeFill="background1" w:themeFillShade="BF"/>
            <w:vAlign w:val="center"/>
          </w:tcPr>
          <w:p w14:paraId="6AC04AFF" w14:textId="77777777" w:rsidR="00251392" w:rsidRPr="009A4548" w:rsidRDefault="00251392" w:rsidP="00057828">
            <w:pPr>
              <w:pStyle w:val="Sinespaciado"/>
              <w:rPr>
                <w:b/>
                <w:color w:val="000000"/>
              </w:rPr>
            </w:pPr>
            <w:r w:rsidRPr="009A4548">
              <w:rPr>
                <w:b/>
                <w:color w:val="000000"/>
              </w:rPr>
              <w:t>Estado de Cumplimiento</w:t>
            </w:r>
          </w:p>
        </w:tc>
      </w:tr>
      <w:tr w:rsidR="00251392" w:rsidRPr="009A4548" w14:paraId="2B8EFFAC" w14:textId="77777777" w:rsidTr="002B21AE">
        <w:tblPrEx>
          <w:tblCellMar>
            <w:left w:w="70" w:type="dxa"/>
            <w:right w:w="70" w:type="dxa"/>
          </w:tblCellMar>
        </w:tblPrEx>
        <w:trPr>
          <w:trHeight w:val="455"/>
        </w:trPr>
        <w:tc>
          <w:tcPr>
            <w:tcW w:w="693" w:type="pct"/>
          </w:tcPr>
          <w:p w14:paraId="109F0D5D" w14:textId="77777777" w:rsidR="00251392" w:rsidRPr="009A4548" w:rsidRDefault="00EE7A7E" w:rsidP="000B2068">
            <w:pPr>
              <w:pStyle w:val="Sinespaciado"/>
              <w:numPr>
                <w:ilvl w:val="0"/>
                <w:numId w:val="46"/>
              </w:numPr>
              <w:rPr>
                <w:color w:val="000000"/>
              </w:rPr>
            </w:pPr>
            <w:r w:rsidRPr="009A4548">
              <w:rPr>
                <w:color w:val="000000"/>
              </w:rPr>
              <w:t>Implementar</w:t>
            </w:r>
            <w:r w:rsidR="00251392" w:rsidRPr="009A4548">
              <w:rPr>
                <w:color w:val="000000"/>
              </w:rPr>
              <w:t xml:space="preserve"> sistema de riego californiano, para disponer adecuadamente de los Riles.</w:t>
            </w:r>
          </w:p>
        </w:tc>
        <w:tc>
          <w:tcPr>
            <w:tcW w:w="429" w:type="pct"/>
          </w:tcPr>
          <w:p w14:paraId="40D0639B" w14:textId="77777777" w:rsidR="00251392" w:rsidRPr="009A4548" w:rsidRDefault="00251392" w:rsidP="00057828">
            <w:pPr>
              <w:pStyle w:val="Sinespaciado"/>
              <w:rPr>
                <w:color w:val="000000"/>
              </w:rPr>
            </w:pPr>
            <w:r w:rsidRPr="009A4548">
              <w:rPr>
                <w:color w:val="000000"/>
              </w:rPr>
              <w:t>Ejecutado desde el 22 de abril de 2014.</w:t>
            </w:r>
          </w:p>
        </w:tc>
        <w:tc>
          <w:tcPr>
            <w:tcW w:w="639" w:type="pct"/>
          </w:tcPr>
          <w:p w14:paraId="1589FB57" w14:textId="77777777" w:rsidR="00251392" w:rsidRPr="009A4548" w:rsidRDefault="00251392" w:rsidP="00057828">
            <w:pPr>
              <w:pStyle w:val="Sinespaciado"/>
              <w:rPr>
                <w:color w:val="000000"/>
              </w:rPr>
            </w:pPr>
            <w:r w:rsidRPr="009A4548">
              <w:rPr>
                <w:color w:val="000000"/>
              </w:rPr>
              <w:t>Reporte a los 10 días de aprobado el PDC. Se incluirá registro fotográfico y video de implementación de la medida y documentos que acrediten compra del sistema.</w:t>
            </w:r>
          </w:p>
          <w:p w14:paraId="697BFDC3" w14:textId="77777777" w:rsidR="00251392" w:rsidRPr="009A4548" w:rsidRDefault="00251392" w:rsidP="00057828">
            <w:pPr>
              <w:pStyle w:val="Sinespaciado"/>
              <w:rPr>
                <w:color w:val="000000"/>
              </w:rPr>
            </w:pPr>
          </w:p>
          <w:p w14:paraId="54C314C7" w14:textId="77777777" w:rsidR="00251392" w:rsidRPr="009A4548" w:rsidRDefault="00251392" w:rsidP="00057828">
            <w:pPr>
              <w:pStyle w:val="Sinespaciado"/>
              <w:rPr>
                <w:color w:val="000000"/>
              </w:rPr>
            </w:pPr>
            <w:r w:rsidRPr="009A4548">
              <w:rPr>
                <w:color w:val="000000"/>
              </w:rPr>
              <w:t>Reporte Final Consolidado.</w:t>
            </w:r>
          </w:p>
        </w:tc>
        <w:tc>
          <w:tcPr>
            <w:tcW w:w="562" w:type="pct"/>
          </w:tcPr>
          <w:p w14:paraId="5B01088F" w14:textId="77777777" w:rsidR="00251392" w:rsidRPr="009A4548" w:rsidRDefault="00251392" w:rsidP="00057828">
            <w:pPr>
              <w:pStyle w:val="Sinespaciado"/>
              <w:rPr>
                <w:color w:val="000000"/>
              </w:rPr>
            </w:pPr>
            <w:r w:rsidRPr="009A4548">
              <w:rPr>
                <w:color w:val="000000"/>
              </w:rPr>
              <w:t>1= Si se cuenta con un sistema de riego de tipo californiano para la disposición de Riles.</w:t>
            </w:r>
          </w:p>
          <w:p w14:paraId="51B22FDD" w14:textId="77777777" w:rsidR="00251392" w:rsidRPr="009A4548" w:rsidRDefault="00251392" w:rsidP="00057828">
            <w:pPr>
              <w:pStyle w:val="Sinespaciado"/>
              <w:rPr>
                <w:color w:val="000000"/>
              </w:rPr>
            </w:pPr>
          </w:p>
          <w:p w14:paraId="3BE309ED" w14:textId="77777777" w:rsidR="00251392" w:rsidRPr="009A4548" w:rsidRDefault="00251392" w:rsidP="00057828">
            <w:pPr>
              <w:pStyle w:val="Sinespaciado"/>
              <w:rPr>
                <w:color w:val="000000"/>
              </w:rPr>
            </w:pPr>
            <w:r w:rsidRPr="009A4548">
              <w:rPr>
                <w:color w:val="000000"/>
              </w:rPr>
              <w:t>0 = Si no se cuenta con un sistema de riego de tipo californiano para la disposición de Riles.</w:t>
            </w:r>
          </w:p>
        </w:tc>
        <w:tc>
          <w:tcPr>
            <w:tcW w:w="550" w:type="pct"/>
          </w:tcPr>
          <w:p w14:paraId="10009E5F" w14:textId="77777777" w:rsidR="00251392" w:rsidRPr="009A4548" w:rsidRDefault="00251392" w:rsidP="00057828">
            <w:pPr>
              <w:pStyle w:val="Sinespaciado"/>
              <w:rPr>
                <w:color w:val="000000"/>
              </w:rPr>
            </w:pPr>
            <w:r w:rsidRPr="009A4548">
              <w:rPr>
                <w:color w:val="000000"/>
              </w:rPr>
              <w:t>Cumplir con un sistema de riego de tipo californiano para la disposición de efluentes (indicador = 1).</w:t>
            </w:r>
          </w:p>
        </w:tc>
        <w:tc>
          <w:tcPr>
            <w:tcW w:w="2127" w:type="pct"/>
          </w:tcPr>
          <w:p w14:paraId="02C84AC1" w14:textId="45BF56B9" w:rsidR="00251392" w:rsidRPr="009A4548" w:rsidRDefault="00251392" w:rsidP="00057828">
            <w:pPr>
              <w:pStyle w:val="Sinespaciado"/>
              <w:rPr>
                <w:color w:val="000000"/>
              </w:rPr>
            </w:pPr>
            <w:r w:rsidRPr="009A4548">
              <w:rPr>
                <w:color w:val="000000"/>
              </w:rPr>
              <w:t>Revisados los reportes: de fecha 25-07-2016 y reporte final de fecha 18-11-2016, se advierte que el titular ha remitido los registros fotográficos y de video que dan cuenta de la implementación de un sistema de riego californiano;  instalado y operando, según se observa en los registros. Se advierte que el riego californiano se ha implementado en un sector de bosques de eucaliptus y de pino identificados como sectores N.° 1 y N.° 2. Respecto a las válvulas de descarga del sistema de riego, éstas corresponden a “válvulas campana” y “válvulas beta”</w:t>
            </w:r>
            <w:r w:rsidR="002D44E9">
              <w:rPr>
                <w:color w:val="000000"/>
              </w:rPr>
              <w:t xml:space="preserve"> (ver Fotografías 1 y 2)</w:t>
            </w:r>
            <w:r w:rsidRPr="009A4548">
              <w:rPr>
                <w:color w:val="000000"/>
              </w:rPr>
              <w:t xml:space="preserve">. </w:t>
            </w:r>
          </w:p>
          <w:p w14:paraId="58E86FFB" w14:textId="77777777" w:rsidR="00251392" w:rsidRPr="009A4548" w:rsidRDefault="00251392" w:rsidP="00057828">
            <w:pPr>
              <w:pStyle w:val="Sinespaciado"/>
              <w:rPr>
                <w:color w:val="000000"/>
              </w:rPr>
            </w:pPr>
          </w:p>
          <w:p w14:paraId="17CF9433" w14:textId="77777777" w:rsidR="00251392" w:rsidRPr="009A4548" w:rsidRDefault="00251392" w:rsidP="00057828">
            <w:pPr>
              <w:pStyle w:val="Sinespaciado"/>
              <w:rPr>
                <w:color w:val="000000"/>
              </w:rPr>
            </w:pPr>
            <w:r w:rsidRPr="009A4548">
              <w:rPr>
                <w:color w:val="000000"/>
              </w:rPr>
              <w:t xml:space="preserve">El titular adjunta 3 facturas (613, 624 y 635) asociadas a la implementación de riego californiano de la empresa HERPLA, por compras a nombre de la Sociedad Agrícola Chorombo, correspondiente al ítem de riego californiano (materiales y mano de obra) de fechas 16-12-2013, 26-12-2013 y 21 -01-2014, cuyos montos ascienden a $ 11.900.000 $ 11.900.000 y 17.850.000, respectivamente;  también se adjuntan facturas por concepto de transporte y movimiento de tierra, según el siguientes detalle: </w:t>
            </w:r>
          </w:p>
          <w:p w14:paraId="117524B3" w14:textId="77777777" w:rsidR="00251392" w:rsidRPr="009A4548" w:rsidRDefault="00251392" w:rsidP="00057828">
            <w:pPr>
              <w:pStyle w:val="Sinespaciado"/>
              <w:rPr>
                <w:color w:val="000000"/>
              </w:rPr>
            </w:pPr>
          </w:p>
          <w:p w14:paraId="560D9508" w14:textId="77777777" w:rsidR="00251392" w:rsidRPr="009A4548" w:rsidRDefault="00251392" w:rsidP="00057828">
            <w:pPr>
              <w:pStyle w:val="Sinespaciado"/>
              <w:rPr>
                <w:color w:val="000000"/>
              </w:rPr>
            </w:pPr>
          </w:p>
          <w:tbl>
            <w:tblPr>
              <w:tblStyle w:val="Listaclara-nfasis11"/>
              <w:tblW w:w="5307" w:type="dxa"/>
              <w:tblLook w:val="04A0" w:firstRow="1" w:lastRow="0" w:firstColumn="1" w:lastColumn="0" w:noHBand="0" w:noVBand="1"/>
            </w:tblPr>
            <w:tblGrid>
              <w:gridCol w:w="2188"/>
              <w:gridCol w:w="1276"/>
              <w:gridCol w:w="1843"/>
            </w:tblGrid>
            <w:tr w:rsidR="00251392" w:rsidRPr="009A4548" w14:paraId="1F5BEF14" w14:textId="77777777" w:rsidTr="002B21AE">
              <w:trPr>
                <w:cnfStyle w:val="100000000000" w:firstRow="1" w:lastRow="0" w:firstColumn="0" w:lastColumn="0" w:oddVBand="0" w:evenVBand="0" w:oddHBand="0"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621B41F9"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Empresa</w:t>
                  </w:r>
                </w:p>
              </w:tc>
              <w:tc>
                <w:tcPr>
                  <w:tcW w:w="1276" w:type="dxa"/>
                  <w:noWrap/>
                  <w:hideMark/>
                </w:tcPr>
                <w:p w14:paraId="4ABEE724" w14:textId="77777777" w:rsidR="00251392" w:rsidRPr="009A4548" w:rsidRDefault="00251392" w:rsidP="00057828">
                  <w:pPr>
                    <w:pStyle w:val="Sinespaciado"/>
                    <w:cnfStyle w:val="100000000000" w:firstRow="1"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N.° Factura</w:t>
                  </w:r>
                </w:p>
              </w:tc>
              <w:tc>
                <w:tcPr>
                  <w:tcW w:w="1843" w:type="dxa"/>
                  <w:noWrap/>
                  <w:hideMark/>
                </w:tcPr>
                <w:p w14:paraId="18B62952" w14:textId="77777777" w:rsidR="00251392" w:rsidRPr="009A4548" w:rsidRDefault="00251392" w:rsidP="00057828">
                  <w:pPr>
                    <w:pStyle w:val="Sinespaciado"/>
                    <w:cnfStyle w:val="100000000000" w:firstRow="1"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Valor ($)</w:t>
                  </w:r>
                </w:p>
              </w:tc>
            </w:tr>
            <w:tr w:rsidR="00251392" w:rsidRPr="009A4548" w14:paraId="6A51404F" w14:textId="77777777" w:rsidTr="002B21A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24EFA643"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Cristian Luis Ávila Espinoza (Transporte)</w:t>
                  </w:r>
                </w:p>
              </w:tc>
              <w:tc>
                <w:tcPr>
                  <w:tcW w:w="1276" w:type="dxa"/>
                  <w:noWrap/>
                  <w:hideMark/>
                </w:tcPr>
                <w:p w14:paraId="18CA2392"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409</w:t>
                  </w:r>
                </w:p>
              </w:tc>
              <w:tc>
                <w:tcPr>
                  <w:tcW w:w="1843" w:type="dxa"/>
                  <w:noWrap/>
                  <w:hideMark/>
                </w:tcPr>
                <w:p w14:paraId="1DC3599B"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$ 6,553,330.00</w:t>
                  </w:r>
                </w:p>
              </w:tc>
            </w:tr>
            <w:tr w:rsidR="00251392" w:rsidRPr="009A4548" w14:paraId="596EF09E" w14:textId="77777777" w:rsidTr="002B21AE">
              <w:tc>
                <w:tcPr>
                  <w:cnfStyle w:val="001000000000" w:firstRow="0" w:lastRow="0" w:firstColumn="1" w:lastColumn="0" w:oddVBand="0" w:evenVBand="0" w:oddHBand="0" w:evenHBand="0" w:firstRowFirstColumn="0" w:firstRowLastColumn="0" w:lastRowFirstColumn="0" w:lastRowLastColumn="0"/>
                  <w:tcW w:w="2188" w:type="dxa"/>
                  <w:noWrap/>
                  <w:hideMark/>
                </w:tcPr>
                <w:p w14:paraId="4A1D0EF5"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 xml:space="preserve">Cristian Luis Ávila </w:t>
                  </w:r>
                  <w:r w:rsidRPr="009A4548">
                    <w:rPr>
                      <w:rFonts w:eastAsia="Times New Roman" w:cs="Calibri"/>
                      <w:color w:val="000000"/>
                      <w:sz w:val="18"/>
                      <w:lang w:eastAsia="es-CL"/>
                    </w:rPr>
                    <w:lastRenderedPageBreak/>
                    <w:t>Espinoza (Transporte)</w:t>
                  </w:r>
                </w:p>
              </w:tc>
              <w:tc>
                <w:tcPr>
                  <w:tcW w:w="1276" w:type="dxa"/>
                  <w:noWrap/>
                  <w:hideMark/>
                </w:tcPr>
                <w:p w14:paraId="57D3BB4C"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lastRenderedPageBreak/>
                    <w:t>414</w:t>
                  </w:r>
                </w:p>
              </w:tc>
              <w:tc>
                <w:tcPr>
                  <w:tcW w:w="1843" w:type="dxa"/>
                  <w:noWrap/>
                  <w:hideMark/>
                </w:tcPr>
                <w:p w14:paraId="70C53AD5"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$ 14,183,610.00</w:t>
                  </w:r>
                </w:p>
              </w:tc>
            </w:tr>
            <w:tr w:rsidR="00251392" w:rsidRPr="009A4548" w14:paraId="4CFF5DE9" w14:textId="77777777" w:rsidTr="002B21A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1011C554"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lastRenderedPageBreak/>
                    <w:t>Cristian Luis Ávila Espinoza (Transporte)</w:t>
                  </w:r>
                </w:p>
              </w:tc>
              <w:tc>
                <w:tcPr>
                  <w:tcW w:w="1276" w:type="dxa"/>
                  <w:noWrap/>
                  <w:hideMark/>
                </w:tcPr>
                <w:p w14:paraId="14CBD886"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418</w:t>
                  </w:r>
                </w:p>
              </w:tc>
              <w:tc>
                <w:tcPr>
                  <w:tcW w:w="1843" w:type="dxa"/>
                  <w:noWrap/>
                  <w:hideMark/>
                </w:tcPr>
                <w:p w14:paraId="6B3E3836"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$ 7,172,130.00</w:t>
                  </w:r>
                </w:p>
              </w:tc>
            </w:tr>
            <w:tr w:rsidR="00251392" w:rsidRPr="009A4548" w14:paraId="25F8C5C5" w14:textId="77777777" w:rsidTr="002B21AE">
              <w:trPr>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7BC29BDE"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Cristian Luis Ávila Espinoza (Transporte)</w:t>
                  </w:r>
                </w:p>
              </w:tc>
              <w:tc>
                <w:tcPr>
                  <w:tcW w:w="1276" w:type="dxa"/>
                  <w:noWrap/>
                  <w:hideMark/>
                </w:tcPr>
                <w:p w14:paraId="73E286E3"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424</w:t>
                  </w:r>
                </w:p>
              </w:tc>
              <w:tc>
                <w:tcPr>
                  <w:tcW w:w="1843" w:type="dxa"/>
                  <w:noWrap/>
                  <w:hideMark/>
                </w:tcPr>
                <w:p w14:paraId="545D9A64"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$ 6,337,940.00</w:t>
                  </w:r>
                </w:p>
              </w:tc>
            </w:tr>
            <w:tr w:rsidR="00251392" w:rsidRPr="009A4548" w14:paraId="07BE1B00" w14:textId="77777777" w:rsidTr="002B21A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53C7EF6E"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Cristian Luis Ávila Espinoza (Transporte)</w:t>
                  </w:r>
                </w:p>
              </w:tc>
              <w:tc>
                <w:tcPr>
                  <w:tcW w:w="1276" w:type="dxa"/>
                  <w:noWrap/>
                  <w:hideMark/>
                </w:tcPr>
                <w:p w14:paraId="38393923"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428</w:t>
                  </w:r>
                </w:p>
              </w:tc>
              <w:tc>
                <w:tcPr>
                  <w:tcW w:w="1843" w:type="dxa"/>
                  <w:noWrap/>
                  <w:hideMark/>
                </w:tcPr>
                <w:p w14:paraId="0651B5F5"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$ 9,358,160.00</w:t>
                  </w:r>
                </w:p>
              </w:tc>
            </w:tr>
            <w:tr w:rsidR="00251392" w:rsidRPr="009A4548" w14:paraId="78BB35EF" w14:textId="77777777" w:rsidTr="002B21AE">
              <w:trPr>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231E7BCF"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Cristian Luis Ávila Espinoza (Transporte)</w:t>
                  </w:r>
                </w:p>
              </w:tc>
              <w:tc>
                <w:tcPr>
                  <w:tcW w:w="1276" w:type="dxa"/>
                  <w:noWrap/>
                  <w:hideMark/>
                </w:tcPr>
                <w:p w14:paraId="63807F80"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434</w:t>
                  </w:r>
                </w:p>
              </w:tc>
              <w:tc>
                <w:tcPr>
                  <w:tcW w:w="1843" w:type="dxa"/>
                  <w:noWrap/>
                  <w:hideMark/>
                </w:tcPr>
                <w:p w14:paraId="53A84065"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$ 10,195,920.00</w:t>
                  </w:r>
                </w:p>
              </w:tc>
            </w:tr>
            <w:tr w:rsidR="00251392" w:rsidRPr="009A4548" w14:paraId="30CE3D0A" w14:textId="77777777" w:rsidTr="002B21A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41110A76"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 xml:space="preserve">Servicio de Maquinaria Pesada Cristián Esteban Córdova Jerez </w:t>
                  </w:r>
                </w:p>
              </w:tc>
              <w:tc>
                <w:tcPr>
                  <w:tcW w:w="1276" w:type="dxa"/>
                  <w:noWrap/>
                  <w:hideMark/>
                </w:tcPr>
                <w:p w14:paraId="45CB156D"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174</w:t>
                  </w:r>
                </w:p>
              </w:tc>
              <w:tc>
                <w:tcPr>
                  <w:tcW w:w="1843" w:type="dxa"/>
                  <w:noWrap/>
                  <w:hideMark/>
                </w:tcPr>
                <w:p w14:paraId="1B01D828"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$ 9,887,710.00</w:t>
                  </w:r>
                </w:p>
              </w:tc>
            </w:tr>
            <w:tr w:rsidR="00251392" w:rsidRPr="009A4548" w14:paraId="7063F7EC" w14:textId="77777777" w:rsidTr="002B21AE">
              <w:trPr>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73087F8C"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 xml:space="preserve">Servicio de Maquinaria Pesada Cristián Esteban Córdova Jerez </w:t>
                  </w:r>
                </w:p>
              </w:tc>
              <w:tc>
                <w:tcPr>
                  <w:tcW w:w="1276" w:type="dxa"/>
                  <w:noWrap/>
                  <w:hideMark/>
                </w:tcPr>
                <w:p w14:paraId="281212AD"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176</w:t>
                  </w:r>
                </w:p>
              </w:tc>
              <w:tc>
                <w:tcPr>
                  <w:tcW w:w="1843" w:type="dxa"/>
                  <w:noWrap/>
                  <w:hideMark/>
                </w:tcPr>
                <w:p w14:paraId="58633137"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$ 12,508,090.00</w:t>
                  </w:r>
                </w:p>
              </w:tc>
            </w:tr>
            <w:tr w:rsidR="00251392" w:rsidRPr="009A4548" w14:paraId="4EAF8D21" w14:textId="77777777" w:rsidTr="002B21AE">
              <w:trPr>
                <w:cnfStyle w:val="000000100000" w:firstRow="0" w:lastRow="0" w:firstColumn="0" w:lastColumn="0" w:oddVBand="0" w:evenVBand="0" w:oddHBand="1" w:evenHBand="0" w:firstRowFirstColumn="0" w:firstRowLastColumn="0" w:lastRowFirstColumn="0" w:lastRowLastColumn="0"/>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462B1CFC"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 xml:space="preserve">Servicio de Maquinaria Pesada Cristián Esteban Córdova Jerez </w:t>
                  </w:r>
                </w:p>
              </w:tc>
              <w:tc>
                <w:tcPr>
                  <w:tcW w:w="1276" w:type="dxa"/>
                  <w:noWrap/>
                  <w:hideMark/>
                </w:tcPr>
                <w:p w14:paraId="7F03B9F2"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177</w:t>
                  </w:r>
                </w:p>
              </w:tc>
              <w:tc>
                <w:tcPr>
                  <w:tcW w:w="1843" w:type="dxa"/>
                  <w:noWrap/>
                  <w:hideMark/>
                </w:tcPr>
                <w:p w14:paraId="4D018747" w14:textId="77777777" w:rsidR="00251392" w:rsidRPr="009A4548" w:rsidRDefault="00251392" w:rsidP="00057828">
                  <w:pPr>
                    <w:pStyle w:val="Sinespaciado"/>
                    <w:cnfStyle w:val="000000100000" w:firstRow="0" w:lastRow="0" w:firstColumn="0" w:lastColumn="0" w:oddVBand="0" w:evenVBand="0" w:oddHBand="1"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$ 11,478,145.00</w:t>
                  </w:r>
                </w:p>
              </w:tc>
            </w:tr>
            <w:tr w:rsidR="00251392" w:rsidRPr="009A4548" w14:paraId="208E8319" w14:textId="77777777" w:rsidTr="002B21AE">
              <w:trPr>
                <w:trHeight w:val="288"/>
              </w:trPr>
              <w:tc>
                <w:tcPr>
                  <w:cnfStyle w:val="001000000000" w:firstRow="0" w:lastRow="0" w:firstColumn="1" w:lastColumn="0" w:oddVBand="0" w:evenVBand="0" w:oddHBand="0" w:evenHBand="0" w:firstRowFirstColumn="0" w:firstRowLastColumn="0" w:lastRowFirstColumn="0" w:lastRowLastColumn="0"/>
                  <w:tcW w:w="2188" w:type="dxa"/>
                  <w:noWrap/>
                  <w:hideMark/>
                </w:tcPr>
                <w:p w14:paraId="3FC5F8C4" w14:textId="77777777" w:rsidR="00251392" w:rsidRPr="009A4548" w:rsidRDefault="00251392" w:rsidP="00057828">
                  <w:pPr>
                    <w:pStyle w:val="Sinespaciado"/>
                    <w:rPr>
                      <w:rFonts w:eastAsia="Times New Roman" w:cs="Calibri"/>
                      <w:color w:val="000000"/>
                      <w:sz w:val="18"/>
                      <w:lang w:eastAsia="es-CL"/>
                    </w:rPr>
                  </w:pPr>
                  <w:r w:rsidRPr="009A4548">
                    <w:rPr>
                      <w:rFonts w:eastAsia="Times New Roman" w:cs="Calibri"/>
                      <w:color w:val="000000"/>
                      <w:sz w:val="18"/>
                      <w:lang w:eastAsia="es-CL"/>
                    </w:rPr>
                    <w:t>TOTAL</w:t>
                  </w:r>
                </w:p>
              </w:tc>
              <w:tc>
                <w:tcPr>
                  <w:tcW w:w="1276" w:type="dxa"/>
                  <w:noWrap/>
                  <w:hideMark/>
                </w:tcPr>
                <w:p w14:paraId="28E53F83"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w:t>
                  </w:r>
                </w:p>
              </w:tc>
              <w:tc>
                <w:tcPr>
                  <w:tcW w:w="1843" w:type="dxa"/>
                  <w:noWrap/>
                  <w:hideMark/>
                </w:tcPr>
                <w:p w14:paraId="7DC242ED" w14:textId="77777777" w:rsidR="00251392" w:rsidRPr="009A4548" w:rsidRDefault="00251392" w:rsidP="00057828">
                  <w:pPr>
                    <w:pStyle w:val="Sinespaciado"/>
                    <w:cnfStyle w:val="000000000000" w:firstRow="0" w:lastRow="0" w:firstColumn="0" w:lastColumn="0" w:oddVBand="0" w:evenVBand="0" w:oddHBand="0" w:evenHBand="0" w:firstRowFirstColumn="0" w:firstRowLastColumn="0" w:lastRowFirstColumn="0" w:lastRowLastColumn="0"/>
                    <w:rPr>
                      <w:rFonts w:eastAsia="Times New Roman" w:cs="Calibri"/>
                      <w:color w:val="000000"/>
                      <w:sz w:val="18"/>
                      <w:lang w:eastAsia="es-CL"/>
                    </w:rPr>
                  </w:pPr>
                  <w:r w:rsidRPr="009A4548">
                    <w:rPr>
                      <w:rFonts w:eastAsia="Times New Roman" w:cs="Calibri"/>
                      <w:color w:val="000000"/>
                      <w:sz w:val="18"/>
                      <w:lang w:eastAsia="es-CL"/>
                    </w:rPr>
                    <w:t>$ 87,675,035.00</w:t>
                  </w:r>
                </w:p>
              </w:tc>
            </w:tr>
          </w:tbl>
          <w:p w14:paraId="16481972" w14:textId="77777777" w:rsidR="00251392" w:rsidRPr="009A4548" w:rsidRDefault="00251392" w:rsidP="00057828">
            <w:pPr>
              <w:pStyle w:val="Sinespaciado"/>
              <w:rPr>
                <w:color w:val="000000"/>
              </w:rPr>
            </w:pPr>
          </w:p>
          <w:p w14:paraId="6704E934" w14:textId="5203FFC1" w:rsidR="00251392" w:rsidRPr="009A4548" w:rsidRDefault="00251392" w:rsidP="00057828">
            <w:pPr>
              <w:pStyle w:val="Sinespaciado"/>
              <w:rPr>
                <w:color w:val="000000"/>
              </w:rPr>
            </w:pPr>
            <w:r w:rsidRPr="009A4548">
              <w:rPr>
                <w:color w:val="000000"/>
              </w:rPr>
              <w:t xml:space="preserve">Sumado a lo anterior, se adjunta plano </w:t>
            </w:r>
            <w:r w:rsidR="002D44E9" w:rsidRPr="009A4548">
              <w:rPr>
                <w:color w:val="000000"/>
              </w:rPr>
              <w:t>Layout</w:t>
            </w:r>
            <w:r w:rsidRPr="009A4548">
              <w:rPr>
                <w:color w:val="000000"/>
              </w:rPr>
              <w:t xml:space="preserve"> del sistema de riego.</w:t>
            </w:r>
          </w:p>
          <w:p w14:paraId="427351F9" w14:textId="77777777" w:rsidR="00251392" w:rsidRPr="009A4548" w:rsidRDefault="00251392" w:rsidP="00057828">
            <w:pPr>
              <w:pStyle w:val="Sinespaciado"/>
              <w:rPr>
                <w:color w:val="000000"/>
              </w:rPr>
            </w:pPr>
          </w:p>
          <w:p w14:paraId="5D1C8E61" w14:textId="77777777" w:rsidR="00251392" w:rsidRPr="009A4548" w:rsidRDefault="00251392" w:rsidP="00057828">
            <w:pPr>
              <w:pStyle w:val="Sinespaciado"/>
              <w:rPr>
                <w:color w:val="000000"/>
              </w:rPr>
            </w:pPr>
            <w:r w:rsidRPr="009A4548">
              <w:rPr>
                <w:color w:val="000000"/>
              </w:rPr>
              <w:t>De acuerdo a lo anteriormente señalado, se establece que el titular ha dado cumplimiento a la acción comprometida.</w:t>
            </w:r>
          </w:p>
        </w:tc>
      </w:tr>
      <w:tr w:rsidR="00251392" w:rsidRPr="009A4548" w14:paraId="58466022" w14:textId="77777777" w:rsidTr="002B21AE">
        <w:tc>
          <w:tcPr>
            <w:tcW w:w="693" w:type="pct"/>
          </w:tcPr>
          <w:p w14:paraId="27F33A8F" w14:textId="77777777" w:rsidR="00251392" w:rsidRPr="009A4548" w:rsidRDefault="00251392" w:rsidP="000B2068">
            <w:pPr>
              <w:pStyle w:val="Sinespaciado"/>
              <w:numPr>
                <w:ilvl w:val="0"/>
                <w:numId w:val="46"/>
              </w:numPr>
              <w:rPr>
                <w:color w:val="000000"/>
              </w:rPr>
            </w:pPr>
            <w:r w:rsidRPr="009A4548">
              <w:rPr>
                <w:color w:val="000000"/>
              </w:rPr>
              <w:lastRenderedPageBreak/>
              <w:t xml:space="preserve">Implementar 2 set de 3 tensiómetros cada uno, para disponer </w:t>
            </w:r>
            <w:r w:rsidRPr="009A4548">
              <w:rPr>
                <w:color w:val="000000"/>
              </w:rPr>
              <w:lastRenderedPageBreak/>
              <w:t>adecuadamente los Riles.</w:t>
            </w:r>
          </w:p>
        </w:tc>
        <w:tc>
          <w:tcPr>
            <w:tcW w:w="429" w:type="pct"/>
          </w:tcPr>
          <w:p w14:paraId="391A47F5" w14:textId="77777777" w:rsidR="00251392" w:rsidRPr="009A4548" w:rsidRDefault="00251392" w:rsidP="00057828">
            <w:pPr>
              <w:pStyle w:val="Sinespaciado"/>
              <w:rPr>
                <w:color w:val="000000"/>
              </w:rPr>
            </w:pPr>
            <w:r w:rsidRPr="009A4548">
              <w:rPr>
                <w:color w:val="000000"/>
              </w:rPr>
              <w:lastRenderedPageBreak/>
              <w:t>Ejecutado desde el 28 de marzo de 2014.</w:t>
            </w:r>
          </w:p>
        </w:tc>
        <w:tc>
          <w:tcPr>
            <w:tcW w:w="639" w:type="pct"/>
          </w:tcPr>
          <w:p w14:paraId="40474AD6" w14:textId="77777777" w:rsidR="00251392" w:rsidRPr="009A4548" w:rsidRDefault="00251392" w:rsidP="00057828">
            <w:pPr>
              <w:pStyle w:val="Sinespaciado"/>
              <w:rPr>
                <w:color w:val="000000"/>
              </w:rPr>
            </w:pPr>
            <w:r w:rsidRPr="009A4548">
              <w:rPr>
                <w:color w:val="000000"/>
              </w:rPr>
              <w:t xml:space="preserve">Reporte a los 10 días de aprobado el PDC. Se incluirá fecha de inicio y registro </w:t>
            </w:r>
            <w:r w:rsidRPr="009A4548">
              <w:rPr>
                <w:color w:val="000000"/>
              </w:rPr>
              <w:lastRenderedPageBreak/>
              <w:t xml:space="preserve">fotográfico y croquis o plano donde conste la cantidad y ubicación de los tensiómetros. Además, antecedentes que acrediten la compra de los instrumentos. </w:t>
            </w:r>
          </w:p>
          <w:p w14:paraId="0A0EBC80" w14:textId="77777777" w:rsidR="00251392" w:rsidRPr="009A4548" w:rsidRDefault="00251392" w:rsidP="00057828">
            <w:pPr>
              <w:pStyle w:val="Sinespaciado"/>
              <w:rPr>
                <w:color w:val="000000"/>
              </w:rPr>
            </w:pPr>
            <w:r w:rsidRPr="009A4548">
              <w:rPr>
                <w:color w:val="000000"/>
              </w:rPr>
              <w:t>Se reportara en reporte final a los 10 días de cumplidas la totalidad de las acciones.</w:t>
            </w:r>
          </w:p>
        </w:tc>
        <w:tc>
          <w:tcPr>
            <w:tcW w:w="562" w:type="pct"/>
          </w:tcPr>
          <w:p w14:paraId="72623C49" w14:textId="77777777" w:rsidR="00251392" w:rsidRPr="009A4548" w:rsidRDefault="00251392" w:rsidP="00057828">
            <w:pPr>
              <w:pStyle w:val="Sinespaciado"/>
              <w:rPr>
                <w:color w:val="000000"/>
              </w:rPr>
            </w:pPr>
            <w:r w:rsidRPr="009A4548">
              <w:rPr>
                <w:color w:val="000000"/>
              </w:rPr>
              <w:lastRenderedPageBreak/>
              <w:t xml:space="preserve">1 = Si se cuenta con un Tensiómetro para disposición de los efluentes </w:t>
            </w:r>
          </w:p>
          <w:p w14:paraId="3DAFA8CB" w14:textId="77777777" w:rsidR="00251392" w:rsidRPr="009A4548" w:rsidRDefault="00251392" w:rsidP="00057828">
            <w:pPr>
              <w:pStyle w:val="Sinespaciado"/>
              <w:rPr>
                <w:color w:val="000000"/>
              </w:rPr>
            </w:pPr>
          </w:p>
          <w:p w14:paraId="16EB395B" w14:textId="77777777" w:rsidR="00251392" w:rsidRPr="009A4548" w:rsidRDefault="00251392" w:rsidP="00057828">
            <w:pPr>
              <w:pStyle w:val="Sinespaciado"/>
              <w:rPr>
                <w:color w:val="000000"/>
              </w:rPr>
            </w:pPr>
            <w:r w:rsidRPr="009A4548">
              <w:rPr>
                <w:color w:val="000000"/>
              </w:rPr>
              <w:t>0 = Si no se cuenta con un Tensiómetro para disposición de los efluentes</w:t>
            </w:r>
          </w:p>
        </w:tc>
        <w:tc>
          <w:tcPr>
            <w:tcW w:w="550" w:type="pct"/>
          </w:tcPr>
          <w:p w14:paraId="59042815" w14:textId="77777777" w:rsidR="00251392" w:rsidRPr="009A4548" w:rsidRDefault="00251392" w:rsidP="00057828">
            <w:pPr>
              <w:pStyle w:val="Sinespaciado"/>
              <w:rPr>
                <w:color w:val="000000"/>
              </w:rPr>
            </w:pPr>
            <w:r w:rsidRPr="009A4548">
              <w:rPr>
                <w:color w:val="000000"/>
              </w:rPr>
              <w:lastRenderedPageBreak/>
              <w:t xml:space="preserve">Contar con un Tensiómetro para disposición de los efluentes </w:t>
            </w:r>
            <w:r w:rsidRPr="009A4548">
              <w:rPr>
                <w:color w:val="000000"/>
              </w:rPr>
              <w:lastRenderedPageBreak/>
              <w:t>(Indicador = 1).</w:t>
            </w:r>
          </w:p>
        </w:tc>
        <w:tc>
          <w:tcPr>
            <w:tcW w:w="2127" w:type="pct"/>
          </w:tcPr>
          <w:p w14:paraId="0F82872C" w14:textId="77777777" w:rsidR="00251392" w:rsidRPr="009A4548" w:rsidRDefault="00251392" w:rsidP="00057828">
            <w:pPr>
              <w:pStyle w:val="Sinespaciado"/>
              <w:rPr>
                <w:color w:val="000000"/>
              </w:rPr>
            </w:pPr>
            <w:r w:rsidRPr="009A4548">
              <w:rPr>
                <w:color w:val="000000"/>
              </w:rPr>
              <w:lastRenderedPageBreak/>
              <w:t xml:space="preserve">Revisados: el reporte de fecha de fecha 25-07-2016 y reporte final de fecha 18-11-2016, se establece que el titular remitió antecedentes asociados a la instalación de tensiómetros en 2 sectores:  Riego Maternidad (1) y Riego Engorda (2), señalando que el costo de implementación de estos equipos ascienden a un valor de $ 500.000, </w:t>
            </w:r>
            <w:r w:rsidRPr="009A4548">
              <w:rPr>
                <w:color w:val="000000"/>
              </w:rPr>
              <w:lastRenderedPageBreak/>
              <w:t>indicando que se adjuntan 2 facturas por concepto de estos equipos, sin embargo, se advierte que sólo se adjunta una de las facturas (Factura 82525800 – Empresa Veto - por concepto de 3 tensiómetros, por un valor total de $ 240.275). Se adjuntan fotografías  de la instalación de los equipos  (ver Fotografías 3 y 4) y un croquis con la ubicación de los equipos  (ver Figuras 2 y 3).</w:t>
            </w:r>
          </w:p>
          <w:p w14:paraId="1D8858C9" w14:textId="77777777" w:rsidR="00251392" w:rsidRPr="009A4548" w:rsidRDefault="00251392" w:rsidP="00057828">
            <w:pPr>
              <w:pStyle w:val="Sinespaciado"/>
              <w:rPr>
                <w:color w:val="000000"/>
              </w:rPr>
            </w:pPr>
          </w:p>
          <w:p w14:paraId="12C2DA88" w14:textId="77777777" w:rsidR="00251392" w:rsidRPr="009A4548" w:rsidRDefault="00251392" w:rsidP="00057828">
            <w:pPr>
              <w:pStyle w:val="Sinespaciado"/>
              <w:rPr>
                <w:color w:val="000000"/>
              </w:rPr>
            </w:pPr>
            <w:r w:rsidRPr="009A4548">
              <w:rPr>
                <w:color w:val="000000"/>
              </w:rPr>
              <w:t>Es posible establecer que los antecedentes remitidos por el titular, dan cuenta del cumplimiento de la acción comprometida, asociada tanto a la compra como a la instalación de los instrumentos comprometidos.</w:t>
            </w:r>
          </w:p>
        </w:tc>
      </w:tr>
      <w:tr w:rsidR="00251392" w:rsidRPr="009A4548" w14:paraId="7457B0DB" w14:textId="77777777" w:rsidTr="002B21AE">
        <w:trPr>
          <w:trHeight w:val="131"/>
        </w:trPr>
        <w:tc>
          <w:tcPr>
            <w:tcW w:w="693" w:type="pct"/>
          </w:tcPr>
          <w:p w14:paraId="1EE2D231" w14:textId="77777777" w:rsidR="00251392" w:rsidRPr="009A4548" w:rsidRDefault="00251392" w:rsidP="000B2068">
            <w:pPr>
              <w:pStyle w:val="Sinespaciado"/>
              <w:numPr>
                <w:ilvl w:val="0"/>
                <w:numId w:val="46"/>
              </w:numPr>
              <w:rPr>
                <w:color w:val="000000"/>
              </w:rPr>
            </w:pPr>
            <w:r w:rsidRPr="009A4548">
              <w:rPr>
                <w:color w:val="000000"/>
              </w:rPr>
              <w:lastRenderedPageBreak/>
              <w:t>Elaborar e implementar registro de riego con sistema californiano. Este incluirá: sector de riesgo: tiempo de riesgo;  y fecha de riesgo.</w:t>
            </w:r>
          </w:p>
        </w:tc>
        <w:tc>
          <w:tcPr>
            <w:tcW w:w="429" w:type="pct"/>
          </w:tcPr>
          <w:p w14:paraId="7EA67378" w14:textId="77777777" w:rsidR="00251392" w:rsidRPr="009A4548" w:rsidRDefault="00251392" w:rsidP="00057828">
            <w:pPr>
              <w:pStyle w:val="Sinespaciado"/>
              <w:rPr>
                <w:color w:val="000000"/>
              </w:rPr>
            </w:pPr>
            <w:r w:rsidRPr="009A4548">
              <w:rPr>
                <w:color w:val="000000"/>
              </w:rPr>
              <w:t>Durante la vigencia del PDC</w:t>
            </w:r>
          </w:p>
        </w:tc>
        <w:tc>
          <w:tcPr>
            <w:tcW w:w="639" w:type="pct"/>
          </w:tcPr>
          <w:p w14:paraId="52A8C258" w14:textId="77777777" w:rsidR="00251392" w:rsidRPr="009A4548" w:rsidRDefault="00251392" w:rsidP="00057828">
            <w:pPr>
              <w:pStyle w:val="Sinespaciado"/>
              <w:rPr>
                <w:color w:val="000000"/>
              </w:rPr>
            </w:pPr>
            <w:r w:rsidRPr="009A4548">
              <w:rPr>
                <w:color w:val="000000"/>
              </w:rPr>
              <w:t>Informe mensual y reporte final. Se reportara en reporte final a los 10 días de cumplidas la totalidad de las acciones.</w:t>
            </w:r>
          </w:p>
        </w:tc>
        <w:tc>
          <w:tcPr>
            <w:tcW w:w="562" w:type="pct"/>
          </w:tcPr>
          <w:p w14:paraId="2F349EA2" w14:textId="77777777" w:rsidR="00251392" w:rsidRPr="009A4548" w:rsidRDefault="00251392" w:rsidP="00057828">
            <w:pPr>
              <w:pStyle w:val="Sinespaciado"/>
              <w:rPr>
                <w:color w:val="000000"/>
              </w:rPr>
            </w:pPr>
            <w:r w:rsidRPr="009A4548">
              <w:rPr>
                <w:color w:val="000000"/>
              </w:rPr>
              <w:t>1 = Si se cuenta con registro implementado.</w:t>
            </w:r>
          </w:p>
          <w:p w14:paraId="10B67F93" w14:textId="77777777" w:rsidR="00251392" w:rsidRPr="009A4548" w:rsidRDefault="00251392" w:rsidP="00057828">
            <w:pPr>
              <w:pStyle w:val="Sinespaciado"/>
              <w:rPr>
                <w:color w:val="000000"/>
              </w:rPr>
            </w:pPr>
          </w:p>
          <w:p w14:paraId="4448F242" w14:textId="77777777" w:rsidR="00251392" w:rsidRPr="009A4548" w:rsidRDefault="00251392" w:rsidP="00057828">
            <w:pPr>
              <w:pStyle w:val="Sinespaciado"/>
              <w:rPr>
                <w:color w:val="000000"/>
              </w:rPr>
            </w:pPr>
            <w:r w:rsidRPr="009A4548">
              <w:rPr>
                <w:color w:val="000000"/>
              </w:rPr>
              <w:t>0 = No se cuenta con registro implementado.</w:t>
            </w:r>
          </w:p>
        </w:tc>
        <w:tc>
          <w:tcPr>
            <w:tcW w:w="550" w:type="pct"/>
          </w:tcPr>
          <w:p w14:paraId="3D82AF3C" w14:textId="77777777" w:rsidR="00251392" w:rsidRPr="009A4548" w:rsidRDefault="00251392" w:rsidP="00057828">
            <w:pPr>
              <w:pStyle w:val="Sinespaciado"/>
              <w:rPr>
                <w:color w:val="000000"/>
              </w:rPr>
            </w:pPr>
            <w:r w:rsidRPr="009A4548">
              <w:rPr>
                <w:color w:val="000000"/>
              </w:rPr>
              <w:t>Contar con un registro de riego implementado (Indicador = 1).</w:t>
            </w:r>
          </w:p>
        </w:tc>
        <w:tc>
          <w:tcPr>
            <w:tcW w:w="2127" w:type="pct"/>
          </w:tcPr>
          <w:p w14:paraId="598961CB" w14:textId="77777777" w:rsidR="00251392" w:rsidRPr="009A4548" w:rsidRDefault="00251392" w:rsidP="00057828">
            <w:pPr>
              <w:pStyle w:val="Sinespaciado"/>
              <w:rPr>
                <w:color w:val="000000"/>
              </w:rPr>
            </w:pPr>
            <w:r w:rsidRPr="009A4548">
              <w:rPr>
                <w:color w:val="000000"/>
              </w:rPr>
              <w:t>De acuerdo a los reportes remitidos por el titular, se establece la implementación de un registro de riego californiano en los Sitios N.° 1 y N.° 2, a partir del mes de agosto de 2016;  que incluye sector de riego: tiempo de riego;  y fecha de riego.</w:t>
            </w:r>
          </w:p>
          <w:p w14:paraId="06799027" w14:textId="77777777" w:rsidR="00251392" w:rsidRPr="009A4548" w:rsidRDefault="00251392" w:rsidP="00057828">
            <w:pPr>
              <w:pStyle w:val="Sinespaciado"/>
              <w:rPr>
                <w:color w:val="000000"/>
              </w:rPr>
            </w:pPr>
          </w:p>
          <w:p w14:paraId="009BCEC3" w14:textId="77777777" w:rsidR="00251392" w:rsidRPr="009A4548" w:rsidRDefault="00251392" w:rsidP="00057828">
            <w:pPr>
              <w:pStyle w:val="Sinespaciado"/>
              <w:rPr>
                <w:color w:val="000000"/>
              </w:rPr>
            </w:pPr>
            <w:r w:rsidRPr="009A4548">
              <w:rPr>
                <w:color w:val="000000"/>
              </w:rPr>
              <w:t>Conforme a la revisión de los registros de control de riego californiano presentados, considerando los términos establecidos en el PDC para el cumplimiento del objetivo, se establece como cumplida la acción comprometida.</w:t>
            </w:r>
          </w:p>
        </w:tc>
      </w:tr>
      <w:tr w:rsidR="00251392" w:rsidRPr="009A4548" w14:paraId="7958CE1E" w14:textId="77777777" w:rsidTr="002B21AE">
        <w:trPr>
          <w:trHeight w:val="131"/>
        </w:trPr>
        <w:tc>
          <w:tcPr>
            <w:tcW w:w="693" w:type="pct"/>
          </w:tcPr>
          <w:p w14:paraId="6328AD3B" w14:textId="77777777" w:rsidR="00251392" w:rsidRPr="009A4548" w:rsidRDefault="00251392" w:rsidP="000B2068">
            <w:pPr>
              <w:pStyle w:val="Sinespaciado"/>
              <w:numPr>
                <w:ilvl w:val="0"/>
                <w:numId w:val="46"/>
              </w:numPr>
              <w:rPr>
                <w:color w:val="000000"/>
              </w:rPr>
            </w:pPr>
            <w:r w:rsidRPr="009A4548">
              <w:rPr>
                <w:color w:val="000000"/>
              </w:rPr>
              <w:t xml:space="preserve">Elaborar e </w:t>
            </w:r>
            <w:r w:rsidRPr="009A4548">
              <w:rPr>
                <w:color w:val="000000"/>
              </w:rPr>
              <w:lastRenderedPageBreak/>
              <w:t>implementar un protocolo de operación del sistema de manejo de Riles. Este incluirá al menos (i) descripción de la operación del sistema;  (ii) condiciones a cumplir para que se pueda realizar el riego según las mediciones;  (iii) tiempo máximo de riego;  (iv) definición de responsables de operar el sistema;  y (v) procedimiento en caso de contingencia que impida el funcionamiento del sistema.</w:t>
            </w:r>
          </w:p>
        </w:tc>
        <w:tc>
          <w:tcPr>
            <w:tcW w:w="429" w:type="pct"/>
          </w:tcPr>
          <w:p w14:paraId="2A8A9690" w14:textId="77777777" w:rsidR="00251392" w:rsidRPr="009A4548" w:rsidRDefault="00251392" w:rsidP="00057828">
            <w:pPr>
              <w:pStyle w:val="Sinespaciado"/>
              <w:rPr>
                <w:color w:val="000000"/>
              </w:rPr>
            </w:pPr>
            <w:r w:rsidRPr="009A4548">
              <w:rPr>
                <w:color w:val="000000"/>
              </w:rPr>
              <w:lastRenderedPageBreak/>
              <w:t xml:space="preserve">1 mes a </w:t>
            </w:r>
            <w:r w:rsidRPr="009A4548">
              <w:rPr>
                <w:color w:val="000000"/>
              </w:rPr>
              <w:lastRenderedPageBreak/>
              <w:t>partir de la aprobación del PDC.</w:t>
            </w:r>
          </w:p>
        </w:tc>
        <w:tc>
          <w:tcPr>
            <w:tcW w:w="639" w:type="pct"/>
          </w:tcPr>
          <w:p w14:paraId="21BEDBE5" w14:textId="77777777" w:rsidR="00251392" w:rsidRPr="009A4548" w:rsidRDefault="00251392" w:rsidP="00057828">
            <w:pPr>
              <w:pStyle w:val="Sinespaciado"/>
              <w:rPr>
                <w:color w:val="000000"/>
              </w:rPr>
            </w:pPr>
            <w:r w:rsidRPr="009A4548">
              <w:rPr>
                <w:color w:val="000000"/>
              </w:rPr>
              <w:lastRenderedPageBreak/>
              <w:t xml:space="preserve">Se reportará </w:t>
            </w:r>
            <w:r w:rsidRPr="009A4548">
              <w:rPr>
                <w:color w:val="000000"/>
              </w:rPr>
              <w:lastRenderedPageBreak/>
              <w:t>mediante reporte periódico a los 5 días del mes siguiente al inicio de la ejecución de la medida entregando registro de capacitación a todas las unidades operativas. Se reportara en reporte final a los 10 días de cumplidas la totalidad de las acciones.</w:t>
            </w:r>
          </w:p>
        </w:tc>
        <w:tc>
          <w:tcPr>
            <w:tcW w:w="562" w:type="pct"/>
          </w:tcPr>
          <w:p w14:paraId="3206A1E8" w14:textId="77777777" w:rsidR="00251392" w:rsidRPr="009A4548" w:rsidRDefault="00251392" w:rsidP="00057828">
            <w:pPr>
              <w:pStyle w:val="Sinespaciado"/>
              <w:rPr>
                <w:color w:val="000000"/>
              </w:rPr>
            </w:pPr>
            <w:r w:rsidRPr="009A4548">
              <w:rPr>
                <w:color w:val="000000"/>
              </w:rPr>
              <w:lastRenderedPageBreak/>
              <w:t xml:space="preserve">1 = Si se elabora </w:t>
            </w:r>
            <w:r w:rsidRPr="009A4548">
              <w:rPr>
                <w:color w:val="000000"/>
              </w:rPr>
              <w:lastRenderedPageBreak/>
              <w:t>e implementa Protocolo.</w:t>
            </w:r>
          </w:p>
          <w:p w14:paraId="437E0039" w14:textId="77777777" w:rsidR="00251392" w:rsidRPr="009A4548" w:rsidRDefault="00251392" w:rsidP="00057828">
            <w:pPr>
              <w:pStyle w:val="Sinespaciado"/>
              <w:rPr>
                <w:color w:val="000000"/>
              </w:rPr>
            </w:pPr>
            <w:r w:rsidRPr="009A4548">
              <w:rPr>
                <w:color w:val="000000"/>
              </w:rPr>
              <w:t>0 = No se elabora e implementa Protocolo.</w:t>
            </w:r>
          </w:p>
        </w:tc>
        <w:tc>
          <w:tcPr>
            <w:tcW w:w="550" w:type="pct"/>
          </w:tcPr>
          <w:p w14:paraId="53DB545C" w14:textId="77777777" w:rsidR="00251392" w:rsidRPr="009A4548" w:rsidRDefault="00251392" w:rsidP="00057828">
            <w:pPr>
              <w:pStyle w:val="Sinespaciado"/>
              <w:rPr>
                <w:color w:val="000000"/>
              </w:rPr>
            </w:pPr>
            <w:r w:rsidRPr="009A4548">
              <w:rPr>
                <w:color w:val="000000"/>
              </w:rPr>
              <w:lastRenderedPageBreak/>
              <w:t xml:space="preserve">Elaborar e </w:t>
            </w:r>
            <w:r w:rsidRPr="009A4548">
              <w:rPr>
                <w:color w:val="000000"/>
              </w:rPr>
              <w:lastRenderedPageBreak/>
              <w:t>implementar un Protocolo de operación (indicador = 1).</w:t>
            </w:r>
          </w:p>
        </w:tc>
        <w:tc>
          <w:tcPr>
            <w:tcW w:w="2127" w:type="pct"/>
          </w:tcPr>
          <w:p w14:paraId="20403C78" w14:textId="77777777" w:rsidR="00251392" w:rsidRPr="009A4548" w:rsidRDefault="00251392" w:rsidP="00057828">
            <w:pPr>
              <w:pStyle w:val="Sinespaciado"/>
              <w:rPr>
                <w:color w:val="000000"/>
              </w:rPr>
            </w:pPr>
            <w:r w:rsidRPr="009A4548">
              <w:rPr>
                <w:color w:val="000000"/>
              </w:rPr>
              <w:lastRenderedPageBreak/>
              <w:t xml:space="preserve">En el segundo reporte de cumplimiento de fecha 19-08-2016, se </w:t>
            </w:r>
            <w:r w:rsidRPr="009A4548">
              <w:rPr>
                <w:color w:val="000000"/>
              </w:rPr>
              <w:lastRenderedPageBreak/>
              <w:t xml:space="preserve">remitió un informe denominado Protocolo de Operación, donde se incluye un registro (ficha) de asistencia a una actividad de una capacitación efectuada con fecha 02 de agosto de 2016, que según la ficha consideró los siguientes temas: </w:t>
            </w:r>
          </w:p>
          <w:p w14:paraId="5B5C8269" w14:textId="77777777" w:rsidR="00251392" w:rsidRPr="009A4548" w:rsidRDefault="00251392" w:rsidP="00057828">
            <w:pPr>
              <w:pStyle w:val="Sinespaciado"/>
              <w:rPr>
                <w:color w:val="000000"/>
              </w:rPr>
            </w:pPr>
          </w:p>
          <w:p w14:paraId="0703E68A" w14:textId="77777777" w:rsidR="00251392" w:rsidRPr="009A4548" w:rsidRDefault="00251392" w:rsidP="00057828">
            <w:pPr>
              <w:pStyle w:val="Sinespaciado"/>
              <w:rPr>
                <w:color w:val="000000"/>
              </w:rPr>
            </w:pPr>
            <w:r w:rsidRPr="009A4548">
              <w:rPr>
                <w:color w:val="000000"/>
              </w:rPr>
              <w:t>Mantención y limpieza de zanjas perimetrales del centro de acopio de guano.</w:t>
            </w:r>
          </w:p>
          <w:p w14:paraId="3BB0014B" w14:textId="77777777" w:rsidR="00251392" w:rsidRPr="009A4548" w:rsidRDefault="00251392" w:rsidP="00057828">
            <w:pPr>
              <w:pStyle w:val="Sinespaciado"/>
              <w:rPr>
                <w:color w:val="000000"/>
              </w:rPr>
            </w:pPr>
            <w:r w:rsidRPr="009A4548">
              <w:rPr>
                <w:color w:val="000000"/>
              </w:rPr>
              <w:t>Aplicación de guano y lodos en predios.</w:t>
            </w:r>
          </w:p>
          <w:p w14:paraId="6A2E66D2" w14:textId="77777777" w:rsidR="00251392" w:rsidRPr="009A4548" w:rsidRDefault="00251392" w:rsidP="00057828">
            <w:pPr>
              <w:pStyle w:val="Sinespaciado"/>
              <w:rPr>
                <w:color w:val="000000"/>
              </w:rPr>
            </w:pPr>
            <w:r w:rsidRPr="009A4548">
              <w:rPr>
                <w:color w:val="000000"/>
              </w:rPr>
              <w:t>Operación del sistema de manejo de Riles.</w:t>
            </w:r>
          </w:p>
          <w:p w14:paraId="112B788F" w14:textId="77777777" w:rsidR="00251392" w:rsidRPr="009A4548" w:rsidRDefault="00251392" w:rsidP="00057828">
            <w:pPr>
              <w:pStyle w:val="Sinespaciado"/>
              <w:rPr>
                <w:color w:val="000000"/>
              </w:rPr>
            </w:pPr>
            <w:r w:rsidRPr="009A4548">
              <w:rPr>
                <w:color w:val="000000"/>
              </w:rPr>
              <w:t>Llenado de camiones con lodo y guano.</w:t>
            </w:r>
          </w:p>
          <w:p w14:paraId="4BBCB980" w14:textId="77777777" w:rsidR="00251392" w:rsidRPr="009A4548" w:rsidRDefault="00251392" w:rsidP="00057828">
            <w:pPr>
              <w:pStyle w:val="Sinespaciado"/>
              <w:rPr>
                <w:color w:val="000000"/>
              </w:rPr>
            </w:pPr>
            <w:r w:rsidRPr="009A4548">
              <w:rPr>
                <w:color w:val="000000"/>
              </w:rPr>
              <w:t>Manejo de guano y lodo en plantel.</w:t>
            </w:r>
          </w:p>
          <w:p w14:paraId="22253C24" w14:textId="77777777" w:rsidR="00251392" w:rsidRPr="009A4548" w:rsidRDefault="00251392" w:rsidP="00057828">
            <w:pPr>
              <w:pStyle w:val="Sinespaciado"/>
              <w:rPr>
                <w:color w:val="000000"/>
              </w:rPr>
            </w:pPr>
          </w:p>
          <w:p w14:paraId="0981065A" w14:textId="77777777" w:rsidR="00251392" w:rsidRPr="009A4548" w:rsidRDefault="00251392" w:rsidP="00057828">
            <w:pPr>
              <w:pStyle w:val="Sinespaciado"/>
              <w:rPr>
                <w:color w:val="000000"/>
              </w:rPr>
            </w:pPr>
            <w:r w:rsidRPr="009A4548">
              <w:rPr>
                <w:color w:val="000000"/>
              </w:rPr>
              <w:t>En el reporte, se adjunta</w:t>
            </w:r>
            <w:r w:rsidR="00FF35A4">
              <w:rPr>
                <w:color w:val="000000"/>
              </w:rPr>
              <w:t xml:space="preserve"> además el </w:t>
            </w:r>
            <w:r w:rsidRPr="009A4548">
              <w:rPr>
                <w:color w:val="000000"/>
              </w:rPr>
              <w:t>protocolo de operación:  POE-PDC 04 Operación Sistema  Manejo Riles.</w:t>
            </w:r>
          </w:p>
          <w:p w14:paraId="35DD52EF" w14:textId="77777777" w:rsidR="00251392" w:rsidRPr="009A4548" w:rsidRDefault="00251392" w:rsidP="00057828">
            <w:pPr>
              <w:pStyle w:val="Sinespaciado"/>
              <w:rPr>
                <w:color w:val="000000"/>
              </w:rPr>
            </w:pPr>
          </w:p>
          <w:p w14:paraId="10BBEDD3" w14:textId="3CDC261E" w:rsidR="00251392" w:rsidRDefault="00251392" w:rsidP="002D44E9">
            <w:pPr>
              <w:pStyle w:val="Sinespaciado"/>
              <w:rPr>
                <w:color w:val="000000"/>
              </w:rPr>
            </w:pPr>
            <w:r w:rsidRPr="009A4548">
              <w:rPr>
                <w:color w:val="000000"/>
              </w:rPr>
              <w:t>Revisado el protocolo, es posible establecer que si bien se incluyen lo</w:t>
            </w:r>
            <w:r w:rsidR="002D44E9">
              <w:rPr>
                <w:color w:val="000000"/>
              </w:rPr>
              <w:t>s contenidos solicitados.</w:t>
            </w:r>
          </w:p>
          <w:p w14:paraId="627FA8D9" w14:textId="77777777" w:rsidR="002D44E9" w:rsidRPr="009A4548" w:rsidRDefault="002D44E9" w:rsidP="002D44E9">
            <w:pPr>
              <w:pStyle w:val="Sinespaciado"/>
              <w:rPr>
                <w:color w:val="000000"/>
              </w:rPr>
            </w:pPr>
          </w:p>
          <w:p w14:paraId="3BF9288D" w14:textId="608A2A1F" w:rsidR="00251392" w:rsidRPr="009A4548" w:rsidRDefault="00251392" w:rsidP="00057828">
            <w:pPr>
              <w:pStyle w:val="Sinespaciado"/>
              <w:rPr>
                <w:color w:val="000000"/>
              </w:rPr>
            </w:pPr>
            <w:r w:rsidRPr="009A4548">
              <w:rPr>
                <w:color w:val="000000"/>
              </w:rPr>
              <w:t>En base a lo indicado en los puntos precedentes, se da por cumplida la acción.</w:t>
            </w:r>
          </w:p>
          <w:p w14:paraId="6095786C" w14:textId="77777777" w:rsidR="00251392" w:rsidRPr="009A4548" w:rsidRDefault="00251392" w:rsidP="00057828">
            <w:pPr>
              <w:pStyle w:val="Sinespaciado"/>
              <w:rPr>
                <w:color w:val="000000"/>
              </w:rPr>
            </w:pPr>
          </w:p>
          <w:p w14:paraId="6139A0D9" w14:textId="77777777" w:rsidR="00251392" w:rsidRPr="009A4548" w:rsidRDefault="00251392" w:rsidP="00057828">
            <w:pPr>
              <w:pStyle w:val="Sinespaciado"/>
              <w:rPr>
                <w:color w:val="000000"/>
              </w:rPr>
            </w:pPr>
          </w:p>
          <w:p w14:paraId="7ADC87F5" w14:textId="77777777" w:rsidR="00251392" w:rsidRPr="009A4548" w:rsidRDefault="00251392" w:rsidP="00057828">
            <w:pPr>
              <w:pStyle w:val="Sinespaciado"/>
              <w:rPr>
                <w:color w:val="000000"/>
              </w:rPr>
            </w:pPr>
          </w:p>
        </w:tc>
      </w:tr>
    </w:tbl>
    <w:p w14:paraId="5EE84883" w14:textId="567D7462" w:rsidR="00251392" w:rsidRDefault="00251392" w:rsidP="00057828">
      <w:pPr>
        <w:pStyle w:val="Sinespaciado"/>
      </w:pPr>
    </w:p>
    <w:p w14:paraId="1032ADEC" w14:textId="77777777" w:rsidR="00251392" w:rsidRDefault="00251392" w:rsidP="00057828">
      <w:pPr>
        <w:pStyle w:val="Sinespaciado"/>
      </w:pPr>
      <w:r>
        <w:br w:type="page"/>
      </w:r>
    </w:p>
    <w:tbl>
      <w:tblPr>
        <w:tblStyle w:val="Tablaconcuadrcula1"/>
        <w:tblW w:w="5000" w:type="pct"/>
        <w:tblLook w:val="0620" w:firstRow="1" w:lastRow="0" w:firstColumn="0" w:lastColumn="0" w:noHBand="1" w:noVBand="1"/>
      </w:tblPr>
      <w:tblGrid>
        <w:gridCol w:w="1870"/>
        <w:gridCol w:w="1395"/>
        <w:gridCol w:w="1721"/>
        <w:gridCol w:w="1508"/>
        <w:gridCol w:w="1475"/>
        <w:gridCol w:w="5819"/>
      </w:tblGrid>
      <w:tr w:rsidR="00251392" w:rsidRPr="00C41B05" w14:paraId="53D2FCEF" w14:textId="77777777" w:rsidTr="002B21AE">
        <w:trPr>
          <w:trHeight w:val="687"/>
          <w:tblHeader/>
        </w:trPr>
        <w:tc>
          <w:tcPr>
            <w:tcW w:w="5000" w:type="pct"/>
            <w:gridSpan w:val="6"/>
            <w:shd w:val="clear" w:color="auto" w:fill="BFBFBF" w:themeFill="background1" w:themeFillShade="BF"/>
            <w:vAlign w:val="center"/>
          </w:tcPr>
          <w:p w14:paraId="0346F288" w14:textId="77777777" w:rsidR="00251392" w:rsidRPr="00C41B05" w:rsidRDefault="00251392" w:rsidP="00057828">
            <w:pPr>
              <w:pStyle w:val="Sinespaciado"/>
              <w:rPr>
                <w:b/>
              </w:rPr>
            </w:pPr>
            <w:r>
              <w:rPr>
                <w:b/>
              </w:rPr>
              <w:lastRenderedPageBreak/>
              <w:t>Objetivo Específico 2</w:t>
            </w:r>
            <w:r w:rsidRPr="00C41B05">
              <w:rPr>
                <w:b/>
              </w:rPr>
              <w:t>:</w:t>
            </w:r>
            <w:r w:rsidRPr="00C41B05">
              <w:t xml:space="preserve"> Cumplir con la RCA N" 175/2013.</w:t>
            </w:r>
          </w:p>
        </w:tc>
      </w:tr>
      <w:tr w:rsidR="00251392" w:rsidRPr="00C41B05" w14:paraId="4E22DC2A" w14:textId="77777777" w:rsidTr="002B21AE">
        <w:trPr>
          <w:trHeight w:val="687"/>
          <w:tblHeader/>
        </w:trPr>
        <w:tc>
          <w:tcPr>
            <w:tcW w:w="5000" w:type="pct"/>
            <w:gridSpan w:val="6"/>
            <w:shd w:val="clear" w:color="auto" w:fill="BFBFBF" w:themeFill="background1" w:themeFillShade="BF"/>
            <w:vAlign w:val="center"/>
          </w:tcPr>
          <w:p w14:paraId="603E3923" w14:textId="77777777" w:rsidR="00251392" w:rsidRPr="00C41B05" w:rsidRDefault="00251392" w:rsidP="00057828">
            <w:pPr>
              <w:pStyle w:val="Sinespaciado"/>
              <w:rPr>
                <w:b/>
              </w:rPr>
            </w:pPr>
            <w:r w:rsidRPr="00C41B05">
              <w:rPr>
                <w:b/>
              </w:rPr>
              <w:t xml:space="preserve">Resultado Esperado: </w:t>
            </w:r>
            <w:r>
              <w:t>Cumplir con los Considerando 3</w:t>
            </w:r>
            <w:r w:rsidRPr="00C41B05">
              <w:t>.1.</w:t>
            </w:r>
            <w:r>
              <w:t>2</w:t>
            </w:r>
            <w:r w:rsidRPr="00C41B05">
              <w:t xml:space="preserve"> de</w:t>
            </w:r>
            <w:r>
              <w:t xml:space="preserve"> la RCA N" 175/2013, referido </w:t>
            </w:r>
            <w:r w:rsidRPr="00C41B05">
              <w:t xml:space="preserve"> </w:t>
            </w:r>
            <w:r>
              <w:t>al transporte de lodos mediante camiones estancos y herméticos al sitio de acopio de lodo y guano</w:t>
            </w:r>
            <w:r w:rsidRPr="00C41B05">
              <w:t>.</w:t>
            </w:r>
          </w:p>
        </w:tc>
      </w:tr>
      <w:tr w:rsidR="00251392" w:rsidRPr="00C41B05" w14:paraId="322A9410" w14:textId="77777777" w:rsidTr="002B21AE">
        <w:trPr>
          <w:trHeight w:val="384"/>
          <w:tblHeader/>
        </w:trPr>
        <w:tc>
          <w:tcPr>
            <w:tcW w:w="678" w:type="pct"/>
            <w:shd w:val="clear" w:color="auto" w:fill="BFBFBF" w:themeFill="background1" w:themeFillShade="BF"/>
            <w:vAlign w:val="center"/>
          </w:tcPr>
          <w:p w14:paraId="2A65190A" w14:textId="77777777" w:rsidR="00251392" w:rsidRPr="00C41B05" w:rsidRDefault="00251392" w:rsidP="00057828">
            <w:pPr>
              <w:pStyle w:val="Sinespaciado"/>
              <w:rPr>
                <w:b/>
              </w:rPr>
            </w:pPr>
            <w:r w:rsidRPr="00C41B05">
              <w:rPr>
                <w:b/>
              </w:rPr>
              <w:t>Acción</w:t>
            </w:r>
          </w:p>
        </w:tc>
        <w:tc>
          <w:tcPr>
            <w:tcW w:w="506" w:type="pct"/>
            <w:shd w:val="clear" w:color="auto" w:fill="BFBFBF" w:themeFill="background1" w:themeFillShade="BF"/>
            <w:vAlign w:val="center"/>
          </w:tcPr>
          <w:p w14:paraId="037E700D" w14:textId="77777777" w:rsidR="00251392" w:rsidRPr="00C41B05" w:rsidRDefault="00251392" w:rsidP="00057828">
            <w:pPr>
              <w:pStyle w:val="Sinespaciado"/>
              <w:rPr>
                <w:b/>
              </w:rPr>
            </w:pPr>
            <w:r w:rsidRPr="00C41B05">
              <w:rPr>
                <w:b/>
              </w:rPr>
              <w:t>Plazo de ejecución</w:t>
            </w:r>
          </w:p>
        </w:tc>
        <w:tc>
          <w:tcPr>
            <w:tcW w:w="624" w:type="pct"/>
            <w:shd w:val="clear" w:color="auto" w:fill="BFBFBF" w:themeFill="background1" w:themeFillShade="BF"/>
            <w:vAlign w:val="center"/>
          </w:tcPr>
          <w:p w14:paraId="249D46EA" w14:textId="77777777" w:rsidR="00251392" w:rsidRPr="00C41B05" w:rsidRDefault="00251392" w:rsidP="00057828">
            <w:pPr>
              <w:pStyle w:val="Sinespaciado"/>
              <w:rPr>
                <w:b/>
              </w:rPr>
            </w:pPr>
            <w:r w:rsidRPr="00C41B05">
              <w:rPr>
                <w:b/>
              </w:rPr>
              <w:t>Medios de verificación</w:t>
            </w:r>
          </w:p>
        </w:tc>
        <w:tc>
          <w:tcPr>
            <w:tcW w:w="547" w:type="pct"/>
            <w:shd w:val="clear" w:color="auto" w:fill="BFBFBF" w:themeFill="background1" w:themeFillShade="BF"/>
            <w:vAlign w:val="center"/>
          </w:tcPr>
          <w:p w14:paraId="40B64E95" w14:textId="77777777" w:rsidR="00251392" w:rsidRPr="00C41B05" w:rsidRDefault="00251392" w:rsidP="00057828">
            <w:pPr>
              <w:pStyle w:val="Sinespaciado"/>
              <w:rPr>
                <w:b/>
              </w:rPr>
            </w:pPr>
            <w:r w:rsidRPr="00C41B05">
              <w:rPr>
                <w:b/>
              </w:rPr>
              <w:t>Indicadores</w:t>
            </w:r>
          </w:p>
        </w:tc>
        <w:tc>
          <w:tcPr>
            <w:tcW w:w="535" w:type="pct"/>
            <w:shd w:val="clear" w:color="auto" w:fill="BFBFBF" w:themeFill="background1" w:themeFillShade="BF"/>
            <w:vAlign w:val="center"/>
          </w:tcPr>
          <w:p w14:paraId="2CF18039" w14:textId="77777777" w:rsidR="00251392" w:rsidRPr="00C41B05" w:rsidRDefault="00251392" w:rsidP="00057828">
            <w:pPr>
              <w:pStyle w:val="Sinespaciado"/>
              <w:rPr>
                <w:b/>
              </w:rPr>
            </w:pPr>
            <w:r w:rsidRPr="00C41B05">
              <w:rPr>
                <w:b/>
              </w:rPr>
              <w:t>Meta</w:t>
            </w:r>
          </w:p>
        </w:tc>
        <w:tc>
          <w:tcPr>
            <w:tcW w:w="2110" w:type="pct"/>
            <w:shd w:val="clear" w:color="auto" w:fill="BFBFBF" w:themeFill="background1" w:themeFillShade="BF"/>
            <w:vAlign w:val="center"/>
          </w:tcPr>
          <w:p w14:paraId="47D0D93B" w14:textId="77777777" w:rsidR="00251392" w:rsidRPr="00C41B05" w:rsidRDefault="00251392" w:rsidP="00057828">
            <w:pPr>
              <w:pStyle w:val="Sinespaciado"/>
              <w:rPr>
                <w:b/>
              </w:rPr>
            </w:pPr>
            <w:r w:rsidRPr="00C41B05">
              <w:rPr>
                <w:b/>
              </w:rPr>
              <w:t>Estado de Cumplimiento</w:t>
            </w:r>
          </w:p>
        </w:tc>
      </w:tr>
      <w:tr w:rsidR="00251392" w:rsidRPr="00A760DB" w14:paraId="4FEC05A8" w14:textId="77777777" w:rsidTr="002B21AE">
        <w:tblPrEx>
          <w:tblCellMar>
            <w:left w:w="70" w:type="dxa"/>
            <w:right w:w="70" w:type="dxa"/>
          </w:tblCellMar>
        </w:tblPrEx>
        <w:trPr>
          <w:trHeight w:val="455"/>
        </w:trPr>
        <w:tc>
          <w:tcPr>
            <w:tcW w:w="678" w:type="pct"/>
          </w:tcPr>
          <w:p w14:paraId="267EE54F" w14:textId="77777777" w:rsidR="00251392" w:rsidRPr="00F12307" w:rsidRDefault="00251392" w:rsidP="00057828">
            <w:pPr>
              <w:pStyle w:val="Sinespaciado"/>
            </w:pPr>
            <w:r>
              <w:t>1. Transportar lodos mediante camiones estancos al sitio de acopio de lodo y guano. Se entenderá por camión estanco aquel desde el cual no escurrirán residuos líquidos. En anexo 3 se incorporan más detalles respecto de las características de los camiones.</w:t>
            </w:r>
          </w:p>
        </w:tc>
        <w:tc>
          <w:tcPr>
            <w:tcW w:w="506" w:type="pct"/>
          </w:tcPr>
          <w:p w14:paraId="6D2FC3B7" w14:textId="77777777" w:rsidR="00251392" w:rsidRPr="00A760DB" w:rsidRDefault="00251392" w:rsidP="00057828">
            <w:pPr>
              <w:pStyle w:val="Sinespaciado"/>
            </w:pPr>
            <w:r>
              <w:t>Durante la vigencia del plan.</w:t>
            </w:r>
          </w:p>
        </w:tc>
        <w:tc>
          <w:tcPr>
            <w:tcW w:w="624" w:type="pct"/>
          </w:tcPr>
          <w:p w14:paraId="5C743046" w14:textId="77777777" w:rsidR="00251392" w:rsidRPr="00A760DB" w:rsidRDefault="00251392" w:rsidP="00057828">
            <w:pPr>
              <w:pStyle w:val="Sinespaciado"/>
            </w:pPr>
            <w:r>
              <w:t>Se tomarán fotos cada 15 días que muestren el sistema estanco. Asimismo, se incluirá un video del proceso desde que el camión sale de la planta de tratamiento hasta al menos 500 m de recorrido para acreditar la instalación del recipiente contenedor a que refiere el anexo 3  y que no escurren líquidos al suelo.</w:t>
            </w:r>
          </w:p>
        </w:tc>
        <w:tc>
          <w:tcPr>
            <w:tcW w:w="547" w:type="pct"/>
          </w:tcPr>
          <w:p w14:paraId="706CE3BD" w14:textId="77777777" w:rsidR="00251392" w:rsidRDefault="00251392" w:rsidP="00057828">
            <w:pPr>
              <w:pStyle w:val="Sinespaciado"/>
            </w:pPr>
            <w:r>
              <w:t>1 = Si se efectúa el transporte mediante camiones estancos al sitio de acopio.</w:t>
            </w:r>
          </w:p>
          <w:p w14:paraId="1C69C299" w14:textId="77777777" w:rsidR="00251392" w:rsidRDefault="00251392" w:rsidP="00057828">
            <w:pPr>
              <w:pStyle w:val="Sinespaciado"/>
            </w:pPr>
          </w:p>
          <w:p w14:paraId="205B21A7" w14:textId="77777777" w:rsidR="00251392" w:rsidRPr="00A760DB" w:rsidRDefault="00251392" w:rsidP="00057828">
            <w:pPr>
              <w:pStyle w:val="Sinespaciado"/>
            </w:pPr>
            <w:r>
              <w:t>2 = Si no se</w:t>
            </w:r>
            <w:r w:rsidRPr="00185B5D">
              <w:t xml:space="preserve"> efectúa el transporte mediante camiones estancos al sitio de acopio</w:t>
            </w:r>
          </w:p>
        </w:tc>
        <w:tc>
          <w:tcPr>
            <w:tcW w:w="535" w:type="pct"/>
          </w:tcPr>
          <w:p w14:paraId="6326D4BD" w14:textId="77777777" w:rsidR="00251392" w:rsidRPr="00A760DB" w:rsidRDefault="00251392" w:rsidP="00057828">
            <w:pPr>
              <w:pStyle w:val="Sinespaciado"/>
            </w:pPr>
            <w:r>
              <w:t xml:space="preserve">Transportar lodos </w:t>
            </w:r>
            <w:r w:rsidRPr="00185B5D">
              <w:t xml:space="preserve"> mediante camiones estancos al sitio de acopio</w:t>
            </w:r>
            <w:r>
              <w:t xml:space="preserve"> de lodo y guano (indicador = 1)</w:t>
            </w:r>
            <w:r w:rsidRPr="00185B5D">
              <w:t>.</w:t>
            </w:r>
          </w:p>
        </w:tc>
        <w:tc>
          <w:tcPr>
            <w:tcW w:w="2110" w:type="pct"/>
          </w:tcPr>
          <w:p w14:paraId="63BC4507" w14:textId="77777777" w:rsidR="00251392" w:rsidRDefault="00251392" w:rsidP="00057828">
            <w:pPr>
              <w:pStyle w:val="Sinespaciado"/>
            </w:pPr>
            <w:r>
              <w:t>Del examen de información efectuado a la información remitida por el titular, es posible establecer que se derivaron los antecedentes asociados al cumplimiento de la acción N° 1, Objetivo N° 2, en los reportes de fecha 19-08-2016, 15-09-2016, 18-10-2016 y 18-11-2016. Los reportes incluyen fotografías y videos de los camiones de transporte de lodos. Es posible apreciar que estos, corresponden a camiones tipo tolva, sin presentar evidencia de derrames o escurrimientos. Además, se aprecia que se encuentran provistos de contenedor plástico referido en el Anexo 3 del Programa de cumplimento que indica:  “</w:t>
            </w:r>
            <w:r w:rsidRPr="00545B7D">
              <w:t>J</w:t>
            </w:r>
            <w:r w:rsidRPr="00545B7D">
              <w:rPr>
                <w:i/>
              </w:rPr>
              <w:t>unto a las 2 medidas antes descritas, y como medida de respaldo para impedir la ocurrencia de infiltraciones de guano y lodo al suelo, fuera de la loza de carga, se ha dispuesto la instalación de un recipiente-contenedor, por debajo de la puerta trasera de la tolva de cada camión, capaz de contener cualquier eventual fuga menor desde la tolva</w:t>
            </w:r>
            <w:r>
              <w:t>”.</w:t>
            </w:r>
          </w:p>
          <w:p w14:paraId="48B10CBD" w14:textId="77777777" w:rsidR="00251392" w:rsidRDefault="00251392" w:rsidP="00057828">
            <w:pPr>
              <w:pStyle w:val="Sinespaciado"/>
            </w:pPr>
          </w:p>
          <w:p w14:paraId="4B42776A" w14:textId="77777777" w:rsidR="00251392" w:rsidRPr="00A760DB" w:rsidRDefault="00251392" w:rsidP="00057828">
            <w:pPr>
              <w:pStyle w:val="Sinespaciado"/>
            </w:pPr>
            <w:r w:rsidRPr="00545B7D">
              <w:t>E</w:t>
            </w:r>
            <w:r>
              <w:t>n base a lo anteriormente indicado, es</w:t>
            </w:r>
            <w:r w:rsidRPr="00545B7D">
              <w:t xml:space="preserve"> posible establecer que los antecedentes remitidos por el titular dan cuenta del cumplimiento de la acción comprometida</w:t>
            </w:r>
            <w:r>
              <w:t>: Transportar</w:t>
            </w:r>
            <w:r w:rsidRPr="00545B7D">
              <w:t xml:space="preserve"> lodos mediante camiones estancos al </w:t>
            </w:r>
            <w:r>
              <w:t>sitio de acopio de lodo y guano (conforme a las especificaciones técnicas indicadas en el Programa de Cumplimiento)</w:t>
            </w:r>
            <w:r w:rsidRPr="00545B7D">
              <w:t>.</w:t>
            </w:r>
          </w:p>
        </w:tc>
      </w:tr>
      <w:tr w:rsidR="00566CE6" w14:paraId="6C550AC7" w14:textId="77777777" w:rsidTr="002B21AE">
        <w:tblPrEx>
          <w:tblCellMar>
            <w:left w:w="70" w:type="dxa"/>
            <w:right w:w="70" w:type="dxa"/>
          </w:tblCellMar>
        </w:tblPrEx>
        <w:trPr>
          <w:trHeight w:val="455"/>
        </w:trPr>
        <w:tc>
          <w:tcPr>
            <w:tcW w:w="678" w:type="pct"/>
          </w:tcPr>
          <w:p w14:paraId="2CA1EA4E" w14:textId="77777777" w:rsidR="00566CE6" w:rsidRPr="00F12307" w:rsidRDefault="00566CE6" w:rsidP="00057828">
            <w:pPr>
              <w:pStyle w:val="Sinespaciado"/>
            </w:pPr>
            <w:r>
              <w:t xml:space="preserve">2. Elaboración e implementación de protocolo de llenado de camiones. El protocolo considerará al </w:t>
            </w:r>
            <w:r>
              <w:lastRenderedPageBreak/>
              <w:t>menos: (I) Características de los camiones, (II) descripción del sistema de llenado;  (III) tiempos de retención de camiones en la zona de carga;  (IV) medidas asociadas al control de filtraciones.</w:t>
            </w:r>
          </w:p>
        </w:tc>
        <w:tc>
          <w:tcPr>
            <w:tcW w:w="506" w:type="pct"/>
          </w:tcPr>
          <w:p w14:paraId="5AA677DE" w14:textId="77777777" w:rsidR="00566CE6" w:rsidRPr="00A760DB" w:rsidRDefault="00566CE6" w:rsidP="00057828">
            <w:pPr>
              <w:pStyle w:val="Sinespaciado"/>
            </w:pPr>
            <w:r>
              <w:lastRenderedPageBreak/>
              <w:t>1 mes desde la aprobación del programa de  cumplimiento.</w:t>
            </w:r>
          </w:p>
        </w:tc>
        <w:tc>
          <w:tcPr>
            <w:tcW w:w="624" w:type="pct"/>
          </w:tcPr>
          <w:p w14:paraId="3F516F11" w14:textId="77777777" w:rsidR="00566CE6" w:rsidRPr="00A760DB" w:rsidRDefault="00566CE6" w:rsidP="00057828">
            <w:pPr>
              <w:pStyle w:val="Sinespaciado"/>
            </w:pPr>
            <w:r>
              <w:t>Se reportará a los 5 días hábiles del mes siguiente a la ejecución de la medida.</w:t>
            </w:r>
          </w:p>
        </w:tc>
        <w:tc>
          <w:tcPr>
            <w:tcW w:w="547" w:type="pct"/>
          </w:tcPr>
          <w:p w14:paraId="321EBCD6" w14:textId="77777777" w:rsidR="00566CE6" w:rsidRDefault="00566CE6" w:rsidP="00057828">
            <w:pPr>
              <w:pStyle w:val="Sinespaciado"/>
            </w:pPr>
            <w:r>
              <w:t>1 = Si se cuenta con protocolo implementado.</w:t>
            </w:r>
          </w:p>
          <w:p w14:paraId="603F3987" w14:textId="77777777" w:rsidR="00566CE6" w:rsidRDefault="00566CE6" w:rsidP="00057828">
            <w:pPr>
              <w:pStyle w:val="Sinespaciado"/>
            </w:pPr>
          </w:p>
          <w:p w14:paraId="748EDD6F" w14:textId="77777777" w:rsidR="00566CE6" w:rsidRPr="00A760DB" w:rsidRDefault="00566CE6" w:rsidP="00057828">
            <w:pPr>
              <w:pStyle w:val="Sinespaciado"/>
            </w:pPr>
            <w:r>
              <w:t xml:space="preserve">0 = Si no </w:t>
            </w:r>
            <w:r w:rsidRPr="009961CA">
              <w:t xml:space="preserve">se cuenta con </w:t>
            </w:r>
            <w:r w:rsidRPr="009961CA">
              <w:lastRenderedPageBreak/>
              <w:t>protocolo implementado.</w:t>
            </w:r>
          </w:p>
        </w:tc>
        <w:tc>
          <w:tcPr>
            <w:tcW w:w="535" w:type="pct"/>
          </w:tcPr>
          <w:p w14:paraId="27D1F305" w14:textId="77777777" w:rsidR="00566CE6" w:rsidRPr="00A760DB" w:rsidRDefault="00566CE6" w:rsidP="00057828">
            <w:pPr>
              <w:pStyle w:val="Sinespaciado"/>
            </w:pPr>
            <w:r>
              <w:lastRenderedPageBreak/>
              <w:t>Contar con un</w:t>
            </w:r>
            <w:r w:rsidRPr="009961CA">
              <w:t xml:space="preserve"> protocolo </w:t>
            </w:r>
            <w:r>
              <w:t xml:space="preserve">para el llenado de camiones </w:t>
            </w:r>
            <w:r w:rsidRPr="009961CA">
              <w:t>implementado</w:t>
            </w:r>
            <w:r>
              <w:t xml:space="preserve"> (indicador = 1)</w:t>
            </w:r>
          </w:p>
        </w:tc>
        <w:tc>
          <w:tcPr>
            <w:tcW w:w="2110" w:type="pct"/>
          </w:tcPr>
          <w:p w14:paraId="3C64DEDC" w14:textId="645D59A3" w:rsidR="00566CE6" w:rsidRDefault="00566CE6" w:rsidP="00057828">
            <w:pPr>
              <w:pStyle w:val="Sinespaciado"/>
            </w:pPr>
            <w:r>
              <w:t xml:space="preserve">Revisados los anexos del primer reporte de cumplimiento, de fecha 19 de agosto de 2016, se establece que el titular remitió un protocolo para el llenado de camiones denominado </w:t>
            </w:r>
            <w:r w:rsidRPr="005E1B5C">
              <w:t xml:space="preserve">Protocolo  </w:t>
            </w:r>
            <w:r w:rsidRPr="004B688A">
              <w:t>POE-PDC 03</w:t>
            </w:r>
            <w:r>
              <w:t xml:space="preserve">, donde se establecen criterios generales asociados a la operación de llenado de los camiones con lodo y guano. </w:t>
            </w:r>
            <w:r w:rsidR="001B102D">
              <w:t xml:space="preserve">A pesar de  que las fotos presentadas en el protocolo son de baja resolución y en blanco y </w:t>
            </w:r>
            <w:r w:rsidR="001B102D">
              <w:lastRenderedPageBreak/>
              <w:t xml:space="preserve">negro, lo que no permitía con claridad visualizar lo que querían presentar, </w:t>
            </w:r>
            <w:r>
              <w:t xml:space="preserve"> se establece como cumplida la acción. </w:t>
            </w:r>
          </w:p>
          <w:p w14:paraId="04C661D0" w14:textId="77777777" w:rsidR="00566CE6" w:rsidRDefault="00566CE6" w:rsidP="00057828">
            <w:pPr>
              <w:pStyle w:val="Sinespaciado"/>
            </w:pPr>
          </w:p>
          <w:p w14:paraId="49A30B67" w14:textId="64052E76" w:rsidR="00566CE6" w:rsidRDefault="00566CE6" w:rsidP="00057828">
            <w:pPr>
              <w:pStyle w:val="Sinespaciado"/>
            </w:pPr>
            <w:r>
              <w:t>.</w:t>
            </w:r>
          </w:p>
          <w:p w14:paraId="0EF95A05" w14:textId="77777777" w:rsidR="00566CE6" w:rsidRDefault="00566CE6" w:rsidP="00057828">
            <w:pPr>
              <w:pStyle w:val="Sinespaciado"/>
            </w:pPr>
          </w:p>
          <w:p w14:paraId="0EFF1F00" w14:textId="77777777" w:rsidR="00566CE6" w:rsidRPr="00A760DB" w:rsidRDefault="00566CE6" w:rsidP="00057828">
            <w:pPr>
              <w:pStyle w:val="Sinespaciado"/>
            </w:pPr>
          </w:p>
        </w:tc>
      </w:tr>
    </w:tbl>
    <w:p w14:paraId="158B74F3" w14:textId="77777777" w:rsidR="00DF639F" w:rsidRDefault="00DF639F" w:rsidP="00057828">
      <w:pPr>
        <w:pStyle w:val="Sinespaciado"/>
      </w:pPr>
    </w:p>
    <w:p w14:paraId="22123D1C" w14:textId="77777777" w:rsidR="00DF639F" w:rsidRDefault="00DF639F" w:rsidP="00057828">
      <w:pPr>
        <w:pStyle w:val="Sinespaciado"/>
      </w:pPr>
      <w:r>
        <w:br w:type="page"/>
      </w:r>
    </w:p>
    <w:tbl>
      <w:tblPr>
        <w:tblStyle w:val="Tablaconcuadrcula1"/>
        <w:tblW w:w="5000" w:type="pct"/>
        <w:tblLook w:val="0620" w:firstRow="1" w:lastRow="0" w:firstColumn="0" w:lastColumn="0" w:noHBand="1" w:noVBand="1"/>
      </w:tblPr>
      <w:tblGrid>
        <w:gridCol w:w="1800"/>
        <w:gridCol w:w="1591"/>
        <w:gridCol w:w="1652"/>
        <w:gridCol w:w="1462"/>
        <w:gridCol w:w="1542"/>
        <w:gridCol w:w="5741"/>
      </w:tblGrid>
      <w:tr w:rsidR="00DF639F" w:rsidRPr="00A760DB" w14:paraId="2FA70530" w14:textId="77777777" w:rsidTr="002C1563">
        <w:trPr>
          <w:trHeight w:val="687"/>
          <w:tblHeader/>
        </w:trPr>
        <w:tc>
          <w:tcPr>
            <w:tcW w:w="5000" w:type="pct"/>
            <w:gridSpan w:val="6"/>
            <w:shd w:val="clear" w:color="auto" w:fill="BFBFBF" w:themeFill="background1" w:themeFillShade="BF"/>
            <w:vAlign w:val="center"/>
          </w:tcPr>
          <w:p w14:paraId="30BF22CE" w14:textId="77777777" w:rsidR="00DF639F" w:rsidRPr="00C41B05" w:rsidRDefault="00DF639F" w:rsidP="00057828">
            <w:pPr>
              <w:pStyle w:val="Sinespaciado"/>
              <w:rPr>
                <w:b/>
              </w:rPr>
            </w:pPr>
            <w:r>
              <w:rPr>
                <w:b/>
              </w:rPr>
              <w:lastRenderedPageBreak/>
              <w:t>Objetivo Específico 3</w:t>
            </w:r>
            <w:r w:rsidRPr="00C41B05">
              <w:rPr>
                <w:b/>
              </w:rPr>
              <w:t>:</w:t>
            </w:r>
            <w:r w:rsidRPr="00C41B05">
              <w:t xml:space="preserve"> Cumplir con la RCA N" 175/2013.</w:t>
            </w:r>
          </w:p>
        </w:tc>
      </w:tr>
      <w:tr w:rsidR="00DF639F" w:rsidRPr="00A760DB" w14:paraId="5F5C7B63" w14:textId="77777777" w:rsidTr="002C1563">
        <w:trPr>
          <w:trHeight w:val="687"/>
          <w:tblHeader/>
        </w:trPr>
        <w:tc>
          <w:tcPr>
            <w:tcW w:w="5000" w:type="pct"/>
            <w:gridSpan w:val="6"/>
            <w:shd w:val="clear" w:color="auto" w:fill="BFBFBF" w:themeFill="background1" w:themeFillShade="BF"/>
            <w:vAlign w:val="center"/>
          </w:tcPr>
          <w:p w14:paraId="357EDFCD" w14:textId="77777777" w:rsidR="00DF639F" w:rsidRPr="00C41B05" w:rsidRDefault="00DF639F" w:rsidP="00EF023E">
            <w:pPr>
              <w:pStyle w:val="Sinespaciado"/>
              <w:rPr>
                <w:b/>
              </w:rPr>
            </w:pPr>
            <w:r w:rsidRPr="00C41B05">
              <w:rPr>
                <w:b/>
              </w:rPr>
              <w:t xml:space="preserve">Resultado Esperado: </w:t>
            </w:r>
            <w:r w:rsidRPr="00C41B05">
              <w:t>Cumplir con los Considerandos 3.</w:t>
            </w:r>
            <w:r w:rsidR="000B2DEF">
              <w:t>3.2.1 y</w:t>
            </w:r>
            <w:r w:rsidRPr="00C41B05">
              <w:t xml:space="preserve"> 3.3.</w:t>
            </w:r>
            <w:r w:rsidR="000B2DEF">
              <w:t>2.</w:t>
            </w:r>
            <w:r w:rsidR="00EF023E">
              <w:t>3</w:t>
            </w:r>
            <w:r w:rsidRPr="00C41B05">
              <w:t xml:space="preserve">. de la RCA N" 175/2013, referidos a la </w:t>
            </w:r>
            <w:r w:rsidR="00EF023E">
              <w:t>caracterización de guano y lodo y a su lugar y forma de almacenamiento</w:t>
            </w:r>
          </w:p>
        </w:tc>
      </w:tr>
      <w:tr w:rsidR="002C1563" w:rsidRPr="00A760DB" w14:paraId="4D598D25" w14:textId="77777777" w:rsidTr="00566CE6">
        <w:trPr>
          <w:tblHeader/>
        </w:trPr>
        <w:tc>
          <w:tcPr>
            <w:tcW w:w="653" w:type="pct"/>
            <w:shd w:val="clear" w:color="auto" w:fill="BFBFBF" w:themeFill="background1" w:themeFillShade="BF"/>
            <w:vAlign w:val="center"/>
          </w:tcPr>
          <w:p w14:paraId="79F65C7A" w14:textId="77777777" w:rsidR="00DF639F" w:rsidRPr="00C41B05" w:rsidRDefault="00DF639F" w:rsidP="00057828">
            <w:pPr>
              <w:pStyle w:val="Sinespaciado"/>
              <w:rPr>
                <w:b/>
              </w:rPr>
            </w:pPr>
            <w:r w:rsidRPr="00C41B05">
              <w:rPr>
                <w:b/>
              </w:rPr>
              <w:t>Acción</w:t>
            </w:r>
          </w:p>
        </w:tc>
        <w:tc>
          <w:tcPr>
            <w:tcW w:w="577" w:type="pct"/>
            <w:shd w:val="clear" w:color="auto" w:fill="BFBFBF" w:themeFill="background1" w:themeFillShade="BF"/>
            <w:vAlign w:val="center"/>
          </w:tcPr>
          <w:p w14:paraId="7B46BA83" w14:textId="77777777" w:rsidR="00DF639F" w:rsidRPr="00C41B05" w:rsidRDefault="00DF639F" w:rsidP="00057828">
            <w:pPr>
              <w:pStyle w:val="Sinespaciado"/>
              <w:rPr>
                <w:b/>
              </w:rPr>
            </w:pPr>
            <w:r w:rsidRPr="00C41B05">
              <w:rPr>
                <w:b/>
              </w:rPr>
              <w:t>Plazo de ejecución</w:t>
            </w:r>
          </w:p>
        </w:tc>
        <w:tc>
          <w:tcPr>
            <w:tcW w:w="599" w:type="pct"/>
            <w:shd w:val="clear" w:color="auto" w:fill="BFBFBF" w:themeFill="background1" w:themeFillShade="BF"/>
            <w:vAlign w:val="center"/>
          </w:tcPr>
          <w:p w14:paraId="636E4014" w14:textId="77777777" w:rsidR="00DF639F" w:rsidRPr="00C41B05" w:rsidRDefault="00DF639F" w:rsidP="00057828">
            <w:pPr>
              <w:pStyle w:val="Sinespaciado"/>
              <w:rPr>
                <w:b/>
              </w:rPr>
            </w:pPr>
            <w:r w:rsidRPr="00C41B05">
              <w:rPr>
                <w:b/>
              </w:rPr>
              <w:t>Medios de verificación</w:t>
            </w:r>
          </w:p>
        </w:tc>
        <w:tc>
          <w:tcPr>
            <w:tcW w:w="530" w:type="pct"/>
            <w:shd w:val="clear" w:color="auto" w:fill="BFBFBF" w:themeFill="background1" w:themeFillShade="BF"/>
            <w:vAlign w:val="center"/>
          </w:tcPr>
          <w:p w14:paraId="179D2F49" w14:textId="77777777" w:rsidR="00DF639F" w:rsidRPr="00C41B05" w:rsidRDefault="00DF639F" w:rsidP="00057828">
            <w:pPr>
              <w:pStyle w:val="Sinespaciado"/>
              <w:rPr>
                <w:b/>
              </w:rPr>
            </w:pPr>
            <w:r w:rsidRPr="00C41B05">
              <w:rPr>
                <w:b/>
              </w:rPr>
              <w:t>Indicadores</w:t>
            </w:r>
          </w:p>
        </w:tc>
        <w:tc>
          <w:tcPr>
            <w:tcW w:w="559" w:type="pct"/>
            <w:shd w:val="clear" w:color="auto" w:fill="BFBFBF" w:themeFill="background1" w:themeFillShade="BF"/>
            <w:vAlign w:val="center"/>
          </w:tcPr>
          <w:p w14:paraId="042BCC34" w14:textId="77777777" w:rsidR="00DF639F" w:rsidRPr="00C41B05" w:rsidRDefault="00DF639F" w:rsidP="00057828">
            <w:pPr>
              <w:pStyle w:val="Sinespaciado"/>
              <w:rPr>
                <w:b/>
              </w:rPr>
            </w:pPr>
            <w:r w:rsidRPr="00C41B05">
              <w:rPr>
                <w:b/>
              </w:rPr>
              <w:t>Meta</w:t>
            </w:r>
          </w:p>
        </w:tc>
        <w:tc>
          <w:tcPr>
            <w:tcW w:w="2081" w:type="pct"/>
            <w:shd w:val="clear" w:color="auto" w:fill="BFBFBF" w:themeFill="background1" w:themeFillShade="BF"/>
            <w:vAlign w:val="center"/>
          </w:tcPr>
          <w:p w14:paraId="1F45A1B6" w14:textId="77777777" w:rsidR="00DF639F" w:rsidRPr="00C41B05" w:rsidRDefault="00DF639F" w:rsidP="00057828">
            <w:pPr>
              <w:pStyle w:val="Sinespaciado"/>
              <w:rPr>
                <w:b/>
              </w:rPr>
            </w:pPr>
            <w:r w:rsidRPr="00C41B05">
              <w:rPr>
                <w:b/>
              </w:rPr>
              <w:t>Estado de Cumplimiento</w:t>
            </w:r>
          </w:p>
        </w:tc>
      </w:tr>
      <w:tr w:rsidR="00DF639F" w:rsidRPr="00A760DB" w14:paraId="3FB81519" w14:textId="77777777" w:rsidTr="00566CE6">
        <w:tblPrEx>
          <w:tblCellMar>
            <w:left w:w="70" w:type="dxa"/>
            <w:right w:w="70" w:type="dxa"/>
          </w:tblCellMar>
        </w:tblPrEx>
        <w:trPr>
          <w:trHeight w:val="739"/>
        </w:trPr>
        <w:tc>
          <w:tcPr>
            <w:tcW w:w="653" w:type="pct"/>
          </w:tcPr>
          <w:p w14:paraId="7F88AFF6" w14:textId="77777777" w:rsidR="00DF639F" w:rsidRPr="00DF639F" w:rsidRDefault="00DF639F" w:rsidP="00992BA8">
            <w:pPr>
              <w:pStyle w:val="Sinespaciado"/>
              <w:numPr>
                <w:ilvl w:val="0"/>
                <w:numId w:val="41"/>
              </w:numPr>
            </w:pPr>
            <w:r>
              <w:t>Implementar registro diario de lugares de acopio de lodo y guano seco.</w:t>
            </w:r>
          </w:p>
        </w:tc>
        <w:tc>
          <w:tcPr>
            <w:tcW w:w="577" w:type="pct"/>
          </w:tcPr>
          <w:p w14:paraId="39D3634F" w14:textId="77777777" w:rsidR="00DF639F" w:rsidRPr="00A760DB" w:rsidRDefault="00DF639F" w:rsidP="00057828">
            <w:pPr>
              <w:pStyle w:val="Sinespaciado"/>
            </w:pPr>
            <w:r>
              <w:t>Durante la vigencia del PDC</w:t>
            </w:r>
          </w:p>
        </w:tc>
        <w:tc>
          <w:tcPr>
            <w:tcW w:w="599" w:type="pct"/>
          </w:tcPr>
          <w:p w14:paraId="7D9599BF" w14:textId="77777777" w:rsidR="00DF639F" w:rsidRDefault="00DF639F" w:rsidP="00057828">
            <w:pPr>
              <w:pStyle w:val="Sinespaciado"/>
            </w:pPr>
            <w:r>
              <w:t>Informe mensual que incluya copia de los registros de lugares de acopio.</w:t>
            </w:r>
          </w:p>
          <w:p w14:paraId="6F384299" w14:textId="77777777" w:rsidR="00DF639F" w:rsidRDefault="00DF639F" w:rsidP="00057828">
            <w:pPr>
              <w:pStyle w:val="Sinespaciado"/>
            </w:pPr>
          </w:p>
          <w:p w14:paraId="5C5FDE7E" w14:textId="77777777" w:rsidR="00DF639F" w:rsidRPr="00A760DB" w:rsidRDefault="00DF639F" w:rsidP="00057828">
            <w:pPr>
              <w:pStyle w:val="Sinespaciado"/>
            </w:pPr>
            <w:r>
              <w:t>Informe Final</w:t>
            </w:r>
          </w:p>
        </w:tc>
        <w:tc>
          <w:tcPr>
            <w:tcW w:w="530" w:type="pct"/>
          </w:tcPr>
          <w:p w14:paraId="64E76BCD" w14:textId="77777777" w:rsidR="00DF639F" w:rsidRDefault="00DF639F" w:rsidP="00057828">
            <w:pPr>
              <w:pStyle w:val="Sinespaciado"/>
            </w:pPr>
            <w:r>
              <w:t>1= Si se realiza el acopio en lugares autorizados.</w:t>
            </w:r>
          </w:p>
          <w:p w14:paraId="1D1F841F" w14:textId="77777777" w:rsidR="00DF639F" w:rsidRDefault="00DF639F" w:rsidP="00057828">
            <w:pPr>
              <w:pStyle w:val="Sinespaciado"/>
            </w:pPr>
          </w:p>
          <w:p w14:paraId="5D1C5B46" w14:textId="77777777" w:rsidR="00DF639F" w:rsidRPr="00A760DB" w:rsidRDefault="00DF639F" w:rsidP="00057828">
            <w:pPr>
              <w:pStyle w:val="Sinespaciado"/>
            </w:pPr>
            <w:r>
              <w:t>0= Si no se realiza el acopio en lugares autorizados.</w:t>
            </w:r>
          </w:p>
        </w:tc>
        <w:tc>
          <w:tcPr>
            <w:tcW w:w="559" w:type="pct"/>
          </w:tcPr>
          <w:p w14:paraId="23E6673F" w14:textId="77777777" w:rsidR="00DF639F" w:rsidRPr="00A760DB" w:rsidRDefault="002C1563" w:rsidP="00057828">
            <w:pPr>
              <w:pStyle w:val="Sinespaciado"/>
            </w:pPr>
            <w:r>
              <w:t xml:space="preserve">Efectuar </w:t>
            </w:r>
            <w:r w:rsidRPr="002C1563">
              <w:t>el acopio en lugares autorizados</w:t>
            </w:r>
            <w:r>
              <w:t xml:space="preserve"> ambientalmente.</w:t>
            </w:r>
          </w:p>
        </w:tc>
        <w:tc>
          <w:tcPr>
            <w:tcW w:w="2081" w:type="pct"/>
          </w:tcPr>
          <w:p w14:paraId="5913950E" w14:textId="77777777" w:rsidR="00DF639F" w:rsidRDefault="00922600" w:rsidP="00057828">
            <w:pPr>
              <w:pStyle w:val="Sinespaciado"/>
            </w:pPr>
            <w:r>
              <w:t>A partir del reporte de fecha 19 de agosto (Reporte 2) en adelante, el titular ha remitido los registros diarios de aplicación de purines y guano en los Sitios N° 1 y N° 2. Además, e</w:t>
            </w:r>
            <w:r w:rsidR="002C1563">
              <w:t xml:space="preserve">n el reporte final de cumplimiento, el titular remite un consolidados de los reportes efectuados en cada uno de los reportes remitidos, respecto al registro diario de lugares de acopio de lodo y guano seco,  presentado a continuación: </w:t>
            </w:r>
          </w:p>
          <w:p w14:paraId="5F4A2AA0" w14:textId="77777777" w:rsidR="002C1563" w:rsidRDefault="002C1563" w:rsidP="00057828">
            <w:pPr>
              <w:pStyle w:val="Sinespaciado"/>
            </w:pPr>
          </w:p>
          <w:tbl>
            <w:tblPr>
              <w:tblStyle w:val="Listaclara-nfasis1"/>
              <w:tblW w:w="0" w:type="auto"/>
              <w:tblLook w:val="0000" w:firstRow="0" w:lastRow="0" w:firstColumn="0" w:lastColumn="0" w:noHBand="0" w:noVBand="0"/>
            </w:tblPr>
            <w:tblGrid>
              <w:gridCol w:w="1305"/>
              <w:gridCol w:w="4276"/>
            </w:tblGrid>
            <w:tr w:rsidR="002C1563" w:rsidRPr="002C1563" w14:paraId="01DAB4AC" w14:textId="77777777" w:rsidTr="004259C2">
              <w:trPr>
                <w:cnfStyle w:val="000000100000" w:firstRow="0" w:lastRow="0" w:firstColumn="0" w:lastColumn="0" w:oddVBand="0" w:evenVBand="0" w:oddHBand="1" w:evenHBand="0" w:firstRowFirstColumn="0" w:firstRowLastColumn="0" w:lastRowFirstColumn="0" w:lastRowLastColumn="0"/>
                <w:trHeight w:val="782"/>
              </w:trPr>
              <w:tc>
                <w:tcPr>
                  <w:cnfStyle w:val="000010000000" w:firstRow="0" w:lastRow="0" w:firstColumn="0" w:lastColumn="0" w:oddVBand="1" w:evenVBand="0" w:oddHBand="0" w:evenHBand="0" w:firstRowFirstColumn="0" w:firstRowLastColumn="0" w:lastRowFirstColumn="0" w:lastRowLastColumn="0"/>
                  <w:tcW w:w="1325" w:type="dxa"/>
                </w:tcPr>
                <w:p w14:paraId="3B523596" w14:textId="77777777" w:rsidR="002C1563" w:rsidRPr="002C1563" w:rsidRDefault="002C1563" w:rsidP="00057828">
                  <w:pPr>
                    <w:pStyle w:val="Sinespaciado"/>
                    <w:rPr>
                      <w:sz w:val="16"/>
                    </w:rPr>
                  </w:pPr>
                  <w:r w:rsidRPr="002C1563">
                    <w:rPr>
                      <w:b/>
                      <w:bCs/>
                      <w:sz w:val="16"/>
                    </w:rPr>
                    <w:t xml:space="preserve">Primer reporte </w:t>
                  </w:r>
                </w:p>
              </w:tc>
              <w:tc>
                <w:tcPr>
                  <w:tcW w:w="4396" w:type="dxa"/>
                </w:tcPr>
                <w:p w14:paraId="5BDE7FD3" w14:textId="77777777" w:rsidR="002C1563" w:rsidRPr="002C1563" w:rsidRDefault="002C1563" w:rsidP="00057828">
                  <w:pPr>
                    <w:pStyle w:val="Sinespaciado"/>
                    <w:cnfStyle w:val="000000100000" w:firstRow="0" w:lastRow="0" w:firstColumn="0" w:lastColumn="0" w:oddVBand="0" w:evenVBand="0" w:oddHBand="1" w:evenHBand="0" w:firstRowFirstColumn="0" w:firstRowLastColumn="0" w:lastRowFirstColumn="0" w:lastRowLastColumn="0"/>
                    <w:rPr>
                      <w:sz w:val="16"/>
                    </w:rPr>
                  </w:pPr>
                  <w:r w:rsidRPr="002C1563">
                    <w:rPr>
                      <w:sz w:val="16"/>
                    </w:rPr>
                    <w:t>En relación al sitio 1, se registraron 16 camiones en el período, con destino al centro de acopio de guano (CAG). Cada uno de ellos transportó un volumen de 9,6 m</w:t>
                  </w:r>
                  <w:r w:rsidRPr="001C5B7B">
                    <w:rPr>
                      <w:sz w:val="16"/>
                      <w:vertAlign w:val="superscript"/>
                    </w:rPr>
                    <w:t>3</w:t>
                  </w:r>
                  <w:r w:rsidRPr="002C1563">
                    <w:rPr>
                      <w:sz w:val="16"/>
                    </w:rPr>
                    <w:t xml:space="preserve">. En relación al sitio 2, se registraron 51 camiones en el período, con destino al centro de acopio de guano (CAG). Cada uno de ellos transportó un volumen de 9,6 m3. Para ninguno de los dos sitios se registraron observaciones. </w:t>
                  </w:r>
                </w:p>
              </w:tc>
            </w:tr>
            <w:tr w:rsidR="002C1563" w:rsidRPr="002C1563" w14:paraId="0DF01032" w14:textId="77777777" w:rsidTr="004259C2">
              <w:trPr>
                <w:trHeight w:val="781"/>
              </w:trPr>
              <w:tc>
                <w:tcPr>
                  <w:cnfStyle w:val="000010000000" w:firstRow="0" w:lastRow="0" w:firstColumn="0" w:lastColumn="0" w:oddVBand="1" w:evenVBand="0" w:oddHBand="0" w:evenHBand="0" w:firstRowFirstColumn="0" w:firstRowLastColumn="0" w:lastRowFirstColumn="0" w:lastRowLastColumn="0"/>
                  <w:tcW w:w="1325" w:type="dxa"/>
                </w:tcPr>
                <w:p w14:paraId="3E51D6FE" w14:textId="77777777" w:rsidR="002C1563" w:rsidRPr="002C1563" w:rsidRDefault="002C1563" w:rsidP="00057828">
                  <w:pPr>
                    <w:pStyle w:val="Sinespaciado"/>
                    <w:rPr>
                      <w:sz w:val="16"/>
                    </w:rPr>
                  </w:pPr>
                  <w:r w:rsidRPr="002C1563">
                    <w:rPr>
                      <w:b/>
                      <w:bCs/>
                      <w:sz w:val="16"/>
                    </w:rPr>
                    <w:t xml:space="preserve">Segundo Reporte </w:t>
                  </w:r>
                </w:p>
              </w:tc>
              <w:tc>
                <w:tcPr>
                  <w:tcW w:w="4396" w:type="dxa"/>
                </w:tcPr>
                <w:p w14:paraId="64B1A411" w14:textId="77777777" w:rsidR="002C1563" w:rsidRPr="002C1563" w:rsidRDefault="002C1563" w:rsidP="00057828">
                  <w:pPr>
                    <w:pStyle w:val="Sinespaciado"/>
                    <w:cnfStyle w:val="000000000000" w:firstRow="0" w:lastRow="0" w:firstColumn="0" w:lastColumn="0" w:oddVBand="0" w:evenVBand="0" w:oddHBand="0" w:evenHBand="0" w:firstRowFirstColumn="0" w:firstRowLastColumn="0" w:lastRowFirstColumn="0" w:lastRowLastColumn="0"/>
                    <w:rPr>
                      <w:sz w:val="16"/>
                    </w:rPr>
                  </w:pPr>
                  <w:r w:rsidRPr="002C1563">
                    <w:rPr>
                      <w:sz w:val="16"/>
                    </w:rPr>
                    <w:t>En relación al sitio 1, se registraron 12 camiones en el período, con destino al centro de acopio de guano (CAG). Cada uno de ellos transportó un volumen de 9,6 m</w:t>
                  </w:r>
                  <w:r w:rsidRPr="001C5B7B">
                    <w:rPr>
                      <w:sz w:val="16"/>
                      <w:vertAlign w:val="superscript"/>
                    </w:rPr>
                    <w:t>3</w:t>
                  </w:r>
                  <w:r w:rsidRPr="002C1563">
                    <w:rPr>
                      <w:sz w:val="16"/>
                    </w:rPr>
                    <w:t xml:space="preserve">. En relación al sitio 2, se registraron 72 camiones en el período, con destino al centro de acopio de guano (CAG). Cada uno de ellos transportó un volumen de 9,6 m3. Para ninguno de los dos sitios se registraron observaciones. </w:t>
                  </w:r>
                </w:p>
              </w:tc>
            </w:tr>
            <w:tr w:rsidR="002C1563" w:rsidRPr="002C1563" w14:paraId="28B8F9B3" w14:textId="77777777" w:rsidTr="004259C2">
              <w:trPr>
                <w:cnfStyle w:val="000000100000" w:firstRow="0" w:lastRow="0" w:firstColumn="0" w:lastColumn="0" w:oddVBand="0" w:evenVBand="0" w:oddHBand="1" w:evenHBand="0" w:firstRowFirstColumn="0" w:firstRowLastColumn="0" w:lastRowFirstColumn="0" w:lastRowLastColumn="0"/>
                <w:trHeight w:val="244"/>
              </w:trPr>
              <w:tc>
                <w:tcPr>
                  <w:cnfStyle w:val="000010000000" w:firstRow="0" w:lastRow="0" w:firstColumn="0" w:lastColumn="0" w:oddVBand="1" w:evenVBand="0" w:oddHBand="0" w:evenHBand="0" w:firstRowFirstColumn="0" w:firstRowLastColumn="0" w:lastRowFirstColumn="0" w:lastRowLastColumn="0"/>
                  <w:tcW w:w="1325" w:type="dxa"/>
                </w:tcPr>
                <w:p w14:paraId="4DAA16D8" w14:textId="77777777" w:rsidR="002C1563" w:rsidRPr="002C1563" w:rsidRDefault="002C1563" w:rsidP="00057828">
                  <w:pPr>
                    <w:pStyle w:val="Sinespaciado"/>
                    <w:rPr>
                      <w:sz w:val="16"/>
                    </w:rPr>
                  </w:pPr>
                  <w:r w:rsidRPr="002C1563">
                    <w:rPr>
                      <w:b/>
                      <w:bCs/>
                      <w:sz w:val="16"/>
                    </w:rPr>
                    <w:t xml:space="preserve">Tercer Reporte </w:t>
                  </w:r>
                </w:p>
              </w:tc>
              <w:tc>
                <w:tcPr>
                  <w:tcW w:w="4396" w:type="dxa"/>
                </w:tcPr>
                <w:p w14:paraId="113B3DA7" w14:textId="77777777" w:rsidR="002C1563" w:rsidRPr="002C1563" w:rsidRDefault="002C1563" w:rsidP="00057828">
                  <w:pPr>
                    <w:pStyle w:val="Sinespaciado"/>
                    <w:cnfStyle w:val="000000100000" w:firstRow="0" w:lastRow="0" w:firstColumn="0" w:lastColumn="0" w:oddVBand="0" w:evenVBand="0" w:oddHBand="1" w:evenHBand="0" w:firstRowFirstColumn="0" w:firstRowLastColumn="0" w:lastRowFirstColumn="0" w:lastRowLastColumn="0"/>
                    <w:rPr>
                      <w:sz w:val="16"/>
                    </w:rPr>
                  </w:pPr>
                  <w:r w:rsidRPr="002C1563">
                    <w:rPr>
                      <w:sz w:val="16"/>
                    </w:rPr>
                    <w:t xml:space="preserve">En relación al sitio 1 y 2, no se registró transporte con destino al centro de acopio de guano (CAG). </w:t>
                  </w:r>
                </w:p>
              </w:tc>
            </w:tr>
            <w:tr w:rsidR="002C1563" w:rsidRPr="002C1563" w14:paraId="6777E05A" w14:textId="77777777" w:rsidTr="004259C2">
              <w:trPr>
                <w:trHeight w:val="782"/>
              </w:trPr>
              <w:tc>
                <w:tcPr>
                  <w:cnfStyle w:val="000010000000" w:firstRow="0" w:lastRow="0" w:firstColumn="0" w:lastColumn="0" w:oddVBand="1" w:evenVBand="0" w:oddHBand="0" w:evenHBand="0" w:firstRowFirstColumn="0" w:firstRowLastColumn="0" w:lastRowFirstColumn="0" w:lastRowLastColumn="0"/>
                  <w:tcW w:w="1325" w:type="dxa"/>
                </w:tcPr>
                <w:p w14:paraId="5B500D2F" w14:textId="77777777" w:rsidR="002C1563" w:rsidRPr="002C1563" w:rsidRDefault="002C1563" w:rsidP="00057828">
                  <w:pPr>
                    <w:pStyle w:val="Sinespaciado"/>
                    <w:rPr>
                      <w:sz w:val="16"/>
                    </w:rPr>
                  </w:pPr>
                  <w:r w:rsidRPr="002C1563">
                    <w:rPr>
                      <w:b/>
                      <w:bCs/>
                      <w:sz w:val="16"/>
                    </w:rPr>
                    <w:t xml:space="preserve">Cuarto reporte </w:t>
                  </w:r>
                </w:p>
              </w:tc>
              <w:tc>
                <w:tcPr>
                  <w:tcW w:w="4396" w:type="dxa"/>
                </w:tcPr>
                <w:p w14:paraId="2916B704" w14:textId="77777777" w:rsidR="002C1563" w:rsidRPr="002C1563" w:rsidRDefault="002C1563" w:rsidP="00057828">
                  <w:pPr>
                    <w:pStyle w:val="Sinespaciado"/>
                    <w:cnfStyle w:val="000000000000" w:firstRow="0" w:lastRow="0" w:firstColumn="0" w:lastColumn="0" w:oddVBand="0" w:evenVBand="0" w:oddHBand="0" w:evenHBand="0" w:firstRowFirstColumn="0" w:firstRowLastColumn="0" w:lastRowFirstColumn="0" w:lastRowLastColumn="0"/>
                    <w:rPr>
                      <w:sz w:val="16"/>
                    </w:rPr>
                  </w:pPr>
                  <w:r w:rsidRPr="002C1563">
                    <w:rPr>
                      <w:sz w:val="16"/>
                    </w:rPr>
                    <w:t>En relación al sitio 1, se registraron 6 camiones en el período, con destino al centro de acopio de guano (CAG). Cada uno de ellos transportó un volumen de 9,6 m</w:t>
                  </w:r>
                  <w:r w:rsidRPr="001C5B7B">
                    <w:rPr>
                      <w:sz w:val="16"/>
                      <w:vertAlign w:val="superscript"/>
                    </w:rPr>
                    <w:t>3</w:t>
                  </w:r>
                  <w:r w:rsidRPr="002C1563">
                    <w:rPr>
                      <w:sz w:val="16"/>
                    </w:rPr>
                    <w:t>. En relación al sitio 2, se registraron 72 camiones en el período, con destino al centro de acopio de guano (CAG). Cada uno de ellos transportó un volumen de 9,6 m</w:t>
                  </w:r>
                  <w:r w:rsidRPr="001C5B7B">
                    <w:rPr>
                      <w:sz w:val="16"/>
                      <w:vertAlign w:val="superscript"/>
                    </w:rPr>
                    <w:t>3</w:t>
                  </w:r>
                  <w:r w:rsidRPr="002C1563">
                    <w:rPr>
                      <w:sz w:val="16"/>
                    </w:rPr>
                    <w:t xml:space="preserve">. Para ninguno de los dos sitios se registraron observaciones. </w:t>
                  </w:r>
                </w:p>
              </w:tc>
            </w:tr>
          </w:tbl>
          <w:p w14:paraId="7CE6DCF8" w14:textId="77777777" w:rsidR="004259C2" w:rsidRPr="002C1563" w:rsidRDefault="00922600" w:rsidP="00057828">
            <w:pPr>
              <w:pStyle w:val="Sinespaciado"/>
            </w:pPr>
            <w:r>
              <w:lastRenderedPageBreak/>
              <w:t xml:space="preserve">De acuerdo a los antecedentes contenidos en los reporte, se establece como cumplida la acción de mantener un registro diario de los lodo y guano seco acopiados en cada uno de los sitios </w:t>
            </w:r>
            <w:r w:rsidR="001A1CBB">
              <w:t>de destino</w:t>
            </w:r>
            <w:r>
              <w:t>.</w:t>
            </w:r>
          </w:p>
        </w:tc>
      </w:tr>
      <w:tr w:rsidR="00B150E9" w:rsidRPr="00A760DB" w14:paraId="09109572" w14:textId="77777777" w:rsidTr="00566CE6">
        <w:tc>
          <w:tcPr>
            <w:tcW w:w="653" w:type="pct"/>
          </w:tcPr>
          <w:p w14:paraId="140E356E" w14:textId="77777777" w:rsidR="00B150E9" w:rsidRPr="00B150E9" w:rsidRDefault="00B150E9" w:rsidP="00992BA8">
            <w:pPr>
              <w:pStyle w:val="Sinespaciado"/>
              <w:numPr>
                <w:ilvl w:val="0"/>
                <w:numId w:val="41"/>
              </w:numPr>
            </w:pPr>
            <w:r>
              <w:lastRenderedPageBreak/>
              <w:t>Implementar</w:t>
            </w:r>
            <w:r w:rsidRPr="005B297B">
              <w:t xml:space="preserve"> </w:t>
            </w:r>
            <w:r>
              <w:t xml:space="preserve">registro diario de aplicación de </w:t>
            </w:r>
            <w:r w:rsidRPr="00B150E9">
              <w:t>guano en predios. Deberá indicar el volumen</w:t>
            </w:r>
            <w:r>
              <w:t xml:space="preserve"> </w:t>
            </w:r>
            <w:r w:rsidRPr="00B150E9">
              <w:t>transportado; el día de llegada al predio,</w:t>
            </w:r>
            <w:r>
              <w:t xml:space="preserve"> </w:t>
            </w:r>
            <w:r w:rsidRPr="00B150E9">
              <w:t>el día de aplicación, el predio de destino,</w:t>
            </w:r>
            <w:r>
              <w:t xml:space="preserve"> </w:t>
            </w:r>
            <w:r w:rsidRPr="00B150E9">
              <w:t>y días de lluvia.</w:t>
            </w:r>
          </w:p>
        </w:tc>
        <w:tc>
          <w:tcPr>
            <w:tcW w:w="577" w:type="pct"/>
          </w:tcPr>
          <w:p w14:paraId="00246C2C" w14:textId="77777777" w:rsidR="00B150E9" w:rsidRPr="00A760DB" w:rsidRDefault="00B150E9" w:rsidP="00057828">
            <w:pPr>
              <w:pStyle w:val="Sinespaciado"/>
            </w:pPr>
            <w:r>
              <w:t>Durante la vigencia del PDC.</w:t>
            </w:r>
          </w:p>
        </w:tc>
        <w:tc>
          <w:tcPr>
            <w:tcW w:w="599" w:type="pct"/>
          </w:tcPr>
          <w:p w14:paraId="105671BC" w14:textId="77777777" w:rsidR="00B150E9" w:rsidRPr="00A760DB" w:rsidRDefault="00B150E9" w:rsidP="00057828">
            <w:pPr>
              <w:pStyle w:val="Sinespaciado"/>
            </w:pPr>
            <w:r>
              <w:t xml:space="preserve">Informe </w:t>
            </w:r>
            <w:r w:rsidRPr="00B150E9">
              <w:t>mensual que incluya copia de los registros de lugares aplicación</w:t>
            </w:r>
            <w:r>
              <w:t xml:space="preserve">. </w:t>
            </w:r>
          </w:p>
        </w:tc>
        <w:tc>
          <w:tcPr>
            <w:tcW w:w="530" w:type="pct"/>
          </w:tcPr>
          <w:p w14:paraId="5F55F10B" w14:textId="77777777" w:rsidR="00B150E9" w:rsidRDefault="00B150E9" w:rsidP="00057828">
            <w:pPr>
              <w:pStyle w:val="Sinespaciado"/>
            </w:pPr>
            <w:r>
              <w:t>1= Si se cuenta con el registro implementado.</w:t>
            </w:r>
          </w:p>
          <w:p w14:paraId="7F0D2098" w14:textId="77777777" w:rsidR="00B150E9" w:rsidRDefault="00B150E9" w:rsidP="00057828">
            <w:pPr>
              <w:pStyle w:val="Sinespaciado"/>
            </w:pPr>
          </w:p>
          <w:p w14:paraId="35A86553" w14:textId="77777777" w:rsidR="00B150E9" w:rsidRPr="00A760DB" w:rsidRDefault="00B150E9" w:rsidP="00057828">
            <w:pPr>
              <w:pStyle w:val="Sinespaciado"/>
            </w:pPr>
            <w:r>
              <w:t xml:space="preserve">0 = </w:t>
            </w:r>
            <w:r w:rsidRPr="00B150E9">
              <w:t xml:space="preserve">Si </w:t>
            </w:r>
            <w:r>
              <w:t xml:space="preserve">no </w:t>
            </w:r>
            <w:r w:rsidRPr="00B150E9">
              <w:t>se cuenta con el registro implementado</w:t>
            </w:r>
            <w:r>
              <w:t>.</w:t>
            </w:r>
          </w:p>
        </w:tc>
        <w:tc>
          <w:tcPr>
            <w:tcW w:w="559" w:type="pct"/>
          </w:tcPr>
          <w:p w14:paraId="1843EF9B" w14:textId="77777777" w:rsidR="00B150E9" w:rsidRPr="00A760DB" w:rsidRDefault="00B150E9" w:rsidP="00057828">
            <w:pPr>
              <w:pStyle w:val="Sinespaciado"/>
            </w:pPr>
            <w:r>
              <w:t>Mantener registro de lugares de aplicación (indicador = 1)</w:t>
            </w:r>
          </w:p>
        </w:tc>
        <w:tc>
          <w:tcPr>
            <w:tcW w:w="2081" w:type="pct"/>
          </w:tcPr>
          <w:p w14:paraId="014BC79B" w14:textId="77777777" w:rsidR="0050541A" w:rsidRDefault="0050541A" w:rsidP="00057828">
            <w:pPr>
              <w:pStyle w:val="Sinespaciado"/>
            </w:pPr>
            <w:r>
              <w:t xml:space="preserve">El titular ha remitido </w:t>
            </w:r>
            <w:r w:rsidR="008A5E1E">
              <w:t xml:space="preserve">a partir del </w:t>
            </w:r>
            <w:r>
              <w:t>Reporte</w:t>
            </w:r>
            <w:r w:rsidR="008A5E1E">
              <w:t xml:space="preserve"> N.° 2</w:t>
            </w:r>
            <w:r>
              <w:t xml:space="preserve"> de fecha 15 de septiembre de 2016</w:t>
            </w:r>
            <w:r w:rsidR="008A5E1E">
              <w:t xml:space="preserve"> </w:t>
            </w:r>
            <w:r>
              <w:t>en adelante, las copias de las fichas de aplicación de guano en predios</w:t>
            </w:r>
            <w:r w:rsidR="008A5E1E">
              <w:t xml:space="preserve">. Se advierte que las fichas incluyen </w:t>
            </w:r>
            <w:r>
              <w:t xml:space="preserve">la fecha de traslado, </w:t>
            </w:r>
            <w:r w:rsidR="002561BF">
              <w:t xml:space="preserve">volumen de material, </w:t>
            </w:r>
            <w:r>
              <w:t xml:space="preserve">camión </w:t>
            </w:r>
            <w:r w:rsidR="008A5E1E">
              <w:t>que transporta</w:t>
            </w:r>
            <w:r>
              <w:t xml:space="preserve"> (patente), predio de destino, uso previsto (tipo de cultivo), día de aplicación, eventos de precipitaciones y observaciones.</w:t>
            </w:r>
          </w:p>
          <w:p w14:paraId="533544EC" w14:textId="77777777" w:rsidR="0050541A" w:rsidRDefault="0050541A" w:rsidP="00057828">
            <w:pPr>
              <w:pStyle w:val="Sinespaciado"/>
            </w:pPr>
          </w:p>
          <w:p w14:paraId="3DA1F3BE" w14:textId="77777777" w:rsidR="00B150E9" w:rsidRPr="00A760DB" w:rsidRDefault="0050541A" w:rsidP="00057828">
            <w:pPr>
              <w:pStyle w:val="Sinespaciado"/>
            </w:pPr>
            <w:r>
              <w:t xml:space="preserve">Conforme a lo indicado en el párrafo precedente, se establece como cumplida la acción de mantener un registro de los lugares de aplicación de guano. </w:t>
            </w:r>
          </w:p>
        </w:tc>
      </w:tr>
      <w:tr w:rsidR="00B150E9" w:rsidRPr="00A760DB" w14:paraId="30348CA8" w14:textId="77777777" w:rsidTr="00566CE6">
        <w:trPr>
          <w:trHeight w:val="131"/>
        </w:trPr>
        <w:tc>
          <w:tcPr>
            <w:tcW w:w="653" w:type="pct"/>
          </w:tcPr>
          <w:p w14:paraId="5C41EC96" w14:textId="77777777" w:rsidR="0050541A" w:rsidRPr="0050541A" w:rsidRDefault="0050541A" w:rsidP="00992BA8">
            <w:pPr>
              <w:pStyle w:val="Sinespaciado"/>
              <w:numPr>
                <w:ilvl w:val="0"/>
                <w:numId w:val="41"/>
              </w:numPr>
            </w:pPr>
            <w:r w:rsidRPr="0050541A">
              <w:t>Elaborar protocolo de aplicación de guano en predios. El protocolo considerará</w:t>
            </w:r>
          </w:p>
          <w:p w14:paraId="681E1CD8" w14:textId="77777777" w:rsidR="0050541A" w:rsidRPr="0050541A" w:rsidRDefault="0050541A" w:rsidP="00992BA8">
            <w:pPr>
              <w:pStyle w:val="Sinespaciado"/>
              <w:ind w:left="360"/>
            </w:pPr>
            <w:r w:rsidRPr="0050541A">
              <w:t>al menos: (i)</w:t>
            </w:r>
          </w:p>
          <w:p w14:paraId="664568F4" w14:textId="77777777" w:rsidR="00B150E9" w:rsidRPr="005B297B" w:rsidRDefault="0050541A" w:rsidP="00207974">
            <w:pPr>
              <w:pStyle w:val="Sinespaciado"/>
              <w:ind w:left="360"/>
            </w:pPr>
            <w:r w:rsidRPr="0050541A">
              <w:lastRenderedPageBreak/>
              <w:t>descripción</w:t>
            </w:r>
            <w:r>
              <w:t xml:space="preserve"> </w:t>
            </w:r>
            <w:r w:rsidRPr="0050541A">
              <w:t>del procedimiento de aplicación; y (ii) acciones a implementar en caso de contingencia (lluvia).</w:t>
            </w:r>
          </w:p>
        </w:tc>
        <w:tc>
          <w:tcPr>
            <w:tcW w:w="577" w:type="pct"/>
          </w:tcPr>
          <w:p w14:paraId="0FD8345B" w14:textId="77777777" w:rsidR="00B150E9" w:rsidRPr="00A760DB" w:rsidRDefault="008A5E1E" w:rsidP="00057828">
            <w:pPr>
              <w:pStyle w:val="Sinespaciado"/>
            </w:pPr>
            <w:r w:rsidRPr="008A5E1E">
              <w:lastRenderedPageBreak/>
              <w:t>1</w:t>
            </w:r>
            <w:r>
              <w:t xml:space="preserve"> </w:t>
            </w:r>
            <w:r w:rsidRPr="008A5E1E">
              <w:t>mes desde la aprobación del programa de Cumplimiento.</w:t>
            </w:r>
          </w:p>
        </w:tc>
        <w:tc>
          <w:tcPr>
            <w:tcW w:w="599" w:type="pct"/>
          </w:tcPr>
          <w:p w14:paraId="745D471F" w14:textId="77777777" w:rsidR="008A5E1E" w:rsidRPr="008A5E1E" w:rsidRDefault="008A5E1E" w:rsidP="00057828">
            <w:pPr>
              <w:pStyle w:val="Sinespaciado"/>
            </w:pPr>
            <w:r>
              <w:t>Se reportará a los 5</w:t>
            </w:r>
            <w:r w:rsidRPr="008A5E1E">
              <w:t xml:space="preserve"> días del mes siguiente al inicio de ejecución de la medida </w:t>
            </w:r>
            <w:r>
              <w:t>e</w:t>
            </w:r>
            <w:r w:rsidRPr="008A5E1E">
              <w:t>ntregando registro de</w:t>
            </w:r>
          </w:p>
          <w:p w14:paraId="397E55B7" w14:textId="77777777" w:rsidR="00B150E9" w:rsidRPr="00A760DB" w:rsidRDefault="008A5E1E" w:rsidP="00057828">
            <w:pPr>
              <w:pStyle w:val="Sinespaciado"/>
            </w:pPr>
            <w:r w:rsidRPr="008A5E1E">
              <w:t>capacitación a</w:t>
            </w:r>
            <w:r>
              <w:t xml:space="preserve"> </w:t>
            </w:r>
            <w:r w:rsidRPr="008A5E1E">
              <w:lastRenderedPageBreak/>
              <w:t>todas las unidades operativas.</w:t>
            </w:r>
          </w:p>
        </w:tc>
        <w:tc>
          <w:tcPr>
            <w:tcW w:w="530" w:type="pct"/>
          </w:tcPr>
          <w:p w14:paraId="3EAB2539" w14:textId="77777777" w:rsidR="008A5E1E" w:rsidRPr="008A5E1E" w:rsidRDefault="008A5E1E" w:rsidP="00057828">
            <w:pPr>
              <w:pStyle w:val="Sinespaciado"/>
            </w:pPr>
            <w:r>
              <w:lastRenderedPageBreak/>
              <w:t xml:space="preserve">1 </w:t>
            </w:r>
            <w:r w:rsidRPr="008A5E1E">
              <w:t>=</w:t>
            </w:r>
            <w:r>
              <w:t xml:space="preserve"> </w:t>
            </w:r>
            <w:r w:rsidRPr="008A5E1E">
              <w:t>Si se cuenta con un protocolo</w:t>
            </w:r>
          </w:p>
          <w:p w14:paraId="46BFCA15" w14:textId="77777777" w:rsidR="008A5E1E" w:rsidRPr="008A5E1E" w:rsidRDefault="008A5E1E" w:rsidP="00057828">
            <w:pPr>
              <w:pStyle w:val="Sinespaciado"/>
            </w:pPr>
          </w:p>
          <w:p w14:paraId="46B86151" w14:textId="77777777" w:rsidR="008A5E1E" w:rsidRPr="008A5E1E" w:rsidRDefault="008A5E1E" w:rsidP="00057828">
            <w:pPr>
              <w:pStyle w:val="Sinespaciado"/>
            </w:pPr>
          </w:p>
          <w:p w14:paraId="2A7A4A87" w14:textId="77777777" w:rsidR="00B150E9" w:rsidRPr="00A760DB" w:rsidRDefault="008A5E1E" w:rsidP="00057828">
            <w:pPr>
              <w:pStyle w:val="Sinespaciado"/>
            </w:pPr>
            <w:r>
              <w:t xml:space="preserve">0 </w:t>
            </w:r>
            <w:r w:rsidRPr="008A5E1E">
              <w:t>=</w:t>
            </w:r>
            <w:r>
              <w:t xml:space="preserve"> </w:t>
            </w:r>
            <w:r w:rsidRPr="008A5E1E">
              <w:t xml:space="preserve"> Si no se cuenta con un protocolo</w:t>
            </w:r>
          </w:p>
        </w:tc>
        <w:tc>
          <w:tcPr>
            <w:tcW w:w="559" w:type="pct"/>
          </w:tcPr>
          <w:p w14:paraId="3089D850" w14:textId="77777777" w:rsidR="00B150E9" w:rsidRPr="00A760DB" w:rsidRDefault="008A5E1E" w:rsidP="00057828">
            <w:pPr>
              <w:pStyle w:val="Sinespaciado"/>
            </w:pPr>
            <w:r w:rsidRPr="008A5E1E">
              <w:t>Contar con un protocolo para aplicación de guano (indicador =1)</w:t>
            </w:r>
          </w:p>
        </w:tc>
        <w:tc>
          <w:tcPr>
            <w:tcW w:w="2081" w:type="pct"/>
          </w:tcPr>
          <w:p w14:paraId="333C428A" w14:textId="77777777" w:rsidR="00B150E9" w:rsidRDefault="00220DDA" w:rsidP="00057828">
            <w:pPr>
              <w:pStyle w:val="Sinespaciado"/>
            </w:pPr>
            <w:r>
              <w:t>En el Reporte N.° 3 del Programa de Cumplimiento, de fecha 19 de agosto de 2016, el titular remitió copia de Protocolo Para Aplicación Denominado</w:t>
            </w:r>
            <w:r w:rsidRPr="00220DDA">
              <w:t xml:space="preserve">  </w:t>
            </w:r>
            <w:r w:rsidRPr="006B481F">
              <w:t>Protocolo POE-PDC 02 Aplicación Guano y lodo en predios</w:t>
            </w:r>
            <w:r>
              <w:rPr>
                <w:b/>
              </w:rPr>
              <w:t xml:space="preserve">. </w:t>
            </w:r>
            <w:r w:rsidRPr="00220DDA">
              <w:t xml:space="preserve">El protocolo consiste en un documento de 4 </w:t>
            </w:r>
            <w:r w:rsidR="004B688A">
              <w:t>fojas q</w:t>
            </w:r>
            <w:r w:rsidR="004B688A" w:rsidRPr="00220DDA">
              <w:t>ue</w:t>
            </w:r>
            <w:r w:rsidRPr="00220DDA">
              <w:t xml:space="preserve"> incluye la descripción del proceso asociado a la aplicación de lodos y un plan de contingencias en caso de lluvia.</w:t>
            </w:r>
          </w:p>
          <w:p w14:paraId="29D17AEE" w14:textId="77777777" w:rsidR="00220DDA" w:rsidRDefault="00220DDA" w:rsidP="00057828">
            <w:pPr>
              <w:pStyle w:val="Sinespaciado"/>
            </w:pPr>
          </w:p>
          <w:p w14:paraId="6465CB49" w14:textId="77777777" w:rsidR="00220DDA" w:rsidRPr="00A760DB" w:rsidRDefault="00220DDA" w:rsidP="00057828">
            <w:pPr>
              <w:pStyle w:val="Sinespaciado"/>
            </w:pPr>
            <w:r>
              <w:t xml:space="preserve">Conforme a lo indicado en el párrafo precedente, se da por </w:t>
            </w:r>
            <w:r>
              <w:lastRenderedPageBreak/>
              <w:t>cumplida la acción en los términos aprobados en el Programa de Cumplimiento.</w:t>
            </w:r>
          </w:p>
        </w:tc>
      </w:tr>
      <w:tr w:rsidR="00B150E9" w:rsidRPr="00A760DB" w14:paraId="4D1B815A" w14:textId="77777777" w:rsidTr="00566CE6">
        <w:trPr>
          <w:trHeight w:val="131"/>
        </w:trPr>
        <w:tc>
          <w:tcPr>
            <w:tcW w:w="653" w:type="pct"/>
          </w:tcPr>
          <w:p w14:paraId="6B04DA67" w14:textId="77777777" w:rsidR="00B150E9" w:rsidRPr="005B297B" w:rsidRDefault="004C407F" w:rsidP="00992BA8">
            <w:pPr>
              <w:pStyle w:val="Sinespaciado"/>
              <w:numPr>
                <w:ilvl w:val="0"/>
                <w:numId w:val="41"/>
              </w:numPr>
            </w:pPr>
            <w:r w:rsidRPr="004C407F">
              <w:lastRenderedPageBreak/>
              <w:t>No acopiar lodos en lugares no autorizados.</w:t>
            </w:r>
          </w:p>
        </w:tc>
        <w:tc>
          <w:tcPr>
            <w:tcW w:w="577" w:type="pct"/>
          </w:tcPr>
          <w:p w14:paraId="343B854C" w14:textId="77777777" w:rsidR="004C407F" w:rsidRPr="004C407F" w:rsidRDefault="004C407F" w:rsidP="00057828">
            <w:pPr>
              <w:pStyle w:val="Sinespaciado"/>
            </w:pPr>
            <w:r w:rsidRPr="004C407F">
              <w:t>Se reportará a los 10 días de aprobado el PdC.</w:t>
            </w:r>
          </w:p>
          <w:p w14:paraId="6A759364" w14:textId="77777777" w:rsidR="00B150E9" w:rsidRPr="00A760DB" w:rsidRDefault="004C407F" w:rsidP="00057828">
            <w:pPr>
              <w:pStyle w:val="Sinespaciado"/>
            </w:pPr>
            <w:r w:rsidRPr="004C407F">
              <w:t>Reporte  incluirá fecha de inicio de la implementación y registro fotográfico de la medida,</w:t>
            </w:r>
            <w:r w:rsidR="002B21AE">
              <w:t xml:space="preserve"> </w:t>
            </w:r>
            <w:r w:rsidRPr="004C407F">
              <w:t>y video que demuestre su</w:t>
            </w:r>
            <w:r>
              <w:t xml:space="preserve"> </w:t>
            </w:r>
            <w:r w:rsidRPr="004C407F">
              <w:t>implementación.</w:t>
            </w:r>
          </w:p>
        </w:tc>
        <w:tc>
          <w:tcPr>
            <w:tcW w:w="599" w:type="pct"/>
          </w:tcPr>
          <w:p w14:paraId="3BA45AEA" w14:textId="77777777" w:rsidR="004C407F" w:rsidRPr="004C407F" w:rsidRDefault="004C407F" w:rsidP="00057828">
            <w:pPr>
              <w:pStyle w:val="Sinespaciado"/>
            </w:pPr>
            <w:r w:rsidRPr="004C407F">
              <w:t>Ejecutada con fecha 30 de Octubre  de</w:t>
            </w:r>
          </w:p>
          <w:p w14:paraId="2B4098F4" w14:textId="77777777" w:rsidR="00B150E9" w:rsidRPr="00A760DB" w:rsidRDefault="004C407F" w:rsidP="00057828">
            <w:pPr>
              <w:pStyle w:val="Sinespaciado"/>
            </w:pPr>
            <w:r w:rsidRPr="004C407F">
              <w:t>2015.</w:t>
            </w:r>
          </w:p>
        </w:tc>
        <w:tc>
          <w:tcPr>
            <w:tcW w:w="530" w:type="pct"/>
          </w:tcPr>
          <w:p w14:paraId="6838893A" w14:textId="77777777" w:rsidR="004C407F" w:rsidRPr="004C407F" w:rsidRDefault="004C407F" w:rsidP="00057828">
            <w:pPr>
              <w:pStyle w:val="Sinespaciado"/>
            </w:pPr>
            <w:r>
              <w:t>1</w:t>
            </w:r>
            <w:r w:rsidRPr="004C407F">
              <w:t>=Si no se acopia en lugres sin autorización</w:t>
            </w:r>
          </w:p>
          <w:p w14:paraId="5BF565F0" w14:textId="77777777" w:rsidR="004C407F" w:rsidRPr="004C407F" w:rsidRDefault="004C407F" w:rsidP="00057828">
            <w:pPr>
              <w:pStyle w:val="Sinespaciado"/>
            </w:pPr>
          </w:p>
          <w:p w14:paraId="7054894B" w14:textId="77777777" w:rsidR="00B150E9" w:rsidRPr="00A760DB" w:rsidRDefault="004C407F" w:rsidP="00057828">
            <w:pPr>
              <w:pStyle w:val="Sinespaciado"/>
            </w:pPr>
            <w:r>
              <w:t xml:space="preserve">0 </w:t>
            </w:r>
            <w:r w:rsidRPr="004C407F">
              <w:t>= Si se acopia en lugares sin autorización</w:t>
            </w:r>
          </w:p>
        </w:tc>
        <w:tc>
          <w:tcPr>
            <w:tcW w:w="559" w:type="pct"/>
          </w:tcPr>
          <w:p w14:paraId="7623EBAB" w14:textId="77777777" w:rsidR="00B150E9" w:rsidRPr="00A760DB" w:rsidRDefault="004C407F" w:rsidP="00057828">
            <w:pPr>
              <w:pStyle w:val="Sinespaciado"/>
            </w:pPr>
            <w:r w:rsidRPr="004C407F">
              <w:t>Inexistencia de acopio en lugares no autorizados (indicador =1)</w:t>
            </w:r>
          </w:p>
        </w:tc>
        <w:tc>
          <w:tcPr>
            <w:tcW w:w="2081" w:type="pct"/>
          </w:tcPr>
          <w:p w14:paraId="5B14EED6" w14:textId="77777777" w:rsidR="00B150E9" w:rsidRPr="00A760DB" w:rsidRDefault="00B150E9" w:rsidP="00057828">
            <w:pPr>
              <w:pStyle w:val="Sinespaciado"/>
            </w:pPr>
            <w:r w:rsidRPr="004C407F">
              <w:t xml:space="preserve">Analizando en detalle los reportes de cumplimiento, se establece que los reportes dan cuenta de que el predio no autorizado para el acopio de lodos, no ha sitio utilizado desde el 30 de octubre de 2015 hasta la fecha. </w:t>
            </w:r>
            <w:r w:rsidR="004C407F" w:rsidRPr="004C407F">
              <w:t xml:space="preserve">Lo anterior, </w:t>
            </w:r>
            <w:r w:rsidR="004C407F">
              <w:t xml:space="preserve">según dan cuenta los </w:t>
            </w:r>
            <w:r w:rsidR="004C407F" w:rsidRPr="004C407F">
              <w:t xml:space="preserve">registros gráficos presentados por el titular </w:t>
            </w:r>
            <w:r w:rsidR="004C407F">
              <w:t>(</w:t>
            </w:r>
            <w:r w:rsidRPr="004C407F">
              <w:t>fotografías y videos del lugar</w:t>
            </w:r>
            <w:r w:rsidR="004C407F">
              <w:t>) en los reportes</w:t>
            </w:r>
            <w:r w:rsidRPr="004C407F">
              <w:t>.</w:t>
            </w:r>
          </w:p>
        </w:tc>
      </w:tr>
    </w:tbl>
    <w:p w14:paraId="333E2BF8" w14:textId="77777777" w:rsidR="00566CE6" w:rsidRDefault="00566CE6" w:rsidP="00057828">
      <w:pPr>
        <w:pStyle w:val="Sinespaciado"/>
      </w:pPr>
      <w:r>
        <w:br w:type="page"/>
      </w:r>
    </w:p>
    <w:tbl>
      <w:tblPr>
        <w:tblStyle w:val="Tablaconcuadrcula1"/>
        <w:tblW w:w="5000" w:type="pct"/>
        <w:tblLook w:val="0620" w:firstRow="1" w:lastRow="0" w:firstColumn="0" w:lastColumn="0" w:noHBand="1" w:noVBand="1"/>
      </w:tblPr>
      <w:tblGrid>
        <w:gridCol w:w="1865"/>
        <w:gridCol w:w="1418"/>
        <w:gridCol w:w="1716"/>
        <w:gridCol w:w="1503"/>
        <w:gridCol w:w="1474"/>
        <w:gridCol w:w="5812"/>
      </w:tblGrid>
      <w:tr w:rsidR="00566CE6" w:rsidRPr="00C41B05" w14:paraId="1C26617C" w14:textId="77777777" w:rsidTr="00566CE6">
        <w:trPr>
          <w:trHeight w:val="687"/>
          <w:tblHeader/>
        </w:trPr>
        <w:tc>
          <w:tcPr>
            <w:tcW w:w="5000" w:type="pct"/>
            <w:gridSpan w:val="6"/>
            <w:shd w:val="clear" w:color="auto" w:fill="BFBFBF" w:themeFill="background1" w:themeFillShade="BF"/>
            <w:vAlign w:val="center"/>
          </w:tcPr>
          <w:p w14:paraId="73298D80" w14:textId="77777777" w:rsidR="00566CE6" w:rsidRPr="00C41B05" w:rsidRDefault="00566CE6" w:rsidP="00057828">
            <w:pPr>
              <w:pStyle w:val="Sinespaciado"/>
              <w:rPr>
                <w:b/>
              </w:rPr>
            </w:pPr>
            <w:r>
              <w:rPr>
                <w:b/>
              </w:rPr>
              <w:lastRenderedPageBreak/>
              <w:t>Objetivo Específico 4</w:t>
            </w:r>
            <w:r w:rsidRPr="00C41B05">
              <w:rPr>
                <w:b/>
              </w:rPr>
              <w:t>:</w:t>
            </w:r>
            <w:r>
              <w:t xml:space="preserve"> Cumplimiento de la</w:t>
            </w:r>
            <w:r w:rsidRPr="00C41B05">
              <w:t xml:space="preserve"> RCA N" 175/2013.</w:t>
            </w:r>
          </w:p>
        </w:tc>
      </w:tr>
      <w:tr w:rsidR="00566CE6" w:rsidRPr="00C41B05" w14:paraId="6D038846" w14:textId="77777777" w:rsidTr="00566CE6">
        <w:trPr>
          <w:trHeight w:val="687"/>
        </w:trPr>
        <w:tc>
          <w:tcPr>
            <w:tcW w:w="5000" w:type="pct"/>
            <w:gridSpan w:val="6"/>
            <w:shd w:val="clear" w:color="auto" w:fill="BFBFBF" w:themeFill="background1" w:themeFillShade="BF"/>
            <w:vAlign w:val="center"/>
          </w:tcPr>
          <w:p w14:paraId="0776A0CD" w14:textId="77777777" w:rsidR="00566CE6" w:rsidRPr="00C41B05" w:rsidRDefault="00566CE6" w:rsidP="00057828">
            <w:pPr>
              <w:pStyle w:val="Sinespaciado"/>
              <w:rPr>
                <w:b/>
              </w:rPr>
            </w:pPr>
            <w:r w:rsidRPr="00C41B05">
              <w:rPr>
                <w:b/>
              </w:rPr>
              <w:t xml:space="preserve">Resultado Esperado: </w:t>
            </w:r>
            <w:r w:rsidRPr="00C41B05">
              <w:t xml:space="preserve">Cumplir con </w:t>
            </w:r>
            <w:r>
              <w:t xml:space="preserve">la </w:t>
            </w:r>
            <w:r w:rsidRPr="00C41B05">
              <w:t xml:space="preserve">RCA N" 175/2013, </w:t>
            </w:r>
            <w:r>
              <w:t xml:space="preserve">Adenda 1, respuesta 22 referida a la recirculación de agua de lavado de camiones. </w:t>
            </w:r>
          </w:p>
        </w:tc>
      </w:tr>
      <w:tr w:rsidR="002826D1" w:rsidRPr="00C41B05" w14:paraId="32568EC2" w14:textId="77777777" w:rsidTr="00566CE6">
        <w:trPr>
          <w:trHeight w:val="384"/>
        </w:trPr>
        <w:tc>
          <w:tcPr>
            <w:tcW w:w="678" w:type="pct"/>
            <w:shd w:val="clear" w:color="auto" w:fill="BFBFBF" w:themeFill="background1" w:themeFillShade="BF"/>
            <w:vAlign w:val="center"/>
          </w:tcPr>
          <w:p w14:paraId="3B8FE149" w14:textId="77777777" w:rsidR="002826D1" w:rsidRPr="00C41B05" w:rsidRDefault="002826D1" w:rsidP="00057828">
            <w:pPr>
              <w:pStyle w:val="Sinespaciado"/>
              <w:rPr>
                <w:b/>
              </w:rPr>
            </w:pPr>
            <w:r w:rsidRPr="00C41B05">
              <w:rPr>
                <w:b/>
              </w:rPr>
              <w:t>Acción</w:t>
            </w:r>
          </w:p>
        </w:tc>
        <w:tc>
          <w:tcPr>
            <w:tcW w:w="506" w:type="pct"/>
            <w:shd w:val="clear" w:color="auto" w:fill="BFBFBF" w:themeFill="background1" w:themeFillShade="BF"/>
            <w:vAlign w:val="center"/>
          </w:tcPr>
          <w:p w14:paraId="19C2911A" w14:textId="77777777" w:rsidR="002826D1" w:rsidRPr="00C41B05" w:rsidRDefault="002826D1" w:rsidP="00057828">
            <w:pPr>
              <w:pStyle w:val="Sinespaciado"/>
              <w:rPr>
                <w:b/>
              </w:rPr>
            </w:pPr>
            <w:r w:rsidRPr="00C41B05">
              <w:rPr>
                <w:b/>
              </w:rPr>
              <w:t>Plazo de ejecución</w:t>
            </w:r>
          </w:p>
        </w:tc>
        <w:tc>
          <w:tcPr>
            <w:tcW w:w="624" w:type="pct"/>
            <w:shd w:val="clear" w:color="auto" w:fill="BFBFBF" w:themeFill="background1" w:themeFillShade="BF"/>
            <w:vAlign w:val="center"/>
          </w:tcPr>
          <w:p w14:paraId="58455548" w14:textId="77777777" w:rsidR="002826D1" w:rsidRPr="00C41B05" w:rsidRDefault="002826D1" w:rsidP="00057828">
            <w:pPr>
              <w:pStyle w:val="Sinespaciado"/>
              <w:rPr>
                <w:b/>
              </w:rPr>
            </w:pPr>
            <w:r w:rsidRPr="00C41B05">
              <w:rPr>
                <w:b/>
              </w:rPr>
              <w:t>Medios de verificación</w:t>
            </w:r>
          </w:p>
        </w:tc>
        <w:tc>
          <w:tcPr>
            <w:tcW w:w="547" w:type="pct"/>
            <w:shd w:val="clear" w:color="auto" w:fill="BFBFBF" w:themeFill="background1" w:themeFillShade="BF"/>
            <w:vAlign w:val="center"/>
          </w:tcPr>
          <w:p w14:paraId="76E585E4" w14:textId="77777777" w:rsidR="002826D1" w:rsidRPr="00C41B05" w:rsidRDefault="002826D1" w:rsidP="00057828">
            <w:pPr>
              <w:pStyle w:val="Sinespaciado"/>
              <w:rPr>
                <w:b/>
              </w:rPr>
            </w:pPr>
            <w:r w:rsidRPr="00C41B05">
              <w:rPr>
                <w:b/>
              </w:rPr>
              <w:t>Indicadores</w:t>
            </w:r>
          </w:p>
        </w:tc>
        <w:tc>
          <w:tcPr>
            <w:tcW w:w="536" w:type="pct"/>
            <w:shd w:val="clear" w:color="auto" w:fill="BFBFBF" w:themeFill="background1" w:themeFillShade="BF"/>
            <w:vAlign w:val="center"/>
          </w:tcPr>
          <w:p w14:paraId="5E4E7AC1" w14:textId="77777777" w:rsidR="002826D1" w:rsidRPr="00C41B05" w:rsidRDefault="002826D1" w:rsidP="00057828">
            <w:pPr>
              <w:pStyle w:val="Sinespaciado"/>
              <w:rPr>
                <w:b/>
              </w:rPr>
            </w:pPr>
            <w:r w:rsidRPr="00C41B05">
              <w:rPr>
                <w:b/>
              </w:rPr>
              <w:t>Meta</w:t>
            </w:r>
          </w:p>
        </w:tc>
        <w:tc>
          <w:tcPr>
            <w:tcW w:w="2109" w:type="pct"/>
            <w:shd w:val="clear" w:color="auto" w:fill="BFBFBF" w:themeFill="background1" w:themeFillShade="BF"/>
            <w:vAlign w:val="center"/>
          </w:tcPr>
          <w:p w14:paraId="03C832EE" w14:textId="77777777" w:rsidR="002826D1" w:rsidRPr="00C41B05" w:rsidRDefault="002826D1" w:rsidP="00057828">
            <w:pPr>
              <w:pStyle w:val="Sinespaciado"/>
              <w:rPr>
                <w:b/>
              </w:rPr>
            </w:pPr>
            <w:r w:rsidRPr="00C41B05">
              <w:rPr>
                <w:b/>
              </w:rPr>
              <w:t>Estado de Cumplimiento</w:t>
            </w:r>
          </w:p>
        </w:tc>
      </w:tr>
      <w:tr w:rsidR="002826D1" w:rsidRPr="00C41B05" w14:paraId="7C8800C6" w14:textId="77777777" w:rsidTr="002826D1">
        <w:trPr>
          <w:trHeight w:val="384"/>
        </w:trPr>
        <w:tc>
          <w:tcPr>
            <w:tcW w:w="678" w:type="pct"/>
            <w:shd w:val="clear" w:color="auto" w:fill="FFFFFF" w:themeFill="background1"/>
          </w:tcPr>
          <w:p w14:paraId="3DAF6817" w14:textId="77777777" w:rsidR="002826D1" w:rsidRPr="002826D1" w:rsidRDefault="002826D1" w:rsidP="00992BA8">
            <w:pPr>
              <w:pStyle w:val="Sinespaciado"/>
              <w:numPr>
                <w:ilvl w:val="0"/>
                <w:numId w:val="42"/>
              </w:numPr>
            </w:pPr>
            <w:r w:rsidRPr="002826D1">
              <w:t>Eliminar sistema de lavado de carrocería</w:t>
            </w:r>
          </w:p>
          <w:p w14:paraId="0D391C5D" w14:textId="77777777" w:rsidR="002826D1" w:rsidRPr="002826D1" w:rsidRDefault="002826D1" w:rsidP="00057828">
            <w:pPr>
              <w:pStyle w:val="Sinespaciado"/>
            </w:pPr>
          </w:p>
          <w:p w14:paraId="6301E5BD" w14:textId="77777777" w:rsidR="002826D1" w:rsidRPr="002826D1" w:rsidRDefault="002826D1" w:rsidP="00057828">
            <w:pPr>
              <w:pStyle w:val="Sinespaciado"/>
            </w:pPr>
          </w:p>
          <w:p w14:paraId="5AD76836" w14:textId="77777777" w:rsidR="002826D1" w:rsidRPr="002826D1" w:rsidRDefault="002826D1" w:rsidP="00057828">
            <w:pPr>
              <w:pStyle w:val="Sinespaciado"/>
            </w:pPr>
          </w:p>
        </w:tc>
        <w:tc>
          <w:tcPr>
            <w:tcW w:w="506" w:type="pct"/>
            <w:shd w:val="clear" w:color="auto" w:fill="FFFFFF" w:themeFill="background1"/>
          </w:tcPr>
          <w:p w14:paraId="14C5D6AE" w14:textId="77777777" w:rsidR="002826D1" w:rsidRPr="002826D1" w:rsidRDefault="002826D1" w:rsidP="00057828">
            <w:pPr>
              <w:pStyle w:val="Sinespaciado"/>
            </w:pPr>
            <w:r w:rsidRPr="002826D1">
              <w:t>10 días hábiles a partir de la aprobación</w:t>
            </w:r>
          </w:p>
          <w:p w14:paraId="04C99CBE" w14:textId="77777777" w:rsidR="002826D1" w:rsidRPr="002826D1" w:rsidRDefault="002826D1" w:rsidP="00057828">
            <w:pPr>
              <w:pStyle w:val="Sinespaciado"/>
            </w:pPr>
            <w:r w:rsidRPr="002826D1">
              <w:t>del Programa de Cumplimiento.</w:t>
            </w:r>
          </w:p>
        </w:tc>
        <w:tc>
          <w:tcPr>
            <w:tcW w:w="624" w:type="pct"/>
            <w:shd w:val="clear" w:color="auto" w:fill="FFFFFF" w:themeFill="background1"/>
          </w:tcPr>
          <w:p w14:paraId="458EDC19" w14:textId="77777777" w:rsidR="002826D1" w:rsidRPr="002826D1" w:rsidRDefault="002826D1" w:rsidP="00057828">
            <w:pPr>
              <w:pStyle w:val="Sinespaciado"/>
            </w:pPr>
            <w:r>
              <w:t>Se reportará a los 5</w:t>
            </w:r>
            <w:r w:rsidRPr="002826D1">
              <w:t xml:space="preserve"> días del mes siguiente al inicio de ejecución de</w:t>
            </w:r>
          </w:p>
          <w:p w14:paraId="149E71F8" w14:textId="77777777" w:rsidR="002826D1" w:rsidRPr="002826D1" w:rsidRDefault="002826D1" w:rsidP="00057828">
            <w:pPr>
              <w:pStyle w:val="Sinespaciado"/>
            </w:pPr>
            <w:r w:rsidRPr="002826D1">
              <w:t>la medida entregando registro fotográfico que acredite que la eliminación</w:t>
            </w:r>
          </w:p>
          <w:p w14:paraId="1D86E421" w14:textId="77777777" w:rsidR="002826D1" w:rsidRDefault="002826D1" w:rsidP="00057828">
            <w:pPr>
              <w:pStyle w:val="Sinespaciado"/>
            </w:pPr>
            <w:r w:rsidRPr="002826D1">
              <w:t>del sistema de lavado de carrocería.</w:t>
            </w:r>
          </w:p>
          <w:p w14:paraId="5AEA7FD5" w14:textId="77777777" w:rsidR="002826D1" w:rsidRDefault="002826D1" w:rsidP="00057828">
            <w:pPr>
              <w:pStyle w:val="Sinespaciado"/>
            </w:pPr>
          </w:p>
          <w:p w14:paraId="7136F0E8" w14:textId="77777777" w:rsidR="002826D1" w:rsidRPr="002826D1" w:rsidRDefault="002826D1" w:rsidP="00057828">
            <w:pPr>
              <w:pStyle w:val="Sinespaciado"/>
            </w:pPr>
            <w:r>
              <w:t>Reporte final</w:t>
            </w:r>
          </w:p>
        </w:tc>
        <w:tc>
          <w:tcPr>
            <w:tcW w:w="547" w:type="pct"/>
            <w:shd w:val="clear" w:color="auto" w:fill="FFFFFF" w:themeFill="background1"/>
          </w:tcPr>
          <w:p w14:paraId="63C4EF03" w14:textId="77777777" w:rsidR="002826D1" w:rsidRPr="002826D1" w:rsidRDefault="002826D1" w:rsidP="00057828">
            <w:pPr>
              <w:pStyle w:val="Sinespaciado"/>
            </w:pPr>
            <w:r>
              <w:t xml:space="preserve">1 = </w:t>
            </w:r>
            <w:r w:rsidRPr="002826D1">
              <w:t>Si se elimina el sistema.</w:t>
            </w:r>
          </w:p>
          <w:p w14:paraId="15123450" w14:textId="77777777" w:rsidR="002826D1" w:rsidRPr="00C41B05" w:rsidRDefault="002826D1" w:rsidP="00057828">
            <w:pPr>
              <w:pStyle w:val="Sinespaciado"/>
              <w:rPr>
                <w:b/>
              </w:rPr>
            </w:pPr>
            <w:r w:rsidRPr="002826D1">
              <w:t>O= Si no se elimina el sistema.</w:t>
            </w:r>
          </w:p>
        </w:tc>
        <w:tc>
          <w:tcPr>
            <w:tcW w:w="536" w:type="pct"/>
            <w:shd w:val="clear" w:color="auto" w:fill="FFFFFF" w:themeFill="background1"/>
          </w:tcPr>
          <w:p w14:paraId="766D9BF4" w14:textId="77777777" w:rsidR="002826D1" w:rsidRPr="00C41B05" w:rsidRDefault="002826D1" w:rsidP="00057828">
            <w:pPr>
              <w:pStyle w:val="Sinespaciado"/>
              <w:rPr>
                <w:b/>
              </w:rPr>
            </w:pPr>
            <w:r w:rsidRPr="002826D1">
              <w:t>Dejar de contar con sistema de lavado de carrocería</w:t>
            </w:r>
          </w:p>
        </w:tc>
        <w:tc>
          <w:tcPr>
            <w:tcW w:w="2109" w:type="pct"/>
            <w:shd w:val="clear" w:color="auto" w:fill="FFFFFF" w:themeFill="background1"/>
          </w:tcPr>
          <w:p w14:paraId="6604D700" w14:textId="77777777" w:rsidR="002826D1" w:rsidRDefault="002826D1" w:rsidP="00057828">
            <w:pPr>
              <w:pStyle w:val="Sinespaciado"/>
            </w:pPr>
            <w:r w:rsidRPr="00057828">
              <w:t>T</w:t>
            </w:r>
            <w:r w:rsidRPr="002826D1">
              <w:t>itular indica que con fecha 4 de Julio de 2016, se procedió a eliminar el sistema de lavado de carrocerías. Para ello, se eliminó la llave de agua que servía para lavar los camiones, sacando las mangueras y tuberías asociadas, además se procedió a bloquear la tubería mediante la instalación de un tapón con hilo.</w:t>
            </w:r>
          </w:p>
          <w:p w14:paraId="62B90279" w14:textId="77777777" w:rsidR="00393448" w:rsidRDefault="00393448" w:rsidP="00057828">
            <w:pPr>
              <w:pStyle w:val="Sinespaciado"/>
            </w:pPr>
          </w:p>
          <w:p w14:paraId="6EA0D63D" w14:textId="77777777" w:rsidR="00393448" w:rsidRPr="00393448" w:rsidRDefault="00393448" w:rsidP="00393448">
            <w:pPr>
              <w:pStyle w:val="Sinespaciado"/>
              <w:rPr>
                <w:b/>
              </w:rPr>
            </w:pPr>
          </w:p>
          <w:p w14:paraId="2B47CCC9" w14:textId="77777777" w:rsidR="00393448" w:rsidRPr="00393448" w:rsidRDefault="00393448" w:rsidP="00393448">
            <w:pPr>
              <w:pStyle w:val="Sinespaciado"/>
            </w:pPr>
            <w:r w:rsidRPr="00393448">
              <w:t>Conforme a lo indicado en el párrafo precedente, se da por cumplida la acción en los términos aprobados en el Programa de Cumplimiento.</w:t>
            </w:r>
          </w:p>
        </w:tc>
      </w:tr>
    </w:tbl>
    <w:p w14:paraId="0892B042" w14:textId="77777777" w:rsidR="009B2500" w:rsidRDefault="009B2500" w:rsidP="00057828">
      <w:pPr>
        <w:pStyle w:val="Sinespaciado"/>
      </w:pPr>
    </w:p>
    <w:p w14:paraId="7E807F0F" w14:textId="77777777" w:rsidR="009B2500" w:rsidRDefault="009B2500" w:rsidP="00057828">
      <w:pPr>
        <w:pStyle w:val="Sinespaciado"/>
      </w:pPr>
      <w:r>
        <w:br w:type="page"/>
      </w:r>
    </w:p>
    <w:tbl>
      <w:tblPr>
        <w:tblStyle w:val="Tablaconcuadrcula1"/>
        <w:tblW w:w="5000" w:type="pct"/>
        <w:tblLook w:val="0620" w:firstRow="1" w:lastRow="0" w:firstColumn="0" w:lastColumn="0" w:noHBand="1" w:noVBand="1"/>
      </w:tblPr>
      <w:tblGrid>
        <w:gridCol w:w="2168"/>
        <w:gridCol w:w="1418"/>
        <w:gridCol w:w="1550"/>
        <w:gridCol w:w="1469"/>
        <w:gridCol w:w="1670"/>
        <w:gridCol w:w="5513"/>
      </w:tblGrid>
      <w:tr w:rsidR="009B2500" w:rsidRPr="00C41B05" w14:paraId="217D375A" w14:textId="77777777" w:rsidTr="00057828">
        <w:trPr>
          <w:trHeight w:val="687"/>
          <w:tblHeader/>
        </w:trPr>
        <w:tc>
          <w:tcPr>
            <w:tcW w:w="5000" w:type="pct"/>
            <w:gridSpan w:val="6"/>
            <w:shd w:val="clear" w:color="auto" w:fill="BFBFBF" w:themeFill="background1" w:themeFillShade="BF"/>
            <w:vAlign w:val="center"/>
          </w:tcPr>
          <w:p w14:paraId="22974D4D" w14:textId="77777777" w:rsidR="009B2500" w:rsidRPr="00C41B05" w:rsidRDefault="009B2500" w:rsidP="00057828">
            <w:pPr>
              <w:pStyle w:val="Sinespaciado"/>
              <w:rPr>
                <w:b/>
              </w:rPr>
            </w:pPr>
            <w:r>
              <w:rPr>
                <w:b/>
              </w:rPr>
              <w:lastRenderedPageBreak/>
              <w:t>Objetivo Específico 5</w:t>
            </w:r>
            <w:r w:rsidRPr="00C41B05">
              <w:rPr>
                <w:b/>
              </w:rPr>
              <w:t>:</w:t>
            </w:r>
            <w:r>
              <w:t xml:space="preserve"> Cumplimiento de la</w:t>
            </w:r>
            <w:r w:rsidRPr="00C41B05">
              <w:t xml:space="preserve"> RCA N" 175/2013</w:t>
            </w:r>
            <w:r>
              <w:t xml:space="preserve"> y DIA</w:t>
            </w:r>
            <w:r w:rsidRPr="00C41B05">
              <w:t>.</w:t>
            </w:r>
          </w:p>
        </w:tc>
      </w:tr>
      <w:tr w:rsidR="009B2500" w:rsidRPr="00C41B05" w14:paraId="3C85E648" w14:textId="77777777" w:rsidTr="00057828">
        <w:trPr>
          <w:trHeight w:val="687"/>
          <w:tblHeader/>
        </w:trPr>
        <w:tc>
          <w:tcPr>
            <w:tcW w:w="5000" w:type="pct"/>
            <w:gridSpan w:val="6"/>
            <w:shd w:val="clear" w:color="auto" w:fill="BFBFBF" w:themeFill="background1" w:themeFillShade="BF"/>
            <w:vAlign w:val="center"/>
          </w:tcPr>
          <w:p w14:paraId="5BC129E5" w14:textId="77777777" w:rsidR="009B2500" w:rsidRPr="009B2500" w:rsidRDefault="009B2500" w:rsidP="00057828">
            <w:pPr>
              <w:pStyle w:val="Sinespaciado"/>
            </w:pPr>
            <w:r w:rsidRPr="00C41B05">
              <w:rPr>
                <w:b/>
              </w:rPr>
              <w:t xml:space="preserve">Resultado Esperado: </w:t>
            </w:r>
            <w:r w:rsidRPr="009B2500">
              <w:t>Cumplimiento de la</w:t>
            </w:r>
            <w:r>
              <w:t xml:space="preserve"> </w:t>
            </w:r>
            <w:r w:rsidRPr="009B2500">
              <w:t>RCA N"</w:t>
            </w:r>
            <w:r>
              <w:t xml:space="preserve"> </w:t>
            </w:r>
            <w:r w:rsidRPr="009B2500">
              <w:t>175/2013, Considerandos</w:t>
            </w:r>
            <w:r>
              <w:t xml:space="preserve"> </w:t>
            </w:r>
            <w:r w:rsidRPr="009B2500">
              <w:t>3.1.2 y 3.3.2.3,</w:t>
            </w:r>
            <w:r>
              <w:t xml:space="preserve"> </w:t>
            </w:r>
            <w:r w:rsidRPr="009B2500">
              <w:t>y DIA</w:t>
            </w:r>
            <w:r>
              <w:t xml:space="preserve"> </w:t>
            </w:r>
            <w:r w:rsidRPr="009B2500">
              <w:t>Manejo del</w:t>
            </w:r>
            <w:r>
              <w:t xml:space="preserve"> </w:t>
            </w:r>
            <w:r w:rsidRPr="009B2500">
              <w:t>Guano Lodo, página</w:t>
            </w:r>
            <w:r>
              <w:t xml:space="preserve"> </w:t>
            </w:r>
            <w:r w:rsidRPr="009B2500">
              <w:t>31,referidos al manejo adecuado de</w:t>
            </w:r>
          </w:p>
          <w:p w14:paraId="1C712ADB" w14:textId="77777777" w:rsidR="009B2500" w:rsidRPr="00C41B05" w:rsidRDefault="009B2500" w:rsidP="00057828">
            <w:pPr>
              <w:pStyle w:val="Sinespaciado"/>
              <w:rPr>
                <w:b/>
              </w:rPr>
            </w:pPr>
            <w:r w:rsidRPr="009B2500">
              <w:t>guano y lodos</w:t>
            </w:r>
            <w:r>
              <w:t xml:space="preserve"> </w:t>
            </w:r>
            <w:r w:rsidRPr="009B2500">
              <w:t>mediante el acopio de éstos en forma de pilas; cubrir  el guano y lodo con plástico en los días de lluvia, e impermeabiliza</w:t>
            </w:r>
            <w:r>
              <w:t xml:space="preserve"> </w:t>
            </w:r>
            <w:r w:rsidRPr="009B2500">
              <w:t>r y cercar la</w:t>
            </w:r>
            <w:r>
              <w:t xml:space="preserve"> </w:t>
            </w:r>
            <w:r w:rsidRPr="009B2500">
              <w:t>zona de acopio de lodo y guano.</w:t>
            </w:r>
          </w:p>
        </w:tc>
      </w:tr>
      <w:tr w:rsidR="009B2500" w:rsidRPr="00C41B05" w14:paraId="63EBF418" w14:textId="77777777" w:rsidTr="00057828">
        <w:trPr>
          <w:trHeight w:val="384"/>
          <w:tblHeader/>
        </w:trPr>
        <w:tc>
          <w:tcPr>
            <w:tcW w:w="678" w:type="pct"/>
            <w:shd w:val="clear" w:color="auto" w:fill="BFBFBF" w:themeFill="background1" w:themeFillShade="BF"/>
            <w:vAlign w:val="center"/>
          </w:tcPr>
          <w:p w14:paraId="77E02002" w14:textId="77777777" w:rsidR="009B2500" w:rsidRPr="00C41B05" w:rsidRDefault="009B2500" w:rsidP="00057828">
            <w:pPr>
              <w:pStyle w:val="Sinespaciado"/>
              <w:rPr>
                <w:b/>
              </w:rPr>
            </w:pPr>
            <w:r w:rsidRPr="00C41B05">
              <w:rPr>
                <w:b/>
              </w:rPr>
              <w:t>Acción</w:t>
            </w:r>
          </w:p>
        </w:tc>
        <w:tc>
          <w:tcPr>
            <w:tcW w:w="506" w:type="pct"/>
            <w:shd w:val="clear" w:color="auto" w:fill="BFBFBF" w:themeFill="background1" w:themeFillShade="BF"/>
            <w:vAlign w:val="center"/>
          </w:tcPr>
          <w:p w14:paraId="6C38F458" w14:textId="77777777" w:rsidR="009B2500" w:rsidRPr="00C41B05" w:rsidRDefault="009B2500" w:rsidP="00057828">
            <w:pPr>
              <w:pStyle w:val="Sinespaciado"/>
              <w:rPr>
                <w:b/>
              </w:rPr>
            </w:pPr>
            <w:r w:rsidRPr="00C41B05">
              <w:rPr>
                <w:b/>
              </w:rPr>
              <w:t>Plazo de ejecución</w:t>
            </w:r>
          </w:p>
        </w:tc>
        <w:tc>
          <w:tcPr>
            <w:tcW w:w="624" w:type="pct"/>
            <w:shd w:val="clear" w:color="auto" w:fill="BFBFBF" w:themeFill="background1" w:themeFillShade="BF"/>
            <w:vAlign w:val="center"/>
          </w:tcPr>
          <w:p w14:paraId="6002CB7A" w14:textId="77777777" w:rsidR="009B2500" w:rsidRPr="00C41B05" w:rsidRDefault="009B2500" w:rsidP="00057828">
            <w:pPr>
              <w:pStyle w:val="Sinespaciado"/>
              <w:rPr>
                <w:b/>
              </w:rPr>
            </w:pPr>
            <w:r w:rsidRPr="00C41B05">
              <w:rPr>
                <w:b/>
              </w:rPr>
              <w:t>Medios de verificación</w:t>
            </w:r>
          </w:p>
        </w:tc>
        <w:tc>
          <w:tcPr>
            <w:tcW w:w="547" w:type="pct"/>
            <w:shd w:val="clear" w:color="auto" w:fill="BFBFBF" w:themeFill="background1" w:themeFillShade="BF"/>
            <w:vAlign w:val="center"/>
          </w:tcPr>
          <w:p w14:paraId="6644FCBB" w14:textId="77777777" w:rsidR="009B2500" w:rsidRPr="00C41B05" w:rsidRDefault="009B2500" w:rsidP="00057828">
            <w:pPr>
              <w:pStyle w:val="Sinespaciado"/>
              <w:rPr>
                <w:b/>
              </w:rPr>
            </w:pPr>
            <w:r w:rsidRPr="00C41B05">
              <w:rPr>
                <w:b/>
              </w:rPr>
              <w:t>Indicadores</w:t>
            </w:r>
          </w:p>
        </w:tc>
        <w:tc>
          <w:tcPr>
            <w:tcW w:w="536" w:type="pct"/>
            <w:shd w:val="clear" w:color="auto" w:fill="BFBFBF" w:themeFill="background1" w:themeFillShade="BF"/>
            <w:vAlign w:val="center"/>
          </w:tcPr>
          <w:p w14:paraId="7FA083F9" w14:textId="77777777" w:rsidR="009B2500" w:rsidRPr="00C41B05" w:rsidRDefault="009B2500" w:rsidP="00057828">
            <w:pPr>
              <w:pStyle w:val="Sinespaciado"/>
              <w:rPr>
                <w:b/>
              </w:rPr>
            </w:pPr>
            <w:r w:rsidRPr="00C41B05">
              <w:rPr>
                <w:b/>
              </w:rPr>
              <w:t>Meta</w:t>
            </w:r>
          </w:p>
        </w:tc>
        <w:tc>
          <w:tcPr>
            <w:tcW w:w="2109" w:type="pct"/>
            <w:shd w:val="clear" w:color="auto" w:fill="BFBFBF" w:themeFill="background1" w:themeFillShade="BF"/>
            <w:vAlign w:val="center"/>
          </w:tcPr>
          <w:p w14:paraId="4BF3D2D4" w14:textId="77777777" w:rsidR="009B2500" w:rsidRPr="00C41B05" w:rsidRDefault="009B2500" w:rsidP="00057828">
            <w:pPr>
              <w:pStyle w:val="Sinespaciado"/>
              <w:rPr>
                <w:b/>
              </w:rPr>
            </w:pPr>
            <w:r w:rsidRPr="00C41B05">
              <w:rPr>
                <w:b/>
              </w:rPr>
              <w:t>Estado de Cumplimiento</w:t>
            </w:r>
          </w:p>
        </w:tc>
      </w:tr>
      <w:tr w:rsidR="00057828" w:rsidRPr="00C41B05" w14:paraId="7B02F5BE" w14:textId="77777777" w:rsidTr="002B21AE">
        <w:trPr>
          <w:trHeight w:val="384"/>
        </w:trPr>
        <w:tc>
          <w:tcPr>
            <w:tcW w:w="678" w:type="pct"/>
            <w:shd w:val="clear" w:color="auto" w:fill="FFFFFF" w:themeFill="background1"/>
          </w:tcPr>
          <w:p w14:paraId="6E0017D4" w14:textId="77777777" w:rsidR="009B2500" w:rsidRPr="002826D1" w:rsidRDefault="009B2500" w:rsidP="00992BA8">
            <w:pPr>
              <w:pStyle w:val="Sinespaciado"/>
              <w:numPr>
                <w:ilvl w:val="0"/>
                <w:numId w:val="43"/>
              </w:numPr>
            </w:pPr>
            <w:r w:rsidRPr="009B2500">
              <w:t>Elaboración e implementació</w:t>
            </w:r>
            <w:r w:rsidR="00D67457">
              <w:t>n</w:t>
            </w:r>
            <w:r w:rsidRPr="009B2500">
              <w:t xml:space="preserve"> de Protocolo de Manejo y Disposición de Lodos y Guanos para el Plantel. Este protocolo incluirá:(i) descripción del sistema de manejo y disposición;(ii)</w:t>
            </w:r>
            <w:r>
              <w:t xml:space="preserve"> </w:t>
            </w:r>
            <w:r w:rsidRPr="009B2500">
              <w:t>responsabilidades</w:t>
            </w:r>
            <w:r>
              <w:t>;</w:t>
            </w:r>
            <w:r w:rsidR="00830329">
              <w:t xml:space="preserve"> </w:t>
            </w:r>
            <w:r w:rsidRPr="009B2500">
              <w:t>(iii)</w:t>
            </w:r>
            <w:r>
              <w:t xml:space="preserve"> Contingencias</w:t>
            </w:r>
          </w:p>
        </w:tc>
        <w:tc>
          <w:tcPr>
            <w:tcW w:w="506" w:type="pct"/>
            <w:shd w:val="clear" w:color="auto" w:fill="FFFFFF" w:themeFill="background1"/>
          </w:tcPr>
          <w:p w14:paraId="149F1B6D" w14:textId="77777777" w:rsidR="009B2500" w:rsidRPr="002826D1" w:rsidRDefault="009B2500" w:rsidP="00057828">
            <w:pPr>
              <w:pStyle w:val="Sinespaciado"/>
            </w:pPr>
            <w:r w:rsidRPr="009B2500">
              <w:t>Un mes a partir de la aprobación del Programa de</w:t>
            </w:r>
            <w:r>
              <w:t xml:space="preserve"> </w:t>
            </w:r>
            <w:r w:rsidRPr="009B2500">
              <w:t>Cumplimiento</w:t>
            </w:r>
          </w:p>
        </w:tc>
        <w:tc>
          <w:tcPr>
            <w:tcW w:w="624" w:type="pct"/>
            <w:shd w:val="clear" w:color="auto" w:fill="FFFFFF" w:themeFill="background1"/>
          </w:tcPr>
          <w:p w14:paraId="36EBDE5E" w14:textId="77777777" w:rsidR="00830329" w:rsidRPr="00830329" w:rsidRDefault="00830329" w:rsidP="00057828">
            <w:pPr>
              <w:pStyle w:val="Sinespaciado"/>
            </w:pPr>
            <w:r w:rsidRPr="00830329">
              <w:t>Se entregará Protocolo suscrito por el Gerente General y distribuido  a todas las unidades operativas de la faena y registro de capacitación a las mismas.</w:t>
            </w:r>
          </w:p>
          <w:p w14:paraId="11BE97B7" w14:textId="77777777" w:rsidR="00830329" w:rsidRPr="00830329" w:rsidRDefault="00830329" w:rsidP="00057828">
            <w:pPr>
              <w:pStyle w:val="Sinespaciado"/>
            </w:pPr>
            <w:r w:rsidRPr="00830329">
              <w:t>Se entregará a los 10 días de cumplida la</w:t>
            </w:r>
          </w:p>
          <w:p w14:paraId="57CEF99B" w14:textId="77777777" w:rsidR="009B2500" w:rsidRPr="002826D1" w:rsidRDefault="00830329" w:rsidP="00057828">
            <w:pPr>
              <w:pStyle w:val="Sinespaciado"/>
            </w:pPr>
            <w:r w:rsidRPr="00830329">
              <w:t>totalidad de las</w:t>
            </w:r>
            <w:r>
              <w:t xml:space="preserve"> acciones.</w:t>
            </w:r>
          </w:p>
        </w:tc>
        <w:tc>
          <w:tcPr>
            <w:tcW w:w="547" w:type="pct"/>
            <w:shd w:val="clear" w:color="auto" w:fill="FFFFFF" w:themeFill="background1"/>
          </w:tcPr>
          <w:p w14:paraId="3A4A9D01" w14:textId="77777777" w:rsidR="00830329" w:rsidRPr="00830329" w:rsidRDefault="00830329" w:rsidP="00057828">
            <w:pPr>
              <w:pStyle w:val="Sinespaciado"/>
            </w:pPr>
            <w:r w:rsidRPr="00830329">
              <w:t>1 =Si se cuenta con un protocolo implementado</w:t>
            </w:r>
          </w:p>
          <w:p w14:paraId="5B760634" w14:textId="77777777" w:rsidR="00830329" w:rsidRPr="00830329" w:rsidRDefault="00830329" w:rsidP="00057828">
            <w:pPr>
              <w:pStyle w:val="Sinespaciado"/>
            </w:pPr>
          </w:p>
          <w:p w14:paraId="59D8E6BC" w14:textId="77777777" w:rsidR="00830329" w:rsidRPr="00830329" w:rsidRDefault="00830329" w:rsidP="00057828">
            <w:pPr>
              <w:pStyle w:val="Sinespaciado"/>
            </w:pPr>
          </w:p>
          <w:p w14:paraId="71189F13" w14:textId="77777777" w:rsidR="009B2500" w:rsidRPr="00C41B05" w:rsidRDefault="00830329" w:rsidP="00057828">
            <w:pPr>
              <w:pStyle w:val="Sinespaciado"/>
              <w:rPr>
                <w:b/>
              </w:rPr>
            </w:pPr>
            <w:r>
              <w:t xml:space="preserve">0 = </w:t>
            </w:r>
            <w:r w:rsidRPr="00830329">
              <w:t>Si no se cuenta con un protocolo implementado</w:t>
            </w:r>
          </w:p>
        </w:tc>
        <w:tc>
          <w:tcPr>
            <w:tcW w:w="536" w:type="pct"/>
            <w:shd w:val="clear" w:color="auto" w:fill="FFFFFF" w:themeFill="background1"/>
          </w:tcPr>
          <w:p w14:paraId="589B8181" w14:textId="77777777" w:rsidR="009B2500" w:rsidRPr="00C41B05" w:rsidRDefault="00830329" w:rsidP="00057828">
            <w:pPr>
              <w:pStyle w:val="Sinespaciado"/>
              <w:rPr>
                <w:b/>
              </w:rPr>
            </w:pPr>
            <w:r w:rsidRPr="00830329">
              <w:t>Contar con un protocolo implementado para el manejo adecuado de guano y lodos en el plantel. (indicador =1)</w:t>
            </w:r>
          </w:p>
        </w:tc>
        <w:tc>
          <w:tcPr>
            <w:tcW w:w="2109" w:type="pct"/>
            <w:shd w:val="clear" w:color="auto" w:fill="FFFFFF" w:themeFill="background1"/>
          </w:tcPr>
          <w:p w14:paraId="60C41764" w14:textId="77777777" w:rsidR="00D67457" w:rsidRDefault="00D67457" w:rsidP="00057828">
            <w:pPr>
              <w:pStyle w:val="Sinespaciado"/>
            </w:pPr>
            <w:r>
              <w:t xml:space="preserve">En el Reporte N.° 3 del Programa de Cumplimiento, de fecha 19 de agosto de 2016, el titular remitió copia de Protocolo Para Aplicación </w:t>
            </w:r>
            <w:r w:rsidR="00C97359">
              <w:t>d</w:t>
            </w:r>
            <w:r>
              <w:t>enominado</w:t>
            </w:r>
            <w:r w:rsidRPr="00220DDA">
              <w:t xml:space="preserve">  </w:t>
            </w:r>
            <w:r w:rsidR="00C97359" w:rsidRPr="00C97359">
              <w:t>Protocolo  POE-PDC 01 Manejo Guano y lodo Plantel</w:t>
            </w:r>
            <w:r>
              <w:rPr>
                <w:b/>
              </w:rPr>
              <w:t xml:space="preserve">. </w:t>
            </w:r>
            <w:r w:rsidRPr="00220DDA">
              <w:t xml:space="preserve">El protocolo consiste en un documento de 4 </w:t>
            </w:r>
            <w:r w:rsidR="000D72BB">
              <w:t>planas</w:t>
            </w:r>
            <w:r w:rsidRPr="00220DDA">
              <w:t xml:space="preserve"> que incluye la descripción del proceso asociado </w:t>
            </w:r>
            <w:r w:rsidR="00C97359">
              <w:t>al manejo de lo</w:t>
            </w:r>
            <w:r w:rsidRPr="00220DDA">
              <w:t xml:space="preserve">dos </w:t>
            </w:r>
            <w:r w:rsidR="00C97359">
              <w:t xml:space="preserve">responsabilidades, manejo de </w:t>
            </w:r>
            <w:r w:rsidRPr="00220DDA">
              <w:t>contingencias.</w:t>
            </w:r>
          </w:p>
          <w:p w14:paraId="5DC235E3" w14:textId="77777777" w:rsidR="00D67457" w:rsidRDefault="00D67457" w:rsidP="00057828">
            <w:pPr>
              <w:pStyle w:val="Sinespaciado"/>
            </w:pPr>
          </w:p>
          <w:p w14:paraId="7E9A2824" w14:textId="77777777" w:rsidR="009B2500" w:rsidRPr="00C41B05" w:rsidRDefault="00033D18" w:rsidP="00057828">
            <w:pPr>
              <w:pStyle w:val="Sinespaciado"/>
              <w:rPr>
                <w:b/>
              </w:rPr>
            </w:pPr>
            <w:r>
              <w:t>Acorde</w:t>
            </w:r>
            <w:r w:rsidR="00D67457">
              <w:t xml:space="preserve"> a lo indicado en el párrafo precedente, se da por cumplida la acción</w:t>
            </w:r>
            <w:r w:rsidR="00393448">
              <w:t>,</w:t>
            </w:r>
            <w:r w:rsidR="00D67457">
              <w:t xml:space="preserve"> en los términos aprobados en el Programa de</w:t>
            </w:r>
            <w:r w:rsidR="00B6432D">
              <w:t xml:space="preserve"> </w:t>
            </w:r>
            <w:r w:rsidR="00C97359">
              <w:t>C</w:t>
            </w:r>
            <w:r w:rsidR="00D67457">
              <w:t>umplimiento.</w:t>
            </w:r>
          </w:p>
        </w:tc>
      </w:tr>
      <w:tr w:rsidR="00C97359" w:rsidRPr="00C41B05" w14:paraId="187CA83E" w14:textId="77777777" w:rsidTr="002B21AE">
        <w:trPr>
          <w:trHeight w:val="384"/>
        </w:trPr>
        <w:tc>
          <w:tcPr>
            <w:tcW w:w="678" w:type="pct"/>
            <w:shd w:val="clear" w:color="auto" w:fill="FFFFFF" w:themeFill="background1"/>
          </w:tcPr>
          <w:p w14:paraId="3B9A8637" w14:textId="77777777" w:rsidR="00C97359" w:rsidRPr="009B2500" w:rsidRDefault="00B6432D" w:rsidP="00992BA8">
            <w:pPr>
              <w:pStyle w:val="Sinespaciado"/>
              <w:numPr>
                <w:ilvl w:val="0"/>
                <w:numId w:val="43"/>
              </w:numPr>
            </w:pPr>
            <w:r w:rsidRPr="00B6432D">
              <w:t>Realizar manejo adecuado de guano y lodos mediante el acopio de éstos</w:t>
            </w:r>
            <w:r w:rsidR="002B21AE">
              <w:t xml:space="preserve"> </w:t>
            </w:r>
            <w:r w:rsidRPr="00B6432D">
              <w:t>en forma de pilas.</w:t>
            </w:r>
          </w:p>
        </w:tc>
        <w:tc>
          <w:tcPr>
            <w:tcW w:w="506" w:type="pct"/>
            <w:shd w:val="clear" w:color="auto" w:fill="FFFFFF" w:themeFill="background1"/>
          </w:tcPr>
          <w:p w14:paraId="321BC020" w14:textId="77777777" w:rsidR="00C97359" w:rsidRPr="009B2500" w:rsidRDefault="00B6432D" w:rsidP="00057828">
            <w:pPr>
              <w:pStyle w:val="Sinespaciado"/>
            </w:pPr>
            <w:r w:rsidRPr="00B6432D">
              <w:t>A partir de la aprobación del</w:t>
            </w:r>
            <w:r>
              <w:t xml:space="preserve"> </w:t>
            </w:r>
            <w:r w:rsidRPr="00B6432D">
              <w:t>Programa de Cumplimiento y durante su vigencia.</w:t>
            </w:r>
          </w:p>
        </w:tc>
        <w:tc>
          <w:tcPr>
            <w:tcW w:w="624" w:type="pct"/>
            <w:shd w:val="clear" w:color="auto" w:fill="FFFFFF" w:themeFill="background1"/>
          </w:tcPr>
          <w:p w14:paraId="6DA664CA" w14:textId="77777777" w:rsidR="00B6432D" w:rsidRPr="00B6432D" w:rsidRDefault="00B6432D" w:rsidP="00057828">
            <w:pPr>
              <w:pStyle w:val="Sinespaciado"/>
            </w:pPr>
            <w:r w:rsidRPr="00B6432D">
              <w:t>Informe mensual que</w:t>
            </w:r>
            <w:r>
              <w:t xml:space="preserve"> </w:t>
            </w:r>
            <w:r w:rsidRPr="00B6432D">
              <w:t>dé cuenta de la</w:t>
            </w:r>
            <w:r>
              <w:t xml:space="preserve"> </w:t>
            </w:r>
            <w:r w:rsidRPr="00B6432D">
              <w:t>forma  de manejo del guano y lodo. Se incluirá una fotografía cada</w:t>
            </w:r>
            <w:r>
              <w:t xml:space="preserve"> </w:t>
            </w:r>
            <w:r w:rsidRPr="00B6432D">
              <w:t>15 días del área de acopio.</w:t>
            </w:r>
          </w:p>
          <w:p w14:paraId="23757911" w14:textId="77777777" w:rsidR="00B6432D" w:rsidRPr="00B6432D" w:rsidRDefault="00B6432D" w:rsidP="00057828">
            <w:pPr>
              <w:pStyle w:val="Sinespaciado"/>
            </w:pPr>
            <w:r w:rsidRPr="00B6432D">
              <w:lastRenderedPageBreak/>
              <w:t>(se reportará dentro del quinto día hábil del mes siguiente a aquél en que se</w:t>
            </w:r>
          </w:p>
          <w:p w14:paraId="6CB2595D" w14:textId="77777777" w:rsidR="00C97359" w:rsidRPr="00830329" w:rsidRDefault="00B6432D" w:rsidP="00057828">
            <w:pPr>
              <w:pStyle w:val="Sinespaciado"/>
            </w:pPr>
            <w:r>
              <w:t>debe reportar)</w:t>
            </w:r>
            <w:r w:rsidRPr="00B6432D">
              <w:t>.</w:t>
            </w:r>
          </w:p>
        </w:tc>
        <w:tc>
          <w:tcPr>
            <w:tcW w:w="547" w:type="pct"/>
            <w:shd w:val="clear" w:color="auto" w:fill="FFFFFF" w:themeFill="background1"/>
          </w:tcPr>
          <w:p w14:paraId="111B3CF9" w14:textId="77777777" w:rsidR="00C97359" w:rsidRDefault="00B6432D" w:rsidP="00171930">
            <w:pPr>
              <w:pStyle w:val="Sinespaciado"/>
            </w:pPr>
            <w:r w:rsidRPr="00B6432D">
              <w:lastRenderedPageBreak/>
              <w:t>1</w:t>
            </w:r>
            <w:r>
              <w:t xml:space="preserve"> = </w:t>
            </w:r>
            <w:r w:rsidRPr="00B6432D">
              <w:t xml:space="preserve">Si </w:t>
            </w:r>
            <w:r w:rsidR="00171930">
              <w:t>los guanos y lodos se acopian en forma de pilas</w:t>
            </w:r>
            <w:r w:rsidRPr="00B6432D">
              <w:t>.</w:t>
            </w:r>
          </w:p>
          <w:p w14:paraId="5CFEDD6B" w14:textId="77777777" w:rsidR="00B6432D" w:rsidRDefault="00B6432D" w:rsidP="00057828">
            <w:pPr>
              <w:pStyle w:val="Sinespaciado"/>
            </w:pPr>
          </w:p>
          <w:p w14:paraId="38813E38" w14:textId="77777777" w:rsidR="00B6432D" w:rsidRPr="00B6432D" w:rsidRDefault="00B6432D" w:rsidP="00171930">
            <w:pPr>
              <w:pStyle w:val="Sinespaciado"/>
            </w:pPr>
            <w:r>
              <w:t>0</w:t>
            </w:r>
            <w:r w:rsidRPr="00B6432D">
              <w:t xml:space="preserve"> = Si </w:t>
            </w:r>
            <w:r w:rsidR="00171930" w:rsidRPr="00171930">
              <w:t xml:space="preserve">los guanos y lodos </w:t>
            </w:r>
            <w:r w:rsidR="00171930">
              <w:t xml:space="preserve">no </w:t>
            </w:r>
            <w:r w:rsidR="00171930" w:rsidRPr="00171930">
              <w:t>se acopian en forma de pilas</w:t>
            </w:r>
            <w:r w:rsidR="00171930">
              <w:t>.</w:t>
            </w:r>
            <w:r w:rsidRPr="00B6432D">
              <w:t xml:space="preserve"> </w:t>
            </w:r>
          </w:p>
        </w:tc>
        <w:tc>
          <w:tcPr>
            <w:tcW w:w="536" w:type="pct"/>
            <w:shd w:val="clear" w:color="auto" w:fill="FFFFFF" w:themeFill="background1"/>
          </w:tcPr>
          <w:p w14:paraId="513CB6D8" w14:textId="77777777" w:rsidR="00C97359" w:rsidRPr="00830329" w:rsidRDefault="00171930" w:rsidP="00057828">
            <w:pPr>
              <w:pStyle w:val="Sinespaciado"/>
            </w:pPr>
            <w:r>
              <w:t>Manejo adecuado de guanos y lodos acopiándolo en forma de pilas (indicador = 1)</w:t>
            </w:r>
          </w:p>
        </w:tc>
        <w:tc>
          <w:tcPr>
            <w:tcW w:w="2109" w:type="pct"/>
            <w:shd w:val="clear" w:color="auto" w:fill="FFFFFF" w:themeFill="background1"/>
          </w:tcPr>
          <w:p w14:paraId="213F67C5" w14:textId="77777777" w:rsidR="00C97359" w:rsidRDefault="00171930" w:rsidP="00057828">
            <w:pPr>
              <w:pStyle w:val="Sinespaciado"/>
            </w:pPr>
            <w:r>
              <w:t xml:space="preserve">Se establece que en base a los verificadores gráficos (fotografías) remitidos por el titular, se ha dado cumplimiento a la acción de </w:t>
            </w:r>
            <w:r w:rsidR="00565D6A">
              <w:t>acopiar guanos y lodos en forma de pilas. Lo anterior, conforme a los registros remitidos a partir del Reporte N.° 2, de fecha 15 de septiembre de 2016</w:t>
            </w:r>
            <w:r w:rsidR="00393448">
              <w:t>,</w:t>
            </w:r>
            <w:r w:rsidR="00565D6A">
              <w:t xml:space="preserve"> en adelante</w:t>
            </w:r>
            <w:r w:rsidR="00B843A8">
              <w:t xml:space="preserve"> (ver Fotografía 5)</w:t>
            </w:r>
            <w:r w:rsidR="00565D6A">
              <w:t>.</w:t>
            </w:r>
          </w:p>
        </w:tc>
      </w:tr>
      <w:tr w:rsidR="007F6D00" w:rsidRPr="00C41B05" w14:paraId="1DE6CCF2" w14:textId="77777777" w:rsidTr="002B21AE">
        <w:trPr>
          <w:trHeight w:val="384"/>
        </w:trPr>
        <w:tc>
          <w:tcPr>
            <w:tcW w:w="678" w:type="pct"/>
            <w:shd w:val="clear" w:color="auto" w:fill="FFFFFF" w:themeFill="background1"/>
          </w:tcPr>
          <w:p w14:paraId="014F046E" w14:textId="77777777" w:rsidR="007F6D00" w:rsidRPr="00B6432D" w:rsidRDefault="007F6D00" w:rsidP="00992BA8">
            <w:pPr>
              <w:pStyle w:val="Sinespaciado"/>
              <w:numPr>
                <w:ilvl w:val="0"/>
                <w:numId w:val="43"/>
              </w:numPr>
            </w:pPr>
            <w:r>
              <w:lastRenderedPageBreak/>
              <w:t>Realizar manejo adecuado de guano y lodos cubriéndolo con plástico en los días de lluvia.</w:t>
            </w:r>
          </w:p>
        </w:tc>
        <w:tc>
          <w:tcPr>
            <w:tcW w:w="506" w:type="pct"/>
            <w:shd w:val="clear" w:color="auto" w:fill="FFFFFF" w:themeFill="background1"/>
          </w:tcPr>
          <w:p w14:paraId="4F69A263" w14:textId="77777777" w:rsidR="007F6D00" w:rsidRPr="00B6432D" w:rsidRDefault="007F6D00" w:rsidP="00FD1328">
            <w:pPr>
              <w:pStyle w:val="Sinespaciado"/>
            </w:pPr>
            <w:r>
              <w:t>A partir de la aprobación del Programa de Cumplimiento y durante su vigencia.</w:t>
            </w:r>
          </w:p>
        </w:tc>
        <w:tc>
          <w:tcPr>
            <w:tcW w:w="624" w:type="pct"/>
            <w:shd w:val="clear" w:color="auto" w:fill="FFFFFF" w:themeFill="background1"/>
          </w:tcPr>
          <w:p w14:paraId="2287932C" w14:textId="77777777" w:rsidR="007F6D00" w:rsidRPr="00B6432D" w:rsidRDefault="007F6D00" w:rsidP="00057828">
            <w:pPr>
              <w:pStyle w:val="Sinespaciado"/>
            </w:pPr>
            <w:r>
              <w:t>Se elaborará un registro diario de lluvia caída e implementación de la cobertura de plástico (esto último se acreditará mediante fotografías). (Se reportará dentro del quinto día hábil del mes siguiente a aquél en que se debe reportar).</w:t>
            </w:r>
          </w:p>
        </w:tc>
        <w:tc>
          <w:tcPr>
            <w:tcW w:w="547" w:type="pct"/>
            <w:shd w:val="clear" w:color="auto" w:fill="FFFFFF" w:themeFill="background1"/>
          </w:tcPr>
          <w:p w14:paraId="4625D0CE" w14:textId="77777777" w:rsidR="007F6D00" w:rsidRDefault="007F6D00" w:rsidP="00171930">
            <w:pPr>
              <w:pStyle w:val="Sinespaciado"/>
            </w:pPr>
            <w:r>
              <w:t>1 = Si se cubre el guano y lodo con plástico en los días de lluvia.</w:t>
            </w:r>
          </w:p>
          <w:p w14:paraId="33C8562A" w14:textId="77777777" w:rsidR="007F6D00" w:rsidRDefault="007F6D00" w:rsidP="00171930">
            <w:pPr>
              <w:pStyle w:val="Sinespaciado"/>
            </w:pPr>
          </w:p>
          <w:p w14:paraId="279E4F3E" w14:textId="77777777" w:rsidR="007F6D00" w:rsidRPr="00B6432D" w:rsidRDefault="007F6D00" w:rsidP="00171930">
            <w:pPr>
              <w:pStyle w:val="Sinespaciado"/>
            </w:pPr>
            <w:r>
              <w:t>0</w:t>
            </w:r>
            <w:r w:rsidRPr="00FD1328">
              <w:t xml:space="preserve"> = Si </w:t>
            </w:r>
            <w:r>
              <w:t xml:space="preserve">no </w:t>
            </w:r>
            <w:r w:rsidRPr="00FD1328">
              <w:t>se cubre el guano y lodo con plástico en los días de lluvia.</w:t>
            </w:r>
          </w:p>
        </w:tc>
        <w:tc>
          <w:tcPr>
            <w:tcW w:w="536" w:type="pct"/>
            <w:shd w:val="clear" w:color="auto" w:fill="FFFFFF" w:themeFill="background1"/>
          </w:tcPr>
          <w:p w14:paraId="7F52CA06" w14:textId="77777777" w:rsidR="007F6D00" w:rsidRDefault="007F6D00" w:rsidP="00057828">
            <w:pPr>
              <w:pStyle w:val="Sinespaciado"/>
            </w:pPr>
            <w:r>
              <w:t>Cubrir el guano con plástico en los días de lluvia.</w:t>
            </w:r>
          </w:p>
        </w:tc>
        <w:tc>
          <w:tcPr>
            <w:tcW w:w="2109" w:type="pct"/>
            <w:shd w:val="clear" w:color="auto" w:fill="FFFFFF" w:themeFill="background1"/>
          </w:tcPr>
          <w:p w14:paraId="261D337B" w14:textId="77777777" w:rsidR="007F6D00" w:rsidRDefault="007F6D00" w:rsidP="00E04F95">
            <w:pPr>
              <w:pStyle w:val="Sinespaciado"/>
            </w:pPr>
            <w:r>
              <w:t>A</w:t>
            </w:r>
            <w:r w:rsidRPr="007F6D00">
              <w:t xml:space="preserve"> partir del Reporte N.° 2, de fecha 15 de septiembre de 2016 en adelante</w:t>
            </w:r>
            <w:r>
              <w:t>,</w:t>
            </w:r>
            <w:r w:rsidRPr="007F6D00">
              <w:t xml:space="preserve"> </w:t>
            </w:r>
            <w:r>
              <w:t>el titular ha remitido registros gráficos (fotografías) de la acción comprometida</w:t>
            </w:r>
            <w:r w:rsidR="00E04F95">
              <w:t>,</w:t>
            </w:r>
            <w:r>
              <w:t xml:space="preserve"> respecto de cubrir pilas de guano y lodo con plástico en días de lluvia (ver fotografía 6); a su vez, ha remitido los registros diarios de lluvia caída</w:t>
            </w:r>
            <w:r w:rsidR="00E04F95">
              <w:t xml:space="preserve">. </w:t>
            </w:r>
            <w:r>
              <w:t>Lo anterior, conforme a los registros remitidos a partir del Reporte N.° 2, de fecha 15 de septiembre de 2016</w:t>
            </w:r>
            <w:r w:rsidR="00393448">
              <w:t>,</w:t>
            </w:r>
            <w:r>
              <w:t xml:space="preserve"> en adelante (ver Fotografía 5).</w:t>
            </w:r>
            <w:r w:rsidR="00E04F95">
              <w:t xml:space="preserve"> </w:t>
            </w:r>
          </w:p>
          <w:p w14:paraId="494CAD5B" w14:textId="77777777" w:rsidR="00E04F95" w:rsidRDefault="00E04F95" w:rsidP="00E04F95">
            <w:pPr>
              <w:pStyle w:val="Sinespaciado"/>
            </w:pPr>
          </w:p>
          <w:p w14:paraId="1DA35454" w14:textId="77777777" w:rsidR="00E04F95" w:rsidRDefault="00033D18" w:rsidP="00E04F95">
            <w:pPr>
              <w:pStyle w:val="Sinespaciado"/>
            </w:pPr>
            <w:r>
              <w:t xml:space="preserve">Según </w:t>
            </w:r>
            <w:r w:rsidR="00E04F95">
              <w:t>lo señalado en el precedente, se da por cumplida la acción comprometida.</w:t>
            </w:r>
          </w:p>
        </w:tc>
      </w:tr>
      <w:tr w:rsidR="00E04F95" w:rsidRPr="00C41B05" w14:paraId="60BEA09E" w14:textId="77777777" w:rsidTr="002B21AE">
        <w:trPr>
          <w:trHeight w:val="384"/>
        </w:trPr>
        <w:tc>
          <w:tcPr>
            <w:tcW w:w="678" w:type="pct"/>
            <w:shd w:val="clear" w:color="auto" w:fill="FFFFFF" w:themeFill="background1"/>
          </w:tcPr>
          <w:p w14:paraId="3A511CC2" w14:textId="77777777" w:rsidR="00E04F95" w:rsidRDefault="00E04F95" w:rsidP="00992BA8">
            <w:pPr>
              <w:pStyle w:val="Sinespaciado"/>
              <w:numPr>
                <w:ilvl w:val="0"/>
                <w:numId w:val="43"/>
              </w:numPr>
            </w:pPr>
            <w:r>
              <w:t xml:space="preserve">Realizar impermeabilizado de la zona efectiva </w:t>
            </w:r>
            <w:r>
              <w:lastRenderedPageBreak/>
              <w:t>de acopio de lodo y guano, a través de actividades de compactación y nivelación del terreno. Se impermeabilizará en 2 cuadrantes aproximadamente de 0,35 has cada uno, que corresponde al sector efectivamente utilizado para acopio.</w:t>
            </w:r>
          </w:p>
        </w:tc>
        <w:tc>
          <w:tcPr>
            <w:tcW w:w="506" w:type="pct"/>
            <w:shd w:val="clear" w:color="auto" w:fill="FFFFFF" w:themeFill="background1"/>
          </w:tcPr>
          <w:p w14:paraId="54C904D5" w14:textId="77777777" w:rsidR="00E04F95" w:rsidRDefault="00E04F95" w:rsidP="00FD1328">
            <w:pPr>
              <w:pStyle w:val="Sinespaciado"/>
            </w:pPr>
            <w:r>
              <w:lastRenderedPageBreak/>
              <w:t>4 meses desde la aprobación del PDC.</w:t>
            </w:r>
          </w:p>
        </w:tc>
        <w:tc>
          <w:tcPr>
            <w:tcW w:w="624" w:type="pct"/>
            <w:shd w:val="clear" w:color="auto" w:fill="FFFFFF" w:themeFill="background1"/>
          </w:tcPr>
          <w:p w14:paraId="3ECB4EB9" w14:textId="77777777" w:rsidR="00E04F95" w:rsidRDefault="00E04F95" w:rsidP="00057828">
            <w:pPr>
              <w:pStyle w:val="Sinespaciado"/>
            </w:pPr>
            <w:r>
              <w:t xml:space="preserve">Informe mensual que evidencia los </w:t>
            </w:r>
            <w:r>
              <w:lastRenderedPageBreak/>
              <w:t>avances en el cumplimiento de la acción.</w:t>
            </w:r>
          </w:p>
        </w:tc>
        <w:tc>
          <w:tcPr>
            <w:tcW w:w="547" w:type="pct"/>
            <w:shd w:val="clear" w:color="auto" w:fill="FFFFFF" w:themeFill="background1"/>
          </w:tcPr>
          <w:p w14:paraId="1897E5E7" w14:textId="77777777" w:rsidR="00E04F95" w:rsidRDefault="00E04F95" w:rsidP="00E04F95">
            <w:pPr>
              <w:pStyle w:val="Sinespaciado"/>
            </w:pPr>
            <w:r>
              <w:lastRenderedPageBreak/>
              <w:t xml:space="preserve">1 = Si se impermeabiliza la zona de </w:t>
            </w:r>
            <w:r>
              <w:lastRenderedPageBreak/>
              <w:t>acopio de lodo y guano.</w:t>
            </w:r>
          </w:p>
          <w:p w14:paraId="165B8877" w14:textId="77777777" w:rsidR="00E04F95" w:rsidRDefault="00E04F95" w:rsidP="00E04F95">
            <w:pPr>
              <w:pStyle w:val="Sinespaciado"/>
            </w:pPr>
          </w:p>
          <w:p w14:paraId="508F03E3" w14:textId="77777777" w:rsidR="00E04F95" w:rsidRDefault="00E04F95" w:rsidP="00E04F95">
            <w:pPr>
              <w:pStyle w:val="Sinespaciado"/>
            </w:pPr>
            <w:r>
              <w:t xml:space="preserve">0 = Si no </w:t>
            </w:r>
            <w:r w:rsidRPr="00E04F95">
              <w:t>se impermeabiliza la zona de acopio de lodo y guano.</w:t>
            </w:r>
          </w:p>
        </w:tc>
        <w:tc>
          <w:tcPr>
            <w:tcW w:w="536" w:type="pct"/>
            <w:shd w:val="clear" w:color="auto" w:fill="FFFFFF" w:themeFill="background1"/>
          </w:tcPr>
          <w:p w14:paraId="19950052" w14:textId="77777777" w:rsidR="00E04F95" w:rsidRDefault="00E04F95" w:rsidP="00057828">
            <w:pPr>
              <w:pStyle w:val="Sinespaciado"/>
            </w:pPr>
            <w:r>
              <w:lastRenderedPageBreak/>
              <w:t xml:space="preserve">Contar con la zona de acopio de lodo y guano </w:t>
            </w:r>
            <w:r>
              <w:lastRenderedPageBreak/>
              <w:t>impermeabilizada (indicador = 1).</w:t>
            </w:r>
          </w:p>
        </w:tc>
        <w:tc>
          <w:tcPr>
            <w:tcW w:w="2109" w:type="pct"/>
            <w:shd w:val="clear" w:color="auto" w:fill="FFFFFF" w:themeFill="background1"/>
          </w:tcPr>
          <w:p w14:paraId="043A1000" w14:textId="77777777" w:rsidR="00E04F95" w:rsidRDefault="004E5B86" w:rsidP="004E5B86">
            <w:pPr>
              <w:pStyle w:val="Sinespaciado"/>
            </w:pPr>
            <w:r w:rsidRPr="004E5B86">
              <w:lastRenderedPageBreak/>
              <w:t>A partir del Reporte N.° 2, de fecha 15 de septiembre de 2016</w:t>
            </w:r>
            <w:r w:rsidR="00964A13">
              <w:t>,</w:t>
            </w:r>
            <w:r w:rsidRPr="004E5B86">
              <w:t xml:space="preserve"> en adelante, el titular ha remitido registros gráficos (fotografías) de la acción comprometida, respecto de </w:t>
            </w:r>
            <w:r>
              <w:t xml:space="preserve">impermeabilizar la zona </w:t>
            </w:r>
            <w:r>
              <w:lastRenderedPageBreak/>
              <w:t>de acopio de lodo y guano mediante compactación</w:t>
            </w:r>
            <w:r w:rsidRPr="004E5B86">
              <w:t xml:space="preserve"> (ver fotografía </w:t>
            </w:r>
            <w:r>
              <w:t>7 y 8</w:t>
            </w:r>
            <w:r w:rsidRPr="004E5B86">
              <w:t xml:space="preserve">); a su vez, </w:t>
            </w:r>
            <w:r>
              <w:t xml:space="preserve">incluido dentro de los mismos reportes, </w:t>
            </w:r>
            <w:r w:rsidR="00033D18">
              <w:t xml:space="preserve">se remitieron </w:t>
            </w:r>
            <w:r>
              <w:t>los verificadores gráficos de la implementación de zangas perimetrales en dichos sectores (ver fotografías 9 y 10)</w:t>
            </w:r>
            <w:r w:rsidRPr="004E5B86">
              <w:t>.</w:t>
            </w:r>
          </w:p>
          <w:p w14:paraId="42848B0B" w14:textId="77777777" w:rsidR="004E5B86" w:rsidRDefault="004E5B86" w:rsidP="004E5B86">
            <w:pPr>
              <w:pStyle w:val="Sinespaciado"/>
            </w:pPr>
          </w:p>
          <w:p w14:paraId="71D703ED" w14:textId="77777777" w:rsidR="004E5B86" w:rsidRDefault="00033D18" w:rsidP="004E5B86">
            <w:pPr>
              <w:pStyle w:val="Sinespaciado"/>
            </w:pPr>
            <w:r>
              <w:t>En base</w:t>
            </w:r>
            <w:r w:rsidR="004E5B86" w:rsidRPr="004E5B86">
              <w:t xml:space="preserve"> a lo señalado en el </w:t>
            </w:r>
            <w:r w:rsidR="00D1132D">
              <w:t xml:space="preserve">párrafo </w:t>
            </w:r>
            <w:r w:rsidR="004E5B86" w:rsidRPr="004E5B86">
              <w:t>precedente, se da por cumplida la acción comprometida.</w:t>
            </w:r>
          </w:p>
        </w:tc>
      </w:tr>
      <w:tr w:rsidR="00D1132D" w:rsidRPr="00C41B05" w14:paraId="32CD6778" w14:textId="77777777" w:rsidTr="002B21AE">
        <w:trPr>
          <w:trHeight w:val="384"/>
        </w:trPr>
        <w:tc>
          <w:tcPr>
            <w:tcW w:w="678" w:type="pct"/>
            <w:shd w:val="clear" w:color="auto" w:fill="FFFFFF" w:themeFill="background1"/>
          </w:tcPr>
          <w:p w14:paraId="0C24C19E" w14:textId="77777777" w:rsidR="00D1132D" w:rsidRDefault="00822C64" w:rsidP="00992BA8">
            <w:pPr>
              <w:pStyle w:val="Sinespaciado"/>
              <w:numPr>
                <w:ilvl w:val="0"/>
                <w:numId w:val="43"/>
              </w:numPr>
            </w:pPr>
            <w:r>
              <w:lastRenderedPageBreak/>
              <w:t>Cercar la zona de acopio de lodo y guano</w:t>
            </w:r>
            <w:r w:rsidR="00BB0180">
              <w:t>.</w:t>
            </w:r>
          </w:p>
        </w:tc>
        <w:tc>
          <w:tcPr>
            <w:tcW w:w="506" w:type="pct"/>
            <w:shd w:val="clear" w:color="auto" w:fill="FFFFFF" w:themeFill="background1"/>
          </w:tcPr>
          <w:p w14:paraId="7924734E" w14:textId="77777777" w:rsidR="00D1132D" w:rsidRDefault="00822C64" w:rsidP="00FD1328">
            <w:pPr>
              <w:pStyle w:val="Sinespaciado"/>
            </w:pPr>
            <w:r>
              <w:t>Un mes a partir de la aprobación del Programa de Cumplimiento</w:t>
            </w:r>
          </w:p>
        </w:tc>
        <w:tc>
          <w:tcPr>
            <w:tcW w:w="624" w:type="pct"/>
            <w:shd w:val="clear" w:color="auto" w:fill="FFFFFF" w:themeFill="background1"/>
          </w:tcPr>
          <w:p w14:paraId="06687E49" w14:textId="77777777" w:rsidR="00D1132D" w:rsidRDefault="00822C64" w:rsidP="00057828">
            <w:pPr>
              <w:pStyle w:val="Sinespaciado"/>
            </w:pPr>
            <w:r>
              <w:t>Se entregará reporte con croquis indicando el sitio donde será implementado el cerco.</w:t>
            </w:r>
          </w:p>
          <w:p w14:paraId="71C16F3D" w14:textId="77777777" w:rsidR="00822C64" w:rsidRDefault="00822C64" w:rsidP="00057828">
            <w:pPr>
              <w:pStyle w:val="Sinespaciado"/>
            </w:pPr>
          </w:p>
          <w:p w14:paraId="24D56442" w14:textId="77777777" w:rsidR="00822C64" w:rsidRDefault="00822C64" w:rsidP="00057828">
            <w:pPr>
              <w:pStyle w:val="Sinespaciado"/>
            </w:pPr>
            <w:r>
              <w:t xml:space="preserve">Se reportara dentro del quinto día hábil </w:t>
            </w:r>
            <w:r>
              <w:lastRenderedPageBreak/>
              <w:t>del mes siguiente a aquel que se debe reportar.</w:t>
            </w:r>
          </w:p>
        </w:tc>
        <w:tc>
          <w:tcPr>
            <w:tcW w:w="547" w:type="pct"/>
            <w:shd w:val="clear" w:color="auto" w:fill="FFFFFF" w:themeFill="background1"/>
          </w:tcPr>
          <w:p w14:paraId="2973FD70" w14:textId="77777777" w:rsidR="00D1132D" w:rsidRDefault="00822C64" w:rsidP="00E04F95">
            <w:pPr>
              <w:pStyle w:val="Sinespaciado"/>
            </w:pPr>
            <w:r>
              <w:lastRenderedPageBreak/>
              <w:t>1 = Si se cerca la zona de acopio de lodo y guano.</w:t>
            </w:r>
          </w:p>
          <w:p w14:paraId="61CE73C6" w14:textId="77777777" w:rsidR="00822C64" w:rsidRDefault="00822C64" w:rsidP="00E04F95">
            <w:pPr>
              <w:pStyle w:val="Sinespaciado"/>
            </w:pPr>
          </w:p>
          <w:p w14:paraId="483C54B6" w14:textId="77777777" w:rsidR="00822C64" w:rsidRDefault="00822C64" w:rsidP="00E04F95">
            <w:pPr>
              <w:pStyle w:val="Sinespaciado"/>
            </w:pPr>
            <w:r>
              <w:t>0 = Si no se cerca la zona de acopio de lodo y guano.</w:t>
            </w:r>
          </w:p>
        </w:tc>
        <w:tc>
          <w:tcPr>
            <w:tcW w:w="536" w:type="pct"/>
            <w:shd w:val="clear" w:color="auto" w:fill="FFFFFF" w:themeFill="background1"/>
          </w:tcPr>
          <w:p w14:paraId="4D8AA587" w14:textId="77777777" w:rsidR="00D1132D" w:rsidRDefault="00822C64" w:rsidP="00057828">
            <w:pPr>
              <w:pStyle w:val="Sinespaciado"/>
            </w:pPr>
            <w:r>
              <w:t>Contar con un cerco perimetral en la zona de acopio de lodo y guano (indicador = 1)</w:t>
            </w:r>
          </w:p>
        </w:tc>
        <w:tc>
          <w:tcPr>
            <w:tcW w:w="2109" w:type="pct"/>
            <w:shd w:val="clear" w:color="auto" w:fill="FFFFFF" w:themeFill="background1"/>
          </w:tcPr>
          <w:p w14:paraId="5AFD1CF5" w14:textId="77777777" w:rsidR="00D1132D" w:rsidRDefault="00964A13" w:rsidP="004E5B86">
            <w:pPr>
              <w:pStyle w:val="Sinespaciado"/>
            </w:pPr>
            <w:r>
              <w:t xml:space="preserve">Revisados los reportes del PDC remitidos por el titular, se establece que en el </w:t>
            </w:r>
            <w:r w:rsidRPr="00964A13">
              <w:t>Reporte N.° 2, de fecha 15 de septiembre de 2016,</w:t>
            </w:r>
            <w:r>
              <w:t xml:space="preserve"> se han adjuntado los verificadores gráficos asociados a la acción de cercar la zona de acopio de lodo y guano (ver Fotografía 11). También se adjuntan los verificadores gráficos de la instalación de señalética para estos sitios de acopio (ver Fotografía 12)</w:t>
            </w:r>
            <w:r w:rsidR="000D72BB">
              <w:t xml:space="preserve"> y croquis de ubicación de cuadrantes</w:t>
            </w:r>
            <w:r>
              <w:t>.</w:t>
            </w:r>
          </w:p>
          <w:p w14:paraId="3B4CD8F1" w14:textId="77777777" w:rsidR="00964A13" w:rsidRDefault="00964A13" w:rsidP="004E5B86">
            <w:pPr>
              <w:pStyle w:val="Sinespaciado"/>
            </w:pPr>
          </w:p>
          <w:p w14:paraId="0E2B6BA6" w14:textId="77777777" w:rsidR="00964A13" w:rsidRPr="004E5B86" w:rsidRDefault="00964A13" w:rsidP="004E5B86">
            <w:pPr>
              <w:pStyle w:val="Sinespaciado"/>
            </w:pPr>
            <w:r>
              <w:t>En base a lo indicado, se establece como cumplida la acción, dentro de los términos establecidos en el PDC.</w:t>
            </w:r>
          </w:p>
        </w:tc>
      </w:tr>
      <w:tr w:rsidR="00964A13" w:rsidRPr="00C41B05" w14:paraId="249820D5" w14:textId="77777777" w:rsidTr="002B21AE">
        <w:trPr>
          <w:trHeight w:val="384"/>
        </w:trPr>
        <w:tc>
          <w:tcPr>
            <w:tcW w:w="678" w:type="pct"/>
            <w:shd w:val="clear" w:color="auto" w:fill="FFFFFF" w:themeFill="background1"/>
          </w:tcPr>
          <w:p w14:paraId="0D0727DC" w14:textId="77777777" w:rsidR="00964A13" w:rsidRDefault="00B50F75" w:rsidP="00992BA8">
            <w:pPr>
              <w:pStyle w:val="Sinespaciado"/>
              <w:numPr>
                <w:ilvl w:val="0"/>
                <w:numId w:val="43"/>
              </w:numPr>
            </w:pPr>
            <w:r>
              <w:lastRenderedPageBreak/>
              <w:t xml:space="preserve">Implementación de señalética que identifique </w:t>
            </w:r>
            <w:r w:rsidR="000D72BB">
              <w:t>cada cuadrante y un croquis en que se identifiquen claramente los cuadrantes que se utilizarán para el acopio de guano y lodo.</w:t>
            </w:r>
          </w:p>
          <w:p w14:paraId="6690DE6A" w14:textId="77777777" w:rsidR="000D72BB" w:rsidRDefault="000D72BB" w:rsidP="000D72BB">
            <w:pPr>
              <w:pStyle w:val="Sinespaciado"/>
              <w:ind w:left="360"/>
            </w:pPr>
            <w:r>
              <w:t>En los restantes cuadrantes no podrá acopiarse lodo ni guano mientras no se encuentren impermeabilizados.</w:t>
            </w:r>
          </w:p>
        </w:tc>
        <w:tc>
          <w:tcPr>
            <w:tcW w:w="506" w:type="pct"/>
            <w:shd w:val="clear" w:color="auto" w:fill="FFFFFF" w:themeFill="background1"/>
          </w:tcPr>
          <w:p w14:paraId="5EB16AE3" w14:textId="77777777" w:rsidR="00964A13" w:rsidRDefault="000D72BB" w:rsidP="00FD1328">
            <w:pPr>
              <w:pStyle w:val="Sinespaciado"/>
            </w:pPr>
            <w:r>
              <w:t>Un mes a partir de la aprobación del Programa de Cumplimiento.</w:t>
            </w:r>
          </w:p>
        </w:tc>
        <w:tc>
          <w:tcPr>
            <w:tcW w:w="624" w:type="pct"/>
            <w:shd w:val="clear" w:color="auto" w:fill="FFFFFF" w:themeFill="background1"/>
          </w:tcPr>
          <w:p w14:paraId="575E7342" w14:textId="77777777" w:rsidR="00964A13" w:rsidRDefault="000D72BB" w:rsidP="00057828">
            <w:pPr>
              <w:pStyle w:val="Sinespaciado"/>
            </w:pPr>
            <w:r>
              <w:t>Se reportara la implementación de señalética mediante registro fotográfico. Se entregará a los 10 días de cumplida la totalidad de las acciones.</w:t>
            </w:r>
          </w:p>
        </w:tc>
        <w:tc>
          <w:tcPr>
            <w:tcW w:w="547" w:type="pct"/>
            <w:shd w:val="clear" w:color="auto" w:fill="FFFFFF" w:themeFill="background1"/>
          </w:tcPr>
          <w:p w14:paraId="5D78A149" w14:textId="77777777" w:rsidR="00964A13" w:rsidRDefault="000D72BB" w:rsidP="00E04F95">
            <w:pPr>
              <w:pStyle w:val="Sinespaciado"/>
            </w:pPr>
            <w:r>
              <w:t>1= Si se cuenta con señalética y croquis que permitan identificar cuadrantes de acopio que se utilizarán.</w:t>
            </w:r>
          </w:p>
          <w:p w14:paraId="77D06673" w14:textId="77777777" w:rsidR="000D72BB" w:rsidRDefault="000D72BB" w:rsidP="00E04F95">
            <w:pPr>
              <w:pStyle w:val="Sinespaciado"/>
            </w:pPr>
          </w:p>
          <w:p w14:paraId="10F7506D" w14:textId="77777777" w:rsidR="000D72BB" w:rsidRDefault="000D72BB" w:rsidP="00E04F95">
            <w:pPr>
              <w:pStyle w:val="Sinespaciado"/>
            </w:pPr>
            <w:r>
              <w:t>0</w:t>
            </w:r>
            <w:r w:rsidRPr="000D72BB">
              <w:t xml:space="preserve">= Si </w:t>
            </w:r>
            <w:r>
              <w:t xml:space="preserve">no </w:t>
            </w:r>
            <w:r w:rsidRPr="000D72BB">
              <w:t>se cuenta con señalética y croquis que permitan identificar cuadrantes de acopio que se utilizarán.</w:t>
            </w:r>
          </w:p>
        </w:tc>
        <w:tc>
          <w:tcPr>
            <w:tcW w:w="536" w:type="pct"/>
            <w:shd w:val="clear" w:color="auto" w:fill="FFFFFF" w:themeFill="background1"/>
          </w:tcPr>
          <w:p w14:paraId="7AD528CE" w14:textId="77777777" w:rsidR="00964A13" w:rsidRDefault="000D72BB" w:rsidP="00057828">
            <w:pPr>
              <w:pStyle w:val="Sinespaciado"/>
            </w:pPr>
            <w:r>
              <w:t xml:space="preserve">Contar </w:t>
            </w:r>
            <w:r w:rsidRPr="000D72BB">
              <w:t>con señalética y croquis que permitan identificar cuadrantes de acopio que se utilizarán</w:t>
            </w:r>
            <w:r>
              <w:t xml:space="preserve"> (indicador = 1).</w:t>
            </w:r>
          </w:p>
        </w:tc>
        <w:tc>
          <w:tcPr>
            <w:tcW w:w="2109" w:type="pct"/>
            <w:shd w:val="clear" w:color="auto" w:fill="FFFFFF" w:themeFill="background1"/>
          </w:tcPr>
          <w:p w14:paraId="79942A46" w14:textId="64FD4FA5" w:rsidR="00C80155" w:rsidRDefault="00C80155" w:rsidP="00C80155">
            <w:pPr>
              <w:pStyle w:val="Sinespaciado"/>
            </w:pPr>
            <w:r>
              <w:t xml:space="preserve">Revisados los reportes del PDC remitidos por el titular, se establece que en el </w:t>
            </w:r>
            <w:r w:rsidRPr="00964A13">
              <w:t>Reporte N.° 2, de fecha 15 de septiembre de 2016,</w:t>
            </w:r>
            <w:r>
              <w:t xml:space="preserve"> se han adjuntado los verificadores gráficos asociados a la acción de cercar la zona de acopio de lodo y guano (ver Fotografía 11). También se adjuntan los verificadores gráficos de la instalación de señalética para estos sitios de acopio (ver Fotografía 12) y croquis de ubicación de cuadrantes.</w:t>
            </w:r>
          </w:p>
          <w:p w14:paraId="4426B418" w14:textId="77777777" w:rsidR="00C80155" w:rsidRDefault="00C80155" w:rsidP="00C80155">
            <w:pPr>
              <w:pStyle w:val="Sinespaciado"/>
            </w:pPr>
          </w:p>
          <w:p w14:paraId="78D7603E" w14:textId="1BD7CF84" w:rsidR="00C80155" w:rsidRDefault="00C80155" w:rsidP="00C80155">
            <w:pPr>
              <w:pStyle w:val="Sinespaciado"/>
            </w:pPr>
            <w:r>
              <w:t>En base a lo indicado, se establece como cumplida la acción, dentro de los términos establecidos en el PDC.</w:t>
            </w:r>
          </w:p>
          <w:p w14:paraId="5E8B646A" w14:textId="74C71880" w:rsidR="00964A13" w:rsidRDefault="00964A13" w:rsidP="00C80155">
            <w:pPr>
              <w:pStyle w:val="Sinespaciado"/>
            </w:pPr>
          </w:p>
        </w:tc>
      </w:tr>
    </w:tbl>
    <w:p w14:paraId="7B305B8D" w14:textId="77777777" w:rsidR="00FA2BF5" w:rsidRDefault="00566CE6">
      <w:r>
        <w:br w:type="page"/>
      </w:r>
    </w:p>
    <w:tbl>
      <w:tblPr>
        <w:tblStyle w:val="Tablaconcuadrcula1"/>
        <w:tblW w:w="5000" w:type="pct"/>
        <w:tblLook w:val="0620" w:firstRow="1" w:lastRow="0" w:firstColumn="0" w:lastColumn="0" w:noHBand="1" w:noVBand="1"/>
      </w:tblPr>
      <w:tblGrid>
        <w:gridCol w:w="1864"/>
        <w:gridCol w:w="1418"/>
        <w:gridCol w:w="1715"/>
        <w:gridCol w:w="1503"/>
        <w:gridCol w:w="1475"/>
        <w:gridCol w:w="5813"/>
      </w:tblGrid>
      <w:tr w:rsidR="00FA2BF5" w:rsidRPr="00C41B05" w14:paraId="54DB0205" w14:textId="77777777" w:rsidTr="00FA2BF5">
        <w:trPr>
          <w:trHeight w:val="687"/>
          <w:tblHeader/>
        </w:trPr>
        <w:tc>
          <w:tcPr>
            <w:tcW w:w="5000" w:type="pct"/>
            <w:gridSpan w:val="6"/>
            <w:shd w:val="clear" w:color="auto" w:fill="BFBFBF" w:themeFill="background1" w:themeFillShade="BF"/>
            <w:vAlign w:val="center"/>
          </w:tcPr>
          <w:p w14:paraId="093517B4" w14:textId="77777777" w:rsidR="00FA2BF5" w:rsidRPr="00C41B05" w:rsidRDefault="00FA2BF5" w:rsidP="00FA2BF5">
            <w:pPr>
              <w:pStyle w:val="Sinespaciado"/>
              <w:rPr>
                <w:b/>
              </w:rPr>
            </w:pPr>
            <w:r>
              <w:rPr>
                <w:b/>
              </w:rPr>
              <w:lastRenderedPageBreak/>
              <w:t>Objetivo Específico 6</w:t>
            </w:r>
            <w:r w:rsidRPr="00C41B05">
              <w:rPr>
                <w:b/>
              </w:rPr>
              <w:t>:</w:t>
            </w:r>
            <w:r>
              <w:t xml:space="preserve"> Cumplimiento de la RCA N.°  175/2013.</w:t>
            </w:r>
          </w:p>
        </w:tc>
      </w:tr>
      <w:tr w:rsidR="00FA2BF5" w:rsidRPr="00C41B05" w14:paraId="45CA5CB5" w14:textId="77777777" w:rsidTr="00FA2BF5">
        <w:trPr>
          <w:trHeight w:val="687"/>
          <w:tblHeader/>
        </w:trPr>
        <w:tc>
          <w:tcPr>
            <w:tcW w:w="5000" w:type="pct"/>
            <w:gridSpan w:val="6"/>
            <w:shd w:val="clear" w:color="auto" w:fill="BFBFBF" w:themeFill="background1" w:themeFillShade="BF"/>
            <w:vAlign w:val="center"/>
          </w:tcPr>
          <w:p w14:paraId="70E96B68" w14:textId="77777777" w:rsidR="00FA2BF5" w:rsidRPr="00C41B05" w:rsidRDefault="00FA2BF5" w:rsidP="00FA2BF5">
            <w:pPr>
              <w:pStyle w:val="Sinespaciado"/>
              <w:rPr>
                <w:b/>
              </w:rPr>
            </w:pPr>
            <w:r w:rsidRPr="00C41B05">
              <w:rPr>
                <w:b/>
              </w:rPr>
              <w:t xml:space="preserve">Resultado Esperado: </w:t>
            </w:r>
            <w:r w:rsidRPr="00BB0180">
              <w:t>Cumplir con el Considerando N.° 3.3.2.3 de la RCA N.° 175/2013 referido al manejo de guano y lodo. Recirculación de las aguas a las pilas</w:t>
            </w:r>
            <w:r>
              <w:rPr>
                <w:b/>
              </w:rPr>
              <w:t>.</w:t>
            </w:r>
          </w:p>
        </w:tc>
      </w:tr>
      <w:tr w:rsidR="00FA2BF5" w:rsidRPr="00C41B05" w14:paraId="7027FDC1" w14:textId="77777777" w:rsidTr="00EE7A7E">
        <w:trPr>
          <w:trHeight w:val="384"/>
          <w:tblHeader/>
        </w:trPr>
        <w:tc>
          <w:tcPr>
            <w:tcW w:w="676" w:type="pct"/>
            <w:shd w:val="clear" w:color="auto" w:fill="BFBFBF" w:themeFill="background1" w:themeFillShade="BF"/>
          </w:tcPr>
          <w:p w14:paraId="7F536331" w14:textId="77777777" w:rsidR="00FA2BF5" w:rsidRPr="00C41B05" w:rsidRDefault="00FA2BF5" w:rsidP="00FA2BF5">
            <w:pPr>
              <w:pStyle w:val="Sinespaciado"/>
              <w:jc w:val="center"/>
              <w:rPr>
                <w:b/>
              </w:rPr>
            </w:pPr>
            <w:r w:rsidRPr="00C41B05">
              <w:rPr>
                <w:b/>
              </w:rPr>
              <w:t>Acción</w:t>
            </w:r>
          </w:p>
        </w:tc>
        <w:tc>
          <w:tcPr>
            <w:tcW w:w="514" w:type="pct"/>
            <w:shd w:val="clear" w:color="auto" w:fill="BFBFBF" w:themeFill="background1" w:themeFillShade="BF"/>
          </w:tcPr>
          <w:p w14:paraId="3D114E08" w14:textId="77777777" w:rsidR="00FA2BF5" w:rsidRPr="00C41B05" w:rsidRDefault="00FA2BF5" w:rsidP="00FA2BF5">
            <w:pPr>
              <w:pStyle w:val="Sinespaciado"/>
              <w:jc w:val="center"/>
              <w:rPr>
                <w:b/>
              </w:rPr>
            </w:pPr>
            <w:r w:rsidRPr="00C41B05">
              <w:rPr>
                <w:b/>
              </w:rPr>
              <w:t>Plazo de ejecución</w:t>
            </w:r>
          </w:p>
        </w:tc>
        <w:tc>
          <w:tcPr>
            <w:tcW w:w="622" w:type="pct"/>
            <w:shd w:val="clear" w:color="auto" w:fill="BFBFBF" w:themeFill="background1" w:themeFillShade="BF"/>
          </w:tcPr>
          <w:p w14:paraId="5BEB4CDD" w14:textId="77777777" w:rsidR="00FA2BF5" w:rsidRPr="00C41B05" w:rsidRDefault="00FA2BF5" w:rsidP="00FA2BF5">
            <w:pPr>
              <w:pStyle w:val="Sinespaciado"/>
              <w:jc w:val="center"/>
              <w:rPr>
                <w:b/>
              </w:rPr>
            </w:pPr>
            <w:r w:rsidRPr="00C41B05">
              <w:rPr>
                <w:b/>
              </w:rPr>
              <w:t>Medios de verificación</w:t>
            </w:r>
          </w:p>
        </w:tc>
        <w:tc>
          <w:tcPr>
            <w:tcW w:w="545" w:type="pct"/>
            <w:shd w:val="clear" w:color="auto" w:fill="BFBFBF" w:themeFill="background1" w:themeFillShade="BF"/>
          </w:tcPr>
          <w:p w14:paraId="6CF0B0D2" w14:textId="77777777" w:rsidR="00FA2BF5" w:rsidRPr="00C41B05" w:rsidRDefault="00FA2BF5" w:rsidP="00FA2BF5">
            <w:pPr>
              <w:pStyle w:val="Sinespaciado"/>
              <w:jc w:val="center"/>
              <w:rPr>
                <w:b/>
              </w:rPr>
            </w:pPr>
            <w:r w:rsidRPr="00C41B05">
              <w:rPr>
                <w:b/>
              </w:rPr>
              <w:t>Indicadores</w:t>
            </w:r>
          </w:p>
        </w:tc>
        <w:tc>
          <w:tcPr>
            <w:tcW w:w="535" w:type="pct"/>
            <w:shd w:val="clear" w:color="auto" w:fill="BFBFBF" w:themeFill="background1" w:themeFillShade="BF"/>
          </w:tcPr>
          <w:p w14:paraId="68BC4FC3" w14:textId="77777777" w:rsidR="00FA2BF5" w:rsidRPr="00C41B05" w:rsidRDefault="00FA2BF5" w:rsidP="00FA2BF5">
            <w:pPr>
              <w:pStyle w:val="Sinespaciado"/>
              <w:jc w:val="center"/>
              <w:rPr>
                <w:b/>
              </w:rPr>
            </w:pPr>
            <w:r w:rsidRPr="00C41B05">
              <w:rPr>
                <w:b/>
              </w:rPr>
              <w:t>Meta</w:t>
            </w:r>
          </w:p>
        </w:tc>
        <w:tc>
          <w:tcPr>
            <w:tcW w:w="2108" w:type="pct"/>
            <w:shd w:val="clear" w:color="auto" w:fill="BFBFBF" w:themeFill="background1" w:themeFillShade="BF"/>
          </w:tcPr>
          <w:p w14:paraId="1B4CE633" w14:textId="77777777" w:rsidR="00FA2BF5" w:rsidRPr="00C41B05" w:rsidRDefault="00FA2BF5" w:rsidP="00FA2BF5">
            <w:pPr>
              <w:pStyle w:val="Sinespaciado"/>
              <w:jc w:val="center"/>
              <w:rPr>
                <w:b/>
              </w:rPr>
            </w:pPr>
            <w:r w:rsidRPr="00C41B05">
              <w:rPr>
                <w:b/>
              </w:rPr>
              <w:t>Estado de Cumplimiento</w:t>
            </w:r>
          </w:p>
        </w:tc>
      </w:tr>
      <w:tr w:rsidR="00FA2BF5" w:rsidRPr="00B33DF4" w14:paraId="749BD993" w14:textId="77777777" w:rsidTr="00EE7A7E">
        <w:trPr>
          <w:trHeight w:val="384"/>
        </w:trPr>
        <w:tc>
          <w:tcPr>
            <w:tcW w:w="676" w:type="pct"/>
            <w:shd w:val="clear" w:color="auto" w:fill="FFFFFF" w:themeFill="background1"/>
          </w:tcPr>
          <w:p w14:paraId="493EBD0A" w14:textId="77777777" w:rsidR="00FA2BF5" w:rsidRPr="002826D1" w:rsidRDefault="00FA2BF5" w:rsidP="00B33DF4">
            <w:pPr>
              <w:pStyle w:val="Sinespaciado"/>
              <w:numPr>
                <w:ilvl w:val="0"/>
                <w:numId w:val="44"/>
              </w:numPr>
            </w:pPr>
            <w:r>
              <w:t>Sellado del desvío hacia el canal de riego externo.</w:t>
            </w:r>
          </w:p>
        </w:tc>
        <w:tc>
          <w:tcPr>
            <w:tcW w:w="514" w:type="pct"/>
            <w:shd w:val="clear" w:color="auto" w:fill="FFFFFF" w:themeFill="background1"/>
          </w:tcPr>
          <w:p w14:paraId="06E70014" w14:textId="77777777" w:rsidR="00FA2BF5" w:rsidRPr="002826D1" w:rsidRDefault="00FA2BF5" w:rsidP="00FA2BF5">
            <w:pPr>
              <w:pStyle w:val="Sinespaciado"/>
            </w:pPr>
            <w:r>
              <w:t>Un mes a partir de la aprobación del Programa de Cumplimiento</w:t>
            </w:r>
          </w:p>
        </w:tc>
        <w:tc>
          <w:tcPr>
            <w:tcW w:w="622" w:type="pct"/>
            <w:shd w:val="clear" w:color="auto" w:fill="FFFFFF" w:themeFill="background1"/>
          </w:tcPr>
          <w:p w14:paraId="66FAB1C4" w14:textId="77777777" w:rsidR="00FA2BF5" w:rsidRDefault="00FA2BF5" w:rsidP="00FA2BF5">
            <w:pPr>
              <w:pStyle w:val="Sinespaciado"/>
            </w:pPr>
            <w:r>
              <w:t>Se reportará la ejecución de obras mediante informe técnico y registro fotográfico que será el informe consolidado.</w:t>
            </w:r>
          </w:p>
          <w:p w14:paraId="3A829661" w14:textId="77777777" w:rsidR="00FA2BF5" w:rsidRDefault="00FA2BF5" w:rsidP="00FA2BF5">
            <w:pPr>
              <w:pStyle w:val="Sinespaciado"/>
            </w:pPr>
          </w:p>
          <w:p w14:paraId="3ECFC97A" w14:textId="77777777" w:rsidR="00FA2BF5" w:rsidRPr="002826D1" w:rsidRDefault="00FA2BF5" w:rsidP="00FA2BF5">
            <w:pPr>
              <w:pStyle w:val="Sinespaciado"/>
            </w:pPr>
            <w:r>
              <w:t>Se entregará 10 días de cumplida la totalidad de las acciones.</w:t>
            </w:r>
          </w:p>
        </w:tc>
        <w:tc>
          <w:tcPr>
            <w:tcW w:w="545" w:type="pct"/>
            <w:shd w:val="clear" w:color="auto" w:fill="FFFFFF" w:themeFill="background1"/>
          </w:tcPr>
          <w:p w14:paraId="447116AD" w14:textId="77777777" w:rsidR="00FA2BF5" w:rsidRDefault="00FA2BF5" w:rsidP="00FA2BF5">
            <w:pPr>
              <w:pStyle w:val="Sinespaciado"/>
            </w:pPr>
            <w:r w:rsidRPr="00FA2BF5">
              <w:t>1= La zan</w:t>
            </w:r>
            <w:r>
              <w:t>ja no tiene desvíos a canales externos.</w:t>
            </w:r>
          </w:p>
          <w:p w14:paraId="417FBE05" w14:textId="77777777" w:rsidR="00FA2BF5" w:rsidRDefault="00FA2BF5" w:rsidP="00FA2BF5">
            <w:pPr>
              <w:pStyle w:val="Sinespaciado"/>
            </w:pPr>
          </w:p>
          <w:p w14:paraId="5CA9911E" w14:textId="77777777" w:rsidR="00FA2BF5" w:rsidRPr="00FA2BF5" w:rsidRDefault="00FA2BF5" w:rsidP="00FA2BF5">
            <w:pPr>
              <w:pStyle w:val="Sinespaciado"/>
            </w:pPr>
            <w:r>
              <w:t xml:space="preserve">0 </w:t>
            </w:r>
            <w:r w:rsidRPr="00FA2BF5">
              <w:t xml:space="preserve">= </w:t>
            </w:r>
            <w:r>
              <w:t>Si l</w:t>
            </w:r>
            <w:r w:rsidRPr="00FA2BF5">
              <w:t>a zanja tiene desvíos a canales externos.</w:t>
            </w:r>
          </w:p>
        </w:tc>
        <w:tc>
          <w:tcPr>
            <w:tcW w:w="535" w:type="pct"/>
            <w:shd w:val="clear" w:color="auto" w:fill="FFFFFF" w:themeFill="background1"/>
          </w:tcPr>
          <w:p w14:paraId="70311ACA" w14:textId="77777777" w:rsidR="00FA2BF5" w:rsidRPr="00FA2BF5" w:rsidRDefault="00FA2BF5" w:rsidP="00FA2BF5">
            <w:pPr>
              <w:pStyle w:val="Sinespaciado"/>
            </w:pPr>
            <w:r>
              <w:t>Contar con perimetral sin desvíos a canales externos, indicador =1.</w:t>
            </w:r>
          </w:p>
        </w:tc>
        <w:tc>
          <w:tcPr>
            <w:tcW w:w="2108" w:type="pct"/>
            <w:shd w:val="clear" w:color="auto" w:fill="FFFFFF" w:themeFill="background1"/>
          </w:tcPr>
          <w:p w14:paraId="26DDB0FE" w14:textId="77777777" w:rsidR="00FA2BF5" w:rsidRDefault="00B33DF4" w:rsidP="00B33DF4">
            <w:pPr>
              <w:pStyle w:val="Sinespaciado"/>
            </w:pPr>
            <w:r w:rsidRPr="00B33DF4">
              <w:t xml:space="preserve">Revisados los reportes del PDC remitidos por el titular, se establece que en el Reporte N.° 2, de fecha 15 de septiembre de 2016, se han adjuntado </w:t>
            </w:r>
            <w:r>
              <w:t>verificador gráfico</w:t>
            </w:r>
            <w:r w:rsidRPr="00B33DF4">
              <w:t xml:space="preserve"> </w:t>
            </w:r>
            <w:r>
              <w:t xml:space="preserve">(fotografías) </w:t>
            </w:r>
            <w:r w:rsidRPr="00B33DF4">
              <w:t>asociados a la acción de</w:t>
            </w:r>
            <w:r>
              <w:t xml:space="preserve"> sellar canal de desvío. Se pude observar que se ha efectuado un sello con tierra compactada (Ver fotografía 13).</w:t>
            </w:r>
          </w:p>
          <w:p w14:paraId="21DBD29F" w14:textId="77777777" w:rsidR="00B33DF4" w:rsidRDefault="00B33DF4" w:rsidP="00B33DF4">
            <w:pPr>
              <w:pStyle w:val="Sinespaciado"/>
            </w:pPr>
          </w:p>
          <w:p w14:paraId="092BE925" w14:textId="77777777" w:rsidR="00B33DF4" w:rsidRPr="00393448" w:rsidRDefault="00B33DF4" w:rsidP="00B33DF4">
            <w:pPr>
              <w:pStyle w:val="Sinespaciado"/>
            </w:pPr>
            <w:r>
              <w:t>Conforme a lo anteriormente descrito, se da por cumplida la acción comprometida por el titular respecto de sellar canal de desvío.</w:t>
            </w:r>
          </w:p>
        </w:tc>
      </w:tr>
      <w:tr w:rsidR="00291E3C" w:rsidRPr="00B33DF4" w14:paraId="27CCF6A7" w14:textId="77777777" w:rsidTr="00EE7A7E">
        <w:trPr>
          <w:trHeight w:val="384"/>
        </w:trPr>
        <w:tc>
          <w:tcPr>
            <w:tcW w:w="676" w:type="pct"/>
            <w:shd w:val="clear" w:color="auto" w:fill="FFFFFF" w:themeFill="background1"/>
          </w:tcPr>
          <w:p w14:paraId="19F6D1E4" w14:textId="77777777" w:rsidR="00291E3C" w:rsidRDefault="00291E3C" w:rsidP="00B33DF4">
            <w:pPr>
              <w:pStyle w:val="Sinespaciado"/>
              <w:numPr>
                <w:ilvl w:val="0"/>
                <w:numId w:val="44"/>
              </w:numPr>
            </w:pPr>
            <w:r>
              <w:t>Implementar y operar un sistema de bombeo para recircular las aguas de la zanja perimetral. A la fecha de presentación de este PDC la zanja se encuentra seca.</w:t>
            </w:r>
          </w:p>
        </w:tc>
        <w:tc>
          <w:tcPr>
            <w:tcW w:w="514" w:type="pct"/>
            <w:shd w:val="clear" w:color="auto" w:fill="FFFFFF" w:themeFill="background1"/>
          </w:tcPr>
          <w:p w14:paraId="2CDEEA7A" w14:textId="77777777" w:rsidR="00291E3C" w:rsidRDefault="00291E3C" w:rsidP="00FA2BF5">
            <w:pPr>
              <w:pStyle w:val="Sinespaciado"/>
            </w:pPr>
            <w:r>
              <w:t>Ejecutado desde septiembre de 2015. Se seguirá ejecutando durante la ejecución del</w:t>
            </w:r>
            <w:r w:rsidRPr="00291E3C">
              <w:t xml:space="preserve"> Programa de Cumplimiento</w:t>
            </w:r>
            <w:r w:rsidR="00E515FF">
              <w:t>.</w:t>
            </w:r>
          </w:p>
        </w:tc>
        <w:tc>
          <w:tcPr>
            <w:tcW w:w="622" w:type="pct"/>
            <w:shd w:val="clear" w:color="auto" w:fill="FFFFFF" w:themeFill="background1"/>
          </w:tcPr>
          <w:p w14:paraId="7ED60B34" w14:textId="77777777" w:rsidR="00291E3C" w:rsidRDefault="00E515FF" w:rsidP="00FA2BF5">
            <w:pPr>
              <w:pStyle w:val="Sinespaciado"/>
            </w:pPr>
            <w:r>
              <w:t xml:space="preserve">Se reportara la implementación del sistema mediante registro gráfico georreferenciado y fechado de la zanja seca y antecedentes que permitan acreditar la adquisición del equipo. </w:t>
            </w:r>
          </w:p>
          <w:p w14:paraId="7478D5A1" w14:textId="77777777" w:rsidR="00E515FF" w:rsidRDefault="00E515FF" w:rsidP="00E515FF">
            <w:pPr>
              <w:pStyle w:val="Sinespaciado"/>
            </w:pPr>
            <w:r>
              <w:t xml:space="preserve">Adicionalmente </w:t>
            </w:r>
            <w:r>
              <w:lastRenderedPageBreak/>
              <w:t>se incluirá registro de bombeo en m</w:t>
            </w:r>
            <w:r w:rsidRPr="00E515FF">
              <w:rPr>
                <w:vertAlign w:val="superscript"/>
              </w:rPr>
              <w:t>3</w:t>
            </w:r>
            <w:r w:rsidRPr="00E515FF">
              <w:t>/</w:t>
            </w:r>
            <w:r>
              <w:t>hor</w:t>
            </w:r>
            <w:r w:rsidRPr="00E515FF">
              <w:t>a</w:t>
            </w:r>
          </w:p>
        </w:tc>
        <w:tc>
          <w:tcPr>
            <w:tcW w:w="545" w:type="pct"/>
            <w:shd w:val="clear" w:color="auto" w:fill="FFFFFF" w:themeFill="background1"/>
          </w:tcPr>
          <w:p w14:paraId="5AA8788C" w14:textId="77777777" w:rsidR="00291E3C" w:rsidRDefault="0021786E" w:rsidP="00FA2BF5">
            <w:pPr>
              <w:pStyle w:val="Sinespaciado"/>
            </w:pPr>
            <w:r>
              <w:lastRenderedPageBreak/>
              <w:t>1 = Si se cuenta con el sistema implementado y en operación.</w:t>
            </w:r>
          </w:p>
          <w:p w14:paraId="0C2584D4" w14:textId="77777777" w:rsidR="0021786E" w:rsidRDefault="0021786E" w:rsidP="00FA2BF5">
            <w:pPr>
              <w:pStyle w:val="Sinespaciado"/>
            </w:pPr>
          </w:p>
          <w:p w14:paraId="1665770F" w14:textId="77777777" w:rsidR="0021786E" w:rsidRPr="00FA2BF5" w:rsidRDefault="0021786E" w:rsidP="00FA2BF5">
            <w:pPr>
              <w:pStyle w:val="Sinespaciado"/>
            </w:pPr>
            <w:r>
              <w:t xml:space="preserve">0 = Si no </w:t>
            </w:r>
            <w:r w:rsidRPr="0021786E">
              <w:t>se cuenta con el sistema implementado y en operación.</w:t>
            </w:r>
          </w:p>
        </w:tc>
        <w:tc>
          <w:tcPr>
            <w:tcW w:w="535" w:type="pct"/>
            <w:shd w:val="clear" w:color="auto" w:fill="FFFFFF" w:themeFill="background1"/>
          </w:tcPr>
          <w:p w14:paraId="4D953D36" w14:textId="77777777" w:rsidR="00291E3C" w:rsidRDefault="0021786E" w:rsidP="00FA2BF5">
            <w:pPr>
              <w:pStyle w:val="Sinespaciado"/>
            </w:pPr>
            <w:r>
              <w:t>Implementar y operar sistema para recircular aguas de la zanja perimetral a las pilas indicador = 1.</w:t>
            </w:r>
          </w:p>
        </w:tc>
        <w:tc>
          <w:tcPr>
            <w:tcW w:w="2108" w:type="pct"/>
            <w:shd w:val="clear" w:color="auto" w:fill="FFFFFF" w:themeFill="background1"/>
          </w:tcPr>
          <w:p w14:paraId="715A1462" w14:textId="77777777" w:rsidR="00291E3C" w:rsidRPr="00B33DF4" w:rsidRDefault="0021786E" w:rsidP="00FA56AD">
            <w:pPr>
              <w:pStyle w:val="Sinespaciado"/>
            </w:pPr>
            <w:r>
              <w:t>Durante la presentación del PDC, el titular present</w:t>
            </w:r>
            <w:r w:rsidR="00FA56AD">
              <w:t>ó dentro del denominado Anexo 2, registro</w:t>
            </w:r>
            <w:r>
              <w:t xml:space="preserve"> gráfico y factura asociada a la compra de equipo para recircular aguas desde la zanja perimetral (ver Fotografía 14). Posteriormente, desde el</w:t>
            </w:r>
            <w:r w:rsidRPr="0021786E">
              <w:t xml:space="preserve"> Reporte N.° 2, de fecha 15 de septiembre de 2016, </w:t>
            </w:r>
            <w:r w:rsidR="00FA56AD">
              <w:t xml:space="preserve">en adelante, </w:t>
            </w:r>
            <w:r w:rsidRPr="0021786E">
              <w:t xml:space="preserve">se han </w:t>
            </w:r>
            <w:r>
              <w:t>remitido fichas con los eventos asociados a recirculación de aguas de la zanja perimetral, siendo utilizada sólo</w:t>
            </w:r>
            <w:r w:rsidR="00FA56AD">
              <w:t xml:space="preserve">, de acuerdo a los registros, </w:t>
            </w:r>
            <w:r>
              <w:t xml:space="preserve"> en </w:t>
            </w:r>
            <w:r w:rsidR="00FA56AD">
              <w:t>5</w:t>
            </w:r>
            <w:r>
              <w:t xml:space="preserve"> ocasiones</w:t>
            </w:r>
            <w:r w:rsidR="00FA56AD">
              <w:t xml:space="preserve"> durante la aplicación del PDC: 13</w:t>
            </w:r>
            <w:r>
              <w:t>-0</w:t>
            </w:r>
            <w:r w:rsidR="00FA56AD">
              <w:t>7-2016, 16-07-2016 y 26-07-2016, 18-10-2016 y 02-11-2016.</w:t>
            </w:r>
          </w:p>
        </w:tc>
      </w:tr>
      <w:tr w:rsidR="00FA56AD" w:rsidRPr="00B33DF4" w14:paraId="24CC9F0D" w14:textId="77777777" w:rsidTr="00EE7A7E">
        <w:trPr>
          <w:trHeight w:val="384"/>
        </w:trPr>
        <w:tc>
          <w:tcPr>
            <w:tcW w:w="676" w:type="pct"/>
            <w:shd w:val="clear" w:color="auto" w:fill="FFFFFF" w:themeFill="background1"/>
          </w:tcPr>
          <w:p w14:paraId="7D1F32AA" w14:textId="77777777" w:rsidR="00FA56AD" w:rsidRDefault="00FA56AD" w:rsidP="00B33DF4">
            <w:pPr>
              <w:pStyle w:val="Sinespaciado"/>
              <w:numPr>
                <w:ilvl w:val="0"/>
                <w:numId w:val="44"/>
              </w:numPr>
            </w:pPr>
            <w:r>
              <w:lastRenderedPageBreak/>
              <w:t>Elaborar e implementar un protocolo de mantención y limpieza de la zanja perimetral.</w:t>
            </w:r>
          </w:p>
        </w:tc>
        <w:tc>
          <w:tcPr>
            <w:tcW w:w="514" w:type="pct"/>
            <w:shd w:val="clear" w:color="auto" w:fill="FFFFFF" w:themeFill="background1"/>
          </w:tcPr>
          <w:p w14:paraId="30E7A755" w14:textId="77777777" w:rsidR="00FA56AD" w:rsidRDefault="00FA56AD" w:rsidP="00FA2BF5">
            <w:pPr>
              <w:pStyle w:val="Sinespaciado"/>
            </w:pPr>
            <w:r>
              <w:t>1 mes a partir de la aprobación del Programa de Cumplimiento.</w:t>
            </w:r>
          </w:p>
        </w:tc>
        <w:tc>
          <w:tcPr>
            <w:tcW w:w="622" w:type="pct"/>
            <w:shd w:val="clear" w:color="auto" w:fill="FFFFFF" w:themeFill="background1"/>
          </w:tcPr>
          <w:p w14:paraId="420B4038" w14:textId="77777777" w:rsidR="00FA56AD" w:rsidRDefault="00FA56AD" w:rsidP="00FA2BF5">
            <w:pPr>
              <w:pStyle w:val="Sinespaciado"/>
            </w:pPr>
            <w:r>
              <w:t>Se reportará a los 5 días del mes siguiente al inicio de ejecución de la medida entregando registro de capacitación a todas las unidades operativas.</w:t>
            </w:r>
          </w:p>
        </w:tc>
        <w:tc>
          <w:tcPr>
            <w:tcW w:w="545" w:type="pct"/>
            <w:shd w:val="clear" w:color="auto" w:fill="FFFFFF" w:themeFill="background1"/>
          </w:tcPr>
          <w:p w14:paraId="44AB841A" w14:textId="77777777" w:rsidR="00FA56AD" w:rsidRDefault="00FA56AD" w:rsidP="00FA2BF5">
            <w:pPr>
              <w:pStyle w:val="Sinespaciado"/>
            </w:pPr>
            <w:r>
              <w:t>1 = Si se cuenta con el protocolo implementado.</w:t>
            </w:r>
          </w:p>
          <w:p w14:paraId="02F7B889" w14:textId="77777777" w:rsidR="00FA56AD" w:rsidRDefault="00FA56AD" w:rsidP="00FA2BF5">
            <w:pPr>
              <w:pStyle w:val="Sinespaciado"/>
            </w:pPr>
          </w:p>
          <w:p w14:paraId="746F0023" w14:textId="77777777" w:rsidR="00FA56AD" w:rsidRDefault="00FA56AD" w:rsidP="00FA2BF5">
            <w:pPr>
              <w:pStyle w:val="Sinespaciado"/>
            </w:pPr>
            <w:r>
              <w:t xml:space="preserve">0 = Si no </w:t>
            </w:r>
            <w:r w:rsidRPr="00FA56AD">
              <w:t>se cuenta con el protocolo implementado.</w:t>
            </w:r>
          </w:p>
        </w:tc>
        <w:tc>
          <w:tcPr>
            <w:tcW w:w="535" w:type="pct"/>
            <w:shd w:val="clear" w:color="auto" w:fill="FFFFFF" w:themeFill="background1"/>
          </w:tcPr>
          <w:p w14:paraId="61652A8A" w14:textId="77777777" w:rsidR="00FA56AD" w:rsidRDefault="00FA56AD" w:rsidP="00FA2BF5">
            <w:pPr>
              <w:pStyle w:val="Sinespaciado"/>
            </w:pPr>
            <w:r>
              <w:t>Contar con protocolo implementado de mantención y limpieza.</w:t>
            </w:r>
          </w:p>
        </w:tc>
        <w:tc>
          <w:tcPr>
            <w:tcW w:w="2108" w:type="pct"/>
            <w:shd w:val="clear" w:color="auto" w:fill="FFFFFF" w:themeFill="background1"/>
          </w:tcPr>
          <w:p w14:paraId="011DC93A" w14:textId="1503D938" w:rsidR="00FA56AD" w:rsidRDefault="004775D9" w:rsidP="00FA56AD">
            <w:pPr>
              <w:pStyle w:val="Sinespaciado"/>
            </w:pPr>
            <w:r w:rsidRPr="004775D9">
              <w:t>Revisados los reportes del PDC remitidos por el titular, se establece que en el Reporte N.° 2, de fecha 15 de septiembre de 2016,</w:t>
            </w:r>
            <w:r>
              <w:t xml:space="preserve"> se </w:t>
            </w:r>
            <w:r w:rsidR="00D15778">
              <w:t xml:space="preserve">incluyó un protocolo de mantención y </w:t>
            </w:r>
            <w:r>
              <w:t>limpieza de</w:t>
            </w:r>
            <w:r w:rsidR="00D15778">
              <w:t xml:space="preserve"> zanjas, denominado POE_PDC 05, que cuenta con una descripción de los procesos, tiempos de aplicación, establece un registro y responsabilidades. Cabe señalar que no se adjunta un verificador del registro de capacitación entregado a todas las unidades operativas,   en consecuencia, se establece como cumplida la acción comprometida.</w:t>
            </w:r>
          </w:p>
          <w:p w14:paraId="6EBD686B" w14:textId="77777777" w:rsidR="00D15778" w:rsidRDefault="00D15778" w:rsidP="00FA56AD">
            <w:pPr>
              <w:pStyle w:val="Sinespaciado"/>
            </w:pPr>
          </w:p>
          <w:p w14:paraId="735BD378" w14:textId="77777777" w:rsidR="00D15778" w:rsidRDefault="00D15778" w:rsidP="00FA56AD">
            <w:pPr>
              <w:pStyle w:val="Sinespaciado"/>
            </w:pPr>
          </w:p>
        </w:tc>
      </w:tr>
      <w:tr w:rsidR="00D15778" w:rsidRPr="00B33DF4" w14:paraId="3CDAA47D" w14:textId="77777777" w:rsidTr="00EE7A7E">
        <w:trPr>
          <w:trHeight w:val="384"/>
        </w:trPr>
        <w:tc>
          <w:tcPr>
            <w:tcW w:w="676" w:type="pct"/>
            <w:shd w:val="clear" w:color="auto" w:fill="FFFFFF" w:themeFill="background1"/>
          </w:tcPr>
          <w:p w14:paraId="58FE8452" w14:textId="77777777" w:rsidR="00D15778" w:rsidRDefault="00D15778" w:rsidP="00B33DF4">
            <w:pPr>
              <w:pStyle w:val="Sinespaciado"/>
              <w:numPr>
                <w:ilvl w:val="0"/>
                <w:numId w:val="44"/>
              </w:numPr>
            </w:pPr>
            <w:r>
              <w:t xml:space="preserve">Aumentar la capacidad de retención de la zanja perimetral existente a una profundidad de 1,5 m por un ancho de 80 cm;  e implementar nueva zanja perimetral </w:t>
            </w:r>
            <w:r>
              <w:lastRenderedPageBreak/>
              <w:t>efectivamente utilizada para acopiar guano y lodos. Esta considera una profundidad de 1 m por 40 cm de ancho.</w:t>
            </w:r>
          </w:p>
        </w:tc>
        <w:tc>
          <w:tcPr>
            <w:tcW w:w="514" w:type="pct"/>
            <w:shd w:val="clear" w:color="auto" w:fill="FFFFFF" w:themeFill="background1"/>
          </w:tcPr>
          <w:p w14:paraId="37272C62" w14:textId="77777777" w:rsidR="00D15778" w:rsidRDefault="00D15778" w:rsidP="00FA2BF5">
            <w:pPr>
              <w:pStyle w:val="Sinespaciado"/>
            </w:pPr>
            <w:r>
              <w:lastRenderedPageBreak/>
              <w:t xml:space="preserve">2 meses a partir de la aprobación del </w:t>
            </w:r>
            <w:r w:rsidRPr="00D15778">
              <w:t>Programa de Cumplimiento.</w:t>
            </w:r>
          </w:p>
        </w:tc>
        <w:tc>
          <w:tcPr>
            <w:tcW w:w="622" w:type="pct"/>
            <w:shd w:val="clear" w:color="auto" w:fill="FFFFFF" w:themeFill="background1"/>
          </w:tcPr>
          <w:p w14:paraId="74DE8955" w14:textId="77777777" w:rsidR="00D15778" w:rsidRDefault="00D15778" w:rsidP="00FA2BF5">
            <w:pPr>
              <w:pStyle w:val="Sinespaciado"/>
            </w:pPr>
            <w:r>
              <w:t>Se entregará un informe mensual que evidencia los avances en el cumplimiento de la acción.</w:t>
            </w:r>
          </w:p>
        </w:tc>
        <w:tc>
          <w:tcPr>
            <w:tcW w:w="545" w:type="pct"/>
            <w:shd w:val="clear" w:color="auto" w:fill="FFFFFF" w:themeFill="background1"/>
          </w:tcPr>
          <w:p w14:paraId="18478B00" w14:textId="77777777" w:rsidR="00D15778" w:rsidRDefault="00200BA1" w:rsidP="00FA2BF5">
            <w:pPr>
              <w:pStyle w:val="Sinespaciado"/>
            </w:pPr>
            <w:r>
              <w:t>1 = Si se cuenta con mayor capacidad.</w:t>
            </w:r>
          </w:p>
          <w:p w14:paraId="0BAC4210" w14:textId="77777777" w:rsidR="00200BA1" w:rsidRDefault="00200BA1" w:rsidP="00FA2BF5">
            <w:pPr>
              <w:pStyle w:val="Sinespaciado"/>
            </w:pPr>
            <w:r>
              <w:t xml:space="preserve">0 = </w:t>
            </w:r>
            <w:r w:rsidRPr="00200BA1">
              <w:t>Si</w:t>
            </w:r>
            <w:r>
              <w:t xml:space="preserve"> no</w:t>
            </w:r>
            <w:r w:rsidRPr="00200BA1">
              <w:t xml:space="preserve"> se cuenta con mayor capacidad.</w:t>
            </w:r>
          </w:p>
        </w:tc>
        <w:tc>
          <w:tcPr>
            <w:tcW w:w="535" w:type="pct"/>
            <w:shd w:val="clear" w:color="auto" w:fill="FFFFFF" w:themeFill="background1"/>
          </w:tcPr>
          <w:p w14:paraId="6A6F2917" w14:textId="77777777" w:rsidR="00D15778" w:rsidRDefault="00D15778" w:rsidP="00FA2BF5">
            <w:pPr>
              <w:pStyle w:val="Sinespaciado"/>
            </w:pPr>
          </w:p>
        </w:tc>
        <w:tc>
          <w:tcPr>
            <w:tcW w:w="2108" w:type="pct"/>
            <w:shd w:val="clear" w:color="auto" w:fill="FFFFFF" w:themeFill="background1"/>
          </w:tcPr>
          <w:p w14:paraId="458849EC" w14:textId="77777777" w:rsidR="00D15778" w:rsidRDefault="00207974" w:rsidP="00207974">
            <w:pPr>
              <w:pStyle w:val="Sinespaciado"/>
            </w:pPr>
            <w:r>
              <w:t>El titular ha remitido antecedentes gráficos respecto del aumento de capacidad e implementación de zanja perimetral en zonas de acopio de guano y lodo (Ver Acción 4 - Objetivo 5). Por otra parte, en el reporte final, de fecha 18 de noviembre de 2016, se remitió un set de fotografías con la implementación y aumento de capacidad de las zanjas perimetrales (ver Fotografías 15 y 16).</w:t>
            </w:r>
          </w:p>
          <w:p w14:paraId="1888B229" w14:textId="77777777" w:rsidR="00207974" w:rsidRDefault="00207974" w:rsidP="00207974">
            <w:pPr>
              <w:pStyle w:val="Sinespaciado"/>
            </w:pPr>
          </w:p>
          <w:p w14:paraId="4F27970D" w14:textId="77777777" w:rsidR="00207974" w:rsidRPr="004775D9" w:rsidRDefault="00207974" w:rsidP="00207974">
            <w:pPr>
              <w:pStyle w:val="Sinespaciado"/>
            </w:pPr>
            <w:r>
              <w:t>Conforme a lo señalado, se establece como cumplida la acción comprometida.</w:t>
            </w:r>
          </w:p>
        </w:tc>
      </w:tr>
    </w:tbl>
    <w:p w14:paraId="2AE5364A" w14:textId="77777777" w:rsidR="00EE7A7E" w:rsidRDefault="00EE7A7E"/>
    <w:p w14:paraId="3660776C" w14:textId="77777777" w:rsidR="00EE7A7E" w:rsidRDefault="00EE7A7E">
      <w:r>
        <w:br w:type="page"/>
      </w:r>
    </w:p>
    <w:tbl>
      <w:tblPr>
        <w:tblStyle w:val="Tablaconcuadrcula1"/>
        <w:tblW w:w="5000" w:type="pct"/>
        <w:tblLook w:val="0620" w:firstRow="1" w:lastRow="0" w:firstColumn="0" w:lastColumn="0" w:noHBand="1" w:noVBand="1"/>
      </w:tblPr>
      <w:tblGrid>
        <w:gridCol w:w="1865"/>
        <w:gridCol w:w="1418"/>
        <w:gridCol w:w="1716"/>
        <w:gridCol w:w="1503"/>
        <w:gridCol w:w="1474"/>
        <w:gridCol w:w="5812"/>
      </w:tblGrid>
      <w:tr w:rsidR="00EE7A7E" w:rsidRPr="00C41B05" w14:paraId="727F8D21" w14:textId="77777777" w:rsidTr="00FA2BF5">
        <w:trPr>
          <w:trHeight w:val="687"/>
          <w:tblHeader/>
        </w:trPr>
        <w:tc>
          <w:tcPr>
            <w:tcW w:w="5000" w:type="pct"/>
            <w:gridSpan w:val="6"/>
            <w:shd w:val="clear" w:color="auto" w:fill="BFBFBF" w:themeFill="background1" w:themeFillShade="BF"/>
            <w:vAlign w:val="center"/>
          </w:tcPr>
          <w:p w14:paraId="2DD2291A" w14:textId="77777777" w:rsidR="00EE7A7E" w:rsidRPr="00BB0180" w:rsidRDefault="00EE7A7E" w:rsidP="00EE7A7E">
            <w:pPr>
              <w:pStyle w:val="Sinespaciado"/>
            </w:pPr>
            <w:r>
              <w:rPr>
                <w:b/>
              </w:rPr>
              <w:lastRenderedPageBreak/>
              <w:t>Objetivo Específico</w:t>
            </w:r>
            <w:r w:rsidR="00BB0180">
              <w:rPr>
                <w:b/>
              </w:rPr>
              <w:t xml:space="preserve"> 7</w:t>
            </w:r>
            <w:r w:rsidRPr="00C41B05">
              <w:rPr>
                <w:b/>
              </w:rPr>
              <w:t>:</w:t>
            </w:r>
            <w:r>
              <w:t xml:space="preserve"> </w:t>
            </w:r>
            <w:r w:rsidR="00FF35A4">
              <w:t>Cumplir con la RCA N.° 455/2006.</w:t>
            </w:r>
          </w:p>
        </w:tc>
      </w:tr>
      <w:tr w:rsidR="00EE7A7E" w:rsidRPr="00C41B05" w14:paraId="5CCF9F0C" w14:textId="77777777" w:rsidTr="00FA2BF5">
        <w:trPr>
          <w:trHeight w:val="687"/>
          <w:tblHeader/>
        </w:trPr>
        <w:tc>
          <w:tcPr>
            <w:tcW w:w="5000" w:type="pct"/>
            <w:gridSpan w:val="6"/>
            <w:shd w:val="clear" w:color="auto" w:fill="BFBFBF" w:themeFill="background1" w:themeFillShade="BF"/>
            <w:vAlign w:val="center"/>
          </w:tcPr>
          <w:p w14:paraId="22561E28" w14:textId="77777777" w:rsidR="00EE7A7E" w:rsidRPr="00C41B05" w:rsidRDefault="00EE7A7E" w:rsidP="00FF35A4">
            <w:pPr>
              <w:pStyle w:val="Sinespaciado"/>
              <w:rPr>
                <w:b/>
              </w:rPr>
            </w:pPr>
            <w:r w:rsidRPr="00C41B05">
              <w:rPr>
                <w:b/>
              </w:rPr>
              <w:t>Resultado Esperado:</w:t>
            </w:r>
            <w:r w:rsidRPr="00FF35A4">
              <w:t xml:space="preserve"> </w:t>
            </w:r>
            <w:r w:rsidR="00FF35A4" w:rsidRPr="00FF35A4">
              <w:t>Cumplir</w:t>
            </w:r>
            <w:r w:rsidR="00FF35A4">
              <w:t xml:space="preserve"> con el considerando 3.3.8 de la RCA N.° 455/2006 referido a la presentación de la información de la descarga de las aguas del sistema al Estero Pelarco.</w:t>
            </w:r>
          </w:p>
        </w:tc>
      </w:tr>
      <w:tr w:rsidR="00EE7A7E" w:rsidRPr="00C41B05" w14:paraId="57E82C3B" w14:textId="77777777" w:rsidTr="00FA2BF5">
        <w:trPr>
          <w:trHeight w:val="384"/>
          <w:tblHeader/>
        </w:trPr>
        <w:tc>
          <w:tcPr>
            <w:tcW w:w="678" w:type="pct"/>
            <w:shd w:val="clear" w:color="auto" w:fill="BFBFBF" w:themeFill="background1" w:themeFillShade="BF"/>
          </w:tcPr>
          <w:p w14:paraId="24158A3E" w14:textId="77777777" w:rsidR="00EE7A7E" w:rsidRPr="00C41B05" w:rsidRDefault="00EE7A7E" w:rsidP="00FA2BF5">
            <w:pPr>
              <w:pStyle w:val="Sinespaciado"/>
              <w:jc w:val="center"/>
              <w:rPr>
                <w:b/>
              </w:rPr>
            </w:pPr>
            <w:r w:rsidRPr="00C41B05">
              <w:rPr>
                <w:b/>
              </w:rPr>
              <w:t>Acción</w:t>
            </w:r>
          </w:p>
        </w:tc>
        <w:tc>
          <w:tcPr>
            <w:tcW w:w="506" w:type="pct"/>
            <w:shd w:val="clear" w:color="auto" w:fill="BFBFBF" w:themeFill="background1" w:themeFillShade="BF"/>
          </w:tcPr>
          <w:p w14:paraId="6965422A" w14:textId="77777777" w:rsidR="00EE7A7E" w:rsidRPr="00C41B05" w:rsidRDefault="00EE7A7E" w:rsidP="00FA2BF5">
            <w:pPr>
              <w:pStyle w:val="Sinespaciado"/>
              <w:jc w:val="center"/>
              <w:rPr>
                <w:b/>
              </w:rPr>
            </w:pPr>
            <w:r w:rsidRPr="00C41B05">
              <w:rPr>
                <w:b/>
              </w:rPr>
              <w:t>Plazo de ejecución</w:t>
            </w:r>
          </w:p>
        </w:tc>
        <w:tc>
          <w:tcPr>
            <w:tcW w:w="624" w:type="pct"/>
            <w:shd w:val="clear" w:color="auto" w:fill="BFBFBF" w:themeFill="background1" w:themeFillShade="BF"/>
          </w:tcPr>
          <w:p w14:paraId="6CA836B2" w14:textId="77777777" w:rsidR="00EE7A7E" w:rsidRPr="00C41B05" w:rsidRDefault="00EE7A7E" w:rsidP="00FA2BF5">
            <w:pPr>
              <w:pStyle w:val="Sinespaciado"/>
              <w:jc w:val="center"/>
              <w:rPr>
                <w:b/>
              </w:rPr>
            </w:pPr>
            <w:r w:rsidRPr="00C41B05">
              <w:rPr>
                <w:b/>
              </w:rPr>
              <w:t>Medios de verificación</w:t>
            </w:r>
          </w:p>
        </w:tc>
        <w:tc>
          <w:tcPr>
            <w:tcW w:w="547" w:type="pct"/>
            <w:shd w:val="clear" w:color="auto" w:fill="BFBFBF" w:themeFill="background1" w:themeFillShade="BF"/>
          </w:tcPr>
          <w:p w14:paraId="0C474B05" w14:textId="77777777" w:rsidR="00EE7A7E" w:rsidRPr="00C41B05" w:rsidRDefault="00EE7A7E" w:rsidP="00FA2BF5">
            <w:pPr>
              <w:pStyle w:val="Sinespaciado"/>
              <w:jc w:val="center"/>
              <w:rPr>
                <w:b/>
              </w:rPr>
            </w:pPr>
            <w:r w:rsidRPr="00C41B05">
              <w:rPr>
                <w:b/>
              </w:rPr>
              <w:t>Indicadores</w:t>
            </w:r>
          </w:p>
        </w:tc>
        <w:tc>
          <w:tcPr>
            <w:tcW w:w="536" w:type="pct"/>
            <w:shd w:val="clear" w:color="auto" w:fill="BFBFBF" w:themeFill="background1" w:themeFillShade="BF"/>
          </w:tcPr>
          <w:p w14:paraId="2615B823" w14:textId="77777777" w:rsidR="00EE7A7E" w:rsidRPr="00C41B05" w:rsidRDefault="00EE7A7E" w:rsidP="00FA2BF5">
            <w:pPr>
              <w:pStyle w:val="Sinespaciado"/>
              <w:jc w:val="center"/>
              <w:rPr>
                <w:b/>
              </w:rPr>
            </w:pPr>
            <w:r w:rsidRPr="00C41B05">
              <w:rPr>
                <w:b/>
              </w:rPr>
              <w:t>Meta</w:t>
            </w:r>
          </w:p>
        </w:tc>
        <w:tc>
          <w:tcPr>
            <w:tcW w:w="2109" w:type="pct"/>
            <w:shd w:val="clear" w:color="auto" w:fill="BFBFBF" w:themeFill="background1" w:themeFillShade="BF"/>
          </w:tcPr>
          <w:p w14:paraId="2A45EED5" w14:textId="77777777" w:rsidR="00EE7A7E" w:rsidRPr="00C41B05" w:rsidRDefault="00EE7A7E" w:rsidP="00FA2BF5">
            <w:pPr>
              <w:pStyle w:val="Sinespaciado"/>
              <w:jc w:val="center"/>
              <w:rPr>
                <w:b/>
              </w:rPr>
            </w:pPr>
            <w:r w:rsidRPr="00C41B05">
              <w:rPr>
                <w:b/>
              </w:rPr>
              <w:t>Estado de Cumplimiento</w:t>
            </w:r>
          </w:p>
        </w:tc>
      </w:tr>
      <w:tr w:rsidR="00EE7A7E" w:rsidRPr="00C41B05" w14:paraId="7BB549E6" w14:textId="77777777" w:rsidTr="00FA2BF5">
        <w:trPr>
          <w:trHeight w:val="384"/>
        </w:trPr>
        <w:tc>
          <w:tcPr>
            <w:tcW w:w="678" w:type="pct"/>
            <w:shd w:val="clear" w:color="auto" w:fill="FFFFFF" w:themeFill="background1"/>
          </w:tcPr>
          <w:p w14:paraId="00F5BEE3" w14:textId="77777777" w:rsidR="00EE7A7E" w:rsidRPr="002826D1" w:rsidRDefault="00EE7A7E" w:rsidP="00EE7A7E">
            <w:pPr>
              <w:pStyle w:val="Sinespaciado"/>
              <w:numPr>
                <w:ilvl w:val="0"/>
                <w:numId w:val="45"/>
              </w:numPr>
            </w:pPr>
            <w:r>
              <w:t>Presentar a la Superintendencia de Servicios Sanitarios una solicitud de revocación de la resolución 1809/2011, que establece el programa de monitoreo del Plantel de Cerdos Pelarco.</w:t>
            </w:r>
          </w:p>
        </w:tc>
        <w:tc>
          <w:tcPr>
            <w:tcW w:w="506" w:type="pct"/>
            <w:shd w:val="clear" w:color="auto" w:fill="FFFFFF" w:themeFill="background1"/>
          </w:tcPr>
          <w:p w14:paraId="6EA8A9B5" w14:textId="77777777" w:rsidR="00EE7A7E" w:rsidRPr="002826D1" w:rsidRDefault="00EE7A7E" w:rsidP="00EE7A7E">
            <w:pPr>
              <w:pStyle w:val="Sinespaciado"/>
            </w:pPr>
            <w:r w:rsidRPr="00EE7A7E">
              <w:t>1 mes a partir de la aprobación del Programa de Cumplimiento.</w:t>
            </w:r>
          </w:p>
        </w:tc>
        <w:tc>
          <w:tcPr>
            <w:tcW w:w="624" w:type="pct"/>
            <w:shd w:val="clear" w:color="auto" w:fill="FFFFFF" w:themeFill="background1"/>
          </w:tcPr>
          <w:p w14:paraId="57837B24" w14:textId="77777777" w:rsidR="00EE7A7E" w:rsidRPr="002826D1" w:rsidRDefault="00EE7A7E" w:rsidP="00EE7A7E">
            <w:pPr>
              <w:pStyle w:val="Sinespaciado"/>
            </w:pPr>
            <w:r>
              <w:t>Se entregará copia timbrada por la SISS que acredite el ingreso de la solicitud e revocación.</w:t>
            </w:r>
          </w:p>
        </w:tc>
        <w:tc>
          <w:tcPr>
            <w:tcW w:w="547" w:type="pct"/>
            <w:shd w:val="clear" w:color="auto" w:fill="FFFFFF" w:themeFill="background1"/>
          </w:tcPr>
          <w:p w14:paraId="6A17F927" w14:textId="77777777" w:rsidR="00EE7A7E" w:rsidRPr="00EE7A7E" w:rsidRDefault="00EE7A7E" w:rsidP="00EE7A7E">
            <w:pPr>
              <w:pStyle w:val="Sinespaciado"/>
            </w:pPr>
            <w:r w:rsidRPr="00EE7A7E">
              <w:t>1 = Si se presenta solicitud.</w:t>
            </w:r>
          </w:p>
          <w:p w14:paraId="34BE4EA5" w14:textId="77777777" w:rsidR="00EE7A7E" w:rsidRPr="00C41B05" w:rsidRDefault="00EE7A7E" w:rsidP="00EE7A7E">
            <w:pPr>
              <w:pStyle w:val="Sinespaciado"/>
              <w:rPr>
                <w:b/>
              </w:rPr>
            </w:pPr>
            <w:r w:rsidRPr="00EE7A7E">
              <w:t>0 = Si no se presenta la solicitud</w:t>
            </w:r>
          </w:p>
        </w:tc>
        <w:tc>
          <w:tcPr>
            <w:tcW w:w="536" w:type="pct"/>
            <w:shd w:val="clear" w:color="auto" w:fill="FFFFFF" w:themeFill="background1"/>
          </w:tcPr>
          <w:p w14:paraId="03DBE4FD" w14:textId="77777777" w:rsidR="00EE7A7E" w:rsidRPr="00EE7A7E" w:rsidRDefault="00EE7A7E" w:rsidP="00EE7A7E">
            <w:pPr>
              <w:pStyle w:val="Sinespaciado"/>
            </w:pPr>
            <w:r w:rsidRPr="00EE7A7E">
              <w:t xml:space="preserve">Solicitar </w:t>
            </w:r>
            <w:r>
              <w:t>la revocación de la resolución de monitoreo (indicador = 1)</w:t>
            </w:r>
          </w:p>
        </w:tc>
        <w:tc>
          <w:tcPr>
            <w:tcW w:w="2109" w:type="pct"/>
            <w:shd w:val="clear" w:color="auto" w:fill="FFFFFF" w:themeFill="background1"/>
          </w:tcPr>
          <w:p w14:paraId="25EC779B" w14:textId="77777777" w:rsidR="00EE7A7E" w:rsidRPr="00393448" w:rsidRDefault="00EE7A7E" w:rsidP="00EE7A7E">
            <w:pPr>
              <w:pStyle w:val="Sinespaciado"/>
            </w:pPr>
            <w:r>
              <w:t xml:space="preserve">El medio de verificación de la acción, correspondiente a la solicitud de revocación de resolución de monitoreo presentada ante la SISS, fue remitida por el titular a través del Reporte N.° 2 del PDC, de fecha, </w:t>
            </w:r>
            <w:r w:rsidRPr="00EE7A7E">
              <w:t>15 de septiembre de 2016,</w:t>
            </w:r>
            <w:r>
              <w:t xml:space="preserve"> estableciéndose como cumplida la acción comprometida.</w:t>
            </w:r>
          </w:p>
        </w:tc>
      </w:tr>
    </w:tbl>
    <w:p w14:paraId="74E0FF87" w14:textId="77777777" w:rsidR="00EE7A7E" w:rsidRDefault="00EE7A7E"/>
    <w:p w14:paraId="76B7CB5C" w14:textId="77777777" w:rsidR="00FA2BF5" w:rsidRPr="00EE7A7E" w:rsidRDefault="00FA2BF5"/>
    <w:p w14:paraId="0401893A" w14:textId="77777777" w:rsidR="00566CE6" w:rsidRPr="00964A13" w:rsidRDefault="00566CE6" w:rsidP="00057828">
      <w:pPr>
        <w:pStyle w:val="Sinespaciado"/>
        <w:rPr>
          <w:b/>
        </w:rPr>
      </w:pPr>
    </w:p>
    <w:p w14:paraId="49FA32D6" w14:textId="77777777" w:rsidR="00EE7A7E" w:rsidRDefault="00EE7A7E">
      <w:r>
        <w:br w:type="page"/>
      </w:r>
    </w:p>
    <w:tbl>
      <w:tblPr>
        <w:tblW w:w="13687" w:type="dxa"/>
        <w:jc w:val="center"/>
        <w:tblCellMar>
          <w:left w:w="70" w:type="dxa"/>
          <w:right w:w="70" w:type="dxa"/>
        </w:tblCellMar>
        <w:tblLook w:val="04A0" w:firstRow="1" w:lastRow="0" w:firstColumn="1" w:lastColumn="0" w:noHBand="0" w:noVBand="1"/>
      </w:tblPr>
      <w:tblGrid>
        <w:gridCol w:w="3178"/>
        <w:gridCol w:w="3663"/>
        <w:gridCol w:w="3140"/>
        <w:gridCol w:w="3706"/>
      </w:tblGrid>
      <w:tr w:rsidR="00090A68" w:rsidRPr="005626CB" w14:paraId="417AD23D" w14:textId="77777777" w:rsidTr="00057828">
        <w:trPr>
          <w:trHeight w:val="286"/>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bookmarkEnd w:id="32"/>
          <w:bookmarkEnd w:id="33"/>
          <w:p w14:paraId="1E7D217F" w14:textId="77777777" w:rsidR="00090A68" w:rsidRPr="005626CB" w:rsidRDefault="00545B7D" w:rsidP="00057828">
            <w:pPr>
              <w:pStyle w:val="Sinespaciado"/>
              <w:jc w:val="center"/>
              <w:rPr>
                <w:rFonts w:eastAsia="Times New Roman"/>
                <w:b/>
                <w:bCs/>
                <w:color w:val="000000"/>
                <w:sz w:val="20"/>
                <w:szCs w:val="20"/>
              </w:rPr>
            </w:pPr>
            <w:r w:rsidRPr="00AF2AD4">
              <w:rPr>
                <w:b/>
                <w:noProof/>
                <w:lang w:eastAsia="es-CL"/>
              </w:rPr>
              <w:lastRenderedPageBreak/>
              <mc:AlternateContent>
                <mc:Choice Requires="wps">
                  <w:drawing>
                    <wp:anchor distT="0" distB="0" distL="114300" distR="114300" simplePos="0" relativeHeight="251659264" behindDoc="0" locked="0" layoutInCell="1" allowOverlap="1" wp14:anchorId="132F2B1B" wp14:editId="139563AF">
                      <wp:simplePos x="0" y="0"/>
                      <wp:positionH relativeFrom="column">
                        <wp:posOffset>7518400</wp:posOffset>
                      </wp:positionH>
                      <wp:positionV relativeFrom="paragraph">
                        <wp:posOffset>1953895</wp:posOffset>
                      </wp:positionV>
                      <wp:extent cx="928370" cy="294005"/>
                      <wp:effectExtent l="590550" t="0" r="24130" b="10795"/>
                      <wp:wrapNone/>
                      <wp:docPr id="18" name="18 Llamada con línea 2"/>
                      <wp:cNvGraphicFramePr/>
                      <a:graphic xmlns:a="http://schemas.openxmlformats.org/drawingml/2006/main">
                        <a:graphicData uri="http://schemas.microsoft.com/office/word/2010/wordprocessingShape">
                          <wps:wsp>
                            <wps:cNvSpPr/>
                            <wps:spPr>
                              <a:xfrm>
                                <a:off x="8237220" y="2712720"/>
                                <a:ext cx="928370" cy="294005"/>
                              </a:xfrm>
                              <a:prstGeom prst="borderCallout2">
                                <a:avLst>
                                  <a:gd name="adj1" fmla="val 40716"/>
                                  <a:gd name="adj2" fmla="val -1594"/>
                                  <a:gd name="adj3" fmla="val 40820"/>
                                  <a:gd name="adj4" fmla="val -10776"/>
                                  <a:gd name="adj5" fmla="val 84147"/>
                                  <a:gd name="adj6" fmla="val -58831"/>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235E3D9C" w14:textId="77777777" w:rsidR="00EE7A7E" w:rsidRPr="00B702FA" w:rsidRDefault="00EE7A7E" w:rsidP="00185B5D">
                                  <w:pPr>
                                    <w:jc w:val="center"/>
                                    <w:rPr>
                                      <w:b/>
                                      <w:color w:val="FFFF00"/>
                                      <w:sz w:val="16"/>
                                    </w:rPr>
                                  </w:pPr>
                                  <w:r>
                                    <w:rPr>
                                      <w:b/>
                                      <w:color w:val="FFFF00"/>
                                      <w:sz w:val="16"/>
                                    </w:rPr>
                                    <w:t>VALVULAS DE RIEGO CALIFORNIANO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32F2B1B" id="_x0000_t48" coordsize="21600,21600" o:spt="48" adj="-10080,24300,-3600,4050,-1800,4050" path="m@0@1l@2@3@4@5nfem,l21600,r,21600l,21600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v:shapetype>
                    <v:shape id="18 Llamada con línea 2" o:spid="_x0000_s1026" type="#_x0000_t48" style="position:absolute;left:0;text-align:left;margin-left:592pt;margin-top:153.85pt;width:73.1pt;height:23.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" adj="-12707,18176,-2328,8817,-344,8795" filled="f" strokecolor="yellow" strokeweight="1pt">
                      <v:stroke startarrow="oval"/>
                      <v:textbox inset="0,0,0,0">
                        <w:txbxContent>
                          <w:p w14:paraId="235E3D9C" w14:textId="77777777" w:rsidR="00EE7A7E" w:rsidRPr="00B702FA" w:rsidRDefault="00EE7A7E" w:rsidP="00185B5D">
                            <w:pPr>
                              <w:jc w:val="center"/>
                              <w:rPr>
                                <w:b/>
                                <w:color w:val="FFFF00"/>
                                <w:sz w:val="16"/>
                              </w:rPr>
                            </w:pPr>
                            <w:r>
                              <w:rPr>
                                <w:b/>
                                <w:color w:val="FFFF00"/>
                                <w:sz w:val="16"/>
                              </w:rPr>
                              <w:t>VALVULAS DE RIEGO CALIFORNIANO</w:t>
                            </w:r>
                          </w:p>
                        </w:txbxContent>
                      </v:textbox>
                      <o:callout v:ext="edit" minusy="t"/>
                    </v:shape>
                  </w:pict>
                </mc:Fallback>
              </mc:AlternateContent>
            </w:r>
            <w:r>
              <w:rPr>
                <w:b/>
                <w:noProof/>
                <w:lang w:eastAsia="es-CL"/>
              </w:rPr>
              <mc:AlternateContent>
                <mc:Choice Requires="wps">
                  <w:drawing>
                    <wp:anchor distT="0" distB="0" distL="114300" distR="114300" simplePos="0" relativeHeight="251666432" behindDoc="0" locked="0" layoutInCell="1" allowOverlap="1" wp14:anchorId="651DDEE1" wp14:editId="45FC4151">
                      <wp:simplePos x="0" y="0"/>
                      <wp:positionH relativeFrom="column">
                        <wp:posOffset>6797675</wp:posOffset>
                      </wp:positionH>
                      <wp:positionV relativeFrom="paragraph">
                        <wp:posOffset>1722755</wp:posOffset>
                      </wp:positionV>
                      <wp:extent cx="723900" cy="327660"/>
                      <wp:effectExtent l="38100" t="38100" r="19050" b="34290"/>
                      <wp:wrapNone/>
                      <wp:docPr id="5" name="5 Conector recto de flecha"/>
                      <wp:cNvGraphicFramePr/>
                      <a:graphic xmlns:a="http://schemas.openxmlformats.org/drawingml/2006/main">
                        <a:graphicData uri="http://schemas.microsoft.com/office/word/2010/wordprocessingShape">
                          <wps:wsp>
                            <wps:cNvCnPr/>
                            <wps:spPr>
                              <a:xfrm flipH="1" flipV="1">
                                <a:off x="0" y="0"/>
                                <a:ext cx="723900" cy="327660"/>
                              </a:xfrm>
                              <a:prstGeom prst="straightConnector1">
                                <a:avLst/>
                              </a:prstGeom>
                              <a:ln w="12700">
                                <a:solidFill>
                                  <a:srgbClr val="FFFF00"/>
                                </a:solidFil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2B04F734" id="_x0000_t32" coordsize="21600,21600" o:spt="32" o:oned="t" path="m,l21600,21600e" filled="f">
                      <v:path arrowok="t" fillok="f" o:connecttype="none"/>
                      <o:lock v:ext="edit" shapetype="t"/>
                    </v:shapetype>
                    <v:shape id="5 Conector recto de flecha" o:spid="_x0000_s1026" type="#_x0000_t32" style="position:absolute;margin-left:535.25pt;margin-top:135.65pt;width:57pt;height:25.8pt;flip:x 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" strokecolor="yellow" strokeweight="1pt">
                      <v:stroke endarrow="oval" joinstyle="miter"/>
                    </v:shape>
                  </w:pict>
                </mc:Fallback>
              </mc:AlternateContent>
            </w:r>
            <w:r w:rsidR="00C10EAB">
              <w:rPr>
                <w:b/>
                <w:noProof/>
                <w:lang w:eastAsia="es-CL"/>
              </w:rPr>
              <mc:AlternateContent>
                <mc:Choice Requires="wps">
                  <w:drawing>
                    <wp:anchor distT="0" distB="0" distL="114300" distR="114300" simplePos="0" relativeHeight="251660288" behindDoc="0" locked="0" layoutInCell="1" allowOverlap="1" wp14:anchorId="7962A99F" wp14:editId="591239DD">
                      <wp:simplePos x="0" y="0"/>
                      <wp:positionH relativeFrom="column">
                        <wp:posOffset>1791335</wp:posOffset>
                      </wp:positionH>
                      <wp:positionV relativeFrom="paragraph">
                        <wp:posOffset>1433195</wp:posOffset>
                      </wp:positionV>
                      <wp:extent cx="868680" cy="556260"/>
                      <wp:effectExtent l="38100" t="38100" r="26670" b="34290"/>
                      <wp:wrapNone/>
                      <wp:docPr id="2" name="2 Conector recto de flecha"/>
                      <wp:cNvGraphicFramePr/>
                      <a:graphic xmlns:a="http://schemas.openxmlformats.org/drawingml/2006/main">
                        <a:graphicData uri="http://schemas.microsoft.com/office/word/2010/wordprocessingShape">
                          <wps:wsp>
                            <wps:cNvCnPr/>
                            <wps:spPr>
                              <a:xfrm flipH="1" flipV="1">
                                <a:off x="0" y="0"/>
                                <a:ext cx="868680" cy="556260"/>
                              </a:xfrm>
                              <a:prstGeom prst="straightConnector1">
                                <a:avLst/>
                              </a:prstGeom>
                              <a:ln w="12700">
                                <a:solidFill>
                                  <a:srgbClr val="FFFF00"/>
                                </a:solidFil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7346DD5" id="2 Conector recto de flecha" o:spid="_x0000_s1026" type="#_x0000_t32" style="position:absolute;margin-left:141.05pt;margin-top:112.85pt;width:68.4pt;height:43.8pt;flip:x 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" strokecolor="yellow" strokeweight="1pt">
                      <v:stroke endarrow="oval" joinstyle="miter"/>
                    </v:shape>
                  </w:pict>
                </mc:Fallback>
              </mc:AlternateContent>
            </w:r>
            <w:r w:rsidR="00C10EAB">
              <w:rPr>
                <w:b/>
                <w:noProof/>
                <w:lang w:eastAsia="es-CL"/>
              </w:rPr>
              <mc:AlternateContent>
                <mc:Choice Requires="wps">
                  <w:drawing>
                    <wp:anchor distT="0" distB="0" distL="114300" distR="114300" simplePos="0" relativeHeight="251662336" behindDoc="0" locked="0" layoutInCell="1" allowOverlap="1" wp14:anchorId="2B42ABED" wp14:editId="37CA785E">
                      <wp:simplePos x="0" y="0"/>
                      <wp:positionH relativeFrom="column">
                        <wp:posOffset>1829435</wp:posOffset>
                      </wp:positionH>
                      <wp:positionV relativeFrom="paragraph">
                        <wp:posOffset>1235075</wp:posOffset>
                      </wp:positionV>
                      <wp:extent cx="830580" cy="716280"/>
                      <wp:effectExtent l="38100" t="38100" r="26670" b="26670"/>
                      <wp:wrapNone/>
                      <wp:docPr id="3" name="3 Conector recto de flecha"/>
                      <wp:cNvGraphicFramePr/>
                      <a:graphic xmlns:a="http://schemas.openxmlformats.org/drawingml/2006/main">
                        <a:graphicData uri="http://schemas.microsoft.com/office/word/2010/wordprocessingShape">
                          <wps:wsp>
                            <wps:cNvCnPr/>
                            <wps:spPr>
                              <a:xfrm flipH="1" flipV="1">
                                <a:off x="0" y="0"/>
                                <a:ext cx="830580" cy="716280"/>
                              </a:xfrm>
                              <a:prstGeom prst="straightConnector1">
                                <a:avLst/>
                              </a:prstGeom>
                              <a:ln w="12700">
                                <a:solidFill>
                                  <a:srgbClr val="FFFF00"/>
                                </a:solidFill>
                                <a:tailEnd type="ova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69CCF01" id="3 Conector recto de flecha" o:spid="_x0000_s1026" type="#_x0000_t32" style="position:absolute;margin-left:144.05pt;margin-top:97.25pt;width:65.4pt;height:56.4pt;flip:x 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" strokecolor="yellow" strokeweight="1pt">
                      <v:stroke endarrow="oval" joinstyle="miter"/>
                    </v:shape>
                  </w:pict>
                </mc:Fallback>
              </mc:AlternateContent>
            </w:r>
            <w:r w:rsidR="00090A68">
              <w:br w:type="page"/>
            </w:r>
            <w:r w:rsidR="00090A68">
              <w:br w:type="page"/>
            </w:r>
            <w:r w:rsidR="00090A68">
              <w:br w:type="page"/>
            </w:r>
            <w:r w:rsidR="00090A68" w:rsidRPr="005626CB">
              <w:rPr>
                <w:rFonts w:eastAsia="Times New Roman"/>
                <w:b/>
                <w:bCs/>
                <w:color w:val="000000"/>
                <w:sz w:val="20"/>
                <w:szCs w:val="20"/>
              </w:rPr>
              <w:t>Registros</w:t>
            </w:r>
          </w:p>
        </w:tc>
      </w:tr>
      <w:tr w:rsidR="00090A68" w:rsidRPr="005626CB" w14:paraId="6B27A403" w14:textId="77777777" w:rsidTr="00057828">
        <w:trPr>
          <w:trHeight w:val="5210"/>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945138782"/>
              <w:picture/>
            </w:sdtPr>
            <w:sdtEndPr/>
            <w:sdtContent>
              <w:p w14:paraId="1FE0447B" w14:textId="77777777" w:rsidR="00090A68" w:rsidRPr="005626CB" w:rsidRDefault="00090A68" w:rsidP="00057828">
                <w:pPr>
                  <w:pStyle w:val="Sinespaciado"/>
                  <w:rPr>
                    <w:rFonts w:eastAsia="Times New Roman"/>
                    <w:color w:val="000000"/>
                    <w:sz w:val="20"/>
                    <w:szCs w:val="20"/>
                  </w:rPr>
                </w:pPr>
                <w:r>
                  <w:rPr>
                    <w:rFonts w:eastAsia="Times New Roman"/>
                    <w:noProof/>
                    <w:color w:val="000000"/>
                    <w:sz w:val="20"/>
                    <w:szCs w:val="20"/>
                    <w:lang w:eastAsia="es-CL"/>
                  </w:rPr>
                  <w:drawing>
                    <wp:inline distT="0" distB="0" distL="0" distR="0" wp14:anchorId="6D787CBF" wp14:editId="425699FB">
                      <wp:extent cx="3013158" cy="3041424"/>
                      <wp:effectExtent l="0" t="0" r="0" b="6985"/>
                      <wp:docPr id="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tretch>
                                <a:fillRect/>
                              </a:stretch>
                            </pic:blipFill>
                            <pic:spPr bwMode="auto">
                              <a:xfrm>
                                <a:off x="0" y="0"/>
                                <a:ext cx="3013158" cy="3041424"/>
                              </a:xfrm>
                              <a:prstGeom prst="rect">
                                <a:avLst/>
                              </a:prstGeom>
                              <a:noFill/>
                              <a:ln>
                                <a:noFill/>
                              </a:ln>
                            </pic:spPr>
                          </pic:pic>
                        </a:graphicData>
                      </a:graphic>
                    </wp:inline>
                  </w:drawing>
                </w:r>
              </w:p>
            </w:sdtContent>
          </w:sdt>
        </w:tc>
        <w:sdt>
          <w:sdtPr>
            <w:rPr>
              <w:rFonts w:eastAsia="Times New Roman"/>
              <w:color w:val="000000"/>
              <w:sz w:val="20"/>
              <w:szCs w:val="20"/>
            </w:rPr>
            <w:id w:val="1484578206"/>
            <w:picture/>
          </w:sdtPr>
          <w:sdtEndPr/>
          <w:sdtContent>
            <w:tc>
              <w:tcPr>
                <w:tcW w:w="2501" w:type="pct"/>
                <w:gridSpan w:val="2"/>
                <w:tcBorders>
                  <w:top w:val="nil"/>
                  <w:left w:val="single" w:sz="4" w:space="0" w:color="auto"/>
                  <w:right w:val="single" w:sz="4" w:space="0" w:color="auto"/>
                </w:tcBorders>
                <w:shd w:val="clear" w:color="auto" w:fill="auto"/>
                <w:noWrap/>
                <w:vAlign w:val="center"/>
                <w:hideMark/>
              </w:tcPr>
              <w:p w14:paraId="79AFDFBF" w14:textId="77777777" w:rsidR="00090A68" w:rsidRPr="005626CB" w:rsidRDefault="00090A68" w:rsidP="00057828">
                <w:pPr>
                  <w:pStyle w:val="Sinespaciado"/>
                  <w:rPr>
                    <w:rFonts w:eastAsia="Times New Roman"/>
                    <w:color w:val="000000"/>
                    <w:sz w:val="20"/>
                    <w:szCs w:val="20"/>
                  </w:rPr>
                </w:pPr>
                <w:r>
                  <w:rPr>
                    <w:rFonts w:eastAsia="Times New Roman"/>
                    <w:noProof/>
                    <w:color w:val="000000"/>
                    <w:sz w:val="20"/>
                    <w:szCs w:val="20"/>
                    <w:lang w:eastAsia="es-CL"/>
                  </w:rPr>
                  <w:drawing>
                    <wp:inline distT="0" distB="0" distL="0" distR="0" wp14:anchorId="0F5E0FEC" wp14:editId="26958D21">
                      <wp:extent cx="4022327" cy="2913470"/>
                      <wp:effectExtent l="0" t="0" r="0" b="1270"/>
                      <wp:docPr id="1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tretch>
                                <a:fillRect/>
                              </a:stretch>
                            </pic:blipFill>
                            <pic:spPr bwMode="auto">
                              <a:xfrm>
                                <a:off x="0" y="0"/>
                                <a:ext cx="4022327" cy="2913470"/>
                              </a:xfrm>
                              <a:prstGeom prst="rect">
                                <a:avLst/>
                              </a:prstGeom>
                              <a:noFill/>
                              <a:ln>
                                <a:noFill/>
                              </a:ln>
                            </pic:spPr>
                          </pic:pic>
                        </a:graphicData>
                      </a:graphic>
                    </wp:inline>
                  </w:drawing>
                </w:r>
              </w:p>
            </w:tc>
          </w:sdtContent>
        </w:sdt>
      </w:tr>
      <w:tr w:rsidR="00090A68" w:rsidRPr="00557733" w14:paraId="6481BED9" w14:textId="77777777" w:rsidTr="00057828">
        <w:trPr>
          <w:trHeight w:val="300"/>
          <w:jc w:val="center"/>
        </w:trPr>
        <w:tc>
          <w:tcPr>
            <w:tcW w:w="1161" w:type="pct"/>
            <w:tcBorders>
              <w:top w:val="single" w:sz="4" w:space="0" w:color="auto"/>
              <w:left w:val="single" w:sz="4" w:space="0" w:color="auto"/>
              <w:bottom w:val="single" w:sz="4" w:space="0" w:color="auto"/>
              <w:right w:val="nil"/>
            </w:tcBorders>
            <w:shd w:val="clear" w:color="auto" w:fill="auto"/>
            <w:noWrap/>
            <w:vAlign w:val="center"/>
            <w:hideMark/>
          </w:tcPr>
          <w:p w14:paraId="6ACBEA38" w14:textId="77777777" w:rsidR="00090A68" w:rsidRPr="00A3215B" w:rsidRDefault="00E7003C" w:rsidP="00057828">
            <w:pPr>
              <w:pStyle w:val="Sinespaciado"/>
              <w:rPr>
                <w:rFonts w:eastAsia="Times New Roman"/>
                <w:b/>
                <w:color w:val="000000"/>
                <w:sz w:val="18"/>
                <w:szCs w:val="18"/>
              </w:rPr>
            </w:pPr>
            <w:sdt>
              <w:sdtPr>
                <w:rPr>
                  <w:rFonts w:eastAsia="Times New Roman"/>
                  <w:b/>
                  <w:color w:val="000000"/>
                  <w:sz w:val="18"/>
                  <w:szCs w:val="18"/>
                </w:rPr>
                <w:alias w:val="Elija un elemento"/>
                <w:tag w:val="Elija un elemento"/>
                <w:id w:val="1941943915"/>
                <w:dropDownList>
                  <w:listItem w:value="Elija elemento"/>
                  <w:listItem w:displayText="Figura" w:value="Figura"/>
                  <w:listItem w:displayText="Fotografía" w:value="Fotografía"/>
                </w:dropDownList>
              </w:sdtPr>
              <w:sdtEndPr/>
              <w:sdtContent>
                <w:r w:rsidR="00975644">
                  <w:rPr>
                    <w:rFonts w:eastAsia="Times New Roman"/>
                    <w:b/>
                    <w:color w:val="000000"/>
                    <w:sz w:val="18"/>
                    <w:szCs w:val="18"/>
                  </w:rPr>
                  <w:t>Fotografía</w:t>
                </w:r>
              </w:sdtContent>
            </w:sdt>
            <w:r w:rsidR="00090A68" w:rsidRPr="00453F2C">
              <w:rPr>
                <w:rFonts w:eastAsia="Times New Roman"/>
                <w:b/>
                <w:color w:val="000000"/>
                <w:sz w:val="18"/>
                <w:szCs w:val="18"/>
              </w:rPr>
              <w:t xml:space="preserve"> </w:t>
            </w:r>
            <w:r w:rsidR="00090A68">
              <w:rPr>
                <w:rFonts w:eastAsia="Times New Roman"/>
                <w:b/>
                <w:color w:val="000000"/>
                <w:sz w:val="18"/>
                <w:szCs w:val="18"/>
              </w:rPr>
              <w:t xml:space="preserve"> </w:t>
            </w:r>
            <w:sdt>
              <w:sdtPr>
                <w:rPr>
                  <w:rFonts w:eastAsia="Times New Roman"/>
                  <w:b/>
                  <w:color w:val="000000"/>
                  <w:sz w:val="18"/>
                  <w:szCs w:val="18"/>
                </w:rPr>
                <w:alias w:val="Numero "/>
                <w:tag w:val="Numero "/>
                <w:id w:val="2126496700"/>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75644">
                  <w:rPr>
                    <w:rFonts w:eastAsia="Times New Roman"/>
                    <w:b/>
                    <w:color w:val="000000"/>
                    <w:sz w:val="18"/>
                    <w:szCs w:val="18"/>
                  </w:rPr>
                  <w:t>1.</w:t>
                </w:r>
              </w:sdtContent>
            </w:sdt>
            <w:r w:rsidR="00090A68">
              <w:rPr>
                <w:rFonts w:eastAsia="Times New Roman"/>
                <w:b/>
                <w:color w:val="000000"/>
                <w:sz w:val="18"/>
                <w:szCs w:val="18"/>
              </w:rPr>
              <w:t xml:space="preserve">- </w:t>
            </w:r>
          </w:p>
        </w:tc>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BE54C2C" w14:textId="77777777" w:rsidR="00090A68" w:rsidRPr="00557733" w:rsidRDefault="00090A68" w:rsidP="00057828">
            <w:pPr>
              <w:pStyle w:val="Sinespaciado"/>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402324456"/>
                <w:date>
                  <w:dateFormat w:val="dd-MM-yyyy"/>
                  <w:lid w:val="es-CL"/>
                  <w:storeMappedDataAs w:val="dateTime"/>
                  <w:calendar w:val="gregorian"/>
                </w:date>
              </w:sdtPr>
              <w:sdtEndPr/>
              <w:sdtContent>
                <w:r w:rsidR="00975644">
                  <w:rPr>
                    <w:rFonts w:eastAsia="Times New Roman"/>
                    <w:b/>
                    <w:color w:val="000000"/>
                    <w:sz w:val="18"/>
                    <w:szCs w:val="18"/>
                  </w:rPr>
                  <w:t>-</w:t>
                </w:r>
              </w:sdtContent>
            </w:sdt>
          </w:p>
        </w:tc>
        <w:tc>
          <w:tcPr>
            <w:tcW w:w="1147" w:type="pct"/>
            <w:tcBorders>
              <w:top w:val="single" w:sz="4" w:space="0" w:color="auto"/>
              <w:left w:val="nil"/>
              <w:bottom w:val="single" w:sz="4" w:space="0" w:color="auto"/>
              <w:right w:val="nil"/>
            </w:tcBorders>
            <w:shd w:val="clear" w:color="auto" w:fill="auto"/>
            <w:noWrap/>
            <w:vAlign w:val="center"/>
            <w:hideMark/>
          </w:tcPr>
          <w:p w14:paraId="16A80822" w14:textId="77777777" w:rsidR="00090A68" w:rsidRPr="00A3215B" w:rsidRDefault="00E7003C" w:rsidP="00057828">
            <w:pPr>
              <w:pStyle w:val="Sinespaciado"/>
              <w:rPr>
                <w:rFonts w:eastAsia="Times New Roman"/>
                <w:b/>
                <w:color w:val="000000"/>
                <w:sz w:val="18"/>
                <w:szCs w:val="18"/>
              </w:rPr>
            </w:pPr>
            <w:sdt>
              <w:sdtPr>
                <w:rPr>
                  <w:rFonts w:eastAsia="Times New Roman"/>
                  <w:b/>
                  <w:color w:val="000000"/>
                  <w:sz w:val="18"/>
                  <w:szCs w:val="18"/>
                </w:rPr>
                <w:alias w:val="Elija un elemento"/>
                <w:tag w:val="Elija un elemento"/>
                <w:id w:val="1507165232"/>
                <w:dropDownList>
                  <w:listItem w:value="Elija elemento"/>
                  <w:listItem w:displayText="Figura" w:value="Figura"/>
                  <w:listItem w:displayText="Fotografía" w:value="Fotografía"/>
                </w:dropDownList>
              </w:sdtPr>
              <w:sdtEndPr/>
              <w:sdtContent>
                <w:r w:rsidR="00975644">
                  <w:rPr>
                    <w:rFonts w:eastAsia="Times New Roman"/>
                    <w:b/>
                    <w:color w:val="000000"/>
                    <w:sz w:val="18"/>
                    <w:szCs w:val="18"/>
                  </w:rPr>
                  <w:t>Fotografía</w:t>
                </w:r>
              </w:sdtContent>
            </w:sdt>
            <w:r w:rsidR="00090A68" w:rsidRPr="00453F2C">
              <w:rPr>
                <w:rFonts w:eastAsia="Times New Roman"/>
                <w:b/>
                <w:color w:val="000000"/>
                <w:sz w:val="18"/>
                <w:szCs w:val="18"/>
              </w:rPr>
              <w:t xml:space="preserve"> </w:t>
            </w:r>
            <w:r w:rsidR="00090A68">
              <w:rPr>
                <w:rFonts w:eastAsia="Times New Roman"/>
                <w:b/>
                <w:color w:val="000000"/>
                <w:sz w:val="18"/>
                <w:szCs w:val="18"/>
              </w:rPr>
              <w:t xml:space="preserve"> </w:t>
            </w:r>
            <w:sdt>
              <w:sdtPr>
                <w:rPr>
                  <w:rFonts w:eastAsia="Times New Roman"/>
                  <w:b/>
                  <w:color w:val="000000"/>
                  <w:sz w:val="18"/>
                  <w:szCs w:val="18"/>
                </w:rPr>
                <w:alias w:val="Numero "/>
                <w:tag w:val="Numero "/>
                <w:id w:val="207276703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75644">
                  <w:rPr>
                    <w:rFonts w:eastAsia="Times New Roman"/>
                    <w:b/>
                    <w:color w:val="000000"/>
                    <w:sz w:val="18"/>
                    <w:szCs w:val="18"/>
                  </w:rPr>
                  <w:t>2.</w:t>
                </w:r>
              </w:sdtContent>
            </w:sdt>
            <w:r w:rsidR="00090A68">
              <w:rPr>
                <w:rFonts w:eastAsia="Times New Roman"/>
                <w:b/>
                <w:color w:val="000000"/>
                <w:sz w:val="18"/>
                <w:szCs w:val="18"/>
              </w:rPr>
              <w:t>-</w:t>
            </w:r>
          </w:p>
        </w:tc>
        <w:tc>
          <w:tcPr>
            <w:tcW w:w="13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74CB327" w14:textId="77777777" w:rsidR="00090A68" w:rsidRPr="00557733" w:rsidRDefault="00090A68" w:rsidP="00057828">
            <w:pPr>
              <w:pStyle w:val="Sinespaciado"/>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817502742"/>
                <w:date>
                  <w:dateFormat w:val="dd-MM-yyyy"/>
                  <w:lid w:val="es-CL"/>
                  <w:storeMappedDataAs w:val="dateTime"/>
                  <w:calendar w:val="gregorian"/>
                </w:date>
              </w:sdtPr>
              <w:sdtEndPr/>
              <w:sdtContent>
                <w:r w:rsidR="00975644">
                  <w:rPr>
                    <w:rFonts w:eastAsia="Times New Roman"/>
                    <w:b/>
                    <w:color w:val="000000"/>
                    <w:sz w:val="18"/>
                    <w:szCs w:val="18"/>
                  </w:rPr>
                  <w:t>-</w:t>
                </w:r>
              </w:sdtContent>
            </w:sdt>
          </w:p>
        </w:tc>
      </w:tr>
      <w:tr w:rsidR="00090A68" w:rsidRPr="00557733" w14:paraId="3B25D875" w14:textId="77777777" w:rsidTr="00057828">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6083894F" w14:textId="77777777" w:rsidR="00090A68" w:rsidRPr="00557733" w:rsidRDefault="00090A68" w:rsidP="00057828">
            <w:pPr>
              <w:pStyle w:val="Sinespaciado"/>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B04A7B">
              <w:rPr>
                <w:rFonts w:eastAsia="Times New Roman"/>
                <w:color w:val="000000"/>
                <w:sz w:val="18"/>
                <w:szCs w:val="18"/>
              </w:rPr>
              <w:t>Fotografía contenida en el primer informe de cumplimiento remitidos por el titular, que da cuenta de la instalación del riego californiano. Se puede observar la instalación de válvulas en sector de bosque de pinos.</w:t>
            </w:r>
            <w:r w:rsidR="00E06A1F">
              <w:rPr>
                <w:rFonts w:eastAsia="Times New Roman"/>
                <w:color w:val="000000"/>
                <w:sz w:val="18"/>
                <w:szCs w:val="18"/>
              </w:rPr>
              <w:t xml:space="preserve"> Además, se observa letrero que reza “riego efluente final”.</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1378CEB" w14:textId="77777777" w:rsidR="00090A68" w:rsidRPr="001F0BE5" w:rsidRDefault="003C2533" w:rsidP="00057828">
            <w:pPr>
              <w:pStyle w:val="Sinespaciado"/>
              <w:rPr>
                <w:rFonts w:eastAsia="Times New Roman"/>
                <w:b/>
                <w:color w:val="000000"/>
                <w:sz w:val="18"/>
                <w:szCs w:val="18"/>
              </w:rPr>
            </w:pPr>
            <w:r w:rsidRPr="00AF2AD4">
              <w:rPr>
                <w:b/>
                <w:noProof/>
                <w:lang w:eastAsia="es-CL"/>
              </w:rPr>
              <mc:AlternateContent>
                <mc:Choice Requires="wps">
                  <w:drawing>
                    <wp:anchor distT="0" distB="0" distL="114300" distR="114300" simplePos="0" relativeHeight="251664384" behindDoc="0" locked="0" layoutInCell="1" allowOverlap="1" wp14:anchorId="5253EDE6" wp14:editId="78DA7242">
                      <wp:simplePos x="0" y="0"/>
                      <wp:positionH relativeFrom="column">
                        <wp:posOffset>-1694815</wp:posOffset>
                      </wp:positionH>
                      <wp:positionV relativeFrom="paragraph">
                        <wp:posOffset>-1806575</wp:posOffset>
                      </wp:positionV>
                      <wp:extent cx="928370" cy="294005"/>
                      <wp:effectExtent l="361950" t="0" r="24130" b="372745"/>
                      <wp:wrapNone/>
                      <wp:docPr id="4" name="4 Llamada con línea 2"/>
                      <wp:cNvGraphicFramePr/>
                      <a:graphic xmlns:a="http://schemas.openxmlformats.org/drawingml/2006/main">
                        <a:graphicData uri="http://schemas.microsoft.com/office/word/2010/wordprocessingShape">
                          <wps:wsp>
                            <wps:cNvSpPr/>
                            <wps:spPr>
                              <a:xfrm>
                                <a:off x="0" y="0"/>
                                <a:ext cx="928370" cy="294005"/>
                              </a:xfrm>
                              <a:prstGeom prst="borderCallout2">
                                <a:avLst>
                                  <a:gd name="adj1" fmla="val 82185"/>
                                  <a:gd name="adj2" fmla="val -4056"/>
                                  <a:gd name="adj3" fmla="val 87473"/>
                                  <a:gd name="adj4" fmla="val -7493"/>
                                  <a:gd name="adj5" fmla="val 211144"/>
                                  <a:gd name="adj6" fmla="val -34207"/>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1D876AE" w14:textId="77777777" w:rsidR="00EE7A7E" w:rsidRPr="00B702FA" w:rsidRDefault="00EE7A7E" w:rsidP="003C2533">
                                  <w:pPr>
                                    <w:jc w:val="center"/>
                                    <w:rPr>
                                      <w:b/>
                                      <w:color w:val="FFFF00"/>
                                      <w:sz w:val="16"/>
                                    </w:rPr>
                                  </w:pPr>
                                  <w:r>
                                    <w:rPr>
                                      <w:b/>
                                      <w:color w:val="FFFF00"/>
                                      <w:sz w:val="16"/>
                                    </w:rPr>
                                    <w:t>VALVULAS DE RIEGO CALIFORNIANO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53EDE6" id="4 Llamada con línea 2" o:spid="_x0000_s1027" type="#_x0000_t48" style="position:absolute;left:0;text-align:left;margin-left:-133.45pt;margin-top:-142.25pt;width:73.1pt;height:23.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" adj="-7389,45607,-1618,18894,-876,17752" filled="f" strokecolor="yellow" strokeweight="1pt">
                      <v:stroke startarrow="oval"/>
                      <v:textbox inset="0,0,0,0">
                        <w:txbxContent>
                          <w:p w14:paraId="31D876AE" w14:textId="77777777" w:rsidR="00EE7A7E" w:rsidRPr="00B702FA" w:rsidRDefault="00EE7A7E" w:rsidP="003C2533">
                            <w:pPr>
                              <w:jc w:val="center"/>
                              <w:rPr>
                                <w:b/>
                                <w:color w:val="FFFF00"/>
                                <w:sz w:val="16"/>
                              </w:rPr>
                            </w:pPr>
                            <w:r>
                              <w:rPr>
                                <w:b/>
                                <w:color w:val="FFFF00"/>
                                <w:sz w:val="16"/>
                              </w:rPr>
                              <w:t>VALVULAS DE RIEGO CALIFORNIANO</w:t>
                            </w:r>
                          </w:p>
                        </w:txbxContent>
                      </v:textbox>
                      <o:callout v:ext="edit" minusy="t"/>
                    </v:shape>
                  </w:pict>
                </mc:Fallback>
              </mc:AlternateContent>
            </w:r>
            <w:r w:rsidR="00090A68" w:rsidRPr="00557733">
              <w:rPr>
                <w:rFonts w:eastAsia="Times New Roman"/>
                <w:b/>
                <w:color w:val="000000"/>
                <w:sz w:val="18"/>
                <w:szCs w:val="18"/>
              </w:rPr>
              <w:t>Descripción Medio de Prueba:</w:t>
            </w:r>
            <w:r w:rsidR="00090A68" w:rsidRPr="00557733">
              <w:rPr>
                <w:rFonts w:eastAsia="Times New Roman"/>
                <w:color w:val="000000"/>
                <w:sz w:val="18"/>
                <w:szCs w:val="18"/>
              </w:rPr>
              <w:t xml:space="preserve"> </w:t>
            </w:r>
            <w:r w:rsidR="00B04A7B" w:rsidRPr="00B04A7B">
              <w:rPr>
                <w:rFonts w:eastAsia="Times New Roman"/>
                <w:color w:val="000000"/>
                <w:sz w:val="18"/>
                <w:szCs w:val="18"/>
              </w:rPr>
              <w:t>Fotografía contenida en el primer informe de cumpli</w:t>
            </w:r>
            <w:r w:rsidR="00B04A7B">
              <w:rPr>
                <w:rFonts w:eastAsia="Times New Roman"/>
                <w:color w:val="000000"/>
                <w:sz w:val="18"/>
                <w:szCs w:val="18"/>
              </w:rPr>
              <w:t>miento remitidos por el titular, que da cue</w:t>
            </w:r>
            <w:r w:rsidR="00B04A7B" w:rsidRPr="00B04A7B">
              <w:rPr>
                <w:rFonts w:eastAsia="Times New Roman"/>
                <w:color w:val="000000"/>
                <w:sz w:val="18"/>
                <w:szCs w:val="18"/>
              </w:rPr>
              <w:t>nta de la instalación del riego californiano. Se puede observar la instalación de válvu</w:t>
            </w:r>
            <w:r w:rsidR="00E06A1F">
              <w:rPr>
                <w:rFonts w:eastAsia="Times New Roman"/>
                <w:color w:val="000000"/>
                <w:sz w:val="18"/>
                <w:szCs w:val="18"/>
              </w:rPr>
              <w:t>las en sector de bosque de eucaliptus</w:t>
            </w:r>
            <w:r w:rsidR="00B04A7B" w:rsidRPr="00B04A7B">
              <w:rPr>
                <w:rFonts w:eastAsia="Times New Roman"/>
                <w:color w:val="000000"/>
                <w:sz w:val="18"/>
                <w:szCs w:val="18"/>
              </w:rPr>
              <w:t>.</w:t>
            </w:r>
            <w:r w:rsidR="00E06A1F">
              <w:rPr>
                <w:rFonts w:eastAsia="Times New Roman"/>
                <w:color w:val="000000"/>
                <w:sz w:val="18"/>
                <w:szCs w:val="18"/>
              </w:rPr>
              <w:t xml:space="preserve"> </w:t>
            </w:r>
            <w:r w:rsidR="00E06A1F" w:rsidRPr="00E06A1F">
              <w:rPr>
                <w:rFonts w:eastAsia="Times New Roman"/>
                <w:color w:val="000000"/>
                <w:sz w:val="18"/>
                <w:szCs w:val="18"/>
              </w:rPr>
              <w:t>Además, se observa letrero que reza “riego efluente final”.</w:t>
            </w:r>
          </w:p>
        </w:tc>
      </w:tr>
      <w:tr w:rsidR="00090A68" w:rsidRPr="00F551C3" w14:paraId="192C457E" w14:textId="77777777" w:rsidTr="00057828">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35EDC61D" w14:textId="77777777" w:rsidR="00090A68" w:rsidRPr="00F551C3" w:rsidRDefault="00090A68" w:rsidP="00057828">
            <w:pPr>
              <w:pStyle w:val="Sinespaciado"/>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7DD6168E" w14:textId="77777777" w:rsidR="00090A68" w:rsidRPr="00F551C3" w:rsidRDefault="00090A68" w:rsidP="00057828">
            <w:pPr>
              <w:pStyle w:val="Sinespaciado"/>
              <w:rPr>
                <w:rFonts w:ascii="Calibri" w:eastAsia="Times New Roman" w:hAnsi="Calibri"/>
                <w:color w:val="000000"/>
                <w:sz w:val="20"/>
                <w:szCs w:val="20"/>
              </w:rPr>
            </w:pPr>
          </w:p>
        </w:tc>
      </w:tr>
    </w:tbl>
    <w:p w14:paraId="5272A8A5" w14:textId="77777777" w:rsidR="00090A68" w:rsidRDefault="00090A68" w:rsidP="00057828">
      <w:pPr>
        <w:pStyle w:val="Sinespaciado"/>
      </w:pPr>
    </w:p>
    <w:p w14:paraId="13BCB2C9" w14:textId="77777777" w:rsidR="00D127C0" w:rsidRDefault="00090A68" w:rsidP="00057828">
      <w:pPr>
        <w:pStyle w:val="Sinespaciado"/>
      </w:pPr>
      <w:r>
        <w:br w:type="page"/>
      </w:r>
    </w:p>
    <w:tbl>
      <w:tblPr>
        <w:tblW w:w="13687" w:type="dxa"/>
        <w:jc w:val="center"/>
        <w:tblCellMar>
          <w:left w:w="70" w:type="dxa"/>
          <w:right w:w="70" w:type="dxa"/>
        </w:tblCellMar>
        <w:tblLook w:val="04A0" w:firstRow="1" w:lastRow="0" w:firstColumn="1" w:lastColumn="0" w:noHBand="0" w:noVBand="1"/>
      </w:tblPr>
      <w:tblGrid>
        <w:gridCol w:w="3136"/>
        <w:gridCol w:w="3622"/>
        <w:gridCol w:w="3178"/>
        <w:gridCol w:w="3751"/>
      </w:tblGrid>
      <w:tr w:rsidR="00D127C0" w:rsidRPr="005626CB" w14:paraId="74968156" w14:textId="77777777" w:rsidTr="00185B5D">
        <w:trPr>
          <w:trHeight w:val="286"/>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92391A0" w14:textId="77777777" w:rsidR="00D127C0" w:rsidRPr="005626CB" w:rsidRDefault="00D127C0" w:rsidP="00057828">
            <w:pPr>
              <w:pStyle w:val="Sinespaciado"/>
              <w:jc w:val="center"/>
              <w:rPr>
                <w:rFonts w:eastAsia="Times New Roman"/>
                <w:b/>
                <w:bCs/>
                <w:color w:val="000000"/>
                <w:sz w:val="20"/>
                <w:szCs w:val="20"/>
              </w:rPr>
            </w:pPr>
            <w:r>
              <w:lastRenderedPageBreak/>
              <w:br w:type="page"/>
            </w:r>
            <w:r>
              <w:br w:type="page"/>
            </w:r>
            <w:r>
              <w:br w:type="page"/>
            </w:r>
            <w:r w:rsidRPr="005626CB">
              <w:rPr>
                <w:rFonts w:eastAsia="Times New Roman"/>
                <w:b/>
                <w:bCs/>
                <w:color w:val="000000"/>
                <w:sz w:val="20"/>
                <w:szCs w:val="20"/>
              </w:rPr>
              <w:t>Registros</w:t>
            </w:r>
          </w:p>
        </w:tc>
      </w:tr>
      <w:tr w:rsidR="00D127C0" w:rsidRPr="005626CB" w14:paraId="21F42950" w14:textId="77777777" w:rsidTr="00185B5D">
        <w:trPr>
          <w:trHeight w:val="5210"/>
          <w:jc w:val="center"/>
        </w:trPr>
        <w:tc>
          <w:tcPr>
            <w:tcW w:w="2499"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715806008"/>
              <w:picture/>
            </w:sdtPr>
            <w:sdtEndPr/>
            <w:sdtContent>
              <w:p w14:paraId="4CECB4C1" w14:textId="77777777" w:rsidR="00D127C0" w:rsidRPr="005626CB" w:rsidRDefault="00D127C0" w:rsidP="00057828">
                <w:pPr>
                  <w:pStyle w:val="Sinespaciado"/>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F5E48C8" wp14:editId="0F1B15C6">
                      <wp:extent cx="4157225" cy="2897237"/>
                      <wp:effectExtent l="0" t="0" r="0" b="0"/>
                      <wp:docPr id="2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cstate="print">
                                <a:extLst>
                                  <a:ext uri="{28A0092B-C50C-407E-A947-70E740481C1C}">
                                    <a14:useLocalDpi xmlns:a14="http://schemas.microsoft.com/office/drawing/2010/main" val="0"/>
                                  </a:ext>
                                </a:extLst>
                              </a:blip>
                              <a:stretch>
                                <a:fillRect/>
                              </a:stretch>
                            </pic:blipFill>
                            <pic:spPr bwMode="auto">
                              <a:xfrm>
                                <a:off x="0" y="0"/>
                                <a:ext cx="4164073" cy="2902010"/>
                              </a:xfrm>
                              <a:prstGeom prst="rect">
                                <a:avLst/>
                              </a:prstGeom>
                              <a:noFill/>
                              <a:ln>
                                <a:noFill/>
                              </a:ln>
                              <a:extLst>
                                <a:ext uri="{53640926-AAD7-44D8-BBD7-CCE9431645EC}">
                                  <a14:shadowObscured xmlns:a14="http://schemas.microsoft.com/office/drawing/2010/main"/>
                                </a:ext>
                              </a:extLst>
                            </pic:spPr>
                          </pic:pic>
                        </a:graphicData>
                      </a:graphic>
                    </wp:inline>
                  </w:drawing>
                </w:r>
              </w:p>
            </w:sdtContent>
          </w:sdt>
        </w:tc>
        <w:sdt>
          <w:sdtPr>
            <w:rPr>
              <w:rFonts w:eastAsia="Times New Roman"/>
              <w:color w:val="000000"/>
              <w:sz w:val="20"/>
              <w:szCs w:val="20"/>
            </w:rPr>
            <w:id w:val="-1065494551"/>
            <w:picture/>
          </w:sdtPr>
          <w:sdtEndPr/>
          <w:sdtContent>
            <w:tc>
              <w:tcPr>
                <w:tcW w:w="2501" w:type="pct"/>
                <w:gridSpan w:val="2"/>
                <w:tcBorders>
                  <w:top w:val="nil"/>
                  <w:left w:val="single" w:sz="4" w:space="0" w:color="auto"/>
                  <w:right w:val="single" w:sz="4" w:space="0" w:color="auto"/>
                </w:tcBorders>
                <w:shd w:val="clear" w:color="auto" w:fill="auto"/>
                <w:noWrap/>
                <w:vAlign w:val="center"/>
                <w:hideMark/>
              </w:tcPr>
              <w:p w14:paraId="2FDF3B56" w14:textId="77777777" w:rsidR="00D127C0" w:rsidRPr="005626CB" w:rsidRDefault="00D127C0" w:rsidP="00057828">
                <w:pPr>
                  <w:pStyle w:val="Sinespaciado"/>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1D1EFCD0" wp14:editId="48D56DA9">
                      <wp:extent cx="4311221" cy="2839190"/>
                      <wp:effectExtent l="0" t="0" r="0" b="0"/>
                      <wp:docPr id="2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cstate="print">
                                <a:extLst>
                                  <a:ext uri="{28A0092B-C50C-407E-A947-70E740481C1C}">
                                    <a14:useLocalDpi xmlns:a14="http://schemas.microsoft.com/office/drawing/2010/main" val="0"/>
                                  </a:ext>
                                </a:extLst>
                              </a:blip>
                              <a:stretch>
                                <a:fillRect/>
                              </a:stretch>
                            </pic:blipFill>
                            <pic:spPr bwMode="auto">
                              <a:xfrm>
                                <a:off x="0" y="0"/>
                                <a:ext cx="4316464" cy="2842643"/>
                              </a:xfrm>
                              <a:prstGeom prst="rect">
                                <a:avLst/>
                              </a:prstGeom>
                              <a:noFill/>
                              <a:ln>
                                <a:noFill/>
                              </a:ln>
                              <a:extLst>
                                <a:ext uri="{53640926-AAD7-44D8-BBD7-CCE9431645EC}">
                                  <a14:shadowObscured xmlns:a14="http://schemas.microsoft.com/office/drawing/2010/main"/>
                                </a:ext>
                              </a:extLst>
                            </pic:spPr>
                          </pic:pic>
                        </a:graphicData>
                      </a:graphic>
                    </wp:inline>
                  </w:drawing>
                </w:r>
              </w:p>
            </w:tc>
          </w:sdtContent>
        </w:sdt>
      </w:tr>
      <w:tr w:rsidR="00D127C0" w:rsidRPr="00557733" w14:paraId="714684E8" w14:textId="77777777" w:rsidTr="00185B5D">
        <w:trPr>
          <w:trHeight w:val="300"/>
          <w:jc w:val="center"/>
        </w:trPr>
        <w:tc>
          <w:tcPr>
            <w:tcW w:w="1161" w:type="pct"/>
            <w:tcBorders>
              <w:top w:val="single" w:sz="4" w:space="0" w:color="auto"/>
              <w:left w:val="single" w:sz="4" w:space="0" w:color="auto"/>
              <w:bottom w:val="single" w:sz="4" w:space="0" w:color="auto"/>
              <w:right w:val="nil"/>
            </w:tcBorders>
            <w:shd w:val="clear" w:color="auto" w:fill="auto"/>
            <w:noWrap/>
            <w:vAlign w:val="center"/>
            <w:hideMark/>
          </w:tcPr>
          <w:p w14:paraId="2EE19816" w14:textId="77777777" w:rsidR="00D127C0" w:rsidRPr="00A3215B" w:rsidRDefault="00E7003C" w:rsidP="007233B7">
            <w:pPr>
              <w:pStyle w:val="Sinespaciado"/>
              <w:jc w:val="left"/>
              <w:rPr>
                <w:rFonts w:eastAsia="Times New Roman"/>
                <w:b/>
                <w:color w:val="000000"/>
                <w:sz w:val="18"/>
                <w:szCs w:val="18"/>
              </w:rPr>
            </w:pPr>
            <w:sdt>
              <w:sdtPr>
                <w:rPr>
                  <w:rFonts w:eastAsia="Times New Roman"/>
                  <w:b/>
                  <w:color w:val="000000"/>
                  <w:sz w:val="18"/>
                  <w:szCs w:val="18"/>
                </w:rPr>
                <w:alias w:val="Elija un elemento"/>
                <w:tag w:val="Elija un elemento"/>
                <w:id w:val="2033146306"/>
                <w:dropDownList>
                  <w:listItem w:value="Elija elemento"/>
                  <w:listItem w:displayText="Figura" w:value="Figura"/>
                  <w:listItem w:displayText="Fotografía" w:value="Fotografía"/>
                </w:dropDownList>
              </w:sdtPr>
              <w:sdtEndPr/>
              <w:sdtContent>
                <w:r w:rsidR="00975644">
                  <w:rPr>
                    <w:rFonts w:eastAsia="Times New Roman"/>
                    <w:b/>
                    <w:color w:val="000000"/>
                    <w:sz w:val="18"/>
                    <w:szCs w:val="18"/>
                  </w:rPr>
                  <w:t>Fotografía</w:t>
                </w:r>
              </w:sdtContent>
            </w:sdt>
            <w:r w:rsidR="00D127C0" w:rsidRPr="00453F2C">
              <w:rPr>
                <w:rFonts w:eastAsia="Times New Roman"/>
                <w:b/>
                <w:color w:val="000000"/>
                <w:sz w:val="18"/>
                <w:szCs w:val="18"/>
              </w:rPr>
              <w:t xml:space="preserve"> </w:t>
            </w:r>
            <w:r w:rsidR="00D127C0">
              <w:rPr>
                <w:rFonts w:eastAsia="Times New Roman"/>
                <w:b/>
                <w:color w:val="000000"/>
                <w:sz w:val="18"/>
                <w:szCs w:val="18"/>
              </w:rPr>
              <w:t xml:space="preserve"> </w:t>
            </w:r>
            <w:sdt>
              <w:sdtPr>
                <w:rPr>
                  <w:rFonts w:eastAsia="Times New Roman"/>
                  <w:b/>
                  <w:color w:val="000000"/>
                  <w:sz w:val="18"/>
                  <w:szCs w:val="18"/>
                </w:rPr>
                <w:alias w:val="Numero "/>
                <w:tag w:val="Numero "/>
                <w:id w:val="-1380625994"/>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75644">
                  <w:rPr>
                    <w:rFonts w:eastAsia="Times New Roman"/>
                    <w:b/>
                    <w:color w:val="000000"/>
                    <w:sz w:val="18"/>
                    <w:szCs w:val="18"/>
                  </w:rPr>
                  <w:t>3.</w:t>
                </w:r>
              </w:sdtContent>
            </w:sdt>
            <w:r w:rsidR="00D127C0">
              <w:rPr>
                <w:rFonts w:eastAsia="Times New Roman"/>
                <w:b/>
                <w:color w:val="000000"/>
                <w:sz w:val="18"/>
                <w:szCs w:val="18"/>
              </w:rPr>
              <w:t>-</w:t>
            </w:r>
          </w:p>
        </w:tc>
        <w:tc>
          <w:tcPr>
            <w:tcW w:w="133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F945C69" w14:textId="77777777" w:rsidR="00D127C0" w:rsidRPr="00557733" w:rsidRDefault="00D127C0" w:rsidP="007233B7">
            <w:pPr>
              <w:pStyle w:val="Sinespaciado"/>
              <w:jc w:val="left"/>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15188337"/>
                <w:date>
                  <w:dateFormat w:val="dd-MM-yyyy"/>
                  <w:lid w:val="es-CL"/>
                  <w:storeMappedDataAs w:val="dateTime"/>
                  <w:calendar w:val="gregorian"/>
                </w:date>
              </w:sdtPr>
              <w:sdtEndPr/>
              <w:sdtContent>
                <w:r w:rsidR="00975644">
                  <w:rPr>
                    <w:rFonts w:eastAsia="Times New Roman"/>
                    <w:b/>
                    <w:color w:val="000000"/>
                    <w:sz w:val="18"/>
                    <w:szCs w:val="18"/>
                  </w:rPr>
                  <w:t>-</w:t>
                </w:r>
              </w:sdtContent>
            </w:sdt>
          </w:p>
        </w:tc>
        <w:tc>
          <w:tcPr>
            <w:tcW w:w="1147" w:type="pct"/>
            <w:tcBorders>
              <w:top w:val="single" w:sz="4" w:space="0" w:color="auto"/>
              <w:left w:val="nil"/>
              <w:bottom w:val="single" w:sz="4" w:space="0" w:color="auto"/>
              <w:right w:val="nil"/>
            </w:tcBorders>
            <w:shd w:val="clear" w:color="auto" w:fill="auto"/>
            <w:noWrap/>
            <w:vAlign w:val="center"/>
            <w:hideMark/>
          </w:tcPr>
          <w:p w14:paraId="19A9E883" w14:textId="77777777" w:rsidR="00D127C0" w:rsidRPr="00A3215B" w:rsidRDefault="00E7003C" w:rsidP="007233B7">
            <w:pPr>
              <w:pStyle w:val="Sinespaciado"/>
              <w:jc w:val="left"/>
              <w:rPr>
                <w:rFonts w:eastAsia="Times New Roman"/>
                <w:b/>
                <w:color w:val="000000"/>
                <w:sz w:val="18"/>
                <w:szCs w:val="18"/>
              </w:rPr>
            </w:pPr>
            <w:sdt>
              <w:sdtPr>
                <w:rPr>
                  <w:rFonts w:eastAsia="Times New Roman"/>
                  <w:b/>
                  <w:color w:val="000000"/>
                  <w:sz w:val="18"/>
                  <w:szCs w:val="18"/>
                </w:rPr>
                <w:alias w:val="Elija un elemento"/>
                <w:tag w:val="Elija un elemento"/>
                <w:id w:val="922219153"/>
                <w:dropDownList>
                  <w:listItem w:value="Elija elemento"/>
                  <w:listItem w:displayText="Figura" w:value="Figura"/>
                  <w:listItem w:displayText="Fotografía" w:value="Fotografía"/>
                </w:dropDownList>
              </w:sdtPr>
              <w:sdtEndPr/>
              <w:sdtContent>
                <w:r w:rsidR="00975644">
                  <w:rPr>
                    <w:rFonts w:eastAsia="Times New Roman"/>
                    <w:b/>
                    <w:color w:val="000000"/>
                    <w:sz w:val="18"/>
                    <w:szCs w:val="18"/>
                  </w:rPr>
                  <w:t>Fotografía</w:t>
                </w:r>
              </w:sdtContent>
            </w:sdt>
            <w:r w:rsidR="00D127C0" w:rsidRPr="00453F2C">
              <w:rPr>
                <w:rFonts w:eastAsia="Times New Roman"/>
                <w:b/>
                <w:color w:val="000000"/>
                <w:sz w:val="18"/>
                <w:szCs w:val="18"/>
              </w:rPr>
              <w:t xml:space="preserve"> </w:t>
            </w:r>
            <w:r w:rsidR="00D127C0">
              <w:rPr>
                <w:rFonts w:eastAsia="Times New Roman"/>
                <w:b/>
                <w:color w:val="000000"/>
                <w:sz w:val="18"/>
                <w:szCs w:val="18"/>
              </w:rPr>
              <w:t xml:space="preserve"> </w:t>
            </w:r>
            <w:sdt>
              <w:sdtPr>
                <w:rPr>
                  <w:rFonts w:eastAsia="Times New Roman"/>
                  <w:b/>
                  <w:color w:val="000000"/>
                  <w:sz w:val="18"/>
                  <w:szCs w:val="18"/>
                </w:rPr>
                <w:alias w:val="Numero "/>
                <w:tag w:val="Numero "/>
                <w:id w:val="50286652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75644">
                  <w:rPr>
                    <w:rFonts w:eastAsia="Times New Roman"/>
                    <w:b/>
                    <w:color w:val="000000"/>
                    <w:sz w:val="18"/>
                    <w:szCs w:val="18"/>
                  </w:rPr>
                  <w:t>4.</w:t>
                </w:r>
              </w:sdtContent>
            </w:sdt>
            <w:r w:rsidR="00D127C0">
              <w:rPr>
                <w:rFonts w:eastAsia="Times New Roman"/>
                <w:b/>
                <w:color w:val="000000"/>
                <w:sz w:val="18"/>
                <w:szCs w:val="18"/>
              </w:rPr>
              <w:t>-</w:t>
            </w:r>
          </w:p>
        </w:tc>
        <w:tc>
          <w:tcPr>
            <w:tcW w:w="135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499E31" w14:textId="77777777" w:rsidR="00D127C0" w:rsidRPr="00557733" w:rsidRDefault="00D127C0" w:rsidP="007233B7">
            <w:pPr>
              <w:pStyle w:val="Sinespaciado"/>
              <w:jc w:val="left"/>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462167531"/>
                <w:date>
                  <w:dateFormat w:val="dd-MM-yyyy"/>
                  <w:lid w:val="es-CL"/>
                  <w:storeMappedDataAs w:val="dateTime"/>
                  <w:calendar w:val="gregorian"/>
                </w:date>
              </w:sdtPr>
              <w:sdtEndPr/>
              <w:sdtContent>
                <w:r w:rsidR="00975644">
                  <w:rPr>
                    <w:rFonts w:eastAsia="Times New Roman"/>
                    <w:b/>
                    <w:color w:val="000000"/>
                    <w:sz w:val="18"/>
                    <w:szCs w:val="18"/>
                  </w:rPr>
                  <w:t>-</w:t>
                </w:r>
              </w:sdtContent>
            </w:sdt>
          </w:p>
        </w:tc>
      </w:tr>
      <w:tr w:rsidR="00D127C0" w:rsidRPr="00557733" w14:paraId="26ABFF1D" w14:textId="77777777" w:rsidTr="00185B5D">
        <w:trPr>
          <w:trHeight w:val="453"/>
          <w:jc w:val="center"/>
        </w:trPr>
        <w:tc>
          <w:tcPr>
            <w:tcW w:w="2499"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65A095" w14:textId="77777777" w:rsidR="00D127C0" w:rsidRPr="00557733" w:rsidRDefault="00D127C0" w:rsidP="00393448">
            <w:pPr>
              <w:pStyle w:val="Sinespaciado"/>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 xml:space="preserve">Fotografía contenida en el primer informe de </w:t>
            </w:r>
            <w:r w:rsidRPr="00E318EB">
              <w:rPr>
                <w:rFonts w:eastAsia="Times New Roman"/>
                <w:color w:val="000000"/>
                <w:sz w:val="18"/>
                <w:szCs w:val="18"/>
              </w:rPr>
              <w:t>cumplimiento</w:t>
            </w:r>
            <w:r>
              <w:rPr>
                <w:rFonts w:eastAsia="Times New Roman"/>
                <w:color w:val="000000"/>
                <w:sz w:val="18"/>
                <w:szCs w:val="18"/>
              </w:rPr>
              <w:t xml:space="preserve"> remitidos por el titular, que da cuenta de la instalación del </w:t>
            </w:r>
            <w:r w:rsidR="006E4341">
              <w:rPr>
                <w:rFonts w:eastAsia="Times New Roman"/>
                <w:color w:val="000000"/>
                <w:sz w:val="18"/>
                <w:szCs w:val="18"/>
              </w:rPr>
              <w:t>tensiómetro en el sector de Maternidad</w:t>
            </w:r>
          </w:p>
        </w:tc>
        <w:tc>
          <w:tcPr>
            <w:tcW w:w="2501"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0ACE47FA" w14:textId="77777777" w:rsidR="00D127C0" w:rsidRPr="001F0BE5" w:rsidRDefault="00D127C0" w:rsidP="00393448">
            <w:pPr>
              <w:pStyle w:val="Sinespaciado"/>
              <w:rPr>
                <w:rFonts w:eastAsia="Times New Roman"/>
                <w:b/>
                <w:color w:val="000000"/>
                <w:sz w:val="18"/>
                <w:szCs w:val="18"/>
              </w:rPr>
            </w:pPr>
            <w:r w:rsidRPr="00557733">
              <w:rPr>
                <w:rFonts w:eastAsia="Times New Roman"/>
                <w:b/>
                <w:color w:val="000000"/>
                <w:sz w:val="18"/>
                <w:szCs w:val="18"/>
              </w:rPr>
              <w:t>Descripción Medio de Prueba:</w:t>
            </w:r>
            <w:r w:rsidR="006E4341">
              <w:t xml:space="preserve"> </w:t>
            </w:r>
            <w:r w:rsidR="006E4341" w:rsidRPr="006E4341">
              <w:rPr>
                <w:rFonts w:eastAsia="Times New Roman"/>
                <w:color w:val="000000"/>
                <w:sz w:val="18"/>
                <w:szCs w:val="18"/>
              </w:rPr>
              <w:t xml:space="preserve">Fotografía contenida en el primer informe de cumplimiento remitidos por el titular, que da cuenta de la instalación del tensiómetro en el sector de </w:t>
            </w:r>
            <w:r w:rsidR="006E4341">
              <w:rPr>
                <w:rFonts w:eastAsia="Times New Roman"/>
                <w:color w:val="000000"/>
                <w:sz w:val="18"/>
                <w:szCs w:val="18"/>
              </w:rPr>
              <w:t>Engorda.</w:t>
            </w:r>
          </w:p>
        </w:tc>
      </w:tr>
      <w:tr w:rsidR="00D127C0" w:rsidRPr="00F551C3" w14:paraId="5CDD70A5" w14:textId="77777777" w:rsidTr="00185B5D">
        <w:trPr>
          <w:trHeight w:val="481"/>
          <w:jc w:val="center"/>
        </w:trPr>
        <w:tc>
          <w:tcPr>
            <w:tcW w:w="2499" w:type="pct"/>
            <w:gridSpan w:val="2"/>
            <w:vMerge/>
            <w:tcBorders>
              <w:top w:val="single" w:sz="4" w:space="0" w:color="auto"/>
              <w:left w:val="single" w:sz="4" w:space="0" w:color="auto"/>
              <w:bottom w:val="single" w:sz="4" w:space="0" w:color="000000"/>
              <w:right w:val="single" w:sz="4" w:space="0" w:color="000000"/>
            </w:tcBorders>
            <w:vAlign w:val="center"/>
            <w:hideMark/>
          </w:tcPr>
          <w:p w14:paraId="2F66C557" w14:textId="77777777" w:rsidR="00D127C0" w:rsidRPr="00F551C3" w:rsidRDefault="00D127C0" w:rsidP="00057828">
            <w:pPr>
              <w:pStyle w:val="Sinespaciado"/>
              <w:jc w:val="center"/>
              <w:rPr>
                <w:rFonts w:ascii="Calibri" w:eastAsia="Times New Roman" w:hAnsi="Calibri"/>
                <w:color w:val="000000"/>
                <w:sz w:val="20"/>
                <w:szCs w:val="20"/>
              </w:rPr>
            </w:pPr>
          </w:p>
        </w:tc>
        <w:tc>
          <w:tcPr>
            <w:tcW w:w="2501" w:type="pct"/>
            <w:gridSpan w:val="2"/>
            <w:vMerge/>
            <w:tcBorders>
              <w:top w:val="single" w:sz="4" w:space="0" w:color="auto"/>
              <w:left w:val="single" w:sz="4" w:space="0" w:color="auto"/>
              <w:bottom w:val="single" w:sz="4" w:space="0" w:color="000000"/>
              <w:right w:val="single" w:sz="4" w:space="0" w:color="000000"/>
            </w:tcBorders>
            <w:vAlign w:val="center"/>
            <w:hideMark/>
          </w:tcPr>
          <w:p w14:paraId="14AD713A" w14:textId="77777777" w:rsidR="00D127C0" w:rsidRPr="00F551C3" w:rsidRDefault="00D127C0" w:rsidP="00057828">
            <w:pPr>
              <w:pStyle w:val="Sinespaciado"/>
              <w:jc w:val="center"/>
              <w:rPr>
                <w:rFonts w:ascii="Calibri" w:eastAsia="Times New Roman" w:hAnsi="Calibri"/>
                <w:color w:val="000000"/>
                <w:sz w:val="20"/>
                <w:szCs w:val="20"/>
              </w:rPr>
            </w:pPr>
          </w:p>
        </w:tc>
      </w:tr>
    </w:tbl>
    <w:p w14:paraId="36375B16" w14:textId="77777777" w:rsidR="00E318EB" w:rsidRDefault="00E318EB" w:rsidP="00057828">
      <w:pPr>
        <w:pStyle w:val="Sinespaciado"/>
        <w:jc w:val="center"/>
      </w:pPr>
    </w:p>
    <w:p w14:paraId="04AE191D" w14:textId="77777777" w:rsidR="00E318EB" w:rsidRDefault="00E318EB" w:rsidP="00057828">
      <w:pPr>
        <w:pStyle w:val="Sinespaciado"/>
        <w:jc w:val="center"/>
      </w:pPr>
      <w:r>
        <w:br w:type="page"/>
      </w:r>
    </w:p>
    <w:tbl>
      <w:tblPr>
        <w:tblW w:w="13712" w:type="dxa"/>
        <w:jc w:val="center"/>
        <w:tblCellMar>
          <w:left w:w="70" w:type="dxa"/>
          <w:right w:w="70" w:type="dxa"/>
        </w:tblCellMar>
        <w:tblLook w:val="04A0" w:firstRow="1" w:lastRow="0" w:firstColumn="1" w:lastColumn="0" w:noHBand="0" w:noVBand="1"/>
      </w:tblPr>
      <w:tblGrid>
        <w:gridCol w:w="2938"/>
        <w:gridCol w:w="4174"/>
        <w:gridCol w:w="2209"/>
        <w:gridCol w:w="4391"/>
      </w:tblGrid>
      <w:tr w:rsidR="00E318EB" w:rsidRPr="005626CB" w14:paraId="51C33D91" w14:textId="77777777" w:rsidTr="003A4719">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0610E7" w14:textId="77777777" w:rsidR="00E318EB" w:rsidRPr="005626CB" w:rsidRDefault="00E318EB" w:rsidP="00057828">
            <w:pPr>
              <w:pStyle w:val="Sinespaciado"/>
              <w:jc w:val="center"/>
              <w:rPr>
                <w:rFonts w:eastAsia="Times New Roman"/>
                <w:b/>
                <w:bCs/>
                <w:color w:val="000000"/>
                <w:sz w:val="20"/>
                <w:szCs w:val="20"/>
              </w:rPr>
            </w:pPr>
            <w:r>
              <w:lastRenderedPageBreak/>
              <w:br w:type="page"/>
            </w:r>
            <w:r>
              <w:br w:type="page"/>
            </w:r>
            <w:r>
              <w:br w:type="page"/>
            </w:r>
            <w:r w:rsidRPr="005626CB">
              <w:rPr>
                <w:rFonts w:eastAsia="Times New Roman"/>
                <w:b/>
                <w:bCs/>
                <w:color w:val="000000"/>
                <w:sz w:val="20"/>
                <w:szCs w:val="20"/>
              </w:rPr>
              <w:t>Registros</w:t>
            </w:r>
          </w:p>
        </w:tc>
      </w:tr>
      <w:tr w:rsidR="00E318EB" w:rsidRPr="005626CB" w14:paraId="7B6896CF" w14:textId="77777777" w:rsidTr="003A4719">
        <w:trPr>
          <w:trHeight w:val="5210"/>
          <w:jc w:val="center"/>
        </w:trPr>
        <w:tc>
          <w:tcPr>
            <w:tcW w:w="2593" w:type="pct"/>
            <w:gridSpan w:val="2"/>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53687083"/>
              <w:picture/>
            </w:sdtPr>
            <w:sdtEndPr/>
            <w:sdtContent>
              <w:p w14:paraId="4A1DC0BD" w14:textId="77777777" w:rsidR="00E318EB" w:rsidRPr="005626CB" w:rsidRDefault="00E318EB" w:rsidP="00057828">
                <w:pPr>
                  <w:pStyle w:val="Sinespaciado"/>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3EDCCBC7" wp14:editId="378273E6">
                      <wp:extent cx="4427663" cy="2494985"/>
                      <wp:effectExtent l="0" t="0" r="0" b="635"/>
                      <wp:docPr id="2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4427663" cy="2494985"/>
                              </a:xfrm>
                              <a:prstGeom prst="rect">
                                <a:avLst/>
                              </a:prstGeom>
                              <a:noFill/>
                              <a:ln>
                                <a:noFill/>
                              </a:ln>
                            </pic:spPr>
                          </pic:pic>
                        </a:graphicData>
                      </a:graphic>
                    </wp:inline>
                  </w:drawing>
                </w:r>
              </w:p>
            </w:sdtContent>
          </w:sdt>
        </w:tc>
        <w:sdt>
          <w:sdtPr>
            <w:rPr>
              <w:rFonts w:eastAsia="Times New Roman"/>
              <w:color w:val="000000"/>
              <w:sz w:val="20"/>
              <w:szCs w:val="20"/>
            </w:rPr>
            <w:id w:val="-1495408794"/>
            <w:picture/>
          </w:sdtPr>
          <w:sdtEndPr/>
          <w:sdtContent>
            <w:tc>
              <w:tcPr>
                <w:tcW w:w="2407" w:type="pct"/>
                <w:gridSpan w:val="2"/>
                <w:tcBorders>
                  <w:top w:val="nil"/>
                  <w:left w:val="single" w:sz="4" w:space="0" w:color="auto"/>
                  <w:right w:val="single" w:sz="4" w:space="0" w:color="auto"/>
                </w:tcBorders>
                <w:shd w:val="clear" w:color="auto" w:fill="auto"/>
                <w:noWrap/>
                <w:vAlign w:val="center"/>
                <w:hideMark/>
              </w:tcPr>
              <w:p w14:paraId="7277DD10" w14:textId="77777777" w:rsidR="00E318EB" w:rsidRPr="005626CB" w:rsidRDefault="00E318EB" w:rsidP="00057828">
                <w:pPr>
                  <w:pStyle w:val="Sinespaciado"/>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2A519E5" wp14:editId="32DF29C7">
                      <wp:extent cx="3955133" cy="2732410"/>
                      <wp:effectExtent l="0" t="0" r="7620" b="0"/>
                      <wp:docPr id="2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3955133" cy="2732410"/>
                              </a:xfrm>
                              <a:prstGeom prst="rect">
                                <a:avLst/>
                              </a:prstGeom>
                              <a:noFill/>
                              <a:ln>
                                <a:noFill/>
                              </a:ln>
                            </pic:spPr>
                          </pic:pic>
                        </a:graphicData>
                      </a:graphic>
                    </wp:inline>
                  </w:drawing>
                </w:r>
              </w:p>
            </w:tc>
          </w:sdtContent>
        </w:sdt>
      </w:tr>
      <w:tr w:rsidR="00E318EB" w:rsidRPr="00557733" w14:paraId="0F113B06" w14:textId="77777777" w:rsidTr="003A4719">
        <w:trPr>
          <w:trHeight w:val="279"/>
          <w:jc w:val="center"/>
        </w:trPr>
        <w:tc>
          <w:tcPr>
            <w:tcW w:w="1071" w:type="pct"/>
            <w:tcBorders>
              <w:top w:val="single" w:sz="4" w:space="0" w:color="auto"/>
              <w:left w:val="single" w:sz="4" w:space="0" w:color="auto"/>
              <w:bottom w:val="single" w:sz="4" w:space="0" w:color="auto"/>
              <w:right w:val="nil"/>
            </w:tcBorders>
            <w:shd w:val="clear" w:color="auto" w:fill="auto"/>
            <w:noWrap/>
            <w:hideMark/>
          </w:tcPr>
          <w:p w14:paraId="766E87E5" w14:textId="77777777" w:rsidR="00E318EB" w:rsidRPr="00A3215B" w:rsidRDefault="00E7003C" w:rsidP="007233B7">
            <w:pPr>
              <w:pStyle w:val="Sinespaciado"/>
              <w:jc w:val="left"/>
              <w:rPr>
                <w:rFonts w:eastAsia="Times New Roman"/>
                <w:b/>
                <w:color w:val="000000"/>
                <w:sz w:val="18"/>
                <w:szCs w:val="18"/>
              </w:rPr>
            </w:pPr>
            <w:sdt>
              <w:sdtPr>
                <w:rPr>
                  <w:rFonts w:eastAsia="Times New Roman"/>
                  <w:b/>
                  <w:color w:val="000000"/>
                  <w:sz w:val="18"/>
                  <w:szCs w:val="18"/>
                </w:rPr>
                <w:alias w:val="Elija un elemento"/>
                <w:tag w:val="Elija un elemento"/>
                <w:id w:val="-919943180"/>
                <w:dropDownList>
                  <w:listItem w:value="Elija elemento"/>
                  <w:listItem w:displayText="Figura" w:value="Figura"/>
                  <w:listItem w:displayText="Fotografía" w:value="Fotografía"/>
                </w:dropDownList>
              </w:sdtPr>
              <w:sdtEndPr/>
              <w:sdtContent>
                <w:r w:rsidR="00975644">
                  <w:rPr>
                    <w:rFonts w:eastAsia="Times New Roman"/>
                    <w:b/>
                    <w:color w:val="000000"/>
                    <w:sz w:val="18"/>
                    <w:szCs w:val="18"/>
                  </w:rPr>
                  <w:t>Figura</w:t>
                </w:r>
              </w:sdtContent>
            </w:sdt>
            <w:r w:rsidR="00E318EB" w:rsidRPr="00453F2C">
              <w:rPr>
                <w:rFonts w:eastAsia="Times New Roman"/>
                <w:b/>
                <w:color w:val="000000"/>
                <w:sz w:val="18"/>
                <w:szCs w:val="18"/>
              </w:rPr>
              <w:t xml:space="preserve"> </w:t>
            </w:r>
            <w:r w:rsidR="00E318EB">
              <w:rPr>
                <w:rFonts w:eastAsia="Times New Roman"/>
                <w:b/>
                <w:color w:val="000000"/>
                <w:sz w:val="18"/>
                <w:szCs w:val="18"/>
              </w:rPr>
              <w:t xml:space="preserve"> </w:t>
            </w:r>
            <w:sdt>
              <w:sdtPr>
                <w:rPr>
                  <w:rFonts w:eastAsia="Times New Roman"/>
                  <w:b/>
                  <w:color w:val="000000"/>
                  <w:sz w:val="18"/>
                  <w:szCs w:val="18"/>
                </w:rPr>
                <w:alias w:val="Numero "/>
                <w:tag w:val="Numero "/>
                <w:id w:val="1186868617"/>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75644">
                  <w:rPr>
                    <w:rFonts w:eastAsia="Times New Roman"/>
                    <w:b/>
                    <w:color w:val="000000"/>
                    <w:sz w:val="18"/>
                    <w:szCs w:val="18"/>
                  </w:rPr>
                  <w:t>1.</w:t>
                </w:r>
              </w:sdtContent>
            </w:sdt>
            <w:r w:rsidR="00E318EB">
              <w:rPr>
                <w:rFonts w:eastAsia="Times New Roman"/>
                <w:b/>
                <w:color w:val="000000"/>
                <w:sz w:val="18"/>
                <w:szCs w:val="18"/>
              </w:rPr>
              <w:t>-</w:t>
            </w:r>
          </w:p>
        </w:tc>
        <w:tc>
          <w:tcPr>
            <w:tcW w:w="1522" w:type="pct"/>
            <w:tcBorders>
              <w:top w:val="single" w:sz="4" w:space="0" w:color="auto"/>
              <w:left w:val="single" w:sz="4" w:space="0" w:color="auto"/>
              <w:bottom w:val="single" w:sz="4" w:space="0" w:color="auto"/>
              <w:right w:val="single" w:sz="4" w:space="0" w:color="000000"/>
            </w:tcBorders>
            <w:shd w:val="clear" w:color="auto" w:fill="auto"/>
            <w:noWrap/>
            <w:hideMark/>
          </w:tcPr>
          <w:p w14:paraId="09605069" w14:textId="77777777" w:rsidR="00E318EB" w:rsidRPr="00557733" w:rsidRDefault="00E318EB" w:rsidP="007233B7">
            <w:pPr>
              <w:pStyle w:val="Sinespaciado"/>
              <w:jc w:val="left"/>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984125527"/>
                <w:date>
                  <w:dateFormat w:val="dd-MM-yyyy"/>
                  <w:lid w:val="es-CL"/>
                  <w:storeMappedDataAs w:val="dateTime"/>
                  <w:calendar w:val="gregorian"/>
                </w:date>
              </w:sdtPr>
              <w:sdtEndPr/>
              <w:sdtContent>
                <w:r w:rsidR="00975644">
                  <w:rPr>
                    <w:rFonts w:eastAsia="Times New Roman"/>
                    <w:b/>
                    <w:color w:val="000000"/>
                    <w:sz w:val="18"/>
                    <w:szCs w:val="18"/>
                  </w:rPr>
                  <w:t>-</w:t>
                </w:r>
              </w:sdtContent>
            </w:sdt>
          </w:p>
        </w:tc>
        <w:tc>
          <w:tcPr>
            <w:tcW w:w="806" w:type="pct"/>
            <w:tcBorders>
              <w:top w:val="single" w:sz="4" w:space="0" w:color="auto"/>
              <w:left w:val="nil"/>
              <w:bottom w:val="single" w:sz="4" w:space="0" w:color="auto"/>
              <w:right w:val="nil"/>
            </w:tcBorders>
            <w:shd w:val="clear" w:color="auto" w:fill="auto"/>
            <w:noWrap/>
            <w:hideMark/>
          </w:tcPr>
          <w:p w14:paraId="4EF97521" w14:textId="77777777" w:rsidR="00E318EB" w:rsidRPr="00A3215B" w:rsidRDefault="00E7003C" w:rsidP="007233B7">
            <w:pPr>
              <w:pStyle w:val="Sinespaciado"/>
              <w:jc w:val="left"/>
              <w:rPr>
                <w:rFonts w:eastAsia="Times New Roman"/>
                <w:b/>
                <w:color w:val="000000"/>
                <w:sz w:val="18"/>
                <w:szCs w:val="18"/>
              </w:rPr>
            </w:pPr>
            <w:sdt>
              <w:sdtPr>
                <w:rPr>
                  <w:rFonts w:eastAsia="Times New Roman"/>
                  <w:b/>
                  <w:color w:val="000000"/>
                  <w:sz w:val="18"/>
                  <w:szCs w:val="18"/>
                </w:rPr>
                <w:alias w:val="Elija un elemento"/>
                <w:tag w:val="Elija un elemento"/>
                <w:id w:val="-977596495"/>
                <w:dropDownList>
                  <w:listItem w:value="Elija elemento"/>
                  <w:listItem w:displayText="Figura" w:value="Figura"/>
                  <w:listItem w:displayText="Fotografía" w:value="Fotografía"/>
                </w:dropDownList>
              </w:sdtPr>
              <w:sdtEndPr/>
              <w:sdtContent>
                <w:r w:rsidR="00975644">
                  <w:rPr>
                    <w:rFonts w:eastAsia="Times New Roman"/>
                    <w:b/>
                    <w:color w:val="000000"/>
                    <w:sz w:val="18"/>
                    <w:szCs w:val="18"/>
                  </w:rPr>
                  <w:t>Figura</w:t>
                </w:r>
              </w:sdtContent>
            </w:sdt>
            <w:r w:rsidR="00E318EB" w:rsidRPr="00453F2C">
              <w:rPr>
                <w:rFonts w:eastAsia="Times New Roman"/>
                <w:b/>
                <w:color w:val="000000"/>
                <w:sz w:val="18"/>
                <w:szCs w:val="18"/>
              </w:rPr>
              <w:t xml:space="preserve"> </w:t>
            </w:r>
            <w:r w:rsidR="00E318EB">
              <w:rPr>
                <w:rFonts w:eastAsia="Times New Roman"/>
                <w:b/>
                <w:color w:val="000000"/>
                <w:sz w:val="18"/>
                <w:szCs w:val="18"/>
              </w:rPr>
              <w:t xml:space="preserve"> </w:t>
            </w:r>
            <w:sdt>
              <w:sdtPr>
                <w:rPr>
                  <w:rFonts w:eastAsia="Times New Roman"/>
                  <w:b/>
                  <w:color w:val="000000"/>
                  <w:sz w:val="18"/>
                  <w:szCs w:val="18"/>
                </w:rPr>
                <w:alias w:val="Numero "/>
                <w:tag w:val="Numero "/>
                <w:id w:val="1092290304"/>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75644">
                  <w:rPr>
                    <w:rFonts w:eastAsia="Times New Roman"/>
                    <w:b/>
                    <w:color w:val="000000"/>
                    <w:sz w:val="18"/>
                    <w:szCs w:val="18"/>
                  </w:rPr>
                  <w:t>2.</w:t>
                </w:r>
              </w:sdtContent>
            </w:sdt>
            <w:r w:rsidR="00E318EB">
              <w:rPr>
                <w:rFonts w:eastAsia="Times New Roman"/>
                <w:b/>
                <w:color w:val="000000"/>
                <w:sz w:val="18"/>
                <w:szCs w:val="18"/>
              </w:rPr>
              <w:t>-</w:t>
            </w:r>
          </w:p>
        </w:tc>
        <w:tc>
          <w:tcPr>
            <w:tcW w:w="1601" w:type="pct"/>
            <w:tcBorders>
              <w:top w:val="single" w:sz="4" w:space="0" w:color="auto"/>
              <w:left w:val="single" w:sz="4" w:space="0" w:color="auto"/>
              <w:bottom w:val="single" w:sz="4" w:space="0" w:color="auto"/>
              <w:right w:val="single" w:sz="4" w:space="0" w:color="000000"/>
            </w:tcBorders>
            <w:shd w:val="clear" w:color="auto" w:fill="auto"/>
            <w:noWrap/>
            <w:hideMark/>
          </w:tcPr>
          <w:p w14:paraId="530F5A8A" w14:textId="77777777" w:rsidR="00E318EB" w:rsidRPr="00557733" w:rsidRDefault="00E318EB" w:rsidP="007233B7">
            <w:pPr>
              <w:pStyle w:val="Sinespaciado"/>
              <w:jc w:val="left"/>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758443076"/>
                <w:date>
                  <w:dateFormat w:val="dd-MM-yyyy"/>
                  <w:lid w:val="es-CL"/>
                  <w:storeMappedDataAs w:val="dateTime"/>
                  <w:calendar w:val="gregorian"/>
                </w:date>
              </w:sdtPr>
              <w:sdtEndPr/>
              <w:sdtContent>
                <w:r w:rsidR="00975644">
                  <w:rPr>
                    <w:rFonts w:eastAsia="Times New Roman"/>
                    <w:b/>
                    <w:color w:val="000000"/>
                    <w:sz w:val="18"/>
                    <w:szCs w:val="18"/>
                  </w:rPr>
                  <w:t>-</w:t>
                </w:r>
              </w:sdtContent>
            </w:sdt>
          </w:p>
        </w:tc>
      </w:tr>
      <w:tr w:rsidR="00E318EB" w:rsidRPr="00557733" w14:paraId="4C239926" w14:textId="77777777" w:rsidTr="003A4719">
        <w:trPr>
          <w:trHeight w:val="453"/>
          <w:jc w:val="center"/>
        </w:trPr>
        <w:tc>
          <w:tcPr>
            <w:tcW w:w="2593"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23121552" w14:textId="77777777" w:rsidR="00E318EB" w:rsidRPr="00557733" w:rsidRDefault="00E318EB" w:rsidP="007233B7">
            <w:pPr>
              <w:pStyle w:val="Sinespaciado"/>
              <w:jc w:val="left"/>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3A4719">
              <w:rPr>
                <w:rFonts w:eastAsia="Times New Roman"/>
                <w:color w:val="000000"/>
                <w:sz w:val="18"/>
                <w:szCs w:val="18"/>
              </w:rPr>
              <w:t>Croquis sobre imagen satelital con la ubicación del tensiómetro instalado en el Sitio N.° 1, remitido por el titular en el primer reporte de cumplimiento.</w:t>
            </w:r>
          </w:p>
          <w:p w14:paraId="07C8B0DA" w14:textId="77777777" w:rsidR="00E318EB" w:rsidRPr="00557733" w:rsidRDefault="00E318EB" w:rsidP="007233B7">
            <w:pPr>
              <w:pStyle w:val="Sinespaciado"/>
              <w:jc w:val="left"/>
              <w:rPr>
                <w:rFonts w:eastAsia="Times New Roman"/>
                <w:color w:val="000000"/>
                <w:sz w:val="18"/>
                <w:szCs w:val="18"/>
              </w:rPr>
            </w:pPr>
          </w:p>
        </w:tc>
        <w:tc>
          <w:tcPr>
            <w:tcW w:w="2407" w:type="pct"/>
            <w:gridSpan w:val="2"/>
            <w:vMerge w:val="restart"/>
            <w:tcBorders>
              <w:top w:val="single" w:sz="4" w:space="0" w:color="auto"/>
              <w:left w:val="single" w:sz="4" w:space="0" w:color="auto"/>
              <w:bottom w:val="single" w:sz="4" w:space="0" w:color="000000"/>
              <w:right w:val="single" w:sz="4" w:space="0" w:color="000000"/>
            </w:tcBorders>
            <w:shd w:val="clear" w:color="auto" w:fill="auto"/>
            <w:hideMark/>
          </w:tcPr>
          <w:p w14:paraId="3935484E" w14:textId="77777777" w:rsidR="00E318EB" w:rsidRPr="001F0BE5" w:rsidRDefault="00E318EB" w:rsidP="00393448">
            <w:pPr>
              <w:pStyle w:val="Sinespaciado"/>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3A4719" w:rsidRPr="003A4719">
              <w:rPr>
                <w:rFonts w:eastAsia="Times New Roman"/>
                <w:color w:val="000000"/>
                <w:sz w:val="18"/>
                <w:szCs w:val="18"/>
              </w:rPr>
              <w:t>Croquis sobre imagen satelital</w:t>
            </w:r>
            <w:r w:rsidR="003A4719">
              <w:rPr>
                <w:rFonts w:eastAsia="Times New Roman"/>
                <w:color w:val="000000"/>
                <w:sz w:val="18"/>
                <w:szCs w:val="18"/>
              </w:rPr>
              <w:t xml:space="preserve"> con</w:t>
            </w:r>
            <w:r w:rsidR="003A4719" w:rsidRPr="003A4719">
              <w:rPr>
                <w:rFonts w:eastAsia="Times New Roman"/>
                <w:color w:val="000000"/>
                <w:sz w:val="18"/>
                <w:szCs w:val="18"/>
              </w:rPr>
              <w:t xml:space="preserve"> la ubicación de</w:t>
            </w:r>
            <w:r w:rsidR="003A4719">
              <w:rPr>
                <w:rFonts w:eastAsia="Times New Roman"/>
                <w:color w:val="000000"/>
                <w:sz w:val="18"/>
                <w:szCs w:val="18"/>
              </w:rPr>
              <w:t xml:space="preserve">l tensiómetro instalado en el Sitio N.° 2, </w:t>
            </w:r>
            <w:r w:rsidR="003A4719" w:rsidRPr="003A4719">
              <w:rPr>
                <w:rFonts w:eastAsia="Times New Roman"/>
                <w:color w:val="000000"/>
                <w:sz w:val="18"/>
                <w:szCs w:val="18"/>
              </w:rPr>
              <w:t>remitido por el titular en el primer reporte de cumplimiento.</w:t>
            </w:r>
          </w:p>
        </w:tc>
      </w:tr>
      <w:tr w:rsidR="00E318EB" w:rsidRPr="00F551C3" w14:paraId="5F993AC1" w14:textId="77777777" w:rsidTr="003A4719">
        <w:trPr>
          <w:trHeight w:val="481"/>
          <w:jc w:val="center"/>
        </w:trPr>
        <w:tc>
          <w:tcPr>
            <w:tcW w:w="2593" w:type="pct"/>
            <w:gridSpan w:val="2"/>
            <w:vMerge/>
            <w:tcBorders>
              <w:top w:val="single" w:sz="4" w:space="0" w:color="auto"/>
              <w:left w:val="single" w:sz="4" w:space="0" w:color="auto"/>
              <w:bottom w:val="single" w:sz="4" w:space="0" w:color="000000"/>
              <w:right w:val="single" w:sz="4" w:space="0" w:color="000000"/>
            </w:tcBorders>
            <w:vAlign w:val="center"/>
            <w:hideMark/>
          </w:tcPr>
          <w:p w14:paraId="0CB72538" w14:textId="77777777" w:rsidR="00E318EB" w:rsidRPr="00F551C3" w:rsidRDefault="00E318EB" w:rsidP="00057828">
            <w:pPr>
              <w:pStyle w:val="Sinespaciado"/>
              <w:jc w:val="center"/>
              <w:rPr>
                <w:rFonts w:ascii="Calibri" w:eastAsia="Times New Roman" w:hAnsi="Calibri"/>
                <w:color w:val="000000"/>
                <w:sz w:val="20"/>
                <w:szCs w:val="20"/>
              </w:rPr>
            </w:pPr>
          </w:p>
        </w:tc>
        <w:tc>
          <w:tcPr>
            <w:tcW w:w="2407" w:type="pct"/>
            <w:gridSpan w:val="2"/>
            <w:vMerge/>
            <w:tcBorders>
              <w:top w:val="single" w:sz="4" w:space="0" w:color="auto"/>
              <w:left w:val="single" w:sz="4" w:space="0" w:color="auto"/>
              <w:bottom w:val="single" w:sz="4" w:space="0" w:color="000000"/>
              <w:right w:val="single" w:sz="4" w:space="0" w:color="000000"/>
            </w:tcBorders>
            <w:vAlign w:val="center"/>
            <w:hideMark/>
          </w:tcPr>
          <w:p w14:paraId="691B83B9" w14:textId="77777777" w:rsidR="00E318EB" w:rsidRPr="00F551C3" w:rsidRDefault="00E318EB" w:rsidP="00057828">
            <w:pPr>
              <w:pStyle w:val="Sinespaciado"/>
              <w:jc w:val="center"/>
              <w:rPr>
                <w:rFonts w:ascii="Calibri" w:eastAsia="Times New Roman" w:hAnsi="Calibri"/>
                <w:color w:val="000000"/>
                <w:sz w:val="20"/>
                <w:szCs w:val="20"/>
              </w:rPr>
            </w:pPr>
          </w:p>
        </w:tc>
      </w:tr>
    </w:tbl>
    <w:p w14:paraId="146FE332" w14:textId="77777777" w:rsidR="00BA6055" w:rsidRDefault="00BA6055" w:rsidP="00057828">
      <w:pPr>
        <w:pStyle w:val="Sinespaciado"/>
        <w:jc w:val="center"/>
      </w:pPr>
    </w:p>
    <w:p w14:paraId="236BA9EA" w14:textId="77777777" w:rsidR="00BA6055" w:rsidRDefault="00BA6055">
      <w:r>
        <w:br w:type="page"/>
      </w:r>
    </w:p>
    <w:tbl>
      <w:tblPr>
        <w:tblW w:w="13687" w:type="dxa"/>
        <w:jc w:val="center"/>
        <w:tblCellMar>
          <w:left w:w="70" w:type="dxa"/>
          <w:right w:w="70" w:type="dxa"/>
        </w:tblCellMar>
        <w:tblLook w:val="04A0" w:firstRow="1" w:lastRow="0" w:firstColumn="1" w:lastColumn="0" w:noHBand="0" w:noVBand="1"/>
      </w:tblPr>
      <w:tblGrid>
        <w:gridCol w:w="3179"/>
        <w:gridCol w:w="1831"/>
        <w:gridCol w:w="1831"/>
        <w:gridCol w:w="3140"/>
        <w:gridCol w:w="1853"/>
        <w:gridCol w:w="1853"/>
      </w:tblGrid>
      <w:tr w:rsidR="00BA6055" w:rsidRPr="005626CB" w14:paraId="79E611C7" w14:textId="77777777" w:rsidTr="00033D1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4624B0C" w14:textId="77777777" w:rsidR="00BA6055" w:rsidRPr="005626CB" w:rsidRDefault="0073488A" w:rsidP="00E318EB">
            <w:pPr>
              <w:spacing w:after="0"/>
              <w:jc w:val="center"/>
              <w:rPr>
                <w:rFonts w:eastAsia="Times New Roman"/>
                <w:b/>
                <w:bCs/>
                <w:color w:val="000000"/>
                <w:sz w:val="20"/>
                <w:szCs w:val="20"/>
              </w:rPr>
            </w:pPr>
            <w:r w:rsidRPr="00AF2AD4">
              <w:rPr>
                <w:b/>
                <w:noProof/>
                <w:lang w:eastAsia="es-CL"/>
              </w:rPr>
              <w:lastRenderedPageBreak/>
              <mc:AlternateContent>
                <mc:Choice Requires="wps">
                  <w:drawing>
                    <wp:anchor distT="0" distB="0" distL="114300" distR="114300" simplePos="0" relativeHeight="251670528" behindDoc="0" locked="0" layoutInCell="1" allowOverlap="1" wp14:anchorId="36528AFD" wp14:editId="17AAE1A2">
                      <wp:simplePos x="0" y="0"/>
                      <wp:positionH relativeFrom="column">
                        <wp:posOffset>4831715</wp:posOffset>
                      </wp:positionH>
                      <wp:positionV relativeFrom="paragraph">
                        <wp:posOffset>613410</wp:posOffset>
                      </wp:positionV>
                      <wp:extent cx="1148715" cy="320040"/>
                      <wp:effectExtent l="0" t="0" r="870585" b="441960"/>
                      <wp:wrapNone/>
                      <wp:docPr id="12" name="12 Llamada con línea 2"/>
                      <wp:cNvGraphicFramePr/>
                      <a:graphic xmlns:a="http://schemas.openxmlformats.org/drawingml/2006/main">
                        <a:graphicData uri="http://schemas.microsoft.com/office/word/2010/wordprocessingShape">
                          <wps:wsp>
                            <wps:cNvSpPr/>
                            <wps:spPr>
                              <a:xfrm>
                                <a:off x="5554980" y="1348740"/>
                                <a:ext cx="1148715" cy="320040"/>
                              </a:xfrm>
                              <a:prstGeom prst="borderCallout2">
                                <a:avLst>
                                  <a:gd name="adj1" fmla="val 42037"/>
                                  <a:gd name="adj2" fmla="val 102724"/>
                                  <a:gd name="adj3" fmla="val 45307"/>
                                  <a:gd name="adj4" fmla="val 108462"/>
                                  <a:gd name="adj5" fmla="val 219998"/>
                                  <a:gd name="adj6" fmla="val 172017"/>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774316F" w14:textId="77777777" w:rsidR="00EE7A7E" w:rsidRPr="00B702FA" w:rsidRDefault="00EE7A7E" w:rsidP="00E65E8C">
                                  <w:pPr>
                                    <w:jc w:val="center"/>
                                    <w:rPr>
                                      <w:b/>
                                      <w:color w:val="FFFF00"/>
                                      <w:sz w:val="16"/>
                                    </w:rPr>
                                  </w:pPr>
                                  <w:r>
                                    <w:rPr>
                                      <w:b/>
                                      <w:color w:val="FFFF00"/>
                                      <w:sz w:val="16"/>
                                    </w:rPr>
                                    <w:t>MATERIAL EN PILA CON COBERTURA PLASTICA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528AFD" id="12 Llamada con línea 2" o:spid="_x0000_s1028" type="#_x0000_t48" style="position:absolute;left:0;text-align:left;margin-left:380.45pt;margin-top:48.3pt;width:90.45pt;height:25.2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" adj="37156,47520,23428,9786,22188,9080" filled="f" strokecolor="yellow" strokeweight="1pt">
                      <v:stroke startarrow="oval"/>
                      <v:textbox inset="0,0,0,0">
                        <w:txbxContent>
                          <w:p w14:paraId="3774316F" w14:textId="77777777" w:rsidR="00EE7A7E" w:rsidRPr="00B702FA" w:rsidRDefault="00EE7A7E" w:rsidP="00E65E8C">
                            <w:pPr>
                              <w:jc w:val="center"/>
                              <w:rPr>
                                <w:b/>
                                <w:color w:val="FFFF00"/>
                                <w:sz w:val="16"/>
                              </w:rPr>
                            </w:pPr>
                            <w:r>
                              <w:rPr>
                                <w:b/>
                                <w:color w:val="FFFF00"/>
                                <w:sz w:val="16"/>
                              </w:rPr>
                              <w:t>MATERIAL EN PILA CON COBERTURA PLASTICA</w:t>
                            </w:r>
                          </w:p>
                        </w:txbxContent>
                      </v:textbox>
                      <o:callout v:ext="edit" minusx="t" minusy="t"/>
                    </v:shape>
                  </w:pict>
                </mc:Fallback>
              </mc:AlternateContent>
            </w:r>
            <w:r w:rsidRPr="00AF2AD4">
              <w:rPr>
                <w:b/>
                <w:noProof/>
                <w:lang w:eastAsia="es-CL"/>
              </w:rPr>
              <mc:AlternateContent>
                <mc:Choice Requires="wps">
                  <w:drawing>
                    <wp:anchor distT="0" distB="0" distL="114300" distR="114300" simplePos="0" relativeHeight="251668480" behindDoc="0" locked="0" layoutInCell="1" allowOverlap="1" wp14:anchorId="119EAF8A" wp14:editId="0FC0F0A4">
                      <wp:simplePos x="0" y="0"/>
                      <wp:positionH relativeFrom="column">
                        <wp:posOffset>427355</wp:posOffset>
                      </wp:positionH>
                      <wp:positionV relativeFrom="paragraph">
                        <wp:posOffset>1123950</wp:posOffset>
                      </wp:positionV>
                      <wp:extent cx="874395" cy="320040"/>
                      <wp:effectExtent l="0" t="0" r="802005" b="175260"/>
                      <wp:wrapNone/>
                      <wp:docPr id="11" name="11 Llamada con línea 2"/>
                      <wp:cNvGraphicFramePr/>
                      <a:graphic xmlns:a="http://schemas.openxmlformats.org/drawingml/2006/main">
                        <a:graphicData uri="http://schemas.microsoft.com/office/word/2010/wordprocessingShape">
                          <wps:wsp>
                            <wps:cNvSpPr/>
                            <wps:spPr>
                              <a:xfrm>
                                <a:off x="1150620" y="1859280"/>
                                <a:ext cx="874395" cy="320040"/>
                              </a:xfrm>
                              <a:prstGeom prst="borderCallout2">
                                <a:avLst>
                                  <a:gd name="adj1" fmla="val 44418"/>
                                  <a:gd name="adj2" fmla="val 102061"/>
                                  <a:gd name="adj3" fmla="val 47688"/>
                                  <a:gd name="adj4" fmla="val 111865"/>
                                  <a:gd name="adj5" fmla="val 134282"/>
                                  <a:gd name="adj6" fmla="val 184379"/>
                                </a:avLst>
                              </a:prstGeom>
                              <a:noFill/>
                              <a:ln w="12700">
                                <a:solidFill>
                                  <a:srgbClr val="FFFF00"/>
                                </a:solidFill>
                                <a:tailEnd type="oval"/>
                              </a:ln>
                            </wps:spPr>
                            <wps:style>
                              <a:lnRef idx="1">
                                <a:schemeClr val="dk1"/>
                              </a:lnRef>
                              <a:fillRef idx="2">
                                <a:schemeClr val="dk1"/>
                              </a:fillRef>
                              <a:effectRef idx="1">
                                <a:schemeClr val="dk1"/>
                              </a:effectRef>
                              <a:fontRef idx="minor">
                                <a:schemeClr val="dk1"/>
                              </a:fontRef>
                            </wps:style>
                            <wps:txbx>
                              <w:txbxContent>
                                <w:p w14:paraId="37EBD2AC" w14:textId="77777777" w:rsidR="00EE7A7E" w:rsidRPr="00B702FA" w:rsidRDefault="00EE7A7E" w:rsidP="00033D18">
                                  <w:pPr>
                                    <w:jc w:val="center"/>
                                    <w:rPr>
                                      <w:b/>
                                      <w:color w:val="FFFF00"/>
                                      <w:sz w:val="16"/>
                                    </w:rPr>
                                  </w:pPr>
                                  <w:r>
                                    <w:rPr>
                                      <w:b/>
                                      <w:color w:val="FFFF00"/>
                                      <w:sz w:val="16"/>
                                    </w:rPr>
                                    <w:t>MATERIAL ACOPIADO EN PILA</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EAF8A" id="11 Llamada con línea 2" o:spid="_x0000_s1029" type="#_x0000_t48" style="position:absolute;left:0;text-align:left;margin-left:33.65pt;margin-top:88.5pt;width:68.85pt;height:25.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" adj="39826,29005,24163,10301,22045,9594" filled="f" strokecolor="yellow" strokeweight="1pt">
                      <v:stroke startarrow="oval"/>
                      <v:textbox inset="0,0,0,0">
                        <w:txbxContent>
                          <w:p w14:paraId="37EBD2AC" w14:textId="77777777" w:rsidR="00EE7A7E" w:rsidRPr="00B702FA" w:rsidRDefault="00EE7A7E" w:rsidP="00033D18">
                            <w:pPr>
                              <w:jc w:val="center"/>
                              <w:rPr>
                                <w:b/>
                                <w:color w:val="FFFF00"/>
                                <w:sz w:val="16"/>
                              </w:rPr>
                            </w:pPr>
                            <w:r>
                              <w:rPr>
                                <w:b/>
                                <w:color w:val="FFFF00"/>
                                <w:sz w:val="16"/>
                              </w:rPr>
                              <w:t>MATERIAL ACOPIADO EN PILA</w:t>
                            </w:r>
                          </w:p>
                        </w:txbxContent>
                      </v:textbox>
                      <o:callout v:ext="edit" minusx="t" minusy="t"/>
                    </v:shape>
                  </w:pict>
                </mc:Fallback>
              </mc:AlternateContent>
            </w:r>
            <w:r w:rsidR="00BA6055">
              <w:br w:type="page"/>
            </w:r>
            <w:r w:rsidR="00BA6055">
              <w:br w:type="page"/>
            </w:r>
            <w:r w:rsidR="00BA6055">
              <w:br w:type="page"/>
            </w:r>
            <w:r w:rsidR="00BA6055" w:rsidRPr="005626CB">
              <w:rPr>
                <w:rFonts w:eastAsia="Times New Roman"/>
                <w:b/>
                <w:bCs/>
                <w:color w:val="000000"/>
                <w:sz w:val="20"/>
                <w:szCs w:val="20"/>
              </w:rPr>
              <w:t>Registros</w:t>
            </w:r>
            <w:r w:rsidR="00BA6055">
              <w:rPr>
                <w:rFonts w:ascii="Calibri" w:eastAsia="Times New Roman" w:hAnsi="Calibri"/>
                <w:b/>
                <w:bCs/>
                <w:color w:val="000000"/>
                <w:sz w:val="20"/>
                <w:szCs w:val="20"/>
              </w:rPr>
              <w:t xml:space="preserve"> </w:t>
            </w:r>
          </w:p>
        </w:tc>
      </w:tr>
      <w:tr w:rsidR="00BA6055" w:rsidRPr="005626CB" w14:paraId="26B1A9E5" w14:textId="77777777" w:rsidTr="00033D18">
        <w:trPr>
          <w:trHeight w:val="5210"/>
          <w:jc w:val="center"/>
        </w:trPr>
        <w:tc>
          <w:tcPr>
            <w:tcW w:w="2499"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793315756"/>
              <w:picture/>
            </w:sdtPr>
            <w:sdtEndPr/>
            <w:sdtContent>
              <w:p w14:paraId="0A44FA67" w14:textId="77777777" w:rsidR="00BA6055" w:rsidRPr="005626CB" w:rsidRDefault="00BA6055" w:rsidP="00033D18">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77DC7D32" wp14:editId="60BBDB27">
                      <wp:extent cx="4059973" cy="2788920"/>
                      <wp:effectExtent l="0" t="0" r="0" b="0"/>
                      <wp:docPr id="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BEBA8EAE-BF5A-486C-A8C5-ECC9F3942E4B}">
                                    <a14:imgProps xmlns:a14="http://schemas.microsoft.com/office/drawing/2010/main">
                                      <a14:imgLayer r:embed="rId21">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055914" cy="2786132"/>
                              </a:xfrm>
                              <a:prstGeom prst="rect">
                                <a:avLst/>
                              </a:prstGeom>
                              <a:noFill/>
                              <a:ln>
                                <a:noFill/>
                              </a:ln>
                            </pic:spPr>
                          </pic:pic>
                        </a:graphicData>
                      </a:graphic>
                    </wp:inline>
                  </w:drawing>
                </w:r>
              </w:p>
            </w:sdtContent>
          </w:sdt>
        </w:tc>
        <w:sdt>
          <w:sdtPr>
            <w:rPr>
              <w:rFonts w:eastAsia="Times New Roman"/>
              <w:color w:val="000000"/>
              <w:sz w:val="20"/>
              <w:szCs w:val="20"/>
            </w:rPr>
            <w:id w:val="-1017376420"/>
            <w:picture/>
          </w:sdtPr>
          <w:sdtEndPr/>
          <w:sdtContent>
            <w:tc>
              <w:tcPr>
                <w:tcW w:w="2501" w:type="pct"/>
                <w:gridSpan w:val="3"/>
                <w:tcBorders>
                  <w:top w:val="nil"/>
                  <w:left w:val="single" w:sz="4" w:space="0" w:color="auto"/>
                  <w:right w:val="single" w:sz="4" w:space="0" w:color="auto"/>
                </w:tcBorders>
                <w:shd w:val="clear" w:color="auto" w:fill="auto"/>
                <w:noWrap/>
                <w:vAlign w:val="center"/>
                <w:hideMark/>
              </w:tcPr>
              <w:p w14:paraId="134705AE" w14:textId="77777777" w:rsidR="00BA6055" w:rsidRPr="005626CB" w:rsidRDefault="007F6D00" w:rsidP="00033D18">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21D347E7" wp14:editId="417A2F80">
                      <wp:extent cx="3887470" cy="2644140"/>
                      <wp:effectExtent l="0" t="0" r="0" b="3810"/>
                      <wp:docPr id="8"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a:extLst>
                                  <a:ext uri="{BEBA8EAE-BF5A-486C-A8C5-ECC9F3942E4B}">
                                    <a14:imgProps xmlns:a14="http://schemas.microsoft.com/office/drawing/2010/main">
                                      <a14:imgLayer r:embed="rId23">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888441" cy="2644800"/>
                              </a:xfrm>
                              <a:prstGeom prst="rect">
                                <a:avLst/>
                              </a:prstGeom>
                              <a:noFill/>
                              <a:ln>
                                <a:noFill/>
                              </a:ln>
                            </pic:spPr>
                          </pic:pic>
                        </a:graphicData>
                      </a:graphic>
                    </wp:inline>
                  </w:drawing>
                </w:r>
              </w:p>
            </w:tc>
          </w:sdtContent>
        </w:sdt>
      </w:tr>
      <w:tr w:rsidR="00BA6055" w:rsidRPr="00557733" w14:paraId="1DDC2536" w14:textId="77777777" w:rsidTr="00E318EB">
        <w:trPr>
          <w:trHeight w:val="137"/>
          <w:jc w:val="center"/>
        </w:trPr>
        <w:tc>
          <w:tcPr>
            <w:tcW w:w="1161" w:type="pct"/>
            <w:tcBorders>
              <w:top w:val="single" w:sz="4" w:space="0" w:color="auto"/>
              <w:left w:val="single" w:sz="4" w:space="0" w:color="auto"/>
              <w:bottom w:val="single" w:sz="4" w:space="0" w:color="auto"/>
              <w:right w:val="nil"/>
            </w:tcBorders>
            <w:shd w:val="clear" w:color="auto" w:fill="auto"/>
            <w:noWrap/>
            <w:hideMark/>
          </w:tcPr>
          <w:p w14:paraId="08CF8D30" w14:textId="77777777" w:rsidR="00BA6055" w:rsidRPr="00A3215B" w:rsidRDefault="00E7003C" w:rsidP="00033D18">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1122033495"/>
                <w:dropDownList>
                  <w:listItem w:value="Elija elemento"/>
                  <w:listItem w:displayText="Figura" w:value="Figura"/>
                  <w:listItem w:displayText="Fotografía" w:value="Fotografía"/>
                </w:dropDownList>
              </w:sdtPr>
              <w:sdtEndPr/>
              <w:sdtContent>
                <w:r w:rsidR="00BA6055">
                  <w:rPr>
                    <w:rFonts w:eastAsia="Times New Roman"/>
                    <w:b/>
                    <w:color w:val="000000"/>
                    <w:sz w:val="18"/>
                    <w:szCs w:val="18"/>
                  </w:rPr>
                  <w:t>Fotografía</w:t>
                </w:r>
              </w:sdtContent>
            </w:sdt>
            <w:r w:rsidR="00BA6055" w:rsidRPr="00453F2C">
              <w:rPr>
                <w:rFonts w:eastAsia="Times New Roman"/>
                <w:b/>
                <w:color w:val="000000"/>
                <w:sz w:val="18"/>
                <w:szCs w:val="18"/>
              </w:rPr>
              <w:t xml:space="preserve"> </w:t>
            </w:r>
            <w:r w:rsidR="00BA6055">
              <w:rPr>
                <w:rFonts w:eastAsia="Times New Roman"/>
                <w:b/>
                <w:color w:val="000000"/>
                <w:sz w:val="18"/>
                <w:szCs w:val="18"/>
              </w:rPr>
              <w:t xml:space="preserve"> </w:t>
            </w:r>
            <w:sdt>
              <w:sdtPr>
                <w:rPr>
                  <w:rFonts w:eastAsia="Times New Roman"/>
                  <w:b/>
                  <w:color w:val="000000"/>
                  <w:sz w:val="18"/>
                  <w:szCs w:val="18"/>
                </w:rPr>
                <w:alias w:val="Numero "/>
                <w:tag w:val="Numero "/>
                <w:id w:val="2076012146"/>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BA6055">
                  <w:rPr>
                    <w:rFonts w:eastAsia="Times New Roman"/>
                    <w:b/>
                    <w:color w:val="000000"/>
                    <w:sz w:val="18"/>
                    <w:szCs w:val="18"/>
                  </w:rPr>
                  <w:t>5.</w:t>
                </w:r>
              </w:sdtContent>
            </w:sdt>
            <w:r w:rsidR="00BA6055">
              <w:rPr>
                <w:rFonts w:eastAsia="Times New Roman"/>
                <w:b/>
                <w:color w:val="000000"/>
                <w:sz w:val="18"/>
                <w:szCs w:val="18"/>
              </w:rPr>
              <w:t>-</w:t>
            </w:r>
          </w:p>
        </w:tc>
        <w:tc>
          <w:tcPr>
            <w:tcW w:w="1338"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1D68197F" w14:textId="77777777" w:rsidR="00BA6055" w:rsidRPr="00557733" w:rsidRDefault="00BA6055" w:rsidP="00033D18">
            <w:pPr>
              <w:spacing w:after="0"/>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410575660"/>
                <w:date>
                  <w:dateFormat w:val="dd-MM-yyyy"/>
                  <w:lid w:val="es-CL"/>
                  <w:storeMappedDataAs w:val="dateTime"/>
                  <w:calendar w:val="gregorian"/>
                </w:date>
              </w:sdtPr>
              <w:sdtEndPr/>
              <w:sdtContent>
                <w:r>
                  <w:rPr>
                    <w:rFonts w:eastAsia="Times New Roman"/>
                    <w:b/>
                    <w:color w:val="000000"/>
                    <w:sz w:val="18"/>
                    <w:szCs w:val="18"/>
                  </w:rPr>
                  <w:t>-</w:t>
                </w:r>
              </w:sdtContent>
            </w:sdt>
          </w:p>
        </w:tc>
        <w:tc>
          <w:tcPr>
            <w:tcW w:w="1147" w:type="pct"/>
            <w:tcBorders>
              <w:top w:val="single" w:sz="4" w:space="0" w:color="auto"/>
              <w:left w:val="nil"/>
              <w:bottom w:val="single" w:sz="4" w:space="0" w:color="auto"/>
              <w:right w:val="nil"/>
            </w:tcBorders>
            <w:shd w:val="clear" w:color="auto" w:fill="auto"/>
            <w:noWrap/>
            <w:hideMark/>
          </w:tcPr>
          <w:p w14:paraId="3DA6D34F" w14:textId="77777777" w:rsidR="00BA6055" w:rsidRPr="00A3215B" w:rsidRDefault="00E7003C" w:rsidP="00033D18">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465516312"/>
                <w:dropDownList>
                  <w:listItem w:value="Elija elemento"/>
                  <w:listItem w:displayText="Figura" w:value="Figura"/>
                  <w:listItem w:displayText="Fotografía" w:value="Fotografía"/>
                </w:dropDownList>
              </w:sdtPr>
              <w:sdtEndPr/>
              <w:sdtContent>
                <w:r w:rsidR="00E65E8C">
                  <w:rPr>
                    <w:rFonts w:eastAsia="Times New Roman"/>
                    <w:b/>
                    <w:color w:val="000000"/>
                    <w:sz w:val="18"/>
                    <w:szCs w:val="18"/>
                  </w:rPr>
                  <w:t>Fotografía</w:t>
                </w:r>
              </w:sdtContent>
            </w:sdt>
            <w:r w:rsidR="00BA6055" w:rsidRPr="00453F2C">
              <w:rPr>
                <w:rFonts w:eastAsia="Times New Roman"/>
                <w:b/>
                <w:color w:val="000000"/>
                <w:sz w:val="18"/>
                <w:szCs w:val="18"/>
              </w:rPr>
              <w:t xml:space="preserve"> </w:t>
            </w:r>
            <w:r w:rsidR="00BA6055">
              <w:rPr>
                <w:rFonts w:eastAsia="Times New Roman"/>
                <w:b/>
                <w:color w:val="000000"/>
                <w:sz w:val="18"/>
                <w:szCs w:val="18"/>
              </w:rPr>
              <w:t xml:space="preserve"> </w:t>
            </w:r>
            <w:sdt>
              <w:sdtPr>
                <w:rPr>
                  <w:rFonts w:eastAsia="Times New Roman"/>
                  <w:b/>
                  <w:color w:val="000000"/>
                  <w:sz w:val="18"/>
                  <w:szCs w:val="18"/>
                </w:rPr>
                <w:alias w:val="Numero "/>
                <w:tag w:val="Numero "/>
                <w:id w:val="-887568882"/>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E65E8C">
                  <w:rPr>
                    <w:rFonts w:eastAsia="Times New Roman"/>
                    <w:b/>
                    <w:color w:val="000000"/>
                    <w:sz w:val="18"/>
                    <w:szCs w:val="18"/>
                  </w:rPr>
                  <w:t>6.</w:t>
                </w:r>
              </w:sdtContent>
            </w:sdt>
            <w:r w:rsidR="00BA6055">
              <w:rPr>
                <w:rFonts w:eastAsia="Times New Roman"/>
                <w:b/>
                <w:color w:val="000000"/>
                <w:sz w:val="18"/>
                <w:szCs w:val="18"/>
              </w:rPr>
              <w:t>-</w:t>
            </w:r>
          </w:p>
        </w:tc>
        <w:tc>
          <w:tcPr>
            <w:tcW w:w="1354"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4405640D" w14:textId="77777777" w:rsidR="00BA6055" w:rsidRPr="00557733" w:rsidRDefault="00BA6055" w:rsidP="00033D18">
            <w:pPr>
              <w:spacing w:after="0"/>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1588038328"/>
                <w:date>
                  <w:dateFormat w:val="dd-MM-yyyy"/>
                  <w:lid w:val="es-CL"/>
                  <w:storeMappedDataAs w:val="dateTime"/>
                  <w:calendar w:val="gregorian"/>
                </w:date>
              </w:sdtPr>
              <w:sdtEndPr/>
              <w:sdtContent>
                <w:r w:rsidR="00E65E8C">
                  <w:rPr>
                    <w:rFonts w:eastAsia="Times New Roman"/>
                    <w:b/>
                    <w:color w:val="000000"/>
                    <w:sz w:val="18"/>
                    <w:szCs w:val="18"/>
                  </w:rPr>
                  <w:t>-</w:t>
                </w:r>
              </w:sdtContent>
            </w:sdt>
          </w:p>
        </w:tc>
      </w:tr>
      <w:tr w:rsidR="00E65E8C" w:rsidRPr="00C81B6E" w14:paraId="40D72A73" w14:textId="77777777" w:rsidTr="00033D18">
        <w:trPr>
          <w:trHeight w:val="300"/>
          <w:jc w:val="center"/>
        </w:trPr>
        <w:tc>
          <w:tcPr>
            <w:tcW w:w="116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18C3DF8" w14:textId="77777777" w:rsidR="00E65E8C" w:rsidRPr="00C81B6E" w:rsidRDefault="00E65E8C" w:rsidP="00033D18">
            <w:pPr>
              <w:spacing w:after="0"/>
              <w:rPr>
                <w:rFonts w:eastAsia="Times New Roman"/>
                <w:b/>
                <w:color w:val="000000"/>
                <w:sz w:val="18"/>
                <w:szCs w:val="18"/>
              </w:rPr>
            </w:pPr>
            <w:r w:rsidRPr="00C81B6E">
              <w:rPr>
                <w:rFonts w:eastAsia="Times New Roman"/>
                <w:b/>
                <w:color w:val="000000"/>
                <w:sz w:val="18"/>
                <w:szCs w:val="18"/>
              </w:rPr>
              <w:t>Coordenadas WGS84</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14:paraId="1C321329" w14:textId="77777777" w:rsidR="00E65E8C" w:rsidRPr="00C81B6E" w:rsidRDefault="00E65E8C" w:rsidP="00033D18">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sidRPr="00C81B6E">
              <w:rPr>
                <w:rFonts w:eastAsia="Times New Roman"/>
                <w:b/>
                <w:color w:val="000000"/>
                <w:sz w:val="18"/>
                <w:szCs w:val="18"/>
              </w:rPr>
              <w:t xml:space="preserve"> </w:t>
            </w:r>
          </w:p>
        </w:tc>
        <w:tc>
          <w:tcPr>
            <w:tcW w:w="669" w:type="pct"/>
            <w:tcBorders>
              <w:top w:val="single" w:sz="4" w:space="0" w:color="auto"/>
              <w:left w:val="nil"/>
              <w:bottom w:val="single" w:sz="4" w:space="0" w:color="auto"/>
              <w:right w:val="single" w:sz="4" w:space="0" w:color="000000"/>
            </w:tcBorders>
            <w:shd w:val="clear" w:color="auto" w:fill="auto"/>
            <w:noWrap/>
            <w:vAlign w:val="center"/>
            <w:hideMark/>
          </w:tcPr>
          <w:p w14:paraId="4815CAFC" w14:textId="77777777" w:rsidR="00E65E8C" w:rsidRPr="00C81B6E" w:rsidRDefault="00E65E8C" w:rsidP="00033D18">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c>
          <w:tcPr>
            <w:tcW w:w="1147" w:type="pct"/>
            <w:tcBorders>
              <w:top w:val="single" w:sz="4" w:space="0" w:color="auto"/>
              <w:left w:val="nil"/>
              <w:bottom w:val="single" w:sz="4" w:space="0" w:color="auto"/>
              <w:right w:val="single" w:sz="4" w:space="0" w:color="000000"/>
            </w:tcBorders>
            <w:shd w:val="clear" w:color="auto" w:fill="auto"/>
            <w:noWrap/>
            <w:vAlign w:val="center"/>
            <w:hideMark/>
          </w:tcPr>
          <w:p w14:paraId="0718FD24" w14:textId="77777777" w:rsidR="00E65E8C" w:rsidRPr="00C81B6E" w:rsidRDefault="00E65E8C" w:rsidP="00033D18">
            <w:pPr>
              <w:spacing w:after="0"/>
              <w:rPr>
                <w:rFonts w:eastAsia="Times New Roman"/>
                <w:b/>
                <w:color w:val="000000"/>
                <w:sz w:val="18"/>
                <w:szCs w:val="18"/>
              </w:rPr>
            </w:pPr>
            <w:r w:rsidRPr="00C81B6E">
              <w:rPr>
                <w:rFonts w:eastAsia="Times New Roman"/>
                <w:b/>
                <w:color w:val="000000"/>
                <w:sz w:val="18"/>
                <w:szCs w:val="18"/>
              </w:rPr>
              <w:t>Coordenadas WGS84</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14:paraId="64B40E84" w14:textId="77777777" w:rsidR="00E65E8C" w:rsidRPr="00C81B6E" w:rsidRDefault="00E65E8C" w:rsidP="00033D18">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sidRPr="00C81B6E">
              <w:rPr>
                <w:rFonts w:eastAsia="Times New Roman"/>
                <w:b/>
                <w:color w:val="000000"/>
                <w:sz w:val="18"/>
                <w:szCs w:val="18"/>
              </w:rPr>
              <w:t xml:space="preserve"> </w:t>
            </w:r>
          </w:p>
        </w:tc>
        <w:tc>
          <w:tcPr>
            <w:tcW w:w="677" w:type="pct"/>
            <w:tcBorders>
              <w:top w:val="single" w:sz="4" w:space="0" w:color="auto"/>
              <w:left w:val="nil"/>
              <w:bottom w:val="single" w:sz="4" w:space="0" w:color="auto"/>
              <w:right w:val="single" w:sz="4" w:space="0" w:color="000000"/>
            </w:tcBorders>
            <w:shd w:val="clear" w:color="auto" w:fill="auto"/>
            <w:noWrap/>
            <w:vAlign w:val="center"/>
            <w:hideMark/>
          </w:tcPr>
          <w:p w14:paraId="6A9DBFE2" w14:textId="77777777" w:rsidR="00E65E8C" w:rsidRPr="00C81B6E" w:rsidRDefault="00E65E8C" w:rsidP="00033D18">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r>
      <w:tr w:rsidR="00BA6055" w:rsidRPr="00557733" w14:paraId="52C4E447" w14:textId="77777777" w:rsidTr="00033D18">
        <w:trPr>
          <w:trHeight w:val="453"/>
          <w:jc w:val="center"/>
        </w:trPr>
        <w:tc>
          <w:tcPr>
            <w:tcW w:w="249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9846674" w14:textId="77777777" w:rsidR="00BA6055" w:rsidRPr="00557733" w:rsidRDefault="00BA6055" w:rsidP="00033D18">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FD1328">
              <w:rPr>
                <w:rFonts w:eastAsia="Times New Roman"/>
                <w:color w:val="000000"/>
                <w:sz w:val="18"/>
                <w:szCs w:val="18"/>
              </w:rPr>
              <w:t>Fotografía de material acopiado en pilas, remitido por el titular en reporte de fecha 18 de noviembre de 2016.</w:t>
            </w:r>
          </w:p>
        </w:tc>
        <w:tc>
          <w:tcPr>
            <w:tcW w:w="250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75B4078" w14:textId="77777777" w:rsidR="00BA6055" w:rsidRPr="001F0BE5" w:rsidRDefault="00BA6055" w:rsidP="00033D18">
            <w:pPr>
              <w:jc w:val="both"/>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E65E8C" w:rsidRPr="00E65E8C">
              <w:rPr>
                <w:rFonts w:eastAsia="Times New Roman"/>
                <w:color w:val="000000"/>
                <w:sz w:val="18"/>
                <w:szCs w:val="18"/>
              </w:rPr>
              <w:t>Fotografía de material en pilas</w:t>
            </w:r>
            <w:r w:rsidR="00E65E8C">
              <w:rPr>
                <w:rFonts w:eastAsia="Times New Roman"/>
                <w:color w:val="000000"/>
                <w:sz w:val="18"/>
                <w:szCs w:val="18"/>
              </w:rPr>
              <w:t xml:space="preserve"> con cobertura plástica</w:t>
            </w:r>
            <w:r w:rsidR="00E65E8C" w:rsidRPr="00E65E8C">
              <w:rPr>
                <w:rFonts w:eastAsia="Times New Roman"/>
                <w:color w:val="000000"/>
                <w:sz w:val="18"/>
                <w:szCs w:val="18"/>
              </w:rPr>
              <w:t xml:space="preserve">, remitido por el titular en reporte de fecha 18 de </w:t>
            </w:r>
            <w:r w:rsidR="00E65E8C">
              <w:rPr>
                <w:rFonts w:eastAsia="Times New Roman"/>
                <w:color w:val="000000"/>
                <w:sz w:val="18"/>
                <w:szCs w:val="18"/>
              </w:rPr>
              <w:t>octubre</w:t>
            </w:r>
            <w:r w:rsidR="00E65E8C" w:rsidRPr="00E65E8C">
              <w:rPr>
                <w:rFonts w:eastAsia="Times New Roman"/>
                <w:color w:val="000000"/>
                <w:sz w:val="18"/>
                <w:szCs w:val="18"/>
              </w:rPr>
              <w:t xml:space="preserve"> de 2016.</w:t>
            </w:r>
          </w:p>
        </w:tc>
      </w:tr>
      <w:tr w:rsidR="00BA6055" w:rsidRPr="00F551C3" w14:paraId="57B4D9C1" w14:textId="77777777" w:rsidTr="00033D18">
        <w:trPr>
          <w:trHeight w:val="481"/>
          <w:jc w:val="center"/>
        </w:trPr>
        <w:tc>
          <w:tcPr>
            <w:tcW w:w="2499" w:type="pct"/>
            <w:gridSpan w:val="3"/>
            <w:vMerge/>
            <w:tcBorders>
              <w:top w:val="single" w:sz="4" w:space="0" w:color="auto"/>
              <w:left w:val="single" w:sz="4" w:space="0" w:color="auto"/>
              <w:bottom w:val="single" w:sz="4" w:space="0" w:color="000000"/>
              <w:right w:val="single" w:sz="4" w:space="0" w:color="000000"/>
            </w:tcBorders>
            <w:vAlign w:val="center"/>
            <w:hideMark/>
          </w:tcPr>
          <w:p w14:paraId="667669D5" w14:textId="77777777" w:rsidR="00BA6055" w:rsidRPr="00F551C3" w:rsidRDefault="00BA6055" w:rsidP="00033D18">
            <w:pPr>
              <w:rPr>
                <w:rFonts w:ascii="Calibri" w:eastAsia="Times New Roman" w:hAnsi="Calibri"/>
                <w:color w:val="000000"/>
                <w:sz w:val="20"/>
                <w:szCs w:val="20"/>
              </w:rPr>
            </w:pPr>
          </w:p>
        </w:tc>
        <w:tc>
          <w:tcPr>
            <w:tcW w:w="2501" w:type="pct"/>
            <w:gridSpan w:val="3"/>
            <w:vMerge/>
            <w:tcBorders>
              <w:top w:val="single" w:sz="4" w:space="0" w:color="auto"/>
              <w:left w:val="single" w:sz="4" w:space="0" w:color="auto"/>
              <w:bottom w:val="single" w:sz="4" w:space="0" w:color="000000"/>
              <w:right w:val="single" w:sz="4" w:space="0" w:color="000000"/>
            </w:tcBorders>
            <w:vAlign w:val="center"/>
            <w:hideMark/>
          </w:tcPr>
          <w:p w14:paraId="67C6FBC0" w14:textId="77777777" w:rsidR="00BA6055" w:rsidRPr="00F551C3" w:rsidRDefault="00BA6055" w:rsidP="00033D18">
            <w:pPr>
              <w:rPr>
                <w:rFonts w:ascii="Calibri" w:eastAsia="Times New Roman" w:hAnsi="Calibri"/>
                <w:color w:val="000000"/>
                <w:sz w:val="20"/>
                <w:szCs w:val="20"/>
              </w:rPr>
            </w:pPr>
          </w:p>
        </w:tc>
      </w:tr>
    </w:tbl>
    <w:p w14:paraId="50129542" w14:textId="77777777" w:rsidR="0073488A" w:rsidRDefault="0073488A" w:rsidP="00057828">
      <w:pPr>
        <w:pStyle w:val="Sinespaciado"/>
        <w:jc w:val="center"/>
      </w:pPr>
    </w:p>
    <w:p w14:paraId="73F4DE23" w14:textId="77777777" w:rsidR="0073488A" w:rsidRDefault="0073488A">
      <w:r>
        <w:br w:type="page"/>
      </w:r>
    </w:p>
    <w:tbl>
      <w:tblPr>
        <w:tblW w:w="13712" w:type="dxa"/>
        <w:jc w:val="center"/>
        <w:tblCellMar>
          <w:left w:w="70" w:type="dxa"/>
          <w:right w:w="70" w:type="dxa"/>
        </w:tblCellMar>
        <w:tblLook w:val="04A0" w:firstRow="1" w:lastRow="0" w:firstColumn="1" w:lastColumn="0" w:noHBand="0" w:noVBand="1"/>
      </w:tblPr>
      <w:tblGrid>
        <w:gridCol w:w="2765"/>
        <w:gridCol w:w="2216"/>
        <w:gridCol w:w="1955"/>
        <w:gridCol w:w="2863"/>
        <w:gridCol w:w="1958"/>
        <w:gridCol w:w="1955"/>
      </w:tblGrid>
      <w:tr w:rsidR="00033D18" w:rsidRPr="005626CB" w14:paraId="1C0D1308" w14:textId="77777777" w:rsidTr="00033D1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3FAEAC4" w14:textId="77777777" w:rsidR="00033D18" w:rsidRPr="005626CB" w:rsidRDefault="00033D18" w:rsidP="00E318EB">
            <w:pPr>
              <w:spacing w:after="0"/>
              <w:jc w:val="center"/>
              <w:rPr>
                <w:rFonts w:eastAsia="Times New Roman"/>
                <w:b/>
                <w:bCs/>
                <w:color w:val="000000"/>
                <w:sz w:val="20"/>
                <w:szCs w:val="20"/>
              </w:rPr>
            </w:pPr>
            <w:r>
              <w:lastRenderedPageBreak/>
              <w:br w:type="page"/>
            </w:r>
            <w:r>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033D18" w:rsidRPr="005626CB" w14:paraId="0571AE8B" w14:textId="77777777" w:rsidTr="00033D18">
        <w:trPr>
          <w:trHeight w:val="5210"/>
          <w:jc w:val="center"/>
        </w:trPr>
        <w:tc>
          <w:tcPr>
            <w:tcW w:w="2529"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994487539"/>
              <w:picture/>
            </w:sdtPr>
            <w:sdtEndPr/>
            <w:sdtContent>
              <w:p w14:paraId="3C9FEBBA" w14:textId="77777777" w:rsidR="00033D18" w:rsidRPr="005626CB" w:rsidRDefault="00033D18" w:rsidP="00033D18">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077D1F64" wp14:editId="6629E34B">
                      <wp:extent cx="4256362" cy="3185160"/>
                      <wp:effectExtent l="0" t="0" r="0" b="0"/>
                      <wp:docPr id="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BEBA8EAE-BF5A-486C-A8C5-ECC9F3942E4B}">
                                    <a14:imgProps xmlns:a14="http://schemas.microsoft.com/office/drawing/2010/main">
                                      <a14:imgLayer r:embed="rId25">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255988" cy="3184880"/>
                              </a:xfrm>
                              <a:prstGeom prst="rect">
                                <a:avLst/>
                              </a:prstGeom>
                              <a:noFill/>
                              <a:ln>
                                <a:noFill/>
                              </a:ln>
                            </pic:spPr>
                          </pic:pic>
                        </a:graphicData>
                      </a:graphic>
                    </wp:inline>
                  </w:drawing>
                </w:r>
              </w:p>
            </w:sdtContent>
          </w:sdt>
        </w:tc>
        <w:sdt>
          <w:sdtPr>
            <w:rPr>
              <w:rFonts w:eastAsia="Times New Roman"/>
              <w:color w:val="000000"/>
              <w:sz w:val="20"/>
              <w:szCs w:val="20"/>
            </w:rPr>
            <w:id w:val="1591268570"/>
            <w:picture/>
          </w:sdtPr>
          <w:sdtEndPr/>
          <w:sdtContent>
            <w:tc>
              <w:tcPr>
                <w:tcW w:w="2471" w:type="pct"/>
                <w:gridSpan w:val="3"/>
                <w:tcBorders>
                  <w:top w:val="nil"/>
                  <w:left w:val="single" w:sz="4" w:space="0" w:color="auto"/>
                  <w:right w:val="single" w:sz="4" w:space="0" w:color="auto"/>
                </w:tcBorders>
                <w:shd w:val="clear" w:color="auto" w:fill="auto"/>
                <w:noWrap/>
                <w:vAlign w:val="center"/>
                <w:hideMark/>
              </w:tcPr>
              <w:p w14:paraId="5E2325E5" w14:textId="77777777" w:rsidR="00033D18" w:rsidRPr="005626CB" w:rsidRDefault="00033D18" w:rsidP="00033D18">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70019547" wp14:editId="07C8A741">
                      <wp:extent cx="4177536" cy="3167156"/>
                      <wp:effectExtent l="0" t="0" r="0" b="0"/>
                      <wp:docPr id="13"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BEBA8EAE-BF5A-486C-A8C5-ECC9F3942E4B}">
                                    <a14:imgProps xmlns:a14="http://schemas.microsoft.com/office/drawing/2010/main">
                                      <a14:imgLayer r:embed="rId27">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194798" cy="3180243"/>
                              </a:xfrm>
                              <a:prstGeom prst="rect">
                                <a:avLst/>
                              </a:prstGeom>
                              <a:noFill/>
                              <a:ln>
                                <a:noFill/>
                              </a:ln>
                            </pic:spPr>
                          </pic:pic>
                        </a:graphicData>
                      </a:graphic>
                    </wp:inline>
                  </w:drawing>
                </w:r>
              </w:p>
            </w:tc>
          </w:sdtContent>
        </w:sdt>
      </w:tr>
      <w:tr w:rsidR="00033D18" w:rsidRPr="00557733" w14:paraId="463CB62C" w14:textId="77777777" w:rsidTr="00033D18">
        <w:trPr>
          <w:trHeight w:val="137"/>
          <w:jc w:val="center"/>
        </w:trPr>
        <w:tc>
          <w:tcPr>
            <w:tcW w:w="1008" w:type="pct"/>
            <w:tcBorders>
              <w:top w:val="single" w:sz="4" w:space="0" w:color="auto"/>
              <w:left w:val="single" w:sz="4" w:space="0" w:color="auto"/>
              <w:bottom w:val="single" w:sz="4" w:space="0" w:color="auto"/>
              <w:right w:val="nil"/>
            </w:tcBorders>
            <w:shd w:val="clear" w:color="auto" w:fill="auto"/>
            <w:noWrap/>
            <w:hideMark/>
          </w:tcPr>
          <w:p w14:paraId="7541B0A2" w14:textId="77777777" w:rsidR="00033D18" w:rsidRPr="00A3215B" w:rsidRDefault="00E7003C" w:rsidP="00033D18">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254328445"/>
                <w:dropDownList>
                  <w:listItem w:value="Elija elemento"/>
                  <w:listItem w:displayText="Figura" w:value="Figura"/>
                  <w:listItem w:displayText="Fotografía" w:value="Fotografía"/>
                </w:dropDownList>
              </w:sdtPr>
              <w:sdtEndPr/>
              <w:sdtContent>
                <w:r w:rsidR="00033D18">
                  <w:rPr>
                    <w:rFonts w:eastAsia="Times New Roman"/>
                    <w:b/>
                    <w:color w:val="000000"/>
                    <w:sz w:val="18"/>
                    <w:szCs w:val="18"/>
                  </w:rPr>
                  <w:t>Fotografía</w:t>
                </w:r>
              </w:sdtContent>
            </w:sdt>
            <w:r w:rsidR="00033D18" w:rsidRPr="00453F2C">
              <w:rPr>
                <w:rFonts w:eastAsia="Times New Roman"/>
                <w:b/>
                <w:color w:val="000000"/>
                <w:sz w:val="18"/>
                <w:szCs w:val="18"/>
              </w:rPr>
              <w:t xml:space="preserve"> </w:t>
            </w:r>
            <w:r w:rsidR="00033D18">
              <w:rPr>
                <w:rFonts w:eastAsia="Times New Roman"/>
                <w:b/>
                <w:color w:val="000000"/>
                <w:sz w:val="18"/>
                <w:szCs w:val="18"/>
              </w:rPr>
              <w:t xml:space="preserve"> </w:t>
            </w:r>
            <w:sdt>
              <w:sdtPr>
                <w:rPr>
                  <w:rFonts w:eastAsia="Times New Roman"/>
                  <w:b/>
                  <w:color w:val="000000"/>
                  <w:sz w:val="18"/>
                  <w:szCs w:val="18"/>
                </w:rPr>
                <w:alias w:val="Numero "/>
                <w:tag w:val="Numero "/>
                <w:id w:val="778914207"/>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033D18">
                  <w:rPr>
                    <w:rFonts w:eastAsia="Times New Roman"/>
                    <w:b/>
                    <w:color w:val="000000"/>
                    <w:sz w:val="18"/>
                    <w:szCs w:val="18"/>
                  </w:rPr>
                  <w:t>7.</w:t>
                </w:r>
              </w:sdtContent>
            </w:sdt>
            <w:r w:rsidR="00033D18">
              <w:rPr>
                <w:rFonts w:eastAsia="Times New Roman"/>
                <w:b/>
                <w:color w:val="000000"/>
                <w:sz w:val="18"/>
                <w:szCs w:val="18"/>
              </w:rPr>
              <w:t>-</w:t>
            </w:r>
          </w:p>
        </w:tc>
        <w:tc>
          <w:tcPr>
            <w:tcW w:w="1521"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74222225" w14:textId="77777777" w:rsidR="00033D18" w:rsidRPr="00557733" w:rsidRDefault="00033D18" w:rsidP="00033D18">
            <w:pPr>
              <w:spacing w:after="0"/>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687590103"/>
                <w:date>
                  <w:dateFormat w:val="dd-MM-yyyy"/>
                  <w:lid w:val="es-CL"/>
                  <w:storeMappedDataAs w:val="dateTime"/>
                  <w:calendar w:val="gregorian"/>
                </w:date>
              </w:sdtPr>
              <w:sdtEndPr/>
              <w:sdtContent>
                <w:r>
                  <w:rPr>
                    <w:rFonts w:eastAsia="Times New Roman"/>
                    <w:b/>
                    <w:color w:val="000000"/>
                    <w:sz w:val="18"/>
                    <w:szCs w:val="18"/>
                  </w:rPr>
                  <w:t>-</w:t>
                </w:r>
              </w:sdtContent>
            </w:sdt>
          </w:p>
        </w:tc>
        <w:tc>
          <w:tcPr>
            <w:tcW w:w="1044" w:type="pct"/>
            <w:tcBorders>
              <w:top w:val="single" w:sz="4" w:space="0" w:color="auto"/>
              <w:left w:val="nil"/>
              <w:bottom w:val="single" w:sz="4" w:space="0" w:color="auto"/>
              <w:right w:val="nil"/>
            </w:tcBorders>
            <w:shd w:val="clear" w:color="auto" w:fill="auto"/>
            <w:noWrap/>
            <w:hideMark/>
          </w:tcPr>
          <w:p w14:paraId="5C84E9D7" w14:textId="77777777" w:rsidR="00033D18" w:rsidRPr="00A3215B" w:rsidRDefault="00E7003C" w:rsidP="00033D18">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1258102781"/>
                <w:dropDownList>
                  <w:listItem w:value="Elija elemento"/>
                  <w:listItem w:displayText="Figura" w:value="Figura"/>
                  <w:listItem w:displayText="Fotografía" w:value="Fotografía"/>
                </w:dropDownList>
              </w:sdtPr>
              <w:sdtEndPr/>
              <w:sdtContent>
                <w:r w:rsidR="00033D18">
                  <w:rPr>
                    <w:rFonts w:eastAsia="Times New Roman"/>
                    <w:b/>
                    <w:color w:val="000000"/>
                    <w:sz w:val="18"/>
                    <w:szCs w:val="18"/>
                  </w:rPr>
                  <w:t>Fotografía</w:t>
                </w:r>
              </w:sdtContent>
            </w:sdt>
            <w:r w:rsidR="00033D18" w:rsidRPr="00453F2C">
              <w:rPr>
                <w:rFonts w:eastAsia="Times New Roman"/>
                <w:b/>
                <w:color w:val="000000"/>
                <w:sz w:val="18"/>
                <w:szCs w:val="18"/>
              </w:rPr>
              <w:t xml:space="preserve"> </w:t>
            </w:r>
            <w:r w:rsidR="00033D18">
              <w:rPr>
                <w:rFonts w:eastAsia="Times New Roman"/>
                <w:b/>
                <w:color w:val="000000"/>
                <w:sz w:val="18"/>
                <w:szCs w:val="18"/>
              </w:rPr>
              <w:t xml:space="preserve"> </w:t>
            </w:r>
            <w:sdt>
              <w:sdtPr>
                <w:rPr>
                  <w:rFonts w:eastAsia="Times New Roman"/>
                  <w:b/>
                  <w:color w:val="000000"/>
                  <w:sz w:val="18"/>
                  <w:szCs w:val="18"/>
                </w:rPr>
                <w:alias w:val="Numero "/>
                <w:tag w:val="Numero "/>
                <w:id w:val="1852531205"/>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033D18">
                  <w:rPr>
                    <w:rFonts w:eastAsia="Times New Roman"/>
                    <w:b/>
                    <w:color w:val="000000"/>
                    <w:sz w:val="18"/>
                    <w:szCs w:val="18"/>
                  </w:rPr>
                  <w:t>8.</w:t>
                </w:r>
              </w:sdtContent>
            </w:sdt>
            <w:r w:rsidR="00033D18">
              <w:rPr>
                <w:rFonts w:eastAsia="Times New Roman"/>
                <w:b/>
                <w:color w:val="000000"/>
                <w:sz w:val="18"/>
                <w:szCs w:val="18"/>
              </w:rPr>
              <w:t>-</w:t>
            </w:r>
          </w:p>
        </w:tc>
        <w:tc>
          <w:tcPr>
            <w:tcW w:w="1427"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720BB571" w14:textId="77777777" w:rsidR="00033D18" w:rsidRPr="00557733" w:rsidRDefault="00033D18" w:rsidP="00033D18">
            <w:pPr>
              <w:spacing w:after="0"/>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1048532345"/>
                <w:date>
                  <w:dateFormat w:val="dd-MM-yyyy"/>
                  <w:lid w:val="es-CL"/>
                  <w:storeMappedDataAs w:val="dateTime"/>
                  <w:calendar w:val="gregorian"/>
                </w:date>
              </w:sdtPr>
              <w:sdtEndPr/>
              <w:sdtContent>
                <w:r>
                  <w:rPr>
                    <w:rFonts w:eastAsia="Times New Roman"/>
                    <w:b/>
                    <w:color w:val="000000"/>
                    <w:sz w:val="18"/>
                    <w:szCs w:val="18"/>
                  </w:rPr>
                  <w:t>-</w:t>
                </w:r>
              </w:sdtContent>
            </w:sdt>
          </w:p>
        </w:tc>
      </w:tr>
      <w:tr w:rsidR="00033D18" w:rsidRPr="00C81B6E" w14:paraId="00CE8EFA" w14:textId="77777777" w:rsidTr="00033D18">
        <w:trPr>
          <w:trHeight w:val="300"/>
          <w:jc w:val="center"/>
        </w:trPr>
        <w:tc>
          <w:tcPr>
            <w:tcW w:w="10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2259538" w14:textId="77777777" w:rsidR="00033D18" w:rsidRPr="00C81B6E" w:rsidRDefault="00033D18" w:rsidP="00033D18">
            <w:pPr>
              <w:spacing w:after="0"/>
              <w:rPr>
                <w:rFonts w:eastAsia="Times New Roman"/>
                <w:b/>
                <w:color w:val="000000"/>
                <w:sz w:val="18"/>
                <w:szCs w:val="18"/>
              </w:rPr>
            </w:pPr>
            <w:r w:rsidRPr="00C81B6E">
              <w:rPr>
                <w:rFonts w:eastAsia="Times New Roman"/>
                <w:b/>
                <w:color w:val="000000"/>
                <w:sz w:val="18"/>
                <w:szCs w:val="18"/>
              </w:rPr>
              <w:t>Coordenadas WGS84</w:t>
            </w:r>
          </w:p>
        </w:tc>
        <w:tc>
          <w:tcPr>
            <w:tcW w:w="808" w:type="pct"/>
            <w:tcBorders>
              <w:top w:val="single" w:sz="4" w:space="0" w:color="auto"/>
              <w:left w:val="nil"/>
              <w:bottom w:val="single" w:sz="4" w:space="0" w:color="auto"/>
              <w:right w:val="single" w:sz="4" w:space="0" w:color="000000"/>
            </w:tcBorders>
            <w:shd w:val="clear" w:color="auto" w:fill="auto"/>
            <w:noWrap/>
            <w:vAlign w:val="center"/>
            <w:hideMark/>
          </w:tcPr>
          <w:p w14:paraId="16DA5A04" w14:textId="77777777" w:rsidR="00033D18" w:rsidRPr="00C81B6E" w:rsidRDefault="00033D18" w:rsidP="00033D18">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r w:rsidRPr="00C81B6E">
              <w:rPr>
                <w:rFonts w:eastAsia="Times New Roman"/>
                <w:b/>
                <w:color w:val="000000"/>
                <w:sz w:val="18"/>
                <w:szCs w:val="18"/>
              </w:rPr>
              <w:t xml:space="preserve"> </w:t>
            </w:r>
          </w:p>
        </w:tc>
        <w:tc>
          <w:tcPr>
            <w:tcW w:w="713" w:type="pct"/>
            <w:tcBorders>
              <w:top w:val="single" w:sz="4" w:space="0" w:color="auto"/>
              <w:left w:val="nil"/>
              <w:bottom w:val="single" w:sz="4" w:space="0" w:color="auto"/>
              <w:right w:val="single" w:sz="4" w:space="0" w:color="000000"/>
            </w:tcBorders>
            <w:shd w:val="clear" w:color="auto" w:fill="auto"/>
            <w:noWrap/>
            <w:vAlign w:val="center"/>
            <w:hideMark/>
          </w:tcPr>
          <w:p w14:paraId="51BC08AB" w14:textId="77777777" w:rsidR="00033D18" w:rsidRPr="00C81B6E" w:rsidRDefault="00033D18" w:rsidP="00033D18">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c>
          <w:tcPr>
            <w:tcW w:w="1044" w:type="pct"/>
            <w:tcBorders>
              <w:top w:val="single" w:sz="4" w:space="0" w:color="auto"/>
              <w:left w:val="nil"/>
              <w:bottom w:val="single" w:sz="4" w:space="0" w:color="auto"/>
              <w:right w:val="single" w:sz="4" w:space="0" w:color="000000"/>
            </w:tcBorders>
            <w:shd w:val="clear" w:color="auto" w:fill="auto"/>
            <w:noWrap/>
            <w:vAlign w:val="center"/>
            <w:hideMark/>
          </w:tcPr>
          <w:p w14:paraId="35A57152" w14:textId="77777777" w:rsidR="00033D18" w:rsidRPr="00C81B6E" w:rsidRDefault="00033D18" w:rsidP="00033D18">
            <w:pPr>
              <w:spacing w:after="0"/>
              <w:rPr>
                <w:rFonts w:eastAsia="Times New Roman"/>
                <w:b/>
                <w:color w:val="000000"/>
                <w:sz w:val="18"/>
                <w:szCs w:val="18"/>
              </w:rPr>
            </w:pPr>
            <w:r w:rsidRPr="00C81B6E">
              <w:rPr>
                <w:rFonts w:eastAsia="Times New Roman"/>
                <w:b/>
                <w:color w:val="000000"/>
                <w:sz w:val="18"/>
                <w:szCs w:val="18"/>
              </w:rPr>
              <w:t>Coordenadas WGS84</w:t>
            </w:r>
          </w:p>
        </w:tc>
        <w:tc>
          <w:tcPr>
            <w:tcW w:w="714" w:type="pct"/>
            <w:tcBorders>
              <w:top w:val="single" w:sz="4" w:space="0" w:color="auto"/>
              <w:left w:val="nil"/>
              <w:bottom w:val="single" w:sz="4" w:space="0" w:color="auto"/>
              <w:right w:val="single" w:sz="4" w:space="0" w:color="000000"/>
            </w:tcBorders>
            <w:shd w:val="clear" w:color="auto" w:fill="auto"/>
            <w:noWrap/>
            <w:vAlign w:val="center"/>
            <w:hideMark/>
          </w:tcPr>
          <w:p w14:paraId="26F93187" w14:textId="77777777" w:rsidR="00033D18" w:rsidRPr="00C81B6E" w:rsidRDefault="00033D18" w:rsidP="00033D18">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r w:rsidRPr="00C81B6E">
              <w:rPr>
                <w:rFonts w:eastAsia="Times New Roman"/>
                <w:b/>
                <w:color w:val="000000"/>
                <w:sz w:val="18"/>
                <w:szCs w:val="18"/>
              </w:rPr>
              <w:t xml:space="preserve"> </w:t>
            </w:r>
          </w:p>
        </w:tc>
        <w:tc>
          <w:tcPr>
            <w:tcW w:w="713" w:type="pct"/>
            <w:tcBorders>
              <w:top w:val="single" w:sz="4" w:space="0" w:color="auto"/>
              <w:left w:val="nil"/>
              <w:bottom w:val="single" w:sz="4" w:space="0" w:color="auto"/>
              <w:right w:val="single" w:sz="4" w:space="0" w:color="000000"/>
            </w:tcBorders>
            <w:shd w:val="clear" w:color="auto" w:fill="auto"/>
            <w:noWrap/>
            <w:vAlign w:val="center"/>
            <w:hideMark/>
          </w:tcPr>
          <w:p w14:paraId="40EDE09C" w14:textId="77777777" w:rsidR="00033D18" w:rsidRPr="00C81B6E" w:rsidRDefault="00033D18" w:rsidP="00033D18">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r>
      <w:tr w:rsidR="00033D18" w:rsidRPr="00557733" w14:paraId="44FD646F" w14:textId="77777777" w:rsidTr="00033D18">
        <w:trPr>
          <w:trHeight w:val="453"/>
          <w:jc w:val="center"/>
        </w:trPr>
        <w:tc>
          <w:tcPr>
            <w:tcW w:w="252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F4FB92E" w14:textId="77777777" w:rsidR="00033D18" w:rsidRPr="00557733" w:rsidRDefault="00033D18" w:rsidP="00033D18">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Fotografía de las obras ejecutadas por el titular</w:t>
            </w:r>
            <w:r w:rsidR="00381450">
              <w:rPr>
                <w:rFonts w:eastAsia="Times New Roman"/>
                <w:color w:val="000000"/>
                <w:sz w:val="18"/>
                <w:szCs w:val="18"/>
              </w:rPr>
              <w:t>,</w:t>
            </w:r>
            <w:r>
              <w:rPr>
                <w:rFonts w:eastAsia="Times New Roman"/>
                <w:color w:val="000000"/>
                <w:sz w:val="18"/>
                <w:szCs w:val="18"/>
              </w:rPr>
              <w:t xml:space="preserve"> destinadas a la impermeabilización de las zonas de acopio de lodo y guano mediante compactación del terreno, contenidas en el Reporte N.° 3 del PDC.</w:t>
            </w:r>
          </w:p>
        </w:tc>
        <w:tc>
          <w:tcPr>
            <w:tcW w:w="247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07FE193" w14:textId="77777777" w:rsidR="00033D18" w:rsidRPr="001F0BE5" w:rsidRDefault="00033D18" w:rsidP="00033D18">
            <w:pPr>
              <w:jc w:val="both"/>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033D18">
              <w:rPr>
                <w:rFonts w:eastAsia="Times New Roman"/>
                <w:color w:val="000000"/>
                <w:sz w:val="18"/>
                <w:szCs w:val="18"/>
              </w:rPr>
              <w:t xml:space="preserve">Fotografía de las </w:t>
            </w:r>
            <w:r>
              <w:rPr>
                <w:rFonts w:eastAsia="Times New Roman"/>
                <w:color w:val="000000"/>
                <w:sz w:val="18"/>
                <w:szCs w:val="18"/>
              </w:rPr>
              <w:t>zonas</w:t>
            </w:r>
            <w:r w:rsidRPr="00033D18">
              <w:rPr>
                <w:rFonts w:eastAsia="Times New Roman"/>
                <w:color w:val="000000"/>
                <w:sz w:val="18"/>
                <w:szCs w:val="18"/>
              </w:rPr>
              <w:t xml:space="preserve"> destinadas </w:t>
            </w:r>
            <w:r>
              <w:rPr>
                <w:rFonts w:eastAsia="Times New Roman"/>
                <w:color w:val="000000"/>
                <w:sz w:val="18"/>
                <w:szCs w:val="18"/>
              </w:rPr>
              <w:t xml:space="preserve">para </w:t>
            </w:r>
            <w:r w:rsidRPr="00033D18">
              <w:rPr>
                <w:rFonts w:eastAsia="Times New Roman"/>
                <w:color w:val="000000"/>
                <w:sz w:val="18"/>
                <w:szCs w:val="18"/>
              </w:rPr>
              <w:t>acopio de lodo y guano</w:t>
            </w:r>
            <w:r w:rsidR="00381450">
              <w:rPr>
                <w:rFonts w:eastAsia="Times New Roman"/>
                <w:color w:val="000000"/>
                <w:sz w:val="18"/>
                <w:szCs w:val="18"/>
              </w:rPr>
              <w:t>,</w:t>
            </w:r>
            <w:r w:rsidRPr="00033D18">
              <w:rPr>
                <w:rFonts w:eastAsia="Times New Roman"/>
                <w:color w:val="000000"/>
                <w:sz w:val="18"/>
                <w:szCs w:val="18"/>
              </w:rPr>
              <w:t xml:space="preserve"> </w:t>
            </w:r>
            <w:r>
              <w:rPr>
                <w:rFonts w:eastAsia="Times New Roman"/>
                <w:color w:val="000000"/>
                <w:sz w:val="18"/>
                <w:szCs w:val="18"/>
              </w:rPr>
              <w:t xml:space="preserve">impermeabilizadas con obras de </w:t>
            </w:r>
            <w:r w:rsidRPr="00033D18">
              <w:rPr>
                <w:rFonts w:eastAsia="Times New Roman"/>
                <w:color w:val="000000"/>
                <w:sz w:val="18"/>
                <w:szCs w:val="18"/>
              </w:rPr>
              <w:t xml:space="preserve">compactación del terreno, contenidas en el Reporte N.° </w:t>
            </w:r>
            <w:r>
              <w:rPr>
                <w:rFonts w:eastAsia="Times New Roman"/>
                <w:color w:val="000000"/>
                <w:sz w:val="18"/>
                <w:szCs w:val="18"/>
              </w:rPr>
              <w:t>5 del PDC</w:t>
            </w:r>
            <w:r w:rsidRPr="00033D18">
              <w:rPr>
                <w:rFonts w:eastAsia="Times New Roman"/>
                <w:color w:val="000000"/>
                <w:sz w:val="18"/>
                <w:szCs w:val="18"/>
              </w:rPr>
              <w:t>.</w:t>
            </w:r>
          </w:p>
        </w:tc>
      </w:tr>
      <w:tr w:rsidR="00033D18" w:rsidRPr="00F551C3" w14:paraId="79194A86" w14:textId="77777777" w:rsidTr="00033D18">
        <w:trPr>
          <w:trHeight w:val="481"/>
          <w:jc w:val="center"/>
        </w:trPr>
        <w:tc>
          <w:tcPr>
            <w:tcW w:w="2529" w:type="pct"/>
            <w:gridSpan w:val="3"/>
            <w:vMerge/>
            <w:tcBorders>
              <w:top w:val="single" w:sz="4" w:space="0" w:color="auto"/>
              <w:left w:val="single" w:sz="4" w:space="0" w:color="auto"/>
              <w:bottom w:val="single" w:sz="4" w:space="0" w:color="000000"/>
              <w:right w:val="single" w:sz="4" w:space="0" w:color="000000"/>
            </w:tcBorders>
            <w:vAlign w:val="center"/>
            <w:hideMark/>
          </w:tcPr>
          <w:p w14:paraId="4802D5F9" w14:textId="77777777" w:rsidR="00033D18" w:rsidRPr="00F551C3" w:rsidRDefault="00033D18" w:rsidP="00033D18">
            <w:pPr>
              <w:rPr>
                <w:rFonts w:ascii="Calibri" w:eastAsia="Times New Roman" w:hAnsi="Calibri"/>
                <w:color w:val="000000"/>
                <w:sz w:val="20"/>
                <w:szCs w:val="20"/>
              </w:rPr>
            </w:pPr>
          </w:p>
        </w:tc>
        <w:tc>
          <w:tcPr>
            <w:tcW w:w="2471" w:type="pct"/>
            <w:gridSpan w:val="3"/>
            <w:vMerge/>
            <w:tcBorders>
              <w:top w:val="single" w:sz="4" w:space="0" w:color="auto"/>
              <w:left w:val="single" w:sz="4" w:space="0" w:color="auto"/>
              <w:bottom w:val="single" w:sz="4" w:space="0" w:color="000000"/>
              <w:right w:val="single" w:sz="4" w:space="0" w:color="000000"/>
            </w:tcBorders>
            <w:vAlign w:val="center"/>
            <w:hideMark/>
          </w:tcPr>
          <w:p w14:paraId="2FD77E69" w14:textId="77777777" w:rsidR="00033D18" w:rsidRPr="00F551C3" w:rsidRDefault="00033D18" w:rsidP="00033D18">
            <w:pPr>
              <w:rPr>
                <w:rFonts w:ascii="Calibri" w:eastAsia="Times New Roman" w:hAnsi="Calibri"/>
                <w:color w:val="000000"/>
                <w:sz w:val="20"/>
                <w:szCs w:val="20"/>
              </w:rPr>
            </w:pPr>
          </w:p>
        </w:tc>
      </w:tr>
    </w:tbl>
    <w:p w14:paraId="5A4CE25A" w14:textId="77777777" w:rsidR="00381450" w:rsidRDefault="00381450" w:rsidP="00057828">
      <w:pPr>
        <w:pStyle w:val="Sinespaciado"/>
        <w:jc w:val="center"/>
      </w:pPr>
    </w:p>
    <w:p w14:paraId="52947148" w14:textId="77777777" w:rsidR="00381450" w:rsidRDefault="00381450">
      <w:r>
        <w:br w:type="page"/>
      </w:r>
    </w:p>
    <w:tbl>
      <w:tblPr>
        <w:tblW w:w="13712" w:type="dxa"/>
        <w:jc w:val="center"/>
        <w:tblCellMar>
          <w:left w:w="70" w:type="dxa"/>
          <w:right w:w="70" w:type="dxa"/>
        </w:tblCellMar>
        <w:tblLook w:val="04A0" w:firstRow="1" w:lastRow="0" w:firstColumn="1" w:lastColumn="0" w:noHBand="0" w:noVBand="1"/>
      </w:tblPr>
      <w:tblGrid>
        <w:gridCol w:w="2803"/>
        <w:gridCol w:w="2299"/>
        <w:gridCol w:w="1998"/>
        <w:gridCol w:w="2735"/>
        <w:gridCol w:w="1940"/>
        <w:gridCol w:w="1937"/>
      </w:tblGrid>
      <w:tr w:rsidR="00381450" w:rsidRPr="005626CB" w14:paraId="356D3059" w14:textId="77777777" w:rsidTr="00381450">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CAC826" w14:textId="77777777" w:rsidR="00381450" w:rsidRPr="005626CB" w:rsidRDefault="00381450" w:rsidP="00E318EB">
            <w:pPr>
              <w:spacing w:after="0"/>
              <w:jc w:val="center"/>
              <w:rPr>
                <w:rFonts w:eastAsia="Times New Roman"/>
                <w:b/>
                <w:bCs/>
                <w:color w:val="000000"/>
                <w:sz w:val="20"/>
                <w:szCs w:val="20"/>
              </w:rPr>
            </w:pPr>
            <w:r>
              <w:lastRenderedPageBreak/>
              <w:br w:type="page"/>
            </w:r>
            <w:r>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381450" w:rsidRPr="005626CB" w14:paraId="6D895CE6" w14:textId="77777777" w:rsidTr="00381450">
        <w:trPr>
          <w:trHeight w:val="5210"/>
          <w:jc w:val="center"/>
        </w:trPr>
        <w:tc>
          <w:tcPr>
            <w:tcW w:w="2554"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685986772"/>
              <w:picture/>
            </w:sdtPr>
            <w:sdtEndPr/>
            <w:sdtContent>
              <w:p w14:paraId="38E4984E" w14:textId="77777777" w:rsidR="00381450" w:rsidRPr="005626CB" w:rsidRDefault="00381450" w:rsidP="00B33DF4">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37C50FCD" wp14:editId="1DFC053D">
                      <wp:extent cx="4413161" cy="3078480"/>
                      <wp:effectExtent l="0" t="0" r="6985" b="7620"/>
                      <wp:docPr id="1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BEBA8EAE-BF5A-486C-A8C5-ECC9F3942E4B}">
                                    <a14:imgProps xmlns:a14="http://schemas.microsoft.com/office/drawing/2010/main">
                                      <a14:imgLayer r:embed="rId29">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428636" cy="3089275"/>
                              </a:xfrm>
                              <a:prstGeom prst="rect">
                                <a:avLst/>
                              </a:prstGeom>
                              <a:noFill/>
                              <a:ln>
                                <a:noFill/>
                              </a:ln>
                            </pic:spPr>
                          </pic:pic>
                        </a:graphicData>
                      </a:graphic>
                    </wp:inline>
                  </w:drawing>
                </w:r>
              </w:p>
            </w:sdtContent>
          </w:sdt>
        </w:tc>
        <w:sdt>
          <w:sdtPr>
            <w:rPr>
              <w:rFonts w:eastAsia="Times New Roman"/>
              <w:color w:val="000000"/>
              <w:sz w:val="20"/>
              <w:szCs w:val="20"/>
            </w:rPr>
            <w:id w:val="-2146346415"/>
            <w:picture/>
          </w:sdtPr>
          <w:sdtEndPr/>
          <w:sdtContent>
            <w:tc>
              <w:tcPr>
                <w:tcW w:w="2446" w:type="pct"/>
                <w:gridSpan w:val="3"/>
                <w:tcBorders>
                  <w:top w:val="nil"/>
                  <w:left w:val="single" w:sz="4" w:space="0" w:color="auto"/>
                  <w:right w:val="single" w:sz="4" w:space="0" w:color="auto"/>
                </w:tcBorders>
                <w:shd w:val="clear" w:color="auto" w:fill="auto"/>
                <w:noWrap/>
                <w:vAlign w:val="center"/>
                <w:hideMark/>
              </w:tcPr>
              <w:p w14:paraId="34B3B73D" w14:textId="77777777" w:rsidR="00381450" w:rsidRPr="005626CB" w:rsidRDefault="00D1132D" w:rsidP="00B33DF4">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861BFDD" wp14:editId="090A5ECD">
                      <wp:extent cx="4101414" cy="3040380"/>
                      <wp:effectExtent l="0" t="0" r="0" b="7620"/>
                      <wp:docPr id="16"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BEBA8EAE-BF5A-486C-A8C5-ECC9F3942E4B}">
                                    <a14:imgProps xmlns:a14="http://schemas.microsoft.com/office/drawing/2010/main">
                                      <a14:imgLayer r:embed="rId31">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110007" cy="3046750"/>
                              </a:xfrm>
                              <a:prstGeom prst="rect">
                                <a:avLst/>
                              </a:prstGeom>
                              <a:noFill/>
                              <a:ln>
                                <a:noFill/>
                              </a:ln>
                            </pic:spPr>
                          </pic:pic>
                        </a:graphicData>
                      </a:graphic>
                    </wp:inline>
                  </w:drawing>
                </w:r>
              </w:p>
            </w:tc>
          </w:sdtContent>
        </w:sdt>
      </w:tr>
      <w:tr w:rsidR="00381450" w:rsidRPr="00557733" w14:paraId="6DFD484A" w14:textId="77777777" w:rsidTr="00381450">
        <w:trPr>
          <w:trHeight w:val="137"/>
          <w:jc w:val="center"/>
        </w:trPr>
        <w:tc>
          <w:tcPr>
            <w:tcW w:w="1008" w:type="pct"/>
            <w:tcBorders>
              <w:top w:val="single" w:sz="4" w:space="0" w:color="auto"/>
              <w:left w:val="single" w:sz="4" w:space="0" w:color="auto"/>
              <w:bottom w:val="single" w:sz="4" w:space="0" w:color="auto"/>
              <w:right w:val="nil"/>
            </w:tcBorders>
            <w:shd w:val="clear" w:color="auto" w:fill="auto"/>
            <w:noWrap/>
            <w:hideMark/>
          </w:tcPr>
          <w:p w14:paraId="49BDD72B" w14:textId="77777777" w:rsidR="00381450" w:rsidRPr="00A3215B" w:rsidRDefault="00E7003C" w:rsidP="00381450">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589127209"/>
                <w:dropDownList>
                  <w:listItem w:value="Elija elemento"/>
                  <w:listItem w:displayText="Figura" w:value="Figura"/>
                  <w:listItem w:displayText="Fotografía" w:value="Fotografía"/>
                </w:dropDownList>
              </w:sdtPr>
              <w:sdtEndPr/>
              <w:sdtContent>
                <w:r w:rsidR="00381450">
                  <w:rPr>
                    <w:rFonts w:eastAsia="Times New Roman"/>
                    <w:b/>
                    <w:color w:val="000000"/>
                    <w:sz w:val="18"/>
                    <w:szCs w:val="18"/>
                  </w:rPr>
                  <w:t>Fotografía</w:t>
                </w:r>
              </w:sdtContent>
            </w:sdt>
            <w:r w:rsidR="00381450" w:rsidRPr="00453F2C">
              <w:rPr>
                <w:rFonts w:eastAsia="Times New Roman"/>
                <w:b/>
                <w:color w:val="000000"/>
                <w:sz w:val="18"/>
                <w:szCs w:val="18"/>
              </w:rPr>
              <w:t xml:space="preserve"> </w:t>
            </w:r>
            <w:r w:rsidR="00381450">
              <w:rPr>
                <w:rFonts w:eastAsia="Times New Roman"/>
                <w:b/>
                <w:color w:val="000000"/>
                <w:sz w:val="18"/>
                <w:szCs w:val="18"/>
              </w:rPr>
              <w:t xml:space="preserve"> </w:t>
            </w:r>
            <w:sdt>
              <w:sdtPr>
                <w:rPr>
                  <w:rFonts w:eastAsia="Times New Roman"/>
                  <w:b/>
                  <w:color w:val="000000"/>
                  <w:sz w:val="18"/>
                  <w:szCs w:val="18"/>
                </w:rPr>
                <w:alias w:val="Numero "/>
                <w:tag w:val="Numero "/>
                <w:id w:val="-144692153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381450">
                  <w:rPr>
                    <w:rFonts w:eastAsia="Times New Roman"/>
                    <w:b/>
                    <w:color w:val="000000"/>
                    <w:sz w:val="18"/>
                    <w:szCs w:val="18"/>
                  </w:rPr>
                  <w:t>9.</w:t>
                </w:r>
              </w:sdtContent>
            </w:sdt>
            <w:r w:rsidR="00381450">
              <w:rPr>
                <w:rFonts w:eastAsia="Times New Roman"/>
                <w:b/>
                <w:color w:val="000000"/>
                <w:sz w:val="18"/>
                <w:szCs w:val="18"/>
              </w:rPr>
              <w:t>-</w:t>
            </w:r>
          </w:p>
        </w:tc>
        <w:tc>
          <w:tcPr>
            <w:tcW w:w="1546"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12F470F4" w14:textId="77777777" w:rsidR="00381450" w:rsidRPr="00557733" w:rsidRDefault="00381450" w:rsidP="00381450">
            <w:pPr>
              <w:spacing w:after="0"/>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653954722"/>
                <w:date>
                  <w:dateFormat w:val="dd-MM-yyyy"/>
                  <w:lid w:val="es-CL"/>
                  <w:storeMappedDataAs w:val="dateTime"/>
                  <w:calendar w:val="gregorian"/>
                </w:date>
              </w:sdtPr>
              <w:sdtEndPr/>
              <w:sdtContent>
                <w:r>
                  <w:rPr>
                    <w:rFonts w:eastAsia="Times New Roman"/>
                    <w:b/>
                    <w:color w:val="000000"/>
                    <w:sz w:val="18"/>
                    <w:szCs w:val="18"/>
                  </w:rPr>
                  <w:t>-</w:t>
                </w:r>
              </w:sdtContent>
            </w:sdt>
          </w:p>
        </w:tc>
        <w:tc>
          <w:tcPr>
            <w:tcW w:w="1009" w:type="pct"/>
            <w:tcBorders>
              <w:top w:val="single" w:sz="4" w:space="0" w:color="auto"/>
              <w:left w:val="nil"/>
              <w:bottom w:val="single" w:sz="4" w:space="0" w:color="auto"/>
              <w:right w:val="nil"/>
            </w:tcBorders>
            <w:shd w:val="clear" w:color="auto" w:fill="auto"/>
            <w:noWrap/>
            <w:hideMark/>
          </w:tcPr>
          <w:p w14:paraId="469DFC6F" w14:textId="77777777" w:rsidR="00381450" w:rsidRPr="00A3215B" w:rsidRDefault="00E7003C" w:rsidP="00381450">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1548838630"/>
                <w:dropDownList>
                  <w:listItem w:value="Elija elemento"/>
                  <w:listItem w:displayText="Figura" w:value="Figura"/>
                  <w:listItem w:displayText="Fotografía" w:value="Fotografía"/>
                </w:dropDownList>
              </w:sdtPr>
              <w:sdtEndPr/>
              <w:sdtContent>
                <w:r w:rsidR="00381450">
                  <w:rPr>
                    <w:rFonts w:eastAsia="Times New Roman"/>
                    <w:b/>
                    <w:color w:val="000000"/>
                    <w:sz w:val="18"/>
                    <w:szCs w:val="18"/>
                  </w:rPr>
                  <w:t>Fotografía</w:t>
                </w:r>
              </w:sdtContent>
            </w:sdt>
            <w:r w:rsidR="00381450" w:rsidRPr="00453F2C">
              <w:rPr>
                <w:rFonts w:eastAsia="Times New Roman"/>
                <w:b/>
                <w:color w:val="000000"/>
                <w:sz w:val="18"/>
                <w:szCs w:val="18"/>
              </w:rPr>
              <w:t xml:space="preserve"> </w:t>
            </w:r>
            <w:r w:rsidR="00381450">
              <w:rPr>
                <w:rFonts w:eastAsia="Times New Roman"/>
                <w:b/>
                <w:color w:val="000000"/>
                <w:sz w:val="18"/>
                <w:szCs w:val="18"/>
              </w:rPr>
              <w:t xml:space="preserve"> </w:t>
            </w:r>
            <w:sdt>
              <w:sdtPr>
                <w:rPr>
                  <w:rFonts w:eastAsia="Times New Roman"/>
                  <w:b/>
                  <w:color w:val="000000"/>
                  <w:sz w:val="18"/>
                  <w:szCs w:val="18"/>
                </w:rPr>
                <w:alias w:val="Numero "/>
                <w:tag w:val="Numero "/>
                <w:id w:val="-847484213"/>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381450">
                  <w:rPr>
                    <w:rFonts w:eastAsia="Times New Roman"/>
                    <w:b/>
                    <w:color w:val="000000"/>
                    <w:sz w:val="18"/>
                    <w:szCs w:val="18"/>
                  </w:rPr>
                  <w:t>10.</w:t>
                </w:r>
              </w:sdtContent>
            </w:sdt>
            <w:r w:rsidR="00381450">
              <w:rPr>
                <w:rFonts w:eastAsia="Times New Roman"/>
                <w:b/>
                <w:color w:val="000000"/>
                <w:sz w:val="18"/>
                <w:szCs w:val="18"/>
              </w:rPr>
              <w:t>-</w:t>
            </w:r>
          </w:p>
        </w:tc>
        <w:tc>
          <w:tcPr>
            <w:tcW w:w="1437"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35EA0637" w14:textId="77777777" w:rsidR="00381450" w:rsidRPr="00557733" w:rsidRDefault="00381450" w:rsidP="00381450">
            <w:pPr>
              <w:spacing w:after="0"/>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1125187176"/>
                <w:date>
                  <w:dateFormat w:val="dd-MM-yyyy"/>
                  <w:lid w:val="es-CL"/>
                  <w:storeMappedDataAs w:val="dateTime"/>
                  <w:calendar w:val="gregorian"/>
                </w:date>
              </w:sdtPr>
              <w:sdtEndPr/>
              <w:sdtContent>
                <w:r>
                  <w:rPr>
                    <w:rFonts w:eastAsia="Times New Roman"/>
                    <w:b/>
                    <w:color w:val="000000"/>
                    <w:sz w:val="18"/>
                    <w:szCs w:val="18"/>
                  </w:rPr>
                  <w:t>-</w:t>
                </w:r>
              </w:sdtContent>
            </w:sdt>
          </w:p>
        </w:tc>
      </w:tr>
      <w:tr w:rsidR="00381450" w:rsidRPr="00C81B6E" w14:paraId="08AE4301" w14:textId="77777777" w:rsidTr="00381450">
        <w:trPr>
          <w:trHeight w:val="300"/>
          <w:jc w:val="center"/>
        </w:trPr>
        <w:tc>
          <w:tcPr>
            <w:tcW w:w="100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8CB36B2" w14:textId="77777777" w:rsidR="00381450" w:rsidRPr="00C81B6E" w:rsidRDefault="00381450" w:rsidP="00381450">
            <w:pPr>
              <w:spacing w:after="0"/>
              <w:rPr>
                <w:rFonts w:eastAsia="Times New Roman"/>
                <w:b/>
                <w:color w:val="000000"/>
                <w:sz w:val="18"/>
                <w:szCs w:val="18"/>
              </w:rPr>
            </w:pPr>
            <w:r w:rsidRPr="00C81B6E">
              <w:rPr>
                <w:rFonts w:eastAsia="Times New Roman"/>
                <w:b/>
                <w:color w:val="000000"/>
                <w:sz w:val="18"/>
                <w:szCs w:val="18"/>
              </w:rPr>
              <w:t>Coordenadas WGS84</w:t>
            </w:r>
          </w:p>
        </w:tc>
        <w:tc>
          <w:tcPr>
            <w:tcW w:w="827" w:type="pct"/>
            <w:tcBorders>
              <w:top w:val="single" w:sz="4" w:space="0" w:color="auto"/>
              <w:left w:val="nil"/>
              <w:bottom w:val="single" w:sz="4" w:space="0" w:color="auto"/>
              <w:right w:val="single" w:sz="4" w:space="0" w:color="000000"/>
            </w:tcBorders>
            <w:shd w:val="clear" w:color="auto" w:fill="auto"/>
            <w:noWrap/>
            <w:vAlign w:val="center"/>
            <w:hideMark/>
          </w:tcPr>
          <w:p w14:paraId="16FE0F3A" w14:textId="77777777" w:rsidR="00381450" w:rsidRPr="00C81B6E" w:rsidRDefault="00381450" w:rsidP="00381450">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14:paraId="2B9ADF44" w14:textId="77777777" w:rsidR="00381450" w:rsidRPr="00C81B6E" w:rsidRDefault="00381450" w:rsidP="00381450">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c>
          <w:tcPr>
            <w:tcW w:w="1009" w:type="pct"/>
            <w:tcBorders>
              <w:top w:val="single" w:sz="4" w:space="0" w:color="auto"/>
              <w:left w:val="nil"/>
              <w:bottom w:val="single" w:sz="4" w:space="0" w:color="auto"/>
              <w:right w:val="single" w:sz="4" w:space="0" w:color="000000"/>
            </w:tcBorders>
            <w:shd w:val="clear" w:color="auto" w:fill="auto"/>
            <w:noWrap/>
            <w:vAlign w:val="center"/>
            <w:hideMark/>
          </w:tcPr>
          <w:p w14:paraId="6F73FA35" w14:textId="77777777" w:rsidR="00381450" w:rsidRPr="00C81B6E" w:rsidRDefault="00381450" w:rsidP="00381450">
            <w:pPr>
              <w:spacing w:after="0"/>
              <w:rPr>
                <w:rFonts w:eastAsia="Times New Roman"/>
                <w:b/>
                <w:color w:val="000000"/>
                <w:sz w:val="18"/>
                <w:szCs w:val="18"/>
              </w:rPr>
            </w:pPr>
            <w:r w:rsidRPr="00C81B6E">
              <w:rPr>
                <w:rFonts w:eastAsia="Times New Roman"/>
                <w:b/>
                <w:color w:val="000000"/>
                <w:sz w:val="18"/>
                <w:szCs w:val="18"/>
              </w:rPr>
              <w:t>Coordenadas WGS84</w:t>
            </w:r>
          </w:p>
        </w:tc>
        <w:tc>
          <w:tcPr>
            <w:tcW w:w="719" w:type="pct"/>
            <w:tcBorders>
              <w:top w:val="single" w:sz="4" w:space="0" w:color="auto"/>
              <w:left w:val="nil"/>
              <w:bottom w:val="single" w:sz="4" w:space="0" w:color="auto"/>
              <w:right w:val="single" w:sz="4" w:space="0" w:color="000000"/>
            </w:tcBorders>
            <w:shd w:val="clear" w:color="auto" w:fill="auto"/>
            <w:noWrap/>
            <w:vAlign w:val="center"/>
            <w:hideMark/>
          </w:tcPr>
          <w:p w14:paraId="4F52C089" w14:textId="77777777" w:rsidR="00381450" w:rsidRPr="00C81B6E" w:rsidRDefault="00381450" w:rsidP="00B33DF4">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718" w:type="pct"/>
            <w:tcBorders>
              <w:top w:val="single" w:sz="4" w:space="0" w:color="auto"/>
              <w:left w:val="nil"/>
              <w:bottom w:val="single" w:sz="4" w:space="0" w:color="auto"/>
              <w:right w:val="single" w:sz="4" w:space="0" w:color="000000"/>
            </w:tcBorders>
            <w:shd w:val="clear" w:color="auto" w:fill="auto"/>
            <w:noWrap/>
            <w:vAlign w:val="center"/>
            <w:hideMark/>
          </w:tcPr>
          <w:p w14:paraId="34B11638" w14:textId="77777777" w:rsidR="00381450" w:rsidRPr="00C81B6E" w:rsidRDefault="00381450" w:rsidP="00B33DF4">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r>
      <w:tr w:rsidR="00381450" w:rsidRPr="00557733" w14:paraId="1B76A2F9" w14:textId="77777777" w:rsidTr="00381450">
        <w:trPr>
          <w:trHeight w:val="453"/>
          <w:jc w:val="center"/>
        </w:trPr>
        <w:tc>
          <w:tcPr>
            <w:tcW w:w="2554"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04D3CFB" w14:textId="77777777" w:rsidR="00381450" w:rsidRPr="00557733" w:rsidRDefault="00381450" w:rsidP="00D1132D">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1132D">
              <w:rPr>
                <w:rFonts w:eastAsia="Times New Roman"/>
                <w:color w:val="000000"/>
                <w:sz w:val="18"/>
                <w:szCs w:val="18"/>
              </w:rPr>
              <w:t>Zanja perimetral construida por el titular en guanera, de acuerdo a registro remitidos en Reporte N.° 2 del PDC.</w:t>
            </w:r>
          </w:p>
        </w:tc>
        <w:tc>
          <w:tcPr>
            <w:tcW w:w="2446"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4E2924D3" w14:textId="77777777" w:rsidR="00381450" w:rsidRPr="001F0BE5" w:rsidRDefault="00381450" w:rsidP="00381450">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D1132D" w:rsidRPr="00D1132D">
              <w:rPr>
                <w:rFonts w:eastAsia="Times New Roman"/>
                <w:color w:val="000000"/>
                <w:sz w:val="18"/>
                <w:szCs w:val="18"/>
              </w:rPr>
              <w:t>Zanja perimetral construida por el titular en guanera, de acuerdo a reg</w:t>
            </w:r>
            <w:r w:rsidR="00D1132D">
              <w:rPr>
                <w:rFonts w:eastAsia="Times New Roman"/>
                <w:color w:val="000000"/>
                <w:sz w:val="18"/>
                <w:szCs w:val="18"/>
              </w:rPr>
              <w:t>istro remitidos en Reporte N.° 5</w:t>
            </w:r>
            <w:r w:rsidR="00D1132D" w:rsidRPr="00D1132D">
              <w:rPr>
                <w:rFonts w:eastAsia="Times New Roman"/>
                <w:color w:val="000000"/>
                <w:sz w:val="18"/>
                <w:szCs w:val="18"/>
              </w:rPr>
              <w:t xml:space="preserve"> del PDC.</w:t>
            </w:r>
          </w:p>
        </w:tc>
      </w:tr>
      <w:tr w:rsidR="00381450" w:rsidRPr="00F551C3" w14:paraId="0E8866E5" w14:textId="77777777" w:rsidTr="00D1132D">
        <w:trPr>
          <w:trHeight w:val="423"/>
          <w:jc w:val="center"/>
        </w:trPr>
        <w:tc>
          <w:tcPr>
            <w:tcW w:w="2554" w:type="pct"/>
            <w:gridSpan w:val="3"/>
            <w:vMerge/>
            <w:tcBorders>
              <w:top w:val="single" w:sz="4" w:space="0" w:color="auto"/>
              <w:left w:val="single" w:sz="4" w:space="0" w:color="auto"/>
              <w:bottom w:val="single" w:sz="4" w:space="0" w:color="000000"/>
              <w:right w:val="single" w:sz="4" w:space="0" w:color="000000"/>
            </w:tcBorders>
            <w:vAlign w:val="center"/>
            <w:hideMark/>
          </w:tcPr>
          <w:p w14:paraId="3156E8A6" w14:textId="77777777" w:rsidR="00381450" w:rsidRPr="00F551C3" w:rsidRDefault="00381450" w:rsidP="00B33DF4">
            <w:pPr>
              <w:rPr>
                <w:rFonts w:ascii="Calibri" w:eastAsia="Times New Roman" w:hAnsi="Calibri"/>
                <w:color w:val="000000"/>
                <w:sz w:val="20"/>
                <w:szCs w:val="20"/>
              </w:rPr>
            </w:pPr>
          </w:p>
        </w:tc>
        <w:tc>
          <w:tcPr>
            <w:tcW w:w="2446" w:type="pct"/>
            <w:gridSpan w:val="3"/>
            <w:vMerge/>
            <w:tcBorders>
              <w:top w:val="single" w:sz="4" w:space="0" w:color="auto"/>
              <w:left w:val="single" w:sz="4" w:space="0" w:color="auto"/>
              <w:bottom w:val="single" w:sz="4" w:space="0" w:color="000000"/>
              <w:right w:val="single" w:sz="4" w:space="0" w:color="000000"/>
            </w:tcBorders>
            <w:vAlign w:val="center"/>
            <w:hideMark/>
          </w:tcPr>
          <w:p w14:paraId="6E27F900" w14:textId="77777777" w:rsidR="00381450" w:rsidRPr="00F551C3" w:rsidRDefault="00381450" w:rsidP="00B33DF4">
            <w:pPr>
              <w:rPr>
                <w:rFonts w:ascii="Calibri" w:eastAsia="Times New Roman" w:hAnsi="Calibri"/>
                <w:color w:val="000000"/>
                <w:sz w:val="20"/>
                <w:szCs w:val="20"/>
              </w:rPr>
            </w:pPr>
          </w:p>
        </w:tc>
      </w:tr>
    </w:tbl>
    <w:p w14:paraId="21E01644" w14:textId="77777777" w:rsidR="00964A13" w:rsidRDefault="00964A13" w:rsidP="00057828">
      <w:pPr>
        <w:pStyle w:val="Sinespaciado"/>
        <w:jc w:val="center"/>
      </w:pPr>
    </w:p>
    <w:p w14:paraId="2CC2F596" w14:textId="77777777" w:rsidR="00964A13" w:rsidRDefault="00964A13">
      <w:r>
        <w:br w:type="page"/>
      </w:r>
    </w:p>
    <w:tbl>
      <w:tblPr>
        <w:tblW w:w="13712" w:type="dxa"/>
        <w:jc w:val="center"/>
        <w:tblCellMar>
          <w:left w:w="70" w:type="dxa"/>
          <w:right w:w="70" w:type="dxa"/>
        </w:tblCellMar>
        <w:tblLook w:val="04A0" w:firstRow="1" w:lastRow="0" w:firstColumn="1" w:lastColumn="0" w:noHBand="0" w:noVBand="1"/>
      </w:tblPr>
      <w:tblGrid>
        <w:gridCol w:w="2340"/>
        <w:gridCol w:w="2125"/>
        <w:gridCol w:w="2262"/>
        <w:gridCol w:w="3000"/>
        <w:gridCol w:w="1994"/>
        <w:gridCol w:w="1991"/>
      </w:tblGrid>
      <w:tr w:rsidR="00964A13" w:rsidRPr="005626CB" w14:paraId="13633AAD" w14:textId="77777777" w:rsidTr="00964A13">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544EE3" w14:textId="77777777" w:rsidR="00964A13" w:rsidRPr="005626CB" w:rsidRDefault="00964A13" w:rsidP="00E318EB">
            <w:pPr>
              <w:spacing w:after="0"/>
              <w:jc w:val="center"/>
              <w:rPr>
                <w:rFonts w:eastAsia="Times New Roman"/>
                <w:b/>
                <w:bCs/>
                <w:color w:val="000000"/>
                <w:sz w:val="20"/>
                <w:szCs w:val="20"/>
              </w:rPr>
            </w:pPr>
            <w:r>
              <w:lastRenderedPageBreak/>
              <w:br w:type="page"/>
            </w:r>
            <w:r>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964A13" w:rsidRPr="005626CB" w14:paraId="149AD25D" w14:textId="77777777" w:rsidTr="00964A13">
        <w:trPr>
          <w:trHeight w:val="5210"/>
          <w:jc w:val="center"/>
        </w:trPr>
        <w:tc>
          <w:tcPr>
            <w:tcW w:w="2453"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2076397008"/>
              <w:picture/>
            </w:sdtPr>
            <w:sdtEndPr/>
            <w:sdtContent>
              <w:p w14:paraId="60CEBB03" w14:textId="77777777" w:rsidR="00964A13" w:rsidRPr="005626CB" w:rsidRDefault="00964A13" w:rsidP="00B33DF4">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DE385F5" wp14:editId="4C96FDA4">
                      <wp:extent cx="3686380" cy="3101340"/>
                      <wp:effectExtent l="0" t="0" r="9525" b="3810"/>
                      <wp:docPr id="17"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extLst>
                                  <a:ext uri="{BEBA8EAE-BF5A-486C-A8C5-ECC9F3942E4B}">
                                    <a14:imgProps xmlns:a14="http://schemas.microsoft.com/office/drawing/2010/main">
                                      <a14:imgLayer r:embed="rId33">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bwMode="auto">
                              <a:xfrm>
                                <a:off x="0" y="0"/>
                                <a:ext cx="3689401" cy="3103881"/>
                              </a:xfrm>
                              <a:prstGeom prst="rect">
                                <a:avLst/>
                              </a:prstGeom>
                              <a:noFill/>
                              <a:ln>
                                <a:noFill/>
                              </a:ln>
                            </pic:spPr>
                          </pic:pic>
                        </a:graphicData>
                      </a:graphic>
                    </wp:inline>
                  </w:drawing>
                </w:r>
              </w:p>
            </w:sdtContent>
          </w:sdt>
        </w:tc>
        <w:sdt>
          <w:sdtPr>
            <w:rPr>
              <w:rFonts w:eastAsia="Times New Roman"/>
              <w:color w:val="000000"/>
              <w:sz w:val="20"/>
              <w:szCs w:val="20"/>
            </w:rPr>
            <w:id w:val="2136679067"/>
            <w:picture/>
          </w:sdtPr>
          <w:sdtEndPr/>
          <w:sdtContent>
            <w:tc>
              <w:tcPr>
                <w:tcW w:w="2547" w:type="pct"/>
                <w:gridSpan w:val="3"/>
                <w:tcBorders>
                  <w:top w:val="nil"/>
                  <w:left w:val="single" w:sz="4" w:space="0" w:color="auto"/>
                  <w:right w:val="single" w:sz="4" w:space="0" w:color="auto"/>
                </w:tcBorders>
                <w:shd w:val="clear" w:color="auto" w:fill="auto"/>
                <w:noWrap/>
                <w:vAlign w:val="center"/>
                <w:hideMark/>
              </w:tcPr>
              <w:p w14:paraId="75E95CD2" w14:textId="77777777" w:rsidR="00964A13" w:rsidRPr="005626CB" w:rsidRDefault="00964A13" w:rsidP="00B33DF4">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578D5D4F" wp14:editId="65418CA5">
                      <wp:extent cx="4107524" cy="2644140"/>
                      <wp:effectExtent l="0" t="0" r="7620" b="3810"/>
                      <wp:docPr id="19"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a:extLst>
                                  <a:ext uri="{BEBA8EAE-BF5A-486C-A8C5-ECC9F3942E4B}">
                                    <a14:imgProps xmlns:a14="http://schemas.microsoft.com/office/drawing/2010/main">
                                      <a14:imgLayer r:embed="rId35">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104447" cy="2642159"/>
                              </a:xfrm>
                              <a:prstGeom prst="rect">
                                <a:avLst/>
                              </a:prstGeom>
                              <a:noFill/>
                              <a:ln>
                                <a:noFill/>
                              </a:ln>
                            </pic:spPr>
                          </pic:pic>
                        </a:graphicData>
                      </a:graphic>
                    </wp:inline>
                  </w:drawing>
                </w:r>
              </w:p>
            </w:tc>
          </w:sdtContent>
        </w:sdt>
      </w:tr>
      <w:tr w:rsidR="00964A13" w:rsidRPr="00557733" w14:paraId="12279DAB" w14:textId="77777777" w:rsidTr="00964A13">
        <w:trPr>
          <w:trHeight w:val="137"/>
          <w:jc w:val="center"/>
        </w:trPr>
        <w:tc>
          <w:tcPr>
            <w:tcW w:w="853" w:type="pct"/>
            <w:tcBorders>
              <w:top w:val="single" w:sz="4" w:space="0" w:color="auto"/>
              <w:left w:val="single" w:sz="4" w:space="0" w:color="auto"/>
              <w:bottom w:val="single" w:sz="4" w:space="0" w:color="auto"/>
              <w:right w:val="nil"/>
            </w:tcBorders>
            <w:shd w:val="clear" w:color="auto" w:fill="auto"/>
            <w:noWrap/>
            <w:hideMark/>
          </w:tcPr>
          <w:p w14:paraId="1284E6D2" w14:textId="77777777" w:rsidR="00964A13" w:rsidRPr="00A3215B" w:rsidRDefault="00E7003C" w:rsidP="00964A13">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273563300"/>
                <w:dropDownList>
                  <w:listItem w:value="Elija elemento"/>
                  <w:listItem w:displayText="Figura" w:value="Figura"/>
                  <w:listItem w:displayText="Fotografía" w:value="Fotografía"/>
                </w:dropDownList>
              </w:sdtPr>
              <w:sdtEndPr/>
              <w:sdtContent>
                <w:r w:rsidR="00964A13">
                  <w:rPr>
                    <w:rFonts w:eastAsia="Times New Roman"/>
                    <w:b/>
                    <w:color w:val="000000"/>
                    <w:sz w:val="18"/>
                    <w:szCs w:val="18"/>
                  </w:rPr>
                  <w:t>Fotografía</w:t>
                </w:r>
              </w:sdtContent>
            </w:sdt>
            <w:r w:rsidR="00964A13" w:rsidRPr="00453F2C">
              <w:rPr>
                <w:rFonts w:eastAsia="Times New Roman"/>
                <w:b/>
                <w:color w:val="000000"/>
                <w:sz w:val="18"/>
                <w:szCs w:val="18"/>
              </w:rPr>
              <w:t xml:space="preserve"> </w:t>
            </w:r>
            <w:r w:rsidR="00964A13">
              <w:rPr>
                <w:rFonts w:eastAsia="Times New Roman"/>
                <w:b/>
                <w:color w:val="000000"/>
                <w:sz w:val="18"/>
                <w:szCs w:val="18"/>
              </w:rPr>
              <w:t xml:space="preserve"> </w:t>
            </w:r>
            <w:sdt>
              <w:sdtPr>
                <w:rPr>
                  <w:rFonts w:eastAsia="Times New Roman"/>
                  <w:b/>
                  <w:color w:val="000000"/>
                  <w:sz w:val="18"/>
                  <w:szCs w:val="18"/>
                </w:rPr>
                <w:alias w:val="Numero "/>
                <w:tag w:val="Numero "/>
                <w:id w:val="1333716203"/>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64A13">
                  <w:rPr>
                    <w:rFonts w:eastAsia="Times New Roman"/>
                    <w:b/>
                    <w:color w:val="000000"/>
                    <w:sz w:val="18"/>
                    <w:szCs w:val="18"/>
                  </w:rPr>
                  <w:t>11.</w:t>
                </w:r>
              </w:sdtContent>
            </w:sdt>
            <w:r w:rsidR="00964A13">
              <w:rPr>
                <w:rFonts w:eastAsia="Times New Roman"/>
                <w:b/>
                <w:color w:val="000000"/>
                <w:sz w:val="18"/>
                <w:szCs w:val="18"/>
              </w:rPr>
              <w:t>-</w:t>
            </w:r>
          </w:p>
        </w:tc>
        <w:tc>
          <w:tcPr>
            <w:tcW w:w="1600"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0F97C023" w14:textId="77777777" w:rsidR="00964A13" w:rsidRPr="00557733" w:rsidRDefault="00964A13" w:rsidP="00964A13">
            <w:pPr>
              <w:spacing w:after="0"/>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2059313112"/>
                <w:date>
                  <w:dateFormat w:val="dd-MM-yyyy"/>
                  <w:lid w:val="es-CL"/>
                  <w:storeMappedDataAs w:val="dateTime"/>
                  <w:calendar w:val="gregorian"/>
                </w:date>
              </w:sdtPr>
              <w:sdtEndPr/>
              <w:sdtContent>
                <w:r>
                  <w:rPr>
                    <w:rFonts w:eastAsia="Times New Roman"/>
                    <w:b/>
                    <w:color w:val="000000"/>
                    <w:sz w:val="18"/>
                    <w:szCs w:val="18"/>
                  </w:rPr>
                  <w:t>-</w:t>
                </w:r>
              </w:sdtContent>
            </w:sdt>
          </w:p>
        </w:tc>
        <w:tc>
          <w:tcPr>
            <w:tcW w:w="1094" w:type="pct"/>
            <w:tcBorders>
              <w:top w:val="single" w:sz="4" w:space="0" w:color="auto"/>
              <w:left w:val="nil"/>
              <w:bottom w:val="single" w:sz="4" w:space="0" w:color="auto"/>
              <w:right w:val="nil"/>
            </w:tcBorders>
            <w:shd w:val="clear" w:color="auto" w:fill="auto"/>
            <w:noWrap/>
            <w:hideMark/>
          </w:tcPr>
          <w:p w14:paraId="4BB2BAE2" w14:textId="77777777" w:rsidR="00964A13" w:rsidRPr="00A3215B" w:rsidRDefault="00E7003C" w:rsidP="00964A13">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681472905"/>
                <w:dropDownList>
                  <w:listItem w:value="Elija elemento"/>
                  <w:listItem w:displayText="Figura" w:value="Figura"/>
                  <w:listItem w:displayText="Fotografía" w:value="Fotografía"/>
                </w:dropDownList>
              </w:sdtPr>
              <w:sdtEndPr/>
              <w:sdtContent>
                <w:r w:rsidR="00964A13">
                  <w:rPr>
                    <w:rFonts w:eastAsia="Times New Roman"/>
                    <w:b/>
                    <w:color w:val="000000"/>
                    <w:sz w:val="18"/>
                    <w:szCs w:val="18"/>
                  </w:rPr>
                  <w:t>Fotografía</w:t>
                </w:r>
              </w:sdtContent>
            </w:sdt>
            <w:r w:rsidR="00964A13" w:rsidRPr="00453F2C">
              <w:rPr>
                <w:rFonts w:eastAsia="Times New Roman"/>
                <w:b/>
                <w:color w:val="000000"/>
                <w:sz w:val="18"/>
                <w:szCs w:val="18"/>
              </w:rPr>
              <w:t xml:space="preserve"> </w:t>
            </w:r>
            <w:r w:rsidR="00964A13">
              <w:rPr>
                <w:rFonts w:eastAsia="Times New Roman"/>
                <w:b/>
                <w:color w:val="000000"/>
                <w:sz w:val="18"/>
                <w:szCs w:val="18"/>
              </w:rPr>
              <w:t xml:space="preserve"> </w:t>
            </w:r>
            <w:sdt>
              <w:sdtPr>
                <w:rPr>
                  <w:rFonts w:eastAsia="Times New Roman"/>
                  <w:b/>
                  <w:color w:val="000000"/>
                  <w:sz w:val="18"/>
                  <w:szCs w:val="18"/>
                </w:rPr>
                <w:alias w:val="Numero "/>
                <w:tag w:val="Numero "/>
                <w:id w:val="-147228931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964A13">
                  <w:rPr>
                    <w:rFonts w:eastAsia="Times New Roman"/>
                    <w:b/>
                    <w:color w:val="000000"/>
                    <w:sz w:val="18"/>
                    <w:szCs w:val="18"/>
                  </w:rPr>
                  <w:t>12.</w:t>
                </w:r>
              </w:sdtContent>
            </w:sdt>
            <w:r w:rsidR="00964A13">
              <w:rPr>
                <w:rFonts w:eastAsia="Times New Roman"/>
                <w:b/>
                <w:color w:val="000000"/>
                <w:sz w:val="18"/>
                <w:szCs w:val="18"/>
              </w:rPr>
              <w:t>-</w:t>
            </w:r>
          </w:p>
        </w:tc>
        <w:tc>
          <w:tcPr>
            <w:tcW w:w="1453"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22B84479" w14:textId="77777777" w:rsidR="00964A13" w:rsidRPr="00557733" w:rsidRDefault="00964A13" w:rsidP="00964A13">
            <w:pPr>
              <w:spacing w:after="0"/>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269172765"/>
                <w:date>
                  <w:dateFormat w:val="dd-MM-yyyy"/>
                  <w:lid w:val="es-CL"/>
                  <w:storeMappedDataAs w:val="dateTime"/>
                  <w:calendar w:val="gregorian"/>
                </w:date>
              </w:sdtPr>
              <w:sdtEndPr/>
              <w:sdtContent>
                <w:r>
                  <w:rPr>
                    <w:rFonts w:eastAsia="Times New Roman"/>
                    <w:b/>
                    <w:color w:val="000000"/>
                    <w:sz w:val="18"/>
                    <w:szCs w:val="18"/>
                  </w:rPr>
                  <w:t>-</w:t>
                </w:r>
              </w:sdtContent>
            </w:sdt>
          </w:p>
        </w:tc>
      </w:tr>
      <w:tr w:rsidR="00964A13" w:rsidRPr="00C81B6E" w14:paraId="33A015C0" w14:textId="77777777" w:rsidTr="00291E3C">
        <w:trPr>
          <w:trHeight w:val="300"/>
          <w:jc w:val="center"/>
        </w:trPr>
        <w:tc>
          <w:tcPr>
            <w:tcW w:w="853"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4D85615" w14:textId="77777777" w:rsidR="00964A13" w:rsidRPr="00C81B6E" w:rsidRDefault="00964A13" w:rsidP="00964A13">
            <w:pPr>
              <w:spacing w:after="0"/>
              <w:rPr>
                <w:rFonts w:eastAsia="Times New Roman"/>
                <w:b/>
                <w:color w:val="000000"/>
                <w:sz w:val="18"/>
                <w:szCs w:val="18"/>
              </w:rPr>
            </w:pPr>
            <w:r w:rsidRPr="00C81B6E">
              <w:rPr>
                <w:rFonts w:eastAsia="Times New Roman"/>
                <w:b/>
                <w:color w:val="000000"/>
                <w:sz w:val="18"/>
                <w:szCs w:val="18"/>
              </w:rPr>
              <w:t>Coordenadas WGS84</w:t>
            </w:r>
          </w:p>
        </w:tc>
        <w:tc>
          <w:tcPr>
            <w:tcW w:w="775" w:type="pct"/>
            <w:tcBorders>
              <w:top w:val="single" w:sz="4" w:space="0" w:color="auto"/>
              <w:left w:val="nil"/>
              <w:bottom w:val="single" w:sz="4" w:space="0" w:color="auto"/>
              <w:right w:val="single" w:sz="4" w:space="0" w:color="000000"/>
            </w:tcBorders>
            <w:shd w:val="clear" w:color="auto" w:fill="auto"/>
            <w:noWrap/>
            <w:vAlign w:val="center"/>
            <w:hideMark/>
          </w:tcPr>
          <w:p w14:paraId="4A6B1681" w14:textId="77777777" w:rsidR="00964A13" w:rsidRPr="00C81B6E" w:rsidRDefault="00964A13" w:rsidP="00B33DF4">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825" w:type="pct"/>
            <w:tcBorders>
              <w:top w:val="single" w:sz="4" w:space="0" w:color="auto"/>
              <w:left w:val="nil"/>
              <w:bottom w:val="single" w:sz="4" w:space="0" w:color="auto"/>
              <w:right w:val="single" w:sz="4" w:space="0" w:color="000000"/>
            </w:tcBorders>
            <w:shd w:val="clear" w:color="auto" w:fill="auto"/>
            <w:noWrap/>
            <w:vAlign w:val="center"/>
            <w:hideMark/>
          </w:tcPr>
          <w:p w14:paraId="094B3985" w14:textId="77777777" w:rsidR="00964A13" w:rsidRPr="00C81B6E" w:rsidRDefault="00964A13" w:rsidP="00B33DF4">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c>
          <w:tcPr>
            <w:tcW w:w="1094" w:type="pct"/>
            <w:tcBorders>
              <w:top w:val="single" w:sz="4" w:space="0" w:color="auto"/>
              <w:left w:val="nil"/>
              <w:bottom w:val="single" w:sz="4" w:space="0" w:color="auto"/>
              <w:right w:val="single" w:sz="4" w:space="0" w:color="000000"/>
            </w:tcBorders>
            <w:shd w:val="clear" w:color="auto" w:fill="auto"/>
            <w:noWrap/>
            <w:vAlign w:val="center"/>
            <w:hideMark/>
          </w:tcPr>
          <w:p w14:paraId="25EA50F3" w14:textId="77777777" w:rsidR="00964A13" w:rsidRPr="00C81B6E" w:rsidRDefault="00964A13" w:rsidP="00964A13">
            <w:pPr>
              <w:spacing w:after="0"/>
              <w:rPr>
                <w:rFonts w:eastAsia="Times New Roman"/>
                <w:b/>
                <w:color w:val="000000"/>
                <w:sz w:val="18"/>
                <w:szCs w:val="18"/>
              </w:rPr>
            </w:pPr>
            <w:r w:rsidRPr="00C81B6E">
              <w:rPr>
                <w:rFonts w:eastAsia="Times New Roman"/>
                <w:b/>
                <w:color w:val="000000"/>
                <w:sz w:val="18"/>
                <w:szCs w:val="18"/>
              </w:rPr>
              <w:t>Coordenadas WGS84</w:t>
            </w:r>
          </w:p>
        </w:tc>
        <w:tc>
          <w:tcPr>
            <w:tcW w:w="727" w:type="pct"/>
            <w:tcBorders>
              <w:top w:val="single" w:sz="4" w:space="0" w:color="auto"/>
              <w:left w:val="nil"/>
              <w:bottom w:val="single" w:sz="4" w:space="0" w:color="auto"/>
              <w:right w:val="single" w:sz="4" w:space="0" w:color="000000"/>
            </w:tcBorders>
            <w:shd w:val="clear" w:color="auto" w:fill="auto"/>
            <w:noWrap/>
            <w:vAlign w:val="center"/>
            <w:hideMark/>
          </w:tcPr>
          <w:p w14:paraId="29304582" w14:textId="77777777" w:rsidR="00964A13" w:rsidRPr="00C81B6E" w:rsidRDefault="00964A13" w:rsidP="00B33DF4">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726" w:type="pct"/>
            <w:tcBorders>
              <w:top w:val="single" w:sz="4" w:space="0" w:color="auto"/>
              <w:left w:val="nil"/>
              <w:bottom w:val="single" w:sz="4" w:space="0" w:color="auto"/>
              <w:right w:val="single" w:sz="4" w:space="0" w:color="000000"/>
            </w:tcBorders>
            <w:shd w:val="clear" w:color="auto" w:fill="auto"/>
            <w:noWrap/>
            <w:vAlign w:val="center"/>
            <w:hideMark/>
          </w:tcPr>
          <w:p w14:paraId="3BE74DCA" w14:textId="77777777" w:rsidR="00964A13" w:rsidRPr="00C81B6E" w:rsidRDefault="00964A13" w:rsidP="00B33DF4">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r>
      <w:tr w:rsidR="00964A13" w:rsidRPr="00557733" w14:paraId="215EE606" w14:textId="77777777" w:rsidTr="00964A13">
        <w:trPr>
          <w:trHeight w:val="453"/>
          <w:jc w:val="center"/>
        </w:trPr>
        <w:tc>
          <w:tcPr>
            <w:tcW w:w="2453"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1F6F38A6" w14:textId="77777777" w:rsidR="00964A13" w:rsidRPr="00557733" w:rsidRDefault="00964A13" w:rsidP="00B33DF4">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Fotografía del cerco perimetral implementado por el titular en la zona de acopio de lodo y guano, remitido en el Reporte N.° 2 del PDC.</w:t>
            </w:r>
          </w:p>
        </w:tc>
        <w:tc>
          <w:tcPr>
            <w:tcW w:w="2547"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08DD003D" w14:textId="77777777" w:rsidR="00964A13" w:rsidRPr="001F0BE5" w:rsidRDefault="00964A13" w:rsidP="00964A13">
            <w:pPr>
              <w:jc w:val="both"/>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Pr="00964A13">
              <w:rPr>
                <w:rFonts w:eastAsia="Times New Roman"/>
                <w:color w:val="000000"/>
                <w:sz w:val="18"/>
                <w:szCs w:val="18"/>
              </w:rPr>
              <w:t>Fotografía de</w:t>
            </w:r>
            <w:r>
              <w:rPr>
                <w:rFonts w:eastAsia="Times New Roman"/>
                <w:color w:val="000000"/>
                <w:sz w:val="18"/>
                <w:szCs w:val="18"/>
              </w:rPr>
              <w:t xml:space="preserve"> la señalética</w:t>
            </w:r>
            <w:r w:rsidRPr="00964A13">
              <w:rPr>
                <w:rFonts w:eastAsia="Times New Roman"/>
                <w:color w:val="000000"/>
                <w:sz w:val="18"/>
                <w:szCs w:val="18"/>
              </w:rPr>
              <w:t xml:space="preserve"> </w:t>
            </w:r>
            <w:r>
              <w:rPr>
                <w:rFonts w:eastAsia="Times New Roman"/>
                <w:color w:val="000000"/>
                <w:sz w:val="18"/>
                <w:szCs w:val="18"/>
              </w:rPr>
              <w:t>implementada</w:t>
            </w:r>
            <w:r w:rsidRPr="00964A13">
              <w:rPr>
                <w:rFonts w:eastAsia="Times New Roman"/>
                <w:color w:val="000000"/>
                <w:sz w:val="18"/>
                <w:szCs w:val="18"/>
              </w:rPr>
              <w:t xml:space="preserve"> por el titular en la zona de acopio de lodo y guano, </w:t>
            </w:r>
            <w:r>
              <w:rPr>
                <w:rFonts w:eastAsia="Times New Roman"/>
                <w:color w:val="000000"/>
                <w:sz w:val="18"/>
                <w:szCs w:val="18"/>
              </w:rPr>
              <w:t xml:space="preserve">Cuadrantes N.° 1 y N.° 2, </w:t>
            </w:r>
            <w:r w:rsidRPr="00964A13">
              <w:rPr>
                <w:rFonts w:eastAsia="Times New Roman"/>
                <w:color w:val="000000"/>
                <w:sz w:val="18"/>
                <w:szCs w:val="18"/>
              </w:rPr>
              <w:t>remitido en el Reporte N.° 2 del PDC.</w:t>
            </w:r>
          </w:p>
        </w:tc>
      </w:tr>
      <w:tr w:rsidR="00964A13" w:rsidRPr="00F551C3" w14:paraId="6E13F0B6" w14:textId="77777777" w:rsidTr="00B33DF4">
        <w:trPr>
          <w:trHeight w:val="423"/>
          <w:jc w:val="center"/>
        </w:trPr>
        <w:tc>
          <w:tcPr>
            <w:tcW w:w="2453" w:type="pct"/>
            <w:gridSpan w:val="3"/>
            <w:vMerge/>
            <w:tcBorders>
              <w:top w:val="single" w:sz="4" w:space="0" w:color="auto"/>
              <w:left w:val="single" w:sz="4" w:space="0" w:color="auto"/>
              <w:bottom w:val="single" w:sz="4" w:space="0" w:color="000000"/>
              <w:right w:val="single" w:sz="4" w:space="0" w:color="000000"/>
            </w:tcBorders>
            <w:vAlign w:val="center"/>
            <w:hideMark/>
          </w:tcPr>
          <w:p w14:paraId="50AB410E" w14:textId="77777777" w:rsidR="00964A13" w:rsidRPr="00F551C3" w:rsidRDefault="00964A13" w:rsidP="00B33DF4">
            <w:pPr>
              <w:rPr>
                <w:rFonts w:ascii="Calibri" w:eastAsia="Times New Roman" w:hAnsi="Calibri"/>
                <w:color w:val="000000"/>
                <w:sz w:val="20"/>
                <w:szCs w:val="20"/>
              </w:rPr>
            </w:pPr>
          </w:p>
        </w:tc>
        <w:tc>
          <w:tcPr>
            <w:tcW w:w="2547" w:type="pct"/>
            <w:gridSpan w:val="3"/>
            <w:vMerge/>
            <w:tcBorders>
              <w:top w:val="single" w:sz="4" w:space="0" w:color="auto"/>
              <w:left w:val="single" w:sz="4" w:space="0" w:color="auto"/>
              <w:bottom w:val="single" w:sz="4" w:space="0" w:color="000000"/>
              <w:right w:val="single" w:sz="4" w:space="0" w:color="000000"/>
            </w:tcBorders>
            <w:vAlign w:val="center"/>
            <w:hideMark/>
          </w:tcPr>
          <w:p w14:paraId="54EB9DDC" w14:textId="77777777" w:rsidR="00964A13" w:rsidRPr="00F551C3" w:rsidRDefault="00964A13" w:rsidP="00B33DF4">
            <w:pPr>
              <w:rPr>
                <w:rFonts w:ascii="Calibri" w:eastAsia="Times New Roman" w:hAnsi="Calibri"/>
                <w:color w:val="000000"/>
                <w:sz w:val="20"/>
                <w:szCs w:val="20"/>
              </w:rPr>
            </w:pPr>
          </w:p>
        </w:tc>
      </w:tr>
    </w:tbl>
    <w:p w14:paraId="0E06769F" w14:textId="77777777" w:rsidR="00B33DF4" w:rsidRDefault="00B33DF4" w:rsidP="00057828">
      <w:pPr>
        <w:pStyle w:val="Sinespaciado"/>
        <w:jc w:val="center"/>
      </w:pPr>
    </w:p>
    <w:p w14:paraId="29017905" w14:textId="77777777" w:rsidR="00B33DF4" w:rsidRDefault="00B33DF4">
      <w:r>
        <w:br w:type="page"/>
      </w:r>
    </w:p>
    <w:tbl>
      <w:tblPr>
        <w:tblW w:w="13687" w:type="dxa"/>
        <w:jc w:val="center"/>
        <w:tblCellMar>
          <w:left w:w="70" w:type="dxa"/>
          <w:right w:w="70" w:type="dxa"/>
        </w:tblCellMar>
        <w:tblLook w:val="04A0" w:firstRow="1" w:lastRow="0" w:firstColumn="1" w:lastColumn="0" w:noHBand="0" w:noVBand="1"/>
      </w:tblPr>
      <w:tblGrid>
        <w:gridCol w:w="3245"/>
        <w:gridCol w:w="1870"/>
        <w:gridCol w:w="1869"/>
        <w:gridCol w:w="3092"/>
        <w:gridCol w:w="1804"/>
        <w:gridCol w:w="1807"/>
      </w:tblGrid>
      <w:tr w:rsidR="00B33DF4" w:rsidRPr="005626CB" w14:paraId="01CB45E8" w14:textId="77777777" w:rsidTr="00B33DF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8C84B1" w14:textId="77777777" w:rsidR="00B33DF4" w:rsidRPr="005626CB" w:rsidRDefault="00291E3C" w:rsidP="00E318EB">
            <w:pPr>
              <w:spacing w:after="0"/>
              <w:jc w:val="center"/>
              <w:rPr>
                <w:rFonts w:eastAsia="Times New Roman"/>
                <w:b/>
                <w:bCs/>
                <w:color w:val="000000"/>
                <w:sz w:val="20"/>
                <w:szCs w:val="20"/>
              </w:rPr>
            </w:pPr>
            <w:r>
              <w:rPr>
                <w:rFonts w:eastAsia="Times New Roman"/>
                <w:b/>
                <w:bCs/>
                <w:noProof/>
                <w:color w:val="000000"/>
                <w:sz w:val="20"/>
                <w:szCs w:val="20"/>
                <w:lang w:eastAsia="es-CL"/>
              </w:rPr>
              <w:lastRenderedPageBreak/>
              <mc:AlternateContent>
                <mc:Choice Requires="wps">
                  <w:drawing>
                    <wp:anchor distT="0" distB="0" distL="114300" distR="114300" simplePos="0" relativeHeight="251675648" behindDoc="0" locked="0" layoutInCell="1" allowOverlap="1" wp14:anchorId="1EBD73D4" wp14:editId="65115658">
                      <wp:simplePos x="0" y="0"/>
                      <wp:positionH relativeFrom="column">
                        <wp:posOffset>2175510</wp:posOffset>
                      </wp:positionH>
                      <wp:positionV relativeFrom="paragraph">
                        <wp:posOffset>1109980</wp:posOffset>
                      </wp:positionV>
                      <wp:extent cx="396240" cy="594360"/>
                      <wp:effectExtent l="38100" t="0" r="22860" b="53340"/>
                      <wp:wrapNone/>
                      <wp:docPr id="28" name="28 Conector recto de flecha"/>
                      <wp:cNvGraphicFramePr/>
                      <a:graphic xmlns:a="http://schemas.openxmlformats.org/drawingml/2006/main">
                        <a:graphicData uri="http://schemas.microsoft.com/office/word/2010/wordprocessingShape">
                          <wps:wsp>
                            <wps:cNvCnPr/>
                            <wps:spPr>
                              <a:xfrm flipH="1">
                                <a:off x="0" y="0"/>
                                <a:ext cx="396240" cy="59436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2167617A" id="28 Conector recto de flecha" o:spid="_x0000_s1026" type="#_x0000_t32" style="position:absolute;margin-left:171.3pt;margin-top:87.4pt;width:31.2pt;height:46.8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" strokecolor="black [3200]" strokeweight="1.5pt">
                      <v:stroke endarrow="open" joinstyle="miter"/>
                    </v:shape>
                  </w:pict>
                </mc:Fallback>
              </mc:AlternateContent>
            </w:r>
            <w:r w:rsidRPr="00B33DF4">
              <w:rPr>
                <w:rFonts w:eastAsia="Times New Roman"/>
                <w:b/>
                <w:bCs/>
                <w:noProof/>
                <w:color w:val="000000"/>
                <w:sz w:val="20"/>
                <w:szCs w:val="20"/>
                <w:lang w:eastAsia="es-CL"/>
              </w:rPr>
              <mc:AlternateContent>
                <mc:Choice Requires="wpg">
                  <w:drawing>
                    <wp:anchor distT="0" distB="0" distL="114300" distR="114300" simplePos="0" relativeHeight="251672576" behindDoc="0" locked="0" layoutInCell="1" allowOverlap="1" wp14:anchorId="652A4F00" wp14:editId="23259575">
                      <wp:simplePos x="0" y="0"/>
                      <wp:positionH relativeFrom="column">
                        <wp:posOffset>640715</wp:posOffset>
                      </wp:positionH>
                      <wp:positionV relativeFrom="paragraph">
                        <wp:posOffset>2160270</wp:posOffset>
                      </wp:positionV>
                      <wp:extent cx="2171700" cy="182880"/>
                      <wp:effectExtent l="0" t="76200" r="0" b="26670"/>
                      <wp:wrapNone/>
                      <wp:docPr id="68" name="68 Grupo"/>
                      <wp:cNvGraphicFramePr/>
                      <a:graphic xmlns:a="http://schemas.openxmlformats.org/drawingml/2006/main">
                        <a:graphicData uri="http://schemas.microsoft.com/office/word/2010/wordprocessingGroup">
                          <wpg:wgp>
                            <wpg:cNvGrpSpPr/>
                            <wpg:grpSpPr>
                              <a:xfrm>
                                <a:off x="0" y="0"/>
                                <a:ext cx="2171700" cy="182880"/>
                                <a:chOff x="-1250567" y="-351496"/>
                                <a:chExt cx="2173536" cy="183454"/>
                              </a:xfrm>
                            </wpg:grpSpPr>
                            <wps:wsp>
                              <wps:cNvPr id="69" name="69 Proceso"/>
                              <wps:cNvSpPr/>
                              <wps:spPr>
                                <a:xfrm>
                                  <a:off x="-1250567" y="-351496"/>
                                  <a:ext cx="981455" cy="183454"/>
                                </a:xfrm>
                                <a:prstGeom prst="flowChartProcess">
                                  <a:avLst/>
                                </a:prstGeom>
                                <a:ln w="19050">
                                  <a:solidFill>
                                    <a:srgbClr val="C00000"/>
                                  </a:solidFill>
                                </a:ln>
                              </wps:spPr>
                              <wps:style>
                                <a:lnRef idx="2">
                                  <a:schemeClr val="accent2"/>
                                </a:lnRef>
                                <a:fillRef idx="1">
                                  <a:schemeClr val="lt1"/>
                                </a:fillRef>
                                <a:effectRef idx="0">
                                  <a:schemeClr val="accent2"/>
                                </a:effectRef>
                                <a:fontRef idx="minor">
                                  <a:schemeClr val="dk1"/>
                                </a:fontRef>
                              </wps:style>
                              <wps:txbx>
                                <w:txbxContent>
                                  <w:p w14:paraId="601F7158" w14:textId="77777777" w:rsidR="00EE7A7E" w:rsidRPr="003944AD" w:rsidRDefault="00EE7A7E" w:rsidP="00B33DF4">
                                    <w:pPr>
                                      <w:jc w:val="center"/>
                                      <w:rPr>
                                        <w:b/>
                                        <w:color w:val="C00000"/>
                                        <w:sz w:val="16"/>
                                      </w:rPr>
                                    </w:pPr>
                                    <w:r>
                                      <w:rPr>
                                        <w:b/>
                                        <w:color w:val="C00000"/>
                                        <w:sz w:val="16"/>
                                      </w:rPr>
                                      <w:t>ZANJA PERIMETRAL</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70" name="70 Conector recto de flecha"/>
                              <wps:cNvCnPr>
                                <a:stCxn id="69" idx="3"/>
                              </wps:cNvCnPr>
                              <wps:spPr>
                                <a:xfrm flipV="1">
                                  <a:off x="-269112" y="-351496"/>
                                  <a:ext cx="1192081" cy="91726"/>
                                </a:xfrm>
                                <a:prstGeom prst="straightConnector1">
                                  <a:avLst/>
                                </a:prstGeom>
                                <a:ln w="19050">
                                  <a:solidFill>
                                    <a:srgbClr val="C00000"/>
                                  </a:solidFill>
                                  <a:tailEnd type="arrow"/>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652A4F00" id="68 Grupo" o:spid="_x0000_s1030" style="position:absolute;left:0;text-align:left;margin-left:50.45pt;margin-top:170.1pt;width:171pt;height:14.4pt;z-index:251672576;mso-width-relative:margin;mso-height-relative:margin" coordorigin="-12505,-3514" coordsize="21735,18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">
                      <v:shapetype id="_x0000_t109" coordsize="21600,21600" o:spt="109" path="m,l,21600r21600,l21600,xe">
                        <v:stroke joinstyle="miter"/>
                        <v:path gradientshapeok="t" o:connecttype="rect"/>
                      </v:shapetype>
                      <v:shape id="69 Proceso" o:spid="_x0000_s1031" type="#_x0000_t109" style="position:absolute;left:-12505;top:-3514;width:9814;height:183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EAK88QA&#10;AADbAAAADwAAAGRycy9kb3ducmV2LnhtbESP0WrCQBRE3wX/YblC3+pGLaIxq4hoKaVQqvmAa/aa&#10;DWbvxuw2pn/fLRR8HGbmDJNteluLjlpfOVYwGScgiAunKy4V5KfD8wKED8gaa8ek4Ic8bNbDQYap&#10;dnf+ou4YShEh7FNUYEJoUil9YciiH7uGOHoX11oMUbal1C3eI9zWcpokc2mx4rhgsKGdoeJ6/LYK&#10;Xtxllnf94mau08/X/ezsq3f8UOpp1G9XIAL14RH+b79pBfMl/H2JP0C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xACvPEAAAA2wAAAA8AAAAAAAAAAAAAAAAAmAIAAGRycy9k&#10;b3ducmV2LnhtbFBLBQYAAAAABAAEAPUAAACJAwAAAAA=&#10;" fillcolor="white [3201]" strokecolor="#c00000" strokeweight="1.5pt">
                        <v:textbox inset="0,0,0,0">
                          <w:txbxContent>
                            <w:p w14:paraId="601F7158" w14:textId="77777777" w:rsidR="00EE7A7E" w:rsidRPr="003944AD" w:rsidRDefault="00EE7A7E" w:rsidP="00B33DF4">
                              <w:pPr>
                                <w:jc w:val="center"/>
                                <w:rPr>
                                  <w:b/>
                                  <w:color w:val="C00000"/>
                                  <w:sz w:val="16"/>
                                </w:rPr>
                              </w:pPr>
                              <w:r>
                                <w:rPr>
                                  <w:b/>
                                  <w:color w:val="C00000"/>
                                  <w:sz w:val="16"/>
                                </w:rPr>
                                <w:t>ZANJA PERIMETRAL</w:t>
                              </w:r>
                            </w:p>
                          </w:txbxContent>
                        </v:textbox>
                      </v:shape>
                      <v:shape id="70 Conector recto de flecha" o:spid="_x0000_s1032" type="#_x0000_t32" style="position:absolute;left:-2691;top:-3514;width:11920;height:91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2E6p8IAAADbAAAADwAAAGRycy9kb3ducmV2LnhtbERPy2rCQBTdF/yH4Qru6sQuYomZiFpK&#10;WxctVSEuL5mbB2buhMwY4987i0KXh/NO16NpxUC9aywrWMwjEMSF1Q1XCk7H9+dXEM4ja2wtk4I7&#10;OVhnk6cUE21v/EvDwVcihLBLUEHtfZdI6YqaDLq57YgDV9reoA+wr6Tu8RbCTStfoiiWBhsODTV2&#10;tKupuByuRsE+j7+GfHsu26P5zsuftzyK7YdSs+m4WYHwNPp/8Z/7UytYhvXhS/gBMns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2E6p8IAAADbAAAADwAAAAAAAAAAAAAA&#10;AAChAgAAZHJzL2Rvd25yZXYueG1sUEsFBgAAAAAEAAQA+QAAAJADAAAAAA==&#10;" filled="t" fillcolor="white [3201]" strokecolor="#c00000" strokeweight="1.5pt">
                        <v:stroke endarrow="open" joinstyle="miter"/>
                      </v:shape>
                    </v:group>
                  </w:pict>
                </mc:Fallback>
              </mc:AlternateContent>
            </w:r>
            <w:r w:rsidRPr="00291E3C">
              <w:rPr>
                <w:rFonts w:eastAsia="Times New Roman"/>
                <w:b/>
                <w:bCs/>
                <w:noProof/>
                <w:color w:val="000000"/>
                <w:sz w:val="20"/>
                <w:szCs w:val="20"/>
                <w:lang w:eastAsia="es-CL"/>
              </w:rPr>
              <mc:AlternateContent>
                <mc:Choice Requires="wpg">
                  <w:drawing>
                    <wp:anchor distT="0" distB="0" distL="114300" distR="114300" simplePos="0" relativeHeight="251674624" behindDoc="0" locked="0" layoutInCell="1" allowOverlap="1" wp14:anchorId="73E376E7" wp14:editId="78556E1B">
                      <wp:simplePos x="0" y="0"/>
                      <wp:positionH relativeFrom="column">
                        <wp:posOffset>2797175</wp:posOffset>
                      </wp:positionH>
                      <wp:positionV relativeFrom="paragraph">
                        <wp:posOffset>1360170</wp:posOffset>
                      </wp:positionV>
                      <wp:extent cx="1377315" cy="288925"/>
                      <wp:effectExtent l="38100" t="0" r="13335" b="73025"/>
                      <wp:wrapNone/>
                      <wp:docPr id="21" name="21 Grupo"/>
                      <wp:cNvGraphicFramePr/>
                      <a:graphic xmlns:a="http://schemas.openxmlformats.org/drawingml/2006/main">
                        <a:graphicData uri="http://schemas.microsoft.com/office/word/2010/wordprocessingGroup">
                          <wpg:wgp>
                            <wpg:cNvGrpSpPr/>
                            <wpg:grpSpPr>
                              <a:xfrm>
                                <a:off x="0" y="0"/>
                                <a:ext cx="1377315" cy="288925"/>
                                <a:chOff x="929999" y="-1152385"/>
                                <a:chExt cx="1377849" cy="290394"/>
                              </a:xfrm>
                            </wpg:grpSpPr>
                            <wps:wsp>
                              <wps:cNvPr id="22" name="22 Proceso"/>
                              <wps:cNvSpPr/>
                              <wps:spPr>
                                <a:xfrm>
                                  <a:off x="1326393" y="-1152385"/>
                                  <a:ext cx="981455" cy="175529"/>
                                </a:xfrm>
                                <a:prstGeom prst="flowChartProcess">
                                  <a:avLst/>
                                </a:prstGeom>
                                <a:ln w="19050">
                                  <a:solidFill>
                                    <a:srgbClr val="C00000"/>
                                  </a:solidFill>
                                </a:ln>
                              </wps:spPr>
                              <wps:style>
                                <a:lnRef idx="2">
                                  <a:schemeClr val="accent2"/>
                                </a:lnRef>
                                <a:fillRef idx="1">
                                  <a:schemeClr val="lt1"/>
                                </a:fillRef>
                                <a:effectRef idx="0">
                                  <a:schemeClr val="accent2"/>
                                </a:effectRef>
                                <a:fontRef idx="minor">
                                  <a:schemeClr val="dk1"/>
                                </a:fontRef>
                              </wps:style>
                              <wps:txbx>
                                <w:txbxContent>
                                  <w:p w14:paraId="53B41F97" w14:textId="77777777" w:rsidR="00EE7A7E" w:rsidRPr="003944AD" w:rsidRDefault="00EE7A7E" w:rsidP="00B33DF4">
                                    <w:pPr>
                                      <w:jc w:val="center"/>
                                      <w:rPr>
                                        <w:b/>
                                        <w:color w:val="C00000"/>
                                        <w:sz w:val="16"/>
                                      </w:rPr>
                                    </w:pPr>
                                    <w:r>
                                      <w:rPr>
                                        <w:b/>
                                        <w:color w:val="C00000"/>
                                        <w:sz w:val="16"/>
                                      </w:rPr>
                                      <w:t>CANAL DE RIEGO</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wps:wsp>
                              <wps:cNvPr id="27" name="27 Conector recto de flecha"/>
                              <wps:cNvCnPr>
                                <a:stCxn id="22" idx="1"/>
                              </wps:cNvCnPr>
                              <wps:spPr>
                                <a:xfrm flipH="1">
                                  <a:off x="929999" y="-1064621"/>
                                  <a:ext cx="396394" cy="202630"/>
                                </a:xfrm>
                                <a:prstGeom prst="straightConnector1">
                                  <a:avLst/>
                                </a:prstGeom>
                                <a:ln w="19050">
                                  <a:solidFill>
                                    <a:srgbClr val="C00000"/>
                                  </a:solidFill>
                                  <a:tailEnd type="arrow"/>
                                </a:ln>
                              </wps:spPr>
                              <wps:style>
                                <a:lnRef idx="2">
                                  <a:schemeClr val="accent2"/>
                                </a:lnRef>
                                <a:fillRef idx="1">
                                  <a:schemeClr val="lt1"/>
                                </a:fillRef>
                                <a:effectRef idx="0">
                                  <a:schemeClr val="accent2"/>
                                </a:effectRef>
                                <a:fontRef idx="minor">
                                  <a:schemeClr val="dk1"/>
                                </a:fontRef>
                              </wps:style>
                              <wps:bodyPr/>
                            </wps:wsp>
                          </wpg:wgp>
                        </a:graphicData>
                      </a:graphic>
                      <wp14:sizeRelH relativeFrom="margin">
                        <wp14:pctWidth>0</wp14:pctWidth>
                      </wp14:sizeRelH>
                      <wp14:sizeRelV relativeFrom="margin">
                        <wp14:pctHeight>0</wp14:pctHeight>
                      </wp14:sizeRelV>
                    </wp:anchor>
                  </w:drawing>
                </mc:Choice>
                <mc:Fallback>
                  <w:pict>
                    <v:group w14:anchorId="73E376E7" id="21 Grupo" o:spid="_x0000_s1033" style="position:absolute;left:0;text-align:left;margin-left:220.25pt;margin-top:107.1pt;width:108.45pt;height:22.75pt;z-index:251674624;mso-width-relative:margin;mso-height-relative:margin" coordorigin="9299,-11523" coordsize="13778,29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">
                      <v:shape id="22 Proceso" o:spid="_x0000_s1034" type="#_x0000_t109" style="position:absolute;left:13263;top:-11523;width:9815;height:17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I4hQsQA&#10;AADbAAAADwAAAGRycy9kb3ducmV2LnhtbESP0WrCQBRE34X+w3ILfdNNo4jErCLFliIFMfUDbrM3&#10;2WD2bsxuY/r33ULBx2FmzjD5drStGKj3jWMFz7MEBHHpdMO1gvPn63QFwgdkja1jUvBDHrabh0mO&#10;mXY3PtFQhFpECPsMFZgQukxKXxqy6GeuI45e5XqLIcq+lrrHW4TbVqZJspQWG44LBjt6MVReim+r&#10;YOGq+XkYV1dzSY9v+/mXbw74odTT47hbgwg0hnv4v/2uFaQp/H2JP0Bu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SOIULEAAAA2wAAAA8AAAAAAAAAAAAAAAAAmAIAAGRycy9k&#10;b3ducmV2LnhtbFBLBQYAAAAABAAEAPUAAACJAwAAAAA=&#10;" fillcolor="white [3201]" strokecolor="#c00000" strokeweight="1.5pt">
                        <v:textbox inset="0,0,0,0">
                          <w:txbxContent>
                            <w:p w14:paraId="53B41F97" w14:textId="77777777" w:rsidR="00EE7A7E" w:rsidRPr="003944AD" w:rsidRDefault="00EE7A7E" w:rsidP="00B33DF4">
                              <w:pPr>
                                <w:jc w:val="center"/>
                                <w:rPr>
                                  <w:b/>
                                  <w:color w:val="C00000"/>
                                  <w:sz w:val="16"/>
                                </w:rPr>
                              </w:pPr>
                              <w:r>
                                <w:rPr>
                                  <w:b/>
                                  <w:color w:val="C00000"/>
                                  <w:sz w:val="16"/>
                                </w:rPr>
                                <w:t>CANAL DE RIEGO</w:t>
                              </w:r>
                            </w:p>
                          </w:txbxContent>
                        </v:textbox>
                      </v:shape>
                      <v:shape id="27 Conector recto de flecha" o:spid="_x0000_s1035" type="#_x0000_t32" style="position:absolute;left:9299;top:-10646;width:3964;height:2027;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zuNzsUAAADbAAAADwAAAGRycy9kb3ducmV2LnhtbESPT2vCQBTE70K/w/IKvdVNPURJ3QRb&#10;kWoPilqIx0f25Q/Nvg3ZNabfvlsoeBxm5jfMMhtNKwbqXWNZwcs0AkFcWN1wpeDrvHlegHAeWWNr&#10;mRT8kIMsfZgsMdH2xkcaTr4SAcIuQQW1910ipStqMuimtiMOXml7gz7IvpK6x1uAm1bOoiiWBhsO&#10;CzV29F5T8X26GgWfebwb8rdL2Z7NPi8P6zyK7YdST4/j6hWEp9Hfw//trVYwm8Pfl/ADZPoL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IzuNzsUAAADbAAAADwAAAAAAAAAA&#10;AAAAAAChAgAAZHJzL2Rvd25yZXYueG1sUEsFBgAAAAAEAAQA+QAAAJMDAAAAAA==&#10;" filled="t" fillcolor="white [3201]" strokecolor="#c00000" strokeweight="1.5pt">
                        <v:stroke endarrow="open" joinstyle="miter"/>
                      </v:shape>
                    </v:group>
                  </w:pict>
                </mc:Fallback>
              </mc:AlternateContent>
            </w:r>
            <w:r w:rsidR="00B33DF4">
              <w:br w:type="page"/>
            </w:r>
            <w:r w:rsidR="00B33DF4">
              <w:br w:type="page"/>
            </w:r>
            <w:r w:rsidR="00B33DF4">
              <w:br w:type="page"/>
            </w:r>
            <w:r w:rsidR="00B33DF4" w:rsidRPr="005626CB">
              <w:rPr>
                <w:rFonts w:eastAsia="Times New Roman"/>
                <w:b/>
                <w:bCs/>
                <w:color w:val="000000"/>
                <w:sz w:val="20"/>
                <w:szCs w:val="20"/>
              </w:rPr>
              <w:t>Registros</w:t>
            </w:r>
            <w:r w:rsidR="00B33DF4">
              <w:rPr>
                <w:rFonts w:ascii="Calibri" w:eastAsia="Times New Roman" w:hAnsi="Calibri"/>
                <w:b/>
                <w:bCs/>
                <w:color w:val="000000"/>
                <w:sz w:val="20"/>
                <w:szCs w:val="20"/>
              </w:rPr>
              <w:t xml:space="preserve"> </w:t>
            </w:r>
          </w:p>
        </w:tc>
      </w:tr>
      <w:tr w:rsidR="00B33DF4" w:rsidRPr="005626CB" w14:paraId="4FEA90C8" w14:textId="77777777" w:rsidTr="00291E3C">
        <w:trPr>
          <w:trHeight w:val="5210"/>
          <w:jc w:val="center"/>
        </w:trPr>
        <w:tc>
          <w:tcPr>
            <w:tcW w:w="2551"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1857237534"/>
              <w:picture/>
            </w:sdtPr>
            <w:sdtEndPr/>
            <w:sdtContent>
              <w:p w14:paraId="6E459352" w14:textId="77777777" w:rsidR="00B33DF4" w:rsidRPr="005626CB" w:rsidRDefault="00B33DF4" w:rsidP="00B33DF4">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006DFB1F" wp14:editId="16478ABD">
                      <wp:extent cx="4346009" cy="3032760"/>
                      <wp:effectExtent l="0" t="0" r="0" b="0"/>
                      <wp:docPr id="15"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BEBA8EAE-BF5A-486C-A8C5-ECC9F3942E4B}">
                                    <a14:imgProps xmlns:a14="http://schemas.microsoft.com/office/drawing/2010/main">
                                      <a14:imgLayer r:embed="rId37">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357812" cy="3040997"/>
                              </a:xfrm>
                              <a:prstGeom prst="rect">
                                <a:avLst/>
                              </a:prstGeom>
                              <a:noFill/>
                              <a:ln>
                                <a:noFill/>
                              </a:ln>
                            </pic:spPr>
                          </pic:pic>
                        </a:graphicData>
                      </a:graphic>
                    </wp:inline>
                  </w:drawing>
                </w:r>
              </w:p>
            </w:sdtContent>
          </w:sdt>
        </w:tc>
        <w:sdt>
          <w:sdtPr>
            <w:rPr>
              <w:rFonts w:eastAsia="Times New Roman"/>
              <w:color w:val="000000"/>
              <w:sz w:val="20"/>
              <w:szCs w:val="20"/>
            </w:rPr>
            <w:id w:val="55434703"/>
            <w:picture/>
          </w:sdtPr>
          <w:sdtEndPr/>
          <w:sdtContent>
            <w:tc>
              <w:tcPr>
                <w:tcW w:w="2449" w:type="pct"/>
                <w:gridSpan w:val="3"/>
                <w:tcBorders>
                  <w:top w:val="nil"/>
                  <w:left w:val="single" w:sz="4" w:space="0" w:color="auto"/>
                  <w:right w:val="single" w:sz="4" w:space="0" w:color="auto"/>
                </w:tcBorders>
                <w:shd w:val="clear" w:color="auto" w:fill="auto"/>
                <w:noWrap/>
                <w:vAlign w:val="center"/>
                <w:hideMark/>
              </w:tcPr>
              <w:p w14:paraId="7E3199EA" w14:textId="77777777" w:rsidR="00B33DF4" w:rsidRPr="005626CB" w:rsidRDefault="00B33DF4" w:rsidP="00B33DF4">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51A22A29" wp14:editId="55384065">
                      <wp:extent cx="3766097" cy="3192780"/>
                      <wp:effectExtent l="0" t="0" r="6350" b="7620"/>
                      <wp:docPr id="2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8">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762566" cy="3189787"/>
                              </a:xfrm>
                              <a:prstGeom prst="rect">
                                <a:avLst/>
                              </a:prstGeom>
                              <a:noFill/>
                              <a:ln>
                                <a:noFill/>
                              </a:ln>
                            </pic:spPr>
                          </pic:pic>
                        </a:graphicData>
                      </a:graphic>
                    </wp:inline>
                  </w:drawing>
                </w:r>
              </w:p>
            </w:tc>
          </w:sdtContent>
        </w:sdt>
      </w:tr>
      <w:tr w:rsidR="00B33DF4" w:rsidRPr="00557733" w14:paraId="7EBD9545" w14:textId="77777777" w:rsidTr="00291E3C">
        <w:trPr>
          <w:trHeight w:val="137"/>
          <w:jc w:val="center"/>
        </w:trPr>
        <w:tc>
          <w:tcPr>
            <w:tcW w:w="1185" w:type="pct"/>
            <w:tcBorders>
              <w:top w:val="single" w:sz="4" w:space="0" w:color="auto"/>
              <w:left w:val="single" w:sz="4" w:space="0" w:color="auto"/>
              <w:bottom w:val="single" w:sz="4" w:space="0" w:color="auto"/>
              <w:right w:val="nil"/>
            </w:tcBorders>
            <w:shd w:val="clear" w:color="auto" w:fill="auto"/>
            <w:noWrap/>
            <w:hideMark/>
          </w:tcPr>
          <w:p w14:paraId="74C11C59" w14:textId="77777777" w:rsidR="00B33DF4" w:rsidRPr="00A3215B" w:rsidRDefault="00E7003C" w:rsidP="00291E3C">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1111197498"/>
                <w:dropDownList>
                  <w:listItem w:value="Elija elemento"/>
                  <w:listItem w:displayText="Figura" w:value="Figura"/>
                  <w:listItem w:displayText="Fotografía" w:value="Fotografía"/>
                </w:dropDownList>
              </w:sdtPr>
              <w:sdtEndPr/>
              <w:sdtContent>
                <w:r w:rsidR="00B33DF4">
                  <w:rPr>
                    <w:rFonts w:eastAsia="Times New Roman"/>
                    <w:b/>
                    <w:color w:val="000000"/>
                    <w:sz w:val="18"/>
                    <w:szCs w:val="18"/>
                  </w:rPr>
                  <w:t>Fotografía</w:t>
                </w:r>
              </w:sdtContent>
            </w:sdt>
            <w:r w:rsidR="00B33DF4" w:rsidRPr="00453F2C">
              <w:rPr>
                <w:rFonts w:eastAsia="Times New Roman"/>
                <w:b/>
                <w:color w:val="000000"/>
                <w:sz w:val="18"/>
                <w:szCs w:val="18"/>
              </w:rPr>
              <w:t xml:space="preserve"> </w:t>
            </w:r>
            <w:r w:rsidR="00B33DF4">
              <w:rPr>
                <w:rFonts w:eastAsia="Times New Roman"/>
                <w:b/>
                <w:color w:val="000000"/>
                <w:sz w:val="18"/>
                <w:szCs w:val="18"/>
              </w:rPr>
              <w:t xml:space="preserve"> </w:t>
            </w:r>
            <w:sdt>
              <w:sdtPr>
                <w:rPr>
                  <w:rFonts w:eastAsia="Times New Roman"/>
                  <w:b/>
                  <w:color w:val="000000"/>
                  <w:sz w:val="18"/>
                  <w:szCs w:val="18"/>
                </w:rPr>
                <w:alias w:val="Numero "/>
                <w:tag w:val="Numero "/>
                <w:id w:val="-1399286221"/>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B33DF4">
                  <w:rPr>
                    <w:rFonts w:eastAsia="Times New Roman"/>
                    <w:b/>
                    <w:color w:val="000000"/>
                    <w:sz w:val="18"/>
                    <w:szCs w:val="18"/>
                  </w:rPr>
                  <w:t>13.</w:t>
                </w:r>
              </w:sdtContent>
            </w:sdt>
            <w:r w:rsidR="00B33DF4">
              <w:rPr>
                <w:rFonts w:eastAsia="Times New Roman"/>
                <w:b/>
                <w:color w:val="000000"/>
                <w:sz w:val="18"/>
                <w:szCs w:val="18"/>
              </w:rPr>
              <w:t>-</w:t>
            </w:r>
          </w:p>
        </w:tc>
        <w:tc>
          <w:tcPr>
            <w:tcW w:w="1366"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2F697E6A" w14:textId="77777777" w:rsidR="00B33DF4" w:rsidRPr="00557733" w:rsidRDefault="00B33DF4" w:rsidP="00291E3C">
            <w:pPr>
              <w:spacing w:after="0"/>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1911601520"/>
                <w:date>
                  <w:dateFormat w:val="dd-MM-yyyy"/>
                  <w:lid w:val="es-CL"/>
                  <w:storeMappedDataAs w:val="dateTime"/>
                  <w:calendar w:val="gregorian"/>
                </w:date>
              </w:sdtPr>
              <w:sdtEndPr/>
              <w:sdtContent>
                <w:r w:rsidR="00291E3C">
                  <w:rPr>
                    <w:rFonts w:eastAsia="Times New Roman"/>
                    <w:b/>
                    <w:color w:val="000000"/>
                    <w:sz w:val="18"/>
                    <w:szCs w:val="18"/>
                  </w:rPr>
                  <w:t>-</w:t>
                </w:r>
              </w:sdtContent>
            </w:sdt>
          </w:p>
        </w:tc>
        <w:tc>
          <w:tcPr>
            <w:tcW w:w="1130" w:type="pct"/>
            <w:tcBorders>
              <w:top w:val="single" w:sz="4" w:space="0" w:color="auto"/>
              <w:left w:val="nil"/>
              <w:bottom w:val="single" w:sz="4" w:space="0" w:color="auto"/>
              <w:right w:val="nil"/>
            </w:tcBorders>
            <w:shd w:val="clear" w:color="auto" w:fill="auto"/>
            <w:noWrap/>
            <w:hideMark/>
          </w:tcPr>
          <w:p w14:paraId="7D237A8D" w14:textId="77777777" w:rsidR="00B33DF4" w:rsidRPr="00A3215B" w:rsidRDefault="00E7003C" w:rsidP="00291E3C">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1369113355"/>
                <w:dropDownList>
                  <w:listItem w:value="Elija elemento"/>
                  <w:listItem w:displayText="Figura" w:value="Figura"/>
                  <w:listItem w:displayText="Fotografía" w:value="Fotografía"/>
                </w:dropDownList>
              </w:sdtPr>
              <w:sdtEndPr/>
              <w:sdtContent>
                <w:r w:rsidR="00FA56AD">
                  <w:rPr>
                    <w:rFonts w:eastAsia="Times New Roman"/>
                    <w:b/>
                    <w:color w:val="000000"/>
                    <w:sz w:val="18"/>
                    <w:szCs w:val="18"/>
                  </w:rPr>
                  <w:t>Fotografía</w:t>
                </w:r>
              </w:sdtContent>
            </w:sdt>
            <w:r w:rsidR="00B33DF4" w:rsidRPr="00453F2C">
              <w:rPr>
                <w:rFonts w:eastAsia="Times New Roman"/>
                <w:b/>
                <w:color w:val="000000"/>
                <w:sz w:val="18"/>
                <w:szCs w:val="18"/>
              </w:rPr>
              <w:t xml:space="preserve"> </w:t>
            </w:r>
            <w:r w:rsidR="00B33DF4">
              <w:rPr>
                <w:rFonts w:eastAsia="Times New Roman"/>
                <w:b/>
                <w:color w:val="000000"/>
                <w:sz w:val="18"/>
                <w:szCs w:val="18"/>
              </w:rPr>
              <w:t xml:space="preserve"> </w:t>
            </w:r>
            <w:sdt>
              <w:sdtPr>
                <w:rPr>
                  <w:rFonts w:eastAsia="Times New Roman"/>
                  <w:b/>
                  <w:color w:val="000000"/>
                  <w:sz w:val="18"/>
                  <w:szCs w:val="18"/>
                </w:rPr>
                <w:alias w:val="Numero "/>
                <w:tag w:val="Numero "/>
                <w:id w:val="162975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FA56AD">
                  <w:rPr>
                    <w:rFonts w:eastAsia="Times New Roman"/>
                    <w:b/>
                    <w:color w:val="000000"/>
                    <w:sz w:val="18"/>
                    <w:szCs w:val="18"/>
                  </w:rPr>
                  <w:t>14.</w:t>
                </w:r>
              </w:sdtContent>
            </w:sdt>
            <w:r w:rsidR="00B33DF4">
              <w:rPr>
                <w:rFonts w:eastAsia="Times New Roman"/>
                <w:b/>
                <w:color w:val="000000"/>
                <w:sz w:val="18"/>
                <w:szCs w:val="18"/>
              </w:rPr>
              <w:t>-</w:t>
            </w:r>
          </w:p>
        </w:tc>
        <w:tc>
          <w:tcPr>
            <w:tcW w:w="1319"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5216F74" w14:textId="77777777" w:rsidR="00B33DF4" w:rsidRPr="00557733" w:rsidRDefault="00B33DF4" w:rsidP="00291E3C">
            <w:pPr>
              <w:spacing w:after="0"/>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1546027287"/>
                <w:date>
                  <w:dateFormat w:val="dd-MM-yyyy"/>
                  <w:lid w:val="es-CL"/>
                  <w:storeMappedDataAs w:val="dateTime"/>
                  <w:calendar w:val="gregorian"/>
                </w:date>
              </w:sdtPr>
              <w:sdtEndPr/>
              <w:sdtContent>
                <w:r w:rsidR="00291E3C">
                  <w:rPr>
                    <w:rFonts w:eastAsia="Times New Roman"/>
                    <w:b/>
                    <w:color w:val="000000"/>
                    <w:sz w:val="18"/>
                    <w:szCs w:val="18"/>
                  </w:rPr>
                  <w:t>-</w:t>
                </w:r>
              </w:sdtContent>
            </w:sdt>
          </w:p>
        </w:tc>
      </w:tr>
      <w:tr w:rsidR="00291E3C" w:rsidRPr="00C81B6E" w14:paraId="210DA05A" w14:textId="77777777" w:rsidTr="00291E3C">
        <w:trPr>
          <w:trHeight w:val="300"/>
          <w:jc w:val="center"/>
        </w:trPr>
        <w:tc>
          <w:tcPr>
            <w:tcW w:w="118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A1479FE" w14:textId="77777777" w:rsidR="00291E3C" w:rsidRPr="00C81B6E" w:rsidRDefault="00291E3C" w:rsidP="00291E3C">
            <w:pPr>
              <w:spacing w:after="0"/>
              <w:rPr>
                <w:rFonts w:eastAsia="Times New Roman"/>
                <w:b/>
                <w:color w:val="000000"/>
                <w:sz w:val="18"/>
                <w:szCs w:val="18"/>
              </w:rPr>
            </w:pPr>
            <w:r w:rsidRPr="00C81B6E">
              <w:rPr>
                <w:rFonts w:eastAsia="Times New Roman"/>
                <w:b/>
                <w:color w:val="000000"/>
                <w:sz w:val="18"/>
                <w:szCs w:val="18"/>
              </w:rPr>
              <w:t>Coordenadas WGS84</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14:paraId="0E98DDEB" w14:textId="77777777" w:rsidR="00291E3C" w:rsidRPr="00C81B6E" w:rsidRDefault="00291E3C" w:rsidP="00EE7A7E">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683" w:type="pct"/>
            <w:tcBorders>
              <w:top w:val="single" w:sz="4" w:space="0" w:color="auto"/>
              <w:left w:val="nil"/>
              <w:bottom w:val="single" w:sz="4" w:space="0" w:color="auto"/>
              <w:right w:val="single" w:sz="4" w:space="0" w:color="000000"/>
            </w:tcBorders>
            <w:shd w:val="clear" w:color="auto" w:fill="auto"/>
            <w:noWrap/>
            <w:vAlign w:val="center"/>
            <w:hideMark/>
          </w:tcPr>
          <w:p w14:paraId="19862F47" w14:textId="77777777" w:rsidR="00291E3C" w:rsidRPr="00C81B6E" w:rsidRDefault="00291E3C" w:rsidP="00EE7A7E">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c>
          <w:tcPr>
            <w:tcW w:w="1130" w:type="pct"/>
            <w:tcBorders>
              <w:top w:val="single" w:sz="4" w:space="0" w:color="auto"/>
              <w:left w:val="nil"/>
              <w:bottom w:val="single" w:sz="4" w:space="0" w:color="auto"/>
              <w:right w:val="single" w:sz="4" w:space="0" w:color="000000"/>
            </w:tcBorders>
            <w:shd w:val="clear" w:color="auto" w:fill="auto"/>
            <w:noWrap/>
            <w:vAlign w:val="center"/>
            <w:hideMark/>
          </w:tcPr>
          <w:p w14:paraId="4BD08564" w14:textId="77777777" w:rsidR="00291E3C" w:rsidRPr="00C81B6E" w:rsidRDefault="00291E3C" w:rsidP="00291E3C">
            <w:pPr>
              <w:spacing w:after="0"/>
              <w:rPr>
                <w:rFonts w:eastAsia="Times New Roman"/>
                <w:b/>
                <w:color w:val="000000"/>
                <w:sz w:val="18"/>
                <w:szCs w:val="18"/>
              </w:rPr>
            </w:pPr>
            <w:r w:rsidRPr="00C81B6E">
              <w:rPr>
                <w:rFonts w:eastAsia="Times New Roman"/>
                <w:b/>
                <w:color w:val="000000"/>
                <w:sz w:val="18"/>
                <w:szCs w:val="18"/>
              </w:rPr>
              <w:t>Coordenadas WGS84</w:t>
            </w:r>
          </w:p>
        </w:tc>
        <w:tc>
          <w:tcPr>
            <w:tcW w:w="659" w:type="pct"/>
            <w:tcBorders>
              <w:top w:val="single" w:sz="4" w:space="0" w:color="auto"/>
              <w:left w:val="nil"/>
              <w:bottom w:val="single" w:sz="4" w:space="0" w:color="auto"/>
              <w:right w:val="single" w:sz="4" w:space="0" w:color="000000"/>
            </w:tcBorders>
            <w:shd w:val="clear" w:color="auto" w:fill="auto"/>
            <w:noWrap/>
            <w:vAlign w:val="center"/>
            <w:hideMark/>
          </w:tcPr>
          <w:p w14:paraId="199A3BED" w14:textId="77777777" w:rsidR="00291E3C" w:rsidRPr="00C81B6E" w:rsidRDefault="00291E3C" w:rsidP="00EE7A7E">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660" w:type="pct"/>
            <w:tcBorders>
              <w:top w:val="single" w:sz="4" w:space="0" w:color="auto"/>
              <w:left w:val="nil"/>
              <w:bottom w:val="single" w:sz="4" w:space="0" w:color="auto"/>
              <w:right w:val="single" w:sz="4" w:space="0" w:color="000000"/>
            </w:tcBorders>
            <w:shd w:val="clear" w:color="auto" w:fill="auto"/>
            <w:noWrap/>
            <w:vAlign w:val="center"/>
            <w:hideMark/>
          </w:tcPr>
          <w:p w14:paraId="4CF9AA78" w14:textId="77777777" w:rsidR="00291E3C" w:rsidRPr="00C81B6E" w:rsidRDefault="00291E3C" w:rsidP="00EE7A7E">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r>
      <w:tr w:rsidR="00B33DF4" w:rsidRPr="00557733" w14:paraId="26B630E6" w14:textId="77777777" w:rsidTr="00291E3C">
        <w:trPr>
          <w:trHeight w:val="453"/>
          <w:jc w:val="center"/>
        </w:trPr>
        <w:tc>
          <w:tcPr>
            <w:tcW w:w="2551"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22CD5F9C" w14:textId="77777777" w:rsidR="00B33DF4" w:rsidRPr="00557733" w:rsidRDefault="00B33DF4" w:rsidP="00207974">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291E3C">
              <w:rPr>
                <w:rFonts w:eastAsia="Times New Roman"/>
                <w:color w:val="000000"/>
                <w:sz w:val="18"/>
                <w:szCs w:val="18"/>
              </w:rPr>
              <w:t>Fotografía contenida en el Reporte N.° 2 del Programa de Cumplimiento, donde se puede observar la incorporación de tierra y cierre (</w:t>
            </w:r>
            <w:r w:rsidR="00207974">
              <w:rPr>
                <w:rFonts w:eastAsia="Times New Roman"/>
                <w:color w:val="000000"/>
                <w:sz w:val="18"/>
                <w:szCs w:val="18"/>
              </w:rPr>
              <w:t>sellado</w:t>
            </w:r>
            <w:r w:rsidR="00291E3C">
              <w:rPr>
                <w:rFonts w:eastAsia="Times New Roman"/>
                <w:color w:val="000000"/>
                <w:sz w:val="18"/>
                <w:szCs w:val="18"/>
              </w:rPr>
              <w:t>) del canal de desviación.</w:t>
            </w:r>
          </w:p>
        </w:tc>
        <w:tc>
          <w:tcPr>
            <w:tcW w:w="2449"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BD99F04" w14:textId="77777777" w:rsidR="00B33DF4" w:rsidRPr="001F0BE5" w:rsidRDefault="00B33DF4" w:rsidP="00FA56AD">
            <w:pPr>
              <w:jc w:val="both"/>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sidR="00FA56AD">
              <w:rPr>
                <w:rFonts w:eastAsia="Times New Roman"/>
                <w:color w:val="000000"/>
                <w:sz w:val="18"/>
                <w:szCs w:val="18"/>
              </w:rPr>
              <w:t>Fotografía del equipo (bomba) adquirido para realización del bombeo hacia las zanjas perimetrales, contenida en el Anexo N.° 2, que fue presentado durante la tramitación y aprobación del PDC.</w:t>
            </w:r>
          </w:p>
        </w:tc>
      </w:tr>
      <w:tr w:rsidR="00B33DF4" w:rsidRPr="00F551C3" w14:paraId="48815477" w14:textId="77777777" w:rsidTr="00291E3C">
        <w:trPr>
          <w:trHeight w:val="481"/>
          <w:jc w:val="center"/>
        </w:trPr>
        <w:tc>
          <w:tcPr>
            <w:tcW w:w="2551" w:type="pct"/>
            <w:gridSpan w:val="3"/>
            <w:vMerge/>
            <w:tcBorders>
              <w:top w:val="single" w:sz="4" w:space="0" w:color="auto"/>
              <w:left w:val="single" w:sz="4" w:space="0" w:color="auto"/>
              <w:bottom w:val="single" w:sz="4" w:space="0" w:color="000000"/>
              <w:right w:val="single" w:sz="4" w:space="0" w:color="000000"/>
            </w:tcBorders>
            <w:vAlign w:val="center"/>
            <w:hideMark/>
          </w:tcPr>
          <w:p w14:paraId="367EB63B" w14:textId="77777777" w:rsidR="00B33DF4" w:rsidRPr="00F551C3" w:rsidRDefault="00B33DF4" w:rsidP="00B33DF4">
            <w:pPr>
              <w:rPr>
                <w:rFonts w:ascii="Calibri" w:eastAsia="Times New Roman" w:hAnsi="Calibri"/>
                <w:color w:val="000000"/>
                <w:sz w:val="20"/>
                <w:szCs w:val="20"/>
              </w:rPr>
            </w:pPr>
          </w:p>
        </w:tc>
        <w:tc>
          <w:tcPr>
            <w:tcW w:w="2449" w:type="pct"/>
            <w:gridSpan w:val="3"/>
            <w:vMerge/>
            <w:tcBorders>
              <w:top w:val="single" w:sz="4" w:space="0" w:color="auto"/>
              <w:left w:val="single" w:sz="4" w:space="0" w:color="auto"/>
              <w:bottom w:val="single" w:sz="4" w:space="0" w:color="000000"/>
              <w:right w:val="single" w:sz="4" w:space="0" w:color="000000"/>
            </w:tcBorders>
            <w:vAlign w:val="center"/>
            <w:hideMark/>
          </w:tcPr>
          <w:p w14:paraId="3621C4A2" w14:textId="77777777" w:rsidR="00B33DF4" w:rsidRPr="00F551C3" w:rsidRDefault="00B33DF4" w:rsidP="00B33DF4">
            <w:pPr>
              <w:rPr>
                <w:rFonts w:ascii="Calibri" w:eastAsia="Times New Roman" w:hAnsi="Calibri"/>
                <w:color w:val="000000"/>
                <w:sz w:val="20"/>
                <w:szCs w:val="20"/>
              </w:rPr>
            </w:pPr>
          </w:p>
        </w:tc>
      </w:tr>
    </w:tbl>
    <w:p w14:paraId="24923C5D" w14:textId="77777777" w:rsidR="00207974" w:rsidRDefault="00207974" w:rsidP="00057828">
      <w:pPr>
        <w:pStyle w:val="Sinespaciado"/>
        <w:jc w:val="center"/>
      </w:pPr>
    </w:p>
    <w:p w14:paraId="19227B2D" w14:textId="77777777" w:rsidR="00207974" w:rsidRDefault="00207974">
      <w:r>
        <w:br w:type="page"/>
      </w:r>
    </w:p>
    <w:tbl>
      <w:tblPr>
        <w:tblW w:w="13712" w:type="dxa"/>
        <w:jc w:val="center"/>
        <w:tblCellMar>
          <w:left w:w="70" w:type="dxa"/>
          <w:right w:w="70" w:type="dxa"/>
        </w:tblCellMar>
        <w:tblLook w:val="04A0" w:firstRow="1" w:lastRow="0" w:firstColumn="1" w:lastColumn="0" w:noHBand="0" w:noVBand="1"/>
      </w:tblPr>
      <w:tblGrid>
        <w:gridCol w:w="2622"/>
        <w:gridCol w:w="2317"/>
        <w:gridCol w:w="1966"/>
        <w:gridCol w:w="2877"/>
        <w:gridCol w:w="1966"/>
        <w:gridCol w:w="1964"/>
      </w:tblGrid>
      <w:tr w:rsidR="00207974" w:rsidRPr="005626CB" w14:paraId="4DBB2418" w14:textId="77777777" w:rsidTr="0020797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ADC3A73" w14:textId="77777777" w:rsidR="00207974" w:rsidRPr="005626CB" w:rsidRDefault="00207974" w:rsidP="00E318EB">
            <w:pPr>
              <w:spacing w:after="0"/>
              <w:jc w:val="center"/>
              <w:rPr>
                <w:rFonts w:eastAsia="Times New Roman"/>
                <w:b/>
                <w:bCs/>
                <w:color w:val="000000"/>
                <w:sz w:val="20"/>
                <w:szCs w:val="20"/>
              </w:rPr>
            </w:pPr>
            <w:r>
              <w:lastRenderedPageBreak/>
              <w:br w:type="page"/>
            </w:r>
            <w:r>
              <w:br w:type="page"/>
            </w:r>
            <w:r>
              <w:br w:type="page"/>
            </w:r>
            <w:r w:rsidRPr="005626CB">
              <w:rPr>
                <w:rFonts w:eastAsia="Times New Roman"/>
                <w:b/>
                <w:bCs/>
                <w:color w:val="000000"/>
                <w:sz w:val="20"/>
                <w:szCs w:val="20"/>
              </w:rPr>
              <w:t>Registros</w:t>
            </w:r>
            <w:r>
              <w:rPr>
                <w:rFonts w:ascii="Calibri" w:eastAsia="Times New Roman" w:hAnsi="Calibri"/>
                <w:b/>
                <w:bCs/>
                <w:color w:val="000000"/>
                <w:sz w:val="20"/>
                <w:szCs w:val="20"/>
              </w:rPr>
              <w:t xml:space="preserve"> </w:t>
            </w:r>
          </w:p>
        </w:tc>
      </w:tr>
      <w:tr w:rsidR="00207974" w:rsidRPr="005626CB" w14:paraId="05FFB829" w14:textId="77777777" w:rsidTr="00207974">
        <w:trPr>
          <w:trHeight w:val="5210"/>
          <w:jc w:val="center"/>
        </w:trPr>
        <w:tc>
          <w:tcPr>
            <w:tcW w:w="2518" w:type="pct"/>
            <w:gridSpan w:val="3"/>
            <w:tcBorders>
              <w:top w:val="nil"/>
              <w:left w:val="single" w:sz="4" w:space="0" w:color="auto"/>
              <w:right w:val="single" w:sz="4" w:space="0" w:color="auto"/>
            </w:tcBorders>
            <w:shd w:val="clear" w:color="auto" w:fill="auto"/>
            <w:noWrap/>
            <w:vAlign w:val="center"/>
            <w:hideMark/>
          </w:tcPr>
          <w:sdt>
            <w:sdtPr>
              <w:rPr>
                <w:rFonts w:eastAsia="Times New Roman"/>
                <w:color w:val="000000"/>
                <w:sz w:val="20"/>
                <w:szCs w:val="20"/>
              </w:rPr>
              <w:id w:val="-750129000"/>
              <w:picture/>
            </w:sdtPr>
            <w:sdtEndPr/>
            <w:sdtContent>
              <w:p w14:paraId="1F649027" w14:textId="77777777" w:rsidR="00207974" w:rsidRPr="005626CB" w:rsidRDefault="00207974" w:rsidP="00EE7A7E">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6A0B4E96" wp14:editId="4ED2BFE9">
                      <wp:extent cx="4084319" cy="3063240"/>
                      <wp:effectExtent l="0" t="0" r="0" b="3810"/>
                      <wp:docPr id="2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BEBA8EAE-BF5A-486C-A8C5-ECC9F3942E4B}">
                                    <a14:imgProps xmlns:a14="http://schemas.microsoft.com/office/drawing/2010/main">
                                      <a14:imgLayer r:embed="rId41">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4080235" cy="3060177"/>
                              </a:xfrm>
                              <a:prstGeom prst="rect">
                                <a:avLst/>
                              </a:prstGeom>
                              <a:noFill/>
                              <a:ln>
                                <a:noFill/>
                              </a:ln>
                            </pic:spPr>
                          </pic:pic>
                        </a:graphicData>
                      </a:graphic>
                    </wp:inline>
                  </w:drawing>
                </w:r>
              </w:p>
            </w:sdtContent>
          </w:sdt>
        </w:tc>
        <w:sdt>
          <w:sdtPr>
            <w:rPr>
              <w:rFonts w:eastAsia="Times New Roman"/>
              <w:color w:val="000000"/>
              <w:sz w:val="20"/>
              <w:szCs w:val="20"/>
            </w:rPr>
            <w:id w:val="1513183159"/>
            <w:picture/>
          </w:sdtPr>
          <w:sdtEndPr/>
          <w:sdtContent>
            <w:tc>
              <w:tcPr>
                <w:tcW w:w="2482" w:type="pct"/>
                <w:gridSpan w:val="3"/>
                <w:tcBorders>
                  <w:top w:val="nil"/>
                  <w:left w:val="single" w:sz="4" w:space="0" w:color="auto"/>
                  <w:right w:val="single" w:sz="4" w:space="0" w:color="auto"/>
                </w:tcBorders>
                <w:shd w:val="clear" w:color="auto" w:fill="auto"/>
                <w:noWrap/>
                <w:vAlign w:val="center"/>
                <w:hideMark/>
              </w:tcPr>
              <w:p w14:paraId="6FFADD11" w14:textId="77777777" w:rsidR="00207974" w:rsidRPr="005626CB" w:rsidRDefault="00207974" w:rsidP="00EE7A7E">
                <w:pPr>
                  <w:jc w:val="center"/>
                  <w:rPr>
                    <w:rFonts w:eastAsia="Times New Roman"/>
                    <w:color w:val="000000"/>
                    <w:sz w:val="20"/>
                    <w:szCs w:val="20"/>
                  </w:rPr>
                </w:pPr>
                <w:r>
                  <w:rPr>
                    <w:rFonts w:eastAsia="Times New Roman"/>
                    <w:noProof/>
                    <w:color w:val="000000"/>
                    <w:sz w:val="20"/>
                    <w:szCs w:val="20"/>
                    <w:lang w:eastAsia="es-CL"/>
                  </w:rPr>
                  <w:drawing>
                    <wp:inline distT="0" distB="0" distL="0" distR="0" wp14:anchorId="06192B4F" wp14:editId="0E9F2B20">
                      <wp:extent cx="3992881" cy="2994660"/>
                      <wp:effectExtent l="0" t="0" r="7620" b="0"/>
                      <wp:docPr id="30"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2">
                                <a:extLst>
                                  <a:ext uri="{BEBA8EAE-BF5A-486C-A8C5-ECC9F3942E4B}">
                                    <a14:imgProps xmlns:a14="http://schemas.microsoft.com/office/drawing/2010/main">
                                      <a14:imgLayer r:embed="rId43">
                                        <a14:imgEffect>
                                          <a14:sharpenSoften amount="50000"/>
                                        </a14:imgEffect>
                                      </a14:imgLayer>
                                    </a14:imgProps>
                                  </a:ext>
                                  <a:ext uri="{28A0092B-C50C-407E-A947-70E740481C1C}">
                                    <a14:useLocalDpi xmlns:a14="http://schemas.microsoft.com/office/drawing/2010/main" val="0"/>
                                  </a:ext>
                                </a:extLst>
                              </a:blip>
                              <a:stretch>
                                <a:fillRect/>
                              </a:stretch>
                            </pic:blipFill>
                            <pic:spPr bwMode="auto">
                              <a:xfrm>
                                <a:off x="0" y="0"/>
                                <a:ext cx="3991585" cy="2993688"/>
                              </a:xfrm>
                              <a:prstGeom prst="rect">
                                <a:avLst/>
                              </a:prstGeom>
                              <a:noFill/>
                              <a:ln>
                                <a:noFill/>
                              </a:ln>
                            </pic:spPr>
                          </pic:pic>
                        </a:graphicData>
                      </a:graphic>
                    </wp:inline>
                  </w:drawing>
                </w:r>
              </w:p>
            </w:tc>
          </w:sdtContent>
        </w:sdt>
      </w:tr>
      <w:tr w:rsidR="00207974" w:rsidRPr="00557733" w14:paraId="2FACA5AA" w14:textId="77777777" w:rsidTr="00207974">
        <w:trPr>
          <w:trHeight w:val="137"/>
          <w:jc w:val="center"/>
        </w:trPr>
        <w:tc>
          <w:tcPr>
            <w:tcW w:w="956" w:type="pct"/>
            <w:tcBorders>
              <w:top w:val="single" w:sz="4" w:space="0" w:color="auto"/>
              <w:left w:val="single" w:sz="4" w:space="0" w:color="auto"/>
              <w:bottom w:val="single" w:sz="4" w:space="0" w:color="auto"/>
              <w:right w:val="nil"/>
            </w:tcBorders>
            <w:shd w:val="clear" w:color="auto" w:fill="auto"/>
            <w:noWrap/>
            <w:hideMark/>
          </w:tcPr>
          <w:p w14:paraId="3E48AE6C" w14:textId="77777777" w:rsidR="00207974" w:rsidRPr="00A3215B" w:rsidRDefault="00E7003C" w:rsidP="00207974">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1771126574"/>
                <w:dropDownList>
                  <w:listItem w:value="Elija elemento"/>
                  <w:listItem w:displayText="Figura" w:value="Figura"/>
                  <w:listItem w:displayText="Fotografía" w:value="Fotografía"/>
                </w:dropDownList>
              </w:sdtPr>
              <w:sdtEndPr/>
              <w:sdtContent>
                <w:r w:rsidR="00207974">
                  <w:rPr>
                    <w:rFonts w:eastAsia="Times New Roman"/>
                    <w:b/>
                    <w:color w:val="000000"/>
                    <w:sz w:val="18"/>
                    <w:szCs w:val="18"/>
                  </w:rPr>
                  <w:t>Fotografía</w:t>
                </w:r>
              </w:sdtContent>
            </w:sdt>
            <w:r w:rsidR="00207974" w:rsidRPr="00453F2C">
              <w:rPr>
                <w:rFonts w:eastAsia="Times New Roman"/>
                <w:b/>
                <w:color w:val="000000"/>
                <w:sz w:val="18"/>
                <w:szCs w:val="18"/>
              </w:rPr>
              <w:t xml:space="preserve"> </w:t>
            </w:r>
            <w:r w:rsidR="00207974">
              <w:rPr>
                <w:rFonts w:eastAsia="Times New Roman"/>
                <w:b/>
                <w:color w:val="000000"/>
                <w:sz w:val="18"/>
                <w:szCs w:val="18"/>
              </w:rPr>
              <w:t xml:space="preserve"> </w:t>
            </w:r>
            <w:sdt>
              <w:sdtPr>
                <w:rPr>
                  <w:rFonts w:eastAsia="Times New Roman"/>
                  <w:b/>
                  <w:color w:val="000000"/>
                  <w:sz w:val="18"/>
                  <w:szCs w:val="18"/>
                </w:rPr>
                <w:alias w:val="Numero "/>
                <w:tag w:val="Numero "/>
                <w:id w:val="224423135"/>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207974">
                  <w:rPr>
                    <w:rFonts w:eastAsia="Times New Roman"/>
                    <w:b/>
                    <w:color w:val="000000"/>
                    <w:sz w:val="18"/>
                    <w:szCs w:val="18"/>
                  </w:rPr>
                  <w:t>15.</w:t>
                </w:r>
              </w:sdtContent>
            </w:sdt>
            <w:r w:rsidR="00207974">
              <w:rPr>
                <w:rFonts w:eastAsia="Times New Roman"/>
                <w:b/>
                <w:color w:val="000000"/>
                <w:sz w:val="18"/>
                <w:szCs w:val="18"/>
              </w:rPr>
              <w:t>-</w:t>
            </w:r>
          </w:p>
        </w:tc>
        <w:tc>
          <w:tcPr>
            <w:tcW w:w="1562"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0558418D" w14:textId="77777777" w:rsidR="00207974" w:rsidRPr="00557733" w:rsidRDefault="00207974" w:rsidP="00207974">
            <w:pPr>
              <w:spacing w:after="0"/>
              <w:rPr>
                <w:rFonts w:eastAsia="Times New Roman"/>
                <w:b/>
                <w:color w:val="000000"/>
                <w:sz w:val="18"/>
                <w:szCs w:val="18"/>
              </w:rPr>
            </w:pPr>
            <w:r>
              <w:rPr>
                <w:rFonts w:eastAsia="Times New Roman"/>
                <w:b/>
                <w:color w:val="000000"/>
                <w:sz w:val="18"/>
                <w:szCs w:val="18"/>
              </w:rPr>
              <w:t xml:space="preserve">Fecha: </w:t>
            </w:r>
            <w:sdt>
              <w:sdtPr>
                <w:rPr>
                  <w:rFonts w:eastAsia="Times New Roman"/>
                  <w:b/>
                  <w:color w:val="000000"/>
                  <w:sz w:val="18"/>
                  <w:szCs w:val="18"/>
                </w:rPr>
                <w:id w:val="-5909496"/>
                <w:date>
                  <w:dateFormat w:val="dd-MM-yyyy"/>
                  <w:lid w:val="es-CL"/>
                  <w:storeMappedDataAs w:val="dateTime"/>
                  <w:calendar w:val="gregorian"/>
                </w:date>
              </w:sdtPr>
              <w:sdtEndPr/>
              <w:sdtContent>
                <w:r>
                  <w:rPr>
                    <w:rFonts w:eastAsia="Times New Roman"/>
                    <w:b/>
                    <w:color w:val="000000"/>
                    <w:sz w:val="18"/>
                    <w:szCs w:val="18"/>
                  </w:rPr>
                  <w:t>-</w:t>
                </w:r>
              </w:sdtContent>
            </w:sdt>
          </w:p>
        </w:tc>
        <w:tc>
          <w:tcPr>
            <w:tcW w:w="1049" w:type="pct"/>
            <w:tcBorders>
              <w:top w:val="single" w:sz="4" w:space="0" w:color="auto"/>
              <w:left w:val="nil"/>
              <w:bottom w:val="single" w:sz="4" w:space="0" w:color="auto"/>
              <w:right w:val="nil"/>
            </w:tcBorders>
            <w:shd w:val="clear" w:color="auto" w:fill="auto"/>
            <w:noWrap/>
            <w:hideMark/>
          </w:tcPr>
          <w:p w14:paraId="25D7694F" w14:textId="77777777" w:rsidR="00207974" w:rsidRPr="00A3215B" w:rsidRDefault="00E7003C" w:rsidP="00207974">
            <w:pPr>
              <w:spacing w:after="0"/>
              <w:rPr>
                <w:rFonts w:eastAsia="Times New Roman"/>
                <w:b/>
                <w:color w:val="000000"/>
                <w:sz w:val="18"/>
                <w:szCs w:val="18"/>
              </w:rPr>
            </w:pPr>
            <w:sdt>
              <w:sdtPr>
                <w:rPr>
                  <w:rFonts w:eastAsia="Times New Roman"/>
                  <w:b/>
                  <w:color w:val="000000"/>
                  <w:sz w:val="18"/>
                  <w:szCs w:val="18"/>
                </w:rPr>
                <w:alias w:val="Elija un elemento"/>
                <w:tag w:val="Elija un elemento"/>
                <w:id w:val="-1659611026"/>
                <w:dropDownList>
                  <w:listItem w:value="Elija elemento"/>
                  <w:listItem w:displayText="Figura" w:value="Figura"/>
                  <w:listItem w:displayText="Fotografía" w:value="Fotografía"/>
                </w:dropDownList>
              </w:sdtPr>
              <w:sdtEndPr/>
              <w:sdtContent>
                <w:r w:rsidR="00207974">
                  <w:rPr>
                    <w:rFonts w:eastAsia="Times New Roman"/>
                    <w:b/>
                    <w:color w:val="000000"/>
                    <w:sz w:val="18"/>
                    <w:szCs w:val="18"/>
                  </w:rPr>
                  <w:t>Fotografía</w:t>
                </w:r>
              </w:sdtContent>
            </w:sdt>
            <w:r w:rsidR="00207974" w:rsidRPr="00453F2C">
              <w:rPr>
                <w:rFonts w:eastAsia="Times New Roman"/>
                <w:b/>
                <w:color w:val="000000"/>
                <w:sz w:val="18"/>
                <w:szCs w:val="18"/>
              </w:rPr>
              <w:t xml:space="preserve"> </w:t>
            </w:r>
            <w:r w:rsidR="00207974">
              <w:rPr>
                <w:rFonts w:eastAsia="Times New Roman"/>
                <w:b/>
                <w:color w:val="000000"/>
                <w:sz w:val="18"/>
                <w:szCs w:val="18"/>
              </w:rPr>
              <w:t xml:space="preserve"> </w:t>
            </w:r>
            <w:sdt>
              <w:sdtPr>
                <w:rPr>
                  <w:rFonts w:eastAsia="Times New Roman"/>
                  <w:b/>
                  <w:color w:val="000000"/>
                  <w:sz w:val="18"/>
                  <w:szCs w:val="18"/>
                </w:rPr>
                <w:alias w:val="Numero "/>
                <w:tag w:val="Numero "/>
                <w:id w:val="-827364468"/>
                <w:dropDownList>
                  <w:listItem w:value="N.°"/>
                  <w:listItem w:displayText="1." w:value="1."/>
                  <w:listItem w:displayText="2." w:value="2."/>
                  <w:listItem w:displayText="3." w:value="3."/>
                  <w:listItem w:displayText="4." w:value="4."/>
                  <w:listItem w:displayText="5." w:value="5."/>
                  <w:listItem w:displayText="6." w:value="6."/>
                  <w:listItem w:displayText="7." w:value="7."/>
                  <w:listItem w:displayText="8." w:value="8."/>
                  <w:listItem w:displayText="9." w:value="9."/>
                  <w:listItem w:displayText="10." w:value="10."/>
                  <w:listItem w:displayText="11." w:value="11."/>
                  <w:listItem w:displayText="12." w:value="12."/>
                  <w:listItem w:displayText="13." w:value="13."/>
                  <w:listItem w:displayText="14." w:value="14."/>
                  <w:listItem w:displayText="15." w:value="15."/>
                  <w:listItem w:displayText="16." w:value="16."/>
                  <w:listItem w:displayText="17." w:value="17."/>
                  <w:listItem w:displayText="18." w:value="18."/>
                  <w:listItem w:displayText="19." w:value="19."/>
                  <w:listItem w:displayText="20." w:value="20."/>
                  <w:listItem w:displayText="21." w:value="21."/>
                  <w:listItem w:displayText="22." w:value="22."/>
                  <w:listItem w:displayText="23." w:value="23."/>
                  <w:listItem w:displayText="24." w:value="24."/>
                  <w:listItem w:displayText="25." w:value="25."/>
                </w:dropDownList>
              </w:sdtPr>
              <w:sdtEndPr/>
              <w:sdtContent>
                <w:r w:rsidR="00207974">
                  <w:rPr>
                    <w:rFonts w:eastAsia="Times New Roman"/>
                    <w:b/>
                    <w:color w:val="000000"/>
                    <w:sz w:val="18"/>
                    <w:szCs w:val="18"/>
                  </w:rPr>
                  <w:t>16.</w:t>
                </w:r>
              </w:sdtContent>
            </w:sdt>
            <w:r w:rsidR="00207974">
              <w:rPr>
                <w:rFonts w:eastAsia="Times New Roman"/>
                <w:b/>
                <w:color w:val="000000"/>
                <w:sz w:val="18"/>
                <w:szCs w:val="18"/>
              </w:rPr>
              <w:t>-</w:t>
            </w:r>
          </w:p>
        </w:tc>
        <w:tc>
          <w:tcPr>
            <w:tcW w:w="1433" w:type="pct"/>
            <w:gridSpan w:val="2"/>
            <w:tcBorders>
              <w:top w:val="single" w:sz="4" w:space="0" w:color="auto"/>
              <w:left w:val="single" w:sz="4" w:space="0" w:color="auto"/>
              <w:bottom w:val="single" w:sz="4" w:space="0" w:color="auto"/>
              <w:right w:val="single" w:sz="4" w:space="0" w:color="000000"/>
            </w:tcBorders>
            <w:shd w:val="clear" w:color="auto" w:fill="auto"/>
            <w:noWrap/>
            <w:hideMark/>
          </w:tcPr>
          <w:p w14:paraId="53EFC02F" w14:textId="77777777" w:rsidR="00207974" w:rsidRPr="00557733" w:rsidRDefault="00207974" w:rsidP="00207974">
            <w:pPr>
              <w:spacing w:after="0"/>
              <w:rPr>
                <w:rFonts w:eastAsia="Times New Roman"/>
                <w:b/>
                <w:color w:val="000000"/>
                <w:sz w:val="18"/>
                <w:szCs w:val="18"/>
              </w:rPr>
            </w:pPr>
            <w:r w:rsidRPr="00557733">
              <w:rPr>
                <w:rFonts w:eastAsia="Times New Roman"/>
                <w:b/>
                <w:color w:val="000000"/>
                <w:sz w:val="18"/>
                <w:szCs w:val="18"/>
              </w:rPr>
              <w:t>Fecha:</w:t>
            </w:r>
            <w:r w:rsidRPr="00A3215B">
              <w:rPr>
                <w:rFonts w:eastAsia="Times New Roman"/>
                <w:b/>
                <w:color w:val="000000"/>
                <w:sz w:val="18"/>
                <w:szCs w:val="18"/>
              </w:rPr>
              <w:t xml:space="preserve"> </w:t>
            </w:r>
            <w:sdt>
              <w:sdtPr>
                <w:rPr>
                  <w:rFonts w:eastAsia="Times New Roman"/>
                  <w:b/>
                  <w:color w:val="000000"/>
                  <w:sz w:val="18"/>
                  <w:szCs w:val="18"/>
                </w:rPr>
                <w:id w:val="792725600"/>
                <w:date>
                  <w:dateFormat w:val="dd-MM-yyyy"/>
                  <w:lid w:val="es-CL"/>
                  <w:storeMappedDataAs w:val="dateTime"/>
                  <w:calendar w:val="gregorian"/>
                </w:date>
              </w:sdtPr>
              <w:sdtEndPr/>
              <w:sdtContent>
                <w:r>
                  <w:rPr>
                    <w:rFonts w:eastAsia="Times New Roman"/>
                    <w:b/>
                    <w:color w:val="000000"/>
                    <w:sz w:val="18"/>
                    <w:szCs w:val="18"/>
                  </w:rPr>
                  <w:t>-</w:t>
                </w:r>
              </w:sdtContent>
            </w:sdt>
          </w:p>
        </w:tc>
      </w:tr>
      <w:tr w:rsidR="00207974" w:rsidRPr="00C81B6E" w14:paraId="679AABD5" w14:textId="77777777" w:rsidTr="00207974">
        <w:trPr>
          <w:trHeight w:val="300"/>
          <w:jc w:val="center"/>
        </w:trPr>
        <w:tc>
          <w:tcPr>
            <w:tcW w:w="956"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5C3564" w14:textId="77777777" w:rsidR="00207974" w:rsidRPr="00C81B6E" w:rsidRDefault="00207974" w:rsidP="00207974">
            <w:pPr>
              <w:spacing w:after="0"/>
              <w:rPr>
                <w:rFonts w:eastAsia="Times New Roman"/>
                <w:b/>
                <w:color w:val="000000"/>
                <w:sz w:val="18"/>
                <w:szCs w:val="18"/>
              </w:rPr>
            </w:pPr>
            <w:r w:rsidRPr="00C81B6E">
              <w:rPr>
                <w:rFonts w:eastAsia="Times New Roman"/>
                <w:b/>
                <w:color w:val="000000"/>
                <w:sz w:val="18"/>
                <w:szCs w:val="18"/>
              </w:rPr>
              <w:t>Coordenadas WGS84</w:t>
            </w:r>
          </w:p>
        </w:tc>
        <w:tc>
          <w:tcPr>
            <w:tcW w:w="845" w:type="pct"/>
            <w:tcBorders>
              <w:top w:val="single" w:sz="4" w:space="0" w:color="auto"/>
              <w:left w:val="nil"/>
              <w:bottom w:val="single" w:sz="4" w:space="0" w:color="auto"/>
              <w:right w:val="single" w:sz="4" w:space="0" w:color="000000"/>
            </w:tcBorders>
            <w:shd w:val="clear" w:color="auto" w:fill="auto"/>
            <w:noWrap/>
            <w:vAlign w:val="center"/>
            <w:hideMark/>
          </w:tcPr>
          <w:p w14:paraId="2578ED82" w14:textId="77777777" w:rsidR="00207974" w:rsidRPr="00C81B6E" w:rsidRDefault="00207974" w:rsidP="00EE7A7E">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717" w:type="pct"/>
            <w:tcBorders>
              <w:top w:val="single" w:sz="4" w:space="0" w:color="auto"/>
              <w:left w:val="nil"/>
              <w:bottom w:val="single" w:sz="4" w:space="0" w:color="auto"/>
              <w:right w:val="single" w:sz="4" w:space="0" w:color="000000"/>
            </w:tcBorders>
            <w:shd w:val="clear" w:color="auto" w:fill="auto"/>
            <w:noWrap/>
            <w:vAlign w:val="center"/>
            <w:hideMark/>
          </w:tcPr>
          <w:p w14:paraId="2B3C6633" w14:textId="77777777" w:rsidR="00207974" w:rsidRPr="00C81B6E" w:rsidRDefault="00207974" w:rsidP="00EE7A7E">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c>
          <w:tcPr>
            <w:tcW w:w="1049" w:type="pct"/>
            <w:tcBorders>
              <w:top w:val="single" w:sz="4" w:space="0" w:color="auto"/>
              <w:left w:val="nil"/>
              <w:bottom w:val="single" w:sz="4" w:space="0" w:color="auto"/>
              <w:right w:val="single" w:sz="4" w:space="0" w:color="000000"/>
            </w:tcBorders>
            <w:shd w:val="clear" w:color="auto" w:fill="auto"/>
            <w:noWrap/>
            <w:vAlign w:val="center"/>
            <w:hideMark/>
          </w:tcPr>
          <w:p w14:paraId="4729816D" w14:textId="77777777" w:rsidR="00207974" w:rsidRPr="00C81B6E" w:rsidRDefault="00207974" w:rsidP="00207974">
            <w:pPr>
              <w:spacing w:after="0"/>
              <w:rPr>
                <w:rFonts w:eastAsia="Times New Roman"/>
                <w:b/>
                <w:color w:val="000000"/>
                <w:sz w:val="18"/>
                <w:szCs w:val="18"/>
              </w:rPr>
            </w:pPr>
            <w:r w:rsidRPr="00C81B6E">
              <w:rPr>
                <w:rFonts w:eastAsia="Times New Roman"/>
                <w:b/>
                <w:color w:val="000000"/>
                <w:sz w:val="18"/>
                <w:szCs w:val="18"/>
              </w:rPr>
              <w:t>Coordenadas WGS84</w:t>
            </w:r>
          </w:p>
        </w:tc>
        <w:tc>
          <w:tcPr>
            <w:tcW w:w="717" w:type="pct"/>
            <w:tcBorders>
              <w:top w:val="single" w:sz="4" w:space="0" w:color="auto"/>
              <w:left w:val="nil"/>
              <w:bottom w:val="single" w:sz="4" w:space="0" w:color="auto"/>
              <w:right w:val="single" w:sz="4" w:space="0" w:color="000000"/>
            </w:tcBorders>
            <w:shd w:val="clear" w:color="auto" w:fill="auto"/>
            <w:noWrap/>
            <w:vAlign w:val="center"/>
            <w:hideMark/>
          </w:tcPr>
          <w:p w14:paraId="1E5716B4" w14:textId="77777777" w:rsidR="00207974" w:rsidRPr="00C81B6E" w:rsidRDefault="00207974" w:rsidP="00EE7A7E">
            <w:pPr>
              <w:spacing w:after="0"/>
              <w:rPr>
                <w:rFonts w:eastAsia="Times New Roman"/>
                <w:b/>
                <w:color w:val="000000"/>
                <w:sz w:val="18"/>
                <w:szCs w:val="18"/>
              </w:rPr>
            </w:pPr>
            <w:r w:rsidRPr="00C81B6E">
              <w:rPr>
                <w:rFonts w:eastAsia="Times New Roman"/>
                <w:b/>
                <w:color w:val="000000"/>
                <w:sz w:val="18"/>
                <w:szCs w:val="18"/>
              </w:rPr>
              <w:t>Norte:</w:t>
            </w:r>
            <w:r>
              <w:rPr>
                <w:rFonts w:eastAsia="Times New Roman"/>
                <w:b/>
                <w:color w:val="000000"/>
                <w:sz w:val="18"/>
                <w:szCs w:val="18"/>
              </w:rPr>
              <w:t xml:space="preserve"> </w:t>
            </w:r>
            <w:r>
              <w:rPr>
                <w:rFonts w:eastAsia="Times New Roman"/>
                <w:b/>
                <w:iCs/>
                <w:color w:val="000000"/>
                <w:sz w:val="18"/>
                <w:szCs w:val="18"/>
              </w:rPr>
              <w:t>-</w:t>
            </w:r>
          </w:p>
        </w:tc>
        <w:tc>
          <w:tcPr>
            <w:tcW w:w="716" w:type="pct"/>
            <w:tcBorders>
              <w:top w:val="single" w:sz="4" w:space="0" w:color="auto"/>
              <w:left w:val="nil"/>
              <w:bottom w:val="single" w:sz="4" w:space="0" w:color="auto"/>
              <w:right w:val="single" w:sz="4" w:space="0" w:color="000000"/>
            </w:tcBorders>
            <w:shd w:val="clear" w:color="auto" w:fill="auto"/>
            <w:noWrap/>
            <w:vAlign w:val="center"/>
            <w:hideMark/>
          </w:tcPr>
          <w:p w14:paraId="0E0EC4A5" w14:textId="77777777" w:rsidR="00207974" w:rsidRPr="00C81B6E" w:rsidRDefault="00207974" w:rsidP="00EE7A7E">
            <w:pPr>
              <w:spacing w:after="0"/>
              <w:rPr>
                <w:rFonts w:eastAsia="Times New Roman"/>
                <w:b/>
                <w:color w:val="000000"/>
                <w:sz w:val="18"/>
                <w:szCs w:val="18"/>
              </w:rPr>
            </w:pPr>
            <w:r w:rsidRPr="00C81B6E">
              <w:rPr>
                <w:rFonts w:eastAsia="Times New Roman"/>
                <w:b/>
                <w:color w:val="000000"/>
                <w:sz w:val="18"/>
                <w:szCs w:val="18"/>
              </w:rPr>
              <w:t xml:space="preserve">Este: </w:t>
            </w:r>
            <w:r>
              <w:rPr>
                <w:rFonts w:eastAsia="Times New Roman"/>
                <w:b/>
                <w:iCs/>
                <w:color w:val="000000"/>
                <w:sz w:val="18"/>
                <w:szCs w:val="18"/>
              </w:rPr>
              <w:t>-</w:t>
            </w:r>
          </w:p>
        </w:tc>
      </w:tr>
      <w:tr w:rsidR="00207974" w:rsidRPr="00557733" w14:paraId="03EE86E1" w14:textId="77777777" w:rsidTr="00207974">
        <w:trPr>
          <w:trHeight w:val="453"/>
          <w:jc w:val="center"/>
        </w:trPr>
        <w:tc>
          <w:tcPr>
            <w:tcW w:w="2518"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3BEE591" w14:textId="77777777" w:rsidR="00207974" w:rsidRPr="00557733" w:rsidRDefault="00207974" w:rsidP="00207974">
            <w:pPr>
              <w:jc w:val="both"/>
              <w:rPr>
                <w:rFonts w:eastAsia="Times New Roman"/>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Fotografía de zanja externa, remitida por el titular en el reporte final del PDC.</w:t>
            </w:r>
          </w:p>
        </w:tc>
        <w:tc>
          <w:tcPr>
            <w:tcW w:w="2482" w:type="pct"/>
            <w:gridSpan w:val="3"/>
            <w:vMerge w:val="restart"/>
            <w:tcBorders>
              <w:top w:val="single" w:sz="4" w:space="0" w:color="auto"/>
              <w:left w:val="single" w:sz="4" w:space="0" w:color="auto"/>
              <w:bottom w:val="single" w:sz="4" w:space="0" w:color="000000"/>
              <w:right w:val="single" w:sz="4" w:space="0" w:color="000000"/>
            </w:tcBorders>
            <w:shd w:val="clear" w:color="auto" w:fill="auto"/>
            <w:hideMark/>
          </w:tcPr>
          <w:p w14:paraId="3D79C7B0" w14:textId="77777777" w:rsidR="00207974" w:rsidRPr="001F0BE5" w:rsidRDefault="00207974" w:rsidP="00207974">
            <w:pPr>
              <w:rPr>
                <w:rFonts w:eastAsia="Times New Roman"/>
                <w:b/>
                <w:color w:val="000000"/>
                <w:sz w:val="18"/>
                <w:szCs w:val="18"/>
              </w:rPr>
            </w:pPr>
            <w:r w:rsidRPr="00557733">
              <w:rPr>
                <w:rFonts w:eastAsia="Times New Roman"/>
                <w:b/>
                <w:color w:val="000000"/>
                <w:sz w:val="18"/>
                <w:szCs w:val="18"/>
              </w:rPr>
              <w:t>Descripción Medio de Prueba:</w:t>
            </w:r>
            <w:r w:rsidRPr="00557733">
              <w:rPr>
                <w:rFonts w:eastAsia="Times New Roman"/>
                <w:color w:val="000000"/>
                <w:sz w:val="18"/>
                <w:szCs w:val="18"/>
              </w:rPr>
              <w:t xml:space="preserve"> </w:t>
            </w:r>
            <w:r>
              <w:rPr>
                <w:rFonts w:eastAsia="Times New Roman"/>
                <w:color w:val="000000"/>
                <w:sz w:val="18"/>
                <w:szCs w:val="18"/>
              </w:rPr>
              <w:t>Fotografía de zanja interna</w:t>
            </w:r>
            <w:r w:rsidRPr="00207974">
              <w:rPr>
                <w:rFonts w:eastAsia="Times New Roman"/>
                <w:color w:val="000000"/>
                <w:sz w:val="18"/>
                <w:szCs w:val="18"/>
              </w:rPr>
              <w:t>, remitida por el titular en el reporte final del PDC.</w:t>
            </w:r>
          </w:p>
        </w:tc>
      </w:tr>
      <w:tr w:rsidR="00207974" w:rsidRPr="00F551C3" w14:paraId="61EF113D" w14:textId="77777777" w:rsidTr="00207974">
        <w:trPr>
          <w:trHeight w:val="481"/>
          <w:jc w:val="center"/>
        </w:trPr>
        <w:tc>
          <w:tcPr>
            <w:tcW w:w="2518" w:type="pct"/>
            <w:gridSpan w:val="3"/>
            <w:vMerge/>
            <w:tcBorders>
              <w:top w:val="single" w:sz="4" w:space="0" w:color="auto"/>
              <w:left w:val="single" w:sz="4" w:space="0" w:color="auto"/>
              <w:bottom w:val="single" w:sz="4" w:space="0" w:color="000000"/>
              <w:right w:val="single" w:sz="4" w:space="0" w:color="000000"/>
            </w:tcBorders>
            <w:vAlign w:val="center"/>
            <w:hideMark/>
          </w:tcPr>
          <w:p w14:paraId="70B91457" w14:textId="77777777" w:rsidR="00207974" w:rsidRPr="00F551C3" w:rsidRDefault="00207974" w:rsidP="00EE7A7E">
            <w:pPr>
              <w:rPr>
                <w:rFonts w:ascii="Calibri" w:eastAsia="Times New Roman" w:hAnsi="Calibri"/>
                <w:color w:val="000000"/>
                <w:sz w:val="20"/>
                <w:szCs w:val="20"/>
              </w:rPr>
            </w:pPr>
          </w:p>
        </w:tc>
        <w:tc>
          <w:tcPr>
            <w:tcW w:w="2482" w:type="pct"/>
            <w:gridSpan w:val="3"/>
            <w:vMerge/>
            <w:tcBorders>
              <w:top w:val="single" w:sz="4" w:space="0" w:color="auto"/>
              <w:left w:val="single" w:sz="4" w:space="0" w:color="auto"/>
              <w:bottom w:val="single" w:sz="4" w:space="0" w:color="000000"/>
              <w:right w:val="single" w:sz="4" w:space="0" w:color="000000"/>
            </w:tcBorders>
            <w:vAlign w:val="center"/>
            <w:hideMark/>
          </w:tcPr>
          <w:p w14:paraId="074E4D10" w14:textId="77777777" w:rsidR="00207974" w:rsidRPr="00F551C3" w:rsidRDefault="00207974" w:rsidP="00EE7A7E">
            <w:pPr>
              <w:rPr>
                <w:rFonts w:ascii="Calibri" w:eastAsia="Times New Roman" w:hAnsi="Calibri"/>
                <w:color w:val="000000"/>
                <w:sz w:val="20"/>
                <w:szCs w:val="20"/>
              </w:rPr>
            </w:pPr>
          </w:p>
        </w:tc>
      </w:tr>
    </w:tbl>
    <w:p w14:paraId="2B75345E" w14:textId="77777777" w:rsidR="00FF35A4" w:rsidRDefault="00FF35A4" w:rsidP="00057828">
      <w:pPr>
        <w:pStyle w:val="Sinespaciado"/>
        <w:jc w:val="center"/>
      </w:pPr>
    </w:p>
    <w:p w14:paraId="4A66C081" w14:textId="77777777" w:rsidR="00FF35A4" w:rsidRDefault="00FF35A4">
      <w:r>
        <w:br w:type="page"/>
      </w:r>
    </w:p>
    <w:p w14:paraId="62F40434" w14:textId="77777777" w:rsidR="00090A68" w:rsidRDefault="00FF35A4" w:rsidP="00FF35A4">
      <w:pPr>
        <w:pStyle w:val="Sinespaciado"/>
        <w:numPr>
          <w:ilvl w:val="0"/>
          <w:numId w:val="44"/>
        </w:numPr>
        <w:jc w:val="left"/>
        <w:rPr>
          <w:b/>
        </w:rPr>
      </w:pPr>
      <w:r w:rsidRPr="00FF35A4">
        <w:rPr>
          <w:b/>
        </w:rPr>
        <w:lastRenderedPageBreak/>
        <w:t>CONCLUSIONES</w:t>
      </w:r>
    </w:p>
    <w:p w14:paraId="46523BF2" w14:textId="77777777" w:rsidR="00FF35A4" w:rsidRPr="00FF35A4" w:rsidRDefault="00FF35A4" w:rsidP="00FF35A4">
      <w:pPr>
        <w:pStyle w:val="Sinespaciado"/>
        <w:jc w:val="left"/>
      </w:pPr>
    </w:p>
    <w:p w14:paraId="5BD292D2" w14:textId="2F7EE238" w:rsidR="00FF35A4" w:rsidRPr="004B688A" w:rsidRDefault="004B688A" w:rsidP="004B688A">
      <w:pPr>
        <w:spacing w:after="0" w:line="276" w:lineRule="auto"/>
        <w:jc w:val="both"/>
        <w:rPr>
          <w:rFonts w:ascii="Calibri" w:eastAsia="Calibri" w:hAnsi="Calibri" w:cs="Calibri"/>
          <w:sz w:val="20"/>
          <w:szCs w:val="20"/>
        </w:rPr>
      </w:pPr>
      <w:r w:rsidRPr="004B688A">
        <w:rPr>
          <w:rFonts w:ascii="Calibri" w:eastAsia="Calibri" w:hAnsi="Calibri" w:cs="Calibri"/>
          <w:sz w:val="20"/>
        </w:rPr>
        <w:t xml:space="preserve">De la revisión realizada a las acciones asociadas al </w:t>
      </w:r>
      <w:r w:rsidRPr="004B688A">
        <w:rPr>
          <w:rFonts w:ascii="Calibri" w:eastAsia="Calibri" w:hAnsi="Calibri" w:cs="Calibri"/>
          <w:sz w:val="20"/>
          <w:szCs w:val="20"/>
        </w:rPr>
        <w:t>Programa de Cumplimiento</w:t>
      </w:r>
      <w:r w:rsidRPr="004B688A">
        <w:rPr>
          <w:rFonts w:ascii="Calibri" w:eastAsia="Calibri" w:hAnsi="Calibri" w:cs="Calibri"/>
          <w:sz w:val="20"/>
        </w:rPr>
        <w:t xml:space="preserve"> </w:t>
      </w:r>
      <w:r w:rsidRPr="004B688A">
        <w:rPr>
          <w:rFonts w:ascii="Calibri" w:eastAsia="Calibri" w:hAnsi="Calibri" w:cs="Calibri"/>
          <w:sz w:val="20"/>
          <w:szCs w:val="20"/>
          <w:lang w:val="es-ES" w:eastAsia="es-ES"/>
        </w:rPr>
        <w:t>de Agrícola Chorombo S.A</w:t>
      </w:r>
      <w:r w:rsidRPr="004B688A">
        <w:rPr>
          <w:rFonts w:ascii="Calibri" w:eastAsia="Calibri" w:hAnsi="Calibri" w:cs="Calibri"/>
          <w:sz w:val="20"/>
          <w:szCs w:val="20"/>
        </w:rPr>
        <w:t>.</w:t>
      </w:r>
      <w:r w:rsidRPr="004B688A">
        <w:rPr>
          <w:rFonts w:ascii="Calibri" w:eastAsia="Calibri" w:hAnsi="Calibri" w:cs="Calibri"/>
          <w:sz w:val="20"/>
          <w:szCs w:val="20"/>
          <w:lang w:val="es-ES" w:eastAsia="es-ES"/>
        </w:rPr>
        <w:t>,</w:t>
      </w:r>
      <w:r w:rsidRPr="004B688A">
        <w:rPr>
          <w:rFonts w:ascii="Calibri" w:eastAsia="Calibri" w:hAnsi="Calibri" w:cs="Calibri"/>
          <w:sz w:val="20"/>
        </w:rPr>
        <w:t xml:space="preserve"> establecidas en la </w:t>
      </w:r>
      <w:r>
        <w:rPr>
          <w:rFonts w:ascii="Calibri" w:eastAsia="Calibri" w:hAnsi="Calibri" w:cs="Calibri"/>
          <w:sz w:val="20"/>
          <w:szCs w:val="20"/>
        </w:rPr>
        <w:t>Resolución SMA Exenta N° 5</w:t>
      </w:r>
      <w:r w:rsidR="00E4501F">
        <w:rPr>
          <w:rFonts w:ascii="Calibri" w:eastAsia="Calibri" w:hAnsi="Calibri" w:cs="Calibri"/>
          <w:sz w:val="20"/>
          <w:szCs w:val="20"/>
        </w:rPr>
        <w:t xml:space="preserve"> de</w:t>
      </w:r>
      <w:r>
        <w:rPr>
          <w:rFonts w:ascii="Calibri" w:eastAsia="Calibri" w:hAnsi="Calibri" w:cs="Calibri"/>
          <w:sz w:val="20"/>
          <w:szCs w:val="20"/>
        </w:rPr>
        <w:t xml:space="preserve"> fecha 01</w:t>
      </w:r>
      <w:r w:rsidRPr="004B688A">
        <w:rPr>
          <w:rFonts w:ascii="Calibri" w:eastAsia="Calibri" w:hAnsi="Calibri" w:cs="Calibri"/>
          <w:sz w:val="20"/>
          <w:szCs w:val="20"/>
        </w:rPr>
        <w:t xml:space="preserve"> de </w:t>
      </w:r>
      <w:r>
        <w:rPr>
          <w:rFonts w:ascii="Calibri" w:eastAsia="Calibri" w:hAnsi="Calibri" w:cs="Calibri"/>
          <w:sz w:val="20"/>
          <w:szCs w:val="20"/>
        </w:rPr>
        <w:t>Julio</w:t>
      </w:r>
      <w:r w:rsidRPr="004B688A">
        <w:rPr>
          <w:rFonts w:ascii="Calibri" w:eastAsia="Calibri" w:hAnsi="Calibri" w:cs="Calibri"/>
          <w:sz w:val="20"/>
          <w:szCs w:val="20"/>
        </w:rPr>
        <w:t xml:space="preserve"> de 201</w:t>
      </w:r>
      <w:r w:rsidR="00E4501F">
        <w:rPr>
          <w:rFonts w:ascii="Calibri" w:eastAsia="Calibri" w:hAnsi="Calibri" w:cs="Calibri"/>
          <w:sz w:val="20"/>
          <w:szCs w:val="20"/>
        </w:rPr>
        <w:t>6</w:t>
      </w:r>
      <w:r w:rsidRPr="004B688A">
        <w:rPr>
          <w:rFonts w:ascii="Calibri" w:eastAsia="Calibri" w:hAnsi="Calibri" w:cs="Calibri"/>
          <w:sz w:val="20"/>
          <w:szCs w:val="20"/>
        </w:rPr>
        <w:t xml:space="preserve">, en el marco del </w:t>
      </w:r>
      <w:r w:rsidRPr="004B688A">
        <w:rPr>
          <w:rFonts w:ascii="Calibri" w:eastAsia="Calibri" w:hAnsi="Calibri" w:cs="Calibri"/>
          <w:sz w:val="20"/>
        </w:rPr>
        <w:t>expediente sancionatorio ROL D-012</w:t>
      </w:r>
      <w:r>
        <w:rPr>
          <w:rFonts w:ascii="Calibri" w:eastAsia="Calibri" w:hAnsi="Calibri" w:cs="Calibri"/>
          <w:sz w:val="20"/>
        </w:rPr>
        <w:t>/</w:t>
      </w:r>
      <w:r w:rsidRPr="004B688A">
        <w:rPr>
          <w:rFonts w:ascii="Calibri" w:eastAsia="Calibri" w:hAnsi="Calibri" w:cs="Calibri"/>
          <w:sz w:val="20"/>
        </w:rPr>
        <w:t xml:space="preserve">2016, </w:t>
      </w:r>
      <w:r w:rsidRPr="004B688A">
        <w:rPr>
          <w:rFonts w:ascii="Calibri" w:eastAsia="Calibri" w:hAnsi="Calibri" w:cs="Calibri"/>
          <w:sz w:val="20"/>
          <w:szCs w:val="20"/>
        </w:rPr>
        <w:t xml:space="preserve">es posible establecer </w:t>
      </w:r>
      <w:r w:rsidRPr="004B688A">
        <w:rPr>
          <w:rFonts w:ascii="Calibri" w:eastAsia="Calibri" w:hAnsi="Calibri" w:cs="Calibri"/>
          <w:sz w:val="20"/>
        </w:rPr>
        <w:t>Agrícola Chorombo S.A.</w:t>
      </w:r>
      <w:r w:rsidRPr="004B688A">
        <w:rPr>
          <w:rFonts w:ascii="Calibri" w:eastAsia="Calibri" w:hAnsi="Calibri" w:cs="Calibri"/>
          <w:sz w:val="20"/>
          <w:szCs w:val="20"/>
        </w:rPr>
        <w:t xml:space="preserve"> </w:t>
      </w:r>
      <w:r>
        <w:rPr>
          <w:rFonts w:ascii="Calibri" w:eastAsia="Calibri" w:hAnsi="Calibri" w:cs="Calibri"/>
          <w:sz w:val="20"/>
          <w:szCs w:val="20"/>
        </w:rPr>
        <w:t xml:space="preserve">ha dado </w:t>
      </w:r>
      <w:r w:rsidRPr="004B688A">
        <w:rPr>
          <w:rFonts w:ascii="Calibri" w:eastAsia="Calibri" w:hAnsi="Calibri" w:cs="Calibri"/>
          <w:sz w:val="20"/>
          <w:szCs w:val="20"/>
        </w:rPr>
        <w:t xml:space="preserve">cumplimiento a las acciones establecidas en los plazos y modos establecidos </w:t>
      </w:r>
      <w:r>
        <w:rPr>
          <w:rFonts w:ascii="Calibri" w:eastAsia="Calibri" w:hAnsi="Calibri" w:cs="Calibri"/>
          <w:sz w:val="20"/>
          <w:szCs w:val="20"/>
        </w:rPr>
        <w:t>en el mismo</w:t>
      </w:r>
      <w:r w:rsidRPr="004B688A">
        <w:rPr>
          <w:rFonts w:ascii="Calibri" w:eastAsia="Calibri" w:hAnsi="Calibri" w:cs="Calibri"/>
          <w:sz w:val="20"/>
          <w:szCs w:val="20"/>
        </w:rPr>
        <w:t>.</w:t>
      </w:r>
      <w:r>
        <w:rPr>
          <w:rFonts w:ascii="Calibri" w:eastAsia="Calibri" w:hAnsi="Calibri" w:cs="Calibri"/>
          <w:sz w:val="20"/>
          <w:szCs w:val="20"/>
        </w:rPr>
        <w:t xml:space="preserve"> </w:t>
      </w:r>
      <w:bookmarkStart w:id="34" w:name="_GoBack"/>
      <w:bookmarkEnd w:id="34"/>
    </w:p>
    <w:sectPr w:rsidR="00FF35A4" w:rsidRPr="004B688A" w:rsidSect="00061995">
      <w:pgSz w:w="15840" w:h="12240" w:orient="landscape"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A75A2AD" w14:textId="77777777" w:rsidR="00E7003C" w:rsidRDefault="00E7003C" w:rsidP="00E56524">
      <w:pPr>
        <w:spacing w:after="0" w:line="240" w:lineRule="auto"/>
      </w:pPr>
      <w:r>
        <w:separator/>
      </w:r>
    </w:p>
    <w:p w14:paraId="0DEECB53" w14:textId="77777777" w:rsidR="00E7003C" w:rsidRDefault="00E7003C"/>
  </w:endnote>
  <w:endnote w:type="continuationSeparator" w:id="0">
    <w:p w14:paraId="60A402D9" w14:textId="77777777" w:rsidR="00E7003C" w:rsidRDefault="00E7003C" w:rsidP="00E56524">
      <w:pPr>
        <w:spacing w:after="0" w:line="240" w:lineRule="auto"/>
      </w:pPr>
      <w:r>
        <w:continuationSeparator/>
      </w:r>
    </w:p>
    <w:p w14:paraId="0F0E226A" w14:textId="77777777" w:rsidR="00E7003C" w:rsidRDefault="00E7003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4361247"/>
      <w:docPartObj>
        <w:docPartGallery w:val="Page Numbers (Bottom of Page)"/>
        <w:docPartUnique/>
      </w:docPartObj>
    </w:sdtPr>
    <w:sdtEndPr/>
    <w:sdtContent>
      <w:p w14:paraId="534098B9" w14:textId="77777777" w:rsidR="00EE7A7E" w:rsidRDefault="00EE7A7E">
        <w:pPr>
          <w:pStyle w:val="Piedepgina"/>
          <w:jc w:val="right"/>
        </w:pPr>
        <w:r>
          <w:fldChar w:fldCharType="begin"/>
        </w:r>
        <w:r>
          <w:instrText>PAGE   \* MERGEFORMAT</w:instrText>
        </w:r>
        <w:r>
          <w:fldChar w:fldCharType="separate"/>
        </w:r>
        <w:r w:rsidR="00DB09ED" w:rsidRPr="00DB09ED">
          <w:rPr>
            <w:noProof/>
            <w:lang w:val="es-ES"/>
          </w:rPr>
          <w:t>4</w:t>
        </w:r>
        <w:r>
          <w:fldChar w:fldCharType="end"/>
        </w:r>
      </w:p>
    </w:sdtContent>
  </w:sdt>
  <w:p w14:paraId="702FE292" w14:textId="77777777" w:rsidR="00EE7A7E" w:rsidRPr="00E56524" w:rsidRDefault="00EE7A7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813F46B" w14:textId="77777777" w:rsidR="00EE7A7E" w:rsidRPr="00E56524" w:rsidRDefault="00EE7A7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3094B6F7" w14:textId="77777777" w:rsidR="00EE7A7E" w:rsidRDefault="00EE7A7E">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10785924"/>
      <w:docPartObj>
        <w:docPartGallery w:val="Page Numbers (Bottom of Page)"/>
        <w:docPartUnique/>
      </w:docPartObj>
    </w:sdtPr>
    <w:sdtEndPr/>
    <w:sdtContent>
      <w:p w14:paraId="1AD5F13C" w14:textId="77777777" w:rsidR="00EE7A7E" w:rsidRDefault="00EE7A7E">
        <w:pPr>
          <w:pStyle w:val="Piedepgina"/>
          <w:jc w:val="right"/>
        </w:pPr>
        <w:r>
          <w:fldChar w:fldCharType="begin"/>
        </w:r>
        <w:r>
          <w:instrText>PAGE   \* MERGEFORMAT</w:instrText>
        </w:r>
        <w:r>
          <w:fldChar w:fldCharType="separate"/>
        </w:r>
        <w:r w:rsidR="00DB09ED" w:rsidRPr="00DB09ED">
          <w:rPr>
            <w:noProof/>
            <w:lang w:val="es-ES"/>
          </w:rPr>
          <w:t>6</w:t>
        </w:r>
        <w:r>
          <w:fldChar w:fldCharType="end"/>
        </w:r>
      </w:p>
    </w:sdtContent>
  </w:sdt>
  <w:p w14:paraId="1C9439A1" w14:textId="77777777" w:rsidR="00EE7A7E" w:rsidRDefault="00EE7A7E" w:rsidP="00184C61">
    <w:pPr>
      <w:pStyle w:val="Piedepgina"/>
      <w:tabs>
        <w:tab w:val="clear" w:pos="4419"/>
        <w:tab w:val="clear" w:pos="8838"/>
        <w:tab w:val="left" w:pos="922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96233431"/>
      <w:docPartObj>
        <w:docPartGallery w:val="Page Numbers (Bottom of Page)"/>
        <w:docPartUnique/>
      </w:docPartObj>
    </w:sdtPr>
    <w:sdtEndPr/>
    <w:sdtContent>
      <w:p w14:paraId="575F7A9D" w14:textId="77777777" w:rsidR="00EE7A7E" w:rsidRDefault="00EE7A7E">
        <w:pPr>
          <w:pStyle w:val="Piedepgina"/>
          <w:jc w:val="right"/>
        </w:pPr>
        <w:r>
          <w:fldChar w:fldCharType="begin"/>
        </w:r>
        <w:r>
          <w:instrText>PAGE   \* MERGEFORMAT</w:instrText>
        </w:r>
        <w:r>
          <w:fldChar w:fldCharType="separate"/>
        </w:r>
        <w:r w:rsidR="00DB09ED" w:rsidRPr="00DB09ED">
          <w:rPr>
            <w:noProof/>
            <w:lang w:val="es-ES"/>
          </w:rPr>
          <w:t>34</w:t>
        </w:r>
        <w:r>
          <w:fldChar w:fldCharType="end"/>
        </w:r>
      </w:p>
    </w:sdtContent>
  </w:sdt>
  <w:p w14:paraId="04EFB67A" w14:textId="77777777" w:rsidR="00EE7A7E" w:rsidRPr="00E56524" w:rsidRDefault="00EE7A7E"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7B3806D6" w14:textId="77777777" w:rsidR="00EE7A7E" w:rsidRPr="00E56524" w:rsidRDefault="00EE7A7E"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F6B3981" w14:textId="77777777" w:rsidR="00EE7A7E" w:rsidRDefault="00EE7A7E">
    <w:pPr>
      <w:pStyle w:val="Piedepgina"/>
    </w:pPr>
  </w:p>
  <w:p w14:paraId="3F89C3C9" w14:textId="77777777" w:rsidR="00EE7A7E" w:rsidRDefault="00EE7A7E"/>
  <w:p w14:paraId="2328B928" w14:textId="77777777" w:rsidR="00EE7A7E" w:rsidRDefault="00EE7A7E"/>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13FDF96" w14:textId="77777777" w:rsidR="00E7003C" w:rsidRDefault="00E7003C" w:rsidP="00E56524">
      <w:pPr>
        <w:spacing w:after="0" w:line="240" w:lineRule="auto"/>
      </w:pPr>
      <w:r>
        <w:separator/>
      </w:r>
    </w:p>
    <w:p w14:paraId="2A713731" w14:textId="77777777" w:rsidR="00E7003C" w:rsidRDefault="00E7003C"/>
  </w:footnote>
  <w:footnote w:type="continuationSeparator" w:id="0">
    <w:p w14:paraId="5DDF53B0" w14:textId="77777777" w:rsidR="00E7003C" w:rsidRDefault="00E7003C" w:rsidP="00E56524">
      <w:pPr>
        <w:spacing w:after="0" w:line="240" w:lineRule="auto"/>
      </w:pPr>
      <w:r>
        <w:continuationSeparator/>
      </w:r>
    </w:p>
    <w:p w14:paraId="5B9A5C48" w14:textId="77777777" w:rsidR="00E7003C" w:rsidRDefault="00E7003C"/>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3A63560"/>
    <w:multiLevelType w:val="hybridMultilevel"/>
    <w:tmpl w:val="6A6AD37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
    <w:nsid w:val="04B00B3D"/>
    <w:multiLevelType w:val="multilevel"/>
    <w:tmpl w:val="18C20D2C"/>
    <w:lvl w:ilvl="0">
      <w:start w:val="1"/>
      <w:numFmt w:val="decimal"/>
      <w:pStyle w:val="Ttulo1"/>
      <w:lvlText w:val="%1"/>
      <w:lvlJc w:val="left"/>
      <w:pPr>
        <w:ind w:left="432" w:hanging="432"/>
      </w:pPr>
    </w:lvl>
    <w:lvl w:ilvl="1">
      <w:start w:val="1"/>
      <w:numFmt w:val="decimal"/>
      <w:pStyle w:val="Ttulo2"/>
      <w:lvlText w:val="%1.%2"/>
      <w:lvlJc w:val="left"/>
      <w:pPr>
        <w:ind w:left="576" w:hanging="576"/>
      </w:pPr>
      <w:rPr>
        <w:i w:val="0"/>
      </w:r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4">
    <w:nsid w:val="0698131B"/>
    <w:multiLevelType w:val="hybridMultilevel"/>
    <w:tmpl w:val="4FA864E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5">
    <w:nsid w:val="0707514B"/>
    <w:multiLevelType w:val="hybridMultilevel"/>
    <w:tmpl w:val="F2B6B596"/>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6">
    <w:nsid w:val="070F01E2"/>
    <w:multiLevelType w:val="hybridMultilevel"/>
    <w:tmpl w:val="D536F29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104B328F"/>
    <w:multiLevelType w:val="hybridMultilevel"/>
    <w:tmpl w:val="A064B122"/>
    <w:lvl w:ilvl="0" w:tplc="078CC7E8">
      <w:start w:val="20"/>
      <w:numFmt w:val="bullet"/>
      <w:lvlText w:val="-"/>
      <w:lvlJc w:val="left"/>
      <w:pPr>
        <w:ind w:left="461" w:hanging="360"/>
      </w:pPr>
      <w:rPr>
        <w:rFonts w:ascii="Calibri" w:eastAsia="Calibri" w:hAnsi="Calibri" w:cs="Times New Roman" w:hint="default"/>
      </w:rPr>
    </w:lvl>
    <w:lvl w:ilvl="1" w:tplc="340A0003" w:tentative="1">
      <w:start w:val="1"/>
      <w:numFmt w:val="bullet"/>
      <w:lvlText w:val="o"/>
      <w:lvlJc w:val="left"/>
      <w:pPr>
        <w:ind w:left="1501" w:hanging="360"/>
      </w:pPr>
      <w:rPr>
        <w:rFonts w:ascii="Courier New" w:hAnsi="Courier New" w:cs="Courier New" w:hint="default"/>
      </w:rPr>
    </w:lvl>
    <w:lvl w:ilvl="2" w:tplc="340A0005" w:tentative="1">
      <w:start w:val="1"/>
      <w:numFmt w:val="bullet"/>
      <w:lvlText w:val=""/>
      <w:lvlJc w:val="left"/>
      <w:pPr>
        <w:ind w:left="2221" w:hanging="360"/>
      </w:pPr>
      <w:rPr>
        <w:rFonts w:ascii="Wingdings" w:hAnsi="Wingdings" w:hint="default"/>
      </w:rPr>
    </w:lvl>
    <w:lvl w:ilvl="3" w:tplc="340A0001" w:tentative="1">
      <w:start w:val="1"/>
      <w:numFmt w:val="bullet"/>
      <w:lvlText w:val=""/>
      <w:lvlJc w:val="left"/>
      <w:pPr>
        <w:ind w:left="2941" w:hanging="360"/>
      </w:pPr>
      <w:rPr>
        <w:rFonts w:ascii="Symbol" w:hAnsi="Symbol" w:hint="default"/>
      </w:rPr>
    </w:lvl>
    <w:lvl w:ilvl="4" w:tplc="340A0003" w:tentative="1">
      <w:start w:val="1"/>
      <w:numFmt w:val="bullet"/>
      <w:lvlText w:val="o"/>
      <w:lvlJc w:val="left"/>
      <w:pPr>
        <w:ind w:left="3661" w:hanging="360"/>
      </w:pPr>
      <w:rPr>
        <w:rFonts w:ascii="Courier New" w:hAnsi="Courier New" w:cs="Courier New" w:hint="default"/>
      </w:rPr>
    </w:lvl>
    <w:lvl w:ilvl="5" w:tplc="340A0005" w:tentative="1">
      <w:start w:val="1"/>
      <w:numFmt w:val="bullet"/>
      <w:lvlText w:val=""/>
      <w:lvlJc w:val="left"/>
      <w:pPr>
        <w:ind w:left="4381" w:hanging="360"/>
      </w:pPr>
      <w:rPr>
        <w:rFonts w:ascii="Wingdings" w:hAnsi="Wingdings" w:hint="default"/>
      </w:rPr>
    </w:lvl>
    <w:lvl w:ilvl="6" w:tplc="340A0001" w:tentative="1">
      <w:start w:val="1"/>
      <w:numFmt w:val="bullet"/>
      <w:lvlText w:val=""/>
      <w:lvlJc w:val="left"/>
      <w:pPr>
        <w:ind w:left="5101" w:hanging="360"/>
      </w:pPr>
      <w:rPr>
        <w:rFonts w:ascii="Symbol" w:hAnsi="Symbol" w:hint="default"/>
      </w:rPr>
    </w:lvl>
    <w:lvl w:ilvl="7" w:tplc="340A0003" w:tentative="1">
      <w:start w:val="1"/>
      <w:numFmt w:val="bullet"/>
      <w:lvlText w:val="o"/>
      <w:lvlJc w:val="left"/>
      <w:pPr>
        <w:ind w:left="5821" w:hanging="360"/>
      </w:pPr>
      <w:rPr>
        <w:rFonts w:ascii="Courier New" w:hAnsi="Courier New" w:cs="Courier New" w:hint="default"/>
      </w:rPr>
    </w:lvl>
    <w:lvl w:ilvl="8" w:tplc="340A0005" w:tentative="1">
      <w:start w:val="1"/>
      <w:numFmt w:val="bullet"/>
      <w:lvlText w:val=""/>
      <w:lvlJc w:val="left"/>
      <w:pPr>
        <w:ind w:left="6541" w:hanging="360"/>
      </w:pPr>
      <w:rPr>
        <w:rFonts w:ascii="Wingdings" w:hAnsi="Wingdings" w:hint="default"/>
      </w:rPr>
    </w:lvl>
  </w:abstractNum>
  <w:abstractNum w:abstractNumId="8">
    <w:nsid w:val="11A92C4E"/>
    <w:multiLevelType w:val="hybridMultilevel"/>
    <w:tmpl w:val="59B2610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9">
    <w:nsid w:val="13085EE3"/>
    <w:multiLevelType w:val="hybridMultilevel"/>
    <w:tmpl w:val="3996BCE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11">
    <w:nsid w:val="1D4347CD"/>
    <w:multiLevelType w:val="hybridMultilevel"/>
    <w:tmpl w:val="7AD4902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119641D"/>
    <w:multiLevelType w:val="hybridMultilevel"/>
    <w:tmpl w:val="7DE67C5E"/>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3">
    <w:nsid w:val="23511942"/>
    <w:multiLevelType w:val="hybridMultilevel"/>
    <w:tmpl w:val="24C0662A"/>
    <w:lvl w:ilvl="0" w:tplc="340A000F">
      <w:start w:val="1"/>
      <w:numFmt w:val="decimal"/>
      <w:lvlText w:val="%1."/>
      <w:lvlJc w:val="left"/>
      <w:pPr>
        <w:ind w:left="720" w:hanging="360"/>
      </w:pPr>
      <w:rPr>
        <w:rFonts w:hint="default"/>
      </w:rPr>
    </w:lvl>
    <w:lvl w:ilvl="1" w:tplc="340A0019">
      <w:start w:val="1"/>
      <w:numFmt w:val="lowerLetter"/>
      <w:lvlText w:val="%2."/>
      <w:lvlJc w:val="left"/>
      <w:pPr>
        <w:ind w:left="1440" w:hanging="360"/>
      </w:pPr>
    </w:lvl>
    <w:lvl w:ilvl="2" w:tplc="340A001B">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24CF6123"/>
    <w:multiLevelType w:val="hybridMultilevel"/>
    <w:tmpl w:val="DB0CEBB2"/>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5">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3B2E0285"/>
    <w:multiLevelType w:val="hybridMultilevel"/>
    <w:tmpl w:val="64265E94"/>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4274AAD"/>
    <w:multiLevelType w:val="hybridMultilevel"/>
    <w:tmpl w:val="394A407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0">
    <w:nsid w:val="464E539F"/>
    <w:multiLevelType w:val="hybridMultilevel"/>
    <w:tmpl w:val="87E2927E"/>
    <w:lvl w:ilvl="0" w:tplc="340A0001">
      <w:start w:val="1"/>
      <w:numFmt w:val="bullet"/>
      <w:lvlText w:val=""/>
      <w:lvlJc w:val="left"/>
      <w:pPr>
        <w:ind w:left="360" w:hanging="360"/>
      </w:pPr>
      <w:rPr>
        <w:rFonts w:ascii="Symbol" w:hAnsi="Symbol"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21">
    <w:nsid w:val="4783369E"/>
    <w:multiLevelType w:val="hybridMultilevel"/>
    <w:tmpl w:val="CF302470"/>
    <w:lvl w:ilvl="0" w:tplc="340A000F">
      <w:start w:val="1"/>
      <w:numFmt w:val="decimal"/>
      <w:lvlText w:val="%1."/>
      <w:lvlJc w:val="left"/>
      <w:pPr>
        <w:ind w:left="2062"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nsid w:val="491736AE"/>
    <w:multiLevelType w:val="hybridMultilevel"/>
    <w:tmpl w:val="BCB885E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3">
    <w:nsid w:val="4CE1239E"/>
    <w:multiLevelType w:val="hybridMultilevel"/>
    <w:tmpl w:val="2B887BCC"/>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4">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5">
    <w:nsid w:val="52ED1508"/>
    <w:multiLevelType w:val="hybridMultilevel"/>
    <w:tmpl w:val="B376589C"/>
    <w:lvl w:ilvl="0" w:tplc="20D4E4F8">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7CD0CF5"/>
    <w:multiLevelType w:val="multilevel"/>
    <w:tmpl w:val="A55C6C12"/>
    <w:lvl w:ilvl="0">
      <w:start w:val="2"/>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nsid w:val="5E2174D0"/>
    <w:multiLevelType w:val="hybridMultilevel"/>
    <w:tmpl w:val="1E8C2C64"/>
    <w:lvl w:ilvl="0" w:tplc="340A000F">
      <w:start w:val="1"/>
      <w:numFmt w:val="decimal"/>
      <w:lvlText w:val="%1."/>
      <w:lvlJc w:val="left"/>
      <w:pPr>
        <w:ind w:left="360" w:hanging="360"/>
      </w:pPr>
      <w:rPr>
        <w:rFont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30">
    <w:nsid w:val="5E88641E"/>
    <w:multiLevelType w:val="hybridMultilevel"/>
    <w:tmpl w:val="CE62432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6002089C"/>
    <w:multiLevelType w:val="hybridMultilevel"/>
    <w:tmpl w:val="D35C0918"/>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2">
    <w:nsid w:val="606F422E"/>
    <w:multiLevelType w:val="hybridMultilevel"/>
    <w:tmpl w:val="8FD8E400"/>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3">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4">
    <w:nsid w:val="75A50C76"/>
    <w:multiLevelType w:val="hybridMultilevel"/>
    <w:tmpl w:val="0A54B3F2"/>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5">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nsid w:val="7BB80FEB"/>
    <w:multiLevelType w:val="hybridMultilevel"/>
    <w:tmpl w:val="9134E894"/>
    <w:lvl w:ilvl="0" w:tplc="BA80435C">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7">
    <w:nsid w:val="7C227917"/>
    <w:multiLevelType w:val="multilevel"/>
    <w:tmpl w:val="323C7CC8"/>
    <w:lvl w:ilvl="0">
      <w:start w:val="1"/>
      <w:numFmt w:val="decimal"/>
      <w:lvlText w:val="%1."/>
      <w:lvlJc w:val="left"/>
      <w:pPr>
        <w:ind w:left="720" w:hanging="360"/>
      </w:pPr>
    </w:lvl>
    <w:lvl w:ilvl="1">
      <w:start w:val="1"/>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8">
    <w:nsid w:val="7CF045A8"/>
    <w:multiLevelType w:val="hybridMultilevel"/>
    <w:tmpl w:val="A76430D2"/>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9">
    <w:nsid w:val="7E3E6C8B"/>
    <w:multiLevelType w:val="hybridMultilevel"/>
    <w:tmpl w:val="1FD233FE"/>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24"/>
  </w:num>
  <w:num w:numId="4">
    <w:abstractNumId w:val="27"/>
  </w:num>
  <w:num w:numId="5">
    <w:abstractNumId w:val="10"/>
  </w:num>
  <w:num w:numId="6">
    <w:abstractNumId w:val="1"/>
  </w:num>
  <w:num w:numId="7">
    <w:abstractNumId w:val="26"/>
  </w:num>
  <w:num w:numId="8">
    <w:abstractNumId w:val="18"/>
  </w:num>
  <w:num w:numId="9">
    <w:abstractNumId w:val="19"/>
  </w:num>
  <w:num w:numId="10">
    <w:abstractNumId w:val="33"/>
  </w:num>
  <w:num w:numId="11">
    <w:abstractNumId w:val="35"/>
  </w:num>
  <w:num w:numId="12">
    <w:abstractNumId w:val="3"/>
  </w:num>
  <w:num w:numId="13">
    <w:abstractNumId w:val="15"/>
  </w:num>
  <w:num w:numId="14">
    <w:abstractNumId w:val="19"/>
  </w:num>
  <w:num w:numId="15">
    <w:abstractNumId w:val="19"/>
  </w:num>
  <w:num w:numId="16">
    <w:abstractNumId w:val="19"/>
  </w:num>
  <w:num w:numId="17">
    <w:abstractNumId w:val="19"/>
  </w:num>
  <w:num w:numId="18">
    <w:abstractNumId w:val="3"/>
  </w:num>
  <w:num w:numId="19">
    <w:abstractNumId w:val="37"/>
  </w:num>
  <w:num w:numId="20">
    <w:abstractNumId w:val="30"/>
  </w:num>
  <w:num w:numId="21">
    <w:abstractNumId w:val="38"/>
  </w:num>
  <w:num w:numId="22">
    <w:abstractNumId w:val="34"/>
  </w:num>
  <w:num w:numId="23">
    <w:abstractNumId w:val="22"/>
  </w:num>
  <w:num w:numId="24">
    <w:abstractNumId w:val="39"/>
  </w:num>
  <w:num w:numId="25">
    <w:abstractNumId w:val="21"/>
  </w:num>
  <w:num w:numId="26">
    <w:abstractNumId w:val="7"/>
  </w:num>
  <w:num w:numId="27">
    <w:abstractNumId w:val="16"/>
  </w:num>
  <w:num w:numId="28">
    <w:abstractNumId w:val="6"/>
  </w:num>
  <w:num w:numId="29">
    <w:abstractNumId w:val="9"/>
  </w:num>
  <w:num w:numId="30">
    <w:abstractNumId w:val="13"/>
  </w:num>
  <w:num w:numId="31">
    <w:abstractNumId w:val="28"/>
  </w:num>
  <w:num w:numId="32">
    <w:abstractNumId w:val="20"/>
  </w:num>
  <w:num w:numId="33">
    <w:abstractNumId w:val="11"/>
  </w:num>
  <w:num w:numId="34">
    <w:abstractNumId w:val="25"/>
  </w:num>
  <w:num w:numId="35">
    <w:abstractNumId w:val="29"/>
  </w:num>
  <w:num w:numId="36">
    <w:abstractNumId w:val="17"/>
  </w:num>
  <w:num w:numId="37">
    <w:abstractNumId w:val="12"/>
  </w:num>
  <w:num w:numId="38">
    <w:abstractNumId w:val="14"/>
  </w:num>
  <w:num w:numId="39">
    <w:abstractNumId w:val="36"/>
  </w:num>
  <w:num w:numId="40">
    <w:abstractNumId w:val="23"/>
  </w:num>
  <w:num w:numId="41">
    <w:abstractNumId w:val="32"/>
  </w:num>
  <w:num w:numId="42">
    <w:abstractNumId w:val="2"/>
  </w:num>
  <w:num w:numId="43">
    <w:abstractNumId w:val="5"/>
  </w:num>
  <w:num w:numId="44">
    <w:abstractNumId w:val="31"/>
  </w:num>
  <w:num w:numId="45">
    <w:abstractNumId w:val="4"/>
  </w:num>
  <w:num w:numId="4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lickAndTypeStyle w:val="Sinespaciado"/>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2B3B"/>
    <w:rsid w:val="00006826"/>
    <w:rsid w:val="00015D04"/>
    <w:rsid w:val="000160E2"/>
    <w:rsid w:val="00021271"/>
    <w:rsid w:val="00021B35"/>
    <w:rsid w:val="0002610E"/>
    <w:rsid w:val="00027059"/>
    <w:rsid w:val="00027E05"/>
    <w:rsid w:val="00031478"/>
    <w:rsid w:val="00031BBB"/>
    <w:rsid w:val="00033D18"/>
    <w:rsid w:val="00053B3E"/>
    <w:rsid w:val="000556C1"/>
    <w:rsid w:val="00057828"/>
    <w:rsid w:val="00061995"/>
    <w:rsid w:val="00062C8D"/>
    <w:rsid w:val="00063497"/>
    <w:rsid w:val="0007552A"/>
    <w:rsid w:val="0007724B"/>
    <w:rsid w:val="000779B0"/>
    <w:rsid w:val="00090A68"/>
    <w:rsid w:val="00097976"/>
    <w:rsid w:val="00097F1A"/>
    <w:rsid w:val="000A2002"/>
    <w:rsid w:val="000A28D4"/>
    <w:rsid w:val="000A7ECA"/>
    <w:rsid w:val="000B2068"/>
    <w:rsid w:val="000B2DEF"/>
    <w:rsid w:val="000C0257"/>
    <w:rsid w:val="000C289E"/>
    <w:rsid w:val="000C429E"/>
    <w:rsid w:val="000D13D1"/>
    <w:rsid w:val="000D40AB"/>
    <w:rsid w:val="000D44AC"/>
    <w:rsid w:val="000D72BB"/>
    <w:rsid w:val="000E4258"/>
    <w:rsid w:val="000E4D8D"/>
    <w:rsid w:val="000E60F3"/>
    <w:rsid w:val="001003A7"/>
    <w:rsid w:val="001025C1"/>
    <w:rsid w:val="001029E5"/>
    <w:rsid w:val="00110B7C"/>
    <w:rsid w:val="00111C9A"/>
    <w:rsid w:val="00125FE2"/>
    <w:rsid w:val="001350D5"/>
    <w:rsid w:val="00145020"/>
    <w:rsid w:val="00151263"/>
    <w:rsid w:val="001519F0"/>
    <w:rsid w:val="001520B1"/>
    <w:rsid w:val="00154122"/>
    <w:rsid w:val="001666E6"/>
    <w:rsid w:val="00166E2C"/>
    <w:rsid w:val="00171203"/>
    <w:rsid w:val="00171930"/>
    <w:rsid w:val="00172A2F"/>
    <w:rsid w:val="00181C7C"/>
    <w:rsid w:val="00184C61"/>
    <w:rsid w:val="00185B5D"/>
    <w:rsid w:val="00191FC0"/>
    <w:rsid w:val="00196077"/>
    <w:rsid w:val="001A1CBB"/>
    <w:rsid w:val="001A6602"/>
    <w:rsid w:val="001A7467"/>
    <w:rsid w:val="001B0F45"/>
    <w:rsid w:val="001B102D"/>
    <w:rsid w:val="001C286B"/>
    <w:rsid w:val="001C28E9"/>
    <w:rsid w:val="001C2BC9"/>
    <w:rsid w:val="001C5B7B"/>
    <w:rsid w:val="001D022E"/>
    <w:rsid w:val="001D0CBA"/>
    <w:rsid w:val="001D3032"/>
    <w:rsid w:val="001D5FEE"/>
    <w:rsid w:val="001D6469"/>
    <w:rsid w:val="001E39AC"/>
    <w:rsid w:val="001F01F1"/>
    <w:rsid w:val="001F17D7"/>
    <w:rsid w:val="001F3A14"/>
    <w:rsid w:val="001F5C4B"/>
    <w:rsid w:val="001F6DC7"/>
    <w:rsid w:val="001F74DF"/>
    <w:rsid w:val="00200853"/>
    <w:rsid w:val="00200BA1"/>
    <w:rsid w:val="00207974"/>
    <w:rsid w:val="002162FF"/>
    <w:rsid w:val="0021786E"/>
    <w:rsid w:val="00220922"/>
    <w:rsid w:val="00220DDA"/>
    <w:rsid w:val="002234BD"/>
    <w:rsid w:val="0023235F"/>
    <w:rsid w:val="00234127"/>
    <w:rsid w:val="00236422"/>
    <w:rsid w:val="00241170"/>
    <w:rsid w:val="002459F6"/>
    <w:rsid w:val="00251392"/>
    <w:rsid w:val="00254184"/>
    <w:rsid w:val="002561BF"/>
    <w:rsid w:val="002561F7"/>
    <w:rsid w:val="00256C00"/>
    <w:rsid w:val="0026051C"/>
    <w:rsid w:val="00262969"/>
    <w:rsid w:val="00266F88"/>
    <w:rsid w:val="002745D5"/>
    <w:rsid w:val="002826D1"/>
    <w:rsid w:val="00285B0B"/>
    <w:rsid w:val="00291E3C"/>
    <w:rsid w:val="00296F3B"/>
    <w:rsid w:val="002A5789"/>
    <w:rsid w:val="002B1B35"/>
    <w:rsid w:val="002B21AE"/>
    <w:rsid w:val="002C0E93"/>
    <w:rsid w:val="002C1563"/>
    <w:rsid w:val="002D3B77"/>
    <w:rsid w:val="002D44E9"/>
    <w:rsid w:val="002E4A31"/>
    <w:rsid w:val="002E78C9"/>
    <w:rsid w:val="002F32AC"/>
    <w:rsid w:val="002F40A5"/>
    <w:rsid w:val="00300457"/>
    <w:rsid w:val="00306140"/>
    <w:rsid w:val="00307FBD"/>
    <w:rsid w:val="0031232A"/>
    <w:rsid w:val="0031283C"/>
    <w:rsid w:val="0031512B"/>
    <w:rsid w:val="00316B3E"/>
    <w:rsid w:val="003275AB"/>
    <w:rsid w:val="00330F6A"/>
    <w:rsid w:val="00332E4A"/>
    <w:rsid w:val="00335636"/>
    <w:rsid w:val="00335B83"/>
    <w:rsid w:val="0033734D"/>
    <w:rsid w:val="00341B21"/>
    <w:rsid w:val="00342D4C"/>
    <w:rsid w:val="003437A1"/>
    <w:rsid w:val="003442DF"/>
    <w:rsid w:val="00353F5F"/>
    <w:rsid w:val="00362302"/>
    <w:rsid w:val="00373F2C"/>
    <w:rsid w:val="00375E0B"/>
    <w:rsid w:val="00381450"/>
    <w:rsid w:val="003819D1"/>
    <w:rsid w:val="00387D98"/>
    <w:rsid w:val="00393448"/>
    <w:rsid w:val="003A4719"/>
    <w:rsid w:val="003A665E"/>
    <w:rsid w:val="003B691B"/>
    <w:rsid w:val="003B6E5E"/>
    <w:rsid w:val="003B7F38"/>
    <w:rsid w:val="003C1349"/>
    <w:rsid w:val="003C19E6"/>
    <w:rsid w:val="003C2533"/>
    <w:rsid w:val="003C2C03"/>
    <w:rsid w:val="003D3276"/>
    <w:rsid w:val="003D57CD"/>
    <w:rsid w:val="003E7634"/>
    <w:rsid w:val="003F0977"/>
    <w:rsid w:val="0040396F"/>
    <w:rsid w:val="00410475"/>
    <w:rsid w:val="00413E1D"/>
    <w:rsid w:val="004200A2"/>
    <w:rsid w:val="004259C2"/>
    <w:rsid w:val="00426C26"/>
    <w:rsid w:val="0043794E"/>
    <w:rsid w:val="004438A3"/>
    <w:rsid w:val="0044610D"/>
    <w:rsid w:val="00454092"/>
    <w:rsid w:val="004547F9"/>
    <w:rsid w:val="004619B4"/>
    <w:rsid w:val="00470254"/>
    <w:rsid w:val="00474DA8"/>
    <w:rsid w:val="004775D9"/>
    <w:rsid w:val="004813BA"/>
    <w:rsid w:val="0048190D"/>
    <w:rsid w:val="00484546"/>
    <w:rsid w:val="00485CF6"/>
    <w:rsid w:val="004867A9"/>
    <w:rsid w:val="00486EFB"/>
    <w:rsid w:val="004A20CC"/>
    <w:rsid w:val="004B1B86"/>
    <w:rsid w:val="004B3E49"/>
    <w:rsid w:val="004B58F6"/>
    <w:rsid w:val="004B688A"/>
    <w:rsid w:val="004C407F"/>
    <w:rsid w:val="004D1565"/>
    <w:rsid w:val="004E09F0"/>
    <w:rsid w:val="004E25F5"/>
    <w:rsid w:val="004E52CB"/>
    <w:rsid w:val="004E5B86"/>
    <w:rsid w:val="004F6D31"/>
    <w:rsid w:val="004F783B"/>
    <w:rsid w:val="00500455"/>
    <w:rsid w:val="00501A1C"/>
    <w:rsid w:val="005047D6"/>
    <w:rsid w:val="00504D06"/>
    <w:rsid w:val="0050541A"/>
    <w:rsid w:val="00517CA4"/>
    <w:rsid w:val="005365CB"/>
    <w:rsid w:val="00537790"/>
    <w:rsid w:val="00541E5B"/>
    <w:rsid w:val="005452CC"/>
    <w:rsid w:val="00545B7D"/>
    <w:rsid w:val="00546C5F"/>
    <w:rsid w:val="00556284"/>
    <w:rsid w:val="00556C92"/>
    <w:rsid w:val="00557F07"/>
    <w:rsid w:val="0056363D"/>
    <w:rsid w:val="00563A41"/>
    <w:rsid w:val="00563E32"/>
    <w:rsid w:val="00565D6A"/>
    <w:rsid w:val="00566CE6"/>
    <w:rsid w:val="0058213C"/>
    <w:rsid w:val="005863D4"/>
    <w:rsid w:val="00590844"/>
    <w:rsid w:val="005933B2"/>
    <w:rsid w:val="005A5358"/>
    <w:rsid w:val="005B297B"/>
    <w:rsid w:val="005D2C06"/>
    <w:rsid w:val="005E1B5C"/>
    <w:rsid w:val="005E633F"/>
    <w:rsid w:val="005E7464"/>
    <w:rsid w:val="005F5242"/>
    <w:rsid w:val="00604F4C"/>
    <w:rsid w:val="00607A6C"/>
    <w:rsid w:val="00610E16"/>
    <w:rsid w:val="00626B38"/>
    <w:rsid w:val="0063136B"/>
    <w:rsid w:val="00641FD0"/>
    <w:rsid w:val="00643169"/>
    <w:rsid w:val="006506FB"/>
    <w:rsid w:val="0065296D"/>
    <w:rsid w:val="00653BC1"/>
    <w:rsid w:val="00657696"/>
    <w:rsid w:val="00657E71"/>
    <w:rsid w:val="006611E9"/>
    <w:rsid w:val="00666183"/>
    <w:rsid w:val="00674047"/>
    <w:rsid w:val="006850A3"/>
    <w:rsid w:val="00686C94"/>
    <w:rsid w:val="0068752C"/>
    <w:rsid w:val="00692DCF"/>
    <w:rsid w:val="0069307F"/>
    <w:rsid w:val="00696700"/>
    <w:rsid w:val="006B03F9"/>
    <w:rsid w:val="006B3FDC"/>
    <w:rsid w:val="006B4529"/>
    <w:rsid w:val="006B481F"/>
    <w:rsid w:val="006C43A2"/>
    <w:rsid w:val="006C6B48"/>
    <w:rsid w:val="006D098C"/>
    <w:rsid w:val="006D3AE4"/>
    <w:rsid w:val="006D3C37"/>
    <w:rsid w:val="006D7A9E"/>
    <w:rsid w:val="006E24C7"/>
    <w:rsid w:val="006E4341"/>
    <w:rsid w:val="006F4870"/>
    <w:rsid w:val="006F4EA6"/>
    <w:rsid w:val="006F6917"/>
    <w:rsid w:val="007026A5"/>
    <w:rsid w:val="00703D67"/>
    <w:rsid w:val="007233B7"/>
    <w:rsid w:val="00732CCE"/>
    <w:rsid w:val="0073488A"/>
    <w:rsid w:val="00742F86"/>
    <w:rsid w:val="0074361E"/>
    <w:rsid w:val="007550EE"/>
    <w:rsid w:val="007564E1"/>
    <w:rsid w:val="00761850"/>
    <w:rsid w:val="00770BAC"/>
    <w:rsid w:val="007815EF"/>
    <w:rsid w:val="007826D0"/>
    <w:rsid w:val="00782BE6"/>
    <w:rsid w:val="00791465"/>
    <w:rsid w:val="007A3942"/>
    <w:rsid w:val="007A5D1C"/>
    <w:rsid w:val="007A7DEB"/>
    <w:rsid w:val="007B26F5"/>
    <w:rsid w:val="007B4166"/>
    <w:rsid w:val="007B4D33"/>
    <w:rsid w:val="007D0EDE"/>
    <w:rsid w:val="007E3DB0"/>
    <w:rsid w:val="007E4FD4"/>
    <w:rsid w:val="007F008B"/>
    <w:rsid w:val="007F6D00"/>
    <w:rsid w:val="008043E3"/>
    <w:rsid w:val="00805029"/>
    <w:rsid w:val="00807A33"/>
    <w:rsid w:val="00810D59"/>
    <w:rsid w:val="0081389D"/>
    <w:rsid w:val="0081496B"/>
    <w:rsid w:val="0081574A"/>
    <w:rsid w:val="00816FE7"/>
    <w:rsid w:val="00822C64"/>
    <w:rsid w:val="00822D28"/>
    <w:rsid w:val="00830329"/>
    <w:rsid w:val="00831D0D"/>
    <w:rsid w:val="0084324F"/>
    <w:rsid w:val="00844799"/>
    <w:rsid w:val="00844DFE"/>
    <w:rsid w:val="008460D1"/>
    <w:rsid w:val="00853D19"/>
    <w:rsid w:val="00856665"/>
    <w:rsid w:val="008566EA"/>
    <w:rsid w:val="00863EE2"/>
    <w:rsid w:val="00871489"/>
    <w:rsid w:val="00885251"/>
    <w:rsid w:val="00885995"/>
    <w:rsid w:val="00885E9F"/>
    <w:rsid w:val="00891D5F"/>
    <w:rsid w:val="008A5A0B"/>
    <w:rsid w:val="008A5E1E"/>
    <w:rsid w:val="008B0D59"/>
    <w:rsid w:val="008B30A4"/>
    <w:rsid w:val="008B3B55"/>
    <w:rsid w:val="008B4CC4"/>
    <w:rsid w:val="008B670E"/>
    <w:rsid w:val="008C6A14"/>
    <w:rsid w:val="008D3D0B"/>
    <w:rsid w:val="008D7BE2"/>
    <w:rsid w:val="008E608E"/>
    <w:rsid w:val="008F026D"/>
    <w:rsid w:val="008F77C0"/>
    <w:rsid w:val="00905820"/>
    <w:rsid w:val="009076E5"/>
    <w:rsid w:val="0091523C"/>
    <w:rsid w:val="00922600"/>
    <w:rsid w:val="0093042A"/>
    <w:rsid w:val="00931325"/>
    <w:rsid w:val="00932ECC"/>
    <w:rsid w:val="00933BE3"/>
    <w:rsid w:val="00933D7F"/>
    <w:rsid w:val="009466C4"/>
    <w:rsid w:val="00946B1E"/>
    <w:rsid w:val="0095256C"/>
    <w:rsid w:val="00956221"/>
    <w:rsid w:val="00962F13"/>
    <w:rsid w:val="00964A13"/>
    <w:rsid w:val="009746F3"/>
    <w:rsid w:val="00975644"/>
    <w:rsid w:val="009812A8"/>
    <w:rsid w:val="00984827"/>
    <w:rsid w:val="00987770"/>
    <w:rsid w:val="00992B8C"/>
    <w:rsid w:val="00992BA8"/>
    <w:rsid w:val="009961CA"/>
    <w:rsid w:val="009A3990"/>
    <w:rsid w:val="009A4174"/>
    <w:rsid w:val="009A7261"/>
    <w:rsid w:val="009B2500"/>
    <w:rsid w:val="009B4478"/>
    <w:rsid w:val="009B4692"/>
    <w:rsid w:val="009E40C7"/>
    <w:rsid w:val="009E4981"/>
    <w:rsid w:val="009E6E62"/>
    <w:rsid w:val="00A02C4D"/>
    <w:rsid w:val="00A11406"/>
    <w:rsid w:val="00A12166"/>
    <w:rsid w:val="00A1757D"/>
    <w:rsid w:val="00A26651"/>
    <w:rsid w:val="00A31139"/>
    <w:rsid w:val="00A32621"/>
    <w:rsid w:val="00A37206"/>
    <w:rsid w:val="00A37271"/>
    <w:rsid w:val="00A425B7"/>
    <w:rsid w:val="00A503DD"/>
    <w:rsid w:val="00A5223D"/>
    <w:rsid w:val="00A56C10"/>
    <w:rsid w:val="00A57CA9"/>
    <w:rsid w:val="00A6065A"/>
    <w:rsid w:val="00A61DDD"/>
    <w:rsid w:val="00A64423"/>
    <w:rsid w:val="00A7039A"/>
    <w:rsid w:val="00A7103A"/>
    <w:rsid w:val="00A72327"/>
    <w:rsid w:val="00A760DB"/>
    <w:rsid w:val="00A858AE"/>
    <w:rsid w:val="00A94F92"/>
    <w:rsid w:val="00A95D0D"/>
    <w:rsid w:val="00A97913"/>
    <w:rsid w:val="00A9797F"/>
    <w:rsid w:val="00AA081B"/>
    <w:rsid w:val="00AA21DA"/>
    <w:rsid w:val="00AA582E"/>
    <w:rsid w:val="00AB4954"/>
    <w:rsid w:val="00AB4A8F"/>
    <w:rsid w:val="00AB519C"/>
    <w:rsid w:val="00AB5BA4"/>
    <w:rsid w:val="00AB6CE5"/>
    <w:rsid w:val="00AC0948"/>
    <w:rsid w:val="00AD54FA"/>
    <w:rsid w:val="00AD6A8F"/>
    <w:rsid w:val="00AE23BA"/>
    <w:rsid w:val="00AE44D6"/>
    <w:rsid w:val="00AE5419"/>
    <w:rsid w:val="00AF103A"/>
    <w:rsid w:val="00B019AB"/>
    <w:rsid w:val="00B04A7B"/>
    <w:rsid w:val="00B07489"/>
    <w:rsid w:val="00B07CB9"/>
    <w:rsid w:val="00B11DFF"/>
    <w:rsid w:val="00B150E9"/>
    <w:rsid w:val="00B1691D"/>
    <w:rsid w:val="00B17126"/>
    <w:rsid w:val="00B31C5C"/>
    <w:rsid w:val="00B32B3B"/>
    <w:rsid w:val="00B33DF4"/>
    <w:rsid w:val="00B41126"/>
    <w:rsid w:val="00B42D2B"/>
    <w:rsid w:val="00B46E08"/>
    <w:rsid w:val="00B50F75"/>
    <w:rsid w:val="00B54A74"/>
    <w:rsid w:val="00B54A9E"/>
    <w:rsid w:val="00B5591A"/>
    <w:rsid w:val="00B5613B"/>
    <w:rsid w:val="00B576D4"/>
    <w:rsid w:val="00B62E46"/>
    <w:rsid w:val="00B630AD"/>
    <w:rsid w:val="00B6432D"/>
    <w:rsid w:val="00B67437"/>
    <w:rsid w:val="00B70008"/>
    <w:rsid w:val="00B72A9F"/>
    <w:rsid w:val="00B75D9D"/>
    <w:rsid w:val="00B8293D"/>
    <w:rsid w:val="00B843A8"/>
    <w:rsid w:val="00B847E9"/>
    <w:rsid w:val="00B84F0C"/>
    <w:rsid w:val="00B8609F"/>
    <w:rsid w:val="00B90F58"/>
    <w:rsid w:val="00B9356E"/>
    <w:rsid w:val="00BA6055"/>
    <w:rsid w:val="00BB0180"/>
    <w:rsid w:val="00BB699D"/>
    <w:rsid w:val="00BC1931"/>
    <w:rsid w:val="00BC26E3"/>
    <w:rsid w:val="00BC29CF"/>
    <w:rsid w:val="00BD3D9A"/>
    <w:rsid w:val="00BD4A5B"/>
    <w:rsid w:val="00BD5E57"/>
    <w:rsid w:val="00BD616B"/>
    <w:rsid w:val="00BD7083"/>
    <w:rsid w:val="00BE0CE2"/>
    <w:rsid w:val="00BF33C7"/>
    <w:rsid w:val="00BF41CF"/>
    <w:rsid w:val="00BF5F35"/>
    <w:rsid w:val="00BF7E01"/>
    <w:rsid w:val="00C048BD"/>
    <w:rsid w:val="00C1005C"/>
    <w:rsid w:val="00C10EAB"/>
    <w:rsid w:val="00C11245"/>
    <w:rsid w:val="00C13508"/>
    <w:rsid w:val="00C15E62"/>
    <w:rsid w:val="00C26123"/>
    <w:rsid w:val="00C41B05"/>
    <w:rsid w:val="00C43FD8"/>
    <w:rsid w:val="00C60490"/>
    <w:rsid w:val="00C635D4"/>
    <w:rsid w:val="00C728D8"/>
    <w:rsid w:val="00C72972"/>
    <w:rsid w:val="00C77158"/>
    <w:rsid w:val="00C80107"/>
    <w:rsid w:val="00C80155"/>
    <w:rsid w:val="00C808D6"/>
    <w:rsid w:val="00C80993"/>
    <w:rsid w:val="00C863FF"/>
    <w:rsid w:val="00C97359"/>
    <w:rsid w:val="00CA2C96"/>
    <w:rsid w:val="00CC2110"/>
    <w:rsid w:val="00CD0B67"/>
    <w:rsid w:val="00CD0ECB"/>
    <w:rsid w:val="00CD12F0"/>
    <w:rsid w:val="00CE15E4"/>
    <w:rsid w:val="00CE6171"/>
    <w:rsid w:val="00CE6B9C"/>
    <w:rsid w:val="00CF1E94"/>
    <w:rsid w:val="00CF314B"/>
    <w:rsid w:val="00CF32C2"/>
    <w:rsid w:val="00D072D5"/>
    <w:rsid w:val="00D1132D"/>
    <w:rsid w:val="00D127C0"/>
    <w:rsid w:val="00D14AAD"/>
    <w:rsid w:val="00D15561"/>
    <w:rsid w:val="00D15778"/>
    <w:rsid w:val="00D172FD"/>
    <w:rsid w:val="00D200F9"/>
    <w:rsid w:val="00D2300D"/>
    <w:rsid w:val="00D26DB9"/>
    <w:rsid w:val="00D41CC0"/>
    <w:rsid w:val="00D42470"/>
    <w:rsid w:val="00D463A2"/>
    <w:rsid w:val="00D47F4C"/>
    <w:rsid w:val="00D5388F"/>
    <w:rsid w:val="00D67457"/>
    <w:rsid w:val="00D7085C"/>
    <w:rsid w:val="00D70DD4"/>
    <w:rsid w:val="00D71C6F"/>
    <w:rsid w:val="00D86EDF"/>
    <w:rsid w:val="00D870B9"/>
    <w:rsid w:val="00D91D34"/>
    <w:rsid w:val="00DA0805"/>
    <w:rsid w:val="00DB09ED"/>
    <w:rsid w:val="00DB1EFD"/>
    <w:rsid w:val="00DB298E"/>
    <w:rsid w:val="00DB349D"/>
    <w:rsid w:val="00DC02EC"/>
    <w:rsid w:val="00DC12EA"/>
    <w:rsid w:val="00DC1EFE"/>
    <w:rsid w:val="00DD0A8E"/>
    <w:rsid w:val="00DD6203"/>
    <w:rsid w:val="00DE22F0"/>
    <w:rsid w:val="00DE239E"/>
    <w:rsid w:val="00DE4B26"/>
    <w:rsid w:val="00DE4FE6"/>
    <w:rsid w:val="00DF3BD3"/>
    <w:rsid w:val="00DF4820"/>
    <w:rsid w:val="00DF639F"/>
    <w:rsid w:val="00E00E62"/>
    <w:rsid w:val="00E035FB"/>
    <w:rsid w:val="00E03ACD"/>
    <w:rsid w:val="00E04F95"/>
    <w:rsid w:val="00E058C1"/>
    <w:rsid w:val="00E06A1F"/>
    <w:rsid w:val="00E07A59"/>
    <w:rsid w:val="00E1074D"/>
    <w:rsid w:val="00E1114D"/>
    <w:rsid w:val="00E13FD3"/>
    <w:rsid w:val="00E22786"/>
    <w:rsid w:val="00E318EB"/>
    <w:rsid w:val="00E36E36"/>
    <w:rsid w:val="00E43B5E"/>
    <w:rsid w:val="00E4501F"/>
    <w:rsid w:val="00E46996"/>
    <w:rsid w:val="00E515FF"/>
    <w:rsid w:val="00E528ED"/>
    <w:rsid w:val="00E56524"/>
    <w:rsid w:val="00E65E8C"/>
    <w:rsid w:val="00E65EF9"/>
    <w:rsid w:val="00E7003C"/>
    <w:rsid w:val="00E71D23"/>
    <w:rsid w:val="00E8367A"/>
    <w:rsid w:val="00E84BE5"/>
    <w:rsid w:val="00E85419"/>
    <w:rsid w:val="00E87F8B"/>
    <w:rsid w:val="00E91E49"/>
    <w:rsid w:val="00E93179"/>
    <w:rsid w:val="00E95702"/>
    <w:rsid w:val="00E9683E"/>
    <w:rsid w:val="00E97037"/>
    <w:rsid w:val="00EB2AEF"/>
    <w:rsid w:val="00EC0C1F"/>
    <w:rsid w:val="00EC3768"/>
    <w:rsid w:val="00EC3774"/>
    <w:rsid w:val="00ED41A0"/>
    <w:rsid w:val="00EE001A"/>
    <w:rsid w:val="00EE7A7E"/>
    <w:rsid w:val="00EF023E"/>
    <w:rsid w:val="00EF1051"/>
    <w:rsid w:val="00EF344F"/>
    <w:rsid w:val="00F001A1"/>
    <w:rsid w:val="00F03CD4"/>
    <w:rsid w:val="00F05058"/>
    <w:rsid w:val="00F0509F"/>
    <w:rsid w:val="00F12307"/>
    <w:rsid w:val="00F1738F"/>
    <w:rsid w:val="00F210CA"/>
    <w:rsid w:val="00F21D6B"/>
    <w:rsid w:val="00F444C7"/>
    <w:rsid w:val="00F5025B"/>
    <w:rsid w:val="00F67953"/>
    <w:rsid w:val="00F72D4E"/>
    <w:rsid w:val="00F7456A"/>
    <w:rsid w:val="00F75FB7"/>
    <w:rsid w:val="00F95922"/>
    <w:rsid w:val="00F973D4"/>
    <w:rsid w:val="00FA2BF5"/>
    <w:rsid w:val="00FA56AD"/>
    <w:rsid w:val="00FA652D"/>
    <w:rsid w:val="00FB0DE0"/>
    <w:rsid w:val="00FB368C"/>
    <w:rsid w:val="00FC5292"/>
    <w:rsid w:val="00FC5FD6"/>
    <w:rsid w:val="00FC7B59"/>
    <w:rsid w:val="00FD1328"/>
    <w:rsid w:val="00FD6893"/>
    <w:rsid w:val="00FE2C0A"/>
    <w:rsid w:val="00FF35A4"/>
    <w:rsid w:val="00FF59B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D2C418"/>
  <w15:docId w15:val="{6BF41629-CDC4-4B37-8B8D-0B7E51E74F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67457"/>
  </w:style>
  <w:style w:type="paragraph" w:styleId="Ttulo1">
    <w:name w:val="heading 1"/>
    <w:aliases w:val="IFA2"/>
    <w:basedOn w:val="IFA1"/>
    <w:next w:val="Listaconnmeros"/>
    <w:link w:val="Ttulo1Car"/>
    <w:uiPriority w:val="9"/>
    <w:qFormat/>
    <w:rsid w:val="00987770"/>
    <w:pPr>
      <w:numPr>
        <w:numId w:val="12"/>
      </w:numPr>
    </w:pPr>
  </w:style>
  <w:style w:type="paragraph" w:styleId="Ttulo2">
    <w:name w:val="heading 2"/>
    <w:aliases w:val="IFA3"/>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987770"/>
    <w:rPr>
      <w:rFonts w:ascii="Calibri" w:eastAsia="Calibri" w:hAnsi="Calibri" w:cs="Calibri"/>
      <w:b/>
      <w:sz w:val="24"/>
      <w:szCs w:val="20"/>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customStyle="1" w:styleId="IFA1">
    <w:name w:val="IFA1"/>
    <w:basedOn w:val="Normal"/>
    <w:next w:val="Ttulo1"/>
    <w:qFormat/>
    <w:rsid w:val="0007552A"/>
    <w:pPr>
      <w:numPr>
        <w:numId w:val="9"/>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tabs>
        <w:tab w:val="clear" w:pos="360"/>
      </w:tabs>
      <w:ind w:left="720"/>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330F6A"/>
    <w:pPr>
      <w:tabs>
        <w:tab w:val="left" w:pos="660"/>
        <w:tab w:val="right" w:leader="dot" w:pos="9962"/>
      </w:tabs>
      <w:spacing w:after="100"/>
    </w:pPr>
    <w:rPr>
      <w:rFonts w:ascii="Calibri" w:eastAsia="Calibri" w:hAnsi="Calibri" w:cs="Calibri"/>
      <w:b/>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qFormat/>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 w:type="paragraph" w:customStyle="1" w:styleId="Default">
    <w:name w:val="Default"/>
    <w:rsid w:val="00517CA4"/>
    <w:pPr>
      <w:autoSpaceDE w:val="0"/>
      <w:autoSpaceDN w:val="0"/>
      <w:adjustRightInd w:val="0"/>
      <w:spacing w:after="0" w:line="240" w:lineRule="auto"/>
    </w:pPr>
    <w:rPr>
      <w:rFonts w:ascii="Calibri" w:hAnsi="Calibri" w:cs="Calibri"/>
      <w:color w:val="000000"/>
      <w:sz w:val="24"/>
      <w:szCs w:val="24"/>
    </w:rPr>
  </w:style>
  <w:style w:type="paragraph" w:styleId="Asuntodelcomentario">
    <w:name w:val="annotation subject"/>
    <w:basedOn w:val="Textocomentario"/>
    <w:next w:val="Textocomentario"/>
    <w:link w:val="AsuntodelcomentarioCar"/>
    <w:uiPriority w:val="99"/>
    <w:semiHidden/>
    <w:unhideWhenUsed/>
    <w:rsid w:val="00E035FB"/>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E035FB"/>
    <w:rPr>
      <w:rFonts w:eastAsia="Calibri" w:cs="Times New Roman"/>
      <w:b/>
      <w:bCs/>
      <w:sz w:val="20"/>
      <w:szCs w:val="20"/>
    </w:rPr>
  </w:style>
  <w:style w:type="paragraph" w:styleId="Descripcin">
    <w:name w:val="caption"/>
    <w:aliases w:val="Epígrafe 2"/>
    <w:basedOn w:val="Ttulo2"/>
    <w:next w:val="Normal"/>
    <w:link w:val="DescripcinCar"/>
    <w:uiPriority w:val="99"/>
    <w:qFormat/>
    <w:rsid w:val="00F1738F"/>
    <w:pPr>
      <w:numPr>
        <w:ilvl w:val="0"/>
        <w:numId w:val="0"/>
      </w:numPr>
      <w:jc w:val="left"/>
    </w:pPr>
    <w:rPr>
      <w:rFonts w:asciiTheme="majorHAnsi" w:hAnsiTheme="majorHAnsi" w:cstheme="minorHAnsi"/>
      <w:color w:val="5B9BD5" w:themeColor="accent1"/>
      <w:sz w:val="18"/>
      <w:szCs w:val="20"/>
    </w:rPr>
  </w:style>
  <w:style w:type="character" w:customStyle="1" w:styleId="DescripcinCar">
    <w:name w:val="Descripción Car"/>
    <w:aliases w:val="Epígrafe 2 Car"/>
    <w:basedOn w:val="Ttulo2Car"/>
    <w:link w:val="Descripcin"/>
    <w:uiPriority w:val="99"/>
    <w:rsid w:val="00F1738F"/>
    <w:rPr>
      <w:rFonts w:asciiTheme="majorHAnsi" w:eastAsia="Calibri" w:hAnsiTheme="majorHAnsi" w:cstheme="minorHAnsi"/>
      <w:b/>
      <w:color w:val="5B9BD5" w:themeColor="accent1"/>
      <w:sz w:val="18"/>
      <w:szCs w:val="20"/>
    </w:rPr>
  </w:style>
  <w:style w:type="paragraph" w:styleId="Sinespaciado">
    <w:name w:val="No Spacing"/>
    <w:uiPriority w:val="1"/>
    <w:qFormat/>
    <w:rsid w:val="00822D28"/>
    <w:pPr>
      <w:spacing w:after="0" w:line="240" w:lineRule="auto"/>
      <w:jc w:val="both"/>
    </w:pPr>
  </w:style>
  <w:style w:type="table" w:styleId="Sombreadoclaro-nfasis1">
    <w:name w:val="Light Shading Accent 1"/>
    <w:basedOn w:val="Tablanormal"/>
    <w:uiPriority w:val="60"/>
    <w:rsid w:val="00266F88"/>
    <w:pPr>
      <w:spacing w:after="0" w:line="240" w:lineRule="auto"/>
    </w:pPr>
    <w:rPr>
      <w:color w:val="2E74B5" w:themeColor="accent1" w:themeShade="BF"/>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Sombreadomedio1-nfasis1">
    <w:name w:val="Medium Shading 1 Accent 1"/>
    <w:basedOn w:val="Tablanormal"/>
    <w:uiPriority w:val="63"/>
    <w:rsid w:val="00266F88"/>
    <w:pPr>
      <w:spacing w:after="0" w:line="240" w:lineRule="auto"/>
    </w:p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Listaclara-nfasis1">
    <w:name w:val="Light List Accent 1"/>
    <w:basedOn w:val="Tablanormal"/>
    <w:uiPriority w:val="61"/>
    <w:rsid w:val="00266F88"/>
    <w:pPr>
      <w:spacing w:after="0" w:line="240" w:lineRule="auto"/>
    </w:p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character" w:styleId="Textodelmarcadordeposicin">
    <w:name w:val="Placeholder Text"/>
    <w:basedOn w:val="Fuentedeprrafopredeter"/>
    <w:uiPriority w:val="99"/>
    <w:semiHidden/>
    <w:rsid w:val="00090A68"/>
    <w:rPr>
      <w:rFonts w:cs="Times New Roman"/>
      <w:color w:val="808080"/>
    </w:rPr>
  </w:style>
  <w:style w:type="table" w:customStyle="1" w:styleId="Listaclara-nfasis11">
    <w:name w:val="Lista clara - Énfasis 11"/>
    <w:basedOn w:val="Tablanormal"/>
    <w:next w:val="Listaclara-nfasis1"/>
    <w:uiPriority w:val="61"/>
    <w:rsid w:val="00251392"/>
    <w:pPr>
      <w:spacing w:after="0" w:line="240" w:lineRule="auto"/>
    </w:pPr>
    <w:rPr>
      <w:rFonts w:ascii="Calibri" w:hAnsi="Calibri"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185566">
      <w:bodyDiv w:val="1"/>
      <w:marLeft w:val="0"/>
      <w:marRight w:val="0"/>
      <w:marTop w:val="0"/>
      <w:marBottom w:val="0"/>
      <w:divBdr>
        <w:top w:val="none" w:sz="0" w:space="0" w:color="auto"/>
        <w:left w:val="none" w:sz="0" w:space="0" w:color="auto"/>
        <w:bottom w:val="none" w:sz="0" w:space="0" w:color="auto"/>
        <w:right w:val="none" w:sz="0" w:space="0" w:color="auto"/>
      </w:divBdr>
    </w:div>
    <w:div w:id="130902027">
      <w:bodyDiv w:val="1"/>
      <w:marLeft w:val="0"/>
      <w:marRight w:val="0"/>
      <w:marTop w:val="0"/>
      <w:marBottom w:val="0"/>
      <w:divBdr>
        <w:top w:val="none" w:sz="0" w:space="0" w:color="auto"/>
        <w:left w:val="none" w:sz="0" w:space="0" w:color="auto"/>
        <w:bottom w:val="none" w:sz="0" w:space="0" w:color="auto"/>
        <w:right w:val="none" w:sz="0" w:space="0" w:color="auto"/>
      </w:divBdr>
    </w:div>
    <w:div w:id="724333350">
      <w:bodyDiv w:val="1"/>
      <w:marLeft w:val="0"/>
      <w:marRight w:val="0"/>
      <w:marTop w:val="0"/>
      <w:marBottom w:val="0"/>
      <w:divBdr>
        <w:top w:val="none" w:sz="0" w:space="0" w:color="auto"/>
        <w:left w:val="none" w:sz="0" w:space="0" w:color="auto"/>
        <w:bottom w:val="none" w:sz="0" w:space="0" w:color="auto"/>
        <w:right w:val="none" w:sz="0" w:space="0" w:color="auto"/>
      </w:divBdr>
    </w:div>
    <w:div w:id="994837585">
      <w:bodyDiv w:val="1"/>
      <w:marLeft w:val="0"/>
      <w:marRight w:val="0"/>
      <w:marTop w:val="0"/>
      <w:marBottom w:val="0"/>
      <w:divBdr>
        <w:top w:val="none" w:sz="0" w:space="0" w:color="auto"/>
        <w:left w:val="none" w:sz="0" w:space="0" w:color="auto"/>
        <w:bottom w:val="none" w:sz="0" w:space="0" w:color="auto"/>
        <w:right w:val="none" w:sz="0" w:space="0" w:color="auto"/>
      </w:divBdr>
    </w:div>
    <w:div w:id="1041125911">
      <w:bodyDiv w:val="1"/>
      <w:marLeft w:val="0"/>
      <w:marRight w:val="0"/>
      <w:marTop w:val="0"/>
      <w:marBottom w:val="0"/>
      <w:divBdr>
        <w:top w:val="none" w:sz="0" w:space="0" w:color="auto"/>
        <w:left w:val="none" w:sz="0" w:space="0" w:color="auto"/>
        <w:bottom w:val="none" w:sz="0" w:space="0" w:color="auto"/>
        <w:right w:val="none" w:sz="0" w:space="0" w:color="auto"/>
      </w:divBdr>
    </w:div>
    <w:div w:id="1437408050">
      <w:bodyDiv w:val="1"/>
      <w:marLeft w:val="0"/>
      <w:marRight w:val="0"/>
      <w:marTop w:val="0"/>
      <w:marBottom w:val="0"/>
      <w:divBdr>
        <w:top w:val="none" w:sz="0" w:space="0" w:color="auto"/>
        <w:left w:val="none" w:sz="0" w:space="0" w:color="auto"/>
        <w:bottom w:val="none" w:sz="0" w:space="0" w:color="auto"/>
        <w:right w:val="none" w:sz="0" w:space="0" w:color="auto"/>
      </w:divBdr>
    </w:div>
    <w:div w:id="1723795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3.xml"/><Relationship Id="rId18" Type="http://schemas.openxmlformats.org/officeDocument/2006/relationships/image" Target="media/image8.jpeg"/><Relationship Id="rId26" Type="http://schemas.openxmlformats.org/officeDocument/2006/relationships/image" Target="media/image13.jpeg"/><Relationship Id="rId39" Type="http://schemas.microsoft.com/office/2007/relationships/hdphoto" Target="media/hdphoto10.wdp"/><Relationship Id="rId3" Type="http://schemas.openxmlformats.org/officeDocument/2006/relationships/styles" Target="styles.xml"/><Relationship Id="rId21" Type="http://schemas.microsoft.com/office/2007/relationships/hdphoto" Target="media/hdphoto1.wdp"/><Relationship Id="rId34" Type="http://schemas.openxmlformats.org/officeDocument/2006/relationships/image" Target="media/image17.jpeg"/><Relationship Id="rId42" Type="http://schemas.openxmlformats.org/officeDocument/2006/relationships/image" Target="media/image21.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microsoft.com/office/2007/relationships/hdphoto" Target="media/hdphoto3.wdp"/><Relationship Id="rId33" Type="http://schemas.microsoft.com/office/2007/relationships/hdphoto" Target="media/hdphoto7.wdp"/><Relationship Id="rId38" Type="http://schemas.openxmlformats.org/officeDocument/2006/relationships/image" Target="media/image19.jpeg"/><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microsoft.com/office/2007/relationships/hdphoto" Target="media/hdphoto5.wdp"/><Relationship Id="rId41" Type="http://schemas.microsoft.com/office/2007/relationships/hdphoto" Target="media/hdphoto11.wdp"/><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2.jpeg"/><Relationship Id="rId32" Type="http://schemas.openxmlformats.org/officeDocument/2006/relationships/image" Target="media/image16.jpeg"/><Relationship Id="rId37" Type="http://schemas.microsoft.com/office/2007/relationships/hdphoto" Target="media/hdphoto9.wdp"/><Relationship Id="rId40" Type="http://schemas.openxmlformats.org/officeDocument/2006/relationships/image" Target="media/image20.jpeg"/><Relationship Id="rId45"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jpeg"/><Relationship Id="rId23" Type="http://schemas.microsoft.com/office/2007/relationships/hdphoto" Target="media/hdphoto2.wdp"/><Relationship Id="rId28" Type="http://schemas.openxmlformats.org/officeDocument/2006/relationships/image" Target="media/image14.jpeg"/><Relationship Id="rId36" Type="http://schemas.openxmlformats.org/officeDocument/2006/relationships/image" Target="media/image18.jpeg"/><Relationship Id="rId10" Type="http://schemas.openxmlformats.org/officeDocument/2006/relationships/image" Target="media/image3.emf"/><Relationship Id="rId19" Type="http://schemas.openxmlformats.org/officeDocument/2006/relationships/image" Target="media/image9.jpeg"/><Relationship Id="rId31" Type="http://schemas.microsoft.com/office/2007/relationships/hdphoto" Target="media/hdphoto6.wdp"/><Relationship Id="rId44"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1.jpeg"/><Relationship Id="rId27" Type="http://schemas.microsoft.com/office/2007/relationships/hdphoto" Target="media/hdphoto4.wdp"/><Relationship Id="rId30" Type="http://schemas.openxmlformats.org/officeDocument/2006/relationships/image" Target="media/image15.jpeg"/><Relationship Id="rId35" Type="http://schemas.microsoft.com/office/2007/relationships/hdphoto" Target="media/hdphoto8.wdp"/><Relationship Id="rId43" Type="http://schemas.microsoft.com/office/2007/relationships/hdphoto" Target="media/hdphoto12.wdp"/></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IcD6LCjXe6L0zb5HYK4ZiKOmnJnW0gidxa0OA0VfRzo=</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vhDsJiLmzrW8+fGhW2kXydv+vm/oKi1/wfmZqpsGsIQ=</DigestValue>
    </Reference>
    <Reference Type="http://www.w3.org/2000/09/xmldsig#Object" URI="#idValidSigLnImg">
      <DigestMethod Algorithm="http://www.w3.org/2001/04/xmlenc#sha256"/>
      <DigestValue>1ZEr681uvz6pXYf/9rYgGUyWKbDO6+w1LLj63O0coY0=</DigestValue>
    </Reference>
    <Reference Type="http://www.w3.org/2000/09/xmldsig#Object" URI="#idInvalidSigLnImg">
      <DigestMethod Algorithm="http://www.w3.org/2001/04/xmlenc#sha256"/>
      <DigestValue>51tHL4tCyLyDr5FYEboUi7P7qo/s4KjfcFItXHdDa08=</DigestValue>
    </Reference>
  </SignedInfo>
  <SignatureValue>4o8qn6QKy7pKp5EiQSB+Etx1sX2rW2jHIn6fRkLFgH2GdC6VBMMMPziwoNoU21zPqkGMQ7IV3hbJ
Xa8PQ6iQRbr2/FOd7BjU446TrOh6BaXw9PcXjWfPMXW/Uy4pu41z8lj84tvaQCVI0o6PEeqrjX5O
cDf/nmbI7KeofureBITqU4tOlkT6eKm0bx6k92NGkhilbUW4DLn4K5e6q96jh/8hSE/1Cg4uyvbm
qL1i6LAju6eZoAdBc+xftwFFPeaISuvY7PdPsx9U6Ua5YDoR4BuHuoZwBZrH+RXjfAjesorn6Ke3
aivO8JFx545YMJyS/HwqBZ2DcrhPpVhFFZWRgA==</SignatureValue>
  <KeyInfo>
    <X509Data>
      <X509Certificate>MIIHODCCBiCgAwIBAgIQGfzzhSTwBf5bD8pPRKQUk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TAxMTAwMDAwMFoXDTE3MTAxMT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ptuiamLsboHVmuTPxOBEE6o7hhie7S7UxE1a8gtVwrwcjN1E3nr/B4gv6sU8yBdUqe7+/orJ7lj7pGK+lvV1+kJTIkWLiwM8P/r05AsKYBZOzrjDvoQmk7ygmBTxEJ21RPZsOQiB1miS0OcJRfqpIxCNSLpTVYqZcyKTjG9r/2mXLktY2bq6QxN1IhYVDGA5DLpSh/zoSLfkSc7Ym+gmsdIkObKWnb6mAK6m5/ymCsXOEYtqGIqWkXOjHaJi8cFyzpabPdHMCD9XYzrniwpfbvwIhTdO69FWLPdFPdM/rLk3ys1ScCT9H/z4M3VACtQQKnds8TFpoQtRZef9NIwtd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hPlcidi2Kw9kPzC3tDyiY1k7QY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DyiNrLW2AL82cwFMhWRUw2eJtpj8i3uVhvfoI2kkq267StIN3RtiwgGot4UYTJxBvHsDmtRp/hvPqA65RmSCCHARNgCyGTpz36FOo1YAY1+vVdK5nCPbEpnCew2KP3oaieHjjxkoRZTXGyPJnsnRsM5TZLJa/OxRWcyBrCNB8ZyNKiLp5E05LnZ94WIWcwxteG1+aV6WsBFVlkGN8Eopu7IyM5timNZb88Jh9vBG+jVb/r4i9xJG+hOLH//WDHpzDPKRJf1w6pkWkVwn9M/vSDZz2Ixjkr5oWAc8UsVSDGfTRVZcxMuyjrhn5aUH0nEQA79SKuvF/YYEa3btcZr83g==</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9"/>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TcS1RrkM9vt03j8lxttiD7IMpqjkzmjA3C+r91VXHQU=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JgATHv3VF7n4Yssnbd3v55jzj6Z8VAtBLi/Vennb/MY=</DigestValue>
      </Reference>
      <Reference URI="/word/endnotes.xml?ContentType=application/vnd.openxmlformats-officedocument.wordprocessingml.endnotes+xml">
        <DigestMethod Algorithm="http://www.w3.org/2001/04/xmlenc#sha256"/>
        <DigestValue>JNPUZKYrk8lhp1a7ZYIiOTB8BTfPGgEtGT3k3N+3eps=</DigestValue>
      </Reference>
      <Reference URI="/word/fontTable.xml?ContentType=application/vnd.openxmlformats-officedocument.wordprocessingml.fontTable+xml">
        <DigestMethod Algorithm="http://www.w3.org/2001/04/xmlenc#sha256"/>
        <DigestValue>gQKjRJcFaIBWFZsx6SE/3xZWDsXUIIOfF/NptFn36l8=</DigestValue>
      </Reference>
      <Reference URI="/word/footer1.xml?ContentType=application/vnd.openxmlformats-officedocument.wordprocessingml.footer+xml">
        <DigestMethod Algorithm="http://www.w3.org/2001/04/xmlenc#sha256"/>
        <DigestValue>jznK8s9+J/n36xSmj8odJmZeyH8qtMmheZ3uTLnVa48=</DigestValue>
      </Reference>
      <Reference URI="/word/footer2.xml?ContentType=application/vnd.openxmlformats-officedocument.wordprocessingml.footer+xml">
        <DigestMethod Algorithm="http://www.w3.org/2001/04/xmlenc#sha256"/>
        <DigestValue>z4WaWljLjZtfICdxx46GZ1s4x2BpQUTq/s38JA9i8OA=</DigestValue>
      </Reference>
      <Reference URI="/word/footer3.xml?ContentType=application/vnd.openxmlformats-officedocument.wordprocessingml.footer+xml">
        <DigestMethod Algorithm="http://www.w3.org/2001/04/xmlenc#sha256"/>
        <DigestValue>+XrEM4NW4VDscjF+dcB6wsPOFhrImFKaJtjkC4CEJi4=</DigestValue>
      </Reference>
      <Reference URI="/word/footnotes.xml?ContentType=application/vnd.openxmlformats-officedocument.wordprocessingml.footnotes+xml">
        <DigestMethod Algorithm="http://www.w3.org/2001/04/xmlenc#sha256"/>
        <DigestValue>4tf9vO3GjeLLBqcVFYbV126XTKKighqILKZW8JCQ1VE=</DigestValue>
      </Reference>
      <Reference URI="/word/media/hdphoto1.wdp?ContentType=image/vnd.ms-photo">
        <DigestMethod Algorithm="http://www.w3.org/2001/04/xmlenc#sha256"/>
        <DigestValue>AmDL7GW3YhvgJcekBGuzBvNyfXtprgbXdMKeTMDZGnQ=</DigestValue>
      </Reference>
      <Reference URI="/word/media/hdphoto10.wdp?ContentType=image/vnd.ms-photo">
        <DigestMethod Algorithm="http://www.w3.org/2001/04/xmlenc#sha256"/>
        <DigestValue>HEhY5AFifxCAm84cv9oIyFwYdZAnMEvhgvB6eDy/V/k=</DigestValue>
      </Reference>
      <Reference URI="/word/media/hdphoto11.wdp?ContentType=image/vnd.ms-photo">
        <DigestMethod Algorithm="http://www.w3.org/2001/04/xmlenc#sha256"/>
        <DigestValue>Yr3GyPvaAo67mHvFWx6uE1/bGdHr4CyZkF0k7CA8tTo=</DigestValue>
      </Reference>
      <Reference URI="/word/media/hdphoto12.wdp?ContentType=image/vnd.ms-photo">
        <DigestMethod Algorithm="http://www.w3.org/2001/04/xmlenc#sha256"/>
        <DigestValue>053OQymbdx1jSP+kLev+gyLdg+c71snzfJPKmF5qHM4=</DigestValue>
      </Reference>
      <Reference URI="/word/media/hdphoto2.wdp?ContentType=image/vnd.ms-photo">
        <DigestMethod Algorithm="http://www.w3.org/2001/04/xmlenc#sha256"/>
        <DigestValue>MuxtU6Tlm5sCe6qSbZizGX0s09nuDgyh45t9WspjDtc=</DigestValue>
      </Reference>
      <Reference URI="/word/media/hdphoto3.wdp?ContentType=image/vnd.ms-photo">
        <DigestMethod Algorithm="http://www.w3.org/2001/04/xmlenc#sha256"/>
        <DigestValue>Aa8bN2jRShCvHJuNdhvBR5SMqEmHVHlGJ+Cnkpmbycw=</DigestValue>
      </Reference>
      <Reference URI="/word/media/hdphoto4.wdp?ContentType=image/vnd.ms-photo">
        <DigestMethod Algorithm="http://www.w3.org/2001/04/xmlenc#sha256"/>
        <DigestValue>sLqgFE9Fhk6xbkzfm09uTIBs9wOodKkPfuBUD5/wAWI=</DigestValue>
      </Reference>
      <Reference URI="/word/media/hdphoto5.wdp?ContentType=image/vnd.ms-photo">
        <DigestMethod Algorithm="http://www.w3.org/2001/04/xmlenc#sha256"/>
        <DigestValue>Wr4OCRFwH41ZMhigfsZlQ4DVuA7CrjuhSQNyUqBegTA=</DigestValue>
      </Reference>
      <Reference URI="/word/media/hdphoto6.wdp?ContentType=image/vnd.ms-photo">
        <DigestMethod Algorithm="http://www.w3.org/2001/04/xmlenc#sha256"/>
        <DigestValue>T7Kc6KqFX76+monkN8CeOghF+/JC6sxGS4Ppe57c7Ag=</DigestValue>
      </Reference>
      <Reference URI="/word/media/hdphoto7.wdp?ContentType=image/vnd.ms-photo">
        <DigestMethod Algorithm="http://www.w3.org/2001/04/xmlenc#sha256"/>
        <DigestValue>1RGsX2iP8Q1qcOFshVnMFkr+Adri5WuX0rlJ19RtXQg=</DigestValue>
      </Reference>
      <Reference URI="/word/media/hdphoto8.wdp?ContentType=image/vnd.ms-photo">
        <DigestMethod Algorithm="http://www.w3.org/2001/04/xmlenc#sha256"/>
        <DigestValue>X2YZev5W0Jo+lqI9qwkmGS5kxJ6wj5sIPCww9o6o6bg=</DigestValue>
      </Reference>
      <Reference URI="/word/media/hdphoto9.wdp?ContentType=image/vnd.ms-photo">
        <DigestMethod Algorithm="http://www.w3.org/2001/04/xmlenc#sha256"/>
        <DigestValue>mZ1hw9V0cCQhJyyPIHSXHWME//MA0cYwvbvXgteGu5E=</DigestValue>
      </Reference>
      <Reference URI="/word/media/image1.jpg?ContentType=image/jpeg">
        <DigestMethod Algorithm="http://www.w3.org/2001/04/xmlenc#sha256"/>
        <DigestValue>G9ftlx34ed8+zogDvU6433bAsEHyfMKmw4JPXswAvp0=</DigestValue>
      </Reference>
      <Reference URI="/word/media/image10.jpeg?ContentType=image/jpeg">
        <DigestMethod Algorithm="http://www.w3.org/2001/04/xmlenc#sha256"/>
        <DigestValue>iYEum6wdV5n668Ydag62cMdPtQOAtcf56ShQMOV7O94=</DigestValue>
      </Reference>
      <Reference URI="/word/media/image11.jpeg?ContentType=image/jpeg">
        <DigestMethod Algorithm="http://www.w3.org/2001/04/xmlenc#sha256"/>
        <DigestValue>xcmFDIXCZFHE0NUkJ+DErFcHfp5vrA704NEk+23PihA=</DigestValue>
      </Reference>
      <Reference URI="/word/media/image12.jpeg?ContentType=image/jpeg">
        <DigestMethod Algorithm="http://www.w3.org/2001/04/xmlenc#sha256"/>
        <DigestValue>ETlx3hxkE9zuK6yAsgAQqHA/e7ymoSEvAsaUos9jpSM=</DigestValue>
      </Reference>
      <Reference URI="/word/media/image13.jpeg?ContentType=image/jpeg">
        <DigestMethod Algorithm="http://www.w3.org/2001/04/xmlenc#sha256"/>
        <DigestValue>ixRrEomnWXYOTz5JWgqEHqiv8q8rCEXj0teKNVr1/Lk=</DigestValue>
      </Reference>
      <Reference URI="/word/media/image14.jpeg?ContentType=image/jpeg">
        <DigestMethod Algorithm="http://www.w3.org/2001/04/xmlenc#sha256"/>
        <DigestValue>yIv3eDJ8YtCzID7epeZMa8m9VaZ2m9h6AOQt/K49trc=</DigestValue>
      </Reference>
      <Reference URI="/word/media/image15.jpeg?ContentType=image/jpeg">
        <DigestMethod Algorithm="http://www.w3.org/2001/04/xmlenc#sha256"/>
        <DigestValue>rekE+5e0v3VrVJtaEyRieBmwN/F7Zd6JvPA9msCPOiI=</DigestValue>
      </Reference>
      <Reference URI="/word/media/image16.jpeg?ContentType=image/jpeg">
        <DigestMethod Algorithm="http://www.w3.org/2001/04/xmlenc#sha256"/>
        <DigestValue>s+CzJtkrCod9HBnqpyLb8Py+nKd01by5GEB9O4koGvw=</DigestValue>
      </Reference>
      <Reference URI="/word/media/image17.jpeg?ContentType=image/jpeg">
        <DigestMethod Algorithm="http://www.w3.org/2001/04/xmlenc#sha256"/>
        <DigestValue>1c6hx/4XU2cfLThVCmWI/u8b3E1wHIcwmLuw9FBiFI4=</DigestValue>
      </Reference>
      <Reference URI="/word/media/image18.jpeg?ContentType=image/jpeg">
        <DigestMethod Algorithm="http://www.w3.org/2001/04/xmlenc#sha256"/>
        <DigestValue>pvxLecV7SgDYgG+iCR2uXuStg6K/web7EReWhr4R4oo=</DigestValue>
      </Reference>
      <Reference URI="/word/media/image19.jpeg?ContentType=image/jpeg">
        <DigestMethod Algorithm="http://www.w3.org/2001/04/xmlenc#sha256"/>
        <DigestValue>dZ7y78oJReN4YiIlggDJl8kBr71GGuDUVE0gFEpasOM=</DigestValue>
      </Reference>
      <Reference URI="/word/media/image2.emf?ContentType=image/x-emf">
        <DigestMethod Algorithm="http://www.w3.org/2001/04/xmlenc#sha256"/>
        <DigestValue>01QtPTv3vDu2g4WdmcUs2Nuaayw57Owget2uBR58Vmc=</DigestValue>
      </Reference>
      <Reference URI="/word/media/image20.jpeg?ContentType=image/jpeg">
        <DigestMethod Algorithm="http://www.w3.org/2001/04/xmlenc#sha256"/>
        <DigestValue>4rKM3yjzhYwG70nFtTozepLDcIHLuEmdnXuECzVRdXI=</DigestValue>
      </Reference>
      <Reference URI="/word/media/image21.jpeg?ContentType=image/jpeg">
        <DigestMethod Algorithm="http://www.w3.org/2001/04/xmlenc#sha256"/>
        <DigestValue>PJ7oKWfs7CcRDp11F/CIb/cHAMrLFQNb7YknnomPEAE=</DigestValue>
      </Reference>
      <Reference URI="/word/media/image3.emf?ContentType=image/x-emf">
        <DigestMethod Algorithm="http://www.w3.org/2001/04/xmlenc#sha256"/>
        <DigestValue>9Jysuy6e9iDyYNwxbpc79DUZUJo3S03mFyCPaJPC/ss=</DigestValue>
      </Reference>
      <Reference URI="/word/media/image4.jpeg?ContentType=image/jpeg">
        <DigestMethod Algorithm="http://www.w3.org/2001/04/xmlenc#sha256"/>
        <DigestValue>ClkPEMi52u17WJbZ1xR1FxVSKdXHrXBMHtk7Q7hyGhQ=</DigestValue>
      </Reference>
      <Reference URI="/word/media/image5.jpeg?ContentType=image/jpeg">
        <DigestMethod Algorithm="http://www.w3.org/2001/04/xmlenc#sha256"/>
        <DigestValue>AQM5IhMivx4X1BVzkERGmhnVGFVa4oF91/nZekfav4A=</DigestValue>
      </Reference>
      <Reference URI="/word/media/image6.jpeg?ContentType=image/jpeg">
        <DigestMethod Algorithm="http://www.w3.org/2001/04/xmlenc#sha256"/>
        <DigestValue>OMd5+GCa9l9DYnRwZfKAq0xoMRj7rcLnNC+ItfjyA6c=</DigestValue>
      </Reference>
      <Reference URI="/word/media/image7.jpeg?ContentType=image/jpeg">
        <DigestMethod Algorithm="http://www.w3.org/2001/04/xmlenc#sha256"/>
        <DigestValue>TxePGpszsAoJoMQOiwgbQNQ/oclt6L5uvAIIfmHYolQ=</DigestValue>
      </Reference>
      <Reference URI="/word/media/image8.jpeg?ContentType=image/jpeg">
        <DigestMethod Algorithm="http://www.w3.org/2001/04/xmlenc#sha256"/>
        <DigestValue>0vMjkUZc/DOFVMBi/iyCOmPQ5X+FXbv1OGK2U6zN7tA=</DigestValue>
      </Reference>
      <Reference URI="/word/media/image9.jpeg?ContentType=image/jpeg">
        <DigestMethod Algorithm="http://www.w3.org/2001/04/xmlenc#sha256"/>
        <DigestValue>Mu+1I05uuKKDWtk3hwiLdDZIWp0CgumCkFFtksTFYyU=</DigestValue>
      </Reference>
      <Reference URI="/word/numbering.xml?ContentType=application/vnd.openxmlformats-officedocument.wordprocessingml.numbering+xml">
        <DigestMethod Algorithm="http://www.w3.org/2001/04/xmlenc#sha256"/>
        <DigestValue>viQkCgtIM+qvduMNab+8Is9Flw2FlhITxC6m3JMOJ2Y=</DigestValue>
      </Reference>
      <Reference URI="/word/settings.xml?ContentType=application/vnd.openxmlformats-officedocument.wordprocessingml.settings+xml">
        <DigestMethod Algorithm="http://www.w3.org/2001/04/xmlenc#sha256"/>
        <DigestValue>YJPp8eIrinR8BiS3nqcooIU53/TFcOt4+N+ZU1SZDKE=</DigestValue>
      </Reference>
      <Reference URI="/word/styles.xml?ContentType=application/vnd.openxmlformats-officedocument.wordprocessingml.styles+xml">
        <DigestMethod Algorithm="http://www.w3.org/2001/04/xmlenc#sha256"/>
        <DigestValue>18tOIzpyNc2Q79/FG0/ydPKs6Ugf4udRztN2+nOJMxM=</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yAaUjPLI3XRo0GfVlsJVXDiHmkGnt8eFZumumfOCjsw=</DigestValue>
      </Reference>
    </Manifest>
    <SignatureProperties>
      <SignatureProperty Id="idSignatureTime" Target="#idPackageSignature">
        <mdssi:SignatureTime xmlns:mdssi="http://schemas.openxmlformats.org/package/2006/digital-signature">
          <mdssi:Format>YYYY-MM-DDThh:mm:ssTZD</mdssi:Format>
          <mdssi:Value>2017-06-06T15:06:24Z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2017-06-06T15:06:24Z</xd:SigningTime>
          <xd:SigningCertificate>
            <xd:Cert>
              <xd:CertDigest>
                <DigestMethod Algorithm="http://www.w3.org/2001/04/xmlenc#sha256"/>
                <DigestValue>4eAoHXUuUjpjsvnN94NqEiJz+R2vWoPzNq5oZg7JiJ4=</DigestValue>
              </xd:CertDigest>
              <xd:IssuerSerial>
                <X509IssuerName>E=e-sign@e-sign.cl, CN=E-Sign Firma Electronica Avanzada para Estado de Chile CA, OU=Class 2 Managed PKI Individual Subscriber CA, OU=Symantec Trust Network, O=E-Sign S.A., C=CL</X509IssuerName>
                <X509SerialNumber>34544097877284605992197808875758687379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IMA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0LCJRdAAAAAAAEkS0HCJRdADRBQgCVuEVrNEFCADRBQgCcnUVrAAAAAPm3RWuMBH9ruDxxa7g8cWuAQnFraPoNCwAAAAD/////AAAAAJ2QRQBwQUIAgAEjdw5cHnfgWx53cEFCAGQBAACNYnZ2jWJ2dqj3QAcACAAAAAIAAAAAAACQQUIAImp2dgAAAAAAAAAAxEJCAAYAAAC4QkIABgAAAAAAAAAAAAAAuEJCAMhBQgDu6nV2AAAAAAACAAAAAEIABgAAALhCQgAGAAAATBJ3dgAAAAAAAAAAuEJCAAYAAAAAAAAA9EFCAJUudXYAAAAAAAIAALhCQg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BAaD4///yAQAAAAAAAPw7DQSA+P//CABYfvv2//8AAAAAAAAAAOA7DQSA+P////8AAAAAAAD47rYJGQAAAM6isS/i4FVr0HJBB/hZKwf47rYJMxEhLCIAigGwcUIAhHFCANj5DQsgDQSESHRCALHhVWsgDQSEAAAAANByQQc4HiADNHNCANCxfmsq77YJAAAAANCxfmsgDQAA+O62CRkAAAAAAAAABwAAAPjutgkAAAAAAAAAALhxQgBkzkdrIAAAAP////8AAAAAAAAAABEAAAAAAAAAMAAAAAEAAAABAAAADQAAAA0AAAAQAAAAAAAAAAAAQQc4HiADAB0BAAAAAADoDQpveHJCAHhyQgB6sVVrAAAAAAAAAACQvrYRAAAAAAEAAAAAAAAAOHJCAC8wH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v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KI7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sd5It1kpYiKFsKCyhbP//AAAAABt2floAAPiaQgAHAAAAAAAAAOh9WABMmkIAUPMcdgAAAAAAAENoYXJVcHBlclcAk1YAoJRWADBuQAcwnFYApJpCAIABI3cOXB534Fsed6SaQgBkAQAAjWJ2do1idnbANWMAAAgAAAACAAAAAAAAxJpCACJqdnYAAAAAAAAAAP6bQgAJAAAA7JtCAAkAAAAAAAAAAAAAAOybQgD8mkIA7up1dgAAAAAAAgAAAABCAAkAAADsm0IACQAAAEwSd3YAAAAAAAAAAOybQgAJAAAAAAAAACibQgCVLnV2AAAAAAACAADsm0I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EEBoPj///IBAAAAAAAA/DsNBID4//8IAFh++/b//wAAAAAAAAAA4DsNBID4/////wAAAABCAP48bHfYSEIA9XFwd0Jl/z3+////jONrd/Lga3dMLwwL4BFZAJAtDAuQQUIAImp2dgAAAAAAAAAAxEJCAAYAAAC4QkIABgAAAAIAAAAAAAAApC0MCwiQBQukLQwLAAAAAAiQBQvgQUIAjWJ2do1idnYAAAAAAAgAAAACAAAAAAAA6EFCACJqdnYAAAAAAAAAAB5DQgAHAAAAEENCAAcAAAAAAAAAAAAAABBDQgAgQkIA7up1dgAAAAAAAgAAAABCAAcAAAAQQ0IABwAAAEwSd3YAAAAAAAAAABBDQgAHAAAAAAAAAExCQgCVLnV2AAAAAAACAAAQQ0I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0LCJRdAAAAAAAEkS0HCJRdADRBQgCVuEVrNEFCADRBQgCcnUVrAAAAAPm3RWuMBH9ruDxxa7g8cWuAQnFraPoNCwAAAAD/////AAAAAJ2QRQBwQUIAgAEjdw5cHnfgWx53cEFCAGQBAACNYnZ2jWJ2dqj3QAcACAAAAAIAAAAAAACQQUIAImp2dgAAAAAAAAAAxEJCAAYAAAC4QkIABgAAAAAAAAAAAAAAuEJCAMhBQgDu6nV2AAAAAAACAAAAAEIABgAAALhCQgAGAAAATBJ3dgAAAAAAAAAAuEJCAAYAAAAAAAAA9EFCAJUudXYAAAAAAAIAALhCQg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BBAaD4///yAQAAAAAAAPw7DQSA+P//CABYfvv2//8AAAAAAAAAAOA7DQSA+P////8AAAAAQQewmLkJ/p0ed2+JpmvcGQH+AAAAAPhZKwccc0IA1Rwh5CIAigFJjKZr3HFCAAAAAADQckEHHHNCACSIgBIkckIA2Yuma1MAZQBnAG8AZQAgAFUASQAAAAAA9Yuma/RyQgDhAAAAnHFCAEvkVms44ZcJ4QAAAAEAAADOmLkJAABCAOrjVmsEAAAABQAAAAAAAAAAAAAAAAAAAM6YuQmoc0IAJYuma0h1kAkEAAAA0HJBBwAAAABJi6ZrAAAAAAAAZQBnAG8AZQAgAFUASQAAAApveHJCAHhyQgDhAAAAFHJCAAAAAACwmLkJAAAAAAEAAAAAAAAAOHJCAC8wH3d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QAAAAKAAAAYAAAAIUAAABsAAAAAQAAAKsKDUJyHA1CCgAAAGAAAAAZAAAATAAAAAAAAAAAAAAAAAAAAP//////////gAAAAEQAaQB2AGkAcwBpAPMAbgAgAGQAZQAgAEYAaQBzAGMAYQBsAGkAegBhAGMAaQDzAG4AAAAIAAAAAwAAAAUAAAADAAAABQAAAAMAAAAHAAAABwAAAAMAAAAHAAAABgAAAAMAAAAGAAAAAwAAAAUAAAAFAAAABgAAAAMAAAADAAAABQAAAAYAAAAFAAAAAwAAAAc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866590-5A36-4C24-99A3-54DA14D60D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2974</TotalTime>
  <Pages>35</Pages>
  <Words>6169</Words>
  <Characters>33933</Characters>
  <Application>Microsoft Office Word</Application>
  <DocSecurity>0</DocSecurity>
  <Lines>282</Lines>
  <Paragraphs>80</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40022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cp:lastModifiedBy>Claudia Pastore Herrera</cp:lastModifiedBy>
  <cp:revision>38</cp:revision>
  <dcterms:created xsi:type="dcterms:W3CDTF">2017-03-10T19:43:00Z</dcterms:created>
  <dcterms:modified xsi:type="dcterms:W3CDTF">2017-05-24T21:50:00Z</dcterms:modified>
</cp:coreProperties>
</file>