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footer3.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footer2.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customXml/itemProps2.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webSettings.xml" ContentType="application/vnd.openxmlformats-officedocument.wordprocessingml.webSetting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8.xml" ContentType="application/vnd.openxmlformats-officedocument.customXmlProperties+xml"/>
  <Override PartName="/word/styles.xml" ContentType="application/vnd.openxmlformats-officedocument.wordprocessingml.styl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9.xml" ContentType="application/vnd.openxmlformats-officedocument.customXmlProperties+xml"/>
  <Override PartName="/word/fontTable.xml" ContentType="application/vnd.openxmlformats-officedocument.wordprocessingml.fontTable+xml"/>
  <Override PartName="/customXml/itemProps10.xml" ContentType="application/vnd.openxmlformats-officedocument.customXml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8584C80" w14:textId="77777777" w:rsidR="00A139F5" w:rsidRPr="00375053" w:rsidRDefault="00A139F5" w:rsidP="00A139F5">
      <w:pPr>
        <w:rPr>
          <w:rFonts w:cstheme="minorHAnsi"/>
        </w:rPr>
      </w:pPr>
      <w:bookmarkStart w:id="0" w:name="_GoBack"/>
      <w:bookmarkEnd w:id="0"/>
    </w:p>
    <w:p w14:paraId="7E7B9700" w14:textId="77777777" w:rsidR="00A139F5" w:rsidRPr="00375053" w:rsidRDefault="00A139F5" w:rsidP="00A139F5">
      <w:pPr>
        <w:rPr>
          <w:rFonts w:cstheme="minorHAnsi"/>
        </w:rPr>
      </w:pPr>
    </w:p>
    <w:p w14:paraId="665CC64C" w14:textId="77777777" w:rsidR="00A139F5" w:rsidRPr="00375053" w:rsidRDefault="00A139F5" w:rsidP="00A139F5">
      <w:pPr>
        <w:rPr>
          <w:rFonts w:cstheme="minorHAnsi"/>
        </w:rPr>
      </w:pPr>
    </w:p>
    <w:p w14:paraId="10302FA6" w14:textId="77777777" w:rsidR="00A139F5" w:rsidRPr="00375053" w:rsidRDefault="00A139F5" w:rsidP="00A139F5">
      <w:pPr>
        <w:rPr>
          <w:rFonts w:cstheme="minorHAnsi"/>
        </w:rPr>
      </w:pPr>
    </w:p>
    <w:p w14:paraId="23A0A536" w14:textId="77777777" w:rsidR="00A139F5" w:rsidRPr="00375053" w:rsidRDefault="00A139F5" w:rsidP="00A139F5">
      <w:pPr>
        <w:rPr>
          <w:rFonts w:cstheme="minorHAnsi"/>
        </w:rPr>
      </w:pPr>
    </w:p>
    <w:p w14:paraId="64EEBB0B" w14:textId="77777777" w:rsidR="00A139F5" w:rsidRPr="00375053" w:rsidRDefault="00A139F5" w:rsidP="00A139F5">
      <w:pPr>
        <w:rPr>
          <w:rFonts w:cstheme="minorHAnsi"/>
        </w:rPr>
      </w:pPr>
    </w:p>
    <w:p w14:paraId="358A7834" w14:textId="77777777" w:rsidR="00A139F5" w:rsidRPr="00375053" w:rsidRDefault="00A139F5" w:rsidP="00A139F5">
      <w:pPr>
        <w:rPr>
          <w:rFonts w:cstheme="minorHAnsi"/>
        </w:rPr>
      </w:pPr>
    </w:p>
    <w:p w14:paraId="1C322940" w14:textId="77777777" w:rsidR="00A139F5" w:rsidRPr="00375053" w:rsidRDefault="00A139F5" w:rsidP="00A139F5">
      <w:pPr>
        <w:rPr>
          <w:rFonts w:cstheme="minorHAnsi"/>
        </w:rPr>
      </w:pPr>
    </w:p>
    <w:p w14:paraId="4B65453B" w14:textId="77777777" w:rsidR="00A139F5" w:rsidRPr="00375053" w:rsidRDefault="00A139F5" w:rsidP="00A139F5">
      <w:pPr>
        <w:rPr>
          <w:rFonts w:cstheme="minorHAnsi"/>
        </w:rPr>
      </w:pPr>
    </w:p>
    <w:p w14:paraId="071DBF21" w14:textId="77777777" w:rsidR="00A139F5" w:rsidRPr="00375053" w:rsidRDefault="00A139F5" w:rsidP="00A139F5">
      <w:pPr>
        <w:rPr>
          <w:rFonts w:cstheme="minorHAnsi"/>
        </w:rPr>
      </w:pPr>
    </w:p>
    <w:p w14:paraId="1B3A0E89" w14:textId="77777777" w:rsidR="00A139F5" w:rsidRPr="00375053" w:rsidRDefault="00A139F5" w:rsidP="00A139F5">
      <w:pPr>
        <w:rPr>
          <w:rFonts w:cstheme="minorHAnsi"/>
        </w:rPr>
      </w:pPr>
    </w:p>
    <w:p w14:paraId="1D4C646E" w14:textId="77777777" w:rsidR="00A139F5" w:rsidRPr="00375053" w:rsidRDefault="00A139F5" w:rsidP="00A139F5">
      <w:pPr>
        <w:rPr>
          <w:rFonts w:cstheme="minorHAnsi"/>
        </w:rPr>
      </w:pPr>
    </w:p>
    <w:p w14:paraId="16B58E74" w14:textId="77777777" w:rsidR="00A139F5" w:rsidRPr="00375053" w:rsidRDefault="00A139F5" w:rsidP="00A139F5">
      <w:pPr>
        <w:rPr>
          <w:rFonts w:cstheme="minorHAnsi"/>
        </w:rPr>
      </w:pPr>
    </w:p>
    <w:p w14:paraId="4E26BE59" w14:textId="77777777" w:rsidR="00A139F5" w:rsidRPr="00375053" w:rsidRDefault="00A139F5" w:rsidP="00A139F5">
      <w:pPr>
        <w:rPr>
          <w:rFonts w:cstheme="minorHAnsi"/>
        </w:rPr>
      </w:pPr>
    </w:p>
    <w:p w14:paraId="3F613DBD" w14:textId="77777777" w:rsidR="00A139F5" w:rsidRPr="00375053" w:rsidRDefault="00A139F5" w:rsidP="00A139F5">
      <w:pPr>
        <w:rPr>
          <w:rFonts w:cstheme="minorHAnsi"/>
        </w:rPr>
      </w:pPr>
    </w:p>
    <w:p w14:paraId="108A5A99" w14:textId="77777777" w:rsidR="00A139F5" w:rsidRPr="00375053" w:rsidRDefault="00A139F5" w:rsidP="00A139F5">
      <w:pPr>
        <w:rPr>
          <w:rFonts w:cstheme="minorHAnsi"/>
        </w:rPr>
      </w:pPr>
    </w:p>
    <w:p w14:paraId="26C25861" w14:textId="77777777" w:rsidR="00A139F5" w:rsidRPr="00375053" w:rsidRDefault="00A139F5" w:rsidP="00A139F5">
      <w:pPr>
        <w:rPr>
          <w:rFonts w:cstheme="minorHAnsi"/>
        </w:rPr>
      </w:pPr>
    </w:p>
    <w:p w14:paraId="613A074B" w14:textId="77777777" w:rsidR="00A139F5" w:rsidRPr="00375053" w:rsidRDefault="00A139F5" w:rsidP="00A139F5">
      <w:pPr>
        <w:pStyle w:val="Sangradetextonormal"/>
        <w:numPr>
          <w:ilvl w:val="1"/>
          <w:numId w:val="37"/>
        </w:numPr>
        <w:rPr>
          <w:rFonts w:asciiTheme="minorHAnsi" w:hAnsiTheme="minorHAnsi" w:cstheme="minorHAnsi"/>
        </w:rPr>
        <w:sectPr w:rsidR="00A139F5" w:rsidRPr="00375053" w:rsidSect="00A139F5">
          <w:headerReference w:type="default" r:id="rId19"/>
          <w:footerReference w:type="default" r:id="rId20"/>
          <w:headerReference w:type="first" r:id="rId21"/>
          <w:footerReference w:type="first" r:id="rId22"/>
          <w:type w:val="continuous"/>
          <w:pgSz w:w="12240" w:h="15840" w:code="1"/>
          <w:pgMar w:top="1701" w:right="1701" w:bottom="851" w:left="1701" w:header="454" w:footer="567" w:gutter="0"/>
          <w:cols w:space="720"/>
          <w:noEndnote/>
          <w:titlePg/>
          <w:docGrid w:linePitch="299"/>
        </w:sectPr>
      </w:pPr>
    </w:p>
    <w:p w14:paraId="3920A297" w14:textId="77777777" w:rsidR="005D181E" w:rsidRPr="005D181E" w:rsidRDefault="005D181E" w:rsidP="005D181E">
      <w:pPr>
        <w:pStyle w:val="Prrafodelista"/>
        <w:ind w:left="360"/>
        <w:jc w:val="center"/>
        <w:rPr>
          <w:b/>
        </w:rPr>
      </w:pPr>
      <w:r w:rsidRPr="005D181E">
        <w:rPr>
          <w:b/>
        </w:rPr>
        <w:lastRenderedPageBreak/>
        <w:t>INFORME DE FISCALIZACIÓN AMBIENTAL</w:t>
      </w:r>
    </w:p>
    <w:p w14:paraId="340A5EF6" w14:textId="77777777" w:rsidR="005D181E" w:rsidRPr="005D181E" w:rsidRDefault="005D181E" w:rsidP="005D181E">
      <w:pPr>
        <w:pStyle w:val="Prrafodelista"/>
        <w:spacing w:line="276" w:lineRule="auto"/>
        <w:ind w:left="360"/>
        <w:jc w:val="center"/>
        <w:rPr>
          <w:rFonts w:cstheme="minorHAnsi"/>
          <w:b/>
        </w:rPr>
      </w:pPr>
    </w:p>
    <w:p w14:paraId="0CE9D09F" w14:textId="77777777" w:rsidR="005D181E" w:rsidRPr="005D181E" w:rsidRDefault="005D181E" w:rsidP="005D181E">
      <w:pPr>
        <w:pStyle w:val="Prrafodelista"/>
        <w:spacing w:line="276" w:lineRule="auto"/>
        <w:ind w:left="360"/>
        <w:jc w:val="center"/>
        <w:rPr>
          <w:rFonts w:cstheme="minorHAnsi"/>
          <w:b/>
        </w:rPr>
      </w:pPr>
    </w:p>
    <w:p w14:paraId="5DF3586F" w14:textId="77777777" w:rsidR="001537D3" w:rsidRPr="001537D3" w:rsidRDefault="001537D3" w:rsidP="001537D3">
      <w:pPr>
        <w:pStyle w:val="Prrafodelista"/>
        <w:ind w:left="360"/>
        <w:jc w:val="center"/>
        <w:rPr>
          <w:b/>
        </w:rPr>
      </w:pPr>
      <w:bookmarkStart w:id="1" w:name="_Toc350847215"/>
      <w:bookmarkStart w:id="2" w:name="_Toc350928659"/>
      <w:bookmarkStart w:id="3" w:name="_Toc350937996"/>
      <w:bookmarkStart w:id="4" w:name="_Toc351623558"/>
      <w:r w:rsidRPr="001537D3">
        <w:rPr>
          <w:b/>
        </w:rPr>
        <w:t>INSPECCIÓN AMBIENTAL</w:t>
      </w:r>
      <w:bookmarkEnd w:id="1"/>
      <w:bookmarkEnd w:id="2"/>
      <w:bookmarkEnd w:id="3"/>
      <w:bookmarkEnd w:id="4"/>
    </w:p>
    <w:p w14:paraId="5B947ECD" w14:textId="77777777" w:rsidR="001537D3" w:rsidRPr="001537D3" w:rsidRDefault="001537D3" w:rsidP="001537D3">
      <w:pPr>
        <w:pStyle w:val="Prrafodelista"/>
        <w:ind w:left="360"/>
        <w:jc w:val="center"/>
        <w:rPr>
          <w:b/>
        </w:rPr>
      </w:pPr>
    </w:p>
    <w:p w14:paraId="6AD16E90" w14:textId="77777777" w:rsidR="001537D3" w:rsidRPr="001537D3" w:rsidRDefault="001537D3" w:rsidP="001537D3">
      <w:pPr>
        <w:pStyle w:val="Prrafodelista"/>
        <w:ind w:left="360"/>
        <w:jc w:val="center"/>
        <w:rPr>
          <w:b/>
        </w:rPr>
      </w:pPr>
    </w:p>
    <w:p w14:paraId="7F8B8052" w14:textId="77777777" w:rsidR="001537D3" w:rsidRPr="001537D3" w:rsidRDefault="001537D3" w:rsidP="001537D3">
      <w:pPr>
        <w:pStyle w:val="Prrafodelista"/>
        <w:ind w:left="360"/>
        <w:jc w:val="center"/>
        <w:rPr>
          <w:b/>
        </w:rPr>
      </w:pPr>
    </w:p>
    <w:p w14:paraId="25C6CD4A" w14:textId="0134F57F" w:rsidR="001537D3" w:rsidRPr="001537D3" w:rsidRDefault="00F26D8E" w:rsidP="001537D3">
      <w:pPr>
        <w:pStyle w:val="Prrafodelista"/>
        <w:ind w:left="360"/>
        <w:jc w:val="center"/>
        <w:rPr>
          <w:b/>
        </w:rPr>
      </w:pPr>
      <w:r>
        <w:rPr>
          <w:b/>
        </w:rPr>
        <w:t>TERMINAL MARÍTIMO PUERTO ARICA</w:t>
      </w:r>
    </w:p>
    <w:p w14:paraId="56BE6154" w14:textId="77777777" w:rsidR="001537D3" w:rsidRPr="001537D3" w:rsidRDefault="001537D3" w:rsidP="001537D3">
      <w:pPr>
        <w:pStyle w:val="Prrafodelista"/>
        <w:ind w:left="360"/>
        <w:jc w:val="center"/>
        <w:rPr>
          <w:b/>
        </w:rPr>
      </w:pPr>
    </w:p>
    <w:p w14:paraId="60A8BE5D" w14:textId="77777777" w:rsidR="001537D3" w:rsidRPr="001537D3" w:rsidRDefault="001537D3" w:rsidP="001537D3">
      <w:pPr>
        <w:pStyle w:val="Prrafodelista"/>
        <w:ind w:left="360"/>
        <w:jc w:val="center"/>
        <w:rPr>
          <w:b/>
        </w:rPr>
      </w:pPr>
    </w:p>
    <w:p w14:paraId="449BD060" w14:textId="67BABE42" w:rsidR="001537D3" w:rsidRPr="001537D3" w:rsidRDefault="001537D3" w:rsidP="001537D3">
      <w:pPr>
        <w:pStyle w:val="Prrafodelista"/>
        <w:ind w:left="360"/>
        <w:jc w:val="center"/>
        <w:rPr>
          <w:b/>
        </w:rPr>
      </w:pPr>
      <w:bookmarkStart w:id="5" w:name="_Toc350847217"/>
      <w:bookmarkStart w:id="6" w:name="_Toc350928661"/>
      <w:bookmarkStart w:id="7" w:name="_Toc350937998"/>
      <w:bookmarkStart w:id="8" w:name="_Toc351623560"/>
      <w:r w:rsidRPr="001537D3">
        <w:rPr>
          <w:b/>
        </w:rPr>
        <w:t>DFZ-</w:t>
      </w:r>
      <w:bookmarkEnd w:id="5"/>
      <w:bookmarkEnd w:id="6"/>
      <w:bookmarkEnd w:id="7"/>
      <w:bookmarkEnd w:id="8"/>
      <w:r w:rsidRPr="001537D3">
        <w:rPr>
          <w:b/>
        </w:rPr>
        <w:t>201</w:t>
      </w:r>
      <w:r>
        <w:rPr>
          <w:b/>
        </w:rPr>
        <w:t>7</w:t>
      </w:r>
      <w:r w:rsidRPr="001537D3">
        <w:rPr>
          <w:b/>
        </w:rPr>
        <w:t>-</w:t>
      </w:r>
      <w:r>
        <w:rPr>
          <w:b/>
        </w:rPr>
        <w:t>6</w:t>
      </w:r>
      <w:r w:rsidR="008439D5">
        <w:rPr>
          <w:b/>
        </w:rPr>
        <w:t>1</w:t>
      </w:r>
      <w:r w:rsidRPr="001537D3">
        <w:rPr>
          <w:b/>
        </w:rPr>
        <w:t>-XV-RCA-IA</w:t>
      </w:r>
    </w:p>
    <w:p w14:paraId="4A8D9C5F" w14:textId="77777777" w:rsidR="005D181E" w:rsidRPr="005D181E" w:rsidRDefault="005D181E" w:rsidP="005D181E">
      <w:pPr>
        <w:pStyle w:val="Prrafodelista"/>
        <w:spacing w:line="276" w:lineRule="auto"/>
        <w:ind w:left="360"/>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5D181E" w:rsidRPr="0025129B" w14:paraId="2700C997" w14:textId="77777777" w:rsidTr="005D181E">
        <w:trPr>
          <w:trHeight w:val="567"/>
          <w:jc w:val="center"/>
        </w:trPr>
        <w:tc>
          <w:tcPr>
            <w:tcW w:w="1210" w:type="dxa"/>
            <w:shd w:val="clear" w:color="auto" w:fill="D9D9D9" w:themeFill="background1" w:themeFillShade="D9"/>
            <w:vAlign w:val="center"/>
          </w:tcPr>
          <w:p w14:paraId="35B4C32D" w14:textId="77777777" w:rsidR="005D181E" w:rsidRPr="009F3293" w:rsidRDefault="005D181E" w:rsidP="0042158D">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72B066F1" w14:textId="77777777" w:rsidR="005D181E" w:rsidRPr="0025129B" w:rsidRDefault="005D181E" w:rsidP="0042158D">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746A2455" w14:textId="77777777" w:rsidR="005D181E" w:rsidRPr="0025129B" w:rsidRDefault="005D181E" w:rsidP="0042158D">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5D181E" w:rsidRPr="0025129B" w14:paraId="5DB6A325" w14:textId="77777777" w:rsidTr="005D181E">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442714E" w14:textId="77777777" w:rsidR="005D181E" w:rsidRPr="0025129B" w:rsidRDefault="005D181E" w:rsidP="0042158D">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6401BA2A" w14:textId="77777777" w:rsidR="005D181E" w:rsidRPr="0025129B" w:rsidRDefault="005D181E" w:rsidP="0042158D">
            <w:pPr>
              <w:spacing w:line="276" w:lineRule="auto"/>
              <w:jc w:val="center"/>
              <w:rPr>
                <w:rFonts w:cstheme="minorHAnsi"/>
                <w:b/>
                <w:sz w:val="18"/>
                <w:szCs w:val="18"/>
                <w:lang w:val="es-ES_tradnl"/>
              </w:rPr>
            </w:pPr>
            <w:r w:rsidRPr="00FC07EC">
              <w:rPr>
                <w:rFonts w:cstheme="minorHAnsi"/>
                <w:b/>
                <w:sz w:val="18"/>
                <w:szCs w:val="18"/>
                <w:lang w:val="es-ES_tradnl"/>
              </w:rPr>
              <w:t>Boris Cerda Pavés</w:t>
            </w:r>
          </w:p>
        </w:tc>
        <w:tc>
          <w:tcPr>
            <w:tcW w:w="2662" w:type="dxa"/>
            <w:tcBorders>
              <w:top w:val="single" w:sz="4" w:space="0" w:color="auto"/>
              <w:left w:val="single" w:sz="4" w:space="0" w:color="auto"/>
              <w:bottom w:val="single" w:sz="4" w:space="0" w:color="auto"/>
              <w:right w:val="single" w:sz="4" w:space="0" w:color="auto"/>
            </w:tcBorders>
            <w:vAlign w:val="center"/>
          </w:tcPr>
          <w:p w14:paraId="314FCEA0" w14:textId="77777777" w:rsidR="005D181E" w:rsidRPr="0025129B" w:rsidRDefault="005A61E3" w:rsidP="0042158D">
            <w:pPr>
              <w:spacing w:line="276" w:lineRule="auto"/>
              <w:jc w:val="center"/>
              <w:rPr>
                <w:rFonts w:cs="Calibri"/>
                <w:sz w:val="18"/>
                <w:szCs w:val="18"/>
                <w:lang w:val="es-ES_tradnl"/>
              </w:rPr>
            </w:pPr>
            <w:r>
              <w:rPr>
                <w:rFonts w:cs="Calibri"/>
                <w:sz w:val="16"/>
                <w:szCs w:val="16"/>
              </w:rPr>
              <w:pict w14:anchorId="5A1E525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05pt;height:57pt">
                  <v:imagedata r:id="rId23" o:title=""/>
                  <o:lock v:ext="edit" ungrouping="t" rotation="t" aspectratio="f" cropping="t" verticies="t" text="t" grouping="t"/>
                  <o:signatureline v:ext="edit" id="{EC88DD67-1762-40BD-948F-3E70922D07C3}" provid="{00000000-0000-0000-0000-000000000000}" o:suggestedsigner="Boris Cerda Pavés" o:suggestedsigner2="Jefe Oficina Regional de Tarapacá" o:suggestedsigneremail="Jefe1@sma.gob.cl" showsigndate="f" issignatureline="t"/>
                </v:shape>
              </w:pict>
            </w:r>
          </w:p>
        </w:tc>
      </w:tr>
      <w:tr w:rsidR="005D181E" w:rsidRPr="0025129B" w14:paraId="280AE3C6" w14:textId="77777777" w:rsidTr="005D181E">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29DA62C" w14:textId="77777777" w:rsidR="005D181E" w:rsidRPr="0025129B" w:rsidRDefault="005D181E" w:rsidP="0042158D">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34FCB6C2" w14:textId="77777777" w:rsidR="005D181E" w:rsidRPr="0025129B" w:rsidRDefault="005D181E" w:rsidP="0042158D">
            <w:pPr>
              <w:spacing w:line="276" w:lineRule="auto"/>
              <w:jc w:val="center"/>
              <w:rPr>
                <w:rFonts w:cstheme="minorHAnsi"/>
                <w:b/>
                <w:sz w:val="18"/>
                <w:szCs w:val="18"/>
                <w:lang w:val="es-ES_tradnl"/>
              </w:rPr>
            </w:pPr>
            <w:r>
              <w:rPr>
                <w:rFonts w:cstheme="minorHAnsi"/>
                <w:b/>
                <w:sz w:val="18"/>
                <w:szCs w:val="18"/>
                <w:lang w:val="es-ES_tradnl"/>
              </w:rPr>
              <w:t>Christian Rojo Loyola</w:t>
            </w:r>
          </w:p>
        </w:tc>
        <w:tc>
          <w:tcPr>
            <w:tcW w:w="2662" w:type="dxa"/>
            <w:tcBorders>
              <w:top w:val="single" w:sz="4" w:space="0" w:color="auto"/>
              <w:left w:val="single" w:sz="4" w:space="0" w:color="auto"/>
              <w:bottom w:val="single" w:sz="4" w:space="0" w:color="auto"/>
              <w:right w:val="single" w:sz="4" w:space="0" w:color="auto"/>
            </w:tcBorders>
            <w:vAlign w:val="center"/>
          </w:tcPr>
          <w:p w14:paraId="5DFC02F9" w14:textId="77777777" w:rsidR="005D181E" w:rsidRDefault="00FE0BB2" w:rsidP="0042158D">
            <w:pPr>
              <w:spacing w:line="276" w:lineRule="auto"/>
              <w:jc w:val="center"/>
              <w:rPr>
                <w:rFonts w:cs="Calibri"/>
                <w:sz w:val="18"/>
                <w:szCs w:val="18"/>
              </w:rPr>
            </w:pPr>
            <w:r>
              <w:rPr>
                <w:rFonts w:cs="Calibri"/>
                <w:sz w:val="18"/>
                <w:szCs w:val="18"/>
              </w:rPr>
              <w:pict w14:anchorId="584A6564">
                <v:shape id="_x0000_i1026" type="#_x0000_t75" alt="Línea de firma de Microsoft Office..." style="width:114.2pt;height:55.5pt" wrapcoords="-84 0 -84 21262 21600 21262 21600 0 -84 0" o:allowoverlap="f">
                  <v:imagedata r:id="rId24" o:title=""/>
                  <o:lock v:ext="edit" ungrouping="t" rotation="t" aspectratio="f" cropping="t" verticies="t" text="t" grouping="t"/>
                  <o:signatureline v:ext="edit" id="{2018A812-E1B6-4E93-85E5-F4C3C06E7DD2}" provid="{00000000-0000-0000-0000-000000000000}" o:suggestedsigner="Christian Rojo Loyola" o:suggestedsigner2="Fiscalizador DFZ" o:suggestedsigneremail="Fiscalizador 1 @sma.gob.cl" showsigndate="f" issignatureline="t"/>
                </v:shape>
              </w:pict>
            </w:r>
          </w:p>
        </w:tc>
      </w:tr>
    </w:tbl>
    <w:p w14:paraId="7162E428" w14:textId="77777777" w:rsidR="00A139F5" w:rsidRPr="00375053" w:rsidRDefault="00A139F5" w:rsidP="00A139F5">
      <w:pPr>
        <w:jc w:val="left"/>
        <w:rPr>
          <w:rFonts w:cstheme="minorHAnsi"/>
        </w:rPr>
      </w:pPr>
    </w:p>
    <w:p w14:paraId="79D7D953" w14:textId="77777777" w:rsidR="00A139F5" w:rsidRPr="00375053" w:rsidRDefault="00A139F5" w:rsidP="00A139F5">
      <w:pPr>
        <w:jc w:val="left"/>
        <w:rPr>
          <w:rFonts w:cstheme="minorHAnsi"/>
        </w:rPr>
      </w:pPr>
    </w:p>
    <w:p w14:paraId="68B93CA9" w14:textId="77777777" w:rsidR="00A139F5" w:rsidRPr="00375053" w:rsidRDefault="00A139F5" w:rsidP="00A139F5">
      <w:pPr>
        <w:jc w:val="left"/>
        <w:rPr>
          <w:rFonts w:cstheme="minorHAnsi"/>
        </w:rPr>
      </w:pPr>
    </w:p>
    <w:p w14:paraId="255914CF" w14:textId="30D4DA4C" w:rsidR="00893205" w:rsidRDefault="00A139F5" w:rsidP="00A139F5">
      <w:pPr>
        <w:jc w:val="left"/>
        <w:rPr>
          <w:rFonts w:cstheme="minorHAnsi"/>
          <w:b/>
          <w:sz w:val="28"/>
          <w:szCs w:val="28"/>
        </w:rPr>
      </w:pPr>
      <w:r w:rsidRPr="00375053">
        <w:rPr>
          <w:rFonts w:cstheme="minorHAnsi"/>
          <w:b/>
          <w:sz w:val="28"/>
          <w:szCs w:val="28"/>
        </w:rPr>
        <w:br w:type="page"/>
      </w:r>
    </w:p>
    <w:p w14:paraId="70C76A33" w14:textId="77777777" w:rsidR="00513A8D" w:rsidRPr="00893205" w:rsidRDefault="00513A8D" w:rsidP="00893205">
      <w:pPr>
        <w:rPr>
          <w:rFonts w:cstheme="minorHAnsi"/>
          <w:sz w:val="28"/>
          <w:szCs w:val="28"/>
        </w:rPr>
      </w:pPr>
    </w:p>
    <w:p w14:paraId="7BA53F84" w14:textId="10D8FB6E" w:rsidR="001A4615" w:rsidRPr="0025129B" w:rsidRDefault="001A4615">
      <w:pPr>
        <w:jc w:val="left"/>
      </w:pPr>
      <w:bookmarkStart w:id="9" w:name="_Toc205640089"/>
    </w:p>
    <w:p w14:paraId="0D82931B" w14:textId="49C0074C" w:rsidR="00F55D44" w:rsidRPr="0025129B" w:rsidRDefault="00373FAC" w:rsidP="00694B31">
      <w:pPr>
        <w:pStyle w:val="Ttulo1"/>
        <w:numPr>
          <w:ilvl w:val="0"/>
          <w:numId w:val="0"/>
        </w:numPr>
        <w:jc w:val="center"/>
        <w:rPr>
          <w:sz w:val="20"/>
        </w:rPr>
      </w:pPr>
      <w:bookmarkStart w:id="10" w:name="_Toc352940725"/>
      <w:bookmarkStart w:id="11" w:name="_Toc353998174"/>
      <w:bookmarkStart w:id="12" w:name="_Toc491794125"/>
      <w:bookmarkEnd w:id="9"/>
      <w:r w:rsidRPr="0025129B">
        <w:rPr>
          <w:sz w:val="20"/>
        </w:rPr>
        <w:t>TABLA DE CONTENIDOS</w:t>
      </w:r>
      <w:bookmarkEnd w:id="10"/>
      <w:bookmarkEnd w:id="11"/>
      <w:bookmarkEnd w:id="12"/>
    </w:p>
    <w:p w14:paraId="12C421A3" w14:textId="156485C8" w:rsidR="00111D14"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p>
    <w:p w14:paraId="094B1BBF" w14:textId="77777777" w:rsidR="00111D14" w:rsidRDefault="005A61E3">
      <w:pPr>
        <w:pStyle w:val="TDC1"/>
        <w:rPr>
          <w:rFonts w:eastAsiaTheme="minorEastAsia" w:cstheme="minorBidi"/>
          <w:b w:val="0"/>
          <w:bCs w:val="0"/>
          <w:caps w:val="0"/>
          <w:noProof/>
          <w:sz w:val="22"/>
          <w:szCs w:val="22"/>
          <w:lang w:eastAsia="es-CL"/>
        </w:rPr>
      </w:pPr>
      <w:hyperlink w:anchor="_Toc491794126" w:history="1">
        <w:r w:rsidR="00111D14" w:rsidRPr="00EE191A">
          <w:rPr>
            <w:rStyle w:val="Hipervnculo"/>
            <w:noProof/>
          </w:rPr>
          <w:t>1.</w:t>
        </w:r>
        <w:r w:rsidR="00111D14">
          <w:rPr>
            <w:rFonts w:eastAsiaTheme="minorEastAsia" w:cstheme="minorBidi"/>
            <w:b w:val="0"/>
            <w:bCs w:val="0"/>
            <w:caps w:val="0"/>
            <w:noProof/>
            <w:sz w:val="22"/>
            <w:szCs w:val="22"/>
            <w:lang w:eastAsia="es-CL"/>
          </w:rPr>
          <w:tab/>
        </w:r>
        <w:r w:rsidR="00111D14" w:rsidRPr="00EE191A">
          <w:rPr>
            <w:rStyle w:val="Hipervnculo"/>
            <w:noProof/>
          </w:rPr>
          <w:t>RESUMEN.</w:t>
        </w:r>
        <w:r w:rsidR="00111D14">
          <w:rPr>
            <w:noProof/>
            <w:webHidden/>
          </w:rPr>
          <w:tab/>
        </w:r>
        <w:r w:rsidR="00111D14">
          <w:rPr>
            <w:noProof/>
            <w:webHidden/>
          </w:rPr>
          <w:fldChar w:fldCharType="begin"/>
        </w:r>
        <w:r w:rsidR="00111D14">
          <w:rPr>
            <w:noProof/>
            <w:webHidden/>
          </w:rPr>
          <w:instrText xml:space="preserve"> PAGEREF _Toc491794126 \h </w:instrText>
        </w:r>
        <w:r w:rsidR="00111D14">
          <w:rPr>
            <w:noProof/>
            <w:webHidden/>
          </w:rPr>
        </w:r>
        <w:r w:rsidR="00111D14">
          <w:rPr>
            <w:noProof/>
            <w:webHidden/>
          </w:rPr>
          <w:fldChar w:fldCharType="separate"/>
        </w:r>
        <w:r w:rsidR="008743AE">
          <w:rPr>
            <w:noProof/>
            <w:webHidden/>
          </w:rPr>
          <w:t>3</w:t>
        </w:r>
        <w:r w:rsidR="00111D14">
          <w:rPr>
            <w:noProof/>
            <w:webHidden/>
          </w:rPr>
          <w:fldChar w:fldCharType="end"/>
        </w:r>
      </w:hyperlink>
    </w:p>
    <w:p w14:paraId="21742456" w14:textId="77777777" w:rsidR="00111D14" w:rsidRDefault="005A61E3">
      <w:pPr>
        <w:pStyle w:val="TDC1"/>
        <w:rPr>
          <w:rFonts w:eastAsiaTheme="minorEastAsia" w:cstheme="minorBidi"/>
          <w:b w:val="0"/>
          <w:bCs w:val="0"/>
          <w:caps w:val="0"/>
          <w:noProof/>
          <w:sz w:val="22"/>
          <w:szCs w:val="22"/>
          <w:lang w:eastAsia="es-CL"/>
        </w:rPr>
      </w:pPr>
      <w:hyperlink w:anchor="_Toc491794127" w:history="1">
        <w:r w:rsidR="00111D14" w:rsidRPr="00EE191A">
          <w:rPr>
            <w:rStyle w:val="Hipervnculo"/>
            <w:noProof/>
          </w:rPr>
          <w:t>2.</w:t>
        </w:r>
        <w:r w:rsidR="00111D14">
          <w:rPr>
            <w:rFonts w:eastAsiaTheme="minorEastAsia" w:cstheme="minorBidi"/>
            <w:b w:val="0"/>
            <w:bCs w:val="0"/>
            <w:caps w:val="0"/>
            <w:noProof/>
            <w:sz w:val="22"/>
            <w:szCs w:val="22"/>
            <w:lang w:eastAsia="es-CL"/>
          </w:rPr>
          <w:tab/>
        </w:r>
        <w:r w:rsidR="00111D14" w:rsidRPr="00EE191A">
          <w:rPr>
            <w:rStyle w:val="Hipervnculo"/>
            <w:noProof/>
          </w:rPr>
          <w:t>IDENTIFICACIÓN DEL PROYECTO, INSTALACIÓN, ACTIVIDAD O FUENTE FISCALIZADA.</w:t>
        </w:r>
        <w:r w:rsidR="00111D14">
          <w:rPr>
            <w:noProof/>
            <w:webHidden/>
          </w:rPr>
          <w:tab/>
        </w:r>
        <w:r w:rsidR="00111D14">
          <w:rPr>
            <w:noProof/>
            <w:webHidden/>
          </w:rPr>
          <w:fldChar w:fldCharType="begin"/>
        </w:r>
        <w:r w:rsidR="00111D14">
          <w:rPr>
            <w:noProof/>
            <w:webHidden/>
          </w:rPr>
          <w:instrText xml:space="preserve"> PAGEREF _Toc491794127 \h </w:instrText>
        </w:r>
        <w:r w:rsidR="00111D14">
          <w:rPr>
            <w:noProof/>
            <w:webHidden/>
          </w:rPr>
        </w:r>
        <w:r w:rsidR="00111D14">
          <w:rPr>
            <w:noProof/>
            <w:webHidden/>
          </w:rPr>
          <w:fldChar w:fldCharType="separate"/>
        </w:r>
        <w:r w:rsidR="008743AE">
          <w:rPr>
            <w:noProof/>
            <w:webHidden/>
          </w:rPr>
          <w:t>4</w:t>
        </w:r>
        <w:r w:rsidR="00111D14">
          <w:rPr>
            <w:noProof/>
            <w:webHidden/>
          </w:rPr>
          <w:fldChar w:fldCharType="end"/>
        </w:r>
      </w:hyperlink>
    </w:p>
    <w:p w14:paraId="69E3E3C1" w14:textId="77777777" w:rsidR="00111D14" w:rsidRDefault="005A61E3">
      <w:pPr>
        <w:pStyle w:val="TDC1"/>
        <w:rPr>
          <w:rFonts w:eastAsiaTheme="minorEastAsia" w:cstheme="minorBidi"/>
          <w:b w:val="0"/>
          <w:bCs w:val="0"/>
          <w:caps w:val="0"/>
          <w:noProof/>
          <w:sz w:val="22"/>
          <w:szCs w:val="22"/>
          <w:lang w:eastAsia="es-CL"/>
        </w:rPr>
      </w:pPr>
      <w:hyperlink w:anchor="_Toc491794130" w:history="1">
        <w:r w:rsidR="00111D14" w:rsidRPr="00EE191A">
          <w:rPr>
            <w:rStyle w:val="Hipervnculo"/>
            <w:noProof/>
          </w:rPr>
          <w:t>3.</w:t>
        </w:r>
        <w:r w:rsidR="00111D14">
          <w:rPr>
            <w:rFonts w:eastAsiaTheme="minorEastAsia" w:cstheme="minorBidi"/>
            <w:b w:val="0"/>
            <w:bCs w:val="0"/>
            <w:caps w:val="0"/>
            <w:noProof/>
            <w:sz w:val="22"/>
            <w:szCs w:val="22"/>
            <w:lang w:eastAsia="es-CL"/>
          </w:rPr>
          <w:tab/>
        </w:r>
        <w:r w:rsidR="00111D14" w:rsidRPr="00EE191A">
          <w:rPr>
            <w:rStyle w:val="Hipervnculo"/>
            <w:noProof/>
          </w:rPr>
          <w:t>INSTRUMENTOS DE GESTIÓN AMBIENTAL QUE REGULAN LA ACTIVIDAD FISCALIZADA.</w:t>
        </w:r>
        <w:r w:rsidR="00111D14">
          <w:rPr>
            <w:noProof/>
            <w:webHidden/>
          </w:rPr>
          <w:tab/>
        </w:r>
        <w:r w:rsidR="00111D14">
          <w:rPr>
            <w:noProof/>
            <w:webHidden/>
          </w:rPr>
          <w:fldChar w:fldCharType="begin"/>
        </w:r>
        <w:r w:rsidR="00111D14">
          <w:rPr>
            <w:noProof/>
            <w:webHidden/>
          </w:rPr>
          <w:instrText xml:space="preserve"> PAGEREF _Toc491794130 \h </w:instrText>
        </w:r>
        <w:r w:rsidR="00111D14">
          <w:rPr>
            <w:noProof/>
            <w:webHidden/>
          </w:rPr>
        </w:r>
        <w:r w:rsidR="00111D14">
          <w:rPr>
            <w:noProof/>
            <w:webHidden/>
          </w:rPr>
          <w:fldChar w:fldCharType="separate"/>
        </w:r>
        <w:r w:rsidR="008743AE">
          <w:rPr>
            <w:noProof/>
            <w:webHidden/>
          </w:rPr>
          <w:t>7</w:t>
        </w:r>
        <w:r w:rsidR="00111D14">
          <w:rPr>
            <w:noProof/>
            <w:webHidden/>
          </w:rPr>
          <w:fldChar w:fldCharType="end"/>
        </w:r>
      </w:hyperlink>
    </w:p>
    <w:p w14:paraId="66A5620A" w14:textId="77777777" w:rsidR="00111D14" w:rsidRDefault="005A61E3">
      <w:pPr>
        <w:pStyle w:val="TDC1"/>
        <w:rPr>
          <w:rFonts w:eastAsiaTheme="minorEastAsia" w:cstheme="minorBidi"/>
          <w:b w:val="0"/>
          <w:bCs w:val="0"/>
          <w:caps w:val="0"/>
          <w:noProof/>
          <w:sz w:val="22"/>
          <w:szCs w:val="22"/>
          <w:lang w:eastAsia="es-CL"/>
        </w:rPr>
      </w:pPr>
      <w:hyperlink w:anchor="_Toc491794131" w:history="1">
        <w:r w:rsidR="00111D14" w:rsidRPr="00EE191A">
          <w:rPr>
            <w:rStyle w:val="Hipervnculo"/>
            <w:noProof/>
          </w:rPr>
          <w:t>4.</w:t>
        </w:r>
        <w:r w:rsidR="00111D14">
          <w:rPr>
            <w:rFonts w:eastAsiaTheme="minorEastAsia" w:cstheme="minorBidi"/>
            <w:b w:val="0"/>
            <w:bCs w:val="0"/>
            <w:caps w:val="0"/>
            <w:noProof/>
            <w:sz w:val="22"/>
            <w:szCs w:val="22"/>
            <w:lang w:eastAsia="es-CL"/>
          </w:rPr>
          <w:tab/>
        </w:r>
        <w:r w:rsidR="00111D14" w:rsidRPr="00EE191A">
          <w:rPr>
            <w:rStyle w:val="Hipervnculo"/>
            <w:noProof/>
          </w:rPr>
          <w:t>ANTECEDENTES DE LA ACTIVIDAD DE FISCALIZACIÓN.</w:t>
        </w:r>
        <w:r w:rsidR="00111D14">
          <w:rPr>
            <w:noProof/>
            <w:webHidden/>
          </w:rPr>
          <w:tab/>
        </w:r>
        <w:r w:rsidR="00111D14">
          <w:rPr>
            <w:noProof/>
            <w:webHidden/>
          </w:rPr>
          <w:fldChar w:fldCharType="begin"/>
        </w:r>
        <w:r w:rsidR="00111D14">
          <w:rPr>
            <w:noProof/>
            <w:webHidden/>
          </w:rPr>
          <w:instrText xml:space="preserve"> PAGEREF _Toc491794131 \h </w:instrText>
        </w:r>
        <w:r w:rsidR="00111D14">
          <w:rPr>
            <w:noProof/>
            <w:webHidden/>
          </w:rPr>
        </w:r>
        <w:r w:rsidR="00111D14">
          <w:rPr>
            <w:noProof/>
            <w:webHidden/>
          </w:rPr>
          <w:fldChar w:fldCharType="separate"/>
        </w:r>
        <w:r w:rsidR="008743AE">
          <w:rPr>
            <w:noProof/>
            <w:webHidden/>
          </w:rPr>
          <w:t>7</w:t>
        </w:r>
        <w:r w:rsidR="00111D14">
          <w:rPr>
            <w:noProof/>
            <w:webHidden/>
          </w:rPr>
          <w:fldChar w:fldCharType="end"/>
        </w:r>
      </w:hyperlink>
    </w:p>
    <w:p w14:paraId="4670F035" w14:textId="77777777" w:rsidR="00111D14" w:rsidRDefault="005A61E3">
      <w:pPr>
        <w:pStyle w:val="TDC1"/>
        <w:rPr>
          <w:rFonts w:eastAsiaTheme="minorEastAsia" w:cstheme="minorBidi"/>
          <w:b w:val="0"/>
          <w:bCs w:val="0"/>
          <w:caps w:val="0"/>
          <w:noProof/>
          <w:sz w:val="22"/>
          <w:szCs w:val="22"/>
          <w:lang w:eastAsia="es-CL"/>
        </w:rPr>
      </w:pPr>
      <w:hyperlink w:anchor="_Toc491794139" w:history="1">
        <w:r w:rsidR="00111D14" w:rsidRPr="00EE191A">
          <w:rPr>
            <w:rStyle w:val="Hipervnculo"/>
            <w:noProof/>
          </w:rPr>
          <w:t>5.</w:t>
        </w:r>
        <w:r w:rsidR="00111D14">
          <w:rPr>
            <w:rFonts w:eastAsiaTheme="minorEastAsia" w:cstheme="minorBidi"/>
            <w:b w:val="0"/>
            <w:bCs w:val="0"/>
            <w:caps w:val="0"/>
            <w:noProof/>
            <w:sz w:val="22"/>
            <w:szCs w:val="22"/>
            <w:lang w:eastAsia="es-CL"/>
          </w:rPr>
          <w:tab/>
        </w:r>
        <w:r w:rsidR="00111D14" w:rsidRPr="00EE191A">
          <w:rPr>
            <w:rStyle w:val="Hipervnculo"/>
            <w:noProof/>
          </w:rPr>
          <w:t>HECHOS CONSTATADOS.</w:t>
        </w:r>
        <w:r w:rsidR="00111D14">
          <w:rPr>
            <w:noProof/>
            <w:webHidden/>
          </w:rPr>
          <w:tab/>
        </w:r>
        <w:r w:rsidR="00111D14">
          <w:rPr>
            <w:noProof/>
            <w:webHidden/>
          </w:rPr>
          <w:fldChar w:fldCharType="begin"/>
        </w:r>
        <w:r w:rsidR="00111D14">
          <w:rPr>
            <w:noProof/>
            <w:webHidden/>
          </w:rPr>
          <w:instrText xml:space="preserve"> PAGEREF _Toc491794139 \h </w:instrText>
        </w:r>
        <w:r w:rsidR="00111D14">
          <w:rPr>
            <w:noProof/>
            <w:webHidden/>
          </w:rPr>
        </w:r>
        <w:r w:rsidR="00111D14">
          <w:rPr>
            <w:noProof/>
            <w:webHidden/>
          </w:rPr>
          <w:fldChar w:fldCharType="separate"/>
        </w:r>
        <w:r w:rsidR="008743AE">
          <w:rPr>
            <w:noProof/>
            <w:webHidden/>
          </w:rPr>
          <w:t>10</w:t>
        </w:r>
        <w:r w:rsidR="00111D14">
          <w:rPr>
            <w:noProof/>
            <w:webHidden/>
          </w:rPr>
          <w:fldChar w:fldCharType="end"/>
        </w:r>
      </w:hyperlink>
    </w:p>
    <w:p w14:paraId="78D65E15" w14:textId="77777777" w:rsidR="00111D14" w:rsidRDefault="005A61E3">
      <w:pPr>
        <w:pStyle w:val="TDC1"/>
        <w:rPr>
          <w:rFonts w:eastAsiaTheme="minorEastAsia" w:cstheme="minorBidi"/>
          <w:b w:val="0"/>
          <w:bCs w:val="0"/>
          <w:caps w:val="0"/>
          <w:noProof/>
          <w:sz w:val="22"/>
          <w:szCs w:val="22"/>
          <w:lang w:eastAsia="es-CL"/>
        </w:rPr>
      </w:pPr>
      <w:hyperlink w:anchor="_Toc491794169" w:history="1">
        <w:r w:rsidR="00111D14" w:rsidRPr="00EE191A">
          <w:rPr>
            <w:rStyle w:val="Hipervnculo"/>
            <w:noProof/>
          </w:rPr>
          <w:t>6.</w:t>
        </w:r>
        <w:r w:rsidR="00111D14">
          <w:rPr>
            <w:rFonts w:eastAsiaTheme="minorEastAsia" w:cstheme="minorBidi"/>
            <w:b w:val="0"/>
            <w:bCs w:val="0"/>
            <w:caps w:val="0"/>
            <w:noProof/>
            <w:sz w:val="22"/>
            <w:szCs w:val="22"/>
            <w:lang w:eastAsia="es-CL"/>
          </w:rPr>
          <w:tab/>
        </w:r>
        <w:r w:rsidR="00111D14" w:rsidRPr="00EE191A">
          <w:rPr>
            <w:rStyle w:val="Hipervnculo"/>
            <w:noProof/>
          </w:rPr>
          <w:t>CONCLUSIONES.</w:t>
        </w:r>
        <w:r w:rsidR="00111D14">
          <w:rPr>
            <w:noProof/>
            <w:webHidden/>
          </w:rPr>
          <w:tab/>
        </w:r>
        <w:r w:rsidR="00111D14">
          <w:rPr>
            <w:noProof/>
            <w:webHidden/>
          </w:rPr>
          <w:fldChar w:fldCharType="begin"/>
        </w:r>
        <w:r w:rsidR="00111D14">
          <w:rPr>
            <w:noProof/>
            <w:webHidden/>
          </w:rPr>
          <w:instrText xml:space="preserve"> PAGEREF _Toc491794169 \h </w:instrText>
        </w:r>
        <w:r w:rsidR="00111D14">
          <w:rPr>
            <w:noProof/>
            <w:webHidden/>
          </w:rPr>
        </w:r>
        <w:r w:rsidR="00111D14">
          <w:rPr>
            <w:noProof/>
            <w:webHidden/>
          </w:rPr>
          <w:fldChar w:fldCharType="separate"/>
        </w:r>
        <w:r w:rsidR="008743AE">
          <w:rPr>
            <w:noProof/>
            <w:webHidden/>
          </w:rPr>
          <w:t>44</w:t>
        </w:r>
        <w:r w:rsidR="00111D14">
          <w:rPr>
            <w:noProof/>
            <w:webHidden/>
          </w:rPr>
          <w:fldChar w:fldCharType="end"/>
        </w:r>
      </w:hyperlink>
    </w:p>
    <w:p w14:paraId="52E45426" w14:textId="77777777" w:rsidR="00111D14" w:rsidRDefault="005A61E3">
      <w:pPr>
        <w:pStyle w:val="TDC1"/>
        <w:rPr>
          <w:rFonts w:eastAsiaTheme="minorEastAsia" w:cstheme="minorBidi"/>
          <w:b w:val="0"/>
          <w:bCs w:val="0"/>
          <w:caps w:val="0"/>
          <w:noProof/>
          <w:sz w:val="22"/>
          <w:szCs w:val="22"/>
          <w:lang w:eastAsia="es-CL"/>
        </w:rPr>
      </w:pPr>
      <w:hyperlink w:anchor="_Toc491794170" w:history="1">
        <w:r w:rsidR="00111D14" w:rsidRPr="00EE191A">
          <w:rPr>
            <w:rStyle w:val="Hipervnculo"/>
            <w:noProof/>
          </w:rPr>
          <w:t>7.</w:t>
        </w:r>
        <w:r w:rsidR="00111D14">
          <w:rPr>
            <w:rFonts w:eastAsiaTheme="minorEastAsia" w:cstheme="minorBidi"/>
            <w:b w:val="0"/>
            <w:bCs w:val="0"/>
            <w:caps w:val="0"/>
            <w:noProof/>
            <w:sz w:val="22"/>
            <w:szCs w:val="22"/>
            <w:lang w:eastAsia="es-CL"/>
          </w:rPr>
          <w:tab/>
        </w:r>
        <w:r w:rsidR="00111D14" w:rsidRPr="00EE191A">
          <w:rPr>
            <w:rStyle w:val="Hipervnculo"/>
            <w:noProof/>
          </w:rPr>
          <w:t>ANEXOS.</w:t>
        </w:r>
        <w:r w:rsidR="00111D14">
          <w:rPr>
            <w:noProof/>
            <w:webHidden/>
          </w:rPr>
          <w:tab/>
        </w:r>
        <w:r w:rsidR="00111D14">
          <w:rPr>
            <w:noProof/>
            <w:webHidden/>
          </w:rPr>
          <w:fldChar w:fldCharType="begin"/>
        </w:r>
        <w:r w:rsidR="00111D14">
          <w:rPr>
            <w:noProof/>
            <w:webHidden/>
          </w:rPr>
          <w:instrText xml:space="preserve"> PAGEREF _Toc491794170 \h </w:instrText>
        </w:r>
        <w:r w:rsidR="00111D14">
          <w:rPr>
            <w:noProof/>
            <w:webHidden/>
          </w:rPr>
        </w:r>
        <w:r w:rsidR="00111D14">
          <w:rPr>
            <w:noProof/>
            <w:webHidden/>
          </w:rPr>
          <w:fldChar w:fldCharType="separate"/>
        </w:r>
        <w:r w:rsidR="008743AE">
          <w:rPr>
            <w:noProof/>
            <w:webHidden/>
          </w:rPr>
          <w:t>48</w:t>
        </w:r>
        <w:r w:rsidR="00111D14">
          <w:rPr>
            <w:noProof/>
            <w:webHidden/>
          </w:rPr>
          <w:fldChar w:fldCharType="end"/>
        </w:r>
      </w:hyperlink>
    </w:p>
    <w:p w14:paraId="40093788" w14:textId="77777777" w:rsidR="00655D0C" w:rsidRPr="0025129B" w:rsidRDefault="003753AB" w:rsidP="007E6D20">
      <w:pPr>
        <w:tabs>
          <w:tab w:val="right" w:leader="dot" w:pos="9639"/>
          <w:tab w:val="right" w:leader="dot" w:pos="9781"/>
        </w:tabs>
      </w:pPr>
      <w:r w:rsidRPr="0025129B">
        <w:fldChar w:fldCharType="end"/>
      </w:r>
    </w:p>
    <w:p w14:paraId="3CA43127" w14:textId="77777777" w:rsidR="00655D0C" w:rsidRPr="0025129B" w:rsidRDefault="001A4615" w:rsidP="004155AC">
      <w:pPr>
        <w:jc w:val="left"/>
        <w:sectPr w:rsidR="00655D0C" w:rsidRPr="0025129B" w:rsidSect="00A70F8F">
          <w:footerReference w:type="default" r:id="rId25"/>
          <w:headerReference w:type="first" r:id="rId26"/>
          <w:footerReference w:type="first" r:id="rId27"/>
          <w:type w:val="continuous"/>
          <w:pgSz w:w="12240" w:h="15840" w:code="1"/>
          <w:pgMar w:top="1134" w:right="1134" w:bottom="1134" w:left="1134" w:header="709" w:footer="709" w:gutter="0"/>
          <w:cols w:space="708"/>
          <w:titlePg/>
          <w:docGrid w:linePitch="360"/>
        </w:sectPr>
      </w:pPr>
      <w:r w:rsidRPr="0025129B">
        <w:br w:type="page"/>
      </w:r>
    </w:p>
    <w:p w14:paraId="01FE695B" w14:textId="77777777" w:rsidR="002C445A" w:rsidRPr="0025129B" w:rsidRDefault="00ED4317" w:rsidP="005749E1">
      <w:pPr>
        <w:pStyle w:val="Ttulo1"/>
      </w:pPr>
      <w:bookmarkStart w:id="13" w:name="_Toc352840376"/>
      <w:bookmarkStart w:id="14" w:name="_Toc352841436"/>
      <w:bookmarkStart w:id="15" w:name="_Toc491794126"/>
      <w:r w:rsidRPr="0025129B">
        <w:lastRenderedPageBreak/>
        <w:t>RESUMEN</w:t>
      </w:r>
      <w:r w:rsidR="00B1722C" w:rsidRPr="0025129B">
        <w:t>.</w:t>
      </w:r>
      <w:bookmarkEnd w:id="13"/>
      <w:bookmarkEnd w:id="14"/>
      <w:bookmarkEnd w:id="15"/>
    </w:p>
    <w:p w14:paraId="181C86C7" w14:textId="77777777" w:rsidR="00ED4317" w:rsidRPr="0025129B" w:rsidRDefault="00ED4317" w:rsidP="00ED4317">
      <w:pPr>
        <w:jc w:val="left"/>
        <w:rPr>
          <w:rFonts w:cstheme="minorHAnsi"/>
          <w:b/>
          <w:sz w:val="20"/>
          <w:szCs w:val="20"/>
        </w:rPr>
      </w:pPr>
    </w:p>
    <w:p w14:paraId="1A828131" w14:textId="24D2B9EC" w:rsidR="00F26D8E" w:rsidRPr="00F26D8E" w:rsidRDefault="00F26D8E" w:rsidP="00F26D8E">
      <w:pPr>
        <w:rPr>
          <w:rFonts w:cstheme="minorHAnsi"/>
          <w:sz w:val="20"/>
          <w:szCs w:val="20"/>
        </w:rPr>
      </w:pPr>
      <w:r w:rsidRPr="00F26D8E">
        <w:rPr>
          <w:rFonts w:cstheme="minorHAnsi"/>
          <w:sz w:val="20"/>
          <w:szCs w:val="20"/>
        </w:rPr>
        <w:t>El presente documento da cuenta de los resultados de las actividades de fiscalización ambiental realizadas por la Superintendencia del Medio Ambiente (SMA), junto a la Gobernación Marítima de Arica, Secretaría Regional Ministerial de Salud (SEREMI de Salud) y el Servicio Nacional de Geología y Minería (SERNAGEOMIN), todos de la región de Arica y Parinacota, a la unidad fiscalizable “Terminal Marítimo Puerto Arica”. La actividad de inspección fue desarrollada durante</w:t>
      </w:r>
      <w:r w:rsidR="008439D5">
        <w:rPr>
          <w:rFonts w:cstheme="minorHAnsi"/>
          <w:sz w:val="20"/>
          <w:szCs w:val="20"/>
        </w:rPr>
        <w:t xml:space="preserve"> </w:t>
      </w:r>
      <w:r w:rsidR="007B19D3">
        <w:rPr>
          <w:rFonts w:cstheme="minorHAnsi"/>
          <w:sz w:val="20"/>
          <w:szCs w:val="20"/>
        </w:rPr>
        <w:t xml:space="preserve">los </w:t>
      </w:r>
      <w:r w:rsidR="008439D5">
        <w:rPr>
          <w:rFonts w:cstheme="minorHAnsi"/>
          <w:sz w:val="20"/>
          <w:szCs w:val="20"/>
        </w:rPr>
        <w:t>día</w:t>
      </w:r>
      <w:r w:rsidR="007B19D3">
        <w:rPr>
          <w:rFonts w:cstheme="minorHAnsi"/>
          <w:sz w:val="20"/>
          <w:szCs w:val="20"/>
        </w:rPr>
        <w:t>s</w:t>
      </w:r>
      <w:r w:rsidR="008439D5">
        <w:rPr>
          <w:rFonts w:cstheme="minorHAnsi"/>
          <w:sz w:val="20"/>
          <w:szCs w:val="20"/>
        </w:rPr>
        <w:t xml:space="preserve"> 02 de marzo </w:t>
      </w:r>
      <w:r w:rsidR="007B19D3">
        <w:rPr>
          <w:rFonts w:cstheme="minorHAnsi"/>
          <w:sz w:val="20"/>
          <w:szCs w:val="20"/>
        </w:rPr>
        <w:t xml:space="preserve">y 08 de agosto </w:t>
      </w:r>
      <w:r w:rsidR="008439D5">
        <w:rPr>
          <w:rFonts w:cstheme="minorHAnsi"/>
          <w:sz w:val="20"/>
          <w:szCs w:val="20"/>
        </w:rPr>
        <w:t>de 2017</w:t>
      </w:r>
      <w:r w:rsidRPr="00F26D8E">
        <w:rPr>
          <w:rFonts w:cstheme="minorHAnsi"/>
          <w:sz w:val="20"/>
          <w:szCs w:val="20"/>
        </w:rPr>
        <w:t>.</w:t>
      </w:r>
    </w:p>
    <w:p w14:paraId="1BA2F34B" w14:textId="77777777" w:rsidR="00F26D8E" w:rsidRPr="00F26D8E" w:rsidRDefault="00F26D8E" w:rsidP="00F26D8E">
      <w:pPr>
        <w:rPr>
          <w:rFonts w:cstheme="minorHAnsi"/>
          <w:sz w:val="20"/>
          <w:szCs w:val="20"/>
        </w:rPr>
      </w:pPr>
    </w:p>
    <w:p w14:paraId="555C4A74" w14:textId="01C221BD" w:rsidR="00F26D8E" w:rsidRPr="00F26D8E" w:rsidRDefault="00F26D8E" w:rsidP="00F26D8E">
      <w:pPr>
        <w:rPr>
          <w:rFonts w:cstheme="minorHAnsi"/>
          <w:sz w:val="20"/>
          <w:szCs w:val="20"/>
        </w:rPr>
      </w:pPr>
      <w:r w:rsidRPr="00F26D8E">
        <w:rPr>
          <w:rFonts w:cstheme="minorHAnsi"/>
          <w:sz w:val="20"/>
          <w:szCs w:val="20"/>
        </w:rPr>
        <w:t>El proyecto consiste en la construcción y operación de obras e infraestructura</w:t>
      </w:r>
      <w:r w:rsidR="007B19D3">
        <w:rPr>
          <w:rFonts w:cstheme="minorHAnsi"/>
          <w:sz w:val="20"/>
          <w:szCs w:val="20"/>
        </w:rPr>
        <w:t>s</w:t>
      </w:r>
      <w:r w:rsidRPr="00F26D8E">
        <w:rPr>
          <w:rFonts w:cstheme="minorHAnsi"/>
          <w:sz w:val="20"/>
          <w:szCs w:val="20"/>
        </w:rPr>
        <w:t xml:space="preserve"> destinadas a la recepción de</w:t>
      </w:r>
      <w:r w:rsidR="007B19D3">
        <w:rPr>
          <w:rFonts w:cstheme="minorHAnsi"/>
          <w:sz w:val="20"/>
          <w:szCs w:val="20"/>
        </w:rPr>
        <w:t xml:space="preserve"> concentrado de </w:t>
      </w:r>
      <w:r w:rsidRPr="00F26D8E">
        <w:rPr>
          <w:rFonts w:cstheme="minorHAnsi"/>
          <w:sz w:val="20"/>
          <w:szCs w:val="20"/>
        </w:rPr>
        <w:t xml:space="preserve"> minerales que ingresan al </w:t>
      </w:r>
      <w:r w:rsidR="007B19D3">
        <w:rPr>
          <w:rFonts w:cstheme="minorHAnsi"/>
          <w:sz w:val="20"/>
          <w:szCs w:val="20"/>
        </w:rPr>
        <w:t>P</w:t>
      </w:r>
      <w:r w:rsidRPr="00F26D8E">
        <w:rPr>
          <w:rFonts w:cstheme="minorHAnsi"/>
          <w:sz w:val="20"/>
          <w:szCs w:val="20"/>
        </w:rPr>
        <w:t xml:space="preserve">uerto </w:t>
      </w:r>
      <w:r w:rsidR="007B19D3">
        <w:rPr>
          <w:rFonts w:cstheme="minorHAnsi"/>
          <w:sz w:val="20"/>
          <w:szCs w:val="20"/>
        </w:rPr>
        <w:t xml:space="preserve">de Arica </w:t>
      </w:r>
      <w:r w:rsidRPr="00F26D8E">
        <w:rPr>
          <w:rFonts w:cstheme="minorHAnsi"/>
          <w:sz w:val="20"/>
          <w:szCs w:val="20"/>
        </w:rPr>
        <w:t xml:space="preserve"> para </w:t>
      </w:r>
      <w:r w:rsidR="007B19D3">
        <w:rPr>
          <w:rFonts w:cstheme="minorHAnsi"/>
          <w:sz w:val="20"/>
          <w:szCs w:val="20"/>
        </w:rPr>
        <w:t xml:space="preserve">su almacenamiento y </w:t>
      </w:r>
      <w:r w:rsidRPr="00F26D8E">
        <w:rPr>
          <w:rFonts w:cstheme="minorHAnsi"/>
          <w:sz w:val="20"/>
          <w:szCs w:val="20"/>
        </w:rPr>
        <w:t>embarque.</w:t>
      </w:r>
    </w:p>
    <w:p w14:paraId="50A1258C" w14:textId="77777777" w:rsidR="00F26D8E" w:rsidRPr="00F26D8E" w:rsidRDefault="00F26D8E" w:rsidP="00F26D8E">
      <w:pPr>
        <w:rPr>
          <w:rFonts w:cstheme="minorHAnsi"/>
          <w:sz w:val="20"/>
          <w:szCs w:val="20"/>
        </w:rPr>
      </w:pPr>
    </w:p>
    <w:p w14:paraId="512A4ACB" w14:textId="02CD47EE" w:rsidR="00F26D8E" w:rsidRPr="00F26D8E" w:rsidRDefault="00F26D8E" w:rsidP="00F26D8E">
      <w:pPr>
        <w:rPr>
          <w:rFonts w:cstheme="minorHAnsi"/>
          <w:sz w:val="20"/>
          <w:szCs w:val="20"/>
        </w:rPr>
      </w:pPr>
      <w:r w:rsidRPr="00F26D8E">
        <w:rPr>
          <w:rFonts w:cstheme="minorHAnsi"/>
          <w:sz w:val="20"/>
          <w:szCs w:val="20"/>
        </w:rPr>
        <w:t>La materia relevante objeto de la fiscalización incluyó el manejo de concentrado de minerales</w:t>
      </w:r>
      <w:r w:rsidR="00E873A6">
        <w:rPr>
          <w:rFonts w:cstheme="minorHAnsi"/>
          <w:sz w:val="20"/>
          <w:szCs w:val="20"/>
        </w:rPr>
        <w:t>, control de emisones atmosférica, gestión de residuos peligrosos y pérdida y alteración de hábitat acuáticos</w:t>
      </w:r>
      <w:r w:rsidRPr="00F26D8E">
        <w:rPr>
          <w:rFonts w:cstheme="minorHAnsi"/>
          <w:sz w:val="20"/>
          <w:szCs w:val="20"/>
        </w:rPr>
        <w:t xml:space="preserve">. </w:t>
      </w:r>
    </w:p>
    <w:p w14:paraId="5E842CE7" w14:textId="77777777" w:rsidR="00F26D8E" w:rsidRPr="00F26D8E" w:rsidRDefault="00F26D8E" w:rsidP="00F26D8E">
      <w:pPr>
        <w:rPr>
          <w:rFonts w:cstheme="minorHAnsi"/>
          <w:sz w:val="20"/>
          <w:szCs w:val="20"/>
        </w:rPr>
      </w:pPr>
    </w:p>
    <w:p w14:paraId="0FBB8DFC" w14:textId="3E07494E" w:rsidR="00F26D8E" w:rsidRPr="00BB43C1" w:rsidRDefault="00111D14" w:rsidP="00BB43C1">
      <w:pPr>
        <w:rPr>
          <w:rFonts w:cstheme="minorHAnsi"/>
          <w:sz w:val="20"/>
          <w:szCs w:val="20"/>
        </w:rPr>
      </w:pPr>
      <w:r w:rsidRPr="00111D14">
        <w:rPr>
          <w:rFonts w:cstheme="minorHAnsi"/>
          <w:sz w:val="20"/>
          <w:szCs w:val="20"/>
        </w:rPr>
        <w:t>Entre los hechos constatados que representan hallazgos se encuentran</w:t>
      </w:r>
      <w:r w:rsidR="00BB43C1">
        <w:rPr>
          <w:rFonts w:cstheme="minorHAnsi"/>
          <w:sz w:val="20"/>
          <w:szCs w:val="20"/>
        </w:rPr>
        <w:t>: D</w:t>
      </w:r>
      <w:r w:rsidRPr="00111D14">
        <w:rPr>
          <w:rFonts w:cstheme="minorHAnsi"/>
          <w:sz w:val="20"/>
          <w:szCs w:val="20"/>
        </w:rPr>
        <w:t>ispersión y arrastre de concentrado de mineral hacia el exterior de</w:t>
      </w:r>
      <w:r>
        <w:rPr>
          <w:rFonts w:cstheme="minorHAnsi"/>
          <w:sz w:val="20"/>
          <w:szCs w:val="20"/>
        </w:rPr>
        <w:t xml:space="preserve"> </w:t>
      </w:r>
      <w:r w:rsidRPr="00111D14">
        <w:rPr>
          <w:rFonts w:cstheme="minorHAnsi"/>
          <w:sz w:val="20"/>
          <w:szCs w:val="20"/>
        </w:rPr>
        <w:t>l</w:t>
      </w:r>
      <w:r>
        <w:rPr>
          <w:rFonts w:cstheme="minorHAnsi"/>
          <w:sz w:val="20"/>
          <w:szCs w:val="20"/>
        </w:rPr>
        <w:t>os galpones d</w:t>
      </w:r>
      <w:r w:rsidRPr="00111D14">
        <w:rPr>
          <w:rFonts w:cstheme="minorHAnsi"/>
          <w:sz w:val="20"/>
          <w:szCs w:val="20"/>
        </w:rPr>
        <w:t>e almacenam</w:t>
      </w:r>
      <w:r w:rsidR="00BB43C1">
        <w:rPr>
          <w:rFonts w:cstheme="minorHAnsi"/>
          <w:sz w:val="20"/>
          <w:szCs w:val="20"/>
        </w:rPr>
        <w:t>iento de concentrado de mineral;</w:t>
      </w:r>
      <w:r w:rsidR="0034384A">
        <w:rPr>
          <w:rFonts w:cstheme="minorHAnsi"/>
          <w:sz w:val="20"/>
          <w:szCs w:val="20"/>
        </w:rPr>
        <w:t xml:space="preserve"> e</w:t>
      </w:r>
      <w:r w:rsidR="0034384A" w:rsidRPr="0034384A">
        <w:rPr>
          <w:rFonts w:cstheme="minorHAnsi"/>
          <w:sz w:val="20"/>
          <w:szCs w:val="20"/>
        </w:rPr>
        <w:t xml:space="preserve">l titular no ha cargado el monitoreo ambiental de los años 2015, 2016 y 2017 </w:t>
      </w:r>
      <w:r w:rsidR="0034384A">
        <w:rPr>
          <w:rFonts w:cstheme="minorHAnsi"/>
          <w:sz w:val="20"/>
          <w:szCs w:val="20"/>
        </w:rPr>
        <w:t xml:space="preserve">relacionado a la RCA 013/2012 y 020/2012 </w:t>
      </w:r>
      <w:r w:rsidR="0034384A" w:rsidRPr="0034384A">
        <w:rPr>
          <w:rFonts w:cstheme="minorHAnsi"/>
          <w:sz w:val="20"/>
          <w:szCs w:val="20"/>
        </w:rPr>
        <w:t xml:space="preserve">en el Sistema de Seguimiento </w:t>
      </w:r>
      <w:r w:rsidR="001A176E">
        <w:rPr>
          <w:rFonts w:cstheme="minorHAnsi"/>
          <w:sz w:val="20"/>
          <w:szCs w:val="20"/>
        </w:rPr>
        <w:t>Am</w:t>
      </w:r>
      <w:r w:rsidR="00BB43C1">
        <w:rPr>
          <w:rFonts w:cstheme="minorHAnsi"/>
          <w:sz w:val="20"/>
          <w:szCs w:val="20"/>
        </w:rPr>
        <w:t>biental que administra la SMA. Asimismo, l</w:t>
      </w:r>
      <w:r w:rsidR="001A176E" w:rsidRPr="001A176E">
        <w:rPr>
          <w:rFonts w:cstheme="minorHAnsi"/>
          <w:sz w:val="20"/>
          <w:szCs w:val="20"/>
        </w:rPr>
        <w:t>a Gobernación Marítima de Arica concluyó respecto del examen de información de los reportes de seguimiento ambiental cargados por el titular asociados al Programa de Vigilancia Ambiental lo siguiente:</w:t>
      </w:r>
      <w:r w:rsidR="00BB43C1">
        <w:rPr>
          <w:rFonts w:cstheme="minorHAnsi"/>
          <w:sz w:val="20"/>
          <w:szCs w:val="20"/>
        </w:rPr>
        <w:t xml:space="preserve"> </w:t>
      </w:r>
      <w:r w:rsidR="001A176E" w:rsidRPr="001A176E">
        <w:rPr>
          <w:rFonts w:cstheme="minorHAnsi"/>
          <w:sz w:val="20"/>
          <w:szCs w:val="20"/>
        </w:rPr>
        <w:t>Los informes correspondientes a los años 2013, 2014 y 2015 subestiman los valores de los resultados al incorporar dentro del promedio numérico, los valores de las concentraciones obten</w:t>
      </w:r>
      <w:r w:rsidR="00BB43C1">
        <w:rPr>
          <w:rFonts w:cstheme="minorHAnsi"/>
          <w:sz w:val="20"/>
          <w:szCs w:val="20"/>
        </w:rPr>
        <w:t xml:space="preserve">idas en las estaciones control; </w:t>
      </w:r>
      <w:r w:rsidR="001A176E" w:rsidRPr="001A176E">
        <w:rPr>
          <w:rFonts w:cstheme="minorHAnsi"/>
          <w:sz w:val="20"/>
          <w:szCs w:val="20"/>
        </w:rPr>
        <w:t>Se evidenció la presencia de metales pesados en los sedimentos marinos y columna de agua</w:t>
      </w:r>
      <w:r w:rsidR="00BB43C1">
        <w:rPr>
          <w:rFonts w:cstheme="minorHAnsi"/>
          <w:sz w:val="20"/>
          <w:szCs w:val="20"/>
        </w:rPr>
        <w:t xml:space="preserve"> de la poza del puerto de Arica; </w:t>
      </w:r>
      <w:r w:rsidR="001A176E" w:rsidRPr="001A176E">
        <w:rPr>
          <w:rFonts w:cstheme="minorHAnsi"/>
          <w:sz w:val="20"/>
          <w:szCs w:val="20"/>
        </w:rPr>
        <w:t>Al comparar los valores de</w:t>
      </w:r>
      <w:r w:rsidR="00BB43C1">
        <w:rPr>
          <w:rFonts w:cstheme="minorHAnsi"/>
          <w:sz w:val="20"/>
          <w:szCs w:val="20"/>
        </w:rPr>
        <w:t xml:space="preserve"> las muestras obtenidas en los Planes de Vigilancia A</w:t>
      </w:r>
      <w:r w:rsidR="001A176E" w:rsidRPr="001A176E">
        <w:rPr>
          <w:rFonts w:cstheme="minorHAnsi"/>
          <w:sz w:val="20"/>
          <w:szCs w:val="20"/>
        </w:rPr>
        <w:t>mbiental entregados por el titular con normativa internacional, por ausencia de normativa nacional, se evidenció que los resultados de los metales pesados (Zn, Pb, Hg, Cd y Cu) de la matriz sedimentaria sobrepasa</w:t>
      </w:r>
      <w:r w:rsidR="00BB43C1">
        <w:rPr>
          <w:rFonts w:cstheme="minorHAnsi"/>
          <w:sz w:val="20"/>
          <w:szCs w:val="20"/>
        </w:rPr>
        <w:t>ba</w:t>
      </w:r>
      <w:r w:rsidR="001A176E" w:rsidRPr="001A176E">
        <w:rPr>
          <w:rFonts w:cstheme="minorHAnsi"/>
          <w:sz w:val="20"/>
          <w:szCs w:val="20"/>
        </w:rPr>
        <w:t>n los valores para sedimentos marinos de Canadá (Canadian Sedimet Quality Guidelines for the Protection of Aqu</w:t>
      </w:r>
      <w:r w:rsidR="00BB43C1">
        <w:rPr>
          <w:rFonts w:cstheme="minorHAnsi"/>
          <w:sz w:val="20"/>
          <w:szCs w:val="20"/>
        </w:rPr>
        <w:t>atic Life); y e</w:t>
      </w:r>
      <w:r w:rsidR="001A176E" w:rsidRPr="00BB43C1">
        <w:rPr>
          <w:rFonts w:cstheme="minorHAnsi"/>
          <w:sz w:val="20"/>
          <w:szCs w:val="20"/>
        </w:rPr>
        <w:t xml:space="preserve">l </w:t>
      </w:r>
      <w:r w:rsidR="00BB43C1">
        <w:rPr>
          <w:rFonts w:cstheme="minorHAnsi"/>
          <w:sz w:val="20"/>
          <w:szCs w:val="20"/>
        </w:rPr>
        <w:t>parámetro “C</w:t>
      </w:r>
      <w:r w:rsidR="001A176E" w:rsidRPr="00BB43C1">
        <w:rPr>
          <w:rFonts w:cstheme="minorHAnsi"/>
          <w:sz w:val="20"/>
          <w:szCs w:val="20"/>
        </w:rPr>
        <w:t>obre</w:t>
      </w:r>
      <w:r w:rsidR="00BB43C1">
        <w:rPr>
          <w:rFonts w:cstheme="minorHAnsi"/>
          <w:sz w:val="20"/>
          <w:szCs w:val="20"/>
        </w:rPr>
        <w:t>”</w:t>
      </w:r>
      <w:r w:rsidR="001A176E" w:rsidRPr="00BB43C1">
        <w:rPr>
          <w:rFonts w:cstheme="minorHAnsi"/>
          <w:sz w:val="20"/>
          <w:szCs w:val="20"/>
        </w:rPr>
        <w:t xml:space="preserve"> es el único metal que sobrepasa</w:t>
      </w:r>
      <w:r w:rsidR="00BB43C1">
        <w:rPr>
          <w:rFonts w:cstheme="minorHAnsi"/>
          <w:sz w:val="20"/>
          <w:szCs w:val="20"/>
        </w:rPr>
        <w:t>ba</w:t>
      </w:r>
      <w:r w:rsidR="001A176E" w:rsidRPr="00BB43C1">
        <w:rPr>
          <w:rFonts w:cstheme="minorHAnsi"/>
          <w:sz w:val="20"/>
          <w:szCs w:val="20"/>
        </w:rPr>
        <w:t xml:space="preserve"> la norma EPA para las muestras obtenidas en la columna de agua, asociado a la estación 3 durante los años 2014 y 2015.</w:t>
      </w:r>
    </w:p>
    <w:p w14:paraId="78688C91" w14:textId="3596E84A" w:rsidR="00ED4317" w:rsidRPr="0025129B" w:rsidRDefault="00ED4317">
      <w:pPr>
        <w:jc w:val="left"/>
        <w:rPr>
          <w:rFonts w:cstheme="minorHAnsi"/>
          <w:b/>
          <w:sz w:val="20"/>
          <w:szCs w:val="20"/>
        </w:rPr>
      </w:pPr>
      <w:r w:rsidRPr="0025129B">
        <w:rPr>
          <w:rFonts w:cstheme="minorHAnsi"/>
          <w:b/>
          <w:sz w:val="20"/>
          <w:szCs w:val="20"/>
        </w:rPr>
        <w:br w:type="page"/>
      </w:r>
    </w:p>
    <w:p w14:paraId="5DE57D7A" w14:textId="71A37755" w:rsidR="00ED4317" w:rsidRPr="0025129B" w:rsidRDefault="009847C7" w:rsidP="009847C7">
      <w:pPr>
        <w:pStyle w:val="Ttulo1"/>
      </w:pPr>
      <w:bookmarkStart w:id="16" w:name="_Toc491794127"/>
      <w:r w:rsidRPr="0025129B">
        <w:lastRenderedPageBreak/>
        <w:t>IDENTIFICACIÓN DEL PROYECTO,</w:t>
      </w:r>
      <w:r w:rsidR="00677A75">
        <w:t xml:space="preserve"> INSTALACIÓN, </w:t>
      </w:r>
      <w:r w:rsidRPr="0025129B">
        <w:t>ACTIVIDAD O FUENTE FISCALIZADA</w:t>
      </w:r>
      <w:r w:rsidR="000552DB">
        <w:t>.</w:t>
      </w:r>
      <w:bookmarkEnd w:id="16"/>
    </w:p>
    <w:p w14:paraId="480B9340" w14:textId="77777777" w:rsidR="00ED4317" w:rsidRPr="0025129B" w:rsidRDefault="00ED4317" w:rsidP="00ED4317"/>
    <w:p w14:paraId="7F1CE798" w14:textId="77777777" w:rsidR="00ED4317" w:rsidRPr="0025129B" w:rsidRDefault="00ED4317" w:rsidP="00C958D0">
      <w:pPr>
        <w:pStyle w:val="Ttulo2"/>
      </w:pPr>
      <w:bookmarkStart w:id="17" w:name="_Toc352840378"/>
      <w:bookmarkStart w:id="18" w:name="_Toc352841438"/>
      <w:bookmarkStart w:id="19" w:name="_Toc353998104"/>
      <w:bookmarkStart w:id="20" w:name="_Toc353998177"/>
      <w:bookmarkStart w:id="21" w:name="_Toc382383532"/>
      <w:bookmarkStart w:id="22" w:name="_Toc382472354"/>
      <w:bookmarkStart w:id="23" w:name="_Toc390184266"/>
      <w:bookmarkStart w:id="24" w:name="_Toc390359997"/>
      <w:bookmarkStart w:id="25" w:name="_Toc390777018"/>
      <w:bookmarkStart w:id="26" w:name="_Toc478029590"/>
      <w:bookmarkStart w:id="27" w:name="_Toc491794128"/>
      <w:r w:rsidRPr="0025129B">
        <w:t>Antecedentes Generales</w:t>
      </w:r>
      <w:bookmarkEnd w:id="17"/>
      <w:bookmarkEnd w:id="18"/>
      <w:bookmarkEnd w:id="19"/>
      <w:bookmarkEnd w:id="20"/>
      <w:bookmarkEnd w:id="21"/>
      <w:bookmarkEnd w:id="22"/>
      <w:bookmarkEnd w:id="23"/>
      <w:bookmarkEnd w:id="24"/>
      <w:bookmarkEnd w:id="25"/>
      <w:r w:rsidR="000552DB">
        <w:t>.</w:t>
      </w:r>
      <w:bookmarkEnd w:id="26"/>
      <w:bookmarkEnd w:id="27"/>
    </w:p>
    <w:p w14:paraId="12EDC143" w14:textId="77777777" w:rsidR="00ED4317" w:rsidRDefault="00ED4317" w:rsidP="004E5529">
      <w:pPr>
        <w:jc w:val="left"/>
        <w:rPr>
          <w:rFonts w:cstheme="minorHAnsi"/>
          <w:b/>
          <w:sz w:val="24"/>
          <w:szCs w:val="20"/>
        </w:rPr>
      </w:pPr>
      <w:bookmarkStart w:id="28" w:name="_Toc353998105"/>
      <w:bookmarkStart w:id="29" w:name="_Toc353998178"/>
      <w:bookmarkEnd w:id="28"/>
      <w:bookmarkEnd w:id="29"/>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F26D8E" w:rsidRPr="0025129B" w14:paraId="64328783" w14:textId="77777777" w:rsidTr="008439D5">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DBDBB7B" w14:textId="77777777" w:rsidR="00F26D8E" w:rsidRDefault="00F26D8E" w:rsidP="008439D5">
            <w:pPr>
              <w:rPr>
                <w:rFonts w:cstheme="minorHAnsi"/>
                <w:sz w:val="20"/>
                <w:szCs w:val="20"/>
              </w:rPr>
            </w:pPr>
            <w:r w:rsidRPr="0025129B">
              <w:rPr>
                <w:rFonts w:cstheme="minorHAnsi"/>
                <w:b/>
                <w:sz w:val="20"/>
                <w:szCs w:val="20"/>
              </w:rPr>
              <w:t xml:space="preserve">Identificación de la actividad, </w:t>
            </w:r>
            <w:r>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p>
          <w:p w14:paraId="12CE240B" w14:textId="77777777" w:rsidR="00F26D8E" w:rsidRPr="00C87125" w:rsidRDefault="00F26D8E" w:rsidP="008439D5">
            <w:pPr>
              <w:rPr>
                <w:rFonts w:cstheme="minorHAnsi"/>
                <w:b/>
                <w:sz w:val="20"/>
                <w:szCs w:val="20"/>
              </w:rPr>
            </w:pPr>
            <w:r w:rsidRPr="00C87125">
              <w:rPr>
                <w:rFonts w:cstheme="minorHAnsi"/>
                <w:sz w:val="20"/>
                <w:szCs w:val="20"/>
              </w:rPr>
              <w:t>Terminal Puerto Arica</w:t>
            </w:r>
          </w:p>
          <w:p w14:paraId="094982FB" w14:textId="77777777" w:rsidR="00F26D8E" w:rsidRPr="0025129B" w:rsidRDefault="00F26D8E" w:rsidP="008439D5">
            <w:pPr>
              <w:rPr>
                <w:rFonts w:cstheme="minorHAnsi"/>
                <w:sz w:val="20"/>
                <w:szCs w:val="20"/>
                <w:lang w:eastAsia="es-ES"/>
              </w:rPr>
            </w:pPr>
          </w:p>
        </w:tc>
      </w:tr>
      <w:tr w:rsidR="00F26D8E" w:rsidRPr="00C87125" w14:paraId="06CC218E" w14:textId="77777777" w:rsidTr="008439D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1858C81" w14:textId="77777777" w:rsidR="00F26D8E" w:rsidRPr="0025129B" w:rsidRDefault="00F26D8E" w:rsidP="008439D5">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p>
          <w:p w14:paraId="7B6BD127" w14:textId="77777777" w:rsidR="00F26D8E" w:rsidRPr="00C87125" w:rsidRDefault="00F26D8E" w:rsidP="008439D5">
            <w:pPr>
              <w:rPr>
                <w:rFonts w:cstheme="minorHAnsi"/>
                <w:sz w:val="20"/>
                <w:szCs w:val="20"/>
              </w:rPr>
            </w:pPr>
            <w:r w:rsidRPr="00C87125">
              <w:rPr>
                <w:rFonts w:cstheme="minorHAnsi"/>
                <w:sz w:val="20"/>
                <w:szCs w:val="20"/>
              </w:rPr>
              <w:t>Arica y Parinacota</w:t>
            </w:r>
          </w:p>
        </w:tc>
        <w:tc>
          <w:tcPr>
            <w:tcW w:w="2296" w:type="pct"/>
            <w:vMerge w:val="restart"/>
            <w:tcBorders>
              <w:top w:val="single" w:sz="4" w:space="0" w:color="auto"/>
              <w:left w:val="single" w:sz="4" w:space="0" w:color="auto"/>
              <w:right w:val="single" w:sz="4" w:space="0" w:color="auto"/>
            </w:tcBorders>
            <w:shd w:val="clear" w:color="auto" w:fill="FFFFFF"/>
            <w:hideMark/>
          </w:tcPr>
          <w:p w14:paraId="7243D062" w14:textId="77777777" w:rsidR="00F26D8E" w:rsidRDefault="00F26D8E" w:rsidP="008439D5">
            <w:pPr>
              <w:spacing w:after="100" w:line="276" w:lineRule="auto"/>
              <w:ind w:left="46"/>
              <w:rPr>
                <w:rFonts w:cstheme="minorHAnsi"/>
                <w:b/>
                <w:sz w:val="20"/>
                <w:szCs w:val="20"/>
              </w:rPr>
            </w:pPr>
            <w:r w:rsidRPr="0025129B">
              <w:rPr>
                <w:rFonts w:cstheme="minorHAnsi"/>
                <w:b/>
                <w:sz w:val="20"/>
                <w:szCs w:val="20"/>
              </w:rPr>
              <w:t xml:space="preserve">Ubicación </w:t>
            </w:r>
            <w:r>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p>
          <w:p w14:paraId="2E9E37B7" w14:textId="77777777" w:rsidR="00F26D8E" w:rsidRPr="00C87125" w:rsidRDefault="00F26D8E" w:rsidP="008439D5">
            <w:pPr>
              <w:spacing w:after="100" w:line="276" w:lineRule="auto"/>
              <w:ind w:left="46"/>
              <w:rPr>
                <w:rFonts w:cstheme="minorHAnsi"/>
                <w:sz w:val="20"/>
                <w:szCs w:val="20"/>
              </w:rPr>
            </w:pPr>
            <w:r w:rsidRPr="00C87125">
              <w:rPr>
                <w:rFonts w:cstheme="minorHAnsi"/>
                <w:sz w:val="20"/>
                <w:szCs w:val="20"/>
              </w:rPr>
              <w:t>Puerto de Arica</w:t>
            </w:r>
          </w:p>
        </w:tc>
      </w:tr>
      <w:tr w:rsidR="00F26D8E" w:rsidRPr="0025129B" w14:paraId="6438EC30" w14:textId="77777777" w:rsidTr="008439D5">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02FEF4B" w14:textId="77777777" w:rsidR="00F26D8E" w:rsidRPr="0025129B" w:rsidRDefault="00F26D8E" w:rsidP="008439D5">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p>
          <w:p w14:paraId="29FBFE9E" w14:textId="77777777" w:rsidR="00F26D8E" w:rsidRPr="0025129B" w:rsidRDefault="00F26D8E" w:rsidP="008439D5">
            <w:pPr>
              <w:rPr>
                <w:rFonts w:cstheme="minorHAnsi"/>
                <w:sz w:val="20"/>
                <w:szCs w:val="20"/>
              </w:rPr>
            </w:pPr>
            <w:r>
              <w:rPr>
                <w:rFonts w:cstheme="minorHAnsi"/>
                <w:sz w:val="20"/>
                <w:szCs w:val="20"/>
              </w:rPr>
              <w:t>Arica</w:t>
            </w:r>
          </w:p>
        </w:tc>
        <w:tc>
          <w:tcPr>
            <w:tcW w:w="2296" w:type="pct"/>
            <w:vMerge/>
            <w:tcBorders>
              <w:left w:val="single" w:sz="4" w:space="0" w:color="auto"/>
              <w:right w:val="single" w:sz="4" w:space="0" w:color="auto"/>
            </w:tcBorders>
            <w:shd w:val="clear" w:color="auto" w:fill="FFFFFF"/>
          </w:tcPr>
          <w:p w14:paraId="4363BC3B" w14:textId="77777777" w:rsidR="00F26D8E" w:rsidRPr="0025129B" w:rsidRDefault="00F26D8E" w:rsidP="008439D5">
            <w:pPr>
              <w:ind w:left="188"/>
              <w:rPr>
                <w:rFonts w:cstheme="minorHAnsi"/>
                <w:b/>
                <w:sz w:val="20"/>
                <w:szCs w:val="20"/>
              </w:rPr>
            </w:pPr>
          </w:p>
        </w:tc>
      </w:tr>
      <w:tr w:rsidR="00F26D8E" w:rsidRPr="0025129B" w14:paraId="55454E96" w14:textId="77777777" w:rsidTr="008439D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6C9D596" w14:textId="77777777" w:rsidR="00F26D8E" w:rsidRDefault="00F26D8E" w:rsidP="008439D5">
            <w:pPr>
              <w:spacing w:after="100" w:line="276" w:lineRule="auto"/>
              <w:rPr>
                <w:rFonts w:cstheme="minorHAnsi"/>
                <w:sz w:val="20"/>
                <w:szCs w:val="20"/>
              </w:rPr>
            </w:pPr>
            <w:r w:rsidRPr="0025129B">
              <w:rPr>
                <w:rFonts w:cstheme="minorHAnsi"/>
                <w:b/>
                <w:sz w:val="20"/>
                <w:szCs w:val="20"/>
              </w:rPr>
              <w:t>Comuna:</w:t>
            </w:r>
            <w:r w:rsidRPr="0025129B">
              <w:rPr>
                <w:rFonts w:cstheme="minorHAnsi"/>
                <w:sz w:val="20"/>
                <w:szCs w:val="20"/>
              </w:rPr>
              <w:t xml:space="preserve"> </w:t>
            </w:r>
          </w:p>
          <w:p w14:paraId="3813C7C4" w14:textId="77777777" w:rsidR="00F26D8E" w:rsidRPr="0025129B" w:rsidRDefault="00F26D8E" w:rsidP="008439D5">
            <w:pPr>
              <w:spacing w:after="100" w:line="276" w:lineRule="auto"/>
              <w:rPr>
                <w:rFonts w:cstheme="minorHAnsi"/>
                <w:sz w:val="20"/>
                <w:szCs w:val="20"/>
              </w:rPr>
            </w:pPr>
            <w:r>
              <w:rPr>
                <w:rFonts w:cstheme="minorHAnsi"/>
                <w:sz w:val="20"/>
                <w:szCs w:val="20"/>
              </w:rPr>
              <w:t>Arica</w:t>
            </w:r>
          </w:p>
        </w:tc>
        <w:tc>
          <w:tcPr>
            <w:tcW w:w="2296" w:type="pct"/>
            <w:vMerge/>
            <w:tcBorders>
              <w:left w:val="single" w:sz="4" w:space="0" w:color="auto"/>
              <w:bottom w:val="single" w:sz="4" w:space="0" w:color="auto"/>
              <w:right w:val="single" w:sz="4" w:space="0" w:color="auto"/>
            </w:tcBorders>
            <w:shd w:val="clear" w:color="auto" w:fill="FFFFFF"/>
          </w:tcPr>
          <w:p w14:paraId="69E36FCF" w14:textId="77777777" w:rsidR="00F26D8E" w:rsidRPr="0025129B" w:rsidRDefault="00F26D8E" w:rsidP="008439D5">
            <w:pPr>
              <w:ind w:left="188"/>
              <w:rPr>
                <w:rFonts w:cstheme="minorHAnsi"/>
                <w:b/>
                <w:sz w:val="20"/>
                <w:szCs w:val="20"/>
              </w:rPr>
            </w:pPr>
          </w:p>
        </w:tc>
      </w:tr>
      <w:tr w:rsidR="00F26D8E" w:rsidRPr="0025129B" w14:paraId="6C28339D" w14:textId="77777777" w:rsidTr="008439D5">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EE4AA08" w14:textId="77777777" w:rsidR="00F26D8E" w:rsidRPr="0025129B" w:rsidRDefault="00F26D8E" w:rsidP="008439D5">
            <w:pPr>
              <w:spacing w:after="100" w:line="276" w:lineRule="auto"/>
              <w:rPr>
                <w:rFonts w:cstheme="minorHAnsi"/>
                <w:b/>
                <w:sz w:val="20"/>
                <w:szCs w:val="20"/>
              </w:rPr>
            </w:pPr>
            <w:r w:rsidRPr="0025129B">
              <w:rPr>
                <w:rFonts w:cstheme="minorHAnsi"/>
                <w:b/>
                <w:sz w:val="20"/>
                <w:szCs w:val="20"/>
              </w:rPr>
              <w:t>Titular de la actividad,</w:t>
            </w:r>
            <w:r>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14:paraId="055BD112" w14:textId="77777777" w:rsidR="00F26D8E" w:rsidRPr="00D235C7" w:rsidRDefault="00F26D8E" w:rsidP="008439D5">
            <w:pPr>
              <w:rPr>
                <w:rFonts w:cstheme="minorHAnsi"/>
                <w:sz w:val="20"/>
                <w:szCs w:val="20"/>
                <w:lang w:eastAsia="es-ES"/>
              </w:rPr>
            </w:pPr>
            <w:r w:rsidRPr="00C87125">
              <w:rPr>
                <w:rFonts w:cstheme="minorHAnsi"/>
                <w:sz w:val="20"/>
                <w:szCs w:val="20"/>
                <w:lang w:val="es-ES" w:eastAsia="es-ES"/>
              </w:rPr>
              <w:t>Terminal Puerto Arica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E70630D" w14:textId="77777777" w:rsidR="00F26D8E" w:rsidRPr="0025129B" w:rsidRDefault="00F26D8E" w:rsidP="008439D5">
            <w:pPr>
              <w:spacing w:after="100"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p>
          <w:p w14:paraId="2894B673" w14:textId="77777777" w:rsidR="00F26D8E" w:rsidRPr="0025129B" w:rsidRDefault="00F26D8E" w:rsidP="008439D5">
            <w:pPr>
              <w:rPr>
                <w:rFonts w:cstheme="minorHAnsi"/>
                <w:sz w:val="20"/>
                <w:szCs w:val="20"/>
                <w:lang w:val="es-ES" w:eastAsia="es-ES"/>
              </w:rPr>
            </w:pPr>
            <w:r w:rsidRPr="00C87125">
              <w:rPr>
                <w:rFonts w:cstheme="minorHAnsi"/>
                <w:sz w:val="20"/>
                <w:szCs w:val="20"/>
                <w:lang w:val="es-ES" w:eastAsia="es-ES"/>
              </w:rPr>
              <w:t>99.567.620-6</w:t>
            </w:r>
          </w:p>
        </w:tc>
      </w:tr>
      <w:tr w:rsidR="00F26D8E" w:rsidRPr="0025129B" w14:paraId="3E7866AF" w14:textId="77777777" w:rsidTr="008439D5">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D510612" w14:textId="77777777" w:rsidR="00F26D8E" w:rsidRPr="0025129B" w:rsidRDefault="00F26D8E" w:rsidP="008439D5">
            <w:pPr>
              <w:spacing w:after="100" w:line="276" w:lineRule="auto"/>
              <w:rPr>
                <w:rFonts w:cstheme="minorHAnsi"/>
                <w:b/>
                <w:sz w:val="20"/>
                <w:szCs w:val="20"/>
              </w:rPr>
            </w:pPr>
            <w:r>
              <w:rPr>
                <w:rFonts w:cstheme="minorHAnsi"/>
                <w:b/>
                <w:sz w:val="20"/>
                <w:szCs w:val="20"/>
              </w:rPr>
              <w:t>Domicilio t</w:t>
            </w:r>
            <w:r w:rsidRPr="0025129B">
              <w:rPr>
                <w:rFonts w:cstheme="minorHAnsi"/>
                <w:b/>
                <w:sz w:val="20"/>
                <w:szCs w:val="20"/>
              </w:rPr>
              <w:t>itular:</w:t>
            </w:r>
            <w:r w:rsidRPr="0025129B">
              <w:rPr>
                <w:rFonts w:cstheme="minorHAnsi"/>
                <w:sz w:val="20"/>
                <w:szCs w:val="20"/>
              </w:rPr>
              <w:t xml:space="preserve"> </w:t>
            </w:r>
          </w:p>
          <w:p w14:paraId="0862BA15" w14:textId="77777777" w:rsidR="00F26D8E" w:rsidRPr="0025129B" w:rsidRDefault="00F26D8E" w:rsidP="008439D5">
            <w:pPr>
              <w:rPr>
                <w:rFonts w:cstheme="minorHAnsi"/>
                <w:sz w:val="20"/>
                <w:szCs w:val="20"/>
              </w:rPr>
            </w:pPr>
            <w:r w:rsidRPr="00C87125">
              <w:rPr>
                <w:rFonts w:cstheme="minorHAnsi"/>
                <w:sz w:val="20"/>
                <w:szCs w:val="20"/>
              </w:rPr>
              <w:t>Máximo Lira N° 389 - Arica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E896D6D" w14:textId="77777777" w:rsidR="00F26D8E" w:rsidRPr="0025129B" w:rsidRDefault="00F26D8E" w:rsidP="008439D5">
            <w:pPr>
              <w:spacing w:after="100"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p>
          <w:p w14:paraId="0937D87A" w14:textId="77777777" w:rsidR="00F26D8E" w:rsidRPr="0025129B" w:rsidRDefault="00F26D8E" w:rsidP="008439D5">
            <w:pPr>
              <w:rPr>
                <w:rFonts w:cstheme="minorHAnsi"/>
                <w:sz w:val="20"/>
                <w:szCs w:val="20"/>
              </w:rPr>
            </w:pPr>
            <w:r w:rsidRPr="00C87125">
              <w:rPr>
                <w:rFonts w:cstheme="minorHAnsi"/>
                <w:sz w:val="20"/>
                <w:szCs w:val="20"/>
                <w:lang w:val="es-ES"/>
              </w:rPr>
              <w:t>tpa@tpa.cl</w:t>
            </w:r>
          </w:p>
        </w:tc>
      </w:tr>
      <w:tr w:rsidR="00F26D8E" w:rsidRPr="0025129B" w14:paraId="0ECEB2AC" w14:textId="77777777" w:rsidTr="008439D5">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2C08216A" w14:textId="77777777" w:rsidR="00F26D8E" w:rsidRPr="0025129B" w:rsidRDefault="00F26D8E" w:rsidP="008439D5">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EF6B12E" w14:textId="77777777" w:rsidR="00F26D8E" w:rsidRPr="0025129B" w:rsidRDefault="00F26D8E" w:rsidP="008439D5">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14:paraId="68F80B19" w14:textId="77777777" w:rsidR="00F26D8E" w:rsidRPr="0025129B" w:rsidRDefault="00F26D8E" w:rsidP="008439D5">
            <w:pPr>
              <w:rPr>
                <w:rFonts w:cstheme="minorHAnsi"/>
                <w:sz w:val="20"/>
                <w:szCs w:val="20"/>
              </w:rPr>
            </w:pPr>
            <w:r w:rsidRPr="00C87125">
              <w:rPr>
                <w:rFonts w:cstheme="minorHAnsi"/>
                <w:sz w:val="20"/>
                <w:szCs w:val="20"/>
              </w:rPr>
              <w:t>(</w:t>
            </w:r>
            <w:r w:rsidRPr="00C87125">
              <w:rPr>
                <w:rFonts w:cstheme="minorHAnsi"/>
                <w:sz w:val="20"/>
                <w:szCs w:val="20"/>
                <w:lang w:val="es-ES"/>
              </w:rPr>
              <w:t>56-58) 2202000</w:t>
            </w:r>
          </w:p>
        </w:tc>
      </w:tr>
      <w:tr w:rsidR="00F26D8E" w:rsidRPr="00C87125" w14:paraId="1AFB9570" w14:textId="77777777" w:rsidTr="008439D5">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AA93C3D" w14:textId="77777777" w:rsidR="00F26D8E" w:rsidRPr="0025129B" w:rsidRDefault="00F26D8E" w:rsidP="008439D5">
            <w:pPr>
              <w:spacing w:after="100" w:line="276" w:lineRule="auto"/>
              <w:rPr>
                <w:rFonts w:cstheme="minorHAnsi"/>
                <w:b/>
                <w:sz w:val="20"/>
                <w:szCs w:val="20"/>
                <w:lang w:val="es-ES" w:eastAsia="es-ES"/>
              </w:rPr>
            </w:pPr>
            <w:r>
              <w:rPr>
                <w:rFonts w:cstheme="minorHAnsi"/>
                <w:b/>
                <w:sz w:val="20"/>
                <w:szCs w:val="20"/>
              </w:rPr>
              <w:t>Identificación del representante l</w:t>
            </w:r>
            <w:r w:rsidRPr="0025129B">
              <w:rPr>
                <w:rFonts w:cstheme="minorHAnsi"/>
                <w:b/>
                <w:sz w:val="20"/>
                <w:szCs w:val="20"/>
              </w:rPr>
              <w:t>egal:</w:t>
            </w:r>
            <w:r w:rsidRPr="0025129B">
              <w:rPr>
                <w:rFonts w:cstheme="minorHAnsi"/>
                <w:sz w:val="20"/>
                <w:szCs w:val="20"/>
              </w:rPr>
              <w:t xml:space="preserve"> </w:t>
            </w:r>
          </w:p>
          <w:p w14:paraId="3978BC23" w14:textId="77777777" w:rsidR="00F26D8E" w:rsidRPr="00C87125" w:rsidRDefault="00F26D8E" w:rsidP="008439D5">
            <w:pPr>
              <w:rPr>
                <w:rFonts w:cstheme="minorHAnsi"/>
                <w:sz w:val="20"/>
                <w:szCs w:val="20"/>
              </w:rPr>
            </w:pPr>
            <w:r w:rsidRPr="00C87125">
              <w:rPr>
                <w:rFonts w:cstheme="minorHAnsi"/>
                <w:sz w:val="20"/>
                <w:szCs w:val="20"/>
              </w:rPr>
              <w:t>Diego Bulnes Valdes</w:t>
            </w:r>
          </w:p>
          <w:p w14:paraId="67D66B98" w14:textId="77777777" w:rsidR="00F26D8E" w:rsidRPr="0025129B" w:rsidRDefault="00F26D8E" w:rsidP="008439D5">
            <w:pPr>
              <w:rPr>
                <w:rFonts w:cstheme="minorHAnsi"/>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7EAA11A" w14:textId="77777777" w:rsidR="00F26D8E" w:rsidRPr="0025129B" w:rsidRDefault="00F26D8E" w:rsidP="008439D5">
            <w:pPr>
              <w:spacing w:after="100"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14:paraId="6F333816" w14:textId="77777777" w:rsidR="00F26D8E" w:rsidRPr="00C87125" w:rsidRDefault="00F26D8E" w:rsidP="008439D5">
            <w:pPr>
              <w:spacing w:after="100"/>
              <w:jc w:val="left"/>
              <w:rPr>
                <w:rFonts w:cstheme="minorHAnsi"/>
                <w:sz w:val="20"/>
                <w:szCs w:val="20"/>
                <w:lang w:eastAsia="es-ES"/>
              </w:rPr>
            </w:pPr>
            <w:r w:rsidRPr="00C87125">
              <w:rPr>
                <w:rFonts w:cstheme="minorHAnsi"/>
                <w:sz w:val="20"/>
                <w:szCs w:val="20"/>
                <w:lang w:eastAsia="es-ES"/>
              </w:rPr>
              <w:t>15.636.750-8</w:t>
            </w:r>
          </w:p>
        </w:tc>
      </w:tr>
      <w:tr w:rsidR="00F26D8E" w:rsidRPr="00C87125" w14:paraId="4776C169" w14:textId="77777777" w:rsidTr="008439D5">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0A09D77" w14:textId="77777777" w:rsidR="00F26D8E" w:rsidRPr="0025129B" w:rsidRDefault="00F26D8E" w:rsidP="008439D5">
            <w:pPr>
              <w:spacing w:after="100" w:line="276" w:lineRule="auto"/>
              <w:rPr>
                <w:rFonts w:cstheme="minorHAnsi"/>
                <w:b/>
                <w:sz w:val="20"/>
                <w:szCs w:val="20"/>
              </w:rPr>
            </w:pPr>
            <w:r>
              <w:rPr>
                <w:rFonts w:cstheme="minorHAnsi"/>
                <w:b/>
                <w:sz w:val="20"/>
                <w:szCs w:val="20"/>
              </w:rPr>
              <w:t>Domicilio representante l</w:t>
            </w:r>
            <w:r w:rsidRPr="0025129B">
              <w:rPr>
                <w:rFonts w:cstheme="minorHAnsi"/>
                <w:b/>
                <w:sz w:val="20"/>
                <w:szCs w:val="20"/>
              </w:rPr>
              <w:t>egal:</w:t>
            </w:r>
            <w:r w:rsidRPr="0025129B">
              <w:rPr>
                <w:rFonts w:cstheme="minorHAnsi"/>
                <w:sz w:val="20"/>
                <w:szCs w:val="20"/>
              </w:rPr>
              <w:t xml:space="preserve"> </w:t>
            </w:r>
          </w:p>
          <w:p w14:paraId="6CC5A569" w14:textId="77777777" w:rsidR="00F26D8E" w:rsidRPr="0025129B" w:rsidRDefault="00F26D8E" w:rsidP="008439D5">
            <w:pPr>
              <w:rPr>
                <w:rFonts w:cstheme="minorHAnsi"/>
                <w:sz w:val="20"/>
                <w:szCs w:val="20"/>
                <w:lang w:val="es-ES" w:eastAsia="es-ES"/>
              </w:rPr>
            </w:pPr>
            <w:r w:rsidRPr="00C87125">
              <w:rPr>
                <w:rFonts w:cstheme="minorHAnsi"/>
                <w:sz w:val="20"/>
                <w:szCs w:val="20"/>
                <w:lang w:eastAsia="es-ES"/>
              </w:rPr>
              <w:t>Máximo Lira N° 389 - Arica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5679C69" w14:textId="77777777" w:rsidR="00F26D8E" w:rsidRDefault="00F26D8E" w:rsidP="008439D5">
            <w:pPr>
              <w:spacing w:after="100" w:line="276" w:lineRule="auto"/>
              <w:rPr>
                <w:rFonts w:cstheme="minorHAnsi"/>
                <w:b/>
                <w:sz w:val="20"/>
                <w:szCs w:val="20"/>
              </w:rPr>
            </w:pPr>
            <w:r w:rsidRPr="0025129B">
              <w:rPr>
                <w:rFonts w:cstheme="minorHAnsi"/>
                <w:b/>
                <w:sz w:val="20"/>
                <w:szCs w:val="20"/>
              </w:rPr>
              <w:t>Correo electrónico:</w:t>
            </w:r>
          </w:p>
          <w:p w14:paraId="22E85E4F" w14:textId="77777777" w:rsidR="00F26D8E" w:rsidRPr="00C87125" w:rsidRDefault="00F26D8E" w:rsidP="008439D5">
            <w:pPr>
              <w:spacing w:after="100" w:line="276" w:lineRule="auto"/>
              <w:rPr>
                <w:rFonts w:cstheme="minorHAnsi"/>
                <w:sz w:val="20"/>
                <w:szCs w:val="20"/>
              </w:rPr>
            </w:pPr>
            <w:r w:rsidRPr="0025129B">
              <w:rPr>
                <w:rFonts w:cstheme="minorHAnsi"/>
                <w:sz w:val="20"/>
                <w:szCs w:val="20"/>
              </w:rPr>
              <w:t xml:space="preserve"> </w:t>
            </w:r>
            <w:r w:rsidRPr="00C87125">
              <w:rPr>
                <w:rFonts w:cstheme="minorHAnsi"/>
                <w:sz w:val="20"/>
                <w:szCs w:val="20"/>
              </w:rPr>
              <w:t>dbulnes</w:t>
            </w:r>
            <w:r>
              <w:rPr>
                <w:rFonts w:cstheme="minorHAnsi"/>
                <w:sz w:val="20"/>
                <w:szCs w:val="20"/>
              </w:rPr>
              <w:t>@tpa.cl</w:t>
            </w:r>
          </w:p>
        </w:tc>
      </w:tr>
      <w:tr w:rsidR="00F26D8E" w:rsidRPr="0025129B" w14:paraId="01BDBD76" w14:textId="77777777" w:rsidTr="008439D5">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31E6A247" w14:textId="77777777" w:rsidR="00F26D8E" w:rsidRPr="0025129B" w:rsidRDefault="00F26D8E" w:rsidP="008439D5">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7EC3C0E" w14:textId="77777777" w:rsidR="00F26D8E" w:rsidRDefault="00F26D8E" w:rsidP="008439D5">
            <w:pPr>
              <w:spacing w:after="100" w:line="276" w:lineRule="auto"/>
              <w:rPr>
                <w:rFonts w:cstheme="minorHAnsi"/>
                <w:sz w:val="20"/>
                <w:szCs w:val="20"/>
              </w:rPr>
            </w:pPr>
            <w:r w:rsidRPr="0025129B">
              <w:rPr>
                <w:rFonts w:cstheme="minorHAnsi"/>
                <w:b/>
                <w:sz w:val="20"/>
                <w:szCs w:val="20"/>
              </w:rPr>
              <w:t>Teléfono:</w:t>
            </w:r>
            <w:r w:rsidRPr="0025129B">
              <w:rPr>
                <w:rFonts w:cstheme="minorHAnsi"/>
                <w:sz w:val="20"/>
                <w:szCs w:val="20"/>
              </w:rPr>
              <w:t xml:space="preserve"> </w:t>
            </w:r>
          </w:p>
          <w:p w14:paraId="3CC8E31E" w14:textId="77777777" w:rsidR="00F26D8E" w:rsidRPr="0025129B" w:rsidRDefault="00F26D8E" w:rsidP="008439D5">
            <w:pPr>
              <w:spacing w:after="100" w:line="276" w:lineRule="auto"/>
              <w:rPr>
                <w:rFonts w:cstheme="minorHAnsi"/>
                <w:sz w:val="20"/>
                <w:szCs w:val="20"/>
                <w:lang w:val="es-ES" w:eastAsia="es-ES"/>
              </w:rPr>
            </w:pPr>
            <w:r w:rsidRPr="00C87125">
              <w:rPr>
                <w:rFonts w:cstheme="minorHAnsi"/>
                <w:sz w:val="20"/>
                <w:szCs w:val="20"/>
              </w:rPr>
              <w:t>(</w:t>
            </w:r>
            <w:r w:rsidRPr="00C87125">
              <w:rPr>
                <w:rFonts w:cstheme="minorHAnsi"/>
                <w:sz w:val="20"/>
                <w:szCs w:val="20"/>
                <w:lang w:val="es-ES"/>
              </w:rPr>
              <w:t>56-58) 2202000</w:t>
            </w:r>
          </w:p>
        </w:tc>
      </w:tr>
      <w:tr w:rsidR="00F26D8E" w:rsidRPr="0025129B" w14:paraId="193897D2" w14:textId="77777777" w:rsidTr="008439D5">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719F6E3" w14:textId="77777777" w:rsidR="00F26D8E" w:rsidRPr="0025129B" w:rsidRDefault="00F26D8E" w:rsidP="008439D5">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p>
          <w:p w14:paraId="6A2143F2" w14:textId="77777777" w:rsidR="00F26D8E" w:rsidRPr="0025129B" w:rsidRDefault="00F26D8E" w:rsidP="008439D5">
            <w:pPr>
              <w:rPr>
                <w:rFonts w:cstheme="minorHAnsi"/>
                <w:sz w:val="20"/>
                <w:szCs w:val="20"/>
              </w:rPr>
            </w:pPr>
            <w:r>
              <w:rPr>
                <w:rFonts w:cstheme="minorHAnsi"/>
                <w:sz w:val="20"/>
                <w:szCs w:val="20"/>
              </w:rPr>
              <w:t>Operación</w:t>
            </w:r>
          </w:p>
        </w:tc>
      </w:tr>
    </w:tbl>
    <w:p w14:paraId="214B1DE4" w14:textId="77777777" w:rsidR="00F26D8E" w:rsidRDefault="00F26D8E" w:rsidP="004E5529">
      <w:pPr>
        <w:jc w:val="left"/>
        <w:rPr>
          <w:rFonts w:cstheme="minorHAnsi"/>
          <w:b/>
          <w:sz w:val="24"/>
          <w:szCs w:val="20"/>
        </w:rPr>
      </w:pPr>
    </w:p>
    <w:p w14:paraId="59C66B80" w14:textId="77777777" w:rsidR="00F26D8E" w:rsidRDefault="00F26D8E" w:rsidP="004E5529">
      <w:pPr>
        <w:jc w:val="left"/>
        <w:rPr>
          <w:rFonts w:cstheme="minorHAnsi"/>
          <w:b/>
          <w:sz w:val="24"/>
          <w:szCs w:val="20"/>
        </w:rPr>
      </w:pPr>
    </w:p>
    <w:p w14:paraId="2C16E5C4" w14:textId="77777777" w:rsidR="00F26D8E" w:rsidRDefault="00F26D8E" w:rsidP="004E5529">
      <w:pPr>
        <w:jc w:val="left"/>
        <w:rPr>
          <w:rFonts w:cstheme="minorHAnsi"/>
          <w:b/>
          <w:sz w:val="24"/>
          <w:szCs w:val="20"/>
        </w:rPr>
      </w:pPr>
    </w:p>
    <w:p w14:paraId="057968FF" w14:textId="77777777" w:rsidR="00F26D8E" w:rsidRDefault="00F26D8E" w:rsidP="004E5529">
      <w:pPr>
        <w:jc w:val="left"/>
        <w:rPr>
          <w:rFonts w:cstheme="minorHAnsi"/>
          <w:b/>
          <w:sz w:val="24"/>
          <w:szCs w:val="20"/>
        </w:rPr>
      </w:pPr>
    </w:p>
    <w:p w14:paraId="15E0A450" w14:textId="77777777" w:rsidR="00E7597D" w:rsidRDefault="00E7597D" w:rsidP="004E5529">
      <w:pPr>
        <w:jc w:val="left"/>
        <w:rPr>
          <w:rFonts w:cstheme="minorHAnsi"/>
          <w:b/>
          <w:sz w:val="24"/>
          <w:szCs w:val="20"/>
        </w:rPr>
      </w:pPr>
    </w:p>
    <w:p w14:paraId="0371287C" w14:textId="77777777" w:rsidR="00E7597D" w:rsidRDefault="00E7597D" w:rsidP="004E5529">
      <w:pPr>
        <w:jc w:val="left"/>
        <w:rPr>
          <w:rFonts w:cstheme="minorHAnsi"/>
          <w:b/>
          <w:sz w:val="24"/>
          <w:szCs w:val="20"/>
        </w:rPr>
      </w:pPr>
    </w:p>
    <w:p w14:paraId="272AD099" w14:textId="77777777" w:rsidR="00E7597D" w:rsidRPr="0025129B" w:rsidRDefault="00E7597D" w:rsidP="004E5529">
      <w:pPr>
        <w:jc w:val="left"/>
        <w:rPr>
          <w:rFonts w:cstheme="minorHAnsi"/>
          <w:b/>
          <w:sz w:val="24"/>
          <w:szCs w:val="20"/>
        </w:rPr>
      </w:pPr>
    </w:p>
    <w:p w14:paraId="4D3919F6" w14:textId="77777777"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14:paraId="22A5E263" w14:textId="77777777" w:rsidR="00ED4317" w:rsidRPr="0025129B" w:rsidRDefault="00AF4041" w:rsidP="00C958D0">
      <w:pPr>
        <w:pStyle w:val="Ttulo2"/>
      </w:pPr>
      <w:bookmarkStart w:id="30" w:name="_Toc352840379"/>
      <w:bookmarkStart w:id="31" w:name="_Toc352841439"/>
      <w:bookmarkStart w:id="32" w:name="_Toc353998106"/>
      <w:bookmarkStart w:id="33" w:name="_Toc353998179"/>
      <w:bookmarkStart w:id="34" w:name="_Toc382383533"/>
      <w:bookmarkStart w:id="35" w:name="_Toc382472355"/>
      <w:bookmarkStart w:id="36" w:name="_Toc390184267"/>
      <w:bookmarkStart w:id="37" w:name="_Toc390359998"/>
      <w:bookmarkStart w:id="38" w:name="_Toc390777019"/>
      <w:bookmarkStart w:id="39" w:name="_Toc478029591"/>
      <w:bookmarkStart w:id="40" w:name="_Toc491794129"/>
      <w:r w:rsidRPr="0025129B">
        <w:lastRenderedPageBreak/>
        <w:t>Ubicación</w:t>
      </w:r>
      <w:bookmarkEnd w:id="30"/>
      <w:bookmarkEnd w:id="31"/>
      <w:bookmarkEnd w:id="32"/>
      <w:bookmarkEnd w:id="33"/>
      <w:bookmarkEnd w:id="34"/>
      <w:bookmarkEnd w:id="35"/>
      <w:r w:rsidR="003714C8">
        <w:t xml:space="preserve"> y Layout</w:t>
      </w:r>
      <w:bookmarkEnd w:id="36"/>
      <w:bookmarkEnd w:id="37"/>
      <w:bookmarkEnd w:id="38"/>
      <w:r w:rsidR="000552DB">
        <w:t>.</w:t>
      </w:r>
      <w:bookmarkEnd w:id="39"/>
      <w:bookmarkEnd w:id="40"/>
    </w:p>
    <w:p w14:paraId="50EAB8A5" w14:textId="77777777" w:rsidR="0091502F"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F26D8E" w:rsidRPr="003714C8" w14:paraId="44AF5156" w14:textId="77777777" w:rsidTr="000F4FBC">
        <w:trPr>
          <w:trHeight w:val="6427"/>
          <w:jc w:val="center"/>
        </w:trPr>
        <w:tc>
          <w:tcPr>
            <w:tcW w:w="5000" w:type="pct"/>
            <w:gridSpan w:val="4"/>
            <w:shd w:val="clear" w:color="auto" w:fill="FFFFFF"/>
            <w:tcMar>
              <w:top w:w="58" w:type="dxa"/>
              <w:left w:w="58" w:type="dxa"/>
              <w:bottom w:w="58" w:type="dxa"/>
              <w:right w:w="58" w:type="dxa"/>
            </w:tcMar>
            <w:hideMark/>
          </w:tcPr>
          <w:p w14:paraId="16F2487F" w14:textId="77777777" w:rsidR="00F26D8E" w:rsidRDefault="00F26D8E" w:rsidP="008439D5">
            <w:pPr>
              <w:rPr>
                <w:sz w:val="20"/>
                <w:szCs w:val="20"/>
              </w:rPr>
            </w:pPr>
            <w:r w:rsidRPr="0025129B">
              <w:rPr>
                <w:b/>
              </w:rPr>
              <w:t xml:space="preserve">Figura </w:t>
            </w:r>
            <w:r>
              <w:rPr>
                <w:b/>
              </w:rPr>
              <w:t>1</w:t>
            </w:r>
            <w:r w:rsidRPr="0025129B">
              <w:rPr>
                <w:b/>
              </w:rPr>
              <w:t xml:space="preserve">. </w:t>
            </w:r>
            <w:r>
              <w:rPr>
                <w:b/>
              </w:rPr>
              <w:t>Mapa de ubicación l</w:t>
            </w:r>
            <w:r w:rsidRPr="0025129B">
              <w:rPr>
                <w:b/>
              </w:rPr>
              <w:t xml:space="preserve">ocal </w:t>
            </w:r>
            <w:r w:rsidRPr="00F249FF">
              <w:rPr>
                <w:sz w:val="20"/>
                <w:szCs w:val="20"/>
              </w:rPr>
              <w:t>(</w:t>
            </w:r>
            <w:r w:rsidRPr="007E2D5C">
              <w:rPr>
                <w:sz w:val="20"/>
                <w:szCs w:val="20"/>
              </w:rPr>
              <w:t xml:space="preserve">Fuente: </w:t>
            </w:r>
            <w:r>
              <w:rPr>
                <w:sz w:val="20"/>
                <w:szCs w:val="20"/>
              </w:rPr>
              <w:t>Google Earth</w:t>
            </w:r>
            <w:r w:rsidRPr="007E2D5C">
              <w:rPr>
                <w:sz w:val="20"/>
                <w:szCs w:val="20"/>
              </w:rPr>
              <w:t>).</w:t>
            </w:r>
          </w:p>
          <w:p w14:paraId="67D3F07F" w14:textId="77777777" w:rsidR="00F26D8E" w:rsidRPr="007E2D5C" w:rsidRDefault="00F26D8E" w:rsidP="008439D5">
            <w:pPr>
              <w:rPr>
                <w:color w:val="FF0000"/>
                <w:sz w:val="20"/>
                <w:szCs w:val="20"/>
              </w:rPr>
            </w:pPr>
          </w:p>
          <w:p w14:paraId="48BE3976" w14:textId="7AA98AFC" w:rsidR="00F26D8E" w:rsidRPr="003714C8" w:rsidRDefault="00F26D8E" w:rsidP="008439D5">
            <w:pPr>
              <w:jc w:val="center"/>
              <w:rPr>
                <w:rFonts w:cstheme="minorHAnsi"/>
                <w:b/>
                <w:noProof/>
                <w:sz w:val="24"/>
                <w:szCs w:val="20"/>
                <w:lang w:eastAsia="es-CL"/>
              </w:rPr>
            </w:pPr>
            <w:r>
              <w:object w:dxaOrig="16665" w:dyaOrig="8595" w14:anchorId="21E98725">
                <v:shape id="_x0000_i1027" type="#_x0000_t75" style="width:548.3pt;height:282.8pt" o:ole="">
                  <v:imagedata r:id="rId28" o:title=""/>
                </v:shape>
                <o:OLEObject Type="Embed" ProgID="PBrush" ShapeID="_x0000_i1027" DrawAspect="Content" ObjectID="_1566637231" r:id="rId29"/>
              </w:object>
            </w:r>
          </w:p>
        </w:tc>
      </w:tr>
      <w:tr w:rsidR="00F26D8E" w:rsidRPr="0025129B" w14:paraId="13160058" w14:textId="77777777" w:rsidTr="008439D5">
        <w:trPr>
          <w:trHeight w:val="229"/>
          <w:jc w:val="center"/>
        </w:trPr>
        <w:tc>
          <w:tcPr>
            <w:tcW w:w="5000" w:type="pct"/>
            <w:gridSpan w:val="4"/>
            <w:shd w:val="clear" w:color="auto" w:fill="FFFFFF"/>
            <w:tcMar>
              <w:top w:w="58" w:type="dxa"/>
              <w:left w:w="58" w:type="dxa"/>
              <w:bottom w:w="58" w:type="dxa"/>
              <w:right w:w="58" w:type="dxa"/>
            </w:tcMar>
          </w:tcPr>
          <w:p w14:paraId="14D0388C" w14:textId="77777777" w:rsidR="00F26D8E" w:rsidRPr="0025129B" w:rsidRDefault="00F26D8E" w:rsidP="008439D5">
            <w:pPr>
              <w:jc w:val="left"/>
              <w:rPr>
                <w:rFonts w:cstheme="minorHAnsi"/>
                <w:b/>
                <w:sz w:val="20"/>
                <w:szCs w:val="16"/>
              </w:rPr>
            </w:pPr>
            <w:r>
              <w:rPr>
                <w:rFonts w:cstheme="minorHAnsi"/>
                <w:b/>
                <w:sz w:val="20"/>
                <w:szCs w:val="18"/>
              </w:rPr>
              <w:t>Coordenadas UTM de r</w:t>
            </w:r>
            <w:r w:rsidRPr="0025129B">
              <w:rPr>
                <w:rFonts w:cstheme="minorHAnsi"/>
                <w:b/>
                <w:sz w:val="20"/>
                <w:szCs w:val="18"/>
              </w:rPr>
              <w:t xml:space="preserve">eferencia </w:t>
            </w:r>
          </w:p>
        </w:tc>
      </w:tr>
      <w:tr w:rsidR="00F26D8E" w:rsidRPr="0025129B" w14:paraId="39E6121B" w14:textId="77777777" w:rsidTr="008439D5">
        <w:trPr>
          <w:trHeight w:val="229"/>
          <w:jc w:val="center"/>
        </w:trPr>
        <w:tc>
          <w:tcPr>
            <w:tcW w:w="1447" w:type="pct"/>
            <w:shd w:val="clear" w:color="auto" w:fill="FFFFFF"/>
            <w:tcMar>
              <w:top w:w="58" w:type="dxa"/>
              <w:left w:w="58" w:type="dxa"/>
              <w:bottom w:w="58" w:type="dxa"/>
              <w:right w:w="58" w:type="dxa"/>
            </w:tcMar>
            <w:hideMark/>
          </w:tcPr>
          <w:p w14:paraId="4E17ED42" w14:textId="77777777" w:rsidR="00F26D8E" w:rsidRPr="0025129B" w:rsidRDefault="00F26D8E" w:rsidP="008439D5">
            <w:pPr>
              <w:rPr>
                <w:rFonts w:cstheme="minorHAnsi"/>
                <w:b/>
                <w:sz w:val="20"/>
                <w:szCs w:val="18"/>
              </w:rPr>
            </w:pPr>
            <w:r w:rsidRPr="0025129B">
              <w:rPr>
                <w:rFonts w:cstheme="minorHAnsi"/>
                <w:b/>
                <w:sz w:val="20"/>
                <w:szCs w:val="18"/>
              </w:rPr>
              <w:t>Datum:</w:t>
            </w:r>
            <w:r>
              <w:rPr>
                <w:rFonts w:cstheme="minorHAnsi"/>
                <w:b/>
                <w:sz w:val="20"/>
                <w:szCs w:val="18"/>
              </w:rPr>
              <w:t xml:space="preserve"> </w:t>
            </w:r>
            <w:r w:rsidRPr="00F249FF">
              <w:rPr>
                <w:rFonts w:cstheme="minorHAnsi"/>
                <w:sz w:val="20"/>
                <w:szCs w:val="18"/>
              </w:rPr>
              <w:t>WGS 84</w:t>
            </w:r>
          </w:p>
        </w:tc>
        <w:tc>
          <w:tcPr>
            <w:tcW w:w="885" w:type="pct"/>
            <w:shd w:val="clear" w:color="auto" w:fill="FFFFFF"/>
          </w:tcPr>
          <w:p w14:paraId="06F5ED26" w14:textId="77777777" w:rsidR="00F26D8E" w:rsidRPr="0025129B" w:rsidRDefault="00F26D8E" w:rsidP="008439D5">
            <w:pPr>
              <w:rPr>
                <w:rFonts w:cstheme="minorHAnsi"/>
                <w:b/>
                <w:sz w:val="20"/>
                <w:szCs w:val="18"/>
              </w:rPr>
            </w:pPr>
            <w:r w:rsidRPr="0025129B">
              <w:rPr>
                <w:rFonts w:cstheme="minorHAnsi"/>
                <w:b/>
                <w:sz w:val="20"/>
                <w:szCs w:val="18"/>
              </w:rPr>
              <w:t>Huso:</w:t>
            </w:r>
            <w:r>
              <w:rPr>
                <w:rFonts w:cstheme="minorHAnsi"/>
                <w:b/>
                <w:sz w:val="20"/>
                <w:szCs w:val="18"/>
              </w:rPr>
              <w:t xml:space="preserve"> </w:t>
            </w:r>
            <w:r w:rsidRPr="00F249FF">
              <w:rPr>
                <w:rFonts w:cstheme="minorHAnsi"/>
                <w:sz w:val="20"/>
                <w:szCs w:val="18"/>
              </w:rPr>
              <w:t>19 S</w:t>
            </w:r>
          </w:p>
        </w:tc>
        <w:tc>
          <w:tcPr>
            <w:tcW w:w="1255" w:type="pct"/>
            <w:shd w:val="clear" w:color="auto" w:fill="FFFFFF"/>
          </w:tcPr>
          <w:p w14:paraId="23977B10" w14:textId="77777777" w:rsidR="00F26D8E" w:rsidRPr="0025129B" w:rsidRDefault="00F26D8E" w:rsidP="008439D5">
            <w:pPr>
              <w:rPr>
                <w:rFonts w:cstheme="minorHAnsi"/>
                <w:b/>
                <w:sz w:val="20"/>
                <w:szCs w:val="18"/>
              </w:rPr>
            </w:pPr>
            <w:r w:rsidRPr="0025129B">
              <w:rPr>
                <w:rFonts w:cstheme="minorHAnsi"/>
                <w:b/>
                <w:sz w:val="20"/>
                <w:szCs w:val="18"/>
              </w:rPr>
              <w:t>UTM N:</w:t>
            </w:r>
            <w:r>
              <w:rPr>
                <w:rFonts w:cstheme="minorHAnsi"/>
                <w:b/>
                <w:sz w:val="20"/>
                <w:szCs w:val="18"/>
              </w:rPr>
              <w:t xml:space="preserve"> </w:t>
            </w:r>
            <w:r w:rsidRPr="00F249FF">
              <w:rPr>
                <w:rFonts w:cstheme="minorHAnsi"/>
                <w:sz w:val="20"/>
                <w:szCs w:val="18"/>
              </w:rPr>
              <w:t>7.956.666 m.</w:t>
            </w:r>
          </w:p>
        </w:tc>
        <w:tc>
          <w:tcPr>
            <w:tcW w:w="1413" w:type="pct"/>
            <w:shd w:val="clear" w:color="auto" w:fill="FFFFFF"/>
          </w:tcPr>
          <w:p w14:paraId="0558C765" w14:textId="77777777" w:rsidR="00F26D8E" w:rsidRPr="0025129B" w:rsidRDefault="00F26D8E" w:rsidP="008439D5">
            <w:pPr>
              <w:rPr>
                <w:rFonts w:cstheme="minorHAnsi"/>
                <w:b/>
                <w:sz w:val="20"/>
                <w:szCs w:val="16"/>
              </w:rPr>
            </w:pPr>
            <w:r w:rsidRPr="0025129B">
              <w:rPr>
                <w:rFonts w:cstheme="minorHAnsi"/>
                <w:b/>
                <w:sz w:val="20"/>
                <w:szCs w:val="16"/>
              </w:rPr>
              <w:t>UTM E:</w:t>
            </w:r>
            <w:r>
              <w:rPr>
                <w:rFonts w:cstheme="minorHAnsi"/>
                <w:b/>
                <w:sz w:val="20"/>
                <w:szCs w:val="16"/>
              </w:rPr>
              <w:t xml:space="preserve"> </w:t>
            </w:r>
            <w:r w:rsidRPr="00F249FF">
              <w:rPr>
                <w:rFonts w:cstheme="minorHAnsi"/>
                <w:sz w:val="20"/>
                <w:szCs w:val="16"/>
              </w:rPr>
              <w:t>359.935 m.</w:t>
            </w:r>
          </w:p>
        </w:tc>
      </w:tr>
      <w:tr w:rsidR="00F26D8E" w:rsidRPr="0025129B" w14:paraId="051B80B0" w14:textId="77777777" w:rsidTr="000F4FBC">
        <w:trPr>
          <w:trHeight w:val="409"/>
          <w:jc w:val="center"/>
        </w:trPr>
        <w:tc>
          <w:tcPr>
            <w:tcW w:w="5000" w:type="pct"/>
            <w:gridSpan w:val="4"/>
            <w:shd w:val="clear" w:color="auto" w:fill="FFFFFF"/>
            <w:tcMar>
              <w:top w:w="58" w:type="dxa"/>
              <w:left w:w="58" w:type="dxa"/>
              <w:bottom w:w="58" w:type="dxa"/>
              <w:right w:w="58" w:type="dxa"/>
            </w:tcMar>
          </w:tcPr>
          <w:p w14:paraId="4A517A4A" w14:textId="77777777" w:rsidR="00F26D8E" w:rsidRPr="00FB4B39" w:rsidRDefault="00F26D8E" w:rsidP="008439D5">
            <w:pPr>
              <w:rPr>
                <w:rFonts w:cstheme="minorHAnsi"/>
                <w:sz w:val="20"/>
                <w:szCs w:val="18"/>
              </w:rPr>
            </w:pPr>
            <w:r>
              <w:rPr>
                <w:rFonts w:cstheme="minorHAnsi"/>
                <w:b/>
                <w:sz w:val="20"/>
                <w:szCs w:val="18"/>
              </w:rPr>
              <w:t>Ruta de a</w:t>
            </w:r>
            <w:r w:rsidRPr="0025129B">
              <w:rPr>
                <w:rFonts w:cstheme="minorHAnsi"/>
                <w:b/>
                <w:sz w:val="20"/>
                <w:szCs w:val="18"/>
              </w:rPr>
              <w:t xml:space="preserve">cceso: </w:t>
            </w:r>
            <w:r>
              <w:rPr>
                <w:rFonts w:cstheme="minorHAnsi"/>
                <w:sz w:val="20"/>
                <w:szCs w:val="18"/>
              </w:rPr>
              <w:t>Desde A</w:t>
            </w:r>
            <w:r w:rsidRPr="00FB4B39">
              <w:rPr>
                <w:rFonts w:cstheme="minorHAnsi"/>
                <w:sz w:val="20"/>
                <w:szCs w:val="18"/>
              </w:rPr>
              <w:t>rica se debe dirigir por calle Máximo Lira hasta el N° 389 en donde se ingresa al Terminal Puerto Arica.</w:t>
            </w:r>
          </w:p>
          <w:p w14:paraId="32CD329D" w14:textId="77777777" w:rsidR="00F26D8E" w:rsidRPr="0025129B" w:rsidRDefault="00F26D8E" w:rsidP="008439D5">
            <w:pPr>
              <w:rPr>
                <w:rFonts w:cstheme="minorHAnsi"/>
                <w:b/>
                <w:color w:val="FF0000"/>
                <w:sz w:val="20"/>
                <w:szCs w:val="18"/>
              </w:rPr>
            </w:pPr>
          </w:p>
        </w:tc>
      </w:tr>
    </w:tbl>
    <w:p w14:paraId="7A12A1F3" w14:textId="77777777" w:rsidR="00F26D8E" w:rsidRDefault="00F26D8E">
      <w:pPr>
        <w:jc w:val="left"/>
        <w:rPr>
          <w:rFonts w:cstheme="minorHAnsi"/>
          <w:b/>
          <w:sz w:val="18"/>
          <w:szCs w:val="20"/>
        </w:rPr>
      </w:pPr>
    </w:p>
    <w:p w14:paraId="4718D858" w14:textId="77777777" w:rsidR="00F26D8E" w:rsidRDefault="00F26D8E" w:rsidP="000F4FBC">
      <w:pPr>
        <w:tabs>
          <w:tab w:val="left" w:pos="7965"/>
        </w:tabs>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3562"/>
      </w:tblGrid>
      <w:tr w:rsidR="00F26D8E" w:rsidRPr="003714C8" w14:paraId="239CCB10" w14:textId="77777777" w:rsidTr="008439D5">
        <w:trPr>
          <w:trHeight w:val="6427"/>
          <w:jc w:val="center"/>
        </w:trPr>
        <w:tc>
          <w:tcPr>
            <w:tcW w:w="5000" w:type="pct"/>
            <w:shd w:val="clear" w:color="auto" w:fill="FFFFFF"/>
            <w:tcMar>
              <w:top w:w="58" w:type="dxa"/>
              <w:left w:w="58" w:type="dxa"/>
              <w:bottom w:w="58" w:type="dxa"/>
              <w:right w:w="58" w:type="dxa"/>
            </w:tcMar>
            <w:hideMark/>
          </w:tcPr>
          <w:p w14:paraId="063DDE30" w14:textId="77777777" w:rsidR="00F26D8E" w:rsidRDefault="00F26D8E" w:rsidP="00F26D8E">
            <w:pPr>
              <w:rPr>
                <w:color w:val="FF0000"/>
                <w:sz w:val="20"/>
                <w:szCs w:val="20"/>
              </w:rPr>
            </w:pPr>
            <w:r w:rsidRPr="0025129B">
              <w:rPr>
                <w:b/>
              </w:rPr>
              <w:t xml:space="preserve">Figura </w:t>
            </w:r>
            <w:r>
              <w:rPr>
                <w:b/>
              </w:rPr>
              <w:t>2. Layout del p</w:t>
            </w:r>
            <w:r w:rsidRPr="0025129B">
              <w:rPr>
                <w:b/>
              </w:rPr>
              <w:t xml:space="preserve">royecto </w:t>
            </w:r>
            <w:r w:rsidRPr="007E2D5C">
              <w:rPr>
                <w:sz w:val="20"/>
                <w:szCs w:val="20"/>
              </w:rPr>
              <w:t xml:space="preserve">(Fuente: </w:t>
            </w:r>
            <w:r>
              <w:rPr>
                <w:sz w:val="20"/>
                <w:szCs w:val="20"/>
              </w:rPr>
              <w:t>Google Earth</w:t>
            </w:r>
            <w:r w:rsidRPr="007E2D5C">
              <w:rPr>
                <w:sz w:val="20"/>
                <w:szCs w:val="20"/>
              </w:rPr>
              <w:t xml:space="preserve">). </w:t>
            </w:r>
          </w:p>
          <w:p w14:paraId="0E818453" w14:textId="77777777" w:rsidR="00F26D8E" w:rsidRPr="007E2D5C" w:rsidRDefault="00F26D8E" w:rsidP="00F26D8E">
            <w:pPr>
              <w:rPr>
                <w:color w:val="FF0000"/>
              </w:rPr>
            </w:pPr>
          </w:p>
          <w:p w14:paraId="6608B2BF" w14:textId="369324A7" w:rsidR="00F26D8E" w:rsidRDefault="00744ABC">
            <w:pPr>
              <w:jc w:val="center"/>
            </w:pPr>
            <w:r>
              <w:rPr>
                <w:noProof/>
                <w:lang w:eastAsia="es-CL"/>
              </w:rPr>
              <mc:AlternateContent>
                <mc:Choice Requires="wps">
                  <w:drawing>
                    <wp:anchor distT="0" distB="0" distL="114300" distR="114300" simplePos="0" relativeHeight="251685888" behindDoc="0" locked="0" layoutInCell="1" allowOverlap="1" wp14:anchorId="11F0D545" wp14:editId="74AD20A2">
                      <wp:simplePos x="0" y="0"/>
                      <wp:positionH relativeFrom="column">
                        <wp:posOffset>3027045</wp:posOffset>
                      </wp:positionH>
                      <wp:positionV relativeFrom="paragraph">
                        <wp:posOffset>4217670</wp:posOffset>
                      </wp:positionV>
                      <wp:extent cx="764540" cy="312420"/>
                      <wp:effectExtent l="0" t="0" r="16510" b="49530"/>
                      <wp:wrapNone/>
                      <wp:docPr id="30" name="Llamada rectangular 30"/>
                      <wp:cNvGraphicFramePr/>
                      <a:graphic xmlns:a="http://schemas.openxmlformats.org/drawingml/2006/main">
                        <a:graphicData uri="http://schemas.microsoft.com/office/word/2010/wordprocessingShape">
                          <wps:wsp>
                            <wps:cNvSpPr/>
                            <wps:spPr>
                              <a:xfrm>
                                <a:off x="0" y="0"/>
                                <a:ext cx="764540" cy="312420"/>
                              </a:xfrm>
                              <a:prstGeom prst="wedge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D6CBAD2" w14:textId="77777777" w:rsidR="00BB43C1" w:rsidRPr="00B13453" w:rsidRDefault="00BB43C1" w:rsidP="00F26D8E">
                                  <w:pPr>
                                    <w:jc w:val="center"/>
                                    <w:rPr>
                                      <w:sz w:val="16"/>
                                      <w:szCs w:val="16"/>
                                    </w:rPr>
                                  </w:pPr>
                                  <w:r w:rsidRPr="00B13453">
                                    <w:rPr>
                                      <w:sz w:val="16"/>
                                      <w:szCs w:val="16"/>
                                    </w:rPr>
                                    <w:t>Almacén 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11F0D545"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Llamada rectangular 30" o:spid="_x0000_s1026" type="#_x0000_t61" style="position:absolute;left:0;text-align:left;margin-left:238.35pt;margin-top:332.1pt;width:60.2pt;height:24.6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" adj="6300,24300" fillcolor="#4f81bd [3204]" strokecolor="#243f60 [1604]" strokeweight="2pt">
                      <v:textbox>
                        <w:txbxContent>
                          <w:p w14:paraId="6D6CBAD2" w14:textId="77777777" w:rsidR="00BB43C1" w:rsidRPr="00B13453" w:rsidRDefault="00BB43C1" w:rsidP="00F26D8E">
                            <w:pPr>
                              <w:jc w:val="center"/>
                              <w:rPr>
                                <w:sz w:val="16"/>
                                <w:szCs w:val="16"/>
                              </w:rPr>
                            </w:pPr>
                            <w:r w:rsidRPr="00B13453">
                              <w:rPr>
                                <w:sz w:val="16"/>
                                <w:szCs w:val="16"/>
                              </w:rPr>
                              <w:t>Almacén 8</w:t>
                            </w:r>
                          </w:p>
                        </w:txbxContent>
                      </v:textbox>
                    </v:shape>
                  </w:pict>
                </mc:Fallback>
              </mc:AlternateContent>
            </w:r>
            <w:r w:rsidR="00F26D8E">
              <w:rPr>
                <w:noProof/>
                <w:lang w:eastAsia="es-CL"/>
              </w:rPr>
              <mc:AlternateContent>
                <mc:Choice Requires="wps">
                  <w:drawing>
                    <wp:anchor distT="0" distB="0" distL="114300" distR="114300" simplePos="0" relativeHeight="251686912" behindDoc="0" locked="0" layoutInCell="1" allowOverlap="1" wp14:anchorId="2B7AFA39" wp14:editId="1AA3EDEE">
                      <wp:simplePos x="0" y="0"/>
                      <wp:positionH relativeFrom="column">
                        <wp:posOffset>1949450</wp:posOffset>
                      </wp:positionH>
                      <wp:positionV relativeFrom="paragraph">
                        <wp:posOffset>419793</wp:posOffset>
                      </wp:positionV>
                      <wp:extent cx="1496291" cy="240954"/>
                      <wp:effectExtent l="0" t="0" r="27940" b="64135"/>
                      <wp:wrapNone/>
                      <wp:docPr id="31" name="Llamada rectangular 31"/>
                      <wp:cNvGraphicFramePr/>
                      <a:graphic xmlns:a="http://schemas.openxmlformats.org/drawingml/2006/main">
                        <a:graphicData uri="http://schemas.microsoft.com/office/word/2010/wordprocessingShape">
                          <wps:wsp>
                            <wps:cNvSpPr/>
                            <wps:spPr>
                              <a:xfrm>
                                <a:off x="0" y="0"/>
                                <a:ext cx="1496291" cy="240954"/>
                              </a:xfrm>
                              <a:prstGeom prst="wedge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0B7FCDF" w14:textId="77777777" w:rsidR="00BB43C1" w:rsidRPr="00B13453" w:rsidRDefault="00BB43C1" w:rsidP="00F26D8E">
                                  <w:pPr>
                                    <w:jc w:val="center"/>
                                    <w:rPr>
                                      <w:sz w:val="16"/>
                                      <w:szCs w:val="16"/>
                                    </w:rPr>
                                  </w:pPr>
                                  <w:r w:rsidRPr="00B13453">
                                    <w:rPr>
                                      <w:sz w:val="16"/>
                                      <w:szCs w:val="16"/>
                                    </w:rPr>
                                    <w:t>Bodega residuos peligrosos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B7AFA39" id="Llamada rectangular 31" o:spid="_x0000_s1027" type="#_x0000_t61" style="position:absolute;left:0;text-align:left;margin-left:153.5pt;margin-top:33.05pt;width:117.8pt;height:18.9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" adj="6300,24300" fillcolor="#4f81bd [3204]" strokecolor="#243f60 [1604]" strokeweight="2pt">
                      <v:textbox>
                        <w:txbxContent>
                          <w:p w14:paraId="40B7FCDF" w14:textId="77777777" w:rsidR="00BB43C1" w:rsidRPr="00B13453" w:rsidRDefault="00BB43C1" w:rsidP="00F26D8E">
                            <w:pPr>
                              <w:jc w:val="center"/>
                              <w:rPr>
                                <w:sz w:val="16"/>
                                <w:szCs w:val="16"/>
                              </w:rPr>
                            </w:pPr>
                            <w:r w:rsidRPr="00B13453">
                              <w:rPr>
                                <w:sz w:val="16"/>
                                <w:szCs w:val="16"/>
                              </w:rPr>
                              <w:t>Bodega residuos peligrosos</w:t>
                            </w:r>
                          </w:p>
                        </w:txbxContent>
                      </v:textbox>
                    </v:shape>
                  </w:pict>
                </mc:Fallback>
              </mc:AlternateContent>
            </w:r>
            <w:r w:rsidR="00F26D8E">
              <w:rPr>
                <w:noProof/>
                <w:lang w:eastAsia="es-CL"/>
              </w:rPr>
              <mc:AlternateContent>
                <mc:Choice Requires="wps">
                  <w:drawing>
                    <wp:anchor distT="0" distB="0" distL="114300" distR="114300" simplePos="0" relativeHeight="251684864" behindDoc="0" locked="0" layoutInCell="1" allowOverlap="1" wp14:anchorId="2BC7AB82" wp14:editId="260B575F">
                      <wp:simplePos x="0" y="0"/>
                      <wp:positionH relativeFrom="column">
                        <wp:posOffset>1948238</wp:posOffset>
                      </wp:positionH>
                      <wp:positionV relativeFrom="paragraph">
                        <wp:posOffset>1058314</wp:posOffset>
                      </wp:positionV>
                      <wp:extent cx="1409700" cy="314325"/>
                      <wp:effectExtent l="0" t="0" r="19050" b="85725"/>
                      <wp:wrapNone/>
                      <wp:docPr id="5" name="3 Llamada rectangular"/>
                      <wp:cNvGraphicFramePr/>
                      <a:graphic xmlns:a="http://schemas.openxmlformats.org/drawingml/2006/main">
                        <a:graphicData uri="http://schemas.microsoft.com/office/word/2010/wordprocessingShape">
                          <wps:wsp>
                            <wps:cNvSpPr/>
                            <wps:spPr>
                              <a:xfrm>
                                <a:off x="0" y="0"/>
                                <a:ext cx="1409700" cy="314325"/>
                              </a:xfrm>
                              <a:prstGeom prst="wedge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F47F2E3" w14:textId="4391F404" w:rsidR="00BB43C1" w:rsidRPr="00FB4B39" w:rsidRDefault="00BB43C1" w:rsidP="00F26D8E">
                                  <w:pPr>
                                    <w:jc w:val="center"/>
                                    <w:rPr>
                                      <w:rFonts w:ascii="Calibri" w:hAnsi="Calibri"/>
                                      <w:sz w:val="14"/>
                                      <w:szCs w:val="14"/>
                                    </w:rPr>
                                  </w:pPr>
                                  <w:r>
                                    <w:rPr>
                                      <w:rFonts w:ascii="Calibri" w:hAnsi="Calibri"/>
                                      <w:sz w:val="14"/>
                                      <w:szCs w:val="14"/>
                                    </w:rPr>
                                    <w:t>Terminal de embarque y acopio de gráneles minerales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BC7AB82" id="3 Llamada rectangular" o:spid="_x0000_s1028" type="#_x0000_t61" style="position:absolute;left:0;text-align:left;margin-left:153.4pt;margin-top:83.35pt;width:111pt;height:24.7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" adj="6300,24300" fillcolor="#4f81bd [3204]" strokecolor="#243f60 [1604]" strokeweight="2pt">
                      <v:textbox>
                        <w:txbxContent>
                          <w:p w14:paraId="7F47F2E3" w14:textId="4391F404" w:rsidR="00BB43C1" w:rsidRPr="00FB4B39" w:rsidRDefault="00BB43C1" w:rsidP="00F26D8E">
                            <w:pPr>
                              <w:jc w:val="center"/>
                              <w:rPr>
                                <w:rFonts w:ascii="Calibri" w:hAnsi="Calibri"/>
                                <w:sz w:val="14"/>
                                <w:szCs w:val="14"/>
                              </w:rPr>
                            </w:pPr>
                            <w:r>
                              <w:rPr>
                                <w:rFonts w:ascii="Calibri" w:hAnsi="Calibri"/>
                                <w:sz w:val="14"/>
                                <w:szCs w:val="14"/>
                              </w:rPr>
                              <w:t>Terminal de embarque y acopio de gráneles minerales</w:t>
                            </w:r>
                          </w:p>
                        </w:txbxContent>
                      </v:textbox>
                    </v:shape>
                  </w:pict>
                </mc:Fallback>
              </mc:AlternateContent>
            </w:r>
            <w:r w:rsidR="00F26D8E">
              <w:object w:dxaOrig="10635" w:dyaOrig="8355" w14:anchorId="42BF51F5">
                <v:shape id="_x0000_i1028" type="#_x0000_t75" style="width:453.05pt;height:357.2pt" o:ole="">
                  <v:imagedata r:id="rId30" o:title=""/>
                </v:shape>
                <o:OLEObject Type="Embed" ProgID="PBrush" ShapeID="_x0000_i1028" DrawAspect="Content" ObjectID="_1566637232" r:id="rId31"/>
              </w:object>
            </w:r>
          </w:p>
          <w:p w14:paraId="22EAC538" w14:textId="62C2CB93" w:rsidR="00F26D8E" w:rsidRPr="003714C8" w:rsidRDefault="00F26D8E">
            <w:pPr>
              <w:jc w:val="center"/>
              <w:rPr>
                <w:rFonts w:cstheme="minorHAnsi"/>
                <w:b/>
                <w:noProof/>
                <w:sz w:val="24"/>
                <w:szCs w:val="20"/>
                <w:lang w:eastAsia="es-CL"/>
              </w:rPr>
            </w:pPr>
          </w:p>
        </w:tc>
      </w:tr>
    </w:tbl>
    <w:p w14:paraId="3D4F57B6" w14:textId="10BA7613" w:rsidR="00AC59BE" w:rsidRDefault="00F26D8E" w:rsidP="000F4FBC">
      <w:pPr>
        <w:tabs>
          <w:tab w:val="left" w:pos="7965"/>
        </w:tabs>
        <w:sectPr w:rsidR="00AC59BE" w:rsidSect="00A70F8F">
          <w:pgSz w:w="15840" w:h="12240" w:orient="landscape"/>
          <w:pgMar w:top="1134" w:right="1134" w:bottom="1134" w:left="1134" w:header="709" w:footer="709" w:gutter="0"/>
          <w:cols w:space="708"/>
          <w:docGrid w:linePitch="360"/>
        </w:sectPr>
      </w:pPr>
      <w:r>
        <w:tab/>
      </w:r>
    </w:p>
    <w:p w14:paraId="775E00D7" w14:textId="77777777" w:rsidR="00BA0FDE" w:rsidRPr="0025129B" w:rsidRDefault="00BA0FDE" w:rsidP="00BA0FDE">
      <w:pPr>
        <w:rPr>
          <w:sz w:val="20"/>
        </w:rPr>
      </w:pPr>
      <w:bookmarkStart w:id="41" w:name="_Toc352162448"/>
      <w:bookmarkStart w:id="42" w:name="_Toc352162785"/>
      <w:bookmarkStart w:id="43" w:name="_Toc352840384"/>
      <w:bookmarkStart w:id="44" w:name="_Toc352841444"/>
    </w:p>
    <w:p w14:paraId="4E848D61" w14:textId="77777777" w:rsidR="00B1722C" w:rsidRPr="0025129B" w:rsidRDefault="00B1722C" w:rsidP="00C958D0">
      <w:pPr>
        <w:pStyle w:val="Ttulo1"/>
      </w:pPr>
      <w:bookmarkStart w:id="45" w:name="_Toc491794130"/>
      <w:r w:rsidRPr="0025129B">
        <w:t xml:space="preserve">INSTRUMENTOS DE </w:t>
      </w:r>
      <w:r w:rsidR="005F32AE">
        <w:t xml:space="preserve">GESTIÓN AMBIENTAL QUE REGULAN </w:t>
      </w:r>
      <w:r w:rsidRPr="0025129B">
        <w:t>LA ACTIVIDAD FISCALIZADA.</w:t>
      </w:r>
      <w:bookmarkEnd w:id="41"/>
      <w:bookmarkEnd w:id="42"/>
      <w:bookmarkEnd w:id="43"/>
      <w:bookmarkEnd w:id="44"/>
      <w:bookmarkEnd w:id="45"/>
    </w:p>
    <w:p w14:paraId="4E3098C8" w14:textId="77777777" w:rsidR="00ED4317"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87"/>
        <w:gridCol w:w="1255"/>
        <w:gridCol w:w="1118"/>
        <w:gridCol w:w="1118"/>
        <w:gridCol w:w="1397"/>
        <w:gridCol w:w="1955"/>
        <w:gridCol w:w="1397"/>
        <w:gridCol w:w="1235"/>
      </w:tblGrid>
      <w:tr w:rsidR="00F26D8E" w:rsidRPr="0025129B" w14:paraId="097673DC" w14:textId="77777777" w:rsidTr="008439D5">
        <w:trPr>
          <w:trHeight w:val="58"/>
        </w:trPr>
        <w:tc>
          <w:tcPr>
            <w:tcW w:w="5000" w:type="pct"/>
            <w:gridSpan w:val="8"/>
            <w:shd w:val="clear" w:color="000000" w:fill="D9D9D9"/>
            <w:noWrap/>
          </w:tcPr>
          <w:p w14:paraId="54242398" w14:textId="77777777" w:rsidR="00F26D8E" w:rsidRPr="0025129B" w:rsidRDefault="00F26D8E" w:rsidP="008439D5">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 proyecto o fuente fiscalizada.</w:t>
            </w:r>
          </w:p>
        </w:tc>
      </w:tr>
      <w:tr w:rsidR="00F26D8E" w:rsidRPr="0025129B" w14:paraId="602A6392" w14:textId="77777777" w:rsidTr="008439D5">
        <w:trPr>
          <w:trHeight w:val="498"/>
        </w:trPr>
        <w:tc>
          <w:tcPr>
            <w:tcW w:w="245" w:type="pct"/>
            <w:shd w:val="clear" w:color="auto" w:fill="auto"/>
            <w:vAlign w:val="center"/>
            <w:hideMark/>
          </w:tcPr>
          <w:p w14:paraId="20477925" w14:textId="77777777" w:rsidR="00F26D8E" w:rsidRPr="0025129B" w:rsidRDefault="00F26D8E" w:rsidP="008439D5">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30" w:type="pct"/>
            <w:shd w:val="clear" w:color="auto" w:fill="auto"/>
            <w:vAlign w:val="center"/>
            <w:hideMark/>
          </w:tcPr>
          <w:p w14:paraId="70FF3916" w14:textId="77777777" w:rsidR="00F26D8E" w:rsidRPr="0025129B" w:rsidRDefault="00F26D8E" w:rsidP="008439D5">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Pr="0025129B">
              <w:rPr>
                <w:rFonts w:eastAsia="Times New Roman" w:cs="Calibri"/>
                <w:b/>
                <w:bCs/>
                <w:sz w:val="20"/>
                <w:szCs w:val="20"/>
                <w:lang w:eastAsia="es-CL"/>
              </w:rPr>
              <w:t>nstrumento</w:t>
            </w:r>
          </w:p>
        </w:tc>
        <w:tc>
          <w:tcPr>
            <w:tcW w:w="561" w:type="pct"/>
            <w:shd w:val="clear" w:color="auto" w:fill="auto"/>
            <w:vAlign w:val="center"/>
            <w:hideMark/>
          </w:tcPr>
          <w:p w14:paraId="0A3DE720" w14:textId="77777777" w:rsidR="00F26D8E" w:rsidRDefault="00F26D8E" w:rsidP="008439D5">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14:paraId="03D859EC" w14:textId="77777777" w:rsidR="00F26D8E" w:rsidRPr="00603ED1" w:rsidRDefault="00F26D8E" w:rsidP="008439D5">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561" w:type="pct"/>
            <w:vAlign w:val="center"/>
          </w:tcPr>
          <w:p w14:paraId="1DFE550E" w14:textId="77777777" w:rsidR="00F26D8E" w:rsidRPr="0025129B" w:rsidRDefault="00F26D8E" w:rsidP="008439D5">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701" w:type="pct"/>
            <w:shd w:val="clear" w:color="auto" w:fill="auto"/>
            <w:vAlign w:val="center"/>
            <w:hideMark/>
          </w:tcPr>
          <w:p w14:paraId="4111B4E8" w14:textId="77777777" w:rsidR="00F26D8E" w:rsidRPr="0025129B" w:rsidRDefault="00F26D8E" w:rsidP="008439D5">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981" w:type="pct"/>
            <w:shd w:val="clear" w:color="auto" w:fill="auto"/>
            <w:vAlign w:val="center"/>
            <w:hideMark/>
          </w:tcPr>
          <w:p w14:paraId="5F55F24F" w14:textId="77777777" w:rsidR="00F26D8E" w:rsidRPr="0025129B" w:rsidRDefault="00F26D8E" w:rsidP="008439D5">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Pr="0025129B">
              <w:rPr>
                <w:rFonts w:eastAsia="Times New Roman" w:cs="Calibri"/>
                <w:b/>
                <w:bCs/>
                <w:sz w:val="20"/>
                <w:szCs w:val="20"/>
                <w:lang w:eastAsia="es-CL"/>
              </w:rPr>
              <w:t xml:space="preserve">uente </w:t>
            </w:r>
            <w:r>
              <w:rPr>
                <w:rFonts w:eastAsia="Times New Roman" w:cs="Calibri"/>
                <w:b/>
                <w:bCs/>
                <w:sz w:val="20"/>
                <w:szCs w:val="20"/>
                <w:lang w:eastAsia="es-CL"/>
              </w:rPr>
              <w:t>regulada</w:t>
            </w:r>
          </w:p>
        </w:tc>
        <w:tc>
          <w:tcPr>
            <w:tcW w:w="701" w:type="pct"/>
            <w:shd w:val="clear" w:color="auto" w:fill="auto"/>
            <w:vAlign w:val="center"/>
            <w:hideMark/>
          </w:tcPr>
          <w:p w14:paraId="7F3DAC38" w14:textId="77777777" w:rsidR="00F26D8E" w:rsidRPr="0025129B" w:rsidRDefault="00F26D8E" w:rsidP="008439D5">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 xml:space="preserve">Comentarios </w:t>
            </w:r>
          </w:p>
        </w:tc>
        <w:tc>
          <w:tcPr>
            <w:tcW w:w="620" w:type="pct"/>
            <w:vAlign w:val="center"/>
          </w:tcPr>
          <w:p w14:paraId="7C04D348" w14:textId="77777777" w:rsidR="00F26D8E" w:rsidRPr="0025129B" w:rsidRDefault="00F26D8E" w:rsidP="008439D5">
            <w:pPr>
              <w:spacing w:line="0" w:lineRule="atLeast"/>
              <w:jc w:val="center"/>
              <w:rPr>
                <w:rFonts w:eastAsia="Times New Roman" w:cs="Calibri"/>
                <w:b/>
                <w:bCs/>
                <w:sz w:val="20"/>
                <w:szCs w:val="20"/>
                <w:lang w:eastAsia="es-CL"/>
              </w:rPr>
            </w:pPr>
            <w:r>
              <w:rPr>
                <w:rFonts w:eastAsia="Times New Roman" w:cs="Calibri"/>
                <w:b/>
                <w:bCs/>
                <w:sz w:val="20"/>
                <w:szCs w:val="20"/>
                <w:lang w:eastAsia="es-CL"/>
              </w:rPr>
              <w:t xml:space="preserve">Instrumento fiscalizado </w:t>
            </w:r>
          </w:p>
        </w:tc>
      </w:tr>
      <w:tr w:rsidR="00F26D8E" w:rsidRPr="0025129B" w14:paraId="029B2262" w14:textId="77777777" w:rsidTr="008439D5">
        <w:trPr>
          <w:trHeight w:val="1016"/>
        </w:trPr>
        <w:tc>
          <w:tcPr>
            <w:tcW w:w="245" w:type="pct"/>
            <w:shd w:val="clear" w:color="auto" w:fill="auto"/>
            <w:noWrap/>
            <w:vAlign w:val="center"/>
            <w:hideMark/>
          </w:tcPr>
          <w:p w14:paraId="553ABFF7" w14:textId="77777777" w:rsidR="00F26D8E" w:rsidRDefault="00F26D8E" w:rsidP="008439D5">
            <w:pPr>
              <w:spacing w:line="0" w:lineRule="atLeast"/>
              <w:jc w:val="center"/>
              <w:rPr>
                <w:color w:val="000000"/>
                <w:sz w:val="20"/>
              </w:rPr>
            </w:pPr>
            <w:r>
              <w:rPr>
                <w:color w:val="000000"/>
                <w:sz w:val="20"/>
              </w:rPr>
              <w:t>1</w:t>
            </w:r>
          </w:p>
          <w:p w14:paraId="49E33E19" w14:textId="77777777" w:rsidR="00F26D8E" w:rsidRDefault="00F26D8E" w:rsidP="008439D5">
            <w:pPr>
              <w:spacing w:line="0" w:lineRule="atLeast"/>
              <w:jc w:val="center"/>
              <w:rPr>
                <w:color w:val="000000"/>
                <w:sz w:val="20"/>
              </w:rPr>
            </w:pPr>
          </w:p>
          <w:p w14:paraId="2DD216FB" w14:textId="77777777" w:rsidR="00F26D8E" w:rsidRDefault="00F26D8E" w:rsidP="008439D5">
            <w:pPr>
              <w:spacing w:line="0" w:lineRule="atLeast"/>
              <w:jc w:val="center"/>
              <w:rPr>
                <w:color w:val="000000"/>
                <w:sz w:val="20"/>
              </w:rPr>
            </w:pPr>
          </w:p>
          <w:p w14:paraId="6FC8631D" w14:textId="77777777" w:rsidR="00F26D8E" w:rsidRDefault="00F26D8E" w:rsidP="008439D5">
            <w:pPr>
              <w:spacing w:line="0" w:lineRule="atLeast"/>
              <w:jc w:val="center"/>
              <w:rPr>
                <w:color w:val="000000"/>
                <w:sz w:val="20"/>
              </w:rPr>
            </w:pPr>
          </w:p>
          <w:p w14:paraId="758F37C2" w14:textId="77777777" w:rsidR="00F26D8E" w:rsidRPr="007C60EE" w:rsidRDefault="00F26D8E" w:rsidP="008439D5">
            <w:pPr>
              <w:spacing w:line="0" w:lineRule="atLeast"/>
              <w:jc w:val="center"/>
              <w:rPr>
                <w:color w:val="000000"/>
                <w:sz w:val="20"/>
              </w:rPr>
            </w:pPr>
          </w:p>
        </w:tc>
        <w:tc>
          <w:tcPr>
            <w:tcW w:w="630" w:type="pct"/>
            <w:shd w:val="clear" w:color="auto" w:fill="auto"/>
            <w:noWrap/>
            <w:vAlign w:val="center"/>
          </w:tcPr>
          <w:p w14:paraId="125B00CB" w14:textId="77777777" w:rsidR="00F26D8E" w:rsidRDefault="00F26D8E" w:rsidP="008439D5">
            <w:pPr>
              <w:spacing w:line="0" w:lineRule="atLeast"/>
              <w:jc w:val="center"/>
              <w:rPr>
                <w:color w:val="000000"/>
                <w:sz w:val="20"/>
              </w:rPr>
            </w:pPr>
            <w:r>
              <w:rPr>
                <w:color w:val="000000"/>
                <w:sz w:val="20"/>
              </w:rPr>
              <w:t>RCA</w:t>
            </w:r>
          </w:p>
          <w:p w14:paraId="483A3434" w14:textId="77777777" w:rsidR="00F26D8E" w:rsidRDefault="00F26D8E" w:rsidP="008439D5">
            <w:pPr>
              <w:spacing w:line="0" w:lineRule="atLeast"/>
              <w:jc w:val="center"/>
              <w:rPr>
                <w:color w:val="000000"/>
                <w:sz w:val="20"/>
              </w:rPr>
            </w:pPr>
          </w:p>
          <w:p w14:paraId="7BF17B2A" w14:textId="77777777" w:rsidR="00F26D8E" w:rsidRDefault="00F26D8E" w:rsidP="008439D5">
            <w:pPr>
              <w:spacing w:line="0" w:lineRule="atLeast"/>
              <w:jc w:val="center"/>
              <w:rPr>
                <w:color w:val="000000"/>
                <w:sz w:val="20"/>
              </w:rPr>
            </w:pPr>
          </w:p>
          <w:p w14:paraId="7A0EF703" w14:textId="77777777" w:rsidR="00F26D8E" w:rsidRDefault="00F26D8E" w:rsidP="008439D5">
            <w:pPr>
              <w:spacing w:line="0" w:lineRule="atLeast"/>
              <w:jc w:val="center"/>
              <w:rPr>
                <w:color w:val="000000"/>
                <w:sz w:val="20"/>
              </w:rPr>
            </w:pPr>
          </w:p>
          <w:p w14:paraId="2B271891" w14:textId="77777777" w:rsidR="00F26D8E" w:rsidRPr="007C60EE" w:rsidRDefault="00F26D8E" w:rsidP="008439D5">
            <w:pPr>
              <w:spacing w:line="0" w:lineRule="atLeast"/>
              <w:jc w:val="center"/>
              <w:rPr>
                <w:color w:val="000000"/>
                <w:sz w:val="20"/>
              </w:rPr>
            </w:pPr>
          </w:p>
        </w:tc>
        <w:tc>
          <w:tcPr>
            <w:tcW w:w="561" w:type="pct"/>
            <w:shd w:val="clear" w:color="auto" w:fill="auto"/>
            <w:noWrap/>
            <w:vAlign w:val="center"/>
          </w:tcPr>
          <w:p w14:paraId="15E62A80" w14:textId="77777777" w:rsidR="00F26D8E" w:rsidRDefault="00F26D8E" w:rsidP="008439D5">
            <w:pPr>
              <w:spacing w:line="0" w:lineRule="atLeast"/>
              <w:jc w:val="center"/>
              <w:rPr>
                <w:color w:val="000000"/>
                <w:sz w:val="20"/>
              </w:rPr>
            </w:pPr>
            <w:r>
              <w:rPr>
                <w:color w:val="000000"/>
                <w:sz w:val="20"/>
              </w:rPr>
              <w:t>073</w:t>
            </w:r>
          </w:p>
          <w:p w14:paraId="39F93057" w14:textId="77777777" w:rsidR="00F26D8E" w:rsidRDefault="00F26D8E" w:rsidP="008439D5">
            <w:pPr>
              <w:spacing w:line="0" w:lineRule="atLeast"/>
              <w:jc w:val="center"/>
              <w:rPr>
                <w:color w:val="000000"/>
                <w:sz w:val="20"/>
              </w:rPr>
            </w:pPr>
          </w:p>
          <w:p w14:paraId="27C04A28" w14:textId="77777777" w:rsidR="00F26D8E" w:rsidRDefault="00F26D8E" w:rsidP="008439D5">
            <w:pPr>
              <w:spacing w:line="0" w:lineRule="atLeast"/>
              <w:jc w:val="center"/>
              <w:rPr>
                <w:color w:val="000000"/>
                <w:sz w:val="20"/>
              </w:rPr>
            </w:pPr>
          </w:p>
          <w:p w14:paraId="16E99E20" w14:textId="77777777" w:rsidR="00F26D8E" w:rsidRDefault="00F26D8E" w:rsidP="008439D5">
            <w:pPr>
              <w:spacing w:line="0" w:lineRule="atLeast"/>
              <w:jc w:val="center"/>
              <w:rPr>
                <w:color w:val="000000"/>
                <w:sz w:val="20"/>
              </w:rPr>
            </w:pPr>
          </w:p>
          <w:p w14:paraId="1B63F0F1" w14:textId="77777777" w:rsidR="00F26D8E" w:rsidRPr="007C60EE" w:rsidRDefault="00F26D8E" w:rsidP="008439D5">
            <w:pPr>
              <w:spacing w:line="0" w:lineRule="atLeast"/>
              <w:jc w:val="center"/>
              <w:rPr>
                <w:color w:val="000000"/>
                <w:sz w:val="20"/>
              </w:rPr>
            </w:pPr>
          </w:p>
        </w:tc>
        <w:tc>
          <w:tcPr>
            <w:tcW w:w="561" w:type="pct"/>
          </w:tcPr>
          <w:p w14:paraId="641F13AF" w14:textId="77777777" w:rsidR="00F26D8E" w:rsidRPr="007C60EE" w:rsidRDefault="00F26D8E" w:rsidP="008439D5">
            <w:pPr>
              <w:spacing w:line="0" w:lineRule="atLeast"/>
              <w:jc w:val="center"/>
              <w:rPr>
                <w:color w:val="000000"/>
                <w:sz w:val="20"/>
              </w:rPr>
            </w:pPr>
            <w:r>
              <w:rPr>
                <w:color w:val="000000"/>
                <w:sz w:val="20"/>
              </w:rPr>
              <w:t>26/04/2005</w:t>
            </w:r>
          </w:p>
        </w:tc>
        <w:tc>
          <w:tcPr>
            <w:tcW w:w="701" w:type="pct"/>
            <w:shd w:val="clear" w:color="auto" w:fill="auto"/>
            <w:noWrap/>
            <w:vAlign w:val="center"/>
          </w:tcPr>
          <w:p w14:paraId="1742FB04" w14:textId="77777777" w:rsidR="00F26D8E" w:rsidRDefault="00F26D8E" w:rsidP="008439D5">
            <w:pPr>
              <w:spacing w:line="0" w:lineRule="atLeast"/>
              <w:jc w:val="center"/>
              <w:rPr>
                <w:color w:val="000000"/>
                <w:sz w:val="20"/>
              </w:rPr>
            </w:pPr>
            <w:r>
              <w:rPr>
                <w:color w:val="000000"/>
                <w:sz w:val="20"/>
              </w:rPr>
              <w:t>Comisión Regional del Medio Ambiente</w:t>
            </w:r>
          </w:p>
          <w:p w14:paraId="7FA48524" w14:textId="77777777" w:rsidR="00F26D8E" w:rsidRPr="007C60EE" w:rsidRDefault="00F26D8E" w:rsidP="008439D5">
            <w:pPr>
              <w:spacing w:line="0" w:lineRule="atLeast"/>
              <w:rPr>
                <w:color w:val="000000"/>
                <w:sz w:val="20"/>
              </w:rPr>
            </w:pPr>
          </w:p>
        </w:tc>
        <w:tc>
          <w:tcPr>
            <w:tcW w:w="981" w:type="pct"/>
            <w:shd w:val="clear" w:color="auto" w:fill="auto"/>
            <w:noWrap/>
            <w:vAlign w:val="center"/>
          </w:tcPr>
          <w:p w14:paraId="6594BB39" w14:textId="77777777" w:rsidR="00F26D8E" w:rsidRPr="009C2B4F" w:rsidRDefault="00F26D8E" w:rsidP="008439D5">
            <w:pPr>
              <w:spacing w:line="0" w:lineRule="atLeast"/>
              <w:rPr>
                <w:color w:val="000000"/>
                <w:sz w:val="20"/>
              </w:rPr>
            </w:pPr>
            <w:r w:rsidRPr="009C2B4F">
              <w:rPr>
                <w:color w:val="000000"/>
                <w:sz w:val="20"/>
              </w:rPr>
              <w:t>Terminal de</w:t>
            </w:r>
          </w:p>
          <w:p w14:paraId="15DF715F" w14:textId="77777777" w:rsidR="00F26D8E" w:rsidRPr="009C2B4F" w:rsidRDefault="00F26D8E" w:rsidP="008439D5">
            <w:pPr>
              <w:spacing w:line="0" w:lineRule="atLeast"/>
              <w:rPr>
                <w:color w:val="000000"/>
                <w:sz w:val="20"/>
              </w:rPr>
            </w:pPr>
            <w:r w:rsidRPr="009C2B4F">
              <w:rPr>
                <w:color w:val="000000"/>
                <w:sz w:val="20"/>
              </w:rPr>
              <w:t>Embarque y Acopio de Gráneles Minerales Puerto de</w:t>
            </w:r>
          </w:p>
          <w:p w14:paraId="380D000F" w14:textId="77777777" w:rsidR="00F26D8E" w:rsidRPr="007C60EE" w:rsidRDefault="00F26D8E" w:rsidP="008439D5">
            <w:pPr>
              <w:spacing w:line="0" w:lineRule="atLeast"/>
              <w:rPr>
                <w:color w:val="000000"/>
                <w:sz w:val="20"/>
              </w:rPr>
            </w:pPr>
            <w:r w:rsidRPr="009C2B4F">
              <w:rPr>
                <w:color w:val="000000"/>
                <w:sz w:val="20"/>
              </w:rPr>
              <w:t>Arica</w:t>
            </w:r>
          </w:p>
        </w:tc>
        <w:tc>
          <w:tcPr>
            <w:tcW w:w="701" w:type="pct"/>
            <w:shd w:val="clear" w:color="auto" w:fill="auto"/>
            <w:noWrap/>
            <w:vAlign w:val="center"/>
          </w:tcPr>
          <w:p w14:paraId="65C82247" w14:textId="77777777" w:rsidR="00F26D8E" w:rsidRDefault="00F26D8E" w:rsidP="008439D5">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Con consultas de pertinencias de Ingreso al SEIA</w:t>
            </w:r>
          </w:p>
          <w:p w14:paraId="49D7EE09" w14:textId="77777777" w:rsidR="00F26D8E" w:rsidRPr="0025129B" w:rsidRDefault="00F26D8E" w:rsidP="008439D5">
            <w:pPr>
              <w:spacing w:line="0" w:lineRule="atLeast"/>
              <w:rPr>
                <w:rFonts w:eastAsia="Times New Roman" w:cs="Calibri"/>
                <w:color w:val="000000"/>
                <w:sz w:val="20"/>
                <w:szCs w:val="20"/>
                <w:lang w:eastAsia="es-CL"/>
              </w:rPr>
            </w:pPr>
          </w:p>
        </w:tc>
        <w:tc>
          <w:tcPr>
            <w:tcW w:w="620" w:type="pct"/>
          </w:tcPr>
          <w:p w14:paraId="7BD3ACDA" w14:textId="77777777" w:rsidR="00F26D8E" w:rsidRPr="0025129B" w:rsidRDefault="00F26D8E" w:rsidP="008439D5">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Sí</w:t>
            </w:r>
          </w:p>
        </w:tc>
      </w:tr>
      <w:tr w:rsidR="00F26D8E" w:rsidRPr="0025129B" w14:paraId="63689821" w14:textId="77777777" w:rsidTr="008439D5">
        <w:trPr>
          <w:trHeight w:val="1189"/>
        </w:trPr>
        <w:tc>
          <w:tcPr>
            <w:tcW w:w="245" w:type="pct"/>
            <w:shd w:val="clear" w:color="auto" w:fill="auto"/>
            <w:noWrap/>
            <w:vAlign w:val="center"/>
            <w:hideMark/>
          </w:tcPr>
          <w:p w14:paraId="1482AE65" w14:textId="77777777" w:rsidR="00F26D8E" w:rsidRDefault="00F26D8E" w:rsidP="008439D5">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w:t>
            </w:r>
          </w:p>
          <w:p w14:paraId="74691349" w14:textId="77777777" w:rsidR="00F26D8E" w:rsidRDefault="00F26D8E" w:rsidP="008439D5">
            <w:pPr>
              <w:spacing w:line="0" w:lineRule="atLeast"/>
              <w:jc w:val="center"/>
              <w:rPr>
                <w:rFonts w:eastAsia="Times New Roman" w:cs="Calibri"/>
                <w:color w:val="000000"/>
                <w:sz w:val="20"/>
                <w:szCs w:val="20"/>
                <w:lang w:eastAsia="es-CL"/>
              </w:rPr>
            </w:pPr>
          </w:p>
          <w:p w14:paraId="7E15CA02" w14:textId="77777777" w:rsidR="00F26D8E" w:rsidRDefault="00F26D8E" w:rsidP="008439D5">
            <w:pPr>
              <w:spacing w:line="0" w:lineRule="atLeast"/>
              <w:jc w:val="center"/>
              <w:rPr>
                <w:rFonts w:eastAsia="Times New Roman" w:cs="Calibri"/>
                <w:color w:val="000000"/>
                <w:sz w:val="20"/>
                <w:szCs w:val="20"/>
                <w:lang w:eastAsia="es-CL"/>
              </w:rPr>
            </w:pPr>
          </w:p>
          <w:p w14:paraId="24F39D8C" w14:textId="77777777" w:rsidR="00F26D8E" w:rsidRDefault="00F26D8E" w:rsidP="008439D5">
            <w:pPr>
              <w:spacing w:line="0" w:lineRule="atLeast"/>
              <w:jc w:val="center"/>
              <w:rPr>
                <w:rFonts w:eastAsia="Times New Roman" w:cs="Calibri"/>
                <w:color w:val="000000"/>
                <w:sz w:val="20"/>
                <w:szCs w:val="20"/>
                <w:lang w:eastAsia="es-CL"/>
              </w:rPr>
            </w:pPr>
          </w:p>
          <w:p w14:paraId="30EFD036" w14:textId="77777777" w:rsidR="00F26D8E" w:rsidRDefault="00F26D8E" w:rsidP="008439D5">
            <w:pPr>
              <w:spacing w:line="0" w:lineRule="atLeast"/>
              <w:jc w:val="center"/>
              <w:rPr>
                <w:rFonts w:eastAsia="Times New Roman" w:cs="Calibri"/>
                <w:color w:val="000000"/>
                <w:sz w:val="20"/>
                <w:szCs w:val="20"/>
                <w:lang w:eastAsia="es-CL"/>
              </w:rPr>
            </w:pPr>
          </w:p>
          <w:p w14:paraId="7B1384F9" w14:textId="77777777" w:rsidR="00F26D8E" w:rsidRPr="0025129B" w:rsidRDefault="00F26D8E" w:rsidP="008439D5">
            <w:pPr>
              <w:spacing w:line="0" w:lineRule="atLeast"/>
              <w:jc w:val="center"/>
              <w:rPr>
                <w:rFonts w:eastAsia="Times New Roman" w:cs="Calibri"/>
                <w:color w:val="000000"/>
                <w:sz w:val="20"/>
                <w:szCs w:val="20"/>
                <w:lang w:eastAsia="es-CL"/>
              </w:rPr>
            </w:pPr>
          </w:p>
        </w:tc>
        <w:tc>
          <w:tcPr>
            <w:tcW w:w="630" w:type="pct"/>
            <w:shd w:val="clear" w:color="auto" w:fill="auto"/>
            <w:noWrap/>
            <w:vAlign w:val="center"/>
            <w:hideMark/>
          </w:tcPr>
          <w:p w14:paraId="36E15119" w14:textId="77777777" w:rsidR="00F26D8E" w:rsidRDefault="00F26D8E" w:rsidP="008439D5">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RCA</w:t>
            </w:r>
          </w:p>
          <w:p w14:paraId="7CF103AB" w14:textId="77777777" w:rsidR="00F26D8E" w:rsidRDefault="00F26D8E" w:rsidP="008439D5">
            <w:pPr>
              <w:spacing w:line="0" w:lineRule="atLeast"/>
              <w:jc w:val="center"/>
              <w:rPr>
                <w:rFonts w:eastAsia="Times New Roman" w:cs="Calibri"/>
                <w:color w:val="000000"/>
                <w:sz w:val="20"/>
                <w:szCs w:val="20"/>
                <w:lang w:eastAsia="es-CL"/>
              </w:rPr>
            </w:pPr>
          </w:p>
          <w:p w14:paraId="4526C449" w14:textId="77777777" w:rsidR="00F26D8E" w:rsidRDefault="00F26D8E" w:rsidP="008439D5">
            <w:pPr>
              <w:spacing w:line="0" w:lineRule="atLeast"/>
              <w:jc w:val="center"/>
              <w:rPr>
                <w:rFonts w:eastAsia="Times New Roman" w:cs="Calibri"/>
                <w:color w:val="000000"/>
                <w:sz w:val="20"/>
                <w:szCs w:val="20"/>
                <w:lang w:eastAsia="es-CL"/>
              </w:rPr>
            </w:pPr>
          </w:p>
          <w:p w14:paraId="7B450673" w14:textId="77777777" w:rsidR="00F26D8E" w:rsidRDefault="00F26D8E" w:rsidP="008439D5">
            <w:pPr>
              <w:spacing w:line="0" w:lineRule="atLeast"/>
              <w:jc w:val="center"/>
              <w:rPr>
                <w:rFonts w:eastAsia="Times New Roman" w:cs="Calibri"/>
                <w:color w:val="000000"/>
                <w:sz w:val="20"/>
                <w:szCs w:val="20"/>
                <w:lang w:eastAsia="es-CL"/>
              </w:rPr>
            </w:pPr>
          </w:p>
          <w:p w14:paraId="22155321" w14:textId="77777777" w:rsidR="00F26D8E" w:rsidRDefault="00F26D8E" w:rsidP="008439D5">
            <w:pPr>
              <w:spacing w:line="0" w:lineRule="atLeast"/>
              <w:jc w:val="center"/>
              <w:rPr>
                <w:rFonts w:eastAsia="Times New Roman" w:cs="Calibri"/>
                <w:color w:val="000000"/>
                <w:sz w:val="20"/>
                <w:szCs w:val="20"/>
                <w:lang w:eastAsia="es-CL"/>
              </w:rPr>
            </w:pPr>
          </w:p>
          <w:p w14:paraId="2722DB74" w14:textId="77777777" w:rsidR="00F26D8E" w:rsidRPr="0025129B" w:rsidRDefault="00F26D8E" w:rsidP="008439D5">
            <w:pPr>
              <w:spacing w:line="0" w:lineRule="atLeast"/>
              <w:jc w:val="center"/>
              <w:rPr>
                <w:rFonts w:eastAsia="Times New Roman" w:cs="Calibri"/>
                <w:color w:val="000000"/>
                <w:sz w:val="20"/>
                <w:szCs w:val="20"/>
                <w:lang w:eastAsia="es-CL"/>
              </w:rPr>
            </w:pPr>
          </w:p>
        </w:tc>
        <w:tc>
          <w:tcPr>
            <w:tcW w:w="561" w:type="pct"/>
            <w:shd w:val="clear" w:color="auto" w:fill="auto"/>
            <w:noWrap/>
            <w:vAlign w:val="center"/>
          </w:tcPr>
          <w:p w14:paraId="7F49A909" w14:textId="77777777" w:rsidR="00F26D8E" w:rsidRDefault="00F26D8E" w:rsidP="008439D5">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020</w:t>
            </w:r>
          </w:p>
          <w:p w14:paraId="47E6AB71" w14:textId="77777777" w:rsidR="00F26D8E" w:rsidRDefault="00F26D8E" w:rsidP="008439D5">
            <w:pPr>
              <w:spacing w:line="0" w:lineRule="atLeast"/>
              <w:jc w:val="center"/>
              <w:rPr>
                <w:rFonts w:eastAsia="Times New Roman" w:cs="Calibri"/>
                <w:color w:val="000000"/>
                <w:sz w:val="20"/>
                <w:szCs w:val="20"/>
                <w:lang w:eastAsia="es-CL"/>
              </w:rPr>
            </w:pPr>
          </w:p>
          <w:p w14:paraId="774BDA8D" w14:textId="77777777" w:rsidR="00F26D8E" w:rsidRDefault="00F26D8E" w:rsidP="008439D5">
            <w:pPr>
              <w:spacing w:line="0" w:lineRule="atLeast"/>
              <w:jc w:val="center"/>
              <w:rPr>
                <w:rFonts w:eastAsia="Times New Roman" w:cs="Calibri"/>
                <w:color w:val="000000"/>
                <w:sz w:val="20"/>
                <w:szCs w:val="20"/>
                <w:lang w:eastAsia="es-CL"/>
              </w:rPr>
            </w:pPr>
          </w:p>
          <w:p w14:paraId="340C3E85" w14:textId="77777777" w:rsidR="00F26D8E" w:rsidRDefault="00F26D8E" w:rsidP="008439D5">
            <w:pPr>
              <w:spacing w:line="0" w:lineRule="atLeast"/>
              <w:jc w:val="center"/>
              <w:rPr>
                <w:rFonts w:eastAsia="Times New Roman" w:cs="Calibri"/>
                <w:color w:val="000000"/>
                <w:sz w:val="20"/>
                <w:szCs w:val="20"/>
                <w:lang w:eastAsia="es-CL"/>
              </w:rPr>
            </w:pPr>
          </w:p>
          <w:p w14:paraId="54C7525A" w14:textId="77777777" w:rsidR="00F26D8E" w:rsidRDefault="00F26D8E" w:rsidP="008439D5">
            <w:pPr>
              <w:spacing w:line="0" w:lineRule="atLeast"/>
              <w:jc w:val="center"/>
              <w:rPr>
                <w:rFonts w:eastAsia="Times New Roman" w:cs="Calibri"/>
                <w:color w:val="000000"/>
                <w:sz w:val="20"/>
                <w:szCs w:val="20"/>
                <w:lang w:eastAsia="es-CL"/>
              </w:rPr>
            </w:pPr>
          </w:p>
          <w:p w14:paraId="7DAF1EF5" w14:textId="77777777" w:rsidR="00F26D8E" w:rsidRPr="0025129B" w:rsidRDefault="00F26D8E" w:rsidP="008439D5">
            <w:pPr>
              <w:spacing w:line="0" w:lineRule="atLeast"/>
              <w:jc w:val="center"/>
              <w:rPr>
                <w:rFonts w:eastAsia="Times New Roman" w:cs="Calibri"/>
                <w:color w:val="000000"/>
                <w:sz w:val="20"/>
                <w:szCs w:val="20"/>
                <w:lang w:eastAsia="es-CL"/>
              </w:rPr>
            </w:pPr>
          </w:p>
        </w:tc>
        <w:tc>
          <w:tcPr>
            <w:tcW w:w="561" w:type="pct"/>
            <w:noWrap/>
          </w:tcPr>
          <w:p w14:paraId="42439C28" w14:textId="77777777" w:rsidR="00F26D8E" w:rsidRPr="0025129B" w:rsidRDefault="00F26D8E" w:rsidP="008439D5">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19/04/2012</w:t>
            </w:r>
          </w:p>
        </w:tc>
        <w:tc>
          <w:tcPr>
            <w:tcW w:w="701" w:type="pct"/>
            <w:shd w:val="clear" w:color="auto" w:fill="auto"/>
            <w:noWrap/>
            <w:vAlign w:val="center"/>
          </w:tcPr>
          <w:p w14:paraId="36CA8DD0" w14:textId="77777777" w:rsidR="00F26D8E" w:rsidRDefault="00F26D8E" w:rsidP="008439D5">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Comisión de Evaluación</w:t>
            </w:r>
          </w:p>
          <w:p w14:paraId="13AF31E4" w14:textId="77777777" w:rsidR="00F26D8E" w:rsidRDefault="00F26D8E" w:rsidP="008439D5">
            <w:pPr>
              <w:spacing w:line="0" w:lineRule="atLeast"/>
              <w:jc w:val="center"/>
              <w:rPr>
                <w:rFonts w:eastAsia="Times New Roman" w:cs="Calibri"/>
                <w:color w:val="000000"/>
                <w:sz w:val="20"/>
                <w:szCs w:val="20"/>
                <w:lang w:eastAsia="es-CL"/>
              </w:rPr>
            </w:pPr>
          </w:p>
          <w:p w14:paraId="4319BCB0" w14:textId="77777777" w:rsidR="00F26D8E" w:rsidRDefault="00F26D8E" w:rsidP="008439D5">
            <w:pPr>
              <w:spacing w:line="0" w:lineRule="atLeast"/>
              <w:jc w:val="center"/>
              <w:rPr>
                <w:rFonts w:eastAsia="Times New Roman" w:cs="Calibri"/>
                <w:color w:val="000000"/>
                <w:sz w:val="20"/>
                <w:szCs w:val="20"/>
                <w:lang w:eastAsia="es-CL"/>
              </w:rPr>
            </w:pPr>
          </w:p>
          <w:p w14:paraId="4D688301" w14:textId="77777777" w:rsidR="00F26D8E" w:rsidRDefault="00F26D8E" w:rsidP="008439D5">
            <w:pPr>
              <w:spacing w:line="0" w:lineRule="atLeast"/>
              <w:jc w:val="center"/>
              <w:rPr>
                <w:rFonts w:eastAsia="Times New Roman" w:cs="Calibri"/>
                <w:color w:val="000000"/>
                <w:sz w:val="20"/>
                <w:szCs w:val="20"/>
                <w:lang w:eastAsia="es-CL"/>
              </w:rPr>
            </w:pPr>
          </w:p>
          <w:p w14:paraId="3D7699C0" w14:textId="77777777" w:rsidR="00F26D8E" w:rsidRPr="0025129B" w:rsidRDefault="00F26D8E" w:rsidP="008439D5">
            <w:pPr>
              <w:spacing w:line="0" w:lineRule="atLeast"/>
              <w:jc w:val="center"/>
              <w:rPr>
                <w:rFonts w:eastAsia="Times New Roman" w:cs="Calibri"/>
                <w:color w:val="000000"/>
                <w:sz w:val="20"/>
                <w:szCs w:val="20"/>
                <w:lang w:eastAsia="es-CL"/>
              </w:rPr>
            </w:pPr>
          </w:p>
        </w:tc>
        <w:tc>
          <w:tcPr>
            <w:tcW w:w="981" w:type="pct"/>
            <w:shd w:val="clear" w:color="auto" w:fill="auto"/>
            <w:noWrap/>
            <w:vAlign w:val="center"/>
          </w:tcPr>
          <w:p w14:paraId="09F5332B" w14:textId="77777777" w:rsidR="00F26D8E" w:rsidRDefault="00F26D8E" w:rsidP="008439D5">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 xml:space="preserve">Incorporación de nuevos minerales al actual Terminal de Embarque y Acopio de Gráneles Minerales </w:t>
            </w:r>
          </w:p>
          <w:p w14:paraId="1EB8B8FD" w14:textId="77777777" w:rsidR="00F26D8E" w:rsidRPr="0025129B" w:rsidRDefault="00F26D8E" w:rsidP="008439D5">
            <w:pPr>
              <w:spacing w:line="0" w:lineRule="atLeast"/>
              <w:rPr>
                <w:rFonts w:eastAsia="Times New Roman" w:cs="Calibri"/>
                <w:color w:val="000000"/>
                <w:sz w:val="20"/>
                <w:szCs w:val="20"/>
                <w:lang w:eastAsia="es-CL"/>
              </w:rPr>
            </w:pPr>
          </w:p>
        </w:tc>
        <w:tc>
          <w:tcPr>
            <w:tcW w:w="701" w:type="pct"/>
            <w:shd w:val="clear" w:color="auto" w:fill="auto"/>
            <w:noWrap/>
            <w:vAlign w:val="center"/>
          </w:tcPr>
          <w:p w14:paraId="2F9D7683" w14:textId="77777777" w:rsidR="00F26D8E" w:rsidRDefault="00F26D8E" w:rsidP="008439D5">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Sin consultas de pertinencias de Ingreso al SEIA</w:t>
            </w:r>
          </w:p>
          <w:p w14:paraId="46D846B2" w14:textId="77777777" w:rsidR="00F26D8E" w:rsidRDefault="00F26D8E" w:rsidP="008439D5">
            <w:pPr>
              <w:spacing w:line="0" w:lineRule="atLeast"/>
              <w:rPr>
                <w:rFonts w:eastAsia="Times New Roman" w:cs="Calibri"/>
                <w:color w:val="000000"/>
                <w:sz w:val="20"/>
                <w:szCs w:val="20"/>
                <w:lang w:eastAsia="es-CL"/>
              </w:rPr>
            </w:pPr>
          </w:p>
          <w:p w14:paraId="721D02F6" w14:textId="77777777" w:rsidR="00F26D8E" w:rsidRPr="0025129B" w:rsidRDefault="00F26D8E" w:rsidP="008439D5">
            <w:pPr>
              <w:spacing w:line="0" w:lineRule="atLeast"/>
              <w:rPr>
                <w:rFonts w:eastAsia="Times New Roman" w:cs="Calibri"/>
                <w:color w:val="000000"/>
                <w:sz w:val="20"/>
                <w:szCs w:val="20"/>
                <w:lang w:eastAsia="es-CL"/>
              </w:rPr>
            </w:pPr>
          </w:p>
        </w:tc>
        <w:tc>
          <w:tcPr>
            <w:tcW w:w="620" w:type="pct"/>
          </w:tcPr>
          <w:p w14:paraId="5E079193" w14:textId="77777777" w:rsidR="00F26D8E" w:rsidRPr="0025129B" w:rsidRDefault="00F26D8E" w:rsidP="008439D5">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Sí</w:t>
            </w:r>
          </w:p>
        </w:tc>
      </w:tr>
      <w:tr w:rsidR="00F26D8E" w:rsidRPr="0025129B" w14:paraId="2EE96B6F" w14:textId="77777777" w:rsidTr="008439D5">
        <w:trPr>
          <w:trHeight w:val="1189"/>
        </w:trPr>
        <w:tc>
          <w:tcPr>
            <w:tcW w:w="245" w:type="pct"/>
            <w:shd w:val="clear" w:color="auto" w:fill="auto"/>
            <w:noWrap/>
            <w:vAlign w:val="center"/>
          </w:tcPr>
          <w:p w14:paraId="3EA12120" w14:textId="77777777" w:rsidR="00F26D8E" w:rsidRDefault="00F26D8E" w:rsidP="008439D5">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3</w:t>
            </w:r>
          </w:p>
          <w:p w14:paraId="46809B1F" w14:textId="77777777" w:rsidR="00F26D8E" w:rsidRDefault="00F26D8E" w:rsidP="008439D5">
            <w:pPr>
              <w:spacing w:line="0" w:lineRule="atLeast"/>
              <w:jc w:val="center"/>
              <w:rPr>
                <w:rFonts w:eastAsia="Times New Roman" w:cs="Calibri"/>
                <w:color w:val="000000"/>
                <w:sz w:val="20"/>
                <w:szCs w:val="20"/>
                <w:lang w:eastAsia="es-CL"/>
              </w:rPr>
            </w:pPr>
          </w:p>
          <w:p w14:paraId="4ECBCD93" w14:textId="77777777" w:rsidR="00F26D8E" w:rsidRDefault="00F26D8E" w:rsidP="008439D5">
            <w:pPr>
              <w:spacing w:line="0" w:lineRule="atLeast"/>
              <w:jc w:val="center"/>
              <w:rPr>
                <w:rFonts w:eastAsia="Times New Roman" w:cs="Calibri"/>
                <w:color w:val="000000"/>
                <w:sz w:val="20"/>
                <w:szCs w:val="20"/>
                <w:lang w:eastAsia="es-CL"/>
              </w:rPr>
            </w:pPr>
          </w:p>
          <w:p w14:paraId="7B9A6E05" w14:textId="77777777" w:rsidR="00F26D8E" w:rsidRDefault="00F26D8E" w:rsidP="008439D5">
            <w:pPr>
              <w:spacing w:line="0" w:lineRule="atLeast"/>
              <w:jc w:val="center"/>
              <w:rPr>
                <w:rFonts w:eastAsia="Times New Roman" w:cs="Calibri"/>
                <w:color w:val="000000"/>
                <w:sz w:val="20"/>
                <w:szCs w:val="20"/>
                <w:lang w:eastAsia="es-CL"/>
              </w:rPr>
            </w:pPr>
          </w:p>
          <w:p w14:paraId="6E7BAC0D" w14:textId="77777777" w:rsidR="00F26D8E" w:rsidRDefault="00F26D8E" w:rsidP="008439D5">
            <w:pPr>
              <w:spacing w:line="0" w:lineRule="atLeast"/>
              <w:jc w:val="center"/>
              <w:rPr>
                <w:rFonts w:eastAsia="Times New Roman" w:cs="Calibri"/>
                <w:color w:val="000000"/>
                <w:sz w:val="20"/>
                <w:szCs w:val="20"/>
                <w:lang w:eastAsia="es-CL"/>
              </w:rPr>
            </w:pPr>
          </w:p>
          <w:p w14:paraId="198460D7" w14:textId="77777777" w:rsidR="00F26D8E" w:rsidRDefault="00F26D8E" w:rsidP="008439D5">
            <w:pPr>
              <w:spacing w:line="0" w:lineRule="atLeast"/>
              <w:jc w:val="center"/>
              <w:rPr>
                <w:rFonts w:eastAsia="Times New Roman" w:cs="Calibri"/>
                <w:color w:val="000000"/>
                <w:sz w:val="20"/>
                <w:szCs w:val="20"/>
                <w:lang w:eastAsia="es-CL"/>
              </w:rPr>
            </w:pPr>
          </w:p>
        </w:tc>
        <w:tc>
          <w:tcPr>
            <w:tcW w:w="630" w:type="pct"/>
            <w:shd w:val="clear" w:color="auto" w:fill="auto"/>
            <w:noWrap/>
            <w:vAlign w:val="center"/>
          </w:tcPr>
          <w:p w14:paraId="0683E429" w14:textId="77777777" w:rsidR="00F26D8E" w:rsidRDefault="00F26D8E" w:rsidP="008439D5">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RCA</w:t>
            </w:r>
          </w:p>
          <w:p w14:paraId="0CD4BA63" w14:textId="77777777" w:rsidR="00F26D8E" w:rsidRDefault="00F26D8E" w:rsidP="008439D5">
            <w:pPr>
              <w:spacing w:line="0" w:lineRule="atLeast"/>
              <w:jc w:val="center"/>
              <w:rPr>
                <w:rFonts w:eastAsia="Times New Roman" w:cs="Calibri"/>
                <w:color w:val="000000"/>
                <w:sz w:val="20"/>
                <w:szCs w:val="20"/>
                <w:lang w:eastAsia="es-CL"/>
              </w:rPr>
            </w:pPr>
          </w:p>
          <w:p w14:paraId="57FF1200" w14:textId="77777777" w:rsidR="00F26D8E" w:rsidRDefault="00F26D8E" w:rsidP="008439D5">
            <w:pPr>
              <w:spacing w:line="0" w:lineRule="atLeast"/>
              <w:jc w:val="center"/>
              <w:rPr>
                <w:rFonts w:eastAsia="Times New Roman" w:cs="Calibri"/>
                <w:color w:val="000000"/>
                <w:sz w:val="20"/>
                <w:szCs w:val="20"/>
                <w:lang w:eastAsia="es-CL"/>
              </w:rPr>
            </w:pPr>
          </w:p>
          <w:p w14:paraId="6F626004" w14:textId="77777777" w:rsidR="00F26D8E" w:rsidRDefault="00F26D8E" w:rsidP="008439D5">
            <w:pPr>
              <w:spacing w:line="0" w:lineRule="atLeast"/>
              <w:jc w:val="center"/>
              <w:rPr>
                <w:rFonts w:eastAsia="Times New Roman" w:cs="Calibri"/>
                <w:color w:val="000000"/>
                <w:sz w:val="20"/>
                <w:szCs w:val="20"/>
                <w:lang w:eastAsia="es-CL"/>
              </w:rPr>
            </w:pPr>
          </w:p>
          <w:p w14:paraId="2C0A6760" w14:textId="77777777" w:rsidR="00F26D8E" w:rsidRDefault="00F26D8E" w:rsidP="008439D5">
            <w:pPr>
              <w:spacing w:line="0" w:lineRule="atLeast"/>
              <w:jc w:val="center"/>
              <w:rPr>
                <w:rFonts w:eastAsia="Times New Roman" w:cs="Calibri"/>
                <w:color w:val="000000"/>
                <w:sz w:val="20"/>
                <w:szCs w:val="20"/>
                <w:lang w:eastAsia="es-CL"/>
              </w:rPr>
            </w:pPr>
          </w:p>
          <w:p w14:paraId="262C9356" w14:textId="77777777" w:rsidR="00F26D8E" w:rsidRDefault="00F26D8E" w:rsidP="008439D5">
            <w:pPr>
              <w:spacing w:line="0" w:lineRule="atLeast"/>
              <w:jc w:val="center"/>
              <w:rPr>
                <w:rFonts w:eastAsia="Times New Roman" w:cs="Calibri"/>
                <w:color w:val="000000"/>
                <w:sz w:val="20"/>
                <w:szCs w:val="20"/>
                <w:lang w:eastAsia="es-CL"/>
              </w:rPr>
            </w:pPr>
          </w:p>
        </w:tc>
        <w:tc>
          <w:tcPr>
            <w:tcW w:w="561" w:type="pct"/>
            <w:shd w:val="clear" w:color="auto" w:fill="auto"/>
            <w:noWrap/>
            <w:vAlign w:val="center"/>
          </w:tcPr>
          <w:p w14:paraId="171D0C55" w14:textId="77777777" w:rsidR="00F26D8E" w:rsidRDefault="00F26D8E" w:rsidP="008439D5">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013</w:t>
            </w:r>
          </w:p>
          <w:p w14:paraId="506ED44C" w14:textId="77777777" w:rsidR="00F26D8E" w:rsidRDefault="00F26D8E" w:rsidP="008439D5">
            <w:pPr>
              <w:spacing w:line="0" w:lineRule="atLeast"/>
              <w:jc w:val="center"/>
              <w:rPr>
                <w:rFonts w:eastAsia="Times New Roman" w:cs="Calibri"/>
                <w:color w:val="000000"/>
                <w:sz w:val="20"/>
                <w:szCs w:val="20"/>
                <w:lang w:eastAsia="es-CL"/>
              </w:rPr>
            </w:pPr>
          </w:p>
          <w:p w14:paraId="46D34306" w14:textId="77777777" w:rsidR="00F26D8E" w:rsidRDefault="00F26D8E" w:rsidP="008439D5">
            <w:pPr>
              <w:spacing w:line="0" w:lineRule="atLeast"/>
              <w:jc w:val="center"/>
              <w:rPr>
                <w:rFonts w:eastAsia="Times New Roman" w:cs="Calibri"/>
                <w:color w:val="000000"/>
                <w:sz w:val="20"/>
                <w:szCs w:val="20"/>
                <w:lang w:eastAsia="es-CL"/>
              </w:rPr>
            </w:pPr>
          </w:p>
          <w:p w14:paraId="31BF07BC" w14:textId="77777777" w:rsidR="00F26D8E" w:rsidRDefault="00F26D8E" w:rsidP="008439D5">
            <w:pPr>
              <w:spacing w:line="0" w:lineRule="atLeast"/>
              <w:jc w:val="center"/>
              <w:rPr>
                <w:rFonts w:eastAsia="Times New Roman" w:cs="Calibri"/>
                <w:color w:val="000000"/>
                <w:sz w:val="20"/>
                <w:szCs w:val="20"/>
                <w:lang w:eastAsia="es-CL"/>
              </w:rPr>
            </w:pPr>
          </w:p>
          <w:p w14:paraId="089886E0" w14:textId="77777777" w:rsidR="00F26D8E" w:rsidRDefault="00F26D8E" w:rsidP="008439D5">
            <w:pPr>
              <w:spacing w:line="0" w:lineRule="atLeast"/>
              <w:jc w:val="center"/>
              <w:rPr>
                <w:rFonts w:eastAsia="Times New Roman" w:cs="Calibri"/>
                <w:color w:val="000000"/>
                <w:sz w:val="20"/>
                <w:szCs w:val="20"/>
                <w:lang w:eastAsia="es-CL"/>
              </w:rPr>
            </w:pPr>
          </w:p>
          <w:p w14:paraId="5E7AEF1A" w14:textId="77777777" w:rsidR="00F26D8E" w:rsidRDefault="00F26D8E" w:rsidP="008439D5">
            <w:pPr>
              <w:spacing w:line="0" w:lineRule="atLeast"/>
              <w:jc w:val="center"/>
              <w:rPr>
                <w:rFonts w:eastAsia="Times New Roman" w:cs="Calibri"/>
                <w:color w:val="000000"/>
                <w:sz w:val="20"/>
                <w:szCs w:val="20"/>
                <w:lang w:eastAsia="es-CL"/>
              </w:rPr>
            </w:pPr>
          </w:p>
        </w:tc>
        <w:tc>
          <w:tcPr>
            <w:tcW w:w="561" w:type="pct"/>
            <w:noWrap/>
          </w:tcPr>
          <w:p w14:paraId="2D33AD56" w14:textId="77777777" w:rsidR="00F26D8E" w:rsidRDefault="00F26D8E" w:rsidP="008439D5">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29/03/2012</w:t>
            </w:r>
          </w:p>
        </w:tc>
        <w:tc>
          <w:tcPr>
            <w:tcW w:w="701" w:type="pct"/>
            <w:shd w:val="clear" w:color="auto" w:fill="auto"/>
            <w:noWrap/>
            <w:vAlign w:val="center"/>
          </w:tcPr>
          <w:p w14:paraId="328D7D82" w14:textId="77777777" w:rsidR="00F26D8E" w:rsidRDefault="00F26D8E" w:rsidP="008439D5">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Comisión de Evaluación</w:t>
            </w:r>
          </w:p>
          <w:p w14:paraId="79149FB7" w14:textId="77777777" w:rsidR="00F26D8E" w:rsidRDefault="00F26D8E" w:rsidP="008439D5">
            <w:pPr>
              <w:spacing w:line="0" w:lineRule="atLeast"/>
              <w:jc w:val="center"/>
              <w:rPr>
                <w:rFonts w:eastAsia="Times New Roman" w:cs="Calibri"/>
                <w:color w:val="000000"/>
                <w:sz w:val="20"/>
                <w:szCs w:val="20"/>
                <w:lang w:eastAsia="es-CL"/>
              </w:rPr>
            </w:pPr>
          </w:p>
          <w:p w14:paraId="2740383A" w14:textId="77777777" w:rsidR="00F26D8E" w:rsidRDefault="00F26D8E" w:rsidP="008439D5">
            <w:pPr>
              <w:spacing w:line="0" w:lineRule="atLeast"/>
              <w:jc w:val="center"/>
              <w:rPr>
                <w:rFonts w:eastAsia="Times New Roman" w:cs="Calibri"/>
                <w:color w:val="000000"/>
                <w:sz w:val="20"/>
                <w:szCs w:val="20"/>
                <w:lang w:eastAsia="es-CL"/>
              </w:rPr>
            </w:pPr>
          </w:p>
          <w:p w14:paraId="65B9CF93" w14:textId="77777777" w:rsidR="00F26D8E" w:rsidRDefault="00F26D8E" w:rsidP="008439D5">
            <w:pPr>
              <w:spacing w:line="0" w:lineRule="atLeast"/>
              <w:jc w:val="center"/>
              <w:rPr>
                <w:rFonts w:eastAsia="Times New Roman" w:cs="Calibri"/>
                <w:color w:val="000000"/>
                <w:sz w:val="20"/>
                <w:szCs w:val="20"/>
                <w:lang w:eastAsia="es-CL"/>
              </w:rPr>
            </w:pPr>
          </w:p>
          <w:p w14:paraId="245D37AF" w14:textId="77777777" w:rsidR="00F26D8E" w:rsidRDefault="00F26D8E" w:rsidP="008439D5">
            <w:pPr>
              <w:spacing w:line="0" w:lineRule="atLeast"/>
              <w:jc w:val="center"/>
              <w:rPr>
                <w:rFonts w:eastAsia="Times New Roman" w:cs="Calibri"/>
                <w:color w:val="000000"/>
                <w:sz w:val="20"/>
                <w:szCs w:val="20"/>
                <w:lang w:eastAsia="es-CL"/>
              </w:rPr>
            </w:pPr>
          </w:p>
        </w:tc>
        <w:tc>
          <w:tcPr>
            <w:tcW w:w="981" w:type="pct"/>
            <w:shd w:val="clear" w:color="auto" w:fill="auto"/>
            <w:noWrap/>
            <w:vAlign w:val="center"/>
          </w:tcPr>
          <w:p w14:paraId="272E0307" w14:textId="77777777" w:rsidR="00F26D8E" w:rsidRDefault="00F26D8E" w:rsidP="008439D5">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Sistema de almacenamiento y consolidado de gráneles minerales empacados – Puerto Arica, XV Región</w:t>
            </w:r>
          </w:p>
        </w:tc>
        <w:tc>
          <w:tcPr>
            <w:tcW w:w="701" w:type="pct"/>
            <w:shd w:val="clear" w:color="auto" w:fill="auto"/>
            <w:noWrap/>
            <w:vAlign w:val="center"/>
          </w:tcPr>
          <w:p w14:paraId="2B36DDD7" w14:textId="77777777" w:rsidR="00F26D8E" w:rsidRDefault="00F26D8E" w:rsidP="008439D5">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Sin consultas de pertinencias de Ingreso al SEIA</w:t>
            </w:r>
          </w:p>
          <w:p w14:paraId="72E940B8" w14:textId="77777777" w:rsidR="00F26D8E" w:rsidRDefault="00F26D8E" w:rsidP="008439D5">
            <w:pPr>
              <w:spacing w:line="0" w:lineRule="atLeast"/>
              <w:rPr>
                <w:rFonts w:eastAsia="Times New Roman" w:cs="Calibri"/>
                <w:color w:val="000000"/>
                <w:sz w:val="20"/>
                <w:szCs w:val="20"/>
                <w:lang w:eastAsia="es-CL"/>
              </w:rPr>
            </w:pPr>
          </w:p>
          <w:p w14:paraId="7964B4D9" w14:textId="77777777" w:rsidR="00F26D8E" w:rsidRDefault="00F26D8E" w:rsidP="008439D5">
            <w:pPr>
              <w:spacing w:line="0" w:lineRule="atLeast"/>
              <w:rPr>
                <w:rFonts w:eastAsia="Times New Roman" w:cs="Calibri"/>
                <w:color w:val="000000"/>
                <w:sz w:val="20"/>
                <w:szCs w:val="20"/>
                <w:lang w:eastAsia="es-CL"/>
              </w:rPr>
            </w:pPr>
          </w:p>
        </w:tc>
        <w:tc>
          <w:tcPr>
            <w:tcW w:w="620" w:type="pct"/>
          </w:tcPr>
          <w:p w14:paraId="277AD927" w14:textId="77777777" w:rsidR="00F26D8E" w:rsidRDefault="00F26D8E" w:rsidP="008439D5">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Sí</w:t>
            </w:r>
          </w:p>
        </w:tc>
      </w:tr>
    </w:tbl>
    <w:p w14:paraId="12CE0CC4" w14:textId="77777777" w:rsidR="00F26D8E" w:rsidRDefault="00F26D8E" w:rsidP="00C97715">
      <w:pPr>
        <w:rPr>
          <w:sz w:val="20"/>
          <w:szCs w:val="20"/>
        </w:rPr>
      </w:pPr>
    </w:p>
    <w:p w14:paraId="1B34839B" w14:textId="7B2F8E22" w:rsidR="00E73ECE" w:rsidRDefault="00E73ECE" w:rsidP="00317531"/>
    <w:p w14:paraId="10870D65" w14:textId="77777777" w:rsidR="004D187F" w:rsidRDefault="004D187F" w:rsidP="00317531"/>
    <w:p w14:paraId="6F17CF57" w14:textId="77777777" w:rsidR="004D187F" w:rsidRPr="0025129B" w:rsidRDefault="004D187F" w:rsidP="004D187F">
      <w:pPr>
        <w:pStyle w:val="Ttulo1"/>
      </w:pPr>
      <w:bookmarkStart w:id="46" w:name="_Toc491794131"/>
      <w:r w:rsidRPr="0025129B">
        <w:t>ANTECEDENTES DE LA ACTIVIDAD DE FISCALIZACIÓN.</w:t>
      </w:r>
      <w:bookmarkEnd w:id="46"/>
    </w:p>
    <w:p w14:paraId="2E4BB72C" w14:textId="77777777" w:rsidR="00B1722C" w:rsidRPr="0025129B" w:rsidRDefault="00B1722C" w:rsidP="00B1722C"/>
    <w:p w14:paraId="29BECD35" w14:textId="77777777" w:rsidR="00B1722C" w:rsidRPr="0025129B" w:rsidRDefault="00F67BC0" w:rsidP="00C958D0">
      <w:pPr>
        <w:pStyle w:val="Ttulo2"/>
      </w:pPr>
      <w:bookmarkStart w:id="47" w:name="_Toc352840386"/>
      <w:bookmarkStart w:id="48" w:name="_Toc352841446"/>
      <w:bookmarkStart w:id="49" w:name="_Toc353998112"/>
      <w:bookmarkStart w:id="50" w:name="_Toc353998185"/>
      <w:bookmarkStart w:id="51" w:name="_Toc382383537"/>
      <w:bookmarkStart w:id="52" w:name="_Toc382472359"/>
      <w:bookmarkStart w:id="53" w:name="_Toc390184270"/>
      <w:bookmarkStart w:id="54" w:name="_Toc390360001"/>
      <w:bookmarkStart w:id="55" w:name="_Toc390777022"/>
      <w:bookmarkStart w:id="56" w:name="_Toc478029594"/>
      <w:bookmarkStart w:id="57" w:name="_Toc491794132"/>
      <w:r>
        <w:t>Motivo de la A</w:t>
      </w:r>
      <w:r w:rsidR="00B1722C" w:rsidRPr="0025129B">
        <w:t>ctividad de Fiscalización</w:t>
      </w:r>
      <w:r w:rsidR="00893A4E" w:rsidRPr="0025129B">
        <w:t>.</w:t>
      </w:r>
      <w:bookmarkEnd w:id="47"/>
      <w:bookmarkEnd w:id="48"/>
      <w:bookmarkEnd w:id="49"/>
      <w:bookmarkEnd w:id="50"/>
      <w:bookmarkEnd w:id="51"/>
      <w:bookmarkEnd w:id="52"/>
      <w:bookmarkEnd w:id="53"/>
      <w:bookmarkEnd w:id="54"/>
      <w:bookmarkEnd w:id="55"/>
      <w:bookmarkEnd w:id="56"/>
      <w:bookmarkEnd w:id="57"/>
    </w:p>
    <w:p w14:paraId="17D322E7" w14:textId="77777777" w:rsidR="00B1722C"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75"/>
        <w:gridCol w:w="7687"/>
      </w:tblGrid>
      <w:tr w:rsidR="00DF7F3A" w:rsidRPr="00600AF0" w14:paraId="3866964E" w14:textId="77777777" w:rsidTr="00740945">
        <w:trPr>
          <w:trHeight w:val="673"/>
          <w:jc w:val="center"/>
        </w:trPr>
        <w:tc>
          <w:tcPr>
            <w:tcW w:w="1142" w:type="pct"/>
            <w:shd w:val="clear" w:color="auto" w:fill="auto"/>
            <w:tcMar>
              <w:top w:w="58" w:type="dxa"/>
              <w:left w:w="58" w:type="dxa"/>
              <w:bottom w:w="58" w:type="dxa"/>
              <w:right w:w="58" w:type="dxa"/>
            </w:tcMar>
            <w:hideMark/>
          </w:tcPr>
          <w:p w14:paraId="65204109" w14:textId="77777777" w:rsidR="00DF7F3A" w:rsidRPr="0025129B" w:rsidRDefault="00DF7F3A" w:rsidP="00740945">
            <w:pPr>
              <w:jc w:val="left"/>
              <w:rPr>
                <w:b/>
                <w:i/>
                <w:sz w:val="20"/>
                <w:szCs w:val="20"/>
              </w:rPr>
            </w:pPr>
            <w:r w:rsidRPr="0025129B">
              <w:rPr>
                <w:b/>
                <w:sz w:val="20"/>
                <w:szCs w:val="20"/>
              </w:rPr>
              <w:t xml:space="preserve">Motivo: </w:t>
            </w:r>
          </w:p>
          <w:p w14:paraId="216BD9C7" w14:textId="77777777" w:rsidR="00DF7F3A" w:rsidRPr="0025129B" w:rsidRDefault="00DF7F3A" w:rsidP="00740945">
            <w:pPr>
              <w:jc w:val="left"/>
              <w:rPr>
                <w:sz w:val="20"/>
                <w:szCs w:val="20"/>
              </w:rPr>
            </w:pPr>
            <w:r w:rsidRPr="004D4C1F">
              <w:rPr>
                <w:rFonts w:cstheme="minorHAnsi"/>
                <w:sz w:val="20"/>
              </w:rPr>
              <w:t>Programada</w:t>
            </w:r>
            <w:r w:rsidRPr="0025129B">
              <w:rPr>
                <w:rFonts w:cstheme="minorHAnsi"/>
                <w:color w:val="FF0000"/>
                <w:sz w:val="20"/>
              </w:rPr>
              <w:t xml:space="preserve"> </w:t>
            </w:r>
          </w:p>
        </w:tc>
        <w:tc>
          <w:tcPr>
            <w:tcW w:w="3858" w:type="pct"/>
            <w:shd w:val="clear" w:color="auto" w:fill="auto"/>
          </w:tcPr>
          <w:p w14:paraId="418E6329" w14:textId="77777777" w:rsidR="00DF7F3A" w:rsidRPr="0025129B" w:rsidRDefault="00DF7F3A" w:rsidP="00740945">
            <w:pPr>
              <w:jc w:val="left"/>
              <w:rPr>
                <w:b/>
                <w:sz w:val="20"/>
                <w:szCs w:val="20"/>
              </w:rPr>
            </w:pPr>
            <w:r>
              <w:rPr>
                <w:b/>
                <w:sz w:val="20"/>
                <w:szCs w:val="20"/>
              </w:rPr>
              <w:t>Descripción del m</w:t>
            </w:r>
            <w:r w:rsidRPr="0025129B">
              <w:rPr>
                <w:b/>
                <w:sz w:val="20"/>
                <w:szCs w:val="20"/>
              </w:rPr>
              <w:t xml:space="preserve">otivo: </w:t>
            </w:r>
          </w:p>
          <w:p w14:paraId="0E7EFAC2" w14:textId="5EC1C992" w:rsidR="00DF7F3A" w:rsidRPr="00600AF0" w:rsidRDefault="00DF7F3A">
            <w:pPr>
              <w:rPr>
                <w:sz w:val="20"/>
                <w:szCs w:val="20"/>
              </w:rPr>
            </w:pPr>
            <w:r w:rsidRPr="004D4C1F">
              <w:rPr>
                <w:sz w:val="20"/>
                <w:szCs w:val="20"/>
              </w:rPr>
              <w:t xml:space="preserve">Según Resolución SMA N° </w:t>
            </w:r>
            <w:r w:rsidR="007556F4">
              <w:rPr>
                <w:sz w:val="20"/>
                <w:szCs w:val="20"/>
              </w:rPr>
              <w:t>1210</w:t>
            </w:r>
            <w:r w:rsidRPr="004D4C1F">
              <w:rPr>
                <w:sz w:val="20"/>
                <w:szCs w:val="20"/>
              </w:rPr>
              <w:t>/201</w:t>
            </w:r>
            <w:r w:rsidR="007556F4">
              <w:rPr>
                <w:sz w:val="20"/>
                <w:szCs w:val="20"/>
              </w:rPr>
              <w:t>6</w:t>
            </w:r>
            <w:r w:rsidRPr="004D4C1F">
              <w:rPr>
                <w:sz w:val="20"/>
                <w:szCs w:val="20"/>
              </w:rPr>
              <w:t xml:space="preserve"> que fija </w:t>
            </w:r>
            <w:r w:rsidRPr="004D4C1F">
              <w:rPr>
                <w:sz w:val="20"/>
                <w:szCs w:val="20"/>
                <w:lang w:val="es-ES"/>
              </w:rPr>
              <w:t>Programa y Subprogramas Sectoriales de Fiscalización Ambiental de Resoluciones de Calificación Ambiental para el año 201</w:t>
            </w:r>
            <w:r w:rsidR="007556F4">
              <w:rPr>
                <w:sz w:val="20"/>
                <w:szCs w:val="20"/>
                <w:lang w:val="es-ES"/>
              </w:rPr>
              <w:t>7</w:t>
            </w:r>
            <w:r w:rsidRPr="004D4C1F">
              <w:rPr>
                <w:sz w:val="20"/>
                <w:szCs w:val="20"/>
                <w:lang w:val="es-ES"/>
              </w:rPr>
              <w:t xml:space="preserve">. </w:t>
            </w:r>
          </w:p>
        </w:tc>
      </w:tr>
    </w:tbl>
    <w:p w14:paraId="189E140F" w14:textId="77777777" w:rsidR="00C14879" w:rsidRPr="0025129B" w:rsidRDefault="00C14879" w:rsidP="00B1722C"/>
    <w:p w14:paraId="03743EA6" w14:textId="77777777" w:rsidR="00B1722C" w:rsidRPr="0025129B" w:rsidRDefault="00B1722C" w:rsidP="00C958D0">
      <w:pPr>
        <w:pStyle w:val="Ttulo2"/>
      </w:pPr>
      <w:bookmarkStart w:id="58" w:name="_Toc352840387"/>
      <w:bookmarkStart w:id="59" w:name="_Toc352841447"/>
      <w:bookmarkStart w:id="60" w:name="_Toc353998113"/>
      <w:bookmarkStart w:id="61" w:name="_Toc353998186"/>
      <w:bookmarkStart w:id="62" w:name="_Toc382383538"/>
      <w:bookmarkStart w:id="63" w:name="_Toc382472360"/>
      <w:bookmarkStart w:id="64" w:name="_Toc390184271"/>
      <w:bookmarkStart w:id="65" w:name="_Toc390360002"/>
      <w:bookmarkStart w:id="66" w:name="_Toc390777023"/>
      <w:bookmarkStart w:id="67" w:name="_Toc478029595"/>
      <w:bookmarkStart w:id="68" w:name="_Toc491794133"/>
      <w:r w:rsidRPr="0025129B">
        <w:t xml:space="preserve">Materia </w:t>
      </w:r>
      <w:r w:rsidR="0091285E" w:rsidRPr="0025129B">
        <w:t>Específica Objeto de la Fiscalización</w:t>
      </w:r>
      <w:r w:rsidR="00893A4E" w:rsidRPr="0025129B">
        <w:t xml:space="preserve"> Ambiental.</w:t>
      </w:r>
      <w:bookmarkEnd w:id="58"/>
      <w:bookmarkEnd w:id="59"/>
      <w:bookmarkEnd w:id="60"/>
      <w:bookmarkEnd w:id="61"/>
      <w:bookmarkEnd w:id="62"/>
      <w:bookmarkEnd w:id="63"/>
      <w:bookmarkEnd w:id="64"/>
      <w:bookmarkEnd w:id="65"/>
      <w:bookmarkEnd w:id="66"/>
      <w:bookmarkEnd w:id="67"/>
      <w:bookmarkEnd w:id="68"/>
    </w:p>
    <w:p w14:paraId="1D940674" w14:textId="77777777"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14:paraId="6766BB1D"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6ED53834" w14:textId="1D84E20F" w:rsidR="008439D5" w:rsidRPr="008439D5" w:rsidRDefault="008439D5" w:rsidP="008439D5">
            <w:pPr>
              <w:pStyle w:val="Prrafodelista"/>
              <w:numPr>
                <w:ilvl w:val="0"/>
                <w:numId w:val="2"/>
              </w:numPr>
              <w:spacing w:line="276" w:lineRule="auto"/>
              <w:jc w:val="left"/>
              <w:rPr>
                <w:rFonts w:eastAsia="Times New Roman" w:cs="Calibri"/>
                <w:sz w:val="20"/>
                <w:szCs w:val="16"/>
                <w:lang w:eastAsia="es-CL"/>
              </w:rPr>
            </w:pPr>
            <w:r w:rsidRPr="008439D5">
              <w:rPr>
                <w:rFonts w:eastAsia="Times New Roman" w:cs="Calibri"/>
                <w:sz w:val="20"/>
                <w:szCs w:val="16"/>
                <w:lang w:eastAsia="es-CL"/>
              </w:rPr>
              <w:t>Manejo de concentrado de minerales,</w:t>
            </w:r>
          </w:p>
          <w:p w14:paraId="1B4ABEC2" w14:textId="77777777" w:rsidR="00E873A6" w:rsidRPr="00C47830" w:rsidRDefault="008439D5" w:rsidP="00FB6EF8">
            <w:pPr>
              <w:pStyle w:val="Prrafodelista"/>
              <w:numPr>
                <w:ilvl w:val="0"/>
                <w:numId w:val="2"/>
              </w:numPr>
              <w:spacing w:line="276" w:lineRule="auto"/>
              <w:jc w:val="left"/>
              <w:rPr>
                <w:rFonts w:eastAsia="Times New Roman" w:cs="Calibri"/>
                <w:sz w:val="20"/>
                <w:szCs w:val="16"/>
                <w:lang w:eastAsia="es-CL"/>
              </w:rPr>
            </w:pPr>
            <w:r w:rsidRPr="008439D5">
              <w:rPr>
                <w:rFonts w:eastAsia="Times New Roman" w:cs="Calibri"/>
                <w:sz w:val="20"/>
                <w:szCs w:val="16"/>
                <w:lang w:eastAsia="es-CL"/>
              </w:rPr>
              <w:t>Gestión de residuos peligrosos</w:t>
            </w:r>
            <w:r w:rsidR="00E873A6">
              <w:rPr>
                <w:rFonts w:cstheme="minorHAnsi"/>
                <w:sz w:val="20"/>
                <w:szCs w:val="20"/>
              </w:rPr>
              <w:t>,</w:t>
            </w:r>
          </w:p>
          <w:p w14:paraId="0FD27C2C" w14:textId="65DD8C22" w:rsidR="00E873A6" w:rsidRDefault="00E873A6" w:rsidP="00C47830">
            <w:pPr>
              <w:pStyle w:val="Prrafodelista"/>
              <w:numPr>
                <w:ilvl w:val="0"/>
                <w:numId w:val="2"/>
              </w:numPr>
              <w:spacing w:line="276" w:lineRule="auto"/>
              <w:jc w:val="left"/>
              <w:rPr>
                <w:rFonts w:eastAsia="Times New Roman" w:cs="Calibri"/>
                <w:sz w:val="20"/>
                <w:szCs w:val="16"/>
                <w:lang w:eastAsia="es-CL"/>
              </w:rPr>
            </w:pPr>
            <w:r>
              <w:rPr>
                <w:rFonts w:cstheme="minorHAnsi"/>
                <w:sz w:val="20"/>
                <w:szCs w:val="20"/>
              </w:rPr>
              <w:t>C</w:t>
            </w:r>
            <w:r w:rsidRPr="00E873A6">
              <w:rPr>
                <w:rFonts w:eastAsia="Times New Roman" w:cs="Calibri"/>
                <w:sz w:val="20"/>
                <w:szCs w:val="16"/>
                <w:lang w:eastAsia="es-CL"/>
              </w:rPr>
              <w:t>ontrol de emisones atmosférica</w:t>
            </w:r>
            <w:r>
              <w:rPr>
                <w:rFonts w:eastAsia="Times New Roman" w:cs="Calibri"/>
                <w:sz w:val="20"/>
                <w:szCs w:val="16"/>
                <w:lang w:eastAsia="es-CL"/>
              </w:rPr>
              <w:t>s</w:t>
            </w:r>
            <w:r w:rsidRPr="00E873A6">
              <w:rPr>
                <w:rFonts w:eastAsia="Times New Roman" w:cs="Calibri"/>
                <w:sz w:val="20"/>
                <w:szCs w:val="16"/>
                <w:lang w:eastAsia="es-CL"/>
              </w:rPr>
              <w:t>,</w:t>
            </w:r>
            <w:r>
              <w:rPr>
                <w:rFonts w:eastAsia="Times New Roman" w:cs="Calibri"/>
                <w:sz w:val="20"/>
                <w:szCs w:val="16"/>
                <w:lang w:eastAsia="es-CL"/>
              </w:rPr>
              <w:t xml:space="preserve"> y</w:t>
            </w:r>
          </w:p>
          <w:p w14:paraId="52C840B1" w14:textId="3B9EFF6D" w:rsidR="00893A4E" w:rsidRPr="000552DB" w:rsidRDefault="00E873A6" w:rsidP="00C47830">
            <w:pPr>
              <w:pStyle w:val="Prrafodelista"/>
              <w:numPr>
                <w:ilvl w:val="0"/>
                <w:numId w:val="2"/>
              </w:numPr>
              <w:spacing w:line="276" w:lineRule="auto"/>
              <w:jc w:val="left"/>
              <w:rPr>
                <w:rFonts w:eastAsia="Times New Roman" w:cs="Calibri"/>
                <w:sz w:val="20"/>
                <w:szCs w:val="16"/>
                <w:lang w:eastAsia="es-CL"/>
              </w:rPr>
            </w:pPr>
            <w:r>
              <w:rPr>
                <w:rFonts w:cstheme="minorHAnsi"/>
                <w:sz w:val="20"/>
                <w:szCs w:val="20"/>
              </w:rPr>
              <w:t>Pé</w:t>
            </w:r>
            <w:r w:rsidRPr="00E873A6">
              <w:rPr>
                <w:rFonts w:eastAsia="Times New Roman" w:cs="Calibri"/>
                <w:sz w:val="20"/>
                <w:szCs w:val="16"/>
                <w:lang w:eastAsia="es-CL"/>
              </w:rPr>
              <w:t>rdida y alteración de hábitat acuáticos.</w:t>
            </w:r>
          </w:p>
        </w:tc>
      </w:tr>
    </w:tbl>
    <w:p w14:paraId="6B252831" w14:textId="77777777" w:rsidR="00C14879" w:rsidRDefault="00C14879" w:rsidP="00893A4E"/>
    <w:p w14:paraId="21070438" w14:textId="77777777" w:rsidR="004D187F" w:rsidRDefault="004D187F" w:rsidP="00893A4E"/>
    <w:p w14:paraId="2539969C" w14:textId="77777777" w:rsidR="004D187F" w:rsidRDefault="004D187F" w:rsidP="00893A4E"/>
    <w:p w14:paraId="2D53B657" w14:textId="77777777" w:rsidR="004D187F" w:rsidRDefault="004D187F" w:rsidP="00893A4E"/>
    <w:p w14:paraId="7F86EF02" w14:textId="77777777" w:rsidR="004D187F" w:rsidRDefault="004D187F" w:rsidP="00893A4E"/>
    <w:p w14:paraId="768C23E6" w14:textId="77777777" w:rsidR="004D187F" w:rsidRDefault="004D187F" w:rsidP="00893A4E"/>
    <w:p w14:paraId="47D545F1" w14:textId="77777777" w:rsidR="004D187F" w:rsidRPr="0025129B" w:rsidRDefault="004D187F" w:rsidP="00893A4E"/>
    <w:p w14:paraId="0B83C5C8" w14:textId="77777777" w:rsidR="00893A4E" w:rsidRPr="0025129B" w:rsidRDefault="00893A4E" w:rsidP="00C958D0">
      <w:pPr>
        <w:pStyle w:val="Ttulo2"/>
      </w:pPr>
      <w:bookmarkStart w:id="69" w:name="_Toc352162452"/>
      <w:bookmarkStart w:id="70" w:name="_Toc352162789"/>
      <w:bookmarkStart w:id="71" w:name="_Toc352840388"/>
      <w:bookmarkStart w:id="72" w:name="_Toc352841448"/>
      <w:bookmarkStart w:id="73" w:name="_Toc353998114"/>
      <w:bookmarkStart w:id="74" w:name="_Toc353998187"/>
      <w:bookmarkStart w:id="75" w:name="_Toc382383539"/>
      <w:bookmarkStart w:id="76" w:name="_Toc382472361"/>
      <w:bookmarkStart w:id="77" w:name="_Toc390184272"/>
      <w:bookmarkStart w:id="78" w:name="_Toc390360003"/>
      <w:bookmarkStart w:id="79" w:name="_Toc390777024"/>
      <w:bookmarkStart w:id="80" w:name="_Toc478029596"/>
      <w:bookmarkStart w:id="81" w:name="_Toc491794134"/>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69"/>
      <w:bookmarkEnd w:id="70"/>
      <w:r w:rsidRPr="0025129B">
        <w:t>.</w:t>
      </w:r>
      <w:bookmarkEnd w:id="71"/>
      <w:bookmarkEnd w:id="72"/>
      <w:bookmarkEnd w:id="73"/>
      <w:bookmarkEnd w:id="74"/>
      <w:bookmarkEnd w:id="75"/>
      <w:bookmarkEnd w:id="76"/>
      <w:bookmarkEnd w:id="77"/>
      <w:bookmarkEnd w:id="78"/>
      <w:bookmarkEnd w:id="79"/>
      <w:bookmarkEnd w:id="80"/>
      <w:bookmarkEnd w:id="81"/>
    </w:p>
    <w:p w14:paraId="5947455F" w14:textId="77777777" w:rsidR="00893A4E" w:rsidRPr="0025129B" w:rsidRDefault="00893A4E" w:rsidP="000D703E">
      <w:pPr>
        <w:rPr>
          <w:rFonts w:cstheme="minorHAnsi"/>
          <w:sz w:val="16"/>
          <w:szCs w:val="16"/>
        </w:rPr>
      </w:pPr>
    </w:p>
    <w:p w14:paraId="1E3D44CD" w14:textId="77777777" w:rsidR="00004D1D" w:rsidRPr="0025129B" w:rsidRDefault="006B4FB2" w:rsidP="00C958D0">
      <w:pPr>
        <w:pStyle w:val="Ttulo3"/>
        <w:rPr>
          <w:sz w:val="24"/>
          <w:szCs w:val="24"/>
        </w:rPr>
      </w:pPr>
      <w:bookmarkStart w:id="82" w:name="_Toc478029597"/>
      <w:bookmarkStart w:id="83" w:name="_Toc491794135"/>
      <w:bookmarkStart w:id="84" w:name="_Toc353998115"/>
      <w:bookmarkStart w:id="85" w:name="_Toc353998188"/>
      <w:bookmarkStart w:id="86" w:name="_Toc382383540"/>
      <w:bookmarkStart w:id="87" w:name="_Toc382472362"/>
      <w:bookmarkStart w:id="88" w:name="_Toc390184273"/>
      <w:bookmarkStart w:id="89" w:name="_Toc390360004"/>
      <w:bookmarkStart w:id="90" w:name="_Toc390777025"/>
      <w:r w:rsidRPr="0025129B">
        <w:t>Primer día de inspección</w:t>
      </w:r>
      <w:r w:rsidR="004F3B12">
        <w:t>.</w:t>
      </w:r>
      <w:bookmarkEnd w:id="82"/>
      <w:bookmarkEnd w:id="83"/>
      <w:r w:rsidR="009B139A">
        <w:t xml:space="preserve"> </w:t>
      </w:r>
      <w:bookmarkEnd w:id="84"/>
      <w:bookmarkEnd w:id="85"/>
      <w:bookmarkEnd w:id="86"/>
      <w:bookmarkEnd w:id="87"/>
      <w:bookmarkEnd w:id="88"/>
      <w:bookmarkEnd w:id="89"/>
      <w:bookmarkEnd w:id="90"/>
    </w:p>
    <w:p w14:paraId="2F85268B" w14:textId="77777777" w:rsidR="00D17CB6"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8439D5" w:rsidRPr="0025129B" w14:paraId="19EE73C1" w14:textId="77777777" w:rsidTr="008439D5">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BB83ABB" w14:textId="77777777" w:rsidR="008439D5" w:rsidRPr="0025129B" w:rsidRDefault="008439D5" w:rsidP="008439D5">
            <w:pPr>
              <w:rPr>
                <w:sz w:val="20"/>
                <w:szCs w:val="20"/>
              </w:rPr>
            </w:pPr>
            <w:r w:rsidRPr="0025129B">
              <w:rPr>
                <w:b/>
                <w:sz w:val="20"/>
                <w:szCs w:val="20"/>
              </w:rPr>
              <w:t>F</w:t>
            </w:r>
            <w:r>
              <w:rPr>
                <w:b/>
                <w:sz w:val="20"/>
                <w:szCs w:val="20"/>
              </w:rPr>
              <w:t>echa</w:t>
            </w:r>
            <w:r w:rsidRPr="0025129B">
              <w:rPr>
                <w:b/>
                <w:sz w:val="20"/>
                <w:szCs w:val="20"/>
              </w:rPr>
              <w:t xml:space="preserve"> de realización: </w:t>
            </w:r>
          </w:p>
          <w:p w14:paraId="25B1FF09" w14:textId="42E2F40E" w:rsidR="008439D5" w:rsidRPr="0025129B" w:rsidRDefault="008439D5">
            <w:pPr>
              <w:rPr>
                <w:sz w:val="20"/>
                <w:szCs w:val="20"/>
              </w:rPr>
            </w:pPr>
            <w:r>
              <w:rPr>
                <w:sz w:val="20"/>
                <w:szCs w:val="20"/>
              </w:rPr>
              <w:t>02 de marzo de 2017</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3891D3B6" w14:textId="77777777" w:rsidR="008439D5" w:rsidRPr="0025129B" w:rsidRDefault="008439D5" w:rsidP="008439D5">
            <w:pPr>
              <w:rPr>
                <w:b/>
                <w:sz w:val="20"/>
                <w:szCs w:val="20"/>
              </w:rPr>
            </w:pPr>
            <w:r>
              <w:rPr>
                <w:b/>
                <w:sz w:val="20"/>
                <w:szCs w:val="20"/>
              </w:rPr>
              <w:t>Hora de i</w:t>
            </w:r>
            <w:r w:rsidRPr="0025129B">
              <w:rPr>
                <w:b/>
                <w:sz w:val="20"/>
                <w:szCs w:val="20"/>
              </w:rPr>
              <w:t>nicio:</w:t>
            </w:r>
          </w:p>
          <w:p w14:paraId="4D73C5FB" w14:textId="335B9526" w:rsidR="008439D5" w:rsidRPr="0025129B" w:rsidRDefault="008439D5">
            <w:pPr>
              <w:rPr>
                <w:sz w:val="20"/>
                <w:szCs w:val="20"/>
              </w:rPr>
            </w:pPr>
            <w:r>
              <w:rPr>
                <w:sz w:val="20"/>
                <w:szCs w:val="20"/>
              </w:rPr>
              <w:t>09:00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6D7F185B" w14:textId="77777777" w:rsidR="008439D5" w:rsidRPr="0025129B" w:rsidRDefault="008439D5" w:rsidP="008439D5">
            <w:pPr>
              <w:rPr>
                <w:b/>
                <w:sz w:val="20"/>
                <w:szCs w:val="20"/>
              </w:rPr>
            </w:pPr>
            <w:r>
              <w:rPr>
                <w:b/>
                <w:sz w:val="20"/>
                <w:szCs w:val="20"/>
              </w:rPr>
              <w:t>Hora</w:t>
            </w:r>
            <w:r w:rsidRPr="0025129B">
              <w:rPr>
                <w:b/>
                <w:sz w:val="20"/>
                <w:szCs w:val="20"/>
              </w:rPr>
              <w:t xml:space="preserve"> de finalización:</w:t>
            </w:r>
          </w:p>
          <w:p w14:paraId="3FD643A9" w14:textId="4CF141AA" w:rsidR="008439D5" w:rsidRPr="0025129B" w:rsidRDefault="008439D5">
            <w:pPr>
              <w:rPr>
                <w:sz w:val="20"/>
                <w:szCs w:val="20"/>
                <w:lang w:val="es-ES" w:eastAsia="es-ES"/>
              </w:rPr>
            </w:pPr>
            <w:r>
              <w:rPr>
                <w:sz w:val="20"/>
                <w:szCs w:val="20"/>
                <w:lang w:val="es-ES" w:eastAsia="es-ES"/>
              </w:rPr>
              <w:t>13:00</w:t>
            </w:r>
          </w:p>
        </w:tc>
      </w:tr>
      <w:tr w:rsidR="008439D5" w:rsidRPr="0025129B" w14:paraId="5B755B06" w14:textId="77777777" w:rsidTr="008439D5">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BDB5FEB" w14:textId="77777777" w:rsidR="008439D5" w:rsidRPr="0025129B" w:rsidRDefault="008439D5" w:rsidP="008439D5">
            <w:pPr>
              <w:rPr>
                <w:sz w:val="20"/>
                <w:szCs w:val="20"/>
              </w:rPr>
            </w:pPr>
            <w:r w:rsidRPr="0025129B">
              <w:rPr>
                <w:b/>
                <w:sz w:val="20"/>
                <w:szCs w:val="20"/>
              </w:rPr>
              <w:t>Fiscalizador encargado de la actividad:</w:t>
            </w:r>
          </w:p>
          <w:p w14:paraId="59FBAC09" w14:textId="77777777" w:rsidR="008439D5" w:rsidRPr="0025129B" w:rsidRDefault="008439D5" w:rsidP="008439D5">
            <w:pPr>
              <w:rPr>
                <w:sz w:val="20"/>
                <w:szCs w:val="20"/>
              </w:rPr>
            </w:pPr>
            <w:r>
              <w:rPr>
                <w:sz w:val="20"/>
                <w:szCs w:val="20"/>
              </w:rPr>
              <w:t>Christian Rojo Loyola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2703C43D" w14:textId="77777777" w:rsidR="008439D5" w:rsidRPr="0025129B" w:rsidRDefault="008439D5" w:rsidP="008439D5">
            <w:pPr>
              <w:rPr>
                <w:sz w:val="20"/>
                <w:szCs w:val="20"/>
              </w:rPr>
            </w:pPr>
            <w:r w:rsidRPr="0025129B">
              <w:rPr>
                <w:b/>
                <w:sz w:val="20"/>
                <w:szCs w:val="20"/>
              </w:rPr>
              <w:t>Órgano:</w:t>
            </w:r>
          </w:p>
          <w:p w14:paraId="568C325F" w14:textId="77777777" w:rsidR="008439D5" w:rsidRPr="0025129B" w:rsidRDefault="008439D5" w:rsidP="008439D5">
            <w:pPr>
              <w:rPr>
                <w:rFonts w:eastAsia="Times New Roman"/>
                <w:sz w:val="20"/>
                <w:szCs w:val="20"/>
              </w:rPr>
            </w:pPr>
            <w:r>
              <w:rPr>
                <w:rFonts w:eastAsia="Times New Roman"/>
                <w:sz w:val="20"/>
                <w:szCs w:val="20"/>
              </w:rPr>
              <w:t>SMA</w:t>
            </w:r>
          </w:p>
        </w:tc>
      </w:tr>
      <w:tr w:rsidR="008439D5" w:rsidRPr="0025129B" w14:paraId="639A89DE" w14:textId="77777777" w:rsidTr="008439D5">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031E054" w14:textId="77777777" w:rsidR="008439D5" w:rsidRPr="0025129B" w:rsidRDefault="008439D5" w:rsidP="008439D5">
            <w:pPr>
              <w:rPr>
                <w:sz w:val="20"/>
                <w:szCs w:val="20"/>
              </w:rPr>
            </w:pPr>
            <w:r w:rsidRPr="0025129B">
              <w:rPr>
                <w:b/>
                <w:sz w:val="20"/>
                <w:szCs w:val="20"/>
              </w:rPr>
              <w:t>Fiscalizadores participantes:</w:t>
            </w:r>
          </w:p>
          <w:p w14:paraId="5477C69D" w14:textId="77777777" w:rsidR="008439D5" w:rsidRDefault="008439D5" w:rsidP="008439D5">
            <w:pPr>
              <w:rPr>
                <w:sz w:val="20"/>
                <w:szCs w:val="20"/>
              </w:rPr>
            </w:pPr>
            <w:r>
              <w:rPr>
                <w:sz w:val="20"/>
                <w:szCs w:val="20"/>
              </w:rPr>
              <w:t>Marcelo Coppa Astorga</w:t>
            </w:r>
          </w:p>
          <w:p w14:paraId="120B558C" w14:textId="77777777" w:rsidR="008439D5" w:rsidRDefault="008439D5" w:rsidP="008439D5">
            <w:pPr>
              <w:rPr>
                <w:sz w:val="20"/>
                <w:szCs w:val="20"/>
              </w:rPr>
            </w:pPr>
            <w:r>
              <w:rPr>
                <w:sz w:val="20"/>
                <w:szCs w:val="20"/>
              </w:rPr>
              <w:t>César Ceballo Rodríguez</w:t>
            </w:r>
          </w:p>
          <w:p w14:paraId="57DD8D89" w14:textId="77777777" w:rsidR="008439D5" w:rsidRPr="0025129B" w:rsidRDefault="008439D5" w:rsidP="008439D5">
            <w:pPr>
              <w:rPr>
                <w:sz w:val="20"/>
                <w:szCs w:val="20"/>
              </w:rPr>
            </w:pPr>
            <w:r>
              <w:rPr>
                <w:sz w:val="20"/>
                <w:szCs w:val="20"/>
              </w:rPr>
              <w:t>María Vicuña Carrera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698BAB04" w14:textId="77777777" w:rsidR="008439D5" w:rsidRPr="0025129B" w:rsidRDefault="008439D5" w:rsidP="008439D5">
            <w:pPr>
              <w:rPr>
                <w:sz w:val="20"/>
                <w:szCs w:val="20"/>
              </w:rPr>
            </w:pPr>
            <w:r w:rsidRPr="0025129B">
              <w:rPr>
                <w:b/>
                <w:sz w:val="20"/>
                <w:szCs w:val="20"/>
              </w:rPr>
              <w:t>Órganos:</w:t>
            </w:r>
          </w:p>
          <w:p w14:paraId="2E2CA806" w14:textId="77777777" w:rsidR="008439D5" w:rsidRDefault="008439D5" w:rsidP="008439D5">
            <w:pPr>
              <w:rPr>
                <w:rFonts w:eastAsia="Times New Roman"/>
                <w:sz w:val="20"/>
                <w:szCs w:val="20"/>
              </w:rPr>
            </w:pPr>
            <w:r>
              <w:rPr>
                <w:rFonts w:eastAsia="Times New Roman"/>
                <w:sz w:val="20"/>
                <w:szCs w:val="20"/>
              </w:rPr>
              <w:t>SEREMI de Salud</w:t>
            </w:r>
          </w:p>
          <w:p w14:paraId="0236B36B" w14:textId="77777777" w:rsidR="008439D5" w:rsidRDefault="008439D5" w:rsidP="008439D5">
            <w:pPr>
              <w:rPr>
                <w:rFonts w:eastAsia="Times New Roman"/>
                <w:sz w:val="20"/>
                <w:szCs w:val="20"/>
              </w:rPr>
            </w:pPr>
            <w:r>
              <w:rPr>
                <w:rFonts w:eastAsia="Times New Roman"/>
                <w:sz w:val="20"/>
                <w:szCs w:val="20"/>
              </w:rPr>
              <w:t>Gobernación Marítima de Arica</w:t>
            </w:r>
          </w:p>
          <w:p w14:paraId="078DBD0E" w14:textId="77777777" w:rsidR="008439D5" w:rsidRPr="0025129B" w:rsidRDefault="008439D5" w:rsidP="008439D5">
            <w:pPr>
              <w:rPr>
                <w:rFonts w:eastAsia="Times New Roman"/>
                <w:sz w:val="20"/>
                <w:szCs w:val="20"/>
              </w:rPr>
            </w:pPr>
            <w:r>
              <w:rPr>
                <w:rFonts w:eastAsia="Times New Roman"/>
                <w:sz w:val="20"/>
                <w:szCs w:val="20"/>
              </w:rPr>
              <w:t>SERNAGEOMIN</w:t>
            </w:r>
          </w:p>
        </w:tc>
      </w:tr>
      <w:tr w:rsidR="008439D5" w:rsidRPr="0025129B" w14:paraId="482A099C" w14:textId="77777777" w:rsidTr="008439D5">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AA7FAEE" w14:textId="77777777" w:rsidR="008439D5" w:rsidRPr="0025129B" w:rsidRDefault="008439D5" w:rsidP="008439D5">
            <w:pPr>
              <w:spacing w:line="0" w:lineRule="atLeast"/>
              <w:jc w:val="left"/>
              <w:rPr>
                <w:b/>
                <w:sz w:val="20"/>
                <w:szCs w:val="20"/>
              </w:rPr>
            </w:pPr>
            <w:r w:rsidRPr="0025129B">
              <w:rPr>
                <w:b/>
                <w:sz w:val="20"/>
                <w:szCs w:val="20"/>
              </w:rPr>
              <w:t>Existió oposición al ingreso:</w:t>
            </w:r>
            <w:r>
              <w:rPr>
                <w:b/>
                <w:sz w:val="20"/>
                <w:szCs w:val="20"/>
              </w:rPr>
              <w:t xml:space="preserve"> </w:t>
            </w:r>
            <w:r w:rsidRPr="005E619A">
              <w:rPr>
                <w:sz w:val="20"/>
                <w:szCs w:val="20"/>
              </w:rPr>
              <w:t>No</w:t>
            </w:r>
            <w:r w:rsidRPr="007E2D5C">
              <w:rPr>
                <w:sz w:val="20"/>
                <w:szCs w:val="20"/>
              </w:rPr>
              <w:t xml:space="preserve">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9525F97" w14:textId="77777777" w:rsidR="008439D5" w:rsidRPr="0025129B" w:rsidRDefault="008439D5" w:rsidP="008439D5">
            <w:pPr>
              <w:spacing w:line="0" w:lineRule="atLeast"/>
              <w:jc w:val="left"/>
              <w:rPr>
                <w:b/>
                <w:sz w:val="20"/>
                <w:szCs w:val="20"/>
              </w:rPr>
            </w:pPr>
            <w:r w:rsidRPr="0025129B">
              <w:rPr>
                <w:b/>
                <w:sz w:val="20"/>
                <w:szCs w:val="20"/>
              </w:rPr>
              <w:t>Existió auxilio de fuerza pública:</w:t>
            </w:r>
            <w:r>
              <w:rPr>
                <w:b/>
                <w:sz w:val="20"/>
                <w:szCs w:val="20"/>
              </w:rPr>
              <w:t xml:space="preserve"> </w:t>
            </w:r>
            <w:r w:rsidRPr="005E619A">
              <w:rPr>
                <w:sz w:val="20"/>
                <w:szCs w:val="20"/>
              </w:rPr>
              <w:t>No</w:t>
            </w:r>
            <w:r>
              <w:rPr>
                <w:b/>
                <w:sz w:val="20"/>
                <w:szCs w:val="20"/>
              </w:rPr>
              <w:t xml:space="preserve"> </w:t>
            </w:r>
          </w:p>
        </w:tc>
      </w:tr>
      <w:tr w:rsidR="008439D5" w:rsidRPr="0025129B" w14:paraId="0B4E1052" w14:textId="77777777" w:rsidTr="008439D5">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FBF72C7" w14:textId="77777777" w:rsidR="008439D5" w:rsidRPr="0025129B" w:rsidRDefault="008439D5" w:rsidP="008439D5">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Pr>
                <w:b/>
                <w:sz w:val="20"/>
                <w:szCs w:val="20"/>
              </w:rPr>
              <w:t xml:space="preserve"> </w:t>
            </w:r>
            <w:r w:rsidRPr="005E619A">
              <w:rPr>
                <w:sz w:val="20"/>
                <w:szCs w:val="20"/>
              </w:rPr>
              <w:t>Sí</w:t>
            </w:r>
            <w:r w:rsidRPr="009B139A">
              <w:rPr>
                <w:b/>
                <w:color w:val="FF0000"/>
                <w:sz w:val="20"/>
                <w:szCs w:val="20"/>
              </w:rPr>
              <w:t xml:space="preserve">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3EA2EC3F" w14:textId="77777777" w:rsidR="008439D5" w:rsidRPr="0025129B" w:rsidRDefault="008439D5" w:rsidP="008439D5">
            <w:pPr>
              <w:spacing w:line="0" w:lineRule="atLeast"/>
              <w:jc w:val="left"/>
              <w:rPr>
                <w:b/>
                <w:sz w:val="20"/>
                <w:szCs w:val="20"/>
              </w:rPr>
            </w:pPr>
            <w:r w:rsidRPr="0025129B">
              <w:rPr>
                <w:b/>
                <w:sz w:val="20"/>
                <w:szCs w:val="20"/>
              </w:rPr>
              <w:t>Existió trato respetuoso y deferente:</w:t>
            </w:r>
            <w:r>
              <w:rPr>
                <w:b/>
                <w:sz w:val="20"/>
                <w:szCs w:val="20"/>
              </w:rPr>
              <w:t xml:space="preserve"> </w:t>
            </w:r>
            <w:r w:rsidRPr="005E619A">
              <w:rPr>
                <w:sz w:val="20"/>
                <w:szCs w:val="20"/>
              </w:rPr>
              <w:t>Sí</w:t>
            </w:r>
          </w:p>
        </w:tc>
      </w:tr>
      <w:tr w:rsidR="008439D5" w:rsidRPr="0025129B" w14:paraId="6D6AC72F" w14:textId="77777777" w:rsidTr="008439D5">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CD4CEB0" w14:textId="77777777" w:rsidR="008439D5" w:rsidRPr="0025129B" w:rsidRDefault="008439D5" w:rsidP="008439D5">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Pr="0025129B">
              <w:rPr>
                <w:sz w:val="20"/>
                <w:szCs w:val="20"/>
              </w:rPr>
              <w:t xml:space="preserve"> </w:t>
            </w:r>
            <w:r w:rsidRPr="005E619A">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B0A18EC" w14:textId="77777777" w:rsidR="008439D5" w:rsidRPr="0025129B" w:rsidRDefault="008439D5" w:rsidP="008439D5">
            <w:pPr>
              <w:spacing w:line="0" w:lineRule="atLeast"/>
              <w:jc w:val="left"/>
              <w:rPr>
                <w:sz w:val="20"/>
                <w:szCs w:val="20"/>
              </w:rPr>
            </w:pPr>
            <w:r w:rsidRPr="0025129B">
              <w:rPr>
                <w:b/>
                <w:sz w:val="20"/>
                <w:szCs w:val="20"/>
              </w:rPr>
              <w:t xml:space="preserve"> </w:t>
            </w:r>
            <w:r>
              <w:rPr>
                <w:b/>
                <w:sz w:val="20"/>
                <w:szCs w:val="20"/>
              </w:rPr>
              <w:t>Entrega de a</w:t>
            </w:r>
            <w:r w:rsidRPr="0025129B">
              <w:rPr>
                <w:b/>
                <w:sz w:val="20"/>
                <w:szCs w:val="20"/>
              </w:rPr>
              <w:t>cta:</w:t>
            </w:r>
            <w:r w:rsidRPr="0025129B">
              <w:rPr>
                <w:sz w:val="20"/>
                <w:szCs w:val="20"/>
              </w:rPr>
              <w:t xml:space="preserve"> </w:t>
            </w:r>
            <w:r w:rsidRPr="005E619A">
              <w:rPr>
                <w:sz w:val="20"/>
                <w:szCs w:val="20"/>
              </w:rPr>
              <w:t>Sí</w:t>
            </w:r>
            <w:r w:rsidRPr="00D36737">
              <w:rPr>
                <w:sz w:val="20"/>
                <w:szCs w:val="20"/>
              </w:rPr>
              <w:t>, Anexo 1</w:t>
            </w:r>
          </w:p>
        </w:tc>
      </w:tr>
      <w:tr w:rsidR="008439D5" w:rsidRPr="0025129B" w14:paraId="21163B4D" w14:textId="77777777" w:rsidTr="008439D5">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46851C8" w14:textId="77777777" w:rsidR="008439D5" w:rsidRPr="0025129B" w:rsidRDefault="008439D5" w:rsidP="008439D5">
            <w:pPr>
              <w:spacing w:line="0" w:lineRule="atLeast"/>
              <w:jc w:val="left"/>
              <w:rPr>
                <w:b/>
                <w:sz w:val="20"/>
                <w:szCs w:val="20"/>
              </w:rPr>
            </w:pPr>
            <w:r>
              <w:rPr>
                <w:b/>
                <w:sz w:val="20"/>
                <w:szCs w:val="20"/>
              </w:rPr>
              <w:t>Observaciones:</w:t>
            </w:r>
            <w:r>
              <w:rPr>
                <w:b/>
                <w:color w:val="FF0000"/>
                <w:sz w:val="20"/>
                <w:szCs w:val="20"/>
              </w:rPr>
              <w:t xml:space="preserve"> </w:t>
            </w:r>
            <w:r w:rsidRPr="005E619A">
              <w:rPr>
                <w:sz w:val="20"/>
                <w:szCs w:val="20"/>
              </w:rPr>
              <w:t xml:space="preserve">S/O </w:t>
            </w:r>
          </w:p>
        </w:tc>
      </w:tr>
    </w:tbl>
    <w:p w14:paraId="17AFED0E" w14:textId="77777777" w:rsidR="008439D5" w:rsidRDefault="008439D5" w:rsidP="00D17CB6">
      <w:pPr>
        <w:rPr>
          <w:rFonts w:cstheme="minorHAnsi"/>
          <w:sz w:val="16"/>
          <w:szCs w:val="16"/>
        </w:rPr>
      </w:pPr>
    </w:p>
    <w:p w14:paraId="5325E6C2" w14:textId="77777777" w:rsidR="008439D5" w:rsidRDefault="008439D5" w:rsidP="00D17CB6">
      <w:pPr>
        <w:rPr>
          <w:rFonts w:cstheme="minorHAnsi"/>
          <w:sz w:val="16"/>
          <w:szCs w:val="16"/>
        </w:rPr>
      </w:pPr>
    </w:p>
    <w:p w14:paraId="4D8F8555" w14:textId="7308F26C" w:rsidR="004D187F" w:rsidRPr="0025129B" w:rsidRDefault="004D187F" w:rsidP="004D187F">
      <w:pPr>
        <w:pStyle w:val="Ttulo3"/>
        <w:rPr>
          <w:sz w:val="24"/>
          <w:szCs w:val="24"/>
        </w:rPr>
      </w:pPr>
      <w:bookmarkStart w:id="91" w:name="_Toc491794136"/>
      <w:r>
        <w:t>Segundo</w:t>
      </w:r>
      <w:r w:rsidRPr="0025129B">
        <w:t xml:space="preserve"> día de inspección</w:t>
      </w:r>
      <w:r>
        <w:t>.</w:t>
      </w:r>
      <w:bookmarkEnd w:id="91"/>
      <w:r>
        <w:t xml:space="preserve"> </w:t>
      </w:r>
    </w:p>
    <w:p w14:paraId="15FAF4FC" w14:textId="77777777" w:rsidR="004D187F" w:rsidRDefault="004D187F" w:rsidP="004D187F">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4D187F" w:rsidRPr="0025129B" w14:paraId="57066032" w14:textId="77777777" w:rsidTr="004D187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7952FA0" w14:textId="77777777" w:rsidR="004D187F" w:rsidRPr="0025129B" w:rsidRDefault="004D187F" w:rsidP="004D187F">
            <w:pPr>
              <w:rPr>
                <w:sz w:val="20"/>
                <w:szCs w:val="20"/>
              </w:rPr>
            </w:pPr>
            <w:r w:rsidRPr="0025129B">
              <w:rPr>
                <w:b/>
                <w:sz w:val="20"/>
                <w:szCs w:val="20"/>
              </w:rPr>
              <w:t>F</w:t>
            </w:r>
            <w:r>
              <w:rPr>
                <w:b/>
                <w:sz w:val="20"/>
                <w:szCs w:val="20"/>
              </w:rPr>
              <w:t>echa</w:t>
            </w:r>
            <w:r w:rsidRPr="0025129B">
              <w:rPr>
                <w:b/>
                <w:sz w:val="20"/>
                <w:szCs w:val="20"/>
              </w:rPr>
              <w:t xml:space="preserve"> de realización: </w:t>
            </w:r>
          </w:p>
          <w:p w14:paraId="1151034A" w14:textId="1B2FAE60" w:rsidR="004D187F" w:rsidRPr="0025129B" w:rsidRDefault="004D187F" w:rsidP="004D187F">
            <w:pPr>
              <w:rPr>
                <w:sz w:val="20"/>
                <w:szCs w:val="20"/>
              </w:rPr>
            </w:pPr>
            <w:r>
              <w:rPr>
                <w:sz w:val="20"/>
                <w:szCs w:val="20"/>
              </w:rPr>
              <w:t>08 de agosto de 2017</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6BF7F284" w14:textId="77777777" w:rsidR="004D187F" w:rsidRPr="0025129B" w:rsidRDefault="004D187F" w:rsidP="004D187F">
            <w:pPr>
              <w:rPr>
                <w:b/>
                <w:sz w:val="20"/>
                <w:szCs w:val="20"/>
              </w:rPr>
            </w:pPr>
            <w:r>
              <w:rPr>
                <w:b/>
                <w:sz w:val="20"/>
                <w:szCs w:val="20"/>
              </w:rPr>
              <w:t>Hora de i</w:t>
            </w:r>
            <w:r w:rsidRPr="0025129B">
              <w:rPr>
                <w:b/>
                <w:sz w:val="20"/>
                <w:szCs w:val="20"/>
              </w:rPr>
              <w:t>nicio:</w:t>
            </w:r>
          </w:p>
          <w:p w14:paraId="221F9A7B" w14:textId="5A4B45A3" w:rsidR="004D187F" w:rsidRPr="0025129B" w:rsidRDefault="004D187F" w:rsidP="004D187F">
            <w:pPr>
              <w:rPr>
                <w:sz w:val="20"/>
                <w:szCs w:val="20"/>
              </w:rPr>
            </w:pPr>
            <w:r>
              <w:rPr>
                <w:sz w:val="20"/>
                <w:szCs w:val="20"/>
              </w:rPr>
              <w:t>09:30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31762325" w14:textId="77777777" w:rsidR="004D187F" w:rsidRPr="0025129B" w:rsidRDefault="004D187F" w:rsidP="004D187F">
            <w:pPr>
              <w:rPr>
                <w:b/>
                <w:sz w:val="20"/>
                <w:szCs w:val="20"/>
              </w:rPr>
            </w:pPr>
            <w:r>
              <w:rPr>
                <w:b/>
                <w:sz w:val="20"/>
                <w:szCs w:val="20"/>
              </w:rPr>
              <w:t>Hora</w:t>
            </w:r>
            <w:r w:rsidRPr="0025129B">
              <w:rPr>
                <w:b/>
                <w:sz w:val="20"/>
                <w:szCs w:val="20"/>
              </w:rPr>
              <w:t xml:space="preserve"> de finalización:</w:t>
            </w:r>
          </w:p>
          <w:p w14:paraId="1C2F20B4" w14:textId="29EA889F" w:rsidR="004D187F" w:rsidRPr="0025129B" w:rsidRDefault="004D187F" w:rsidP="004D187F">
            <w:pPr>
              <w:rPr>
                <w:sz w:val="20"/>
                <w:szCs w:val="20"/>
                <w:lang w:val="es-ES" w:eastAsia="es-ES"/>
              </w:rPr>
            </w:pPr>
            <w:r>
              <w:rPr>
                <w:sz w:val="20"/>
                <w:szCs w:val="20"/>
                <w:lang w:val="es-ES" w:eastAsia="es-ES"/>
              </w:rPr>
              <w:t>11:30</w:t>
            </w:r>
          </w:p>
        </w:tc>
      </w:tr>
      <w:tr w:rsidR="004D187F" w:rsidRPr="0025129B" w14:paraId="22979464" w14:textId="77777777" w:rsidTr="004D187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AA550F5" w14:textId="77777777" w:rsidR="004D187F" w:rsidRPr="0025129B" w:rsidRDefault="004D187F" w:rsidP="004D187F">
            <w:pPr>
              <w:rPr>
                <w:sz w:val="20"/>
                <w:szCs w:val="20"/>
              </w:rPr>
            </w:pPr>
            <w:r w:rsidRPr="0025129B">
              <w:rPr>
                <w:b/>
                <w:sz w:val="20"/>
                <w:szCs w:val="20"/>
              </w:rPr>
              <w:t>Fiscalizador encargado de la actividad:</w:t>
            </w:r>
          </w:p>
          <w:p w14:paraId="231F84F9" w14:textId="77777777" w:rsidR="004D187F" w:rsidRPr="0025129B" w:rsidRDefault="004D187F" w:rsidP="004D187F">
            <w:pPr>
              <w:rPr>
                <w:sz w:val="20"/>
                <w:szCs w:val="20"/>
              </w:rPr>
            </w:pPr>
            <w:r>
              <w:rPr>
                <w:sz w:val="20"/>
                <w:szCs w:val="20"/>
              </w:rPr>
              <w:t>Christian Rojo Loyola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0B3D0041" w14:textId="77777777" w:rsidR="004D187F" w:rsidRPr="0025129B" w:rsidRDefault="004D187F" w:rsidP="004D187F">
            <w:pPr>
              <w:rPr>
                <w:sz w:val="20"/>
                <w:szCs w:val="20"/>
              </w:rPr>
            </w:pPr>
            <w:r w:rsidRPr="0025129B">
              <w:rPr>
                <w:b/>
                <w:sz w:val="20"/>
                <w:szCs w:val="20"/>
              </w:rPr>
              <w:t>Órgano:</w:t>
            </w:r>
          </w:p>
          <w:p w14:paraId="3E3F6F24" w14:textId="77777777" w:rsidR="004D187F" w:rsidRPr="0025129B" w:rsidRDefault="004D187F" w:rsidP="004D187F">
            <w:pPr>
              <w:rPr>
                <w:rFonts w:eastAsia="Times New Roman"/>
                <w:sz w:val="20"/>
                <w:szCs w:val="20"/>
              </w:rPr>
            </w:pPr>
            <w:r>
              <w:rPr>
                <w:rFonts w:eastAsia="Times New Roman"/>
                <w:sz w:val="20"/>
                <w:szCs w:val="20"/>
              </w:rPr>
              <w:t>SMA</w:t>
            </w:r>
          </w:p>
        </w:tc>
      </w:tr>
      <w:tr w:rsidR="004D187F" w:rsidRPr="0025129B" w14:paraId="3BBEC850" w14:textId="77777777" w:rsidTr="004D187F">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C2491C7" w14:textId="77777777" w:rsidR="004D187F" w:rsidRPr="0025129B" w:rsidRDefault="004D187F" w:rsidP="004D187F">
            <w:pPr>
              <w:rPr>
                <w:sz w:val="20"/>
                <w:szCs w:val="20"/>
              </w:rPr>
            </w:pPr>
            <w:r w:rsidRPr="0025129B">
              <w:rPr>
                <w:b/>
                <w:sz w:val="20"/>
                <w:szCs w:val="20"/>
              </w:rPr>
              <w:t>Fiscalizadores participantes:</w:t>
            </w:r>
          </w:p>
          <w:p w14:paraId="11F943C8" w14:textId="05C72A6B" w:rsidR="004D187F" w:rsidRDefault="004D187F" w:rsidP="004D187F">
            <w:pPr>
              <w:rPr>
                <w:sz w:val="20"/>
                <w:szCs w:val="20"/>
              </w:rPr>
            </w:pPr>
            <w:r>
              <w:rPr>
                <w:sz w:val="20"/>
                <w:szCs w:val="20"/>
              </w:rPr>
              <w:t>Roberto Caviedes Vergara</w:t>
            </w:r>
          </w:p>
          <w:p w14:paraId="22AA03E2" w14:textId="77777777" w:rsidR="004D187F" w:rsidRDefault="004D187F" w:rsidP="004D187F">
            <w:pPr>
              <w:rPr>
                <w:sz w:val="20"/>
                <w:szCs w:val="20"/>
              </w:rPr>
            </w:pPr>
            <w:r>
              <w:rPr>
                <w:sz w:val="20"/>
                <w:szCs w:val="20"/>
              </w:rPr>
              <w:t>César Ceballo Rodríguez</w:t>
            </w:r>
          </w:p>
          <w:p w14:paraId="6F63BFBA" w14:textId="7397A375" w:rsidR="004D187F" w:rsidRPr="0025129B" w:rsidRDefault="004D187F" w:rsidP="004D187F">
            <w:pPr>
              <w:rPr>
                <w:sz w:val="20"/>
                <w:szCs w:val="20"/>
              </w:rPr>
            </w:pPr>
            <w:r>
              <w:rPr>
                <w:sz w:val="20"/>
                <w:szCs w:val="20"/>
              </w:rPr>
              <w:t>Karina Contreras Carrasco</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60BF3F79" w14:textId="77777777" w:rsidR="004D187F" w:rsidRPr="0025129B" w:rsidRDefault="004D187F" w:rsidP="004D187F">
            <w:pPr>
              <w:rPr>
                <w:sz w:val="20"/>
                <w:szCs w:val="20"/>
              </w:rPr>
            </w:pPr>
            <w:r w:rsidRPr="0025129B">
              <w:rPr>
                <w:b/>
                <w:sz w:val="20"/>
                <w:szCs w:val="20"/>
              </w:rPr>
              <w:t>Órganos:</w:t>
            </w:r>
          </w:p>
          <w:p w14:paraId="23F2FD5E" w14:textId="77777777" w:rsidR="004D187F" w:rsidRDefault="004D187F" w:rsidP="004D187F">
            <w:pPr>
              <w:rPr>
                <w:rFonts w:eastAsia="Times New Roman"/>
                <w:sz w:val="20"/>
                <w:szCs w:val="20"/>
              </w:rPr>
            </w:pPr>
            <w:r>
              <w:rPr>
                <w:rFonts w:eastAsia="Times New Roman"/>
                <w:sz w:val="20"/>
                <w:szCs w:val="20"/>
              </w:rPr>
              <w:t>SEREMI de Salud</w:t>
            </w:r>
          </w:p>
          <w:p w14:paraId="3BEED504" w14:textId="77777777" w:rsidR="004D187F" w:rsidRDefault="004D187F" w:rsidP="004D187F">
            <w:pPr>
              <w:rPr>
                <w:rFonts w:eastAsia="Times New Roman"/>
                <w:sz w:val="20"/>
                <w:szCs w:val="20"/>
              </w:rPr>
            </w:pPr>
            <w:r>
              <w:rPr>
                <w:rFonts w:eastAsia="Times New Roman"/>
                <w:sz w:val="20"/>
                <w:szCs w:val="20"/>
              </w:rPr>
              <w:t>Gobernación Marítima de Arica</w:t>
            </w:r>
          </w:p>
          <w:p w14:paraId="546EDA6F" w14:textId="356BE265" w:rsidR="004D187F" w:rsidRPr="0025129B" w:rsidRDefault="004D187F" w:rsidP="004D187F">
            <w:pPr>
              <w:rPr>
                <w:rFonts w:eastAsia="Times New Roman"/>
                <w:sz w:val="20"/>
                <w:szCs w:val="20"/>
              </w:rPr>
            </w:pPr>
            <w:r>
              <w:rPr>
                <w:rFonts w:eastAsia="Times New Roman"/>
                <w:sz w:val="20"/>
                <w:szCs w:val="20"/>
              </w:rPr>
              <w:t>Gobernación Marítima de Arica</w:t>
            </w:r>
          </w:p>
        </w:tc>
      </w:tr>
      <w:tr w:rsidR="004D187F" w:rsidRPr="0025129B" w14:paraId="7C9EC92F" w14:textId="77777777" w:rsidTr="004D187F">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11785CC" w14:textId="77777777" w:rsidR="004D187F" w:rsidRPr="0025129B" w:rsidRDefault="004D187F" w:rsidP="004D187F">
            <w:pPr>
              <w:spacing w:line="0" w:lineRule="atLeast"/>
              <w:jc w:val="left"/>
              <w:rPr>
                <w:b/>
                <w:sz w:val="20"/>
                <w:szCs w:val="20"/>
              </w:rPr>
            </w:pPr>
            <w:r w:rsidRPr="0025129B">
              <w:rPr>
                <w:b/>
                <w:sz w:val="20"/>
                <w:szCs w:val="20"/>
              </w:rPr>
              <w:t>Existió oposición al ingreso:</w:t>
            </w:r>
            <w:r>
              <w:rPr>
                <w:b/>
                <w:sz w:val="20"/>
                <w:szCs w:val="20"/>
              </w:rPr>
              <w:t xml:space="preserve"> </w:t>
            </w:r>
            <w:r w:rsidRPr="005E619A">
              <w:rPr>
                <w:sz w:val="20"/>
                <w:szCs w:val="20"/>
              </w:rPr>
              <w:t>No</w:t>
            </w:r>
            <w:r w:rsidRPr="007E2D5C">
              <w:rPr>
                <w:sz w:val="20"/>
                <w:szCs w:val="20"/>
              </w:rPr>
              <w:t xml:space="preserve">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E74A9B2" w14:textId="77777777" w:rsidR="004D187F" w:rsidRPr="0025129B" w:rsidRDefault="004D187F" w:rsidP="004D187F">
            <w:pPr>
              <w:spacing w:line="0" w:lineRule="atLeast"/>
              <w:jc w:val="left"/>
              <w:rPr>
                <w:b/>
                <w:sz w:val="20"/>
                <w:szCs w:val="20"/>
              </w:rPr>
            </w:pPr>
            <w:r w:rsidRPr="0025129B">
              <w:rPr>
                <w:b/>
                <w:sz w:val="20"/>
                <w:szCs w:val="20"/>
              </w:rPr>
              <w:t>Existió auxilio de fuerza pública:</w:t>
            </w:r>
            <w:r>
              <w:rPr>
                <w:b/>
                <w:sz w:val="20"/>
                <w:szCs w:val="20"/>
              </w:rPr>
              <w:t xml:space="preserve"> </w:t>
            </w:r>
            <w:r w:rsidRPr="005E619A">
              <w:rPr>
                <w:sz w:val="20"/>
                <w:szCs w:val="20"/>
              </w:rPr>
              <w:t>No</w:t>
            </w:r>
            <w:r>
              <w:rPr>
                <w:b/>
                <w:sz w:val="20"/>
                <w:szCs w:val="20"/>
              </w:rPr>
              <w:t xml:space="preserve"> </w:t>
            </w:r>
          </w:p>
        </w:tc>
      </w:tr>
      <w:tr w:rsidR="004D187F" w:rsidRPr="0025129B" w14:paraId="2E102054" w14:textId="77777777" w:rsidTr="004D187F">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29900C3" w14:textId="77777777" w:rsidR="004D187F" w:rsidRPr="0025129B" w:rsidRDefault="004D187F" w:rsidP="004D187F">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Pr>
                <w:b/>
                <w:sz w:val="20"/>
                <w:szCs w:val="20"/>
              </w:rPr>
              <w:t xml:space="preserve"> </w:t>
            </w:r>
            <w:r w:rsidRPr="005E619A">
              <w:rPr>
                <w:sz w:val="20"/>
                <w:szCs w:val="20"/>
              </w:rPr>
              <w:t>Sí</w:t>
            </w:r>
            <w:r w:rsidRPr="009B139A">
              <w:rPr>
                <w:b/>
                <w:color w:val="FF0000"/>
                <w:sz w:val="20"/>
                <w:szCs w:val="20"/>
              </w:rPr>
              <w:t xml:space="preserve">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2BF403C" w14:textId="77777777" w:rsidR="004D187F" w:rsidRPr="0025129B" w:rsidRDefault="004D187F" w:rsidP="004D187F">
            <w:pPr>
              <w:spacing w:line="0" w:lineRule="atLeast"/>
              <w:jc w:val="left"/>
              <w:rPr>
                <w:b/>
                <w:sz w:val="20"/>
                <w:szCs w:val="20"/>
              </w:rPr>
            </w:pPr>
            <w:r w:rsidRPr="0025129B">
              <w:rPr>
                <w:b/>
                <w:sz w:val="20"/>
                <w:szCs w:val="20"/>
              </w:rPr>
              <w:t>Existió trato respetuoso y deferente:</w:t>
            </w:r>
            <w:r>
              <w:rPr>
                <w:b/>
                <w:sz w:val="20"/>
                <w:szCs w:val="20"/>
              </w:rPr>
              <w:t xml:space="preserve"> </w:t>
            </w:r>
            <w:r w:rsidRPr="005E619A">
              <w:rPr>
                <w:sz w:val="20"/>
                <w:szCs w:val="20"/>
              </w:rPr>
              <w:t>Sí</w:t>
            </w:r>
          </w:p>
        </w:tc>
      </w:tr>
      <w:tr w:rsidR="004D187F" w:rsidRPr="0025129B" w14:paraId="5B28CB32" w14:textId="77777777" w:rsidTr="004D187F">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BB50AF6" w14:textId="77777777" w:rsidR="004D187F" w:rsidRPr="0025129B" w:rsidRDefault="004D187F" w:rsidP="004D187F">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Pr="0025129B">
              <w:rPr>
                <w:sz w:val="20"/>
                <w:szCs w:val="20"/>
              </w:rPr>
              <w:t xml:space="preserve"> </w:t>
            </w:r>
            <w:r w:rsidRPr="005E619A">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B724E0B" w14:textId="77777777" w:rsidR="004D187F" w:rsidRPr="0025129B" w:rsidRDefault="004D187F" w:rsidP="004D187F">
            <w:pPr>
              <w:spacing w:line="0" w:lineRule="atLeast"/>
              <w:jc w:val="left"/>
              <w:rPr>
                <w:sz w:val="20"/>
                <w:szCs w:val="20"/>
              </w:rPr>
            </w:pPr>
            <w:r w:rsidRPr="0025129B">
              <w:rPr>
                <w:b/>
                <w:sz w:val="20"/>
                <w:szCs w:val="20"/>
              </w:rPr>
              <w:t xml:space="preserve"> </w:t>
            </w:r>
            <w:r>
              <w:rPr>
                <w:b/>
                <w:sz w:val="20"/>
                <w:szCs w:val="20"/>
              </w:rPr>
              <w:t>Entrega de a</w:t>
            </w:r>
            <w:r w:rsidRPr="0025129B">
              <w:rPr>
                <w:b/>
                <w:sz w:val="20"/>
                <w:szCs w:val="20"/>
              </w:rPr>
              <w:t>cta:</w:t>
            </w:r>
            <w:r w:rsidRPr="0025129B">
              <w:rPr>
                <w:sz w:val="20"/>
                <w:szCs w:val="20"/>
              </w:rPr>
              <w:t xml:space="preserve"> </w:t>
            </w:r>
            <w:r w:rsidRPr="005E619A">
              <w:rPr>
                <w:sz w:val="20"/>
                <w:szCs w:val="20"/>
              </w:rPr>
              <w:t>Sí</w:t>
            </w:r>
            <w:r w:rsidRPr="00D36737">
              <w:rPr>
                <w:sz w:val="20"/>
                <w:szCs w:val="20"/>
              </w:rPr>
              <w:t>, Anexo 1</w:t>
            </w:r>
          </w:p>
        </w:tc>
      </w:tr>
      <w:tr w:rsidR="004D187F" w:rsidRPr="0025129B" w14:paraId="1C5EB36D" w14:textId="77777777" w:rsidTr="004D187F">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70816C7" w14:textId="77777777" w:rsidR="004D187F" w:rsidRPr="0025129B" w:rsidRDefault="004D187F" w:rsidP="004D187F">
            <w:pPr>
              <w:spacing w:line="0" w:lineRule="atLeast"/>
              <w:jc w:val="left"/>
              <w:rPr>
                <w:b/>
                <w:sz w:val="20"/>
                <w:szCs w:val="20"/>
              </w:rPr>
            </w:pPr>
            <w:r>
              <w:rPr>
                <w:b/>
                <w:sz w:val="20"/>
                <w:szCs w:val="20"/>
              </w:rPr>
              <w:t>Observaciones:</w:t>
            </w:r>
            <w:r>
              <w:rPr>
                <w:b/>
                <w:color w:val="FF0000"/>
                <w:sz w:val="20"/>
                <w:szCs w:val="20"/>
              </w:rPr>
              <w:t xml:space="preserve"> </w:t>
            </w:r>
            <w:r w:rsidRPr="005E619A">
              <w:rPr>
                <w:sz w:val="20"/>
                <w:szCs w:val="20"/>
              </w:rPr>
              <w:t xml:space="preserve">S/O </w:t>
            </w:r>
          </w:p>
        </w:tc>
      </w:tr>
    </w:tbl>
    <w:p w14:paraId="132486E9" w14:textId="77777777" w:rsidR="00C54A6A" w:rsidRDefault="00C54A6A">
      <w:pPr>
        <w:jc w:val="left"/>
        <w:rPr>
          <w:rFonts w:cstheme="minorHAnsi"/>
          <w:b/>
          <w:color w:val="FF0000"/>
          <w:sz w:val="14"/>
          <w:szCs w:val="24"/>
        </w:rPr>
      </w:pPr>
    </w:p>
    <w:p w14:paraId="7B5846B9" w14:textId="77777777" w:rsidR="00C54A6A" w:rsidRDefault="00C54A6A">
      <w:pPr>
        <w:jc w:val="left"/>
        <w:rPr>
          <w:rFonts w:cstheme="minorHAnsi"/>
          <w:b/>
          <w:color w:val="FF0000"/>
          <w:sz w:val="14"/>
          <w:szCs w:val="24"/>
        </w:rPr>
      </w:pPr>
    </w:p>
    <w:p w14:paraId="049E1C40" w14:textId="77777777" w:rsidR="00C54A6A" w:rsidRDefault="00C54A6A">
      <w:pPr>
        <w:jc w:val="left"/>
        <w:rPr>
          <w:rFonts w:cstheme="minorHAnsi"/>
          <w:b/>
          <w:color w:val="FF0000"/>
          <w:sz w:val="14"/>
          <w:szCs w:val="24"/>
        </w:rPr>
      </w:pPr>
    </w:p>
    <w:p w14:paraId="40AE6C3C" w14:textId="77777777" w:rsidR="00C54A6A" w:rsidRDefault="00C54A6A">
      <w:pPr>
        <w:jc w:val="left"/>
        <w:rPr>
          <w:rFonts w:cstheme="minorHAnsi"/>
          <w:b/>
          <w:color w:val="FF0000"/>
          <w:sz w:val="14"/>
          <w:szCs w:val="24"/>
        </w:rPr>
      </w:pPr>
    </w:p>
    <w:p w14:paraId="7E7B2158" w14:textId="77777777" w:rsidR="00C54A6A" w:rsidRDefault="00C54A6A">
      <w:pPr>
        <w:jc w:val="left"/>
        <w:rPr>
          <w:rFonts w:cstheme="minorHAnsi"/>
          <w:b/>
          <w:color w:val="FF0000"/>
          <w:sz w:val="14"/>
          <w:szCs w:val="24"/>
        </w:rPr>
      </w:pPr>
    </w:p>
    <w:p w14:paraId="54BB2E38" w14:textId="77777777" w:rsidR="00C54A6A" w:rsidRDefault="00C54A6A">
      <w:pPr>
        <w:jc w:val="left"/>
        <w:rPr>
          <w:rFonts w:cstheme="minorHAnsi"/>
          <w:b/>
          <w:color w:val="FF0000"/>
          <w:sz w:val="14"/>
          <w:szCs w:val="24"/>
        </w:rPr>
      </w:pPr>
    </w:p>
    <w:p w14:paraId="2BE900EC" w14:textId="77777777" w:rsidR="00C54A6A" w:rsidRDefault="00C54A6A">
      <w:pPr>
        <w:jc w:val="left"/>
        <w:rPr>
          <w:rFonts w:cstheme="minorHAnsi"/>
          <w:b/>
          <w:color w:val="FF0000"/>
          <w:sz w:val="14"/>
          <w:szCs w:val="24"/>
        </w:rPr>
      </w:pPr>
    </w:p>
    <w:p w14:paraId="24D52AC3" w14:textId="77777777" w:rsidR="00C54A6A" w:rsidRDefault="00C54A6A">
      <w:pPr>
        <w:jc w:val="left"/>
        <w:rPr>
          <w:rFonts w:cstheme="minorHAnsi"/>
          <w:b/>
          <w:color w:val="FF0000"/>
          <w:sz w:val="14"/>
          <w:szCs w:val="24"/>
        </w:rPr>
      </w:pPr>
    </w:p>
    <w:p w14:paraId="7B2A6A91" w14:textId="77777777" w:rsidR="00B60A1A" w:rsidRDefault="00B60A1A">
      <w:pPr>
        <w:jc w:val="left"/>
        <w:rPr>
          <w:rFonts w:cstheme="minorHAnsi"/>
          <w:b/>
          <w:color w:val="FF0000"/>
          <w:sz w:val="14"/>
          <w:szCs w:val="24"/>
        </w:rPr>
      </w:pPr>
    </w:p>
    <w:p w14:paraId="254726C7" w14:textId="77777777" w:rsidR="00B60A1A" w:rsidRDefault="00B60A1A">
      <w:pPr>
        <w:jc w:val="left"/>
        <w:rPr>
          <w:rFonts w:cstheme="minorHAnsi"/>
          <w:b/>
          <w:color w:val="FF0000"/>
          <w:sz w:val="14"/>
          <w:szCs w:val="24"/>
        </w:rPr>
      </w:pPr>
    </w:p>
    <w:p w14:paraId="35A75B90" w14:textId="77777777" w:rsidR="00B60A1A" w:rsidRDefault="00B60A1A">
      <w:pPr>
        <w:jc w:val="left"/>
        <w:rPr>
          <w:rFonts w:cstheme="minorHAnsi"/>
          <w:b/>
          <w:color w:val="FF0000"/>
          <w:sz w:val="14"/>
          <w:szCs w:val="24"/>
        </w:rPr>
      </w:pPr>
    </w:p>
    <w:p w14:paraId="20D64A31" w14:textId="77777777" w:rsidR="00C54A6A" w:rsidRDefault="00C54A6A">
      <w:pPr>
        <w:jc w:val="left"/>
        <w:rPr>
          <w:rFonts w:cstheme="minorHAnsi"/>
          <w:b/>
          <w:color w:val="FF0000"/>
          <w:sz w:val="14"/>
          <w:szCs w:val="24"/>
        </w:rPr>
      </w:pPr>
    </w:p>
    <w:p w14:paraId="57E8FAFD" w14:textId="77777777" w:rsidR="00C54A6A" w:rsidRDefault="00C54A6A">
      <w:pPr>
        <w:jc w:val="left"/>
        <w:rPr>
          <w:rFonts w:cstheme="minorHAnsi"/>
          <w:b/>
          <w:color w:val="FF0000"/>
          <w:sz w:val="14"/>
          <w:szCs w:val="24"/>
        </w:rPr>
      </w:pPr>
    </w:p>
    <w:p w14:paraId="200D1060" w14:textId="77777777" w:rsidR="005A1829" w:rsidRDefault="005A1829" w:rsidP="005A1829">
      <w:pPr>
        <w:jc w:val="left"/>
        <w:rPr>
          <w:rFonts w:cstheme="minorHAnsi"/>
          <w:b/>
          <w:color w:val="FF0000"/>
          <w:sz w:val="14"/>
          <w:szCs w:val="24"/>
        </w:rPr>
      </w:pPr>
    </w:p>
    <w:p w14:paraId="3039FFD4" w14:textId="77777777" w:rsidR="000D607C" w:rsidRPr="000D607C" w:rsidRDefault="00F67BC0" w:rsidP="00C958D0">
      <w:pPr>
        <w:pStyle w:val="Ttulo3"/>
      </w:pPr>
      <w:bookmarkStart w:id="92" w:name="_Toc478029598"/>
      <w:bookmarkStart w:id="93" w:name="_Toc491794137"/>
      <w:bookmarkStart w:id="94" w:name="_Toc390184274"/>
      <w:bookmarkStart w:id="95" w:name="_Toc390360005"/>
      <w:bookmarkStart w:id="96" w:name="_Toc390777026"/>
      <w:bookmarkStart w:id="97" w:name="_Toc352840390"/>
      <w:bookmarkStart w:id="98" w:name="_Toc352841450"/>
      <w:bookmarkStart w:id="99" w:name="_Toc353998117"/>
      <w:bookmarkStart w:id="100" w:name="_Toc353998190"/>
      <w:bookmarkStart w:id="101" w:name="_Toc382383541"/>
      <w:bookmarkStart w:id="102" w:name="_Toc382472363"/>
      <w:r>
        <w:t>Esquema de r</w:t>
      </w:r>
      <w:r w:rsidR="000D607C" w:rsidRPr="000D607C">
        <w:t>ecorrido</w:t>
      </w:r>
      <w:r w:rsidR="00B915AE">
        <w:t>.</w:t>
      </w:r>
      <w:bookmarkEnd w:id="92"/>
      <w:bookmarkEnd w:id="93"/>
      <w:r w:rsidR="000D607C">
        <w:t xml:space="preserve"> </w:t>
      </w:r>
      <w:bookmarkEnd w:id="94"/>
      <w:bookmarkEnd w:id="95"/>
      <w:bookmarkEnd w:id="96"/>
    </w:p>
    <w:p w14:paraId="3C183066" w14:textId="77777777" w:rsidR="000D607C" w:rsidRDefault="000D607C" w:rsidP="000D607C"/>
    <w:p w14:paraId="07057E5E" w14:textId="77777777" w:rsidR="00BD4B0C" w:rsidRDefault="00BD4B0C" w:rsidP="000D607C">
      <w:r>
        <w:rPr>
          <w:noProof/>
          <w:lang w:eastAsia="es-CL"/>
        </w:rPr>
        <mc:AlternateContent>
          <mc:Choice Requires="wps">
            <w:drawing>
              <wp:anchor distT="0" distB="0" distL="114300" distR="114300" simplePos="0" relativeHeight="251659264" behindDoc="0" locked="0" layoutInCell="1" allowOverlap="1" wp14:anchorId="75F99886" wp14:editId="035D3DE6">
                <wp:simplePos x="0" y="0"/>
                <wp:positionH relativeFrom="column">
                  <wp:posOffset>-34290</wp:posOffset>
                </wp:positionH>
                <wp:positionV relativeFrom="paragraph">
                  <wp:posOffset>62865</wp:posOffset>
                </wp:positionV>
                <wp:extent cx="6362700" cy="4724400"/>
                <wp:effectExtent l="0" t="0" r="19050" b="19050"/>
                <wp:wrapNone/>
                <wp:docPr id="2" name="2 Cuadro de texto"/>
                <wp:cNvGraphicFramePr/>
                <a:graphic xmlns:a="http://schemas.openxmlformats.org/drawingml/2006/main">
                  <a:graphicData uri="http://schemas.microsoft.com/office/word/2010/wordprocessingShape">
                    <wps:wsp>
                      <wps:cNvSpPr txBox="1"/>
                      <wps:spPr>
                        <a:xfrm>
                          <a:off x="0" y="0"/>
                          <a:ext cx="6362700" cy="47244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BF49144" w14:textId="6FE72FE0" w:rsidR="00BB43C1" w:rsidRDefault="00BB43C1">
                            <w:r>
                              <w:rPr>
                                <w:noProof/>
                                <w:lang w:eastAsia="es-CL"/>
                              </w:rPr>
                              <w:drawing>
                                <wp:inline distT="0" distB="0" distL="0" distR="0" wp14:anchorId="5493B05C" wp14:editId="21FFDDA8">
                                  <wp:extent cx="6309360" cy="4389120"/>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309360" cy="4389120"/>
                                          </a:xfrm>
                                          <a:prstGeom prst="rect">
                                            <a:avLst/>
                                          </a:prstGeom>
                                          <a:noFill/>
                                          <a:ln>
                                            <a:noFill/>
                                          </a:ln>
                                        </pic:spPr>
                                      </pic:pic>
                                    </a:graphicData>
                                  </a:graphic>
                                </wp:inline>
                              </w:drawing>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75F99886" id="_x0000_t202" coordsize="21600,21600" o:spt="202" path="m,l,21600r21600,l21600,xe">
                <v:stroke joinstyle="miter"/>
                <v:path gradientshapeok="t" o:connecttype="rect"/>
              </v:shapetype>
              <v:shape id="2 Cuadro de texto" o:spid="_x0000_s1029" type="#_x0000_t202" style="position:absolute;left:0;text-align:left;margin-left:-2.7pt;margin-top:4.95pt;width:501pt;height:372pt;z-index:251659264;visibility:visible;mso-wrap-style:non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" fillcolor="white [3201]" strokeweight=".5pt">
                <v:textbox style="mso-fit-shape-to-text:t">
                  <w:txbxContent>
                    <w:p w14:paraId="2BF49144" w14:textId="6FE72FE0" w:rsidR="00BB43C1" w:rsidRDefault="00BB43C1">
                      <w:r>
                        <w:rPr>
                          <w:noProof/>
                          <w:lang w:eastAsia="es-CL"/>
                        </w:rPr>
                        <w:drawing>
                          <wp:inline distT="0" distB="0" distL="0" distR="0" wp14:anchorId="5493B05C" wp14:editId="21FFDDA8">
                            <wp:extent cx="6309360" cy="4389120"/>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309360" cy="4389120"/>
                                    </a:xfrm>
                                    <a:prstGeom prst="rect">
                                      <a:avLst/>
                                    </a:prstGeom>
                                    <a:noFill/>
                                    <a:ln>
                                      <a:noFill/>
                                    </a:ln>
                                  </pic:spPr>
                                </pic:pic>
                              </a:graphicData>
                            </a:graphic>
                          </wp:inline>
                        </w:drawing>
                      </w:r>
                    </w:p>
                  </w:txbxContent>
                </v:textbox>
              </v:shape>
            </w:pict>
          </mc:Fallback>
        </mc:AlternateContent>
      </w:r>
    </w:p>
    <w:p w14:paraId="78CD904C" w14:textId="77777777" w:rsidR="00BD4B0C" w:rsidRDefault="00BD4B0C" w:rsidP="000D607C"/>
    <w:p w14:paraId="01259DA3" w14:textId="77777777" w:rsidR="00BD4B0C" w:rsidRDefault="00BD4B0C" w:rsidP="000D607C"/>
    <w:p w14:paraId="1B1D2A98" w14:textId="77777777" w:rsidR="00BD4B0C" w:rsidRDefault="00BD4B0C" w:rsidP="000D607C"/>
    <w:p w14:paraId="48F7BB6C" w14:textId="77777777" w:rsidR="00BD4B0C" w:rsidRDefault="00BD4B0C" w:rsidP="000D607C"/>
    <w:p w14:paraId="62DDF809" w14:textId="77777777" w:rsidR="00BD4B0C" w:rsidRDefault="00BD4B0C" w:rsidP="000D607C"/>
    <w:p w14:paraId="144D95C9" w14:textId="77777777" w:rsidR="00BD4B0C" w:rsidRDefault="00BD4B0C" w:rsidP="000D607C"/>
    <w:p w14:paraId="11EE75DA" w14:textId="77777777" w:rsidR="00406049" w:rsidRDefault="00406049" w:rsidP="000D607C"/>
    <w:p w14:paraId="042BDEED" w14:textId="77777777" w:rsidR="00406049" w:rsidRDefault="00406049" w:rsidP="000D607C"/>
    <w:p w14:paraId="2213DC74" w14:textId="77777777" w:rsidR="00406049" w:rsidRDefault="00406049" w:rsidP="000D607C"/>
    <w:p w14:paraId="6EFD0403" w14:textId="77777777" w:rsidR="00406049" w:rsidRDefault="00406049" w:rsidP="000D607C"/>
    <w:p w14:paraId="7B8FD7EE" w14:textId="77777777" w:rsidR="00406049" w:rsidRDefault="00406049" w:rsidP="000D607C"/>
    <w:p w14:paraId="585BB494" w14:textId="77777777" w:rsidR="00406049" w:rsidRDefault="00406049" w:rsidP="000D607C"/>
    <w:p w14:paraId="512B79FD" w14:textId="77777777" w:rsidR="00406049" w:rsidRDefault="00406049" w:rsidP="000D607C"/>
    <w:p w14:paraId="0BF3D227" w14:textId="77777777" w:rsidR="00406049" w:rsidRDefault="00406049" w:rsidP="000D607C"/>
    <w:p w14:paraId="23D1E395" w14:textId="77777777" w:rsidR="00406049" w:rsidRDefault="00406049" w:rsidP="000D607C"/>
    <w:p w14:paraId="4614948F" w14:textId="77777777" w:rsidR="00406049" w:rsidRDefault="00406049" w:rsidP="000D607C"/>
    <w:p w14:paraId="1E940C17" w14:textId="77777777" w:rsidR="00406049" w:rsidRDefault="00406049" w:rsidP="000D607C"/>
    <w:p w14:paraId="30A0958A" w14:textId="77777777" w:rsidR="00406049" w:rsidRDefault="00406049" w:rsidP="000D607C"/>
    <w:p w14:paraId="1B95980A" w14:textId="77777777" w:rsidR="00406049" w:rsidRDefault="00406049" w:rsidP="000D607C"/>
    <w:p w14:paraId="54F6875B" w14:textId="77777777" w:rsidR="00406049" w:rsidRDefault="00406049" w:rsidP="000D607C"/>
    <w:p w14:paraId="10B39217" w14:textId="77777777" w:rsidR="00406049" w:rsidRDefault="00406049" w:rsidP="000D607C"/>
    <w:p w14:paraId="7F77F8E3" w14:textId="77777777" w:rsidR="00BD4B0C" w:rsidRDefault="00BD4B0C" w:rsidP="000D607C"/>
    <w:p w14:paraId="245646DE" w14:textId="77777777" w:rsidR="00BD4B0C" w:rsidRDefault="00BD4B0C" w:rsidP="000D607C"/>
    <w:p w14:paraId="456398BB" w14:textId="77777777" w:rsidR="00BD4B0C" w:rsidRDefault="00BD4B0C" w:rsidP="000D607C"/>
    <w:p w14:paraId="24AFF538" w14:textId="77777777" w:rsidR="0083202B" w:rsidRDefault="0083202B" w:rsidP="000D607C"/>
    <w:p w14:paraId="61623D94" w14:textId="77777777" w:rsidR="0083202B" w:rsidRDefault="0083202B" w:rsidP="000D607C"/>
    <w:p w14:paraId="10E1327B" w14:textId="77777777" w:rsidR="0083202B" w:rsidRDefault="0083202B" w:rsidP="000D607C"/>
    <w:p w14:paraId="670B7CD6" w14:textId="77777777" w:rsidR="0083202B" w:rsidRDefault="0083202B" w:rsidP="000D607C"/>
    <w:p w14:paraId="3E923735" w14:textId="77777777" w:rsidR="000D607C" w:rsidRPr="000D607C" w:rsidRDefault="00893A4E" w:rsidP="000D607C">
      <w:pPr>
        <w:pStyle w:val="Ttulo3"/>
        <w:rPr>
          <w:color w:val="FF0000"/>
          <w:sz w:val="20"/>
        </w:rPr>
      </w:pPr>
      <w:bookmarkStart w:id="103" w:name="_Toc478029599"/>
      <w:bookmarkStart w:id="104" w:name="_Toc491794138"/>
      <w:bookmarkStart w:id="105" w:name="_Toc390184275"/>
      <w:bookmarkStart w:id="106" w:name="_Toc390360006"/>
      <w:bookmarkStart w:id="107" w:name="_Toc390777027"/>
      <w:r w:rsidRPr="0025129B">
        <w:t>Detalle del Recorrido de la Inspección.</w:t>
      </w:r>
      <w:bookmarkEnd w:id="97"/>
      <w:bookmarkEnd w:id="98"/>
      <w:bookmarkEnd w:id="103"/>
      <w:bookmarkEnd w:id="104"/>
      <w:r w:rsidR="00413EC4" w:rsidRPr="0025129B">
        <w:t xml:space="preserve"> </w:t>
      </w:r>
      <w:bookmarkEnd w:id="99"/>
      <w:bookmarkEnd w:id="100"/>
      <w:bookmarkEnd w:id="101"/>
      <w:bookmarkEnd w:id="102"/>
      <w:bookmarkEnd w:id="105"/>
      <w:bookmarkEnd w:id="106"/>
      <w:bookmarkEnd w:id="107"/>
    </w:p>
    <w:p w14:paraId="0A5CCA11" w14:textId="77777777" w:rsidR="00893A4E" w:rsidRDefault="00893A4E" w:rsidP="00FD6FC0">
      <w:pPr>
        <w:rPr>
          <w:rFonts w:cstheme="minorHAnsi"/>
          <w:sz w:val="16"/>
          <w:szCs w:val="16"/>
        </w:rPr>
      </w:pPr>
    </w:p>
    <w:tbl>
      <w:tblPr>
        <w:tblW w:w="4736" w:type="pct"/>
        <w:jc w:val="center"/>
        <w:tblCellMar>
          <w:left w:w="70" w:type="dxa"/>
          <w:right w:w="70" w:type="dxa"/>
        </w:tblCellMar>
        <w:tblLook w:val="04A0" w:firstRow="1" w:lastRow="0" w:firstColumn="1" w:lastColumn="0" w:noHBand="0" w:noVBand="1"/>
      </w:tblPr>
      <w:tblGrid>
        <w:gridCol w:w="1278"/>
        <w:gridCol w:w="3273"/>
        <w:gridCol w:w="4876"/>
      </w:tblGrid>
      <w:tr w:rsidR="00C54A6A" w:rsidRPr="0025129B" w14:paraId="30463850" w14:textId="77777777" w:rsidTr="00FC737E">
        <w:trPr>
          <w:trHeight w:val="254"/>
          <w:tblHeader/>
          <w:jc w:val="center"/>
        </w:trPr>
        <w:tc>
          <w:tcPr>
            <w:tcW w:w="678"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13000AA5" w14:textId="77777777" w:rsidR="00C54A6A" w:rsidRPr="0025129B" w:rsidRDefault="00C54A6A" w:rsidP="00FC737E">
            <w:pPr>
              <w:jc w:val="center"/>
              <w:rPr>
                <w:rFonts w:cstheme="minorHAnsi"/>
                <w:b/>
                <w:sz w:val="20"/>
                <w:szCs w:val="20"/>
                <w:lang w:val="es-ES_tradnl"/>
              </w:rPr>
            </w:pPr>
            <w:r>
              <w:rPr>
                <w:rFonts w:cstheme="minorHAnsi"/>
                <w:b/>
                <w:sz w:val="20"/>
                <w:szCs w:val="20"/>
                <w:lang w:val="es-ES_tradnl"/>
              </w:rPr>
              <w:t>N° de e</w:t>
            </w:r>
            <w:r w:rsidRPr="0025129B">
              <w:rPr>
                <w:rFonts w:cstheme="minorHAnsi"/>
                <w:b/>
                <w:sz w:val="20"/>
                <w:szCs w:val="20"/>
                <w:lang w:val="es-ES_tradnl"/>
              </w:rPr>
              <w:t>stación</w:t>
            </w:r>
          </w:p>
        </w:tc>
        <w:tc>
          <w:tcPr>
            <w:tcW w:w="1736" w:type="pct"/>
            <w:vMerge w:val="restart"/>
            <w:tcBorders>
              <w:top w:val="single" w:sz="8" w:space="0" w:color="auto"/>
              <w:left w:val="nil"/>
              <w:right w:val="single" w:sz="4" w:space="0" w:color="auto"/>
            </w:tcBorders>
            <w:shd w:val="clear" w:color="auto" w:fill="D9D9D9" w:themeFill="background1" w:themeFillShade="D9"/>
            <w:vAlign w:val="center"/>
          </w:tcPr>
          <w:p w14:paraId="03A5180A" w14:textId="77777777" w:rsidR="00C54A6A" w:rsidRPr="0025129B" w:rsidRDefault="00C54A6A" w:rsidP="00FC737E">
            <w:pPr>
              <w:spacing w:before="60" w:after="60"/>
              <w:ind w:left="57" w:right="57"/>
              <w:jc w:val="center"/>
              <w:rPr>
                <w:rFonts w:cstheme="minorHAnsi"/>
                <w:b/>
                <w:sz w:val="20"/>
                <w:szCs w:val="20"/>
              </w:rPr>
            </w:pPr>
            <w:r w:rsidRPr="0025129B">
              <w:rPr>
                <w:rFonts w:cstheme="minorHAnsi"/>
                <w:b/>
                <w:sz w:val="20"/>
                <w:szCs w:val="20"/>
              </w:rPr>
              <w:t>Nombre del sector</w:t>
            </w:r>
          </w:p>
        </w:tc>
        <w:tc>
          <w:tcPr>
            <w:tcW w:w="2586" w:type="pct"/>
            <w:vMerge w:val="restart"/>
            <w:tcBorders>
              <w:top w:val="single" w:sz="8" w:space="0" w:color="auto"/>
              <w:left w:val="nil"/>
              <w:right w:val="single" w:sz="8" w:space="0" w:color="auto"/>
            </w:tcBorders>
            <w:shd w:val="clear" w:color="auto" w:fill="D9D9D9" w:themeFill="background1" w:themeFillShade="D9"/>
            <w:vAlign w:val="center"/>
          </w:tcPr>
          <w:p w14:paraId="6F97DEAB" w14:textId="77777777" w:rsidR="00C54A6A" w:rsidRPr="0025129B" w:rsidRDefault="00C54A6A" w:rsidP="00FC737E">
            <w:pPr>
              <w:spacing w:before="60" w:after="60"/>
              <w:ind w:left="57" w:right="57"/>
              <w:jc w:val="center"/>
              <w:rPr>
                <w:rFonts w:cstheme="minorHAnsi"/>
                <w:b/>
                <w:sz w:val="20"/>
                <w:szCs w:val="20"/>
              </w:rPr>
            </w:pPr>
            <w:r>
              <w:rPr>
                <w:rFonts w:cstheme="minorHAnsi"/>
                <w:b/>
                <w:sz w:val="20"/>
                <w:szCs w:val="20"/>
              </w:rPr>
              <w:t>Descripción e</w:t>
            </w:r>
            <w:r w:rsidRPr="0025129B">
              <w:rPr>
                <w:rFonts w:cstheme="minorHAnsi"/>
                <w:b/>
                <w:sz w:val="20"/>
                <w:szCs w:val="20"/>
              </w:rPr>
              <w:t>stación</w:t>
            </w:r>
          </w:p>
        </w:tc>
      </w:tr>
      <w:tr w:rsidR="00C54A6A" w:rsidRPr="0025129B" w14:paraId="3461CB75" w14:textId="77777777" w:rsidTr="00FC737E">
        <w:trPr>
          <w:trHeight w:val="273"/>
          <w:tblHeader/>
          <w:jc w:val="center"/>
        </w:trPr>
        <w:tc>
          <w:tcPr>
            <w:tcW w:w="678"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10EB2803" w14:textId="77777777" w:rsidR="00C54A6A" w:rsidRPr="0025129B" w:rsidRDefault="00C54A6A" w:rsidP="00FC737E">
            <w:pPr>
              <w:jc w:val="center"/>
              <w:rPr>
                <w:rFonts w:cstheme="minorHAnsi"/>
                <w:b/>
                <w:sz w:val="20"/>
                <w:szCs w:val="20"/>
                <w:lang w:val="es-ES_tradnl"/>
              </w:rPr>
            </w:pPr>
          </w:p>
        </w:tc>
        <w:tc>
          <w:tcPr>
            <w:tcW w:w="1736" w:type="pct"/>
            <w:vMerge/>
            <w:tcBorders>
              <w:left w:val="nil"/>
              <w:bottom w:val="single" w:sz="8" w:space="0" w:color="auto"/>
              <w:right w:val="single" w:sz="4" w:space="0" w:color="auto"/>
            </w:tcBorders>
            <w:shd w:val="clear" w:color="auto" w:fill="D9D9D9" w:themeFill="background1" w:themeFillShade="D9"/>
            <w:vAlign w:val="center"/>
            <w:hideMark/>
          </w:tcPr>
          <w:p w14:paraId="286AB17D" w14:textId="77777777" w:rsidR="00C54A6A" w:rsidRPr="0025129B" w:rsidRDefault="00C54A6A" w:rsidP="00FC737E">
            <w:pPr>
              <w:spacing w:before="60" w:after="60"/>
              <w:ind w:left="57" w:right="57"/>
              <w:jc w:val="center"/>
              <w:rPr>
                <w:rFonts w:cstheme="minorHAnsi"/>
                <w:b/>
                <w:sz w:val="20"/>
                <w:szCs w:val="20"/>
              </w:rPr>
            </w:pPr>
          </w:p>
        </w:tc>
        <w:tc>
          <w:tcPr>
            <w:tcW w:w="2586" w:type="pct"/>
            <w:vMerge/>
            <w:tcBorders>
              <w:left w:val="nil"/>
              <w:bottom w:val="single" w:sz="8" w:space="0" w:color="auto"/>
              <w:right w:val="single" w:sz="8" w:space="0" w:color="auto"/>
            </w:tcBorders>
            <w:shd w:val="clear" w:color="auto" w:fill="D9D9D9" w:themeFill="background1" w:themeFillShade="D9"/>
            <w:vAlign w:val="center"/>
            <w:hideMark/>
          </w:tcPr>
          <w:p w14:paraId="2027DD4E" w14:textId="77777777" w:rsidR="00C54A6A" w:rsidRPr="0025129B" w:rsidRDefault="00C54A6A" w:rsidP="00FC737E">
            <w:pPr>
              <w:spacing w:before="60" w:after="60"/>
              <w:ind w:left="57" w:right="57"/>
              <w:jc w:val="center"/>
              <w:rPr>
                <w:rFonts w:cstheme="minorHAnsi"/>
                <w:b/>
                <w:sz w:val="20"/>
                <w:szCs w:val="20"/>
              </w:rPr>
            </w:pPr>
          </w:p>
        </w:tc>
      </w:tr>
      <w:tr w:rsidR="00C54A6A" w:rsidRPr="0025129B" w14:paraId="49922A6E" w14:textId="77777777" w:rsidTr="00FC737E">
        <w:trPr>
          <w:trHeight w:val="551"/>
          <w:jc w:val="center"/>
        </w:trPr>
        <w:tc>
          <w:tcPr>
            <w:tcW w:w="678" w:type="pct"/>
            <w:tcBorders>
              <w:top w:val="nil"/>
              <w:left w:val="single" w:sz="8" w:space="0" w:color="auto"/>
              <w:bottom w:val="single" w:sz="4" w:space="0" w:color="auto"/>
              <w:right w:val="single" w:sz="4" w:space="0" w:color="auto"/>
            </w:tcBorders>
            <w:noWrap/>
            <w:vAlign w:val="center"/>
            <w:hideMark/>
          </w:tcPr>
          <w:p w14:paraId="26C72458" w14:textId="77777777" w:rsidR="00C54A6A" w:rsidRPr="0025129B" w:rsidRDefault="00C54A6A" w:rsidP="00FC737E">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1736" w:type="pct"/>
            <w:tcBorders>
              <w:top w:val="nil"/>
              <w:left w:val="nil"/>
              <w:bottom w:val="single" w:sz="4" w:space="0" w:color="auto"/>
              <w:right w:val="single" w:sz="4" w:space="0" w:color="auto"/>
            </w:tcBorders>
            <w:vAlign w:val="center"/>
          </w:tcPr>
          <w:p w14:paraId="40C9F978" w14:textId="77777777" w:rsidR="00C54A6A" w:rsidRPr="0025129B" w:rsidRDefault="00C54A6A" w:rsidP="00FC737E">
            <w:pPr>
              <w:rPr>
                <w:rFonts w:eastAsia="Times New Roman" w:cstheme="minorHAnsi"/>
                <w:sz w:val="20"/>
                <w:szCs w:val="20"/>
                <w:lang w:val="es-ES_tradnl" w:eastAsia="es-CL"/>
              </w:rPr>
            </w:pPr>
            <w:r>
              <w:rPr>
                <w:rFonts w:eastAsia="Times New Roman" w:cstheme="minorHAnsi"/>
                <w:sz w:val="20"/>
                <w:szCs w:val="20"/>
                <w:lang w:eastAsia="es-CL"/>
              </w:rPr>
              <w:t>Almacén 8</w:t>
            </w:r>
          </w:p>
        </w:tc>
        <w:tc>
          <w:tcPr>
            <w:tcW w:w="2586" w:type="pct"/>
            <w:tcBorders>
              <w:top w:val="nil"/>
              <w:left w:val="nil"/>
              <w:bottom w:val="single" w:sz="4" w:space="0" w:color="auto"/>
              <w:right w:val="single" w:sz="8" w:space="0" w:color="auto"/>
            </w:tcBorders>
            <w:vAlign w:val="center"/>
          </w:tcPr>
          <w:p w14:paraId="1F743E99" w14:textId="77777777" w:rsidR="00C54A6A" w:rsidRPr="0025129B" w:rsidRDefault="00C54A6A" w:rsidP="00FC737E">
            <w:pPr>
              <w:rPr>
                <w:rFonts w:eastAsia="Times New Roman" w:cstheme="minorHAnsi"/>
                <w:sz w:val="20"/>
                <w:szCs w:val="20"/>
                <w:lang w:val="es-ES_tradnl" w:eastAsia="es-CL"/>
              </w:rPr>
            </w:pPr>
            <w:r>
              <w:rPr>
                <w:rFonts w:eastAsia="Times New Roman" w:cstheme="minorHAnsi"/>
                <w:sz w:val="20"/>
                <w:szCs w:val="20"/>
                <w:lang w:val="es-ES_tradnl" w:eastAsia="es-CL"/>
              </w:rPr>
              <w:t>Galpón destinado para el consolidado de concentrado de mineral en sacas de 1 Ton</w:t>
            </w:r>
          </w:p>
        </w:tc>
      </w:tr>
      <w:tr w:rsidR="00C54A6A" w:rsidRPr="0025129B" w14:paraId="6384E4AE" w14:textId="77777777" w:rsidTr="00FC737E">
        <w:trPr>
          <w:trHeight w:val="551"/>
          <w:jc w:val="center"/>
        </w:trPr>
        <w:tc>
          <w:tcPr>
            <w:tcW w:w="678" w:type="pct"/>
            <w:tcBorders>
              <w:top w:val="single" w:sz="4" w:space="0" w:color="auto"/>
              <w:left w:val="single" w:sz="8" w:space="0" w:color="auto"/>
              <w:bottom w:val="single" w:sz="4" w:space="0" w:color="auto"/>
              <w:right w:val="single" w:sz="4" w:space="0" w:color="auto"/>
            </w:tcBorders>
            <w:noWrap/>
            <w:vAlign w:val="center"/>
          </w:tcPr>
          <w:p w14:paraId="0772964E" w14:textId="77777777" w:rsidR="00C54A6A" w:rsidRPr="000D22AA" w:rsidRDefault="00C54A6A" w:rsidP="00FC737E">
            <w:pPr>
              <w:jc w:val="center"/>
              <w:rPr>
                <w:rFonts w:eastAsia="Times New Roman" w:cstheme="minorHAnsi"/>
                <w:sz w:val="20"/>
                <w:szCs w:val="20"/>
                <w:lang w:eastAsia="es-CL"/>
              </w:rPr>
            </w:pPr>
            <w:r>
              <w:rPr>
                <w:rFonts w:eastAsia="Times New Roman" w:cstheme="minorHAnsi"/>
                <w:sz w:val="20"/>
                <w:szCs w:val="20"/>
                <w:lang w:eastAsia="es-CL"/>
              </w:rPr>
              <w:t>2</w:t>
            </w:r>
          </w:p>
        </w:tc>
        <w:tc>
          <w:tcPr>
            <w:tcW w:w="1736" w:type="pct"/>
            <w:tcBorders>
              <w:top w:val="single" w:sz="4" w:space="0" w:color="auto"/>
              <w:left w:val="nil"/>
              <w:bottom w:val="single" w:sz="4" w:space="0" w:color="auto"/>
              <w:right w:val="single" w:sz="4" w:space="0" w:color="auto"/>
            </w:tcBorders>
            <w:vAlign w:val="center"/>
          </w:tcPr>
          <w:p w14:paraId="51FCE7BB" w14:textId="77777777" w:rsidR="00C54A6A" w:rsidRPr="0025129B" w:rsidRDefault="00C54A6A" w:rsidP="00FC737E">
            <w:pPr>
              <w:rPr>
                <w:rFonts w:eastAsia="Times New Roman" w:cstheme="minorHAnsi"/>
                <w:sz w:val="20"/>
                <w:szCs w:val="20"/>
                <w:lang w:val="es-ES_tradnl" w:eastAsia="es-CL"/>
              </w:rPr>
            </w:pPr>
            <w:r>
              <w:rPr>
                <w:rFonts w:eastAsia="Times New Roman" w:cstheme="minorHAnsi"/>
                <w:sz w:val="20"/>
                <w:szCs w:val="20"/>
                <w:lang w:eastAsia="es-CL"/>
              </w:rPr>
              <w:t xml:space="preserve">Galpón denominado </w:t>
            </w:r>
            <w:r w:rsidRPr="000D22AA">
              <w:rPr>
                <w:rFonts w:eastAsia="Times New Roman" w:cstheme="minorHAnsi"/>
                <w:sz w:val="20"/>
                <w:szCs w:val="20"/>
                <w:lang w:eastAsia="es-CL"/>
              </w:rPr>
              <w:t>Terminal de</w:t>
            </w:r>
            <w:r>
              <w:rPr>
                <w:rFonts w:eastAsia="Times New Roman" w:cstheme="minorHAnsi"/>
                <w:sz w:val="20"/>
                <w:szCs w:val="20"/>
                <w:lang w:eastAsia="es-CL"/>
              </w:rPr>
              <w:t xml:space="preserve"> </w:t>
            </w:r>
            <w:r w:rsidRPr="000D22AA">
              <w:rPr>
                <w:rFonts w:eastAsia="Times New Roman" w:cstheme="minorHAnsi"/>
                <w:sz w:val="20"/>
                <w:szCs w:val="20"/>
                <w:lang w:eastAsia="es-CL"/>
              </w:rPr>
              <w:t>Embarque y Acopio de Gráneles Minerales</w:t>
            </w:r>
            <w:r>
              <w:rPr>
                <w:rFonts w:eastAsia="Times New Roman" w:cstheme="minorHAnsi"/>
                <w:sz w:val="20"/>
                <w:szCs w:val="20"/>
                <w:lang w:eastAsia="es-CL"/>
              </w:rPr>
              <w:t xml:space="preserve"> (TEAGM)</w:t>
            </w:r>
          </w:p>
        </w:tc>
        <w:tc>
          <w:tcPr>
            <w:tcW w:w="2586" w:type="pct"/>
            <w:tcBorders>
              <w:top w:val="single" w:sz="4" w:space="0" w:color="auto"/>
              <w:left w:val="nil"/>
              <w:bottom w:val="single" w:sz="4" w:space="0" w:color="auto"/>
              <w:right w:val="single" w:sz="8" w:space="0" w:color="auto"/>
            </w:tcBorders>
            <w:vAlign w:val="center"/>
          </w:tcPr>
          <w:p w14:paraId="6E52D004" w14:textId="77777777" w:rsidR="00C54A6A" w:rsidRDefault="00C54A6A" w:rsidP="00FC737E">
            <w:pPr>
              <w:rPr>
                <w:rFonts w:eastAsia="Times New Roman" w:cstheme="minorHAnsi"/>
                <w:sz w:val="20"/>
                <w:szCs w:val="20"/>
                <w:lang w:val="es-ES_tradnl" w:eastAsia="es-CL"/>
              </w:rPr>
            </w:pPr>
            <w:r>
              <w:rPr>
                <w:rFonts w:eastAsia="Times New Roman" w:cstheme="minorHAnsi"/>
                <w:sz w:val="20"/>
                <w:szCs w:val="20"/>
                <w:lang w:val="es-ES_tradnl" w:eastAsia="es-CL"/>
              </w:rPr>
              <w:t>Instalación destinada al almacenamiento de concentrado de minerales</w:t>
            </w:r>
          </w:p>
          <w:p w14:paraId="7A03168C" w14:textId="77777777" w:rsidR="00C54A6A" w:rsidRPr="0025129B" w:rsidRDefault="00C54A6A" w:rsidP="00FC737E">
            <w:pPr>
              <w:rPr>
                <w:rFonts w:eastAsia="Times New Roman" w:cstheme="minorHAnsi"/>
                <w:sz w:val="20"/>
                <w:szCs w:val="20"/>
                <w:lang w:val="es-ES_tradnl" w:eastAsia="es-CL"/>
              </w:rPr>
            </w:pPr>
          </w:p>
        </w:tc>
      </w:tr>
      <w:tr w:rsidR="00C54A6A" w:rsidRPr="0025129B" w14:paraId="02865057" w14:textId="77777777" w:rsidTr="00FC737E">
        <w:trPr>
          <w:trHeight w:val="551"/>
          <w:jc w:val="center"/>
        </w:trPr>
        <w:tc>
          <w:tcPr>
            <w:tcW w:w="678" w:type="pct"/>
            <w:tcBorders>
              <w:top w:val="single" w:sz="4" w:space="0" w:color="auto"/>
              <w:left w:val="single" w:sz="8" w:space="0" w:color="auto"/>
              <w:bottom w:val="single" w:sz="4" w:space="0" w:color="auto"/>
              <w:right w:val="single" w:sz="4" w:space="0" w:color="auto"/>
            </w:tcBorders>
            <w:noWrap/>
            <w:vAlign w:val="center"/>
          </w:tcPr>
          <w:p w14:paraId="7C45CFBC" w14:textId="77777777" w:rsidR="00C54A6A" w:rsidRPr="0025129B" w:rsidRDefault="00C54A6A" w:rsidP="00FC737E">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1736" w:type="pct"/>
            <w:tcBorders>
              <w:top w:val="single" w:sz="4" w:space="0" w:color="auto"/>
              <w:left w:val="nil"/>
              <w:bottom w:val="single" w:sz="4" w:space="0" w:color="auto"/>
              <w:right w:val="single" w:sz="4" w:space="0" w:color="auto"/>
            </w:tcBorders>
          </w:tcPr>
          <w:p w14:paraId="1D3F480D" w14:textId="77777777" w:rsidR="00C54A6A" w:rsidRDefault="00C54A6A" w:rsidP="00FC737E">
            <w:r>
              <w:rPr>
                <w:rFonts w:eastAsia="Times New Roman" w:cstheme="minorHAnsi"/>
                <w:sz w:val="20"/>
                <w:szCs w:val="20"/>
                <w:lang w:eastAsia="es-CL"/>
              </w:rPr>
              <w:t>Bodega de residuos peligrosos</w:t>
            </w:r>
          </w:p>
        </w:tc>
        <w:tc>
          <w:tcPr>
            <w:tcW w:w="2586" w:type="pct"/>
            <w:tcBorders>
              <w:top w:val="single" w:sz="4" w:space="0" w:color="auto"/>
              <w:left w:val="nil"/>
              <w:bottom w:val="single" w:sz="4" w:space="0" w:color="auto"/>
              <w:right w:val="single" w:sz="8" w:space="0" w:color="auto"/>
            </w:tcBorders>
          </w:tcPr>
          <w:p w14:paraId="1FBBCBCE" w14:textId="77777777" w:rsidR="00C54A6A" w:rsidRDefault="00C54A6A" w:rsidP="00FC737E">
            <w:r>
              <w:rPr>
                <w:rFonts w:eastAsia="Times New Roman" w:cstheme="minorHAnsi"/>
                <w:sz w:val="20"/>
                <w:szCs w:val="20"/>
                <w:lang w:val="es-ES_tradnl" w:eastAsia="es-CL"/>
              </w:rPr>
              <w:t>Instalación destinada para el almacenamiento de residuos peligrosos</w:t>
            </w:r>
          </w:p>
        </w:tc>
      </w:tr>
    </w:tbl>
    <w:p w14:paraId="51B65EF9" w14:textId="77777777" w:rsidR="00C54A6A" w:rsidRDefault="00C54A6A" w:rsidP="00FD6FC0">
      <w:pPr>
        <w:rPr>
          <w:rFonts w:cstheme="minorHAnsi"/>
          <w:sz w:val="16"/>
          <w:szCs w:val="16"/>
        </w:rPr>
      </w:pPr>
    </w:p>
    <w:p w14:paraId="5C665457" w14:textId="77777777" w:rsidR="00C54A6A" w:rsidRDefault="00C54A6A" w:rsidP="00FD6FC0">
      <w:pPr>
        <w:rPr>
          <w:rFonts w:cstheme="minorHAnsi"/>
          <w:sz w:val="16"/>
          <w:szCs w:val="16"/>
        </w:rPr>
      </w:pPr>
    </w:p>
    <w:p w14:paraId="4AF194C6" w14:textId="77777777" w:rsidR="009524F3" w:rsidRPr="0025129B" w:rsidRDefault="009524F3">
      <w:pPr>
        <w:jc w:val="left"/>
        <w:rPr>
          <w:rFonts w:cstheme="minorHAnsi"/>
          <w:b/>
          <w:sz w:val="14"/>
          <w:szCs w:val="24"/>
        </w:rPr>
      </w:pPr>
      <w:r w:rsidRPr="0025129B">
        <w:rPr>
          <w:rFonts w:cstheme="minorHAnsi"/>
          <w:b/>
          <w:sz w:val="14"/>
          <w:szCs w:val="24"/>
        </w:rPr>
        <w:br w:type="page"/>
      </w:r>
    </w:p>
    <w:p w14:paraId="30E53D68" w14:textId="77777777"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108" w:name="_Toc352840391"/>
      <w:bookmarkStart w:id="109" w:name="_Toc352841451"/>
    </w:p>
    <w:p w14:paraId="19A8FBA6" w14:textId="77777777" w:rsidR="00142D6F" w:rsidRDefault="00142D6F" w:rsidP="00BD3FD5">
      <w:bookmarkStart w:id="110" w:name="_Toc352840394"/>
      <w:bookmarkStart w:id="111" w:name="_Toc352841454"/>
      <w:bookmarkEnd w:id="108"/>
      <w:bookmarkEnd w:id="109"/>
    </w:p>
    <w:p w14:paraId="02CACCD3" w14:textId="77777777" w:rsidR="004E583C" w:rsidRPr="0025129B" w:rsidRDefault="004E583C" w:rsidP="00C958D0">
      <w:pPr>
        <w:pStyle w:val="Ttulo1"/>
      </w:pPr>
      <w:bookmarkStart w:id="112" w:name="_Toc491794139"/>
      <w:r w:rsidRPr="0025129B">
        <w:t>H</w:t>
      </w:r>
      <w:r w:rsidR="0024720C" w:rsidRPr="0025129B">
        <w:t>ECHOS CONSTATADOS</w:t>
      </w:r>
      <w:r w:rsidRPr="0025129B">
        <w:t>.</w:t>
      </w:r>
      <w:bookmarkEnd w:id="110"/>
      <w:bookmarkEnd w:id="111"/>
      <w:bookmarkEnd w:id="112"/>
    </w:p>
    <w:p w14:paraId="39207300" w14:textId="77777777" w:rsidR="00D17CB6" w:rsidRPr="0025129B" w:rsidRDefault="00D17CB6" w:rsidP="00D17CB6"/>
    <w:p w14:paraId="2CE89142" w14:textId="1C1A5D45" w:rsidR="00A74310" w:rsidRDefault="00C54A6A" w:rsidP="004E583C">
      <w:pPr>
        <w:pStyle w:val="Ttulo2"/>
      </w:pPr>
      <w:bookmarkStart w:id="113" w:name="_Ref352922216"/>
      <w:bookmarkStart w:id="114" w:name="_Toc353998120"/>
      <w:bookmarkStart w:id="115" w:name="_Toc353998193"/>
      <w:bookmarkStart w:id="116" w:name="_Toc382383547"/>
      <w:bookmarkStart w:id="117" w:name="_Toc382472369"/>
      <w:bookmarkStart w:id="118" w:name="_Toc390184279"/>
      <w:bookmarkStart w:id="119" w:name="_Toc390360010"/>
      <w:bookmarkStart w:id="120" w:name="_Toc390777031"/>
      <w:bookmarkStart w:id="121" w:name="_Toc478029601"/>
      <w:bookmarkStart w:id="122" w:name="_Toc491794140"/>
      <w:r>
        <w:t>Manejo de concentrado de minerales</w:t>
      </w:r>
      <w:r w:rsidR="00D17CB6" w:rsidRPr="0025129B">
        <w:t>.</w:t>
      </w:r>
      <w:bookmarkEnd w:id="113"/>
      <w:bookmarkEnd w:id="114"/>
      <w:bookmarkEnd w:id="115"/>
      <w:bookmarkEnd w:id="116"/>
      <w:bookmarkEnd w:id="117"/>
      <w:bookmarkEnd w:id="118"/>
      <w:bookmarkEnd w:id="119"/>
      <w:bookmarkEnd w:id="120"/>
      <w:bookmarkEnd w:id="121"/>
      <w:bookmarkEnd w:id="122"/>
      <w:r w:rsidR="00406049">
        <w:t xml:space="preserve">   </w:t>
      </w:r>
    </w:p>
    <w:p w14:paraId="71195BAD" w14:textId="77777777" w:rsidR="00142D6F" w:rsidRPr="00142D6F" w:rsidRDefault="00142D6F" w:rsidP="00142D6F"/>
    <w:tbl>
      <w:tblPr>
        <w:tblStyle w:val="Tablaconcuadrcula"/>
        <w:tblW w:w="5000" w:type="pct"/>
        <w:tblLook w:val="04A0" w:firstRow="1" w:lastRow="0" w:firstColumn="1" w:lastColumn="0" w:noHBand="0" w:noVBand="1"/>
      </w:tblPr>
      <w:tblGrid>
        <w:gridCol w:w="3768"/>
        <w:gridCol w:w="9794"/>
      </w:tblGrid>
      <w:tr w:rsidR="00A74310" w:rsidRPr="0025129B" w14:paraId="232B50CD" w14:textId="77777777" w:rsidTr="005D728A">
        <w:trPr>
          <w:trHeight w:val="142"/>
        </w:trPr>
        <w:tc>
          <w:tcPr>
            <w:tcW w:w="1389" w:type="pct"/>
          </w:tcPr>
          <w:p w14:paraId="74DEFFB8" w14:textId="77777777" w:rsidR="00A74310" w:rsidRPr="0025129B" w:rsidRDefault="00F64DF2" w:rsidP="008E4AB3">
            <w:r>
              <w:rPr>
                <w:rFonts w:eastAsia="Times New Roman"/>
                <w:b/>
                <w:bCs/>
                <w:color w:val="000000"/>
                <w:lang w:eastAsia="es-CL"/>
              </w:rPr>
              <w:t>Número de h</w:t>
            </w:r>
            <w:r w:rsidR="00A74310" w:rsidRPr="0025129B">
              <w:rPr>
                <w:rFonts w:eastAsia="Times New Roman"/>
                <w:b/>
                <w:bCs/>
                <w:color w:val="000000"/>
                <w:lang w:eastAsia="es-CL"/>
              </w:rPr>
              <w:t>echo</w:t>
            </w:r>
            <w:r>
              <w:rPr>
                <w:rFonts w:eastAsia="Times New Roman"/>
                <w:b/>
                <w:bCs/>
                <w:color w:val="000000"/>
                <w:lang w:eastAsia="es-CL"/>
              </w:rPr>
              <w:t xml:space="preserve"> c</w:t>
            </w:r>
            <w:r w:rsidR="00A74310" w:rsidRPr="0025129B">
              <w:rPr>
                <w:rFonts w:eastAsia="Times New Roman"/>
                <w:b/>
                <w:bCs/>
                <w:color w:val="000000"/>
                <w:lang w:eastAsia="es-CL"/>
              </w:rPr>
              <w:t>onstatado</w:t>
            </w:r>
            <w:r w:rsidR="00A74310" w:rsidRPr="0025129B">
              <w:rPr>
                <w:rFonts w:eastAsia="Times New Roman"/>
                <w:color w:val="000000"/>
                <w:lang w:eastAsia="es-CL"/>
              </w:rPr>
              <w:t>:</w:t>
            </w:r>
            <w:r w:rsidR="00A74310" w:rsidRPr="00174044">
              <w:rPr>
                <w:rFonts w:eastAsia="Times New Roman"/>
                <w:color w:val="000000"/>
                <w:lang w:eastAsia="es-CL"/>
              </w:rPr>
              <w:t xml:space="preserve"> </w:t>
            </w:r>
            <w:r w:rsidR="00A74310" w:rsidRPr="00174044">
              <w:t>1</w:t>
            </w:r>
          </w:p>
        </w:tc>
        <w:tc>
          <w:tcPr>
            <w:tcW w:w="3611" w:type="pct"/>
          </w:tcPr>
          <w:p w14:paraId="2A052A0F" w14:textId="7923E580" w:rsidR="00A74310" w:rsidRPr="0025129B" w:rsidRDefault="00A74310">
            <w:r w:rsidRPr="0025129B">
              <w:rPr>
                <w:rFonts w:eastAsia="Times New Roman"/>
                <w:b/>
                <w:bCs/>
                <w:color w:val="000000"/>
                <w:lang w:eastAsia="es-CL"/>
              </w:rPr>
              <w:t>Estación</w:t>
            </w:r>
            <w:r w:rsidR="005F32AE">
              <w:rPr>
                <w:rFonts w:eastAsia="Times New Roman"/>
                <w:b/>
                <w:bCs/>
                <w:color w:val="000000"/>
                <w:lang w:eastAsia="es-CL"/>
              </w:rPr>
              <w:t xml:space="preserve"> N°</w:t>
            </w:r>
            <w:r w:rsidRPr="0025129B">
              <w:rPr>
                <w:rFonts w:eastAsia="Times New Roman"/>
                <w:color w:val="000000"/>
                <w:lang w:eastAsia="es-CL"/>
              </w:rPr>
              <w:t>:</w:t>
            </w:r>
            <w:r w:rsidR="00891840">
              <w:rPr>
                <w:rFonts w:eastAsia="Times New Roman"/>
                <w:color w:val="000000"/>
                <w:lang w:eastAsia="es-CL"/>
              </w:rPr>
              <w:t xml:space="preserve"> </w:t>
            </w:r>
            <w:r w:rsidR="00CE022B">
              <w:rPr>
                <w:rFonts w:eastAsia="Times New Roman"/>
                <w:color w:val="000000"/>
                <w:lang w:eastAsia="es-CL"/>
              </w:rPr>
              <w:t>1</w:t>
            </w:r>
          </w:p>
        </w:tc>
      </w:tr>
      <w:tr w:rsidR="00A74310" w:rsidRPr="0025129B" w14:paraId="5FD9F059" w14:textId="77777777" w:rsidTr="005D728A">
        <w:trPr>
          <w:trHeight w:val="319"/>
        </w:trPr>
        <w:tc>
          <w:tcPr>
            <w:tcW w:w="5000" w:type="pct"/>
            <w:gridSpan w:val="2"/>
            <w:tcBorders>
              <w:bottom w:val="single" w:sz="4" w:space="0" w:color="auto"/>
            </w:tcBorders>
          </w:tcPr>
          <w:p w14:paraId="4FC789A9" w14:textId="47CDA529" w:rsidR="000D607C" w:rsidRDefault="00174044" w:rsidP="008F751D">
            <w:pPr>
              <w:rPr>
                <w:b/>
              </w:rPr>
            </w:pPr>
            <w:r>
              <w:rPr>
                <w:b/>
              </w:rPr>
              <w:t>Exigencias</w:t>
            </w:r>
            <w:r w:rsidR="00A74310" w:rsidRPr="0025129B">
              <w:rPr>
                <w:b/>
              </w:rPr>
              <w:t>:</w:t>
            </w:r>
          </w:p>
          <w:p w14:paraId="34F8F349" w14:textId="77777777" w:rsidR="00891840" w:rsidRDefault="00891840" w:rsidP="008F751D">
            <w:pPr>
              <w:rPr>
                <w:color w:val="FF0000"/>
              </w:rPr>
            </w:pPr>
          </w:p>
          <w:p w14:paraId="6FD71A34" w14:textId="77777777" w:rsidR="00C54A6A" w:rsidRPr="00C41498" w:rsidRDefault="00C54A6A" w:rsidP="00C54A6A">
            <w:pPr>
              <w:rPr>
                <w:b/>
                <w:color w:val="FF0000"/>
              </w:rPr>
            </w:pPr>
            <w:r>
              <w:rPr>
                <w:b/>
              </w:rPr>
              <w:t>RCA N° 013/2013</w:t>
            </w:r>
            <w:r>
              <w:rPr>
                <w:color w:val="FF0000"/>
              </w:rPr>
              <w:t xml:space="preserve"> </w:t>
            </w:r>
            <w:r w:rsidRPr="00C41498">
              <w:rPr>
                <w:b/>
              </w:rPr>
              <w:t>Considerando 3.</w:t>
            </w:r>
            <w:r>
              <w:rPr>
                <w:b/>
              </w:rPr>
              <w:t>3</w:t>
            </w:r>
            <w:r w:rsidRPr="00C41498">
              <w:rPr>
                <w:b/>
              </w:rPr>
              <w:t>.</w:t>
            </w:r>
          </w:p>
          <w:p w14:paraId="2A152258" w14:textId="77777777" w:rsidR="00C54A6A" w:rsidRPr="002A038F" w:rsidRDefault="00C54A6A" w:rsidP="00C54A6A">
            <w:pPr>
              <w:rPr>
                <w:color w:val="FF0000"/>
              </w:rPr>
            </w:pPr>
          </w:p>
          <w:p w14:paraId="07D361B7" w14:textId="77777777" w:rsidR="00C54A6A" w:rsidRPr="00A62E42" w:rsidRDefault="00C54A6A" w:rsidP="00C54A6A">
            <w:pPr>
              <w:rPr>
                <w:i/>
              </w:rPr>
            </w:pPr>
            <w:r>
              <w:t>“</w:t>
            </w:r>
            <w:r w:rsidRPr="00A62E42">
              <w:rPr>
                <w:i/>
              </w:rPr>
              <w:t xml:space="preserve">El proyecto considera agregar un tercer cuerpo </w:t>
            </w:r>
            <w:r w:rsidRPr="00A62E42">
              <w:rPr>
                <w:bCs/>
                <w:i/>
              </w:rPr>
              <w:t xml:space="preserve">"Zona C" </w:t>
            </w:r>
            <w:r w:rsidRPr="00A62E42">
              <w:rPr>
                <w:i/>
              </w:rPr>
              <w:t xml:space="preserve">de superficie de </w:t>
            </w:r>
            <w:r w:rsidRPr="00A62E42">
              <w:rPr>
                <w:bCs/>
                <w:i/>
              </w:rPr>
              <w:t>375 m</w:t>
            </w:r>
            <w:r w:rsidRPr="00A62E42">
              <w:rPr>
                <w:bCs/>
                <w:i/>
                <w:vertAlign w:val="superscript"/>
              </w:rPr>
              <w:t>2</w:t>
            </w:r>
            <w:r w:rsidRPr="00A62E42">
              <w:rPr>
                <w:bCs/>
                <w:i/>
              </w:rPr>
              <w:t xml:space="preserve"> </w:t>
            </w:r>
            <w:r w:rsidRPr="00A62E42">
              <w:rPr>
                <w:i/>
              </w:rPr>
              <w:t xml:space="preserve">al almacén  existente, de modo de aumentar el área de almacenamiento. De este modo la superficie total de almacenamiento quedaría en </w:t>
            </w:r>
            <w:r w:rsidRPr="00A62E42">
              <w:rPr>
                <w:bCs/>
                <w:i/>
              </w:rPr>
              <w:t>1.051,2 m</w:t>
            </w:r>
            <w:r w:rsidRPr="00A62E42">
              <w:rPr>
                <w:bCs/>
                <w:i/>
                <w:vertAlign w:val="superscript"/>
              </w:rPr>
              <w:t>2</w:t>
            </w:r>
            <w:r w:rsidRPr="00A62E42">
              <w:rPr>
                <w:bCs/>
                <w:i/>
              </w:rPr>
              <w:t>.</w:t>
            </w:r>
          </w:p>
          <w:p w14:paraId="5358517E" w14:textId="77777777" w:rsidR="00C54A6A" w:rsidRPr="00A62E42" w:rsidRDefault="00C54A6A" w:rsidP="00C54A6A">
            <w:pPr>
              <w:rPr>
                <w:i/>
              </w:rPr>
            </w:pPr>
          </w:p>
          <w:p w14:paraId="7E3B2876" w14:textId="77777777" w:rsidR="00C54A6A" w:rsidRPr="00A62E42" w:rsidRDefault="00C54A6A" w:rsidP="00C54A6A">
            <w:pPr>
              <w:rPr>
                <w:bCs/>
                <w:i/>
              </w:rPr>
            </w:pPr>
            <w:r w:rsidRPr="00A62E42">
              <w:rPr>
                <w:i/>
              </w:rPr>
              <w:t xml:space="preserve">Con el anterior aumento de área de almacenamiento la capacidad final aumenta a </w:t>
            </w:r>
            <w:r w:rsidRPr="00A62E42">
              <w:rPr>
                <w:bCs/>
                <w:i/>
              </w:rPr>
              <w:t>5.000 toneladas.</w:t>
            </w:r>
          </w:p>
          <w:p w14:paraId="3E8C20F7" w14:textId="77777777" w:rsidR="00C54A6A" w:rsidRPr="00A62E42" w:rsidRDefault="00C54A6A" w:rsidP="00C54A6A">
            <w:pPr>
              <w:rPr>
                <w:i/>
              </w:rPr>
            </w:pPr>
          </w:p>
          <w:p w14:paraId="20D9855D" w14:textId="77777777" w:rsidR="00C54A6A" w:rsidRPr="00A62E42" w:rsidRDefault="00C54A6A" w:rsidP="00C54A6A">
            <w:pPr>
              <w:rPr>
                <w:i/>
              </w:rPr>
            </w:pPr>
            <w:r w:rsidRPr="00A62E42">
              <w:rPr>
                <w:i/>
              </w:rPr>
              <w:t xml:space="preserve">Se contempla además la construcción de un cierre y techado de la </w:t>
            </w:r>
            <w:r w:rsidRPr="00A62E42">
              <w:rPr>
                <w:bCs/>
                <w:i/>
              </w:rPr>
              <w:t xml:space="preserve">"Zona  D" </w:t>
            </w:r>
            <w:r w:rsidRPr="00A62E42">
              <w:rPr>
                <w:i/>
              </w:rPr>
              <w:t>de modo de minimizar la dispersión de eventuales partículas resuspendidas.</w:t>
            </w:r>
          </w:p>
          <w:p w14:paraId="53DE0E43" w14:textId="77777777" w:rsidR="00C54A6A" w:rsidRPr="00A62E42" w:rsidRDefault="00C54A6A" w:rsidP="00C54A6A">
            <w:pPr>
              <w:rPr>
                <w:i/>
              </w:rPr>
            </w:pPr>
          </w:p>
          <w:p w14:paraId="08D5F324" w14:textId="77777777" w:rsidR="00C54A6A" w:rsidRPr="00A62E42" w:rsidRDefault="00C54A6A" w:rsidP="00C54A6A">
            <w:pPr>
              <w:rPr>
                <w:i/>
              </w:rPr>
            </w:pPr>
            <w:r w:rsidRPr="00A62E42">
              <w:rPr>
                <w:i/>
              </w:rPr>
              <w:t xml:space="preserve">El cierre  y techado de la </w:t>
            </w:r>
            <w:r w:rsidRPr="00A62E42">
              <w:rPr>
                <w:bCs/>
                <w:i/>
              </w:rPr>
              <w:t xml:space="preserve">"Zona D" </w:t>
            </w:r>
            <w:r w:rsidRPr="00A62E42">
              <w:rPr>
                <w:i/>
              </w:rPr>
              <w:t>presentará las siguientes características:</w:t>
            </w:r>
          </w:p>
          <w:p w14:paraId="12DD548B" w14:textId="77777777" w:rsidR="00C54A6A" w:rsidRPr="00A62E42" w:rsidRDefault="00C54A6A" w:rsidP="00C54A6A">
            <w:pPr>
              <w:rPr>
                <w:i/>
              </w:rPr>
            </w:pPr>
          </w:p>
          <w:p w14:paraId="50010F45" w14:textId="77777777" w:rsidR="00C54A6A" w:rsidRPr="00A62E42" w:rsidRDefault="00C54A6A" w:rsidP="00C54A6A">
            <w:pPr>
              <w:rPr>
                <w:i/>
              </w:rPr>
            </w:pPr>
            <w:r w:rsidRPr="00A62E42">
              <w:rPr>
                <w:i/>
              </w:rPr>
              <w:t>El piso será de cemento y se sellarán las junturas entre cada tramo de pavimento del sector.</w:t>
            </w:r>
          </w:p>
          <w:p w14:paraId="53B39B70" w14:textId="77777777" w:rsidR="00C54A6A" w:rsidRPr="00A62E42" w:rsidRDefault="00C54A6A" w:rsidP="00C54A6A">
            <w:pPr>
              <w:rPr>
                <w:i/>
              </w:rPr>
            </w:pPr>
          </w:p>
          <w:p w14:paraId="2C5EFB92" w14:textId="77777777" w:rsidR="00C54A6A" w:rsidRPr="00A62E42" w:rsidRDefault="00C54A6A" w:rsidP="00C54A6A">
            <w:pPr>
              <w:pStyle w:val="Prrafodelista"/>
              <w:numPr>
                <w:ilvl w:val="0"/>
                <w:numId w:val="49"/>
              </w:numPr>
              <w:rPr>
                <w:i/>
              </w:rPr>
            </w:pPr>
            <w:r w:rsidRPr="00A62E42">
              <w:rPr>
                <w:i/>
              </w:rPr>
              <w:t xml:space="preserve">Murete de 2 m de altura. </w:t>
            </w:r>
          </w:p>
          <w:p w14:paraId="52E5C862" w14:textId="77777777" w:rsidR="00C54A6A" w:rsidRPr="00A62E42" w:rsidRDefault="00C54A6A" w:rsidP="00C54A6A">
            <w:pPr>
              <w:pStyle w:val="Prrafodelista"/>
              <w:numPr>
                <w:ilvl w:val="0"/>
                <w:numId w:val="49"/>
              </w:numPr>
              <w:rPr>
                <w:i/>
              </w:rPr>
            </w:pPr>
            <w:r w:rsidRPr="00A62E42">
              <w:rPr>
                <w:i/>
              </w:rPr>
              <w:t>Altura lateral muros: 5 m.</w:t>
            </w:r>
          </w:p>
          <w:p w14:paraId="54454838" w14:textId="77777777" w:rsidR="00C54A6A" w:rsidRPr="00A62E42" w:rsidRDefault="00C54A6A" w:rsidP="00C54A6A">
            <w:pPr>
              <w:pStyle w:val="Prrafodelista"/>
              <w:numPr>
                <w:ilvl w:val="0"/>
                <w:numId w:val="49"/>
              </w:numPr>
              <w:rPr>
                <w:i/>
              </w:rPr>
            </w:pPr>
            <w:r w:rsidRPr="00A62E42">
              <w:rPr>
                <w:i/>
              </w:rPr>
              <w:t>Techo de zinc y paredes (sobre el murete).</w:t>
            </w:r>
          </w:p>
          <w:p w14:paraId="00F06669" w14:textId="77777777" w:rsidR="00C54A6A" w:rsidRPr="00A62E42" w:rsidRDefault="00C54A6A" w:rsidP="00C54A6A">
            <w:pPr>
              <w:pStyle w:val="Prrafodelista"/>
              <w:numPr>
                <w:ilvl w:val="0"/>
                <w:numId w:val="49"/>
              </w:numPr>
              <w:rPr>
                <w:i/>
              </w:rPr>
            </w:pPr>
            <w:r w:rsidRPr="00A62E42">
              <w:rPr>
                <w:i/>
              </w:rPr>
              <w:t>Ventilación natural.</w:t>
            </w:r>
          </w:p>
          <w:p w14:paraId="21958A5C" w14:textId="77777777" w:rsidR="00C54A6A" w:rsidRPr="00A62E42" w:rsidRDefault="00C54A6A" w:rsidP="00C54A6A">
            <w:pPr>
              <w:pStyle w:val="Prrafodelista"/>
              <w:numPr>
                <w:ilvl w:val="0"/>
                <w:numId w:val="49"/>
              </w:numPr>
              <w:rPr>
                <w:i/>
              </w:rPr>
            </w:pPr>
            <w:r w:rsidRPr="00A62E42">
              <w:rPr>
                <w:i/>
              </w:rPr>
              <w:t>2 puertas corredizas que permitirán la colocación de un contenedor para la consolidación.</w:t>
            </w:r>
          </w:p>
          <w:p w14:paraId="00E9B874" w14:textId="77777777" w:rsidR="00C54A6A" w:rsidRPr="00A62E42" w:rsidRDefault="00C54A6A" w:rsidP="00C54A6A">
            <w:pPr>
              <w:rPr>
                <w:i/>
              </w:rPr>
            </w:pPr>
          </w:p>
          <w:p w14:paraId="2155EEA1" w14:textId="77777777" w:rsidR="00C54A6A" w:rsidRPr="00A62E42" w:rsidRDefault="00C54A6A" w:rsidP="00C54A6A">
            <w:pPr>
              <w:rPr>
                <w:i/>
              </w:rPr>
            </w:pPr>
            <w:r w:rsidRPr="00A62E42">
              <w:rPr>
                <w:i/>
              </w:rPr>
              <w:t>La consolidación se efectuará por cuatro puertas, donde el contenedor presenta sólo su puerta y desde el interior del almacén se efectúa el porteo de la carga (maxisacos) hacia la unidad a consolidar. En este proyecto la carga no sale hacia el exterior del almacén.</w:t>
            </w:r>
          </w:p>
          <w:p w14:paraId="78B06653" w14:textId="77777777" w:rsidR="00C54A6A" w:rsidRPr="00A62E42" w:rsidRDefault="00C54A6A" w:rsidP="00C54A6A">
            <w:pPr>
              <w:rPr>
                <w:i/>
              </w:rPr>
            </w:pPr>
          </w:p>
          <w:p w14:paraId="225264F5" w14:textId="77777777" w:rsidR="00C54A6A" w:rsidRPr="00A62E42" w:rsidRDefault="00C54A6A" w:rsidP="00C54A6A">
            <w:r w:rsidRPr="00A62E42">
              <w:rPr>
                <w:i/>
              </w:rPr>
              <w:t xml:space="preserve">Para la descarga de maxisacos, se ingresa la rampla de camiones a la </w:t>
            </w:r>
            <w:r w:rsidRPr="00A62E42">
              <w:rPr>
                <w:bCs/>
                <w:i/>
              </w:rPr>
              <w:t xml:space="preserve">"Zona D". </w:t>
            </w:r>
            <w:r w:rsidRPr="00A62E42">
              <w:rPr>
                <w:i/>
              </w:rPr>
              <w:t>Para consolidar se instalan los contenedores en las puertas, cuyas propias puertas se abren hacia la entrada del almacén</w:t>
            </w:r>
            <w:r>
              <w:t>”</w:t>
            </w:r>
            <w:r w:rsidRPr="00A62E42">
              <w:t>.</w:t>
            </w:r>
          </w:p>
          <w:p w14:paraId="549389E1" w14:textId="77777777" w:rsidR="00C54A6A" w:rsidRDefault="00C54A6A" w:rsidP="008F751D">
            <w:pPr>
              <w:rPr>
                <w:color w:val="FF0000"/>
              </w:rPr>
            </w:pPr>
          </w:p>
          <w:p w14:paraId="28625815" w14:textId="2026EDA1" w:rsidR="00AF091A" w:rsidRPr="0025129B" w:rsidRDefault="00AF091A">
            <w:pPr>
              <w:rPr>
                <w:b/>
              </w:rPr>
            </w:pPr>
          </w:p>
        </w:tc>
      </w:tr>
      <w:tr w:rsidR="00A74310" w:rsidRPr="0025129B" w14:paraId="5D589927" w14:textId="77777777" w:rsidTr="008D0303">
        <w:trPr>
          <w:trHeight w:val="766"/>
        </w:trPr>
        <w:tc>
          <w:tcPr>
            <w:tcW w:w="5000" w:type="pct"/>
            <w:gridSpan w:val="2"/>
          </w:tcPr>
          <w:p w14:paraId="46E6748D" w14:textId="2422C689" w:rsidR="00D55D5D" w:rsidRDefault="00174044" w:rsidP="00712BED">
            <w:pPr>
              <w:jc w:val="left"/>
            </w:pPr>
            <w:r>
              <w:rPr>
                <w:b/>
              </w:rPr>
              <w:lastRenderedPageBreak/>
              <w:t>Hechos</w:t>
            </w:r>
            <w:r w:rsidR="00F15F8C" w:rsidRPr="00F15F8C">
              <w:rPr>
                <w:b/>
              </w:rPr>
              <w:t>:</w:t>
            </w:r>
            <w:r w:rsidR="00F15F8C" w:rsidRPr="007E2D5C">
              <w:t xml:space="preserve"> </w:t>
            </w:r>
          </w:p>
          <w:p w14:paraId="06397582" w14:textId="77777777" w:rsidR="00C54A6A" w:rsidRDefault="00C54A6A" w:rsidP="000F4FBC"/>
          <w:p w14:paraId="3CC22443" w14:textId="49F96392" w:rsidR="00C54A6A" w:rsidRPr="00701DA4" w:rsidRDefault="00FC737E" w:rsidP="00701DA4">
            <w:pPr>
              <w:pStyle w:val="Prrafodelista"/>
              <w:numPr>
                <w:ilvl w:val="0"/>
                <w:numId w:val="55"/>
              </w:numPr>
              <w:ind w:left="454" w:hanging="425"/>
              <w:rPr>
                <w:rFonts w:ascii="Calibri" w:hAnsi="Calibri"/>
                <w:iCs/>
              </w:rPr>
            </w:pPr>
            <w:r w:rsidRPr="00701DA4">
              <w:rPr>
                <w:rFonts w:ascii="Calibri" w:hAnsi="Calibri"/>
                <w:iCs/>
              </w:rPr>
              <w:t xml:space="preserve">En la actividad de inspección ambiental </w:t>
            </w:r>
            <w:r w:rsidR="00A67A85" w:rsidRPr="00701DA4">
              <w:rPr>
                <w:rFonts w:ascii="Calibri" w:hAnsi="Calibri"/>
                <w:iCs/>
              </w:rPr>
              <w:t xml:space="preserve">de fecha 02 de marzo de 2017 </w:t>
            </w:r>
            <w:r w:rsidRPr="00701DA4">
              <w:rPr>
                <w:rFonts w:ascii="Calibri" w:hAnsi="Calibri"/>
                <w:iCs/>
              </w:rPr>
              <w:t>se constató lo s</w:t>
            </w:r>
            <w:r w:rsidR="00C54A6A" w:rsidRPr="00701DA4">
              <w:rPr>
                <w:rFonts w:ascii="Calibri" w:hAnsi="Calibri"/>
                <w:iCs/>
              </w:rPr>
              <w:t>iguiente:</w:t>
            </w:r>
          </w:p>
          <w:p w14:paraId="34939C48" w14:textId="77777777" w:rsidR="008A1E11" w:rsidRPr="000F4FBC" w:rsidRDefault="008A1E11" w:rsidP="000F4FBC">
            <w:pPr>
              <w:rPr>
                <w:rFonts w:ascii="Calibri" w:hAnsi="Calibri"/>
                <w:iCs/>
              </w:rPr>
            </w:pPr>
          </w:p>
          <w:p w14:paraId="7EF6036A" w14:textId="19BC9DB9" w:rsidR="00C54A6A" w:rsidRDefault="00C54A6A" w:rsidP="00204526">
            <w:pPr>
              <w:numPr>
                <w:ilvl w:val="0"/>
                <w:numId w:val="50"/>
              </w:numPr>
              <w:ind w:left="738" w:hanging="284"/>
              <w:rPr>
                <w:rFonts w:ascii="Calibri" w:hAnsi="Calibri"/>
                <w:iCs/>
              </w:rPr>
            </w:pPr>
            <w:r w:rsidRPr="000F4FBC">
              <w:rPr>
                <w:rFonts w:ascii="Calibri" w:hAnsi="Calibri"/>
                <w:iCs/>
              </w:rPr>
              <w:t>Se evidenció material sólido de color gris adherido en la pared exterior del galpón</w:t>
            </w:r>
            <w:r w:rsidR="001D0073">
              <w:rPr>
                <w:rFonts w:ascii="Calibri" w:hAnsi="Calibri"/>
                <w:iCs/>
              </w:rPr>
              <w:t xml:space="preserve"> (Fotografía 1)</w:t>
            </w:r>
            <w:r w:rsidRPr="000F4FBC">
              <w:rPr>
                <w:rFonts w:ascii="Calibri" w:hAnsi="Calibri"/>
                <w:iCs/>
              </w:rPr>
              <w:t>, de</w:t>
            </w:r>
            <w:r w:rsidR="00D95044">
              <w:rPr>
                <w:rFonts w:ascii="Calibri" w:hAnsi="Calibri"/>
                <w:iCs/>
              </w:rPr>
              <w:t>sde</w:t>
            </w:r>
            <w:r w:rsidRPr="000F4FBC">
              <w:rPr>
                <w:rFonts w:ascii="Calibri" w:hAnsi="Calibri"/>
                <w:iCs/>
              </w:rPr>
              <w:t xml:space="preserve"> donde se recolectó una muestra (M1)</w:t>
            </w:r>
            <w:r w:rsidR="00D95044">
              <w:rPr>
                <w:rFonts w:ascii="Calibri" w:hAnsi="Calibri"/>
                <w:iCs/>
              </w:rPr>
              <w:t>.</w:t>
            </w:r>
          </w:p>
          <w:p w14:paraId="7E7DDC31" w14:textId="77777777" w:rsidR="00FC737E" w:rsidRPr="000F4FBC" w:rsidRDefault="00FC737E" w:rsidP="00204526">
            <w:pPr>
              <w:ind w:left="738" w:hanging="284"/>
              <w:rPr>
                <w:rFonts w:ascii="Calibri" w:hAnsi="Calibri"/>
                <w:iCs/>
              </w:rPr>
            </w:pPr>
          </w:p>
          <w:p w14:paraId="3EEDFAFC" w14:textId="109F4F18" w:rsidR="00C54A6A" w:rsidRDefault="00C54A6A" w:rsidP="00204526">
            <w:pPr>
              <w:numPr>
                <w:ilvl w:val="0"/>
                <w:numId w:val="50"/>
              </w:numPr>
              <w:ind w:left="738" w:hanging="284"/>
              <w:rPr>
                <w:rFonts w:ascii="Calibri" w:hAnsi="Calibri"/>
                <w:iCs/>
              </w:rPr>
            </w:pPr>
            <w:r w:rsidRPr="000F4FBC">
              <w:rPr>
                <w:rFonts w:ascii="Calibri" w:hAnsi="Calibri"/>
                <w:iCs/>
              </w:rPr>
              <w:t>El portón 4 no se encontraba cerrado completamente</w:t>
            </w:r>
            <w:r w:rsidR="001D0073">
              <w:rPr>
                <w:rFonts w:ascii="Calibri" w:hAnsi="Calibri"/>
                <w:iCs/>
              </w:rPr>
              <w:t xml:space="preserve"> (Fotografía </w:t>
            </w:r>
            <w:r w:rsidR="004763BC">
              <w:rPr>
                <w:rFonts w:ascii="Calibri" w:hAnsi="Calibri"/>
                <w:iCs/>
              </w:rPr>
              <w:t>2</w:t>
            </w:r>
            <w:r w:rsidR="001D0073">
              <w:rPr>
                <w:rFonts w:ascii="Calibri" w:hAnsi="Calibri"/>
                <w:iCs/>
              </w:rPr>
              <w:t>)</w:t>
            </w:r>
            <w:r w:rsidRPr="000F4FBC">
              <w:rPr>
                <w:rFonts w:ascii="Calibri" w:hAnsi="Calibri"/>
                <w:iCs/>
              </w:rPr>
              <w:t>; a lo cual, el Sr. Sergio Vásquez, Coordinador Senior en medio ambiente y SIG, indicó que en la madrugada del día 01 de marzo una grúa horquilla pas</w:t>
            </w:r>
            <w:r w:rsidR="00D95044">
              <w:rPr>
                <w:rFonts w:ascii="Calibri" w:hAnsi="Calibri"/>
                <w:iCs/>
              </w:rPr>
              <w:t>ó</w:t>
            </w:r>
            <w:r w:rsidRPr="000F4FBC">
              <w:rPr>
                <w:rFonts w:ascii="Calibri" w:hAnsi="Calibri"/>
                <w:iCs/>
              </w:rPr>
              <w:t xml:space="preserve"> a llevar los ejes del portón</w:t>
            </w:r>
            <w:r w:rsidR="00D95044">
              <w:rPr>
                <w:rFonts w:ascii="Calibri" w:hAnsi="Calibri"/>
                <w:iCs/>
              </w:rPr>
              <w:t>,</w:t>
            </w:r>
            <w:r w:rsidRPr="000F4FBC">
              <w:rPr>
                <w:rFonts w:ascii="Calibri" w:hAnsi="Calibri"/>
                <w:iCs/>
              </w:rPr>
              <w:t xml:space="preserve"> ocasionando problemas en su estructura y que lo arreglar</w:t>
            </w:r>
            <w:r w:rsidR="00D95044">
              <w:rPr>
                <w:rFonts w:ascii="Calibri" w:hAnsi="Calibri"/>
                <w:iCs/>
              </w:rPr>
              <w:t>ía</w:t>
            </w:r>
            <w:r w:rsidRPr="000F4FBC">
              <w:rPr>
                <w:rFonts w:ascii="Calibri" w:hAnsi="Calibri"/>
                <w:iCs/>
              </w:rPr>
              <w:t>n a la brevedad.</w:t>
            </w:r>
          </w:p>
          <w:p w14:paraId="0DF70F4D" w14:textId="77777777" w:rsidR="00FC737E" w:rsidRDefault="00FC737E" w:rsidP="00204526">
            <w:pPr>
              <w:pStyle w:val="Prrafodelista"/>
              <w:ind w:left="738" w:hanging="284"/>
              <w:rPr>
                <w:rFonts w:ascii="Calibri" w:hAnsi="Calibri"/>
                <w:iCs/>
              </w:rPr>
            </w:pPr>
          </w:p>
          <w:p w14:paraId="4AC26A97" w14:textId="7131B4EB" w:rsidR="00C54A6A" w:rsidRDefault="00C54A6A" w:rsidP="00204526">
            <w:pPr>
              <w:pStyle w:val="Prrafodelista"/>
              <w:numPr>
                <w:ilvl w:val="0"/>
                <w:numId w:val="50"/>
              </w:numPr>
              <w:ind w:left="738" w:hanging="284"/>
              <w:rPr>
                <w:rFonts w:ascii="Calibri" w:hAnsi="Calibri"/>
                <w:iCs/>
              </w:rPr>
            </w:pPr>
            <w:r w:rsidRPr="000F4FBC">
              <w:rPr>
                <w:rFonts w:ascii="Calibri" w:hAnsi="Calibri"/>
                <w:iCs/>
              </w:rPr>
              <w:t>Al interior del almacén se evidenciaron sacas acopiadas que contenían 450 Ton de Zn</w:t>
            </w:r>
            <w:r w:rsidR="00D95044">
              <w:rPr>
                <w:rFonts w:ascii="Calibri" w:hAnsi="Calibri"/>
                <w:iCs/>
              </w:rPr>
              <w:t>,</w:t>
            </w:r>
            <w:r w:rsidR="004763BC">
              <w:rPr>
                <w:rFonts w:ascii="Calibri" w:hAnsi="Calibri"/>
                <w:iCs/>
              </w:rPr>
              <w:t xml:space="preserve"> según lo indicado por el Sr. Vásquez, </w:t>
            </w:r>
            <w:r w:rsidRPr="000F4FBC">
              <w:rPr>
                <w:rFonts w:ascii="Calibri" w:hAnsi="Calibri"/>
                <w:iCs/>
              </w:rPr>
              <w:t>al realizar un recorrido por el interior se constató lo siguiente:</w:t>
            </w:r>
          </w:p>
          <w:p w14:paraId="1C5542F1" w14:textId="77777777" w:rsidR="00FC737E" w:rsidRPr="000F4FBC" w:rsidRDefault="00FC737E" w:rsidP="000F4FBC">
            <w:pPr>
              <w:pStyle w:val="Prrafodelista"/>
              <w:rPr>
                <w:rFonts w:ascii="Calibri" w:hAnsi="Calibri"/>
                <w:iCs/>
              </w:rPr>
            </w:pPr>
          </w:p>
          <w:p w14:paraId="1F8002EA" w14:textId="1762421F" w:rsidR="00C54A6A" w:rsidRDefault="00C54A6A" w:rsidP="000F4FBC">
            <w:pPr>
              <w:pStyle w:val="Prrafodelista"/>
              <w:numPr>
                <w:ilvl w:val="0"/>
                <w:numId w:val="52"/>
              </w:numPr>
              <w:ind w:left="1021" w:hanging="141"/>
              <w:rPr>
                <w:rFonts w:ascii="Calibri" w:hAnsi="Calibri"/>
                <w:iCs/>
              </w:rPr>
            </w:pPr>
            <w:r w:rsidRPr="000F4FBC">
              <w:rPr>
                <w:rFonts w:ascii="Calibri" w:hAnsi="Calibri"/>
                <w:iCs/>
              </w:rPr>
              <w:t xml:space="preserve">En las partes superiores entre los cuatro portones y la pared del galpón se observaron </w:t>
            </w:r>
            <w:r w:rsidR="00E36E57">
              <w:rPr>
                <w:rFonts w:ascii="Calibri" w:hAnsi="Calibri"/>
                <w:iCs/>
              </w:rPr>
              <w:t xml:space="preserve">secciones </w:t>
            </w:r>
            <w:r w:rsidRPr="000F4FBC">
              <w:rPr>
                <w:rFonts w:ascii="Calibri" w:hAnsi="Calibri"/>
                <w:iCs/>
              </w:rPr>
              <w:t>descubiert</w:t>
            </w:r>
            <w:r w:rsidR="00E36E57">
              <w:rPr>
                <w:rFonts w:ascii="Calibri" w:hAnsi="Calibri"/>
                <w:iCs/>
              </w:rPr>
              <w:t>a</w:t>
            </w:r>
            <w:r w:rsidRPr="000F4FBC">
              <w:rPr>
                <w:rFonts w:ascii="Calibri" w:hAnsi="Calibri"/>
                <w:iCs/>
              </w:rPr>
              <w:t>s</w:t>
            </w:r>
            <w:r w:rsidR="004763BC">
              <w:rPr>
                <w:rFonts w:ascii="Calibri" w:hAnsi="Calibri"/>
                <w:iCs/>
              </w:rPr>
              <w:t xml:space="preserve"> (Fotografía 3 y 4)</w:t>
            </w:r>
            <w:r w:rsidRPr="000F4FBC">
              <w:rPr>
                <w:rFonts w:ascii="Calibri" w:hAnsi="Calibri"/>
                <w:iCs/>
              </w:rPr>
              <w:t>,</w:t>
            </w:r>
          </w:p>
          <w:p w14:paraId="5F2B433E" w14:textId="77777777" w:rsidR="00204526" w:rsidRPr="000F4FBC" w:rsidRDefault="00204526" w:rsidP="00701DA4">
            <w:pPr>
              <w:pStyle w:val="Prrafodelista"/>
              <w:ind w:left="1021"/>
              <w:rPr>
                <w:rFonts w:ascii="Calibri" w:hAnsi="Calibri"/>
                <w:iCs/>
              </w:rPr>
            </w:pPr>
          </w:p>
          <w:p w14:paraId="0CFC9F9B" w14:textId="2AEF911B" w:rsidR="00C54A6A" w:rsidRDefault="00C54A6A" w:rsidP="000F4FBC">
            <w:pPr>
              <w:pStyle w:val="Prrafodelista"/>
              <w:numPr>
                <w:ilvl w:val="0"/>
                <w:numId w:val="52"/>
              </w:numPr>
              <w:ind w:left="1021" w:hanging="141"/>
              <w:rPr>
                <w:rFonts w:ascii="Calibri" w:hAnsi="Calibri"/>
                <w:iCs/>
              </w:rPr>
            </w:pPr>
            <w:r w:rsidRPr="000F4FBC">
              <w:rPr>
                <w:rFonts w:ascii="Calibri" w:hAnsi="Calibri"/>
                <w:iCs/>
              </w:rPr>
              <w:t xml:space="preserve">En las partes laterales entre el portón 2 y la pared del galpón se evidenció </w:t>
            </w:r>
            <w:r w:rsidR="00E36E57">
              <w:rPr>
                <w:rFonts w:ascii="Calibri" w:hAnsi="Calibri"/>
                <w:iCs/>
              </w:rPr>
              <w:t xml:space="preserve">sección </w:t>
            </w:r>
            <w:r w:rsidRPr="000F4FBC">
              <w:rPr>
                <w:rFonts w:ascii="Calibri" w:hAnsi="Calibri"/>
                <w:iCs/>
              </w:rPr>
              <w:t>descubiert</w:t>
            </w:r>
            <w:r w:rsidR="00E36E57">
              <w:rPr>
                <w:rFonts w:ascii="Calibri" w:hAnsi="Calibri"/>
                <w:iCs/>
              </w:rPr>
              <w:t>a</w:t>
            </w:r>
            <w:r w:rsidRPr="000F4FBC">
              <w:rPr>
                <w:rFonts w:ascii="Calibri" w:hAnsi="Calibri"/>
                <w:iCs/>
              </w:rPr>
              <w:t>,</w:t>
            </w:r>
          </w:p>
          <w:p w14:paraId="6658FD80" w14:textId="77777777" w:rsidR="00204526" w:rsidRPr="00701DA4" w:rsidRDefault="00204526" w:rsidP="00701DA4">
            <w:pPr>
              <w:pStyle w:val="Prrafodelista"/>
              <w:rPr>
                <w:rFonts w:ascii="Calibri" w:hAnsi="Calibri"/>
                <w:iCs/>
              </w:rPr>
            </w:pPr>
          </w:p>
          <w:p w14:paraId="5283B38E" w14:textId="73BC554D" w:rsidR="00C54A6A" w:rsidRDefault="00C54A6A" w:rsidP="000F4FBC">
            <w:pPr>
              <w:pStyle w:val="Prrafodelista"/>
              <w:numPr>
                <w:ilvl w:val="0"/>
                <w:numId w:val="52"/>
              </w:numPr>
              <w:ind w:left="1021" w:hanging="141"/>
              <w:rPr>
                <w:rFonts w:ascii="Calibri" w:hAnsi="Calibri"/>
                <w:iCs/>
              </w:rPr>
            </w:pPr>
            <w:r w:rsidRPr="000F4FBC">
              <w:rPr>
                <w:rFonts w:ascii="Calibri" w:hAnsi="Calibri"/>
                <w:iCs/>
              </w:rPr>
              <w:t>Se observaron orificios en el techo y pared oriente del galpón</w:t>
            </w:r>
            <w:r w:rsidR="004763BC">
              <w:rPr>
                <w:rFonts w:ascii="Calibri" w:hAnsi="Calibri"/>
                <w:iCs/>
              </w:rPr>
              <w:t xml:space="preserve"> (Fotografía </w:t>
            </w:r>
            <w:r w:rsidR="003B78CB">
              <w:rPr>
                <w:rFonts w:ascii="Calibri" w:hAnsi="Calibri"/>
                <w:iCs/>
              </w:rPr>
              <w:t xml:space="preserve">5 y </w:t>
            </w:r>
            <w:r w:rsidR="004763BC">
              <w:rPr>
                <w:rFonts w:ascii="Calibri" w:hAnsi="Calibri"/>
                <w:iCs/>
              </w:rPr>
              <w:t>6)</w:t>
            </w:r>
            <w:r w:rsidR="00FC737E">
              <w:rPr>
                <w:rFonts w:ascii="Calibri" w:hAnsi="Calibri"/>
                <w:iCs/>
              </w:rPr>
              <w:t>.</w:t>
            </w:r>
          </w:p>
          <w:p w14:paraId="3CD1F19A" w14:textId="77777777" w:rsidR="00FC737E" w:rsidRDefault="00FC737E" w:rsidP="000F4FBC">
            <w:pPr>
              <w:pStyle w:val="Prrafodelista"/>
              <w:ind w:left="1021"/>
              <w:rPr>
                <w:rFonts w:ascii="Calibri" w:hAnsi="Calibri"/>
                <w:iCs/>
              </w:rPr>
            </w:pPr>
          </w:p>
          <w:p w14:paraId="5B48E144" w14:textId="7C074010" w:rsidR="00FC737E" w:rsidRDefault="00365D91" w:rsidP="00204526">
            <w:pPr>
              <w:pStyle w:val="Prrafodelista"/>
              <w:numPr>
                <w:ilvl w:val="0"/>
                <w:numId w:val="50"/>
              </w:numPr>
              <w:ind w:left="738" w:hanging="284"/>
              <w:rPr>
                <w:rFonts w:ascii="Calibri" w:hAnsi="Calibri"/>
                <w:iCs/>
              </w:rPr>
            </w:pPr>
            <w:r>
              <w:rPr>
                <w:rFonts w:ascii="Calibri" w:hAnsi="Calibri"/>
                <w:iCs/>
              </w:rPr>
              <w:t>Me</w:t>
            </w:r>
            <w:r w:rsidR="003149C8">
              <w:rPr>
                <w:rFonts w:ascii="Calibri" w:hAnsi="Calibri"/>
                <w:iCs/>
              </w:rPr>
              <w:t>diante Carta de fecha 16 de marzo de 2017</w:t>
            </w:r>
            <w:r w:rsidR="00057295">
              <w:rPr>
                <w:rFonts w:ascii="Calibri" w:hAnsi="Calibri"/>
                <w:iCs/>
              </w:rPr>
              <w:t xml:space="preserve"> (Anexo 2)</w:t>
            </w:r>
            <w:r w:rsidR="00A67A85">
              <w:rPr>
                <w:rFonts w:ascii="Calibri" w:hAnsi="Calibri"/>
                <w:iCs/>
              </w:rPr>
              <w:t xml:space="preserve"> </w:t>
            </w:r>
            <w:r w:rsidR="00057295">
              <w:rPr>
                <w:rFonts w:ascii="Calibri" w:hAnsi="Calibri"/>
                <w:iCs/>
              </w:rPr>
              <w:t>el Sr. Vásquez</w:t>
            </w:r>
            <w:r w:rsidR="00A67A85">
              <w:rPr>
                <w:rFonts w:ascii="Calibri" w:hAnsi="Calibri"/>
                <w:iCs/>
              </w:rPr>
              <w:t xml:space="preserve"> informo sobre las acciones correctivas realizadas sobre los hallazgos detectados en la actividad de inspección ambiental de fecha 02 de marzo de 2017 adjunto registros fotográficos donde detalla los trabajos realizados</w:t>
            </w:r>
            <w:r w:rsidR="00057295">
              <w:rPr>
                <w:rFonts w:ascii="Calibri" w:hAnsi="Calibri"/>
                <w:iCs/>
              </w:rPr>
              <w:t>, indic</w:t>
            </w:r>
            <w:r w:rsidR="00A67A85">
              <w:rPr>
                <w:rFonts w:ascii="Calibri" w:hAnsi="Calibri"/>
                <w:iCs/>
              </w:rPr>
              <w:t xml:space="preserve">ando </w:t>
            </w:r>
            <w:r w:rsidR="00057295">
              <w:rPr>
                <w:rFonts w:ascii="Calibri" w:hAnsi="Calibri"/>
                <w:iCs/>
              </w:rPr>
              <w:t>textualmente lo siguiente:</w:t>
            </w:r>
          </w:p>
          <w:p w14:paraId="3D31AFD5" w14:textId="77777777" w:rsidR="00A67A85" w:rsidRDefault="00A67A85" w:rsidP="00701DA4">
            <w:pPr>
              <w:pStyle w:val="Prrafodelista"/>
              <w:ind w:left="454"/>
              <w:rPr>
                <w:rFonts w:ascii="Calibri" w:hAnsi="Calibri"/>
                <w:iCs/>
              </w:rPr>
            </w:pPr>
          </w:p>
          <w:p w14:paraId="24747E6C" w14:textId="7F55EF88" w:rsidR="00057295" w:rsidRDefault="00A67A85" w:rsidP="00701DA4">
            <w:pPr>
              <w:pStyle w:val="Prrafodelista"/>
              <w:numPr>
                <w:ilvl w:val="0"/>
                <w:numId w:val="56"/>
              </w:numPr>
              <w:ind w:left="1163" w:hanging="142"/>
              <w:rPr>
                <w:rFonts w:ascii="Calibri" w:hAnsi="Calibri"/>
                <w:iCs/>
              </w:rPr>
            </w:pPr>
            <w:r>
              <w:rPr>
                <w:rFonts w:ascii="Calibri" w:hAnsi="Calibri"/>
                <w:iCs/>
              </w:rPr>
              <w:t>“</w:t>
            </w:r>
            <w:r w:rsidR="00057295" w:rsidRPr="00701DA4">
              <w:rPr>
                <w:rFonts w:ascii="Calibri" w:hAnsi="Calibri"/>
                <w:i/>
                <w:iCs/>
              </w:rPr>
              <w:t xml:space="preserve">En términos operativos, se </w:t>
            </w:r>
            <w:r w:rsidR="00035A7A" w:rsidRPr="00701DA4">
              <w:rPr>
                <w:rFonts w:ascii="Calibri" w:hAnsi="Calibri"/>
                <w:i/>
                <w:iCs/>
              </w:rPr>
              <w:t>determinó</w:t>
            </w:r>
            <w:r w:rsidR="00057295" w:rsidRPr="00701DA4">
              <w:rPr>
                <w:rFonts w:ascii="Calibri" w:hAnsi="Calibri"/>
                <w:i/>
                <w:iCs/>
              </w:rPr>
              <w:t xml:space="preserve"> ejecutar limpieza exterior del almacén cada vez que exista faena, </w:t>
            </w:r>
            <w:r w:rsidRPr="00701DA4">
              <w:rPr>
                <w:rFonts w:ascii="Calibri" w:hAnsi="Calibri"/>
                <w:i/>
                <w:iCs/>
              </w:rPr>
              <w:t xml:space="preserve">adjuntando </w:t>
            </w:r>
            <w:r w:rsidR="00057295" w:rsidRPr="00701DA4">
              <w:rPr>
                <w:rFonts w:ascii="Calibri" w:hAnsi="Calibri"/>
                <w:i/>
                <w:iCs/>
              </w:rPr>
              <w:t xml:space="preserve">registros fotográficos de </w:t>
            </w:r>
            <w:r w:rsidRPr="00701DA4">
              <w:rPr>
                <w:rFonts w:ascii="Calibri" w:hAnsi="Calibri"/>
                <w:i/>
                <w:iCs/>
              </w:rPr>
              <w:t xml:space="preserve">la </w:t>
            </w:r>
            <w:r w:rsidR="00057295" w:rsidRPr="00701DA4">
              <w:rPr>
                <w:rFonts w:ascii="Calibri" w:hAnsi="Calibri"/>
                <w:i/>
                <w:iCs/>
              </w:rPr>
              <w:t>limpieza ejecutada el día lunes 13 de marzo</w:t>
            </w:r>
            <w:r>
              <w:rPr>
                <w:rFonts w:ascii="Calibri" w:hAnsi="Calibri"/>
                <w:iCs/>
              </w:rPr>
              <w:t xml:space="preserve"> (Fotografías 7 y 8)</w:t>
            </w:r>
            <w:r w:rsidR="00057295" w:rsidRPr="00057295">
              <w:rPr>
                <w:rFonts w:ascii="Calibri" w:hAnsi="Calibri"/>
                <w:iCs/>
              </w:rPr>
              <w:t>.</w:t>
            </w:r>
          </w:p>
          <w:p w14:paraId="5A84664D" w14:textId="77777777" w:rsidR="00A67A85" w:rsidRDefault="00A67A85" w:rsidP="00701DA4">
            <w:pPr>
              <w:pStyle w:val="Prrafodelista"/>
              <w:ind w:left="1163" w:hanging="142"/>
              <w:rPr>
                <w:rFonts w:ascii="Calibri" w:hAnsi="Calibri"/>
                <w:iCs/>
              </w:rPr>
            </w:pPr>
          </w:p>
          <w:p w14:paraId="36F77211" w14:textId="1ED325ED" w:rsidR="00057295" w:rsidRDefault="00A67A85" w:rsidP="00701DA4">
            <w:pPr>
              <w:pStyle w:val="Prrafodelista"/>
              <w:numPr>
                <w:ilvl w:val="0"/>
                <w:numId w:val="56"/>
              </w:numPr>
              <w:ind w:left="1163" w:hanging="142"/>
              <w:rPr>
                <w:rFonts w:ascii="Calibri" w:hAnsi="Calibri"/>
                <w:iCs/>
              </w:rPr>
            </w:pPr>
            <w:r w:rsidRPr="00701DA4">
              <w:rPr>
                <w:rFonts w:ascii="Calibri" w:hAnsi="Calibri"/>
                <w:i/>
                <w:iCs/>
              </w:rPr>
              <w:t xml:space="preserve">El portón N° 4 </w:t>
            </w:r>
            <w:r w:rsidR="00057295" w:rsidRPr="00701DA4">
              <w:rPr>
                <w:rFonts w:ascii="Calibri" w:hAnsi="Calibri"/>
                <w:i/>
                <w:iCs/>
              </w:rPr>
              <w:t xml:space="preserve">se encontraba con un daño estructural debido a choque de grúa horquilla realizado la madrugada del día miércoles 01 de marzo. La reparación del portón se </w:t>
            </w:r>
            <w:r w:rsidR="00035A7A" w:rsidRPr="00701DA4">
              <w:rPr>
                <w:rFonts w:ascii="Calibri" w:hAnsi="Calibri"/>
                <w:i/>
                <w:iCs/>
              </w:rPr>
              <w:t>llevó</w:t>
            </w:r>
            <w:r w:rsidR="00057295" w:rsidRPr="00701DA4">
              <w:rPr>
                <w:rFonts w:ascii="Calibri" w:hAnsi="Calibri"/>
                <w:i/>
                <w:iCs/>
              </w:rPr>
              <w:t xml:space="preserve"> a cabo el día 03 de marzo y se adjuntan los registros fotográficos del estado actual del portón</w:t>
            </w:r>
            <w:r>
              <w:rPr>
                <w:rFonts w:ascii="Calibri" w:hAnsi="Calibri"/>
                <w:iCs/>
              </w:rPr>
              <w:t xml:space="preserve"> (Fotografía 9)</w:t>
            </w:r>
            <w:r w:rsidR="00057295" w:rsidRPr="00057295">
              <w:rPr>
                <w:rFonts w:ascii="Calibri" w:hAnsi="Calibri"/>
                <w:iCs/>
              </w:rPr>
              <w:t>.</w:t>
            </w:r>
          </w:p>
          <w:p w14:paraId="135AB9FF" w14:textId="77777777" w:rsidR="00A67A85" w:rsidRPr="00701DA4" w:rsidRDefault="00A67A85" w:rsidP="00701DA4">
            <w:pPr>
              <w:pStyle w:val="Prrafodelista"/>
              <w:ind w:left="1163" w:hanging="142"/>
              <w:rPr>
                <w:rFonts w:ascii="Calibri" w:hAnsi="Calibri"/>
                <w:iCs/>
              </w:rPr>
            </w:pPr>
          </w:p>
          <w:p w14:paraId="686AC96E" w14:textId="7246A0B4" w:rsidR="00A67A85" w:rsidRDefault="00A67A85" w:rsidP="00701DA4">
            <w:pPr>
              <w:pStyle w:val="Prrafodelista"/>
              <w:numPr>
                <w:ilvl w:val="0"/>
                <w:numId w:val="56"/>
              </w:numPr>
              <w:ind w:left="1163" w:hanging="142"/>
              <w:rPr>
                <w:rFonts w:ascii="Calibri" w:hAnsi="Calibri"/>
                <w:iCs/>
              </w:rPr>
            </w:pPr>
            <w:r w:rsidRPr="00701DA4">
              <w:rPr>
                <w:rFonts w:ascii="Calibri" w:hAnsi="Calibri"/>
                <w:i/>
                <w:iCs/>
              </w:rPr>
              <w:t>Desde el día 04 de marzo, se iniciaron los trabajos para sellar los espacios que estaban descubiertos en las partes superiores entre los cuatro portones y la pared del galpón, ajuntando registros del sellado implementado en el lugar</w:t>
            </w:r>
            <w:r>
              <w:rPr>
                <w:rFonts w:ascii="Calibri" w:hAnsi="Calibri"/>
                <w:iCs/>
              </w:rPr>
              <w:t xml:space="preserve"> (Fotografía 10 y 11)</w:t>
            </w:r>
            <w:r w:rsidRPr="00A67A85">
              <w:rPr>
                <w:rFonts w:ascii="Calibri" w:hAnsi="Calibri"/>
                <w:iCs/>
              </w:rPr>
              <w:t>.</w:t>
            </w:r>
          </w:p>
          <w:p w14:paraId="236C8267" w14:textId="77777777" w:rsidR="00A67A85" w:rsidRPr="00701DA4" w:rsidRDefault="00A67A85" w:rsidP="00701DA4">
            <w:pPr>
              <w:pStyle w:val="Prrafodelista"/>
              <w:ind w:left="1163" w:hanging="142"/>
              <w:rPr>
                <w:rFonts w:ascii="Calibri" w:hAnsi="Calibri"/>
                <w:iCs/>
              </w:rPr>
            </w:pPr>
          </w:p>
          <w:p w14:paraId="57B7EB85" w14:textId="05D424CD" w:rsidR="00A67A85" w:rsidRDefault="00A67A85" w:rsidP="00701DA4">
            <w:pPr>
              <w:pStyle w:val="Prrafodelista"/>
              <w:numPr>
                <w:ilvl w:val="0"/>
                <w:numId w:val="56"/>
              </w:numPr>
              <w:ind w:left="1163" w:hanging="142"/>
              <w:rPr>
                <w:rFonts w:ascii="Calibri" w:hAnsi="Calibri"/>
                <w:iCs/>
              </w:rPr>
            </w:pPr>
            <w:r w:rsidRPr="00701DA4">
              <w:rPr>
                <w:rFonts w:ascii="Calibri" w:hAnsi="Calibri"/>
                <w:i/>
                <w:iCs/>
              </w:rPr>
              <w:t>Se realizaron trabajos para reubicar de mejor forma las lamas de PVC existentes, elimina</w:t>
            </w:r>
            <w:r w:rsidR="006E7141">
              <w:rPr>
                <w:rFonts w:ascii="Calibri" w:hAnsi="Calibri"/>
                <w:i/>
                <w:iCs/>
              </w:rPr>
              <w:t>n</w:t>
            </w:r>
            <w:r w:rsidRPr="00701DA4">
              <w:rPr>
                <w:rFonts w:ascii="Calibri" w:hAnsi="Calibri"/>
                <w:i/>
                <w:iCs/>
              </w:rPr>
              <w:t xml:space="preserve">do </w:t>
            </w:r>
            <w:r w:rsidR="007279A9" w:rsidRPr="00701DA4">
              <w:rPr>
                <w:rFonts w:ascii="Calibri" w:hAnsi="Calibri"/>
                <w:i/>
                <w:iCs/>
              </w:rPr>
              <w:t xml:space="preserve">los </w:t>
            </w:r>
            <w:r w:rsidRPr="00701DA4">
              <w:rPr>
                <w:rFonts w:ascii="Calibri" w:hAnsi="Calibri"/>
                <w:i/>
                <w:iCs/>
              </w:rPr>
              <w:t xml:space="preserve">espacios </w:t>
            </w:r>
            <w:r w:rsidR="00035A7A" w:rsidRPr="00701DA4">
              <w:rPr>
                <w:rFonts w:ascii="Calibri" w:hAnsi="Calibri"/>
                <w:i/>
                <w:iCs/>
              </w:rPr>
              <w:t>vacíos</w:t>
            </w:r>
            <w:r w:rsidRPr="00701DA4">
              <w:rPr>
                <w:rFonts w:ascii="Calibri" w:hAnsi="Calibri"/>
                <w:i/>
                <w:iCs/>
              </w:rPr>
              <w:t xml:space="preserve"> sin protección</w:t>
            </w:r>
            <w:r w:rsidR="007279A9" w:rsidRPr="00701DA4">
              <w:rPr>
                <w:rFonts w:ascii="Calibri" w:hAnsi="Calibri"/>
                <w:i/>
                <w:iCs/>
              </w:rPr>
              <w:t xml:space="preserve"> de las partes laterales entre el portón 2 y la pared del galpón</w:t>
            </w:r>
            <w:r w:rsidRPr="00701DA4">
              <w:rPr>
                <w:rFonts w:ascii="Calibri" w:hAnsi="Calibri"/>
                <w:i/>
                <w:iCs/>
              </w:rPr>
              <w:t xml:space="preserve">, a la vez se </w:t>
            </w:r>
            <w:r w:rsidR="00035A7A" w:rsidRPr="00701DA4">
              <w:rPr>
                <w:rFonts w:ascii="Calibri" w:hAnsi="Calibri"/>
                <w:i/>
                <w:iCs/>
              </w:rPr>
              <w:t>instaló</w:t>
            </w:r>
            <w:r w:rsidRPr="00701DA4">
              <w:rPr>
                <w:rFonts w:ascii="Calibri" w:hAnsi="Calibri"/>
                <w:i/>
                <w:iCs/>
              </w:rPr>
              <w:t xml:space="preserve"> una nueva franja de lama de PVC en el lugar que se </w:t>
            </w:r>
            <w:r w:rsidR="00035A7A" w:rsidRPr="00701DA4">
              <w:rPr>
                <w:rFonts w:ascii="Calibri" w:hAnsi="Calibri"/>
                <w:i/>
                <w:iCs/>
              </w:rPr>
              <w:t>detectó</w:t>
            </w:r>
            <w:r w:rsidRPr="00701DA4">
              <w:rPr>
                <w:rFonts w:ascii="Calibri" w:hAnsi="Calibri"/>
                <w:i/>
                <w:iCs/>
              </w:rPr>
              <w:t xml:space="preserve"> que no existía</w:t>
            </w:r>
            <w:r w:rsidR="007279A9">
              <w:rPr>
                <w:rFonts w:ascii="Calibri" w:hAnsi="Calibri"/>
                <w:iCs/>
              </w:rPr>
              <w:t xml:space="preserve"> (Fotografía 12)</w:t>
            </w:r>
            <w:r w:rsidRPr="00A67A85">
              <w:rPr>
                <w:rFonts w:ascii="Calibri" w:hAnsi="Calibri"/>
                <w:iCs/>
              </w:rPr>
              <w:t>.</w:t>
            </w:r>
            <w:r w:rsidR="007279A9">
              <w:rPr>
                <w:rFonts w:ascii="Calibri" w:hAnsi="Calibri"/>
                <w:iCs/>
              </w:rPr>
              <w:t xml:space="preserve"> </w:t>
            </w:r>
          </w:p>
          <w:p w14:paraId="4C2EB552" w14:textId="77777777" w:rsidR="007279A9" w:rsidRPr="00701DA4" w:rsidRDefault="007279A9" w:rsidP="00701DA4">
            <w:pPr>
              <w:pStyle w:val="Prrafodelista"/>
              <w:ind w:left="1163" w:hanging="142"/>
              <w:rPr>
                <w:rFonts w:ascii="Calibri" w:hAnsi="Calibri"/>
                <w:iCs/>
              </w:rPr>
            </w:pPr>
          </w:p>
          <w:p w14:paraId="0B2422E0" w14:textId="33C34F1E" w:rsidR="00A67A85" w:rsidRPr="000F4FBC" w:rsidRDefault="00A67A85" w:rsidP="00701DA4">
            <w:pPr>
              <w:pStyle w:val="Prrafodelista"/>
              <w:numPr>
                <w:ilvl w:val="0"/>
                <w:numId w:val="56"/>
              </w:numPr>
              <w:ind w:left="1163" w:hanging="142"/>
              <w:rPr>
                <w:rFonts w:ascii="Calibri" w:hAnsi="Calibri"/>
                <w:iCs/>
              </w:rPr>
            </w:pPr>
            <w:r w:rsidRPr="00701DA4">
              <w:rPr>
                <w:rFonts w:ascii="Calibri" w:hAnsi="Calibri"/>
                <w:i/>
                <w:iCs/>
              </w:rPr>
              <w:lastRenderedPageBreak/>
              <w:t>Se realizaron reparaciones en referencia a los orificios detectados</w:t>
            </w:r>
            <w:r w:rsidR="007279A9" w:rsidRPr="00701DA4">
              <w:rPr>
                <w:rFonts w:ascii="Calibri" w:hAnsi="Calibri"/>
                <w:i/>
                <w:iCs/>
              </w:rPr>
              <w:t xml:space="preserve"> al interior del galpón</w:t>
            </w:r>
            <w:r w:rsidR="007279A9">
              <w:rPr>
                <w:rFonts w:ascii="Calibri" w:hAnsi="Calibri"/>
                <w:iCs/>
              </w:rPr>
              <w:t xml:space="preserve"> (Fotografía 13)</w:t>
            </w:r>
            <w:r>
              <w:rPr>
                <w:rFonts w:ascii="Calibri" w:hAnsi="Calibri"/>
                <w:iCs/>
              </w:rPr>
              <w:t>”</w:t>
            </w:r>
            <w:r w:rsidRPr="00A67A85">
              <w:rPr>
                <w:rFonts w:ascii="Calibri" w:hAnsi="Calibri"/>
                <w:iCs/>
              </w:rPr>
              <w:t>.</w:t>
            </w:r>
          </w:p>
          <w:p w14:paraId="745C3C61" w14:textId="77777777" w:rsidR="00C54A6A" w:rsidRPr="008F5E1F" w:rsidRDefault="00C54A6A" w:rsidP="00712BED">
            <w:pPr>
              <w:pStyle w:val="Prrafodelista"/>
              <w:ind w:left="0"/>
              <w:jc w:val="left"/>
              <w:rPr>
                <w:rFonts w:ascii="Calibri" w:hAnsi="Calibri"/>
                <w:b/>
                <w:color w:val="FF0000"/>
              </w:rPr>
            </w:pPr>
          </w:p>
          <w:p w14:paraId="697EF918" w14:textId="63395B40" w:rsidR="00EA27E1" w:rsidRPr="00D95044" w:rsidRDefault="00294704" w:rsidP="00701DA4">
            <w:pPr>
              <w:pStyle w:val="Sinespaciado"/>
              <w:numPr>
                <w:ilvl w:val="0"/>
                <w:numId w:val="55"/>
              </w:numPr>
              <w:ind w:left="454" w:hanging="425"/>
              <w:jc w:val="both"/>
            </w:pPr>
            <w:r w:rsidRPr="00D95044">
              <w:t>Del resultado de los análisis efectuados por el Laboratorio SGS a la muestra recolectada</w:t>
            </w:r>
            <w:r w:rsidR="00A558FA" w:rsidRPr="00D95044">
              <w:t xml:space="preserve"> en la actividad de inspección ambiental del día 02 de marzo de 2017</w:t>
            </w:r>
            <w:r w:rsidRPr="00D95044">
              <w:t xml:space="preserve"> (Ver tabla 1 y Anexo </w:t>
            </w:r>
            <w:r w:rsidR="00A558FA" w:rsidRPr="00D95044">
              <w:t>3</w:t>
            </w:r>
            <w:r w:rsidRPr="00D95044">
              <w:t xml:space="preserve">), es posible constatar la dispersión y arrastre de concentrado de mineral de Zn y Ag hacia el exterior del </w:t>
            </w:r>
            <w:r w:rsidR="00A558FA" w:rsidRPr="00D95044">
              <w:t xml:space="preserve">almacén 8, </w:t>
            </w:r>
            <w:r w:rsidRPr="00D95044">
              <w:t>galpón de almacenamiento de concentrado de mineral.</w:t>
            </w:r>
          </w:p>
          <w:p w14:paraId="47270514" w14:textId="77777777" w:rsidR="00A558FA" w:rsidRDefault="00A558FA" w:rsidP="00701DA4">
            <w:pPr>
              <w:pStyle w:val="Sinespaciado"/>
              <w:ind w:left="454"/>
              <w:jc w:val="both"/>
            </w:pPr>
          </w:p>
          <w:p w14:paraId="1EEA19C1" w14:textId="1EDBD511" w:rsidR="00204526" w:rsidRPr="00204526" w:rsidRDefault="00204526" w:rsidP="00701DA4">
            <w:pPr>
              <w:pStyle w:val="Sinespaciado"/>
              <w:ind w:left="454"/>
              <w:jc w:val="center"/>
              <w:rPr>
                <w:lang w:val="es-CL"/>
              </w:rPr>
            </w:pPr>
            <w:r w:rsidRPr="00204526">
              <w:rPr>
                <w:b/>
                <w:lang w:val="es-CL"/>
              </w:rPr>
              <w:t>TABLA 1: Resu</w:t>
            </w:r>
            <w:r>
              <w:rPr>
                <w:b/>
                <w:lang w:val="es-CL"/>
              </w:rPr>
              <w:t xml:space="preserve">ltado de análisis de Zn y Ag  </w:t>
            </w:r>
          </w:p>
          <w:p w14:paraId="0DC37848" w14:textId="77777777" w:rsidR="00204526" w:rsidRPr="00701DA4" w:rsidRDefault="00204526" w:rsidP="00701DA4">
            <w:pPr>
              <w:pStyle w:val="Sinespaciado"/>
              <w:ind w:left="454"/>
              <w:jc w:val="both"/>
            </w:pPr>
          </w:p>
          <w:tbl>
            <w:tblPr>
              <w:tblStyle w:val="Tablaconcuadrcula"/>
              <w:tblW w:w="4961" w:type="dxa"/>
              <w:jc w:val="center"/>
              <w:tblLook w:val="04A0" w:firstRow="1" w:lastRow="0" w:firstColumn="1" w:lastColumn="0" w:noHBand="0" w:noVBand="1"/>
            </w:tblPr>
            <w:tblGrid>
              <w:gridCol w:w="567"/>
              <w:gridCol w:w="1134"/>
              <w:gridCol w:w="1275"/>
              <w:gridCol w:w="993"/>
              <w:gridCol w:w="992"/>
            </w:tblGrid>
            <w:tr w:rsidR="009D07C7" w:rsidRPr="00A758CE" w14:paraId="07A04E1D" w14:textId="77777777" w:rsidTr="009D07C7">
              <w:trPr>
                <w:jc w:val="center"/>
              </w:trPr>
              <w:tc>
                <w:tcPr>
                  <w:tcW w:w="567" w:type="dxa"/>
                  <w:tcBorders>
                    <w:top w:val="single" w:sz="4" w:space="0" w:color="auto"/>
                    <w:left w:val="single" w:sz="4" w:space="0" w:color="auto"/>
                    <w:bottom w:val="nil"/>
                    <w:right w:val="single" w:sz="4" w:space="0" w:color="auto"/>
                  </w:tcBorders>
                  <w:shd w:val="clear" w:color="auto" w:fill="D9D9D9" w:themeFill="background1" w:themeFillShade="D9"/>
                </w:tcPr>
                <w:p w14:paraId="69FE9210" w14:textId="77777777" w:rsidR="009D07C7" w:rsidRPr="00A758CE" w:rsidRDefault="009D07C7" w:rsidP="00A558FA">
                  <w:pPr>
                    <w:jc w:val="center"/>
                    <w:rPr>
                      <w:b/>
                    </w:rPr>
                  </w:pPr>
                  <w:r w:rsidRPr="00A758CE">
                    <w:rPr>
                      <w:b/>
                    </w:rPr>
                    <w:t>ID</w:t>
                  </w:r>
                </w:p>
              </w:tc>
              <w:tc>
                <w:tcPr>
                  <w:tcW w:w="2409" w:type="dxa"/>
                  <w:gridSpan w:val="2"/>
                  <w:tcBorders>
                    <w:left w:val="single" w:sz="4" w:space="0" w:color="auto"/>
                    <w:right w:val="single" w:sz="4" w:space="0" w:color="auto"/>
                  </w:tcBorders>
                  <w:shd w:val="clear" w:color="auto" w:fill="D9D9D9" w:themeFill="background1" w:themeFillShade="D9"/>
                </w:tcPr>
                <w:p w14:paraId="663670E9" w14:textId="77777777" w:rsidR="009D07C7" w:rsidRPr="00A758CE" w:rsidRDefault="009D07C7" w:rsidP="00A558FA">
                  <w:pPr>
                    <w:jc w:val="center"/>
                    <w:rPr>
                      <w:b/>
                    </w:rPr>
                  </w:pPr>
                  <w:r w:rsidRPr="00A758CE">
                    <w:rPr>
                      <w:b/>
                    </w:rPr>
                    <w:t>COORDENADAS UTM</w:t>
                  </w:r>
                </w:p>
              </w:tc>
              <w:tc>
                <w:tcPr>
                  <w:tcW w:w="993" w:type="dxa"/>
                  <w:tcBorders>
                    <w:top w:val="single" w:sz="4" w:space="0" w:color="auto"/>
                    <w:left w:val="single" w:sz="4" w:space="0" w:color="auto"/>
                    <w:bottom w:val="nil"/>
                    <w:right w:val="single" w:sz="4" w:space="0" w:color="auto"/>
                  </w:tcBorders>
                  <w:shd w:val="clear" w:color="auto" w:fill="D9D9D9" w:themeFill="background1" w:themeFillShade="D9"/>
                </w:tcPr>
                <w:p w14:paraId="51969993" w14:textId="77777777" w:rsidR="009D07C7" w:rsidRPr="00A758CE" w:rsidRDefault="009D07C7" w:rsidP="00A558FA">
                  <w:pPr>
                    <w:jc w:val="center"/>
                    <w:rPr>
                      <w:b/>
                    </w:rPr>
                  </w:pPr>
                  <w:r w:rsidRPr="00A758CE">
                    <w:rPr>
                      <w:b/>
                    </w:rPr>
                    <w:t>Zn</w:t>
                  </w:r>
                </w:p>
              </w:tc>
              <w:tc>
                <w:tcPr>
                  <w:tcW w:w="992" w:type="dxa"/>
                  <w:tcBorders>
                    <w:top w:val="single" w:sz="4" w:space="0" w:color="auto"/>
                    <w:left w:val="single" w:sz="4" w:space="0" w:color="auto"/>
                    <w:bottom w:val="nil"/>
                    <w:right w:val="single" w:sz="4" w:space="0" w:color="auto"/>
                  </w:tcBorders>
                  <w:shd w:val="clear" w:color="auto" w:fill="D9D9D9" w:themeFill="background1" w:themeFillShade="D9"/>
                </w:tcPr>
                <w:p w14:paraId="198E6AB5" w14:textId="77777777" w:rsidR="009D07C7" w:rsidRPr="00A758CE" w:rsidRDefault="009D07C7" w:rsidP="00A558FA">
                  <w:pPr>
                    <w:jc w:val="center"/>
                    <w:rPr>
                      <w:b/>
                    </w:rPr>
                  </w:pPr>
                  <w:r w:rsidRPr="00A758CE">
                    <w:rPr>
                      <w:b/>
                    </w:rPr>
                    <w:t>Ag</w:t>
                  </w:r>
                </w:p>
              </w:tc>
            </w:tr>
            <w:tr w:rsidR="009D07C7" w:rsidRPr="00A758CE" w14:paraId="2A13348D" w14:textId="77777777" w:rsidTr="009D07C7">
              <w:trPr>
                <w:jc w:val="center"/>
              </w:trPr>
              <w:tc>
                <w:tcPr>
                  <w:tcW w:w="567" w:type="dxa"/>
                  <w:tcBorders>
                    <w:top w:val="nil"/>
                    <w:left w:val="single" w:sz="4" w:space="0" w:color="auto"/>
                    <w:bottom w:val="single" w:sz="4" w:space="0" w:color="auto"/>
                    <w:right w:val="single" w:sz="4" w:space="0" w:color="auto"/>
                  </w:tcBorders>
                  <w:shd w:val="clear" w:color="auto" w:fill="D9D9D9" w:themeFill="background1" w:themeFillShade="D9"/>
                </w:tcPr>
                <w:p w14:paraId="0387BB97" w14:textId="77777777" w:rsidR="009D07C7" w:rsidRPr="00A758CE" w:rsidRDefault="009D07C7" w:rsidP="00A558FA">
                  <w:pPr>
                    <w:jc w:val="center"/>
                    <w:rPr>
                      <w:b/>
                    </w:rPr>
                  </w:pPr>
                </w:p>
              </w:tc>
              <w:tc>
                <w:tcPr>
                  <w:tcW w:w="1134" w:type="dxa"/>
                  <w:tcBorders>
                    <w:left w:val="single" w:sz="4" w:space="0" w:color="auto"/>
                  </w:tcBorders>
                  <w:shd w:val="clear" w:color="auto" w:fill="D9D9D9" w:themeFill="background1" w:themeFillShade="D9"/>
                </w:tcPr>
                <w:p w14:paraId="09343A7E" w14:textId="4C450B7A" w:rsidR="009D07C7" w:rsidRPr="00A758CE" w:rsidRDefault="009D07C7" w:rsidP="00A558FA">
                  <w:pPr>
                    <w:jc w:val="center"/>
                    <w:rPr>
                      <w:b/>
                    </w:rPr>
                  </w:pPr>
                  <w:r w:rsidRPr="00A758CE">
                    <w:rPr>
                      <w:b/>
                    </w:rPr>
                    <w:t>N</w:t>
                  </w:r>
                  <w:r w:rsidR="00435FCF">
                    <w:rPr>
                      <w:b/>
                    </w:rPr>
                    <w:t xml:space="preserve"> (m)</w:t>
                  </w:r>
                </w:p>
              </w:tc>
              <w:tc>
                <w:tcPr>
                  <w:tcW w:w="1275" w:type="dxa"/>
                  <w:tcBorders>
                    <w:right w:val="single" w:sz="4" w:space="0" w:color="auto"/>
                  </w:tcBorders>
                  <w:shd w:val="clear" w:color="auto" w:fill="D9D9D9" w:themeFill="background1" w:themeFillShade="D9"/>
                </w:tcPr>
                <w:p w14:paraId="33B4B4D0" w14:textId="0FD63252" w:rsidR="009D07C7" w:rsidRPr="00A758CE" w:rsidRDefault="009D07C7" w:rsidP="00A558FA">
                  <w:pPr>
                    <w:jc w:val="center"/>
                    <w:rPr>
                      <w:b/>
                    </w:rPr>
                  </w:pPr>
                  <w:r w:rsidRPr="00A758CE">
                    <w:rPr>
                      <w:b/>
                    </w:rPr>
                    <w:t>E</w:t>
                  </w:r>
                  <w:r w:rsidR="00435FCF">
                    <w:rPr>
                      <w:b/>
                    </w:rPr>
                    <w:t xml:space="preserve"> (m)</w:t>
                  </w:r>
                </w:p>
              </w:tc>
              <w:tc>
                <w:tcPr>
                  <w:tcW w:w="993" w:type="dxa"/>
                  <w:tcBorders>
                    <w:top w:val="nil"/>
                    <w:left w:val="single" w:sz="4" w:space="0" w:color="auto"/>
                    <w:bottom w:val="single" w:sz="4" w:space="0" w:color="auto"/>
                    <w:right w:val="single" w:sz="4" w:space="0" w:color="auto"/>
                  </w:tcBorders>
                  <w:shd w:val="clear" w:color="auto" w:fill="D9D9D9" w:themeFill="background1" w:themeFillShade="D9"/>
                </w:tcPr>
                <w:p w14:paraId="36895C84" w14:textId="77777777" w:rsidR="009D07C7" w:rsidRPr="00A758CE" w:rsidRDefault="009D07C7" w:rsidP="00A558FA">
                  <w:pPr>
                    <w:jc w:val="center"/>
                    <w:rPr>
                      <w:b/>
                    </w:rPr>
                  </w:pPr>
                  <w:r w:rsidRPr="00A758CE">
                    <w:rPr>
                      <w:b/>
                    </w:rPr>
                    <w:t>(mg/Kg)</w:t>
                  </w:r>
                </w:p>
              </w:tc>
              <w:tc>
                <w:tcPr>
                  <w:tcW w:w="992" w:type="dxa"/>
                  <w:tcBorders>
                    <w:top w:val="nil"/>
                    <w:left w:val="single" w:sz="4" w:space="0" w:color="auto"/>
                    <w:bottom w:val="single" w:sz="4" w:space="0" w:color="auto"/>
                    <w:right w:val="single" w:sz="4" w:space="0" w:color="auto"/>
                  </w:tcBorders>
                  <w:shd w:val="clear" w:color="auto" w:fill="D9D9D9" w:themeFill="background1" w:themeFillShade="D9"/>
                </w:tcPr>
                <w:p w14:paraId="4EAEFC55" w14:textId="77777777" w:rsidR="009D07C7" w:rsidRPr="00A758CE" w:rsidRDefault="009D07C7" w:rsidP="00A558FA">
                  <w:pPr>
                    <w:jc w:val="center"/>
                    <w:rPr>
                      <w:b/>
                    </w:rPr>
                  </w:pPr>
                  <w:r w:rsidRPr="00A758CE">
                    <w:rPr>
                      <w:b/>
                    </w:rPr>
                    <w:t>(mg/Kg)</w:t>
                  </w:r>
                </w:p>
              </w:tc>
            </w:tr>
            <w:tr w:rsidR="009D07C7" w:rsidRPr="00A758CE" w14:paraId="51CB9246" w14:textId="77777777" w:rsidTr="009D07C7">
              <w:trPr>
                <w:jc w:val="center"/>
              </w:trPr>
              <w:tc>
                <w:tcPr>
                  <w:tcW w:w="567" w:type="dxa"/>
                  <w:tcBorders>
                    <w:top w:val="single" w:sz="4" w:space="0" w:color="auto"/>
                  </w:tcBorders>
                </w:tcPr>
                <w:p w14:paraId="043B1953" w14:textId="77777777" w:rsidR="009D07C7" w:rsidRPr="00A758CE" w:rsidRDefault="009D07C7" w:rsidP="00A558FA">
                  <w:pPr>
                    <w:jc w:val="center"/>
                    <w:rPr>
                      <w:b/>
                    </w:rPr>
                  </w:pPr>
                  <w:r w:rsidRPr="00A758CE">
                    <w:rPr>
                      <w:b/>
                    </w:rPr>
                    <w:t>M1</w:t>
                  </w:r>
                </w:p>
              </w:tc>
              <w:tc>
                <w:tcPr>
                  <w:tcW w:w="1134" w:type="dxa"/>
                </w:tcPr>
                <w:p w14:paraId="6A473973" w14:textId="77777777" w:rsidR="009D07C7" w:rsidRPr="00A758CE" w:rsidRDefault="009D07C7" w:rsidP="00A558FA">
                  <w:pPr>
                    <w:jc w:val="center"/>
                  </w:pPr>
                  <w:r w:rsidRPr="00A758CE">
                    <w:t>7.956.513</w:t>
                  </w:r>
                </w:p>
              </w:tc>
              <w:tc>
                <w:tcPr>
                  <w:tcW w:w="1275" w:type="dxa"/>
                </w:tcPr>
                <w:p w14:paraId="4973E8BD" w14:textId="77777777" w:rsidR="009D07C7" w:rsidRPr="00A758CE" w:rsidRDefault="009D07C7" w:rsidP="00A558FA">
                  <w:pPr>
                    <w:jc w:val="center"/>
                  </w:pPr>
                  <w:r w:rsidRPr="00A758CE">
                    <w:t>359.980</w:t>
                  </w:r>
                </w:p>
              </w:tc>
              <w:tc>
                <w:tcPr>
                  <w:tcW w:w="993" w:type="dxa"/>
                  <w:tcBorders>
                    <w:top w:val="single" w:sz="4" w:space="0" w:color="auto"/>
                  </w:tcBorders>
                </w:tcPr>
                <w:p w14:paraId="7EB46D14" w14:textId="04445387" w:rsidR="009D07C7" w:rsidRPr="00A758CE" w:rsidRDefault="009D07C7" w:rsidP="00701DA4">
                  <w:pPr>
                    <w:jc w:val="center"/>
                  </w:pPr>
                  <w:r>
                    <w:t>17</w:t>
                  </w:r>
                  <w:r w:rsidR="00435FCF">
                    <w:t>.</w:t>
                  </w:r>
                  <w:r>
                    <w:t>421</w:t>
                  </w:r>
                </w:p>
              </w:tc>
              <w:tc>
                <w:tcPr>
                  <w:tcW w:w="992" w:type="dxa"/>
                  <w:tcBorders>
                    <w:top w:val="single" w:sz="4" w:space="0" w:color="auto"/>
                  </w:tcBorders>
                </w:tcPr>
                <w:p w14:paraId="6AC990F9" w14:textId="2B21E563" w:rsidR="009D07C7" w:rsidRPr="00A758CE" w:rsidRDefault="009D07C7" w:rsidP="00701DA4">
                  <w:pPr>
                    <w:jc w:val="center"/>
                  </w:pPr>
                  <w:r>
                    <w:t>125</w:t>
                  </w:r>
                </w:p>
              </w:tc>
            </w:tr>
          </w:tbl>
          <w:p w14:paraId="3EFAB7AB" w14:textId="77777777" w:rsidR="00A558FA" w:rsidRDefault="00A558FA" w:rsidP="00701DA4">
            <w:pPr>
              <w:pStyle w:val="Sinespaciado"/>
              <w:ind w:left="454"/>
              <w:jc w:val="both"/>
            </w:pPr>
          </w:p>
          <w:p w14:paraId="3364E813" w14:textId="77777777" w:rsidR="00A558FA" w:rsidRDefault="00A558FA" w:rsidP="00701DA4">
            <w:pPr>
              <w:pStyle w:val="Sinespaciado"/>
              <w:ind w:left="454"/>
              <w:jc w:val="both"/>
            </w:pPr>
          </w:p>
          <w:p w14:paraId="4127E949" w14:textId="5F0BB86F" w:rsidR="00A558FA" w:rsidRDefault="00204526" w:rsidP="00701DA4">
            <w:pPr>
              <w:pStyle w:val="Sinespaciado"/>
              <w:numPr>
                <w:ilvl w:val="0"/>
                <w:numId w:val="55"/>
              </w:numPr>
              <w:ind w:left="454" w:hanging="425"/>
              <w:jc w:val="both"/>
            </w:pPr>
            <w:r>
              <w:t>En la actividad de inspección ambiental de fecha 08 de agosto de 2017 se evidenció lo siguiente:</w:t>
            </w:r>
          </w:p>
          <w:p w14:paraId="5FAF6A0A" w14:textId="77777777" w:rsidR="00204526" w:rsidRDefault="00204526" w:rsidP="00701DA4">
            <w:pPr>
              <w:pStyle w:val="Sinespaciado"/>
              <w:ind w:left="454"/>
              <w:jc w:val="both"/>
            </w:pPr>
          </w:p>
          <w:p w14:paraId="3B2C4866" w14:textId="66BF0764" w:rsidR="00204526" w:rsidRDefault="00204526" w:rsidP="00701DA4">
            <w:pPr>
              <w:pStyle w:val="Sinespaciado"/>
              <w:numPr>
                <w:ilvl w:val="0"/>
                <w:numId w:val="57"/>
              </w:numPr>
              <w:ind w:left="880" w:hanging="142"/>
              <w:jc w:val="both"/>
              <w:rPr>
                <w:iCs/>
                <w:lang w:val="es-CL"/>
              </w:rPr>
            </w:pPr>
            <w:r w:rsidRPr="00204526">
              <w:rPr>
                <w:iCs/>
                <w:lang w:val="es-CL"/>
              </w:rPr>
              <w:t>Sellos de lamas de PVC en el contorno de los portones del almacén, con excepción del portón 1 donde se evidenció que una sección de 40 cm aproximadamente de largo en la parte superior no contenía dicho sello</w:t>
            </w:r>
            <w:r>
              <w:rPr>
                <w:iCs/>
                <w:lang w:val="es-CL"/>
              </w:rPr>
              <w:t xml:space="preserve"> (Fotografía 1</w:t>
            </w:r>
            <w:r w:rsidR="006E7141">
              <w:rPr>
                <w:iCs/>
                <w:lang w:val="es-CL"/>
              </w:rPr>
              <w:t>4</w:t>
            </w:r>
            <w:r>
              <w:rPr>
                <w:iCs/>
                <w:lang w:val="es-CL"/>
              </w:rPr>
              <w:t>)</w:t>
            </w:r>
            <w:r w:rsidRPr="00204526">
              <w:rPr>
                <w:iCs/>
                <w:lang w:val="es-CL"/>
              </w:rPr>
              <w:t>.</w:t>
            </w:r>
          </w:p>
          <w:p w14:paraId="4C1E73D3" w14:textId="77777777" w:rsidR="00204526" w:rsidRPr="00204526" w:rsidRDefault="00204526" w:rsidP="00701DA4">
            <w:pPr>
              <w:pStyle w:val="Sinespaciado"/>
              <w:ind w:left="880"/>
              <w:jc w:val="both"/>
              <w:rPr>
                <w:iCs/>
                <w:lang w:val="es-CL"/>
              </w:rPr>
            </w:pPr>
          </w:p>
          <w:p w14:paraId="2CE23FCE" w14:textId="4AAA0CAE" w:rsidR="00204526" w:rsidRDefault="00204526" w:rsidP="00701DA4">
            <w:pPr>
              <w:pStyle w:val="Sinespaciado"/>
              <w:numPr>
                <w:ilvl w:val="0"/>
                <w:numId w:val="57"/>
              </w:numPr>
              <w:ind w:left="880" w:hanging="142"/>
              <w:jc w:val="both"/>
              <w:rPr>
                <w:iCs/>
                <w:lang w:val="es-CL"/>
              </w:rPr>
            </w:pPr>
            <w:r w:rsidRPr="00204526">
              <w:rPr>
                <w:iCs/>
                <w:lang w:val="es-CL"/>
              </w:rPr>
              <w:t xml:space="preserve">Todos los portones se encontraban cerrados, con excepción del N° 1; a lo cual el Sr. Sergio Vásquez, Coordinador Senior en medio ambiente y SIG, indicó que se encontraban ingresando personal para realizar trabajos en su interior. </w:t>
            </w:r>
          </w:p>
          <w:p w14:paraId="2098CE6E" w14:textId="77777777" w:rsidR="00204526" w:rsidRDefault="00204526" w:rsidP="00701DA4">
            <w:pPr>
              <w:pStyle w:val="Prrafodelista"/>
              <w:rPr>
                <w:iCs/>
              </w:rPr>
            </w:pPr>
          </w:p>
          <w:p w14:paraId="7EB69800" w14:textId="498B6AD5" w:rsidR="00204526" w:rsidRDefault="00204526" w:rsidP="00701DA4">
            <w:pPr>
              <w:pStyle w:val="Sinespaciado"/>
              <w:numPr>
                <w:ilvl w:val="0"/>
                <w:numId w:val="57"/>
              </w:numPr>
              <w:ind w:left="880" w:hanging="142"/>
              <w:jc w:val="both"/>
              <w:rPr>
                <w:iCs/>
                <w:lang w:val="es-CL"/>
              </w:rPr>
            </w:pPr>
            <w:r w:rsidRPr="00204526">
              <w:rPr>
                <w:iCs/>
                <w:lang w:val="es-CL"/>
              </w:rPr>
              <w:t>Se evidenció material sólido de color gris adherido en la sección superior de la pared exterior del galpón</w:t>
            </w:r>
            <w:r>
              <w:rPr>
                <w:iCs/>
                <w:lang w:val="es-CL"/>
              </w:rPr>
              <w:t xml:space="preserve"> (Fotografía 1</w:t>
            </w:r>
            <w:r w:rsidR="006E7141">
              <w:rPr>
                <w:iCs/>
                <w:lang w:val="es-CL"/>
              </w:rPr>
              <w:t>5</w:t>
            </w:r>
            <w:r>
              <w:rPr>
                <w:iCs/>
                <w:lang w:val="es-CL"/>
              </w:rPr>
              <w:t>)</w:t>
            </w:r>
            <w:r w:rsidRPr="00204526">
              <w:rPr>
                <w:iCs/>
                <w:lang w:val="es-CL"/>
              </w:rPr>
              <w:t>.</w:t>
            </w:r>
          </w:p>
          <w:p w14:paraId="05D578DB" w14:textId="77777777" w:rsidR="00204526" w:rsidRDefault="00204526" w:rsidP="00701DA4">
            <w:pPr>
              <w:pStyle w:val="Prrafodelista"/>
              <w:rPr>
                <w:iCs/>
              </w:rPr>
            </w:pPr>
          </w:p>
          <w:p w14:paraId="3DF233DB" w14:textId="408234BF" w:rsidR="00204526" w:rsidRPr="00204526" w:rsidRDefault="00204526" w:rsidP="00701DA4">
            <w:pPr>
              <w:pStyle w:val="Sinespaciado"/>
              <w:numPr>
                <w:ilvl w:val="0"/>
                <w:numId w:val="57"/>
              </w:numPr>
              <w:ind w:left="880" w:hanging="142"/>
              <w:jc w:val="both"/>
              <w:rPr>
                <w:iCs/>
                <w:lang w:val="es-CL"/>
              </w:rPr>
            </w:pPr>
            <w:r w:rsidRPr="00204526">
              <w:rPr>
                <w:iCs/>
                <w:lang w:val="es-CL"/>
              </w:rPr>
              <w:t>No se evidenciaron orificios en el techo ni en la pared oriental del galpón, sectores donde fueron observados orificios en inspección ambiental de fecha 02 de marzo de 2017.</w:t>
            </w:r>
          </w:p>
          <w:p w14:paraId="4D476BEC" w14:textId="77777777" w:rsidR="00204526" w:rsidRPr="00701DA4" w:rsidRDefault="00204526" w:rsidP="00701DA4">
            <w:pPr>
              <w:pStyle w:val="Sinespaciado"/>
              <w:ind w:left="454"/>
              <w:jc w:val="both"/>
            </w:pPr>
          </w:p>
          <w:p w14:paraId="7D4A04BA" w14:textId="77777777" w:rsidR="00C265B0" w:rsidRPr="00D76840" w:rsidRDefault="001E2355" w:rsidP="00D76840">
            <w:pPr>
              <w:pStyle w:val="Sinespaciado"/>
              <w:numPr>
                <w:ilvl w:val="0"/>
                <w:numId w:val="55"/>
              </w:numPr>
              <w:ind w:left="454" w:hanging="425"/>
              <w:jc w:val="both"/>
            </w:pPr>
            <w:r>
              <w:t xml:space="preserve">Mediante Carta de fecha 21 de agosto de 2017 </w:t>
            </w:r>
            <w:r w:rsidRPr="001E2355">
              <w:rPr>
                <w:iCs/>
                <w:lang w:val="es-CL"/>
              </w:rPr>
              <w:t xml:space="preserve">(Anexo </w:t>
            </w:r>
            <w:r>
              <w:rPr>
                <w:iCs/>
                <w:lang w:val="es-CL"/>
              </w:rPr>
              <w:t>4</w:t>
            </w:r>
            <w:r w:rsidRPr="001E2355">
              <w:rPr>
                <w:iCs/>
                <w:lang w:val="es-CL"/>
              </w:rPr>
              <w:t>) el Sr. Vásquez inform</w:t>
            </w:r>
            <w:r>
              <w:rPr>
                <w:iCs/>
                <w:lang w:val="es-CL"/>
              </w:rPr>
              <w:t>ó s</w:t>
            </w:r>
            <w:r w:rsidRPr="001E2355">
              <w:rPr>
                <w:iCs/>
                <w:lang w:val="es-CL"/>
              </w:rPr>
              <w:t xml:space="preserve">obre las </w:t>
            </w:r>
            <w:r>
              <w:rPr>
                <w:iCs/>
                <w:lang w:val="es-CL"/>
              </w:rPr>
              <w:t>mejoras ejecutadas durante los días 08 al 11 de agosto der 2017 en el almac</w:t>
            </w:r>
            <w:r w:rsidR="00C265B0">
              <w:rPr>
                <w:iCs/>
                <w:lang w:val="es-CL"/>
              </w:rPr>
              <w:t>én 8, informando lo siguiente:</w:t>
            </w:r>
          </w:p>
          <w:p w14:paraId="06F889AB" w14:textId="77777777" w:rsidR="00C265B0" w:rsidRPr="00C265B0" w:rsidRDefault="00C265B0" w:rsidP="00C265B0">
            <w:pPr>
              <w:pStyle w:val="Sinespaciado"/>
              <w:ind w:left="454"/>
              <w:jc w:val="both"/>
            </w:pPr>
          </w:p>
          <w:p w14:paraId="4C51B8B7" w14:textId="369471F0" w:rsidR="00D76840" w:rsidRPr="00D76840" w:rsidRDefault="00C265B0" w:rsidP="00D76840">
            <w:pPr>
              <w:pStyle w:val="Sinespaciado"/>
              <w:numPr>
                <w:ilvl w:val="0"/>
                <w:numId w:val="84"/>
              </w:numPr>
              <w:ind w:left="880" w:hanging="426"/>
              <w:jc w:val="both"/>
            </w:pPr>
            <w:r>
              <w:rPr>
                <w:iCs/>
              </w:rPr>
              <w:t>“</w:t>
            </w:r>
            <w:r w:rsidRPr="00D76840">
              <w:rPr>
                <w:i/>
                <w:iCs/>
              </w:rPr>
              <w:t xml:space="preserve">Se </w:t>
            </w:r>
            <w:r w:rsidR="00035A7A" w:rsidRPr="00D76840">
              <w:rPr>
                <w:i/>
                <w:iCs/>
              </w:rPr>
              <w:t>realizó</w:t>
            </w:r>
            <w:r w:rsidRPr="00D76840">
              <w:rPr>
                <w:i/>
                <w:iCs/>
              </w:rPr>
              <w:t xml:space="preserve"> la reparación al portón N°1, la cual consistió en el reemplazo de la antigua lama </w:t>
            </w:r>
            <w:r w:rsidRPr="00D76840">
              <w:rPr>
                <w:i/>
                <w:iCs/>
                <w:lang w:val="es-CL"/>
              </w:rPr>
              <w:t>de policloruro de vinilo (PVC) con el fin de cubrir la totalidad del contorno de dicho portón</w:t>
            </w:r>
            <w:r w:rsidR="00D76840">
              <w:rPr>
                <w:iCs/>
                <w:lang w:val="es-CL"/>
              </w:rPr>
              <w:t>” (Fotografía 16)</w:t>
            </w:r>
          </w:p>
          <w:p w14:paraId="02182098" w14:textId="77777777" w:rsidR="00D76840" w:rsidRPr="00D76840" w:rsidRDefault="00D76840" w:rsidP="00D76840">
            <w:pPr>
              <w:pStyle w:val="Sinespaciado"/>
              <w:ind w:left="880"/>
              <w:jc w:val="both"/>
            </w:pPr>
          </w:p>
          <w:p w14:paraId="72A71DB0" w14:textId="7AC1101C" w:rsidR="00A558FA" w:rsidRPr="00D76840" w:rsidRDefault="00D76840" w:rsidP="00D76840">
            <w:pPr>
              <w:pStyle w:val="Sinespaciado"/>
              <w:numPr>
                <w:ilvl w:val="0"/>
                <w:numId w:val="84"/>
              </w:numPr>
              <w:ind w:left="880" w:hanging="426"/>
              <w:jc w:val="both"/>
            </w:pPr>
            <w:r w:rsidRPr="00D76840">
              <w:rPr>
                <w:iCs/>
              </w:rPr>
              <w:t>“</w:t>
            </w:r>
            <w:r w:rsidRPr="00D76840">
              <w:rPr>
                <w:i/>
                <w:iCs/>
                <w:lang w:val="es-CL"/>
              </w:rPr>
              <w:t xml:space="preserve">El día viernes 11 de agosto, durante el primer turno, se </w:t>
            </w:r>
            <w:r w:rsidR="00035A7A" w:rsidRPr="00D76840">
              <w:rPr>
                <w:i/>
                <w:iCs/>
                <w:lang w:val="es-CL"/>
              </w:rPr>
              <w:t>llevó</w:t>
            </w:r>
            <w:r w:rsidRPr="00D76840">
              <w:rPr>
                <w:i/>
                <w:iCs/>
                <w:lang w:val="es-CL"/>
              </w:rPr>
              <w:t xml:space="preserve"> a cabo limpieza de la parte exterior del almacén N°8, en donde se </w:t>
            </w:r>
            <w:r w:rsidR="00035A7A" w:rsidRPr="00D76840">
              <w:rPr>
                <w:i/>
                <w:iCs/>
                <w:lang w:val="es-CL"/>
              </w:rPr>
              <w:t>utilizó</w:t>
            </w:r>
            <w:r w:rsidRPr="00D76840">
              <w:rPr>
                <w:i/>
                <w:iCs/>
                <w:lang w:val="es-CL"/>
              </w:rPr>
              <w:t xml:space="preserve"> 1 alza hombre y 3 movilizadores para llevar a cabo la limpieza</w:t>
            </w:r>
            <w:r>
              <w:rPr>
                <w:iCs/>
                <w:lang w:val="es-CL"/>
              </w:rPr>
              <w:t>” (Fotografías 17 y 18)</w:t>
            </w:r>
            <w:r w:rsidRPr="00D76840">
              <w:rPr>
                <w:iCs/>
                <w:lang w:val="es-CL"/>
              </w:rPr>
              <w:t>.</w:t>
            </w:r>
          </w:p>
          <w:p w14:paraId="34D1528C" w14:textId="79B3CEF9" w:rsidR="00D76840" w:rsidRPr="00701DA4" w:rsidRDefault="00D76840" w:rsidP="00D76840">
            <w:pPr>
              <w:pStyle w:val="Sinespaciado"/>
              <w:jc w:val="both"/>
            </w:pPr>
          </w:p>
        </w:tc>
      </w:tr>
    </w:tbl>
    <w:p w14:paraId="3BA18445" w14:textId="77777777" w:rsidR="00CE022B" w:rsidRDefault="00CE022B">
      <w:pPr>
        <w:jc w:val="left"/>
        <w:rPr>
          <w:rFonts w:cstheme="minorHAnsi"/>
          <w:b/>
          <w:sz w:val="14"/>
          <w:szCs w:val="24"/>
        </w:rPr>
      </w:pPr>
    </w:p>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9658CA" w:rsidRPr="0025129B" w14:paraId="0C69F2C8" w14:textId="77777777" w:rsidTr="00B963C4">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54D956C" w14:textId="0975A284" w:rsidR="009658CA" w:rsidRPr="0025129B" w:rsidRDefault="009658CA">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9658CA" w:rsidRPr="0025129B" w14:paraId="14C8B055" w14:textId="77777777" w:rsidTr="00B963C4">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1D44C5DE" w14:textId="77777777" w:rsidR="00D76840" w:rsidRDefault="00D76840" w:rsidP="00B963C4">
            <w:pPr>
              <w:jc w:val="center"/>
              <w:rPr>
                <w:rFonts w:eastAsia="Times New Roman"/>
                <w:color w:val="000000"/>
                <w:sz w:val="20"/>
                <w:szCs w:val="20"/>
                <w:lang w:eastAsia="es-CL"/>
              </w:rPr>
            </w:pPr>
          </w:p>
          <w:p w14:paraId="23C5F433" w14:textId="05881968" w:rsidR="009658CA" w:rsidRDefault="00D76840" w:rsidP="00B963C4">
            <w:pPr>
              <w:jc w:val="center"/>
              <w:rPr>
                <w:rFonts w:eastAsia="Times New Roman"/>
                <w:color w:val="000000"/>
                <w:sz w:val="20"/>
                <w:szCs w:val="20"/>
                <w:lang w:eastAsia="es-CL"/>
              </w:rPr>
            </w:pPr>
            <w:r w:rsidRPr="00C47830">
              <w:rPr>
                <w:rFonts w:eastAsia="Times New Roman"/>
                <w:noProof/>
                <w:color w:val="000000"/>
                <w:sz w:val="20"/>
                <w:szCs w:val="20"/>
                <w:lang w:eastAsia="es-CL"/>
              </w:rPr>
              <mc:AlternateContent>
                <mc:Choice Requires="wps">
                  <w:drawing>
                    <wp:anchor distT="0" distB="0" distL="114300" distR="114300" simplePos="0" relativeHeight="251689984" behindDoc="0" locked="0" layoutInCell="1" allowOverlap="1" wp14:anchorId="034B1EB8" wp14:editId="53B89FA0">
                      <wp:simplePos x="0" y="0"/>
                      <wp:positionH relativeFrom="column">
                        <wp:posOffset>1954530</wp:posOffset>
                      </wp:positionH>
                      <wp:positionV relativeFrom="paragraph">
                        <wp:posOffset>1395095</wp:posOffset>
                      </wp:positionV>
                      <wp:extent cx="579120" cy="746760"/>
                      <wp:effectExtent l="0" t="0" r="11430" b="15240"/>
                      <wp:wrapNone/>
                      <wp:docPr id="9" name="Rectángulo 9"/>
                      <wp:cNvGraphicFramePr/>
                      <a:graphic xmlns:a="http://schemas.openxmlformats.org/drawingml/2006/main">
                        <a:graphicData uri="http://schemas.microsoft.com/office/word/2010/wordprocessingShape">
                          <wps:wsp>
                            <wps:cNvSpPr/>
                            <wps:spPr>
                              <a:xfrm>
                                <a:off x="0" y="0"/>
                                <a:ext cx="579120" cy="74676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4A513EC" id="Rectángulo 9" o:spid="_x0000_s1026" style="position:absolute;margin-left:153.9pt;margin-top:109.85pt;width:45.6pt;height:58.8pt;z-index:2516899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" filled="f" strokecolor="red" strokeweight="2pt"/>
                  </w:pict>
                </mc:Fallback>
              </mc:AlternateContent>
            </w:r>
            <w:r w:rsidRPr="00C47830">
              <w:rPr>
                <w:rFonts w:eastAsia="Times New Roman"/>
                <w:noProof/>
                <w:color w:val="000000"/>
                <w:sz w:val="20"/>
                <w:szCs w:val="20"/>
                <w:lang w:eastAsia="es-CL"/>
              </w:rPr>
              <w:drawing>
                <wp:inline distT="0" distB="0" distL="0" distR="0" wp14:anchorId="48C059FA" wp14:editId="286229C9">
                  <wp:extent cx="2048736" cy="3642360"/>
                  <wp:effectExtent l="0" t="0" r="889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DSC_1653.JPG"/>
                          <pic:cNvPicPr/>
                        </pic:nvPicPr>
                        <pic:blipFill>
                          <a:blip r:embed="rId34">
                            <a:extLst>
                              <a:ext uri="{28A0092B-C50C-407E-A947-70E740481C1C}">
                                <a14:useLocalDpi xmlns:a14="http://schemas.microsoft.com/office/drawing/2010/main" val="0"/>
                              </a:ext>
                            </a:extLst>
                          </a:blip>
                          <a:stretch>
                            <a:fillRect/>
                          </a:stretch>
                        </pic:blipFill>
                        <pic:spPr>
                          <a:xfrm>
                            <a:off x="0" y="0"/>
                            <a:ext cx="2054225" cy="3652118"/>
                          </a:xfrm>
                          <a:prstGeom prst="rect">
                            <a:avLst/>
                          </a:prstGeom>
                        </pic:spPr>
                      </pic:pic>
                    </a:graphicData>
                  </a:graphic>
                </wp:inline>
              </w:drawing>
            </w:r>
          </w:p>
          <w:p w14:paraId="57938C04" w14:textId="0AC65C18" w:rsidR="00137258" w:rsidRPr="0025129B" w:rsidRDefault="00137258" w:rsidP="00B963C4">
            <w:pPr>
              <w:jc w:val="center"/>
              <w:rPr>
                <w:rFonts w:eastAsia="Times New Roman"/>
                <w:color w:val="000000"/>
                <w:sz w:val="20"/>
                <w:szCs w:val="20"/>
                <w:lang w:eastAsia="es-CL"/>
              </w:rPr>
            </w:pPr>
          </w:p>
        </w:tc>
        <w:tc>
          <w:tcPr>
            <w:tcW w:w="2500" w:type="pct"/>
            <w:gridSpan w:val="2"/>
            <w:tcBorders>
              <w:top w:val="nil"/>
              <w:left w:val="single" w:sz="4" w:space="0" w:color="auto"/>
              <w:right w:val="single" w:sz="4" w:space="0" w:color="auto"/>
            </w:tcBorders>
            <w:shd w:val="clear" w:color="auto" w:fill="auto"/>
            <w:noWrap/>
            <w:vAlign w:val="center"/>
            <w:hideMark/>
          </w:tcPr>
          <w:p w14:paraId="526F597B" w14:textId="192B142E" w:rsidR="009658CA" w:rsidRPr="0025129B" w:rsidRDefault="00B3423E" w:rsidP="00B963C4">
            <w:pPr>
              <w:jc w:val="center"/>
              <w:rPr>
                <w:rFonts w:eastAsia="Times New Roman"/>
                <w:color w:val="000000"/>
                <w:sz w:val="20"/>
                <w:szCs w:val="20"/>
                <w:lang w:eastAsia="es-CL"/>
              </w:rPr>
            </w:pPr>
            <w:r w:rsidRPr="00C47830">
              <w:rPr>
                <w:rFonts w:eastAsia="Times New Roman"/>
                <w:noProof/>
                <w:color w:val="000000"/>
                <w:sz w:val="20"/>
                <w:szCs w:val="20"/>
                <w:lang w:eastAsia="es-CL"/>
              </w:rPr>
              <w:drawing>
                <wp:inline distT="0" distB="0" distL="0" distR="0" wp14:anchorId="24B1F477" wp14:editId="7226B855">
                  <wp:extent cx="3863340" cy="2173058"/>
                  <wp:effectExtent l="0" t="0" r="381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DSC_1654.JPG"/>
                          <pic:cNvPicPr/>
                        </pic:nvPicPr>
                        <pic:blipFill>
                          <a:blip r:embed="rId35">
                            <a:extLst>
                              <a:ext uri="{28A0092B-C50C-407E-A947-70E740481C1C}">
                                <a14:useLocalDpi xmlns:a14="http://schemas.microsoft.com/office/drawing/2010/main" val="0"/>
                              </a:ext>
                            </a:extLst>
                          </a:blip>
                          <a:stretch>
                            <a:fillRect/>
                          </a:stretch>
                        </pic:blipFill>
                        <pic:spPr>
                          <a:xfrm>
                            <a:off x="0" y="0"/>
                            <a:ext cx="3868627" cy="2176032"/>
                          </a:xfrm>
                          <a:prstGeom prst="rect">
                            <a:avLst/>
                          </a:prstGeom>
                        </pic:spPr>
                      </pic:pic>
                    </a:graphicData>
                  </a:graphic>
                </wp:inline>
              </w:drawing>
            </w:r>
          </w:p>
        </w:tc>
      </w:tr>
      <w:tr w:rsidR="009658CA" w:rsidRPr="0025129B" w14:paraId="021BCB94" w14:textId="77777777" w:rsidTr="00B963C4">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72216EE3" w14:textId="359B8250" w:rsidR="009658CA" w:rsidRPr="0025129B" w:rsidRDefault="009658CA">
            <w:pPr>
              <w:pStyle w:val="Descripcin"/>
              <w:rPr>
                <w:rFonts w:eastAsia="Times New Roman"/>
                <w:color w:val="000000"/>
                <w:lang w:eastAsia="es-CL"/>
              </w:rPr>
            </w:pPr>
            <w:bookmarkStart w:id="123" w:name="_Toc353998127"/>
            <w:bookmarkStart w:id="124" w:name="_Toc353998200"/>
            <w:bookmarkStart w:id="125" w:name="_Toc382383551"/>
            <w:bookmarkStart w:id="126" w:name="_Toc382472373"/>
            <w:bookmarkStart w:id="127" w:name="_Toc390184283"/>
            <w:bookmarkStart w:id="128" w:name="_Toc390360014"/>
            <w:bookmarkStart w:id="129" w:name="_Toc390777035"/>
            <w:bookmarkStart w:id="130" w:name="_Toc485293556"/>
            <w:bookmarkStart w:id="131" w:name="_Toc491794141"/>
            <w:r w:rsidRPr="0025129B">
              <w:t xml:space="preserve">Fotografía </w:t>
            </w:r>
            <w:r w:rsidR="009B0630">
              <w:t>1</w:t>
            </w:r>
            <w:r w:rsidRPr="0025129B">
              <w:t>.</w:t>
            </w:r>
            <w:bookmarkEnd w:id="123"/>
            <w:bookmarkEnd w:id="124"/>
            <w:bookmarkEnd w:id="125"/>
            <w:bookmarkEnd w:id="126"/>
            <w:bookmarkEnd w:id="127"/>
            <w:bookmarkEnd w:id="128"/>
            <w:bookmarkEnd w:id="129"/>
            <w:bookmarkEnd w:id="130"/>
            <w:bookmarkEnd w:id="131"/>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7A7FBA5" w14:textId="6B595A84" w:rsidR="009658CA" w:rsidRPr="0025129B" w:rsidRDefault="009658CA">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9B0630">
              <w:rPr>
                <w:rFonts w:eastAsia="Times New Roman"/>
                <w:b/>
                <w:color w:val="000000"/>
                <w:sz w:val="18"/>
                <w:szCs w:val="18"/>
                <w:lang w:eastAsia="es-CL"/>
              </w:rPr>
              <w:t xml:space="preserve"> </w:t>
            </w:r>
            <w:r w:rsidR="009B0630" w:rsidRPr="00B963C4">
              <w:rPr>
                <w:rFonts w:eastAsia="Times New Roman"/>
                <w:color w:val="000000"/>
                <w:sz w:val="18"/>
                <w:szCs w:val="18"/>
                <w:lang w:eastAsia="es-CL"/>
              </w:rPr>
              <w:t>0</w:t>
            </w:r>
            <w:r w:rsidR="00B3423E">
              <w:rPr>
                <w:rFonts w:eastAsia="Times New Roman"/>
                <w:color w:val="000000"/>
                <w:sz w:val="18"/>
                <w:szCs w:val="18"/>
                <w:lang w:eastAsia="es-CL"/>
              </w:rPr>
              <w:t>2</w:t>
            </w:r>
            <w:r w:rsidR="009B0630" w:rsidRPr="00B963C4">
              <w:rPr>
                <w:rFonts w:eastAsia="Times New Roman"/>
                <w:color w:val="000000"/>
                <w:sz w:val="18"/>
                <w:szCs w:val="18"/>
                <w:lang w:eastAsia="es-CL"/>
              </w:rPr>
              <w:t xml:space="preserve"> de ma</w:t>
            </w:r>
            <w:r w:rsidR="00B3423E">
              <w:rPr>
                <w:rFonts w:eastAsia="Times New Roman"/>
                <w:color w:val="000000"/>
                <w:sz w:val="18"/>
                <w:szCs w:val="18"/>
                <w:lang w:eastAsia="es-CL"/>
              </w:rPr>
              <w:t>rz</w:t>
            </w:r>
            <w:r w:rsidR="009B0630" w:rsidRPr="00B963C4">
              <w:rPr>
                <w:rFonts w:eastAsia="Times New Roman"/>
                <w:color w:val="000000"/>
                <w:sz w:val="18"/>
                <w:szCs w:val="18"/>
                <w:lang w:eastAsia="es-CL"/>
              </w:rPr>
              <w:t>o de 2017</w:t>
            </w:r>
          </w:p>
        </w:tc>
        <w:tc>
          <w:tcPr>
            <w:tcW w:w="1341" w:type="pct"/>
            <w:tcBorders>
              <w:top w:val="single" w:sz="4" w:space="0" w:color="auto"/>
              <w:left w:val="nil"/>
              <w:bottom w:val="single" w:sz="4" w:space="0" w:color="auto"/>
              <w:right w:val="nil"/>
            </w:tcBorders>
            <w:shd w:val="clear" w:color="auto" w:fill="auto"/>
            <w:noWrap/>
            <w:vAlign w:val="center"/>
            <w:hideMark/>
          </w:tcPr>
          <w:p w14:paraId="526DA21C" w14:textId="4E10A166" w:rsidR="009658CA" w:rsidRPr="0025129B" w:rsidRDefault="009658CA">
            <w:pPr>
              <w:pStyle w:val="Descripcin"/>
            </w:pPr>
            <w:bookmarkStart w:id="132" w:name="_Toc353998128"/>
            <w:bookmarkStart w:id="133" w:name="_Toc353998201"/>
            <w:bookmarkStart w:id="134" w:name="_Toc382383552"/>
            <w:bookmarkStart w:id="135" w:name="_Toc382472374"/>
            <w:bookmarkStart w:id="136" w:name="_Toc390184284"/>
            <w:bookmarkStart w:id="137" w:name="_Toc390360015"/>
            <w:bookmarkStart w:id="138" w:name="_Toc390777036"/>
            <w:bookmarkStart w:id="139" w:name="_Toc485293557"/>
            <w:bookmarkStart w:id="140" w:name="_Toc491794142"/>
            <w:r w:rsidRPr="0025129B">
              <w:t xml:space="preserve">Fotografía </w:t>
            </w:r>
            <w:bookmarkEnd w:id="132"/>
            <w:bookmarkEnd w:id="133"/>
            <w:bookmarkEnd w:id="134"/>
            <w:bookmarkEnd w:id="135"/>
            <w:bookmarkEnd w:id="136"/>
            <w:bookmarkEnd w:id="137"/>
            <w:bookmarkEnd w:id="138"/>
            <w:r w:rsidR="009B0630">
              <w:t>2.</w:t>
            </w:r>
            <w:bookmarkEnd w:id="139"/>
            <w:bookmarkEnd w:id="140"/>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2F0FCB7" w14:textId="5DF25B95" w:rsidR="009658CA" w:rsidRPr="0025129B" w:rsidRDefault="009658CA">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9B0630">
              <w:rPr>
                <w:rFonts w:eastAsia="Times New Roman"/>
                <w:b/>
                <w:color w:val="000000"/>
                <w:sz w:val="18"/>
                <w:szCs w:val="18"/>
                <w:lang w:eastAsia="es-CL"/>
              </w:rPr>
              <w:t xml:space="preserve"> </w:t>
            </w:r>
            <w:r w:rsidR="00B3423E" w:rsidRPr="00B963C4">
              <w:rPr>
                <w:rFonts w:eastAsia="Times New Roman"/>
                <w:color w:val="000000"/>
                <w:sz w:val="18"/>
                <w:szCs w:val="18"/>
                <w:lang w:eastAsia="es-CL"/>
              </w:rPr>
              <w:t>0</w:t>
            </w:r>
            <w:r w:rsidR="00B3423E">
              <w:rPr>
                <w:rFonts w:eastAsia="Times New Roman"/>
                <w:color w:val="000000"/>
                <w:sz w:val="18"/>
                <w:szCs w:val="18"/>
                <w:lang w:eastAsia="es-CL"/>
              </w:rPr>
              <w:t>2</w:t>
            </w:r>
            <w:r w:rsidR="00B3423E" w:rsidRPr="00B963C4">
              <w:rPr>
                <w:rFonts w:eastAsia="Times New Roman"/>
                <w:color w:val="000000"/>
                <w:sz w:val="18"/>
                <w:szCs w:val="18"/>
                <w:lang w:eastAsia="es-CL"/>
              </w:rPr>
              <w:t xml:space="preserve"> de ma</w:t>
            </w:r>
            <w:r w:rsidR="00B3423E">
              <w:rPr>
                <w:rFonts w:eastAsia="Times New Roman"/>
                <w:color w:val="000000"/>
                <w:sz w:val="18"/>
                <w:szCs w:val="18"/>
                <w:lang w:eastAsia="es-CL"/>
              </w:rPr>
              <w:t>rz</w:t>
            </w:r>
            <w:r w:rsidR="00B3423E" w:rsidRPr="00B963C4">
              <w:rPr>
                <w:rFonts w:eastAsia="Times New Roman"/>
                <w:color w:val="000000"/>
                <w:sz w:val="18"/>
                <w:szCs w:val="18"/>
                <w:lang w:eastAsia="es-CL"/>
              </w:rPr>
              <w:t>o de 2017</w:t>
            </w:r>
          </w:p>
        </w:tc>
      </w:tr>
      <w:tr w:rsidR="009658CA" w:rsidRPr="0025129B" w14:paraId="3F52A4A6" w14:textId="77777777" w:rsidTr="00B963C4">
        <w:trPr>
          <w:trHeight w:val="827"/>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097AAC79" w14:textId="77777777" w:rsidR="009658CA" w:rsidRPr="0025129B" w:rsidRDefault="009658CA" w:rsidP="00B963C4">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42374359" w14:textId="6E653301" w:rsidR="009658CA" w:rsidRPr="00B963C4" w:rsidRDefault="00D76840">
            <w:pPr>
              <w:jc w:val="left"/>
              <w:rPr>
                <w:rFonts w:eastAsia="Times New Roman"/>
                <w:color w:val="000000"/>
                <w:sz w:val="18"/>
                <w:szCs w:val="18"/>
                <w:lang w:eastAsia="es-CL"/>
              </w:rPr>
            </w:pPr>
            <w:r>
              <w:rPr>
                <w:rFonts w:eastAsia="Times New Roman"/>
                <w:iCs/>
                <w:color w:val="000000"/>
                <w:sz w:val="18"/>
                <w:szCs w:val="18"/>
                <w:lang w:eastAsia="es-CL"/>
              </w:rPr>
              <w:t>M</w:t>
            </w:r>
            <w:r w:rsidRPr="00D76840">
              <w:rPr>
                <w:rFonts w:eastAsia="Times New Roman"/>
                <w:iCs/>
                <w:color w:val="000000"/>
                <w:sz w:val="18"/>
                <w:szCs w:val="18"/>
                <w:lang w:eastAsia="es-CL"/>
              </w:rPr>
              <w:t xml:space="preserve">aterial sólido de color gris adherido en la pared exterior del </w:t>
            </w:r>
            <w:r>
              <w:rPr>
                <w:rFonts w:eastAsia="Times New Roman"/>
                <w:iCs/>
                <w:color w:val="000000"/>
                <w:sz w:val="18"/>
                <w:szCs w:val="18"/>
                <w:lang w:eastAsia="es-CL"/>
              </w:rPr>
              <w:t>almacén 8</w:t>
            </w:r>
            <w:r w:rsidR="00E92DA6" w:rsidRPr="00B963C4">
              <w:rPr>
                <w:rFonts w:eastAsia="Times New Roman"/>
                <w:color w:val="000000"/>
                <w:sz w:val="18"/>
                <w:szCs w:val="18"/>
                <w:lang w:eastAsia="es-CL"/>
              </w:rPr>
              <w:t>.</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66D14C07" w14:textId="3B62A194" w:rsidR="00B3423E" w:rsidRPr="0025129B" w:rsidRDefault="009658CA">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1B7DAC96" w14:textId="5F722694" w:rsidR="009658CA" w:rsidRPr="0025129B" w:rsidRDefault="00B3423E">
            <w:pPr>
              <w:jc w:val="left"/>
              <w:rPr>
                <w:rFonts w:eastAsia="Times New Roman"/>
                <w:b/>
                <w:color w:val="000000"/>
                <w:sz w:val="18"/>
                <w:szCs w:val="18"/>
                <w:lang w:eastAsia="es-CL"/>
              </w:rPr>
            </w:pPr>
            <w:r>
              <w:rPr>
                <w:rFonts w:eastAsia="Times New Roman"/>
                <w:color w:val="000000"/>
                <w:sz w:val="18"/>
                <w:szCs w:val="18"/>
                <w:lang w:eastAsia="es-CL"/>
              </w:rPr>
              <w:t>P</w:t>
            </w:r>
            <w:r>
              <w:rPr>
                <w:rFonts w:eastAsia="Times New Roman"/>
                <w:iCs/>
                <w:color w:val="000000"/>
                <w:sz w:val="18"/>
                <w:szCs w:val="18"/>
                <w:lang w:eastAsia="es-CL"/>
              </w:rPr>
              <w:t>or</w:t>
            </w:r>
            <w:r w:rsidRPr="00B3423E">
              <w:rPr>
                <w:rFonts w:eastAsia="Times New Roman"/>
                <w:iCs/>
                <w:color w:val="000000"/>
                <w:sz w:val="18"/>
                <w:szCs w:val="18"/>
                <w:lang w:eastAsia="es-CL"/>
              </w:rPr>
              <w:t>tón 4 no se encontraba cerrado completamente</w:t>
            </w:r>
            <w:r w:rsidR="00E92DA6" w:rsidRPr="00DB2D17">
              <w:rPr>
                <w:rFonts w:eastAsia="Times New Roman"/>
                <w:color w:val="000000"/>
                <w:sz w:val="18"/>
                <w:szCs w:val="18"/>
                <w:lang w:eastAsia="es-CL"/>
              </w:rPr>
              <w:t>.</w:t>
            </w:r>
          </w:p>
        </w:tc>
      </w:tr>
    </w:tbl>
    <w:p w14:paraId="4B2126D0" w14:textId="77777777" w:rsidR="00CC5994" w:rsidRDefault="00CC5994">
      <w:pPr>
        <w:jc w:val="left"/>
        <w:rPr>
          <w:rFonts w:cstheme="minorHAnsi"/>
          <w:b/>
          <w:sz w:val="14"/>
          <w:szCs w:val="24"/>
        </w:rPr>
      </w:pPr>
    </w:p>
    <w:p w14:paraId="45F7F52E" w14:textId="77777777" w:rsidR="00E92DA6" w:rsidRDefault="00E92DA6">
      <w:pPr>
        <w:jc w:val="left"/>
        <w:rPr>
          <w:rFonts w:cstheme="minorHAnsi"/>
          <w:b/>
          <w:sz w:val="14"/>
          <w:szCs w:val="24"/>
        </w:rPr>
      </w:pPr>
    </w:p>
    <w:p w14:paraId="5485AE51" w14:textId="77777777" w:rsidR="00E92DA6" w:rsidRDefault="00E92DA6">
      <w:pPr>
        <w:jc w:val="left"/>
        <w:rPr>
          <w:rFonts w:cstheme="minorHAnsi"/>
          <w:b/>
          <w:sz w:val="14"/>
          <w:szCs w:val="24"/>
        </w:rPr>
      </w:pPr>
    </w:p>
    <w:p w14:paraId="277D33A4" w14:textId="77777777" w:rsidR="00E92DA6" w:rsidRDefault="00E92DA6">
      <w:pPr>
        <w:jc w:val="left"/>
        <w:rPr>
          <w:rFonts w:cstheme="minorHAnsi"/>
          <w:b/>
          <w:sz w:val="14"/>
          <w:szCs w:val="24"/>
        </w:rPr>
      </w:pPr>
    </w:p>
    <w:p w14:paraId="343EF35D" w14:textId="77777777" w:rsidR="00BD4629" w:rsidRDefault="00BD4629" w:rsidP="00497074"/>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B3423E" w:rsidRPr="0025129B" w14:paraId="32680344" w14:textId="77777777" w:rsidTr="00E37324">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95F91C6" w14:textId="77777777" w:rsidR="00B3423E" w:rsidRPr="0025129B" w:rsidRDefault="00B3423E" w:rsidP="00E37324">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B3423E" w:rsidRPr="0025129B" w14:paraId="46C5AE71" w14:textId="77777777" w:rsidTr="00E37324">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60BE5B0D" w14:textId="5BB696CD" w:rsidR="00B3423E" w:rsidRDefault="00B3423E" w:rsidP="00E37324">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691008" behindDoc="0" locked="0" layoutInCell="1" allowOverlap="1" wp14:anchorId="234587E9" wp14:editId="655FA0A2">
                      <wp:simplePos x="0" y="0"/>
                      <wp:positionH relativeFrom="column">
                        <wp:posOffset>1694180</wp:posOffset>
                      </wp:positionH>
                      <wp:positionV relativeFrom="paragraph">
                        <wp:posOffset>148590</wp:posOffset>
                      </wp:positionV>
                      <wp:extent cx="632460" cy="2263140"/>
                      <wp:effectExtent l="0" t="0" r="15240" b="22860"/>
                      <wp:wrapNone/>
                      <wp:docPr id="22" name="Rectángulo 22"/>
                      <wp:cNvGraphicFramePr/>
                      <a:graphic xmlns:a="http://schemas.openxmlformats.org/drawingml/2006/main">
                        <a:graphicData uri="http://schemas.microsoft.com/office/word/2010/wordprocessingShape">
                          <wps:wsp>
                            <wps:cNvSpPr/>
                            <wps:spPr>
                              <a:xfrm>
                                <a:off x="0" y="0"/>
                                <a:ext cx="632460" cy="226314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2DB9FB3" id="Rectángulo 22" o:spid="_x0000_s1026" style="position:absolute;margin-left:133.4pt;margin-top:11.7pt;width:49.8pt;height:178.2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" filled="f" strokecolor="red" strokeweight="2pt"/>
                  </w:pict>
                </mc:Fallback>
              </mc:AlternateContent>
            </w:r>
          </w:p>
          <w:p w14:paraId="5B52133B" w14:textId="59A2F5A5" w:rsidR="00B3423E" w:rsidRDefault="00B3423E" w:rsidP="00E37324">
            <w:pPr>
              <w:jc w:val="center"/>
              <w:rPr>
                <w:rFonts w:eastAsia="Times New Roman"/>
                <w:color w:val="000000"/>
                <w:sz w:val="20"/>
                <w:szCs w:val="20"/>
                <w:lang w:eastAsia="es-CL"/>
              </w:rPr>
            </w:pPr>
            <w:r>
              <w:rPr>
                <w:noProof/>
                <w:lang w:eastAsia="es-CL"/>
              </w:rPr>
              <w:drawing>
                <wp:inline distT="0" distB="0" distL="0" distR="0" wp14:anchorId="27B2DCA4" wp14:editId="1E6DB89D">
                  <wp:extent cx="2484120" cy="3312160"/>
                  <wp:effectExtent l="0" t="0" r="0" b="254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G_3964.JPG"/>
                          <pic:cNvPicPr/>
                        </pic:nvPicPr>
                        <pic:blipFill>
                          <a:blip r:embed="rId36">
                            <a:extLst>
                              <a:ext uri="{28A0092B-C50C-407E-A947-70E740481C1C}">
                                <a14:useLocalDpi xmlns:a14="http://schemas.microsoft.com/office/drawing/2010/main" val="0"/>
                              </a:ext>
                            </a:extLst>
                          </a:blip>
                          <a:stretch>
                            <a:fillRect/>
                          </a:stretch>
                        </pic:blipFill>
                        <pic:spPr>
                          <a:xfrm>
                            <a:off x="0" y="0"/>
                            <a:ext cx="2484120" cy="3312160"/>
                          </a:xfrm>
                          <a:prstGeom prst="rect">
                            <a:avLst/>
                          </a:prstGeom>
                        </pic:spPr>
                      </pic:pic>
                    </a:graphicData>
                  </a:graphic>
                </wp:inline>
              </w:drawing>
            </w:r>
          </w:p>
          <w:p w14:paraId="76B89BDE" w14:textId="0935A53B" w:rsidR="00B3423E" w:rsidRDefault="00B3423E" w:rsidP="00E37324">
            <w:pPr>
              <w:jc w:val="center"/>
              <w:rPr>
                <w:rFonts w:eastAsia="Times New Roman"/>
                <w:color w:val="000000"/>
                <w:sz w:val="20"/>
                <w:szCs w:val="20"/>
                <w:lang w:eastAsia="es-CL"/>
              </w:rPr>
            </w:pPr>
          </w:p>
          <w:p w14:paraId="234080E5" w14:textId="77777777" w:rsidR="00B3423E" w:rsidRPr="0025129B" w:rsidRDefault="00B3423E" w:rsidP="00E37324">
            <w:pPr>
              <w:jc w:val="center"/>
              <w:rPr>
                <w:rFonts w:eastAsia="Times New Roman"/>
                <w:color w:val="000000"/>
                <w:sz w:val="20"/>
                <w:szCs w:val="20"/>
                <w:lang w:eastAsia="es-CL"/>
              </w:rPr>
            </w:pPr>
          </w:p>
        </w:tc>
        <w:tc>
          <w:tcPr>
            <w:tcW w:w="2500" w:type="pct"/>
            <w:gridSpan w:val="2"/>
            <w:tcBorders>
              <w:top w:val="nil"/>
              <w:left w:val="single" w:sz="4" w:space="0" w:color="auto"/>
              <w:right w:val="single" w:sz="4" w:space="0" w:color="auto"/>
            </w:tcBorders>
            <w:shd w:val="clear" w:color="auto" w:fill="auto"/>
            <w:noWrap/>
            <w:vAlign w:val="center"/>
            <w:hideMark/>
          </w:tcPr>
          <w:p w14:paraId="12C70305" w14:textId="215009F6" w:rsidR="00B3423E" w:rsidRDefault="00B3423E" w:rsidP="00E37324">
            <w:pPr>
              <w:jc w:val="center"/>
              <w:rPr>
                <w:rFonts w:eastAsia="Times New Roman"/>
                <w:color w:val="000000"/>
                <w:sz w:val="20"/>
                <w:szCs w:val="20"/>
                <w:lang w:eastAsia="es-CL"/>
              </w:rPr>
            </w:pPr>
            <w:r w:rsidRPr="00C47830">
              <w:rPr>
                <w:rFonts w:eastAsia="Times New Roman"/>
                <w:noProof/>
                <w:color w:val="000000"/>
                <w:sz w:val="20"/>
                <w:szCs w:val="20"/>
                <w:lang w:eastAsia="es-CL"/>
              </w:rPr>
              <mc:AlternateContent>
                <mc:Choice Requires="wps">
                  <w:drawing>
                    <wp:anchor distT="0" distB="0" distL="114300" distR="114300" simplePos="0" relativeHeight="251692032" behindDoc="0" locked="0" layoutInCell="1" allowOverlap="1" wp14:anchorId="2CBB52C0" wp14:editId="5DFE7707">
                      <wp:simplePos x="0" y="0"/>
                      <wp:positionH relativeFrom="column">
                        <wp:posOffset>2059940</wp:posOffset>
                      </wp:positionH>
                      <wp:positionV relativeFrom="paragraph">
                        <wp:posOffset>137160</wp:posOffset>
                      </wp:positionV>
                      <wp:extent cx="640080" cy="2484120"/>
                      <wp:effectExtent l="0" t="0" r="26670" b="11430"/>
                      <wp:wrapNone/>
                      <wp:docPr id="23" name="Rectángulo 23"/>
                      <wp:cNvGraphicFramePr/>
                      <a:graphic xmlns:a="http://schemas.openxmlformats.org/drawingml/2006/main">
                        <a:graphicData uri="http://schemas.microsoft.com/office/word/2010/wordprocessingShape">
                          <wps:wsp>
                            <wps:cNvSpPr/>
                            <wps:spPr>
                              <a:xfrm>
                                <a:off x="0" y="0"/>
                                <a:ext cx="640080" cy="248412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78A2385" id="Rectángulo 23" o:spid="_x0000_s1026" style="position:absolute;margin-left:162.2pt;margin-top:10.8pt;width:50.4pt;height:195.6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" filled="f" strokecolor="red" strokeweight="2pt"/>
                  </w:pict>
                </mc:Fallback>
              </mc:AlternateContent>
            </w:r>
          </w:p>
          <w:p w14:paraId="56E34EB2" w14:textId="40C35992" w:rsidR="00B3423E" w:rsidRDefault="00B3423E" w:rsidP="00E37324">
            <w:pPr>
              <w:jc w:val="center"/>
              <w:rPr>
                <w:rFonts w:eastAsia="Times New Roman"/>
                <w:color w:val="000000"/>
                <w:sz w:val="20"/>
                <w:szCs w:val="20"/>
                <w:lang w:eastAsia="es-CL"/>
              </w:rPr>
            </w:pPr>
            <w:r w:rsidRPr="00C47830">
              <w:rPr>
                <w:rFonts w:eastAsia="Times New Roman"/>
                <w:noProof/>
                <w:color w:val="000000"/>
                <w:sz w:val="20"/>
                <w:szCs w:val="20"/>
                <w:lang w:eastAsia="es-CL"/>
              </w:rPr>
              <w:drawing>
                <wp:inline distT="0" distB="0" distL="0" distR="0" wp14:anchorId="62C46833" wp14:editId="6DF4796D">
                  <wp:extent cx="2434590" cy="3246120"/>
                  <wp:effectExtent l="0" t="0" r="381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G_3963.JPG"/>
                          <pic:cNvPicPr/>
                        </pic:nvPicPr>
                        <pic:blipFill>
                          <a:blip r:embed="rId37">
                            <a:extLst>
                              <a:ext uri="{28A0092B-C50C-407E-A947-70E740481C1C}">
                                <a14:useLocalDpi xmlns:a14="http://schemas.microsoft.com/office/drawing/2010/main" val="0"/>
                              </a:ext>
                            </a:extLst>
                          </a:blip>
                          <a:stretch>
                            <a:fillRect/>
                          </a:stretch>
                        </pic:blipFill>
                        <pic:spPr>
                          <a:xfrm>
                            <a:off x="0" y="0"/>
                            <a:ext cx="2434590" cy="3246120"/>
                          </a:xfrm>
                          <a:prstGeom prst="rect">
                            <a:avLst/>
                          </a:prstGeom>
                        </pic:spPr>
                      </pic:pic>
                    </a:graphicData>
                  </a:graphic>
                </wp:inline>
              </w:drawing>
            </w:r>
          </w:p>
          <w:p w14:paraId="694EE57E" w14:textId="77777777" w:rsidR="00B3423E" w:rsidRDefault="00B3423E" w:rsidP="00E37324">
            <w:pPr>
              <w:jc w:val="center"/>
              <w:rPr>
                <w:rFonts w:eastAsia="Times New Roman"/>
                <w:color w:val="000000"/>
                <w:sz w:val="20"/>
                <w:szCs w:val="20"/>
                <w:lang w:eastAsia="es-CL"/>
              </w:rPr>
            </w:pPr>
          </w:p>
          <w:p w14:paraId="7C9DA4BC" w14:textId="772BB4CF" w:rsidR="00B3423E" w:rsidRPr="0025129B" w:rsidRDefault="00B3423E" w:rsidP="00E37324">
            <w:pPr>
              <w:jc w:val="center"/>
              <w:rPr>
                <w:rFonts w:eastAsia="Times New Roman"/>
                <w:color w:val="000000"/>
                <w:sz w:val="20"/>
                <w:szCs w:val="20"/>
                <w:lang w:eastAsia="es-CL"/>
              </w:rPr>
            </w:pPr>
          </w:p>
        </w:tc>
      </w:tr>
      <w:tr w:rsidR="00B3423E" w:rsidRPr="0025129B" w14:paraId="57C9DDCA" w14:textId="77777777" w:rsidTr="00E37324">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28C1FF7E" w14:textId="632EDC1F" w:rsidR="00B3423E" w:rsidRPr="0025129B" w:rsidRDefault="00B3423E">
            <w:pPr>
              <w:pStyle w:val="Descripcin"/>
              <w:rPr>
                <w:rFonts w:eastAsia="Times New Roman"/>
                <w:color w:val="000000"/>
                <w:lang w:eastAsia="es-CL"/>
              </w:rPr>
            </w:pPr>
            <w:bookmarkStart w:id="141" w:name="_Toc491794143"/>
            <w:r w:rsidRPr="0025129B">
              <w:t xml:space="preserve">Fotografía </w:t>
            </w:r>
            <w:r>
              <w:t>3</w:t>
            </w:r>
            <w:r w:rsidRPr="0025129B">
              <w:t>.</w:t>
            </w:r>
            <w:bookmarkEnd w:id="141"/>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5734177" w14:textId="77777777" w:rsidR="00B3423E" w:rsidRPr="0025129B" w:rsidRDefault="00B3423E" w:rsidP="00E37324">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B963C4">
              <w:rPr>
                <w:rFonts w:eastAsia="Times New Roman"/>
                <w:color w:val="000000"/>
                <w:sz w:val="18"/>
                <w:szCs w:val="18"/>
                <w:lang w:eastAsia="es-CL"/>
              </w:rPr>
              <w:t>0</w:t>
            </w:r>
            <w:r>
              <w:rPr>
                <w:rFonts w:eastAsia="Times New Roman"/>
                <w:color w:val="000000"/>
                <w:sz w:val="18"/>
                <w:szCs w:val="18"/>
                <w:lang w:eastAsia="es-CL"/>
              </w:rPr>
              <w:t>2</w:t>
            </w:r>
            <w:r w:rsidRPr="00B963C4">
              <w:rPr>
                <w:rFonts w:eastAsia="Times New Roman"/>
                <w:color w:val="000000"/>
                <w:sz w:val="18"/>
                <w:szCs w:val="18"/>
                <w:lang w:eastAsia="es-CL"/>
              </w:rPr>
              <w:t xml:space="preserve"> de ma</w:t>
            </w:r>
            <w:r>
              <w:rPr>
                <w:rFonts w:eastAsia="Times New Roman"/>
                <w:color w:val="000000"/>
                <w:sz w:val="18"/>
                <w:szCs w:val="18"/>
                <w:lang w:eastAsia="es-CL"/>
              </w:rPr>
              <w:t>rz</w:t>
            </w:r>
            <w:r w:rsidRPr="00B963C4">
              <w:rPr>
                <w:rFonts w:eastAsia="Times New Roman"/>
                <w:color w:val="000000"/>
                <w:sz w:val="18"/>
                <w:szCs w:val="18"/>
                <w:lang w:eastAsia="es-CL"/>
              </w:rPr>
              <w:t>o de 2017</w:t>
            </w:r>
          </w:p>
        </w:tc>
        <w:tc>
          <w:tcPr>
            <w:tcW w:w="1341" w:type="pct"/>
            <w:tcBorders>
              <w:top w:val="single" w:sz="4" w:space="0" w:color="auto"/>
              <w:left w:val="nil"/>
              <w:bottom w:val="single" w:sz="4" w:space="0" w:color="auto"/>
              <w:right w:val="nil"/>
            </w:tcBorders>
            <w:shd w:val="clear" w:color="auto" w:fill="auto"/>
            <w:noWrap/>
            <w:vAlign w:val="center"/>
            <w:hideMark/>
          </w:tcPr>
          <w:p w14:paraId="21A35104" w14:textId="46A9D4B6" w:rsidR="00B3423E" w:rsidRPr="0025129B" w:rsidRDefault="00B3423E">
            <w:pPr>
              <w:pStyle w:val="Descripcin"/>
            </w:pPr>
            <w:bookmarkStart w:id="142" w:name="_Toc491794144"/>
            <w:r w:rsidRPr="0025129B">
              <w:t xml:space="preserve">Fotografía </w:t>
            </w:r>
            <w:r>
              <w:t>4.</w:t>
            </w:r>
            <w:bookmarkEnd w:id="142"/>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167D7AE" w14:textId="77777777" w:rsidR="00B3423E" w:rsidRPr="0025129B" w:rsidRDefault="00B3423E" w:rsidP="00E37324">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B963C4">
              <w:rPr>
                <w:rFonts w:eastAsia="Times New Roman"/>
                <w:color w:val="000000"/>
                <w:sz w:val="18"/>
                <w:szCs w:val="18"/>
                <w:lang w:eastAsia="es-CL"/>
              </w:rPr>
              <w:t>0</w:t>
            </w:r>
            <w:r>
              <w:rPr>
                <w:rFonts w:eastAsia="Times New Roman"/>
                <w:color w:val="000000"/>
                <w:sz w:val="18"/>
                <w:szCs w:val="18"/>
                <w:lang w:eastAsia="es-CL"/>
              </w:rPr>
              <w:t>2</w:t>
            </w:r>
            <w:r w:rsidRPr="00B963C4">
              <w:rPr>
                <w:rFonts w:eastAsia="Times New Roman"/>
                <w:color w:val="000000"/>
                <w:sz w:val="18"/>
                <w:szCs w:val="18"/>
                <w:lang w:eastAsia="es-CL"/>
              </w:rPr>
              <w:t xml:space="preserve"> de ma</w:t>
            </w:r>
            <w:r>
              <w:rPr>
                <w:rFonts w:eastAsia="Times New Roman"/>
                <w:color w:val="000000"/>
                <w:sz w:val="18"/>
                <w:szCs w:val="18"/>
                <w:lang w:eastAsia="es-CL"/>
              </w:rPr>
              <w:t>rz</w:t>
            </w:r>
            <w:r w:rsidRPr="00B963C4">
              <w:rPr>
                <w:rFonts w:eastAsia="Times New Roman"/>
                <w:color w:val="000000"/>
                <w:sz w:val="18"/>
                <w:szCs w:val="18"/>
                <w:lang w:eastAsia="es-CL"/>
              </w:rPr>
              <w:t>o de 2017</w:t>
            </w:r>
          </w:p>
        </w:tc>
      </w:tr>
      <w:tr w:rsidR="00B3423E" w:rsidRPr="0025129B" w14:paraId="341FF7B3" w14:textId="77777777" w:rsidTr="00E37324">
        <w:trPr>
          <w:trHeight w:val="827"/>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764E7555" w14:textId="77777777" w:rsidR="00B3423E" w:rsidRPr="0025129B" w:rsidRDefault="00B3423E" w:rsidP="00E37324">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3AF82DBF" w14:textId="2EC3CF4B" w:rsidR="00B3423E" w:rsidRPr="00B963C4" w:rsidRDefault="00B3423E">
            <w:pPr>
              <w:jc w:val="left"/>
              <w:rPr>
                <w:rFonts w:eastAsia="Times New Roman"/>
                <w:color w:val="000000"/>
                <w:sz w:val="18"/>
                <w:szCs w:val="18"/>
                <w:lang w:eastAsia="es-CL"/>
              </w:rPr>
            </w:pPr>
            <w:r>
              <w:rPr>
                <w:rFonts w:eastAsia="Times New Roman"/>
                <w:iCs/>
                <w:color w:val="000000"/>
                <w:sz w:val="18"/>
                <w:szCs w:val="18"/>
                <w:lang w:eastAsia="es-CL"/>
              </w:rPr>
              <w:t>P</w:t>
            </w:r>
            <w:r w:rsidRPr="00B3423E">
              <w:rPr>
                <w:rFonts w:eastAsia="Times New Roman"/>
                <w:iCs/>
                <w:color w:val="000000"/>
                <w:sz w:val="18"/>
                <w:szCs w:val="18"/>
                <w:lang w:eastAsia="es-CL"/>
              </w:rPr>
              <w:t>arte superior</w:t>
            </w:r>
            <w:r>
              <w:rPr>
                <w:rFonts w:eastAsia="Times New Roman"/>
                <w:iCs/>
                <w:color w:val="000000"/>
                <w:sz w:val="18"/>
                <w:szCs w:val="18"/>
                <w:lang w:eastAsia="es-CL"/>
              </w:rPr>
              <w:t xml:space="preserve"> descubierta </w:t>
            </w:r>
            <w:r w:rsidRPr="00B3423E">
              <w:rPr>
                <w:rFonts w:eastAsia="Times New Roman"/>
                <w:iCs/>
                <w:color w:val="000000"/>
                <w:sz w:val="18"/>
                <w:szCs w:val="18"/>
                <w:lang w:eastAsia="es-CL"/>
              </w:rPr>
              <w:t xml:space="preserve">entre </w:t>
            </w:r>
            <w:r>
              <w:rPr>
                <w:rFonts w:eastAsia="Times New Roman"/>
                <w:iCs/>
                <w:color w:val="000000"/>
                <w:sz w:val="18"/>
                <w:szCs w:val="18"/>
                <w:lang w:eastAsia="es-CL"/>
              </w:rPr>
              <w:t>el portón 2</w:t>
            </w:r>
            <w:r w:rsidRPr="00B3423E">
              <w:rPr>
                <w:rFonts w:eastAsia="Times New Roman"/>
                <w:iCs/>
                <w:color w:val="000000"/>
                <w:sz w:val="18"/>
                <w:szCs w:val="18"/>
                <w:lang w:eastAsia="es-CL"/>
              </w:rPr>
              <w:t xml:space="preserve"> y la pared del galpón</w:t>
            </w:r>
            <w:r>
              <w:rPr>
                <w:rFonts w:eastAsia="Times New Roman"/>
                <w:iCs/>
                <w:color w:val="000000"/>
                <w:sz w:val="18"/>
                <w:szCs w:val="18"/>
                <w:lang w:eastAsia="es-CL"/>
              </w:rPr>
              <w:t>.</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5DFFD991" w14:textId="77777777" w:rsidR="00B3423E" w:rsidRPr="0025129B" w:rsidRDefault="00B3423E" w:rsidP="00E37324">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3B4A8012" w14:textId="05D02ED6" w:rsidR="00B3423E" w:rsidRPr="0025129B" w:rsidRDefault="00B3423E">
            <w:pPr>
              <w:jc w:val="left"/>
              <w:rPr>
                <w:rFonts w:eastAsia="Times New Roman"/>
                <w:b/>
                <w:color w:val="000000"/>
                <w:sz w:val="18"/>
                <w:szCs w:val="18"/>
                <w:lang w:eastAsia="es-CL"/>
              </w:rPr>
            </w:pPr>
            <w:r>
              <w:rPr>
                <w:rFonts w:eastAsia="Times New Roman"/>
                <w:iCs/>
                <w:color w:val="000000"/>
                <w:sz w:val="18"/>
                <w:szCs w:val="18"/>
                <w:lang w:eastAsia="es-CL"/>
              </w:rPr>
              <w:t>P</w:t>
            </w:r>
            <w:r w:rsidRPr="00B3423E">
              <w:rPr>
                <w:rFonts w:eastAsia="Times New Roman"/>
                <w:iCs/>
                <w:color w:val="000000"/>
                <w:sz w:val="18"/>
                <w:szCs w:val="18"/>
                <w:lang w:eastAsia="es-CL"/>
              </w:rPr>
              <w:t>arte superior</w:t>
            </w:r>
            <w:r>
              <w:rPr>
                <w:rFonts w:eastAsia="Times New Roman"/>
                <w:iCs/>
                <w:color w:val="000000"/>
                <w:sz w:val="18"/>
                <w:szCs w:val="18"/>
                <w:lang w:eastAsia="es-CL"/>
              </w:rPr>
              <w:t xml:space="preserve"> descubierta </w:t>
            </w:r>
            <w:r w:rsidRPr="00B3423E">
              <w:rPr>
                <w:rFonts w:eastAsia="Times New Roman"/>
                <w:iCs/>
                <w:color w:val="000000"/>
                <w:sz w:val="18"/>
                <w:szCs w:val="18"/>
                <w:lang w:eastAsia="es-CL"/>
              </w:rPr>
              <w:t xml:space="preserve">entre </w:t>
            </w:r>
            <w:r>
              <w:rPr>
                <w:rFonts w:eastAsia="Times New Roman"/>
                <w:iCs/>
                <w:color w:val="000000"/>
                <w:sz w:val="18"/>
                <w:szCs w:val="18"/>
                <w:lang w:eastAsia="es-CL"/>
              </w:rPr>
              <w:t>el portón 3</w:t>
            </w:r>
            <w:r w:rsidRPr="00B3423E">
              <w:rPr>
                <w:rFonts w:eastAsia="Times New Roman"/>
                <w:iCs/>
                <w:color w:val="000000"/>
                <w:sz w:val="18"/>
                <w:szCs w:val="18"/>
                <w:lang w:eastAsia="es-CL"/>
              </w:rPr>
              <w:t xml:space="preserve"> y la pared del galpón</w:t>
            </w:r>
            <w:r>
              <w:rPr>
                <w:rFonts w:eastAsia="Times New Roman"/>
                <w:iCs/>
                <w:color w:val="000000"/>
                <w:sz w:val="18"/>
                <w:szCs w:val="18"/>
                <w:lang w:eastAsia="es-CL"/>
              </w:rPr>
              <w:t>.</w:t>
            </w:r>
          </w:p>
        </w:tc>
      </w:tr>
    </w:tbl>
    <w:p w14:paraId="06FF40A4" w14:textId="77777777" w:rsidR="00B3423E" w:rsidRDefault="00B3423E" w:rsidP="00497074"/>
    <w:p w14:paraId="559766CD" w14:textId="77777777" w:rsidR="00B3423E" w:rsidRDefault="00B3423E" w:rsidP="00497074"/>
    <w:p w14:paraId="1F5629F2" w14:textId="77777777" w:rsidR="00B3423E" w:rsidRDefault="00B3423E" w:rsidP="00497074"/>
    <w:p w14:paraId="23869CFC" w14:textId="77777777" w:rsidR="00B3423E" w:rsidRDefault="00B3423E" w:rsidP="00497074"/>
    <w:p w14:paraId="69420FA9" w14:textId="77777777" w:rsidR="00137048" w:rsidRDefault="00137048" w:rsidP="00497074"/>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B3423E" w:rsidRPr="0025129B" w14:paraId="3F482463" w14:textId="77777777" w:rsidTr="00E37324">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A9207F6" w14:textId="77777777" w:rsidR="00B3423E" w:rsidRPr="0025129B" w:rsidRDefault="00B3423E" w:rsidP="00E37324">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B3423E" w:rsidRPr="0025129B" w14:paraId="69EA2761" w14:textId="77777777" w:rsidTr="00E37324">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20C0DA8F" w14:textId="77777777" w:rsidR="00B3423E" w:rsidRDefault="00B3423E" w:rsidP="00E37324">
            <w:pPr>
              <w:jc w:val="center"/>
              <w:rPr>
                <w:rFonts w:eastAsia="Times New Roman"/>
                <w:color w:val="000000"/>
                <w:sz w:val="20"/>
                <w:szCs w:val="20"/>
                <w:lang w:eastAsia="es-CL"/>
              </w:rPr>
            </w:pPr>
          </w:p>
          <w:p w14:paraId="5B840900" w14:textId="41FDD4D9" w:rsidR="00B3423E" w:rsidRDefault="00137048" w:rsidP="00E37324">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694080" behindDoc="0" locked="0" layoutInCell="1" allowOverlap="1" wp14:anchorId="41DB57E2" wp14:editId="1147747F">
                      <wp:simplePos x="0" y="0"/>
                      <wp:positionH relativeFrom="column">
                        <wp:posOffset>1520190</wp:posOffset>
                      </wp:positionH>
                      <wp:positionV relativeFrom="paragraph">
                        <wp:posOffset>921385</wp:posOffset>
                      </wp:positionV>
                      <wp:extent cx="373380" cy="396240"/>
                      <wp:effectExtent l="0" t="0" r="26670" b="22860"/>
                      <wp:wrapNone/>
                      <wp:docPr id="32" name="Rectángulo 32"/>
                      <wp:cNvGraphicFramePr/>
                      <a:graphic xmlns:a="http://schemas.openxmlformats.org/drawingml/2006/main">
                        <a:graphicData uri="http://schemas.microsoft.com/office/word/2010/wordprocessingShape">
                          <wps:wsp>
                            <wps:cNvSpPr/>
                            <wps:spPr>
                              <a:xfrm>
                                <a:off x="0" y="0"/>
                                <a:ext cx="373380" cy="39624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D136E92" id="Rectángulo 32" o:spid="_x0000_s1026" style="position:absolute;margin-left:119.7pt;margin-top:72.55pt;width:29.4pt;height:31.2pt;z-index:2516940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" filled="f" strokecolor="red" strokeweight="2pt"/>
                  </w:pict>
                </mc:Fallback>
              </mc:AlternateContent>
            </w:r>
            <w:r w:rsidR="00B3423E">
              <w:rPr>
                <w:noProof/>
                <w:lang w:eastAsia="es-CL"/>
              </w:rPr>
              <w:drawing>
                <wp:inline distT="0" distB="0" distL="0" distR="0" wp14:anchorId="13FDF1D5" wp14:editId="38F16BC9">
                  <wp:extent cx="3893820" cy="2190201"/>
                  <wp:effectExtent l="0" t="0" r="0" b="635"/>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DSC_1662.JPG"/>
                          <pic:cNvPicPr/>
                        </pic:nvPicPr>
                        <pic:blipFill>
                          <a:blip r:embed="rId38">
                            <a:extLst>
                              <a:ext uri="{28A0092B-C50C-407E-A947-70E740481C1C}">
                                <a14:useLocalDpi xmlns:a14="http://schemas.microsoft.com/office/drawing/2010/main" val="0"/>
                              </a:ext>
                            </a:extLst>
                          </a:blip>
                          <a:stretch>
                            <a:fillRect/>
                          </a:stretch>
                        </pic:blipFill>
                        <pic:spPr>
                          <a:xfrm>
                            <a:off x="0" y="0"/>
                            <a:ext cx="3899929" cy="2193637"/>
                          </a:xfrm>
                          <a:prstGeom prst="rect">
                            <a:avLst/>
                          </a:prstGeom>
                        </pic:spPr>
                      </pic:pic>
                    </a:graphicData>
                  </a:graphic>
                </wp:inline>
              </w:drawing>
            </w:r>
          </w:p>
          <w:p w14:paraId="735A3DEE" w14:textId="77777777" w:rsidR="00B3423E" w:rsidRPr="0025129B" w:rsidRDefault="00B3423E" w:rsidP="00E37324">
            <w:pPr>
              <w:jc w:val="center"/>
              <w:rPr>
                <w:rFonts w:eastAsia="Times New Roman"/>
                <w:color w:val="000000"/>
                <w:sz w:val="20"/>
                <w:szCs w:val="20"/>
                <w:lang w:eastAsia="es-CL"/>
              </w:rPr>
            </w:pPr>
          </w:p>
        </w:tc>
        <w:tc>
          <w:tcPr>
            <w:tcW w:w="2500" w:type="pct"/>
            <w:gridSpan w:val="2"/>
            <w:tcBorders>
              <w:top w:val="nil"/>
              <w:left w:val="single" w:sz="4" w:space="0" w:color="auto"/>
              <w:right w:val="single" w:sz="4" w:space="0" w:color="auto"/>
            </w:tcBorders>
            <w:shd w:val="clear" w:color="auto" w:fill="auto"/>
            <w:noWrap/>
            <w:vAlign w:val="center"/>
            <w:hideMark/>
          </w:tcPr>
          <w:p w14:paraId="6806DA1B" w14:textId="71E103E4" w:rsidR="00B3423E" w:rsidRPr="0025129B" w:rsidRDefault="00137048" w:rsidP="00E37324">
            <w:pPr>
              <w:jc w:val="center"/>
              <w:rPr>
                <w:rFonts w:eastAsia="Times New Roman"/>
                <w:color w:val="000000"/>
                <w:sz w:val="20"/>
                <w:szCs w:val="20"/>
                <w:lang w:eastAsia="es-CL"/>
              </w:rPr>
            </w:pPr>
            <w:r w:rsidRPr="00C47830">
              <w:rPr>
                <w:rFonts w:eastAsia="Times New Roman"/>
                <w:noProof/>
                <w:color w:val="000000"/>
                <w:sz w:val="20"/>
                <w:szCs w:val="20"/>
                <w:lang w:eastAsia="es-CL"/>
              </w:rPr>
              <mc:AlternateContent>
                <mc:Choice Requires="wps">
                  <w:drawing>
                    <wp:anchor distT="0" distB="0" distL="114300" distR="114300" simplePos="0" relativeHeight="251693056" behindDoc="0" locked="0" layoutInCell="1" allowOverlap="1" wp14:anchorId="605F4673" wp14:editId="67A689D8">
                      <wp:simplePos x="0" y="0"/>
                      <wp:positionH relativeFrom="column">
                        <wp:posOffset>459740</wp:posOffset>
                      </wp:positionH>
                      <wp:positionV relativeFrom="paragraph">
                        <wp:posOffset>575310</wp:posOffset>
                      </wp:positionV>
                      <wp:extent cx="3185160" cy="1051560"/>
                      <wp:effectExtent l="0" t="0" r="15240" b="15240"/>
                      <wp:wrapNone/>
                      <wp:docPr id="29" name="Rectángulo 29"/>
                      <wp:cNvGraphicFramePr/>
                      <a:graphic xmlns:a="http://schemas.openxmlformats.org/drawingml/2006/main">
                        <a:graphicData uri="http://schemas.microsoft.com/office/word/2010/wordprocessingShape">
                          <wps:wsp>
                            <wps:cNvSpPr/>
                            <wps:spPr>
                              <a:xfrm>
                                <a:off x="0" y="0"/>
                                <a:ext cx="3185160" cy="105156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C9A011D" id="Rectángulo 29" o:spid="_x0000_s1026" style="position:absolute;margin-left:36.2pt;margin-top:45.3pt;width:250.8pt;height:82.8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" filled="f" strokecolor="red" strokeweight="2pt"/>
                  </w:pict>
                </mc:Fallback>
              </mc:AlternateContent>
            </w:r>
            <w:r w:rsidR="00B3423E" w:rsidRPr="00C47830">
              <w:rPr>
                <w:rFonts w:eastAsia="Times New Roman"/>
                <w:noProof/>
                <w:color w:val="000000"/>
                <w:sz w:val="20"/>
                <w:szCs w:val="20"/>
                <w:lang w:eastAsia="es-CL"/>
              </w:rPr>
              <w:drawing>
                <wp:inline distT="0" distB="0" distL="0" distR="0" wp14:anchorId="1052C450" wp14:editId="792D2D44">
                  <wp:extent cx="3813510" cy="2145030"/>
                  <wp:effectExtent l="0" t="0" r="0" b="762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DSC_1678.JPG"/>
                          <pic:cNvPicPr/>
                        </pic:nvPicPr>
                        <pic:blipFill>
                          <a:blip r:embed="rId39">
                            <a:extLst>
                              <a:ext uri="{28A0092B-C50C-407E-A947-70E740481C1C}">
                                <a14:useLocalDpi xmlns:a14="http://schemas.microsoft.com/office/drawing/2010/main" val="0"/>
                              </a:ext>
                            </a:extLst>
                          </a:blip>
                          <a:stretch>
                            <a:fillRect/>
                          </a:stretch>
                        </pic:blipFill>
                        <pic:spPr>
                          <a:xfrm>
                            <a:off x="0" y="0"/>
                            <a:ext cx="3819739" cy="2148533"/>
                          </a:xfrm>
                          <a:prstGeom prst="rect">
                            <a:avLst/>
                          </a:prstGeom>
                        </pic:spPr>
                      </pic:pic>
                    </a:graphicData>
                  </a:graphic>
                </wp:inline>
              </w:drawing>
            </w:r>
          </w:p>
        </w:tc>
      </w:tr>
      <w:tr w:rsidR="00B3423E" w:rsidRPr="0025129B" w14:paraId="7128A409" w14:textId="77777777" w:rsidTr="00E37324">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56F5B1D1" w14:textId="2B5A3D89" w:rsidR="00B3423E" w:rsidRPr="0025129B" w:rsidRDefault="00B3423E">
            <w:pPr>
              <w:pStyle w:val="Descripcin"/>
              <w:rPr>
                <w:rFonts w:eastAsia="Times New Roman"/>
                <w:color w:val="000000"/>
                <w:lang w:eastAsia="es-CL"/>
              </w:rPr>
            </w:pPr>
            <w:bookmarkStart w:id="143" w:name="_Toc491794145"/>
            <w:r w:rsidRPr="0025129B">
              <w:t xml:space="preserve">Fotografía </w:t>
            </w:r>
            <w:r>
              <w:t>5</w:t>
            </w:r>
            <w:r w:rsidRPr="0025129B">
              <w:t>.</w:t>
            </w:r>
            <w:bookmarkEnd w:id="143"/>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AB38940" w14:textId="77777777" w:rsidR="00B3423E" w:rsidRPr="0025129B" w:rsidRDefault="00B3423E" w:rsidP="00E37324">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B963C4">
              <w:rPr>
                <w:rFonts w:eastAsia="Times New Roman"/>
                <w:color w:val="000000"/>
                <w:sz w:val="18"/>
                <w:szCs w:val="18"/>
                <w:lang w:eastAsia="es-CL"/>
              </w:rPr>
              <w:t>0</w:t>
            </w:r>
            <w:r>
              <w:rPr>
                <w:rFonts w:eastAsia="Times New Roman"/>
                <w:color w:val="000000"/>
                <w:sz w:val="18"/>
                <w:szCs w:val="18"/>
                <w:lang w:eastAsia="es-CL"/>
              </w:rPr>
              <w:t>2</w:t>
            </w:r>
            <w:r w:rsidRPr="00B963C4">
              <w:rPr>
                <w:rFonts w:eastAsia="Times New Roman"/>
                <w:color w:val="000000"/>
                <w:sz w:val="18"/>
                <w:szCs w:val="18"/>
                <w:lang w:eastAsia="es-CL"/>
              </w:rPr>
              <w:t xml:space="preserve"> de ma</w:t>
            </w:r>
            <w:r>
              <w:rPr>
                <w:rFonts w:eastAsia="Times New Roman"/>
                <w:color w:val="000000"/>
                <w:sz w:val="18"/>
                <w:szCs w:val="18"/>
                <w:lang w:eastAsia="es-CL"/>
              </w:rPr>
              <w:t>rz</w:t>
            </w:r>
            <w:r w:rsidRPr="00B963C4">
              <w:rPr>
                <w:rFonts w:eastAsia="Times New Roman"/>
                <w:color w:val="000000"/>
                <w:sz w:val="18"/>
                <w:szCs w:val="18"/>
                <w:lang w:eastAsia="es-CL"/>
              </w:rPr>
              <w:t>o de 2017</w:t>
            </w:r>
          </w:p>
        </w:tc>
        <w:tc>
          <w:tcPr>
            <w:tcW w:w="1341" w:type="pct"/>
            <w:tcBorders>
              <w:top w:val="single" w:sz="4" w:space="0" w:color="auto"/>
              <w:left w:val="nil"/>
              <w:bottom w:val="single" w:sz="4" w:space="0" w:color="auto"/>
              <w:right w:val="nil"/>
            </w:tcBorders>
            <w:shd w:val="clear" w:color="auto" w:fill="auto"/>
            <w:noWrap/>
            <w:vAlign w:val="center"/>
            <w:hideMark/>
          </w:tcPr>
          <w:p w14:paraId="44A52C6C" w14:textId="0C7595D1" w:rsidR="00B3423E" w:rsidRPr="0025129B" w:rsidRDefault="00B3423E">
            <w:pPr>
              <w:pStyle w:val="Descripcin"/>
            </w:pPr>
            <w:bookmarkStart w:id="144" w:name="_Toc491794146"/>
            <w:r w:rsidRPr="0025129B">
              <w:t xml:space="preserve">Fotografía </w:t>
            </w:r>
            <w:r w:rsidR="00137048">
              <w:t>6</w:t>
            </w:r>
            <w:r>
              <w:t>.</w:t>
            </w:r>
            <w:bookmarkEnd w:id="144"/>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FA612B7" w14:textId="77777777" w:rsidR="00B3423E" w:rsidRPr="0025129B" w:rsidRDefault="00B3423E" w:rsidP="00E37324">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B963C4">
              <w:rPr>
                <w:rFonts w:eastAsia="Times New Roman"/>
                <w:color w:val="000000"/>
                <w:sz w:val="18"/>
                <w:szCs w:val="18"/>
                <w:lang w:eastAsia="es-CL"/>
              </w:rPr>
              <w:t>0</w:t>
            </w:r>
            <w:r>
              <w:rPr>
                <w:rFonts w:eastAsia="Times New Roman"/>
                <w:color w:val="000000"/>
                <w:sz w:val="18"/>
                <w:szCs w:val="18"/>
                <w:lang w:eastAsia="es-CL"/>
              </w:rPr>
              <w:t>2</w:t>
            </w:r>
            <w:r w:rsidRPr="00B963C4">
              <w:rPr>
                <w:rFonts w:eastAsia="Times New Roman"/>
                <w:color w:val="000000"/>
                <w:sz w:val="18"/>
                <w:szCs w:val="18"/>
                <w:lang w:eastAsia="es-CL"/>
              </w:rPr>
              <w:t xml:space="preserve"> de ma</w:t>
            </w:r>
            <w:r>
              <w:rPr>
                <w:rFonts w:eastAsia="Times New Roman"/>
                <w:color w:val="000000"/>
                <w:sz w:val="18"/>
                <w:szCs w:val="18"/>
                <w:lang w:eastAsia="es-CL"/>
              </w:rPr>
              <w:t>rz</w:t>
            </w:r>
            <w:r w:rsidRPr="00B963C4">
              <w:rPr>
                <w:rFonts w:eastAsia="Times New Roman"/>
                <w:color w:val="000000"/>
                <w:sz w:val="18"/>
                <w:szCs w:val="18"/>
                <w:lang w:eastAsia="es-CL"/>
              </w:rPr>
              <w:t>o de 2017</w:t>
            </w:r>
          </w:p>
        </w:tc>
      </w:tr>
      <w:tr w:rsidR="00B3423E" w:rsidRPr="0025129B" w14:paraId="6214E36A" w14:textId="77777777" w:rsidTr="00E37324">
        <w:trPr>
          <w:trHeight w:val="827"/>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3F29D7E5" w14:textId="77777777" w:rsidR="00B3423E" w:rsidRPr="0025129B" w:rsidRDefault="00B3423E" w:rsidP="00E37324">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434C31F3" w14:textId="0E8A3F64" w:rsidR="00B3423E" w:rsidRPr="00B963C4" w:rsidRDefault="00137048">
            <w:pPr>
              <w:jc w:val="left"/>
              <w:rPr>
                <w:rFonts w:eastAsia="Times New Roman"/>
                <w:color w:val="000000"/>
                <w:sz w:val="18"/>
                <w:szCs w:val="18"/>
                <w:lang w:eastAsia="es-CL"/>
              </w:rPr>
            </w:pPr>
            <w:r>
              <w:rPr>
                <w:rFonts w:eastAsia="Times New Roman"/>
                <w:iCs/>
                <w:color w:val="000000"/>
                <w:sz w:val="18"/>
                <w:szCs w:val="18"/>
                <w:lang w:eastAsia="es-CL"/>
              </w:rPr>
              <w:t>O</w:t>
            </w:r>
            <w:r w:rsidRPr="00137048">
              <w:rPr>
                <w:rFonts w:eastAsia="Times New Roman"/>
                <w:iCs/>
                <w:color w:val="000000"/>
                <w:sz w:val="18"/>
                <w:szCs w:val="18"/>
                <w:lang w:eastAsia="es-CL"/>
              </w:rPr>
              <w:t xml:space="preserve">rificios en el techo </w:t>
            </w:r>
            <w:r w:rsidR="00B3423E" w:rsidRPr="00D76840">
              <w:rPr>
                <w:rFonts w:eastAsia="Times New Roman"/>
                <w:iCs/>
                <w:color w:val="000000"/>
                <w:sz w:val="18"/>
                <w:szCs w:val="18"/>
                <w:lang w:eastAsia="es-CL"/>
              </w:rPr>
              <w:t xml:space="preserve">del </w:t>
            </w:r>
            <w:r w:rsidR="00B3423E">
              <w:rPr>
                <w:rFonts w:eastAsia="Times New Roman"/>
                <w:iCs/>
                <w:color w:val="000000"/>
                <w:sz w:val="18"/>
                <w:szCs w:val="18"/>
                <w:lang w:eastAsia="es-CL"/>
              </w:rPr>
              <w:t>almacén 8</w:t>
            </w:r>
            <w:r w:rsidR="00B3423E" w:rsidRPr="00B963C4">
              <w:rPr>
                <w:rFonts w:eastAsia="Times New Roman"/>
                <w:color w:val="000000"/>
                <w:sz w:val="18"/>
                <w:szCs w:val="18"/>
                <w:lang w:eastAsia="es-CL"/>
              </w:rPr>
              <w:t>.</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5D25153C" w14:textId="77777777" w:rsidR="00B3423E" w:rsidRPr="0025129B" w:rsidRDefault="00B3423E" w:rsidP="00E37324">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72AC9674" w14:textId="4A819BC7" w:rsidR="00B3423E" w:rsidRPr="0025129B" w:rsidRDefault="00137048">
            <w:pPr>
              <w:jc w:val="left"/>
              <w:rPr>
                <w:rFonts w:eastAsia="Times New Roman"/>
                <w:b/>
                <w:color w:val="000000"/>
                <w:sz w:val="18"/>
                <w:szCs w:val="18"/>
                <w:lang w:eastAsia="es-CL"/>
              </w:rPr>
            </w:pPr>
            <w:r w:rsidRPr="00137048">
              <w:rPr>
                <w:rFonts w:eastAsia="Times New Roman"/>
                <w:iCs/>
                <w:color w:val="000000"/>
                <w:sz w:val="18"/>
                <w:szCs w:val="18"/>
                <w:lang w:eastAsia="es-CL"/>
              </w:rPr>
              <w:t>O</w:t>
            </w:r>
            <w:r>
              <w:rPr>
                <w:rFonts w:eastAsia="Times New Roman"/>
                <w:iCs/>
                <w:color w:val="000000"/>
                <w:sz w:val="18"/>
                <w:szCs w:val="18"/>
                <w:lang w:eastAsia="es-CL"/>
              </w:rPr>
              <w:t xml:space="preserve">rificios en </w:t>
            </w:r>
            <w:r w:rsidRPr="00137048">
              <w:rPr>
                <w:rFonts w:eastAsia="Times New Roman"/>
                <w:iCs/>
                <w:color w:val="000000"/>
                <w:sz w:val="18"/>
                <w:szCs w:val="18"/>
                <w:lang w:eastAsia="es-CL"/>
              </w:rPr>
              <w:t>l</w:t>
            </w:r>
            <w:r>
              <w:rPr>
                <w:rFonts w:eastAsia="Times New Roman"/>
                <w:iCs/>
                <w:color w:val="000000"/>
                <w:sz w:val="18"/>
                <w:szCs w:val="18"/>
                <w:lang w:eastAsia="es-CL"/>
              </w:rPr>
              <w:t>a</w:t>
            </w:r>
            <w:r w:rsidRPr="00137048">
              <w:rPr>
                <w:rFonts w:eastAsia="Times New Roman"/>
                <w:iCs/>
                <w:color w:val="000000"/>
                <w:sz w:val="18"/>
                <w:szCs w:val="18"/>
                <w:lang w:eastAsia="es-CL"/>
              </w:rPr>
              <w:t xml:space="preserve"> </w:t>
            </w:r>
            <w:r>
              <w:rPr>
                <w:rFonts w:eastAsia="Times New Roman"/>
                <w:iCs/>
                <w:color w:val="000000"/>
                <w:sz w:val="18"/>
                <w:szCs w:val="18"/>
                <w:lang w:eastAsia="es-CL"/>
              </w:rPr>
              <w:t>pared</w:t>
            </w:r>
            <w:r w:rsidRPr="00137048">
              <w:rPr>
                <w:rFonts w:eastAsia="Times New Roman"/>
                <w:iCs/>
                <w:color w:val="000000"/>
                <w:sz w:val="18"/>
                <w:szCs w:val="18"/>
                <w:lang w:eastAsia="es-CL"/>
              </w:rPr>
              <w:t xml:space="preserve"> del almacén 8</w:t>
            </w:r>
            <w:r w:rsidRPr="00137048">
              <w:rPr>
                <w:rFonts w:eastAsia="Times New Roman"/>
                <w:color w:val="000000"/>
                <w:sz w:val="18"/>
                <w:szCs w:val="18"/>
                <w:lang w:eastAsia="es-CL"/>
              </w:rPr>
              <w:t>.</w:t>
            </w:r>
          </w:p>
        </w:tc>
      </w:tr>
    </w:tbl>
    <w:p w14:paraId="372BE8E2" w14:textId="77777777" w:rsidR="00B3423E" w:rsidRDefault="00B3423E" w:rsidP="00497074"/>
    <w:p w14:paraId="7E4121E5" w14:textId="77777777" w:rsidR="00B3423E" w:rsidRDefault="00B3423E" w:rsidP="00497074"/>
    <w:p w14:paraId="23BE50CB" w14:textId="77777777" w:rsidR="00B3423E" w:rsidRDefault="00B3423E" w:rsidP="00497074"/>
    <w:p w14:paraId="572E464C" w14:textId="77777777" w:rsidR="00B3423E" w:rsidRDefault="00B3423E" w:rsidP="00497074"/>
    <w:p w14:paraId="2386C716" w14:textId="77777777" w:rsidR="00137048" w:rsidRDefault="00137048" w:rsidP="00497074"/>
    <w:p w14:paraId="0490557D" w14:textId="77777777" w:rsidR="00137048" w:rsidRDefault="00137048" w:rsidP="00497074"/>
    <w:p w14:paraId="302C3C42" w14:textId="77777777" w:rsidR="00137048" w:rsidRDefault="00137048" w:rsidP="00497074"/>
    <w:p w14:paraId="2C106B06" w14:textId="77777777" w:rsidR="00137048" w:rsidRDefault="00137048" w:rsidP="00497074"/>
    <w:p w14:paraId="0CE67DC1" w14:textId="77777777" w:rsidR="00137048" w:rsidRDefault="00137048" w:rsidP="00497074"/>
    <w:p w14:paraId="01730DEA" w14:textId="77777777" w:rsidR="00137048" w:rsidRDefault="00137048" w:rsidP="00497074"/>
    <w:p w14:paraId="35E97159" w14:textId="77777777" w:rsidR="00137048" w:rsidRDefault="00137048" w:rsidP="00497074"/>
    <w:p w14:paraId="7AD6FA4E" w14:textId="77777777" w:rsidR="00137048" w:rsidRDefault="00137048" w:rsidP="00497074"/>
    <w:tbl>
      <w:tblPr>
        <w:tblW w:w="13712" w:type="dxa"/>
        <w:jc w:val="center"/>
        <w:tblCellMar>
          <w:left w:w="70" w:type="dxa"/>
          <w:right w:w="70" w:type="dxa"/>
        </w:tblCellMar>
        <w:tblLook w:val="04A0" w:firstRow="1" w:lastRow="0" w:firstColumn="1" w:lastColumn="0" w:noHBand="0" w:noVBand="1"/>
      </w:tblPr>
      <w:tblGrid>
        <w:gridCol w:w="1837"/>
        <w:gridCol w:w="5019"/>
        <w:gridCol w:w="1503"/>
        <w:gridCol w:w="5353"/>
      </w:tblGrid>
      <w:tr w:rsidR="00137048" w:rsidRPr="0025129B" w14:paraId="76669A62" w14:textId="77777777" w:rsidTr="00E37324">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EC1A869" w14:textId="77777777" w:rsidR="00137048" w:rsidRPr="0025129B" w:rsidRDefault="00137048" w:rsidP="00E37324">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137048" w:rsidRPr="0025129B" w14:paraId="27155C33" w14:textId="77777777" w:rsidTr="00E37324">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55509AD0" w14:textId="77777777" w:rsidR="00137048" w:rsidRDefault="00137048" w:rsidP="00E37324">
            <w:pPr>
              <w:jc w:val="center"/>
            </w:pPr>
          </w:p>
          <w:p w14:paraId="2CD9C922" w14:textId="104FFD79" w:rsidR="00137048" w:rsidRDefault="00137048" w:rsidP="00E37324">
            <w:pPr>
              <w:jc w:val="center"/>
              <w:rPr>
                <w:rFonts w:eastAsia="Times New Roman"/>
                <w:color w:val="000000"/>
                <w:sz w:val="20"/>
                <w:szCs w:val="20"/>
                <w:lang w:eastAsia="es-CL"/>
              </w:rPr>
            </w:pPr>
            <w:r>
              <w:object w:dxaOrig="10875" w:dyaOrig="7155" w14:anchorId="2B57B164">
                <v:shape id="_x0000_i1029" type="#_x0000_t75" style="width:274.6pt;height:180.65pt" o:ole="">
                  <v:imagedata r:id="rId40" o:title=""/>
                </v:shape>
                <o:OLEObject Type="Embed" ProgID="PBrush" ShapeID="_x0000_i1029" DrawAspect="Content" ObjectID="_1566637233" r:id="rId41"/>
              </w:object>
            </w:r>
          </w:p>
          <w:p w14:paraId="3A05E788" w14:textId="77777777" w:rsidR="00137048" w:rsidRPr="0025129B" w:rsidRDefault="00137048" w:rsidP="00E37324">
            <w:pPr>
              <w:jc w:val="center"/>
              <w:rPr>
                <w:rFonts w:eastAsia="Times New Roman"/>
                <w:color w:val="000000"/>
                <w:sz w:val="20"/>
                <w:szCs w:val="20"/>
                <w:lang w:eastAsia="es-CL"/>
              </w:rPr>
            </w:pPr>
          </w:p>
        </w:tc>
        <w:tc>
          <w:tcPr>
            <w:tcW w:w="2500" w:type="pct"/>
            <w:gridSpan w:val="2"/>
            <w:tcBorders>
              <w:top w:val="nil"/>
              <w:left w:val="single" w:sz="4" w:space="0" w:color="auto"/>
              <w:right w:val="single" w:sz="4" w:space="0" w:color="auto"/>
            </w:tcBorders>
            <w:shd w:val="clear" w:color="auto" w:fill="auto"/>
            <w:noWrap/>
            <w:vAlign w:val="center"/>
            <w:hideMark/>
          </w:tcPr>
          <w:p w14:paraId="0F901F81" w14:textId="0BB0F14D" w:rsidR="00137048" w:rsidRPr="0025129B" w:rsidRDefault="00460D71" w:rsidP="00E37324">
            <w:pPr>
              <w:jc w:val="center"/>
              <w:rPr>
                <w:rFonts w:eastAsia="Times New Roman"/>
                <w:color w:val="000000"/>
                <w:sz w:val="20"/>
                <w:szCs w:val="20"/>
                <w:lang w:eastAsia="es-CL"/>
              </w:rPr>
            </w:pPr>
            <w:r>
              <w:object w:dxaOrig="10425" w:dyaOrig="7005" w14:anchorId="2A6E74A0">
                <v:shape id="_x0000_i1030" type="#_x0000_t75" style="width:241.35pt;height:162.85pt" o:ole="">
                  <v:imagedata r:id="rId42" o:title=""/>
                </v:shape>
                <o:OLEObject Type="Embed" ProgID="PBrush" ShapeID="_x0000_i1030" DrawAspect="Content" ObjectID="_1566637234" r:id="rId43"/>
              </w:object>
            </w:r>
          </w:p>
        </w:tc>
      </w:tr>
      <w:tr w:rsidR="00137048" w:rsidRPr="0025129B" w14:paraId="79F63A46" w14:textId="77777777" w:rsidTr="00C47830">
        <w:trPr>
          <w:trHeight w:val="300"/>
          <w:jc w:val="center"/>
        </w:trPr>
        <w:tc>
          <w:tcPr>
            <w:tcW w:w="670" w:type="pct"/>
            <w:tcBorders>
              <w:top w:val="single" w:sz="4" w:space="0" w:color="auto"/>
              <w:left w:val="single" w:sz="4" w:space="0" w:color="auto"/>
              <w:bottom w:val="single" w:sz="4" w:space="0" w:color="auto"/>
              <w:right w:val="nil"/>
            </w:tcBorders>
            <w:shd w:val="clear" w:color="auto" w:fill="auto"/>
            <w:noWrap/>
            <w:vAlign w:val="center"/>
            <w:hideMark/>
          </w:tcPr>
          <w:p w14:paraId="797EDD2D" w14:textId="11225230" w:rsidR="00137048" w:rsidRPr="0025129B" w:rsidRDefault="00137048">
            <w:pPr>
              <w:pStyle w:val="Descripcin"/>
              <w:rPr>
                <w:rFonts w:eastAsia="Times New Roman"/>
                <w:color w:val="000000"/>
                <w:lang w:eastAsia="es-CL"/>
              </w:rPr>
            </w:pPr>
            <w:bookmarkStart w:id="145" w:name="_Toc491794147"/>
            <w:r w:rsidRPr="0025129B">
              <w:t xml:space="preserve">Fotografía </w:t>
            </w:r>
            <w:r>
              <w:t>7</w:t>
            </w:r>
            <w:r w:rsidRPr="0025129B">
              <w:t>.</w:t>
            </w:r>
            <w:bookmarkEnd w:id="145"/>
          </w:p>
        </w:tc>
        <w:tc>
          <w:tcPr>
            <w:tcW w:w="183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2F80096" w14:textId="21BD3261" w:rsidR="00137048" w:rsidRPr="0025129B" w:rsidRDefault="00137048">
            <w:pPr>
              <w:jc w:val="left"/>
              <w:rPr>
                <w:rFonts w:eastAsia="Times New Roman"/>
                <w:b/>
                <w:color w:val="000000"/>
                <w:sz w:val="18"/>
                <w:szCs w:val="18"/>
                <w:lang w:eastAsia="es-CL"/>
              </w:rPr>
            </w:pPr>
            <w:r w:rsidRPr="0025129B">
              <w:rPr>
                <w:rFonts w:eastAsia="Times New Roman"/>
                <w:b/>
                <w:color w:val="000000"/>
                <w:sz w:val="18"/>
                <w:szCs w:val="18"/>
                <w:lang w:eastAsia="es-CL"/>
              </w:rPr>
              <w:t>F</w:t>
            </w:r>
            <w:r>
              <w:rPr>
                <w:rFonts w:eastAsia="Times New Roman"/>
                <w:b/>
                <w:color w:val="000000"/>
                <w:sz w:val="18"/>
                <w:szCs w:val="18"/>
                <w:lang w:eastAsia="es-CL"/>
              </w:rPr>
              <w:t>uente</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Pr>
                <w:rFonts w:eastAsia="Times New Roman"/>
                <w:color w:val="000000"/>
                <w:sz w:val="18"/>
                <w:szCs w:val="18"/>
                <w:lang w:eastAsia="es-CL"/>
              </w:rPr>
              <w:t xml:space="preserve">Carta de fecha 16 </w:t>
            </w:r>
            <w:r w:rsidRPr="00B963C4">
              <w:rPr>
                <w:rFonts w:eastAsia="Times New Roman"/>
                <w:color w:val="000000"/>
                <w:sz w:val="18"/>
                <w:szCs w:val="18"/>
                <w:lang w:eastAsia="es-CL"/>
              </w:rPr>
              <w:t>de ma</w:t>
            </w:r>
            <w:r>
              <w:rPr>
                <w:rFonts w:eastAsia="Times New Roman"/>
                <w:color w:val="000000"/>
                <w:sz w:val="18"/>
                <w:szCs w:val="18"/>
                <w:lang w:eastAsia="es-CL"/>
              </w:rPr>
              <w:t>rz</w:t>
            </w:r>
            <w:r w:rsidRPr="00B963C4">
              <w:rPr>
                <w:rFonts w:eastAsia="Times New Roman"/>
                <w:color w:val="000000"/>
                <w:sz w:val="18"/>
                <w:szCs w:val="18"/>
                <w:lang w:eastAsia="es-CL"/>
              </w:rPr>
              <w:t>o de 2017</w:t>
            </w:r>
            <w:r>
              <w:rPr>
                <w:rFonts w:eastAsia="Times New Roman"/>
                <w:color w:val="000000"/>
                <w:sz w:val="18"/>
                <w:szCs w:val="18"/>
                <w:lang w:eastAsia="es-CL"/>
              </w:rPr>
              <w:t xml:space="preserve"> (Anexo 2).</w:t>
            </w:r>
          </w:p>
        </w:tc>
        <w:tc>
          <w:tcPr>
            <w:tcW w:w="548" w:type="pct"/>
            <w:tcBorders>
              <w:top w:val="single" w:sz="4" w:space="0" w:color="auto"/>
              <w:left w:val="nil"/>
              <w:bottom w:val="single" w:sz="4" w:space="0" w:color="auto"/>
              <w:right w:val="nil"/>
            </w:tcBorders>
            <w:shd w:val="clear" w:color="auto" w:fill="auto"/>
            <w:noWrap/>
            <w:vAlign w:val="center"/>
            <w:hideMark/>
          </w:tcPr>
          <w:p w14:paraId="4F3B2A12" w14:textId="5E8A2F7F" w:rsidR="00137048" w:rsidRPr="0025129B" w:rsidRDefault="00137048" w:rsidP="00E37324">
            <w:pPr>
              <w:pStyle w:val="Descripcin"/>
            </w:pPr>
            <w:bookmarkStart w:id="146" w:name="_Toc491794148"/>
            <w:r w:rsidRPr="0025129B">
              <w:t xml:space="preserve">Fotografía </w:t>
            </w:r>
            <w:r>
              <w:t>8.</w:t>
            </w:r>
            <w:bookmarkEnd w:id="146"/>
          </w:p>
        </w:tc>
        <w:tc>
          <w:tcPr>
            <w:tcW w:w="195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BC9DB7E" w14:textId="15E96649" w:rsidR="00137048" w:rsidRPr="0025129B" w:rsidRDefault="00137048">
            <w:pPr>
              <w:jc w:val="left"/>
              <w:rPr>
                <w:rFonts w:eastAsia="Times New Roman"/>
                <w:b/>
                <w:color w:val="000000"/>
                <w:sz w:val="18"/>
                <w:szCs w:val="18"/>
                <w:lang w:eastAsia="es-CL"/>
              </w:rPr>
            </w:pPr>
            <w:r w:rsidRPr="0025129B">
              <w:rPr>
                <w:rFonts w:eastAsia="Times New Roman"/>
                <w:b/>
                <w:color w:val="000000"/>
                <w:sz w:val="18"/>
                <w:szCs w:val="18"/>
                <w:lang w:eastAsia="es-CL"/>
              </w:rPr>
              <w:t>F</w:t>
            </w:r>
            <w:r w:rsidR="00460D71">
              <w:rPr>
                <w:rFonts w:eastAsia="Times New Roman"/>
                <w:b/>
                <w:color w:val="000000"/>
                <w:sz w:val="18"/>
                <w:szCs w:val="18"/>
                <w:lang w:eastAsia="es-CL"/>
              </w:rPr>
              <w:t>uente</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00460D71">
              <w:rPr>
                <w:rFonts w:eastAsia="Times New Roman"/>
                <w:color w:val="000000"/>
                <w:sz w:val="18"/>
                <w:szCs w:val="18"/>
                <w:lang w:eastAsia="es-CL"/>
              </w:rPr>
              <w:t xml:space="preserve">Carta de fecha 16 </w:t>
            </w:r>
            <w:r w:rsidR="00460D71" w:rsidRPr="00B963C4">
              <w:rPr>
                <w:rFonts w:eastAsia="Times New Roman"/>
                <w:color w:val="000000"/>
                <w:sz w:val="18"/>
                <w:szCs w:val="18"/>
                <w:lang w:eastAsia="es-CL"/>
              </w:rPr>
              <w:t>de ma</w:t>
            </w:r>
            <w:r w:rsidR="00460D71">
              <w:rPr>
                <w:rFonts w:eastAsia="Times New Roman"/>
                <w:color w:val="000000"/>
                <w:sz w:val="18"/>
                <w:szCs w:val="18"/>
                <w:lang w:eastAsia="es-CL"/>
              </w:rPr>
              <w:t>rz</w:t>
            </w:r>
            <w:r w:rsidR="00460D71" w:rsidRPr="00B963C4">
              <w:rPr>
                <w:rFonts w:eastAsia="Times New Roman"/>
                <w:color w:val="000000"/>
                <w:sz w:val="18"/>
                <w:szCs w:val="18"/>
                <w:lang w:eastAsia="es-CL"/>
              </w:rPr>
              <w:t>o de 2017</w:t>
            </w:r>
            <w:r w:rsidR="00460D71">
              <w:rPr>
                <w:rFonts w:eastAsia="Times New Roman"/>
                <w:color w:val="000000"/>
                <w:sz w:val="18"/>
                <w:szCs w:val="18"/>
                <w:lang w:eastAsia="es-CL"/>
              </w:rPr>
              <w:t xml:space="preserve"> (Anexo 2).</w:t>
            </w:r>
          </w:p>
        </w:tc>
      </w:tr>
      <w:tr w:rsidR="00137048" w:rsidRPr="0025129B" w14:paraId="0011C4A5" w14:textId="77777777" w:rsidTr="00E37324">
        <w:trPr>
          <w:trHeight w:val="827"/>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762696E6" w14:textId="77777777" w:rsidR="00137048" w:rsidRPr="0025129B" w:rsidRDefault="00137048" w:rsidP="00E37324">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4177DEFB" w14:textId="5878923C" w:rsidR="00137048" w:rsidRPr="00B963C4" w:rsidRDefault="00460D71">
            <w:pPr>
              <w:jc w:val="left"/>
              <w:rPr>
                <w:rFonts w:eastAsia="Times New Roman"/>
                <w:color w:val="000000"/>
                <w:sz w:val="18"/>
                <w:szCs w:val="18"/>
                <w:lang w:eastAsia="es-CL"/>
              </w:rPr>
            </w:pPr>
            <w:r>
              <w:rPr>
                <w:rFonts w:eastAsia="Times New Roman"/>
                <w:iCs/>
                <w:color w:val="000000"/>
                <w:sz w:val="18"/>
                <w:szCs w:val="18"/>
                <w:lang w:eastAsia="es-CL"/>
              </w:rPr>
              <w:t>Pared exterior del almacén 8 evidenciando limpieza ejecutada por el titular.</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2EB20C8A" w14:textId="77777777" w:rsidR="00137048" w:rsidRPr="0025129B" w:rsidRDefault="00137048" w:rsidP="00E37324">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7F97DD4D" w14:textId="5632F1E6" w:rsidR="00137048" w:rsidRPr="0025129B" w:rsidRDefault="00460D71" w:rsidP="00E37324">
            <w:pPr>
              <w:jc w:val="left"/>
              <w:rPr>
                <w:rFonts w:eastAsia="Times New Roman"/>
                <w:b/>
                <w:color w:val="000000"/>
                <w:sz w:val="18"/>
                <w:szCs w:val="18"/>
                <w:lang w:eastAsia="es-CL"/>
              </w:rPr>
            </w:pPr>
            <w:r>
              <w:rPr>
                <w:rFonts w:eastAsia="Times New Roman"/>
                <w:iCs/>
                <w:color w:val="000000"/>
                <w:sz w:val="18"/>
                <w:szCs w:val="18"/>
                <w:lang w:eastAsia="es-CL"/>
              </w:rPr>
              <w:t>Pared exterior del almacén 8 evidenciando limpieza ejecutada por el titular.</w:t>
            </w:r>
          </w:p>
        </w:tc>
      </w:tr>
    </w:tbl>
    <w:p w14:paraId="57AE24AB" w14:textId="77777777" w:rsidR="00137048" w:rsidRDefault="00137048" w:rsidP="00497074"/>
    <w:p w14:paraId="254BC78C" w14:textId="77777777" w:rsidR="00B3423E" w:rsidRDefault="00B3423E" w:rsidP="00497074"/>
    <w:p w14:paraId="67331BF3" w14:textId="77777777" w:rsidR="00B3423E" w:rsidRDefault="00B3423E" w:rsidP="00497074"/>
    <w:p w14:paraId="17FD8A21" w14:textId="77777777" w:rsidR="00460D71" w:rsidRDefault="00460D71" w:rsidP="00497074"/>
    <w:p w14:paraId="74A8CF8E" w14:textId="77777777" w:rsidR="00460D71" w:rsidRDefault="00460D71" w:rsidP="00497074"/>
    <w:p w14:paraId="0B2F63F0" w14:textId="77777777" w:rsidR="00460D71" w:rsidRDefault="00460D71" w:rsidP="00497074"/>
    <w:p w14:paraId="3419B0A6" w14:textId="77777777" w:rsidR="00460D71" w:rsidRDefault="00460D71" w:rsidP="00497074"/>
    <w:p w14:paraId="589AAE90" w14:textId="77777777" w:rsidR="00460D71" w:rsidRDefault="00460D71" w:rsidP="00497074"/>
    <w:p w14:paraId="4127B77C" w14:textId="77777777" w:rsidR="00460D71" w:rsidRDefault="00460D71" w:rsidP="00497074"/>
    <w:p w14:paraId="2BB6DC7A" w14:textId="77777777" w:rsidR="00460D71" w:rsidRDefault="00460D71" w:rsidP="00497074"/>
    <w:p w14:paraId="2134F24A" w14:textId="77777777" w:rsidR="00460D71" w:rsidRDefault="00460D71" w:rsidP="00497074"/>
    <w:tbl>
      <w:tblPr>
        <w:tblW w:w="13712" w:type="dxa"/>
        <w:jc w:val="center"/>
        <w:tblCellMar>
          <w:left w:w="70" w:type="dxa"/>
          <w:right w:w="70" w:type="dxa"/>
        </w:tblCellMar>
        <w:tblLook w:val="04A0" w:firstRow="1" w:lastRow="0" w:firstColumn="1" w:lastColumn="0" w:noHBand="0" w:noVBand="1"/>
      </w:tblPr>
      <w:tblGrid>
        <w:gridCol w:w="1837"/>
        <w:gridCol w:w="5019"/>
        <w:gridCol w:w="1503"/>
        <w:gridCol w:w="5353"/>
      </w:tblGrid>
      <w:tr w:rsidR="00460D71" w:rsidRPr="0025129B" w14:paraId="6624F3C4" w14:textId="77777777" w:rsidTr="00E37324">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53E67E8" w14:textId="77777777" w:rsidR="00460D71" w:rsidRPr="0025129B" w:rsidRDefault="00460D71" w:rsidP="00E37324">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460D71" w:rsidRPr="0025129B" w14:paraId="1891AE5F" w14:textId="77777777" w:rsidTr="00E37324">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32A880CB" w14:textId="77777777" w:rsidR="00460D71" w:rsidRDefault="00460D71" w:rsidP="00E37324">
            <w:pPr>
              <w:jc w:val="center"/>
            </w:pPr>
          </w:p>
          <w:p w14:paraId="0561B661" w14:textId="20457787" w:rsidR="00460D71" w:rsidRDefault="00460D71" w:rsidP="00E37324">
            <w:pPr>
              <w:jc w:val="center"/>
              <w:rPr>
                <w:rFonts w:eastAsia="Times New Roman"/>
                <w:color w:val="000000"/>
                <w:sz w:val="20"/>
                <w:szCs w:val="20"/>
                <w:lang w:eastAsia="es-CL"/>
              </w:rPr>
            </w:pPr>
            <w:r>
              <w:object w:dxaOrig="6735" w:dyaOrig="7875" w14:anchorId="7137C3D5">
                <v:shape id="_x0000_i1031" type="#_x0000_t75" style="width:257.3pt;height:300.8pt" o:ole="">
                  <v:imagedata r:id="rId44" o:title=""/>
                </v:shape>
                <o:OLEObject Type="Embed" ProgID="PBrush" ShapeID="_x0000_i1031" DrawAspect="Content" ObjectID="_1566637235" r:id="rId45"/>
              </w:object>
            </w:r>
          </w:p>
          <w:p w14:paraId="109E576C" w14:textId="77777777" w:rsidR="00460D71" w:rsidRPr="0025129B" w:rsidRDefault="00460D71" w:rsidP="00E37324">
            <w:pPr>
              <w:jc w:val="center"/>
              <w:rPr>
                <w:rFonts w:eastAsia="Times New Roman"/>
                <w:color w:val="000000"/>
                <w:sz w:val="20"/>
                <w:szCs w:val="20"/>
                <w:lang w:eastAsia="es-CL"/>
              </w:rPr>
            </w:pPr>
          </w:p>
        </w:tc>
        <w:tc>
          <w:tcPr>
            <w:tcW w:w="2500" w:type="pct"/>
            <w:gridSpan w:val="2"/>
            <w:tcBorders>
              <w:top w:val="nil"/>
              <w:left w:val="single" w:sz="4" w:space="0" w:color="auto"/>
              <w:right w:val="single" w:sz="4" w:space="0" w:color="auto"/>
            </w:tcBorders>
            <w:shd w:val="clear" w:color="auto" w:fill="auto"/>
            <w:noWrap/>
            <w:vAlign w:val="center"/>
            <w:hideMark/>
          </w:tcPr>
          <w:p w14:paraId="258C75D8" w14:textId="70902259" w:rsidR="00460D71" w:rsidRPr="0025129B" w:rsidRDefault="00E67EC8" w:rsidP="00E37324">
            <w:pPr>
              <w:jc w:val="center"/>
              <w:rPr>
                <w:rFonts w:eastAsia="Times New Roman"/>
                <w:color w:val="000000"/>
                <w:sz w:val="20"/>
                <w:szCs w:val="20"/>
                <w:lang w:eastAsia="es-CL"/>
              </w:rPr>
            </w:pPr>
            <w:r>
              <w:object w:dxaOrig="6645" w:dyaOrig="3705" w14:anchorId="2C7DC8E1">
                <v:shape id="_x0000_i1032" type="#_x0000_t75" style="width:332.25pt;height:185.25pt" o:ole="">
                  <v:imagedata r:id="rId46" o:title=""/>
                </v:shape>
                <o:OLEObject Type="Embed" ProgID="PBrush" ShapeID="_x0000_i1032" DrawAspect="Content" ObjectID="_1566637236" r:id="rId47"/>
              </w:object>
            </w:r>
          </w:p>
        </w:tc>
      </w:tr>
      <w:tr w:rsidR="00460D71" w:rsidRPr="0025129B" w14:paraId="58BA5ECD" w14:textId="77777777" w:rsidTr="00460D71">
        <w:trPr>
          <w:trHeight w:val="300"/>
          <w:jc w:val="center"/>
        </w:trPr>
        <w:tc>
          <w:tcPr>
            <w:tcW w:w="670" w:type="pct"/>
            <w:tcBorders>
              <w:top w:val="single" w:sz="4" w:space="0" w:color="auto"/>
              <w:left w:val="single" w:sz="4" w:space="0" w:color="auto"/>
              <w:bottom w:val="single" w:sz="4" w:space="0" w:color="auto"/>
              <w:right w:val="nil"/>
            </w:tcBorders>
            <w:shd w:val="clear" w:color="auto" w:fill="auto"/>
            <w:noWrap/>
            <w:vAlign w:val="center"/>
            <w:hideMark/>
          </w:tcPr>
          <w:p w14:paraId="27DB3041" w14:textId="30B090D1" w:rsidR="00460D71" w:rsidRPr="0025129B" w:rsidRDefault="00460D71">
            <w:pPr>
              <w:pStyle w:val="Descripcin"/>
              <w:rPr>
                <w:rFonts w:eastAsia="Times New Roman"/>
                <w:color w:val="000000"/>
                <w:lang w:eastAsia="es-CL"/>
              </w:rPr>
            </w:pPr>
            <w:bookmarkStart w:id="147" w:name="_Toc491794149"/>
            <w:r w:rsidRPr="0025129B">
              <w:t xml:space="preserve">Fotografía </w:t>
            </w:r>
            <w:r>
              <w:t>9</w:t>
            </w:r>
            <w:r w:rsidRPr="0025129B">
              <w:t>.</w:t>
            </w:r>
            <w:bookmarkEnd w:id="147"/>
          </w:p>
        </w:tc>
        <w:tc>
          <w:tcPr>
            <w:tcW w:w="183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ED6FADE" w14:textId="77777777" w:rsidR="00460D71" w:rsidRPr="0025129B" w:rsidRDefault="00460D71" w:rsidP="00E37324">
            <w:pPr>
              <w:jc w:val="left"/>
              <w:rPr>
                <w:rFonts w:eastAsia="Times New Roman"/>
                <w:b/>
                <w:color w:val="000000"/>
                <w:sz w:val="18"/>
                <w:szCs w:val="18"/>
                <w:lang w:eastAsia="es-CL"/>
              </w:rPr>
            </w:pPr>
            <w:r w:rsidRPr="0025129B">
              <w:rPr>
                <w:rFonts w:eastAsia="Times New Roman"/>
                <w:b/>
                <w:color w:val="000000"/>
                <w:sz w:val="18"/>
                <w:szCs w:val="18"/>
                <w:lang w:eastAsia="es-CL"/>
              </w:rPr>
              <w:t>F</w:t>
            </w:r>
            <w:r>
              <w:rPr>
                <w:rFonts w:eastAsia="Times New Roman"/>
                <w:b/>
                <w:color w:val="000000"/>
                <w:sz w:val="18"/>
                <w:szCs w:val="18"/>
                <w:lang w:eastAsia="es-CL"/>
              </w:rPr>
              <w:t>uente</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Pr>
                <w:rFonts w:eastAsia="Times New Roman"/>
                <w:color w:val="000000"/>
                <w:sz w:val="18"/>
                <w:szCs w:val="18"/>
                <w:lang w:eastAsia="es-CL"/>
              </w:rPr>
              <w:t xml:space="preserve">Carta de fecha 16 </w:t>
            </w:r>
            <w:r w:rsidRPr="00B963C4">
              <w:rPr>
                <w:rFonts w:eastAsia="Times New Roman"/>
                <w:color w:val="000000"/>
                <w:sz w:val="18"/>
                <w:szCs w:val="18"/>
                <w:lang w:eastAsia="es-CL"/>
              </w:rPr>
              <w:t>de ma</w:t>
            </w:r>
            <w:r>
              <w:rPr>
                <w:rFonts w:eastAsia="Times New Roman"/>
                <w:color w:val="000000"/>
                <w:sz w:val="18"/>
                <w:szCs w:val="18"/>
                <w:lang w:eastAsia="es-CL"/>
              </w:rPr>
              <w:t>rz</w:t>
            </w:r>
            <w:r w:rsidRPr="00B963C4">
              <w:rPr>
                <w:rFonts w:eastAsia="Times New Roman"/>
                <w:color w:val="000000"/>
                <w:sz w:val="18"/>
                <w:szCs w:val="18"/>
                <w:lang w:eastAsia="es-CL"/>
              </w:rPr>
              <w:t>o de 2017</w:t>
            </w:r>
            <w:r>
              <w:rPr>
                <w:rFonts w:eastAsia="Times New Roman"/>
                <w:color w:val="000000"/>
                <w:sz w:val="18"/>
                <w:szCs w:val="18"/>
                <w:lang w:eastAsia="es-CL"/>
              </w:rPr>
              <w:t xml:space="preserve"> (Anexo 2).</w:t>
            </w:r>
          </w:p>
        </w:tc>
        <w:tc>
          <w:tcPr>
            <w:tcW w:w="548" w:type="pct"/>
            <w:tcBorders>
              <w:top w:val="single" w:sz="4" w:space="0" w:color="auto"/>
              <w:left w:val="nil"/>
              <w:bottom w:val="single" w:sz="4" w:space="0" w:color="auto"/>
              <w:right w:val="nil"/>
            </w:tcBorders>
            <w:shd w:val="clear" w:color="auto" w:fill="auto"/>
            <w:noWrap/>
            <w:vAlign w:val="center"/>
            <w:hideMark/>
          </w:tcPr>
          <w:p w14:paraId="3862D48A" w14:textId="6F9E6FF8" w:rsidR="00460D71" w:rsidRPr="0025129B" w:rsidRDefault="00460D71">
            <w:pPr>
              <w:pStyle w:val="Descripcin"/>
            </w:pPr>
            <w:bookmarkStart w:id="148" w:name="_Toc491794150"/>
            <w:r w:rsidRPr="0025129B">
              <w:t xml:space="preserve">Fotografía </w:t>
            </w:r>
            <w:r>
              <w:t>10.</w:t>
            </w:r>
            <w:bookmarkEnd w:id="148"/>
          </w:p>
        </w:tc>
        <w:tc>
          <w:tcPr>
            <w:tcW w:w="195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2808D52" w14:textId="6E437DC5" w:rsidR="00460D71" w:rsidRPr="0025129B" w:rsidRDefault="00460D71" w:rsidP="00E37324">
            <w:pPr>
              <w:jc w:val="left"/>
              <w:rPr>
                <w:rFonts w:eastAsia="Times New Roman"/>
                <w:b/>
                <w:color w:val="000000"/>
                <w:sz w:val="18"/>
                <w:szCs w:val="18"/>
                <w:lang w:eastAsia="es-CL"/>
              </w:rPr>
            </w:pPr>
            <w:r w:rsidRPr="0025129B">
              <w:rPr>
                <w:rFonts w:eastAsia="Times New Roman"/>
                <w:b/>
                <w:color w:val="000000"/>
                <w:sz w:val="18"/>
                <w:szCs w:val="18"/>
                <w:lang w:eastAsia="es-CL"/>
              </w:rPr>
              <w:t>F</w:t>
            </w:r>
            <w:r>
              <w:rPr>
                <w:rFonts w:eastAsia="Times New Roman"/>
                <w:b/>
                <w:color w:val="000000"/>
                <w:sz w:val="18"/>
                <w:szCs w:val="18"/>
                <w:lang w:eastAsia="es-CL"/>
              </w:rPr>
              <w:t>uente</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Pr>
                <w:rFonts w:eastAsia="Times New Roman"/>
                <w:color w:val="000000"/>
                <w:sz w:val="18"/>
                <w:szCs w:val="18"/>
                <w:lang w:eastAsia="es-CL"/>
              </w:rPr>
              <w:t xml:space="preserve">Carta de fecha 16 </w:t>
            </w:r>
            <w:r w:rsidRPr="00B963C4">
              <w:rPr>
                <w:rFonts w:eastAsia="Times New Roman"/>
                <w:color w:val="000000"/>
                <w:sz w:val="18"/>
                <w:szCs w:val="18"/>
                <w:lang w:eastAsia="es-CL"/>
              </w:rPr>
              <w:t>de ma</w:t>
            </w:r>
            <w:r>
              <w:rPr>
                <w:rFonts w:eastAsia="Times New Roman"/>
                <w:color w:val="000000"/>
                <w:sz w:val="18"/>
                <w:szCs w:val="18"/>
                <w:lang w:eastAsia="es-CL"/>
              </w:rPr>
              <w:t>rz</w:t>
            </w:r>
            <w:r w:rsidRPr="00B963C4">
              <w:rPr>
                <w:rFonts w:eastAsia="Times New Roman"/>
                <w:color w:val="000000"/>
                <w:sz w:val="18"/>
                <w:szCs w:val="18"/>
                <w:lang w:eastAsia="es-CL"/>
              </w:rPr>
              <w:t>o de 2017</w:t>
            </w:r>
            <w:r>
              <w:rPr>
                <w:rFonts w:eastAsia="Times New Roman"/>
                <w:color w:val="000000"/>
                <w:sz w:val="18"/>
                <w:szCs w:val="18"/>
                <w:lang w:eastAsia="es-CL"/>
              </w:rPr>
              <w:t xml:space="preserve"> (Anexo 2).</w:t>
            </w:r>
          </w:p>
        </w:tc>
      </w:tr>
      <w:tr w:rsidR="00460D71" w:rsidRPr="0025129B" w14:paraId="69A552A1" w14:textId="77777777" w:rsidTr="00E37324">
        <w:trPr>
          <w:trHeight w:val="827"/>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00D3BA6A" w14:textId="77777777" w:rsidR="00460D71" w:rsidRPr="0025129B" w:rsidRDefault="00460D71" w:rsidP="00E37324">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55A3231D" w14:textId="565D63D8" w:rsidR="00460D71" w:rsidRPr="00B963C4" w:rsidRDefault="00035A7A">
            <w:pPr>
              <w:jc w:val="left"/>
              <w:rPr>
                <w:rFonts w:eastAsia="Times New Roman"/>
                <w:color w:val="000000"/>
                <w:sz w:val="18"/>
                <w:szCs w:val="18"/>
                <w:lang w:eastAsia="es-CL"/>
              </w:rPr>
            </w:pPr>
            <w:r>
              <w:rPr>
                <w:rFonts w:eastAsia="Times New Roman"/>
                <w:iCs/>
                <w:color w:val="000000"/>
                <w:sz w:val="18"/>
                <w:szCs w:val="18"/>
                <w:lang w:eastAsia="es-CL"/>
              </w:rPr>
              <w:t>Portón</w:t>
            </w:r>
            <w:r w:rsidR="00460D71">
              <w:rPr>
                <w:rFonts w:eastAsia="Times New Roman"/>
                <w:iCs/>
                <w:color w:val="000000"/>
                <w:sz w:val="18"/>
                <w:szCs w:val="18"/>
                <w:lang w:eastAsia="es-CL"/>
              </w:rPr>
              <w:t xml:space="preserve"> N° 4 reparado.</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6E86E8A0" w14:textId="77777777" w:rsidR="00460D71" w:rsidRPr="0025129B" w:rsidRDefault="00460D71" w:rsidP="00E37324">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4897264E" w14:textId="67EB15B3" w:rsidR="00460D71" w:rsidRPr="00E67EC8" w:rsidRDefault="00E67EC8">
            <w:pPr>
              <w:jc w:val="left"/>
              <w:rPr>
                <w:rFonts w:eastAsia="Times New Roman"/>
                <w:b/>
                <w:color w:val="000000"/>
                <w:sz w:val="18"/>
                <w:szCs w:val="18"/>
                <w:lang w:eastAsia="es-CL"/>
              </w:rPr>
            </w:pPr>
            <w:r>
              <w:rPr>
                <w:rFonts w:eastAsia="Times New Roman"/>
                <w:iCs/>
                <w:color w:val="000000"/>
                <w:sz w:val="18"/>
                <w:szCs w:val="18"/>
                <w:lang w:eastAsia="es-CL"/>
              </w:rPr>
              <w:t xml:space="preserve">Trabajos de sellado de </w:t>
            </w:r>
            <w:r w:rsidR="00460D71" w:rsidRPr="00C47830">
              <w:rPr>
                <w:rFonts w:eastAsia="Times New Roman"/>
                <w:iCs/>
                <w:color w:val="000000"/>
                <w:sz w:val="18"/>
                <w:szCs w:val="18"/>
                <w:lang w:eastAsia="es-CL"/>
              </w:rPr>
              <w:t>espacios que estaban descubiertos en las partes superiores entre los cuatro portones y la pared del galpón</w:t>
            </w:r>
            <w:r>
              <w:rPr>
                <w:rFonts w:eastAsia="Times New Roman"/>
                <w:iCs/>
                <w:color w:val="000000"/>
                <w:sz w:val="18"/>
                <w:szCs w:val="18"/>
                <w:lang w:eastAsia="es-CL"/>
              </w:rPr>
              <w:t>.</w:t>
            </w:r>
          </w:p>
        </w:tc>
      </w:tr>
    </w:tbl>
    <w:p w14:paraId="073FBCAE" w14:textId="77777777" w:rsidR="00460D71" w:rsidRDefault="00460D71" w:rsidP="00497074"/>
    <w:p w14:paraId="2EC42E2B" w14:textId="77777777" w:rsidR="00B3423E" w:rsidRDefault="00B3423E" w:rsidP="00497074"/>
    <w:p w14:paraId="2C4FA87B" w14:textId="77777777" w:rsidR="00B3423E" w:rsidRDefault="00B3423E" w:rsidP="00497074"/>
    <w:tbl>
      <w:tblPr>
        <w:tblW w:w="13712" w:type="dxa"/>
        <w:jc w:val="center"/>
        <w:tblCellMar>
          <w:left w:w="70" w:type="dxa"/>
          <w:right w:w="70" w:type="dxa"/>
        </w:tblCellMar>
        <w:tblLook w:val="04A0" w:firstRow="1" w:lastRow="0" w:firstColumn="1" w:lastColumn="0" w:noHBand="0" w:noVBand="1"/>
      </w:tblPr>
      <w:tblGrid>
        <w:gridCol w:w="1843"/>
        <w:gridCol w:w="5032"/>
        <w:gridCol w:w="1493"/>
        <w:gridCol w:w="5344"/>
      </w:tblGrid>
      <w:tr w:rsidR="00E67EC8" w:rsidRPr="0025129B" w14:paraId="24876934" w14:textId="77777777" w:rsidTr="00E37324">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55AB967" w14:textId="77777777" w:rsidR="00E67EC8" w:rsidRPr="0025129B" w:rsidRDefault="00E67EC8" w:rsidP="00E37324">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E67EC8" w:rsidRPr="0025129B" w14:paraId="4A23BF57" w14:textId="77777777" w:rsidTr="00E37324">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79DBBFFC" w14:textId="77777777" w:rsidR="00E67EC8" w:rsidRDefault="00E67EC8" w:rsidP="00E37324">
            <w:pPr>
              <w:jc w:val="center"/>
            </w:pPr>
          </w:p>
          <w:p w14:paraId="7E612D6A" w14:textId="40BF6BCD" w:rsidR="00E67EC8" w:rsidRDefault="00E67EC8" w:rsidP="00E37324">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695104" behindDoc="0" locked="0" layoutInCell="1" allowOverlap="1" wp14:anchorId="0A977669" wp14:editId="7C14372F">
                      <wp:simplePos x="0" y="0"/>
                      <wp:positionH relativeFrom="column">
                        <wp:posOffset>55880</wp:posOffset>
                      </wp:positionH>
                      <wp:positionV relativeFrom="paragraph">
                        <wp:posOffset>497840</wp:posOffset>
                      </wp:positionV>
                      <wp:extent cx="3840480" cy="1082040"/>
                      <wp:effectExtent l="0" t="0" r="26670" b="22860"/>
                      <wp:wrapNone/>
                      <wp:docPr id="37" name="Rectángulo 37"/>
                      <wp:cNvGraphicFramePr/>
                      <a:graphic xmlns:a="http://schemas.openxmlformats.org/drawingml/2006/main">
                        <a:graphicData uri="http://schemas.microsoft.com/office/word/2010/wordprocessingShape">
                          <wps:wsp>
                            <wps:cNvSpPr/>
                            <wps:spPr>
                              <a:xfrm>
                                <a:off x="0" y="0"/>
                                <a:ext cx="3840480" cy="108204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D95BD5D" id="Rectángulo 37" o:spid="_x0000_s1026" style="position:absolute;margin-left:4.4pt;margin-top:39.2pt;width:302.4pt;height:85.2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" filled="f" strokecolor="red" strokeweight="2pt"/>
                  </w:pict>
                </mc:Fallback>
              </mc:AlternateContent>
            </w:r>
            <w:r>
              <w:object w:dxaOrig="6735" w:dyaOrig="4035" w14:anchorId="78A6A68B">
                <v:shape id="_x0000_i1033" type="#_x0000_t75" style="width:336.75pt;height:201.75pt" o:ole="">
                  <v:imagedata r:id="rId48" o:title=""/>
                </v:shape>
                <o:OLEObject Type="Embed" ProgID="PBrush" ShapeID="_x0000_i1033" DrawAspect="Content" ObjectID="_1566637237" r:id="rId49"/>
              </w:object>
            </w:r>
          </w:p>
          <w:p w14:paraId="711839E9" w14:textId="77777777" w:rsidR="00E67EC8" w:rsidRPr="0025129B" w:rsidRDefault="00E67EC8" w:rsidP="00E37324">
            <w:pPr>
              <w:jc w:val="center"/>
              <w:rPr>
                <w:rFonts w:eastAsia="Times New Roman"/>
                <w:color w:val="000000"/>
                <w:sz w:val="20"/>
                <w:szCs w:val="20"/>
                <w:lang w:eastAsia="es-CL"/>
              </w:rPr>
            </w:pPr>
          </w:p>
        </w:tc>
        <w:tc>
          <w:tcPr>
            <w:tcW w:w="2500" w:type="pct"/>
            <w:gridSpan w:val="2"/>
            <w:tcBorders>
              <w:top w:val="nil"/>
              <w:left w:val="single" w:sz="4" w:space="0" w:color="auto"/>
              <w:right w:val="single" w:sz="4" w:space="0" w:color="auto"/>
            </w:tcBorders>
            <w:shd w:val="clear" w:color="auto" w:fill="auto"/>
            <w:noWrap/>
            <w:vAlign w:val="center"/>
            <w:hideMark/>
          </w:tcPr>
          <w:p w14:paraId="4C69DB82" w14:textId="77777777" w:rsidR="00E67EC8" w:rsidRDefault="00E67EC8" w:rsidP="00E37324">
            <w:pPr>
              <w:jc w:val="center"/>
            </w:pPr>
          </w:p>
          <w:p w14:paraId="1416DA08" w14:textId="5D2B1E1C" w:rsidR="00E67EC8" w:rsidRDefault="007A3901" w:rsidP="00E37324">
            <w:pPr>
              <w:jc w:val="center"/>
            </w:pPr>
            <w:r>
              <w:rPr>
                <w:noProof/>
                <w:lang w:eastAsia="es-CL"/>
              </w:rPr>
              <mc:AlternateContent>
                <mc:Choice Requires="wps">
                  <w:drawing>
                    <wp:anchor distT="0" distB="0" distL="114300" distR="114300" simplePos="0" relativeHeight="251696128" behindDoc="0" locked="0" layoutInCell="1" allowOverlap="1" wp14:anchorId="5A2EF53B" wp14:editId="595FAAF1">
                      <wp:simplePos x="0" y="0"/>
                      <wp:positionH relativeFrom="column">
                        <wp:posOffset>2000885</wp:posOffset>
                      </wp:positionH>
                      <wp:positionV relativeFrom="paragraph">
                        <wp:posOffset>320675</wp:posOffset>
                      </wp:positionV>
                      <wp:extent cx="403860" cy="2651760"/>
                      <wp:effectExtent l="0" t="0" r="15240" b="15240"/>
                      <wp:wrapNone/>
                      <wp:docPr id="39" name="Rectángulo 39"/>
                      <wp:cNvGraphicFramePr/>
                      <a:graphic xmlns:a="http://schemas.openxmlformats.org/drawingml/2006/main">
                        <a:graphicData uri="http://schemas.microsoft.com/office/word/2010/wordprocessingShape">
                          <wps:wsp>
                            <wps:cNvSpPr/>
                            <wps:spPr>
                              <a:xfrm>
                                <a:off x="0" y="0"/>
                                <a:ext cx="403860" cy="265176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6C22C3C" id="Rectángulo 39" o:spid="_x0000_s1026" style="position:absolute;margin-left:157.55pt;margin-top:25.25pt;width:31.8pt;height:208.8pt;z-index:2516961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" filled="f" strokecolor="red" strokeweight="2pt"/>
                  </w:pict>
                </mc:Fallback>
              </mc:AlternateContent>
            </w:r>
            <w:r w:rsidR="00E67EC8">
              <w:object w:dxaOrig="4605" w:dyaOrig="6945" w14:anchorId="36F31F3B">
                <v:shape id="_x0000_i1034" type="#_x0000_t75" style="width:169.45pt;height:256.6pt" o:ole="">
                  <v:imagedata r:id="rId50" o:title=""/>
                </v:shape>
                <o:OLEObject Type="Embed" ProgID="PBrush" ShapeID="_x0000_i1034" DrawAspect="Content" ObjectID="_1566637238" r:id="rId51"/>
              </w:object>
            </w:r>
          </w:p>
          <w:p w14:paraId="497289F8" w14:textId="01A5B052" w:rsidR="00E67EC8" w:rsidRPr="0025129B" w:rsidRDefault="00E67EC8" w:rsidP="00E37324">
            <w:pPr>
              <w:jc w:val="center"/>
              <w:rPr>
                <w:rFonts w:eastAsia="Times New Roman"/>
                <w:color w:val="000000"/>
                <w:sz w:val="20"/>
                <w:szCs w:val="20"/>
                <w:lang w:eastAsia="es-CL"/>
              </w:rPr>
            </w:pPr>
          </w:p>
        </w:tc>
      </w:tr>
      <w:tr w:rsidR="00E67EC8" w:rsidRPr="0025129B" w14:paraId="565D0A3E" w14:textId="77777777" w:rsidTr="00E37324">
        <w:trPr>
          <w:trHeight w:val="300"/>
          <w:jc w:val="center"/>
        </w:trPr>
        <w:tc>
          <w:tcPr>
            <w:tcW w:w="670" w:type="pct"/>
            <w:tcBorders>
              <w:top w:val="single" w:sz="4" w:space="0" w:color="auto"/>
              <w:left w:val="single" w:sz="4" w:space="0" w:color="auto"/>
              <w:bottom w:val="single" w:sz="4" w:space="0" w:color="auto"/>
              <w:right w:val="nil"/>
            </w:tcBorders>
            <w:shd w:val="clear" w:color="auto" w:fill="auto"/>
            <w:noWrap/>
            <w:vAlign w:val="center"/>
            <w:hideMark/>
          </w:tcPr>
          <w:p w14:paraId="58705B0C" w14:textId="359294DE" w:rsidR="00E67EC8" w:rsidRPr="0025129B" w:rsidRDefault="00E67EC8">
            <w:pPr>
              <w:pStyle w:val="Descripcin"/>
              <w:rPr>
                <w:rFonts w:eastAsia="Times New Roman"/>
                <w:color w:val="000000"/>
                <w:lang w:eastAsia="es-CL"/>
              </w:rPr>
            </w:pPr>
            <w:bookmarkStart w:id="149" w:name="_Toc491794151"/>
            <w:r w:rsidRPr="0025129B">
              <w:t xml:space="preserve">Fotografía </w:t>
            </w:r>
            <w:r>
              <w:t>11</w:t>
            </w:r>
            <w:r w:rsidRPr="0025129B">
              <w:t>.</w:t>
            </w:r>
            <w:bookmarkEnd w:id="149"/>
          </w:p>
        </w:tc>
        <w:tc>
          <w:tcPr>
            <w:tcW w:w="183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961D185" w14:textId="77777777" w:rsidR="00E67EC8" w:rsidRPr="0025129B" w:rsidRDefault="00E67EC8" w:rsidP="00E37324">
            <w:pPr>
              <w:jc w:val="left"/>
              <w:rPr>
                <w:rFonts w:eastAsia="Times New Roman"/>
                <w:b/>
                <w:color w:val="000000"/>
                <w:sz w:val="18"/>
                <w:szCs w:val="18"/>
                <w:lang w:eastAsia="es-CL"/>
              </w:rPr>
            </w:pPr>
            <w:r w:rsidRPr="0025129B">
              <w:rPr>
                <w:rFonts w:eastAsia="Times New Roman"/>
                <w:b/>
                <w:color w:val="000000"/>
                <w:sz w:val="18"/>
                <w:szCs w:val="18"/>
                <w:lang w:eastAsia="es-CL"/>
              </w:rPr>
              <w:t>F</w:t>
            </w:r>
            <w:r>
              <w:rPr>
                <w:rFonts w:eastAsia="Times New Roman"/>
                <w:b/>
                <w:color w:val="000000"/>
                <w:sz w:val="18"/>
                <w:szCs w:val="18"/>
                <w:lang w:eastAsia="es-CL"/>
              </w:rPr>
              <w:t>uente</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Pr>
                <w:rFonts w:eastAsia="Times New Roman"/>
                <w:color w:val="000000"/>
                <w:sz w:val="18"/>
                <w:szCs w:val="18"/>
                <w:lang w:eastAsia="es-CL"/>
              </w:rPr>
              <w:t xml:space="preserve">Carta de fecha 16 </w:t>
            </w:r>
            <w:r w:rsidRPr="00B963C4">
              <w:rPr>
                <w:rFonts w:eastAsia="Times New Roman"/>
                <w:color w:val="000000"/>
                <w:sz w:val="18"/>
                <w:szCs w:val="18"/>
                <w:lang w:eastAsia="es-CL"/>
              </w:rPr>
              <w:t>de ma</w:t>
            </w:r>
            <w:r>
              <w:rPr>
                <w:rFonts w:eastAsia="Times New Roman"/>
                <w:color w:val="000000"/>
                <w:sz w:val="18"/>
                <w:szCs w:val="18"/>
                <w:lang w:eastAsia="es-CL"/>
              </w:rPr>
              <w:t>rz</w:t>
            </w:r>
            <w:r w:rsidRPr="00B963C4">
              <w:rPr>
                <w:rFonts w:eastAsia="Times New Roman"/>
                <w:color w:val="000000"/>
                <w:sz w:val="18"/>
                <w:szCs w:val="18"/>
                <w:lang w:eastAsia="es-CL"/>
              </w:rPr>
              <w:t>o de 2017</w:t>
            </w:r>
            <w:r>
              <w:rPr>
                <w:rFonts w:eastAsia="Times New Roman"/>
                <w:color w:val="000000"/>
                <w:sz w:val="18"/>
                <w:szCs w:val="18"/>
                <w:lang w:eastAsia="es-CL"/>
              </w:rPr>
              <w:t xml:space="preserve"> (Anexo 2).</w:t>
            </w:r>
          </w:p>
        </w:tc>
        <w:tc>
          <w:tcPr>
            <w:tcW w:w="548" w:type="pct"/>
            <w:tcBorders>
              <w:top w:val="single" w:sz="4" w:space="0" w:color="auto"/>
              <w:left w:val="nil"/>
              <w:bottom w:val="single" w:sz="4" w:space="0" w:color="auto"/>
              <w:right w:val="nil"/>
            </w:tcBorders>
            <w:shd w:val="clear" w:color="auto" w:fill="auto"/>
            <w:noWrap/>
            <w:vAlign w:val="center"/>
            <w:hideMark/>
          </w:tcPr>
          <w:p w14:paraId="68AFC650" w14:textId="05139994" w:rsidR="00E67EC8" w:rsidRPr="0025129B" w:rsidRDefault="00E67EC8">
            <w:pPr>
              <w:pStyle w:val="Descripcin"/>
            </w:pPr>
            <w:bookmarkStart w:id="150" w:name="_Toc491794152"/>
            <w:r w:rsidRPr="0025129B">
              <w:t xml:space="preserve">Fotografía </w:t>
            </w:r>
            <w:r>
              <w:t>12.</w:t>
            </w:r>
            <w:bookmarkEnd w:id="150"/>
          </w:p>
        </w:tc>
        <w:tc>
          <w:tcPr>
            <w:tcW w:w="195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A57D397" w14:textId="77777777" w:rsidR="00E67EC8" w:rsidRPr="0025129B" w:rsidRDefault="00E67EC8" w:rsidP="00E37324">
            <w:pPr>
              <w:jc w:val="left"/>
              <w:rPr>
                <w:rFonts w:eastAsia="Times New Roman"/>
                <w:b/>
                <w:color w:val="000000"/>
                <w:sz w:val="18"/>
                <w:szCs w:val="18"/>
                <w:lang w:eastAsia="es-CL"/>
              </w:rPr>
            </w:pPr>
            <w:r w:rsidRPr="0025129B">
              <w:rPr>
                <w:rFonts w:eastAsia="Times New Roman"/>
                <w:b/>
                <w:color w:val="000000"/>
                <w:sz w:val="18"/>
                <w:szCs w:val="18"/>
                <w:lang w:eastAsia="es-CL"/>
              </w:rPr>
              <w:t>F</w:t>
            </w:r>
            <w:r>
              <w:rPr>
                <w:rFonts w:eastAsia="Times New Roman"/>
                <w:b/>
                <w:color w:val="000000"/>
                <w:sz w:val="18"/>
                <w:szCs w:val="18"/>
                <w:lang w:eastAsia="es-CL"/>
              </w:rPr>
              <w:t>uente</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Pr>
                <w:rFonts w:eastAsia="Times New Roman"/>
                <w:color w:val="000000"/>
                <w:sz w:val="18"/>
                <w:szCs w:val="18"/>
                <w:lang w:eastAsia="es-CL"/>
              </w:rPr>
              <w:t xml:space="preserve">Carta de fecha 16 </w:t>
            </w:r>
            <w:r w:rsidRPr="00B963C4">
              <w:rPr>
                <w:rFonts w:eastAsia="Times New Roman"/>
                <w:color w:val="000000"/>
                <w:sz w:val="18"/>
                <w:szCs w:val="18"/>
                <w:lang w:eastAsia="es-CL"/>
              </w:rPr>
              <w:t>de ma</w:t>
            </w:r>
            <w:r>
              <w:rPr>
                <w:rFonts w:eastAsia="Times New Roman"/>
                <w:color w:val="000000"/>
                <w:sz w:val="18"/>
                <w:szCs w:val="18"/>
                <w:lang w:eastAsia="es-CL"/>
              </w:rPr>
              <w:t>rz</w:t>
            </w:r>
            <w:r w:rsidRPr="00B963C4">
              <w:rPr>
                <w:rFonts w:eastAsia="Times New Roman"/>
                <w:color w:val="000000"/>
                <w:sz w:val="18"/>
                <w:szCs w:val="18"/>
                <w:lang w:eastAsia="es-CL"/>
              </w:rPr>
              <w:t>o de 2017</w:t>
            </w:r>
            <w:r>
              <w:rPr>
                <w:rFonts w:eastAsia="Times New Roman"/>
                <w:color w:val="000000"/>
                <w:sz w:val="18"/>
                <w:szCs w:val="18"/>
                <w:lang w:eastAsia="es-CL"/>
              </w:rPr>
              <w:t xml:space="preserve"> (Anexo 2).</w:t>
            </w:r>
          </w:p>
        </w:tc>
      </w:tr>
      <w:tr w:rsidR="00E67EC8" w:rsidRPr="0025129B" w14:paraId="4A471114" w14:textId="77777777" w:rsidTr="00E37324">
        <w:trPr>
          <w:trHeight w:val="827"/>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4A5EC3D1" w14:textId="77777777" w:rsidR="00E67EC8" w:rsidRPr="0025129B" w:rsidRDefault="00E67EC8" w:rsidP="00E37324">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308AF3DB" w14:textId="56A69098" w:rsidR="00E67EC8" w:rsidRPr="00B963C4" w:rsidRDefault="00E67EC8">
            <w:pPr>
              <w:jc w:val="left"/>
              <w:rPr>
                <w:rFonts w:eastAsia="Times New Roman"/>
                <w:color w:val="000000"/>
                <w:sz w:val="18"/>
                <w:szCs w:val="18"/>
                <w:lang w:eastAsia="es-CL"/>
              </w:rPr>
            </w:pPr>
            <w:r>
              <w:rPr>
                <w:rFonts w:eastAsia="Times New Roman"/>
                <w:iCs/>
                <w:color w:val="000000"/>
                <w:sz w:val="18"/>
                <w:szCs w:val="18"/>
                <w:lang w:eastAsia="es-CL"/>
              </w:rPr>
              <w:t>S</w:t>
            </w:r>
            <w:r w:rsidRPr="00E67EC8">
              <w:rPr>
                <w:rFonts w:eastAsia="Times New Roman"/>
                <w:iCs/>
                <w:color w:val="000000"/>
                <w:sz w:val="18"/>
                <w:szCs w:val="18"/>
                <w:lang w:eastAsia="es-CL"/>
              </w:rPr>
              <w:t xml:space="preserve">ellado de parte superior entre </w:t>
            </w:r>
            <w:r>
              <w:rPr>
                <w:rFonts w:eastAsia="Times New Roman"/>
                <w:iCs/>
                <w:color w:val="000000"/>
                <w:sz w:val="18"/>
                <w:szCs w:val="18"/>
                <w:lang w:eastAsia="es-CL"/>
              </w:rPr>
              <w:t xml:space="preserve">el portón N° 3 </w:t>
            </w:r>
            <w:r w:rsidRPr="00E67EC8">
              <w:rPr>
                <w:rFonts w:eastAsia="Times New Roman"/>
                <w:iCs/>
                <w:color w:val="000000"/>
                <w:sz w:val="18"/>
                <w:szCs w:val="18"/>
                <w:lang w:eastAsia="es-CL"/>
              </w:rPr>
              <w:t>y la pared del galpón.</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5DB9E49C" w14:textId="77777777" w:rsidR="00E67EC8" w:rsidRPr="0025129B" w:rsidRDefault="00E67EC8" w:rsidP="00E37324">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3F841C86" w14:textId="24C46A0C" w:rsidR="00E67EC8" w:rsidRPr="00E67EC8" w:rsidRDefault="00E67EC8">
            <w:pPr>
              <w:jc w:val="left"/>
              <w:rPr>
                <w:rFonts w:eastAsia="Times New Roman"/>
                <w:b/>
                <w:color w:val="000000"/>
                <w:sz w:val="18"/>
                <w:szCs w:val="18"/>
                <w:lang w:eastAsia="es-CL"/>
              </w:rPr>
            </w:pPr>
            <w:r>
              <w:rPr>
                <w:rFonts w:eastAsia="Times New Roman"/>
                <w:iCs/>
                <w:color w:val="000000"/>
                <w:sz w:val="18"/>
                <w:szCs w:val="18"/>
                <w:lang w:eastAsia="es-CL"/>
              </w:rPr>
              <w:t xml:space="preserve">Sellado con </w:t>
            </w:r>
            <w:r w:rsidRPr="00C47830">
              <w:rPr>
                <w:rFonts w:eastAsia="Times New Roman"/>
                <w:iCs/>
                <w:color w:val="000000"/>
                <w:sz w:val="18"/>
                <w:szCs w:val="18"/>
                <w:lang w:eastAsia="es-CL"/>
              </w:rPr>
              <w:t xml:space="preserve">lama de PVC </w:t>
            </w:r>
            <w:r>
              <w:rPr>
                <w:rFonts w:eastAsia="Times New Roman"/>
                <w:iCs/>
                <w:color w:val="000000"/>
                <w:sz w:val="18"/>
                <w:szCs w:val="18"/>
                <w:lang w:eastAsia="es-CL"/>
              </w:rPr>
              <w:t>en par</w:t>
            </w:r>
            <w:r w:rsidRPr="00C47830">
              <w:rPr>
                <w:rFonts w:eastAsia="Times New Roman"/>
                <w:iCs/>
                <w:color w:val="000000"/>
                <w:sz w:val="18"/>
                <w:szCs w:val="18"/>
                <w:lang w:eastAsia="es-CL"/>
              </w:rPr>
              <w:t>te lateral entre el portón 2 y la pared del galpón</w:t>
            </w:r>
            <w:r>
              <w:rPr>
                <w:rFonts w:eastAsia="Times New Roman"/>
                <w:iCs/>
                <w:color w:val="000000"/>
                <w:sz w:val="18"/>
                <w:szCs w:val="18"/>
                <w:lang w:eastAsia="es-CL"/>
              </w:rPr>
              <w:t>.</w:t>
            </w:r>
          </w:p>
        </w:tc>
      </w:tr>
    </w:tbl>
    <w:p w14:paraId="6882A3FD" w14:textId="77777777" w:rsidR="00E67EC8" w:rsidRDefault="00E67EC8" w:rsidP="00497074"/>
    <w:p w14:paraId="5B325DD5" w14:textId="77777777" w:rsidR="004D0126" w:rsidRDefault="004D0126" w:rsidP="004D0126"/>
    <w:p w14:paraId="3EA42E03" w14:textId="77777777" w:rsidR="007A3901" w:rsidRDefault="007A3901" w:rsidP="004D0126"/>
    <w:p w14:paraId="3B860600" w14:textId="77777777" w:rsidR="007A3901" w:rsidRDefault="007A3901" w:rsidP="004D0126"/>
    <w:tbl>
      <w:tblPr>
        <w:tblW w:w="13712" w:type="dxa"/>
        <w:jc w:val="center"/>
        <w:tblCellMar>
          <w:left w:w="70" w:type="dxa"/>
          <w:right w:w="70" w:type="dxa"/>
        </w:tblCellMar>
        <w:tblLook w:val="04A0" w:firstRow="1" w:lastRow="0" w:firstColumn="1" w:lastColumn="0" w:noHBand="0" w:noVBand="1"/>
      </w:tblPr>
      <w:tblGrid>
        <w:gridCol w:w="1837"/>
        <w:gridCol w:w="5019"/>
        <w:gridCol w:w="1503"/>
        <w:gridCol w:w="5353"/>
      </w:tblGrid>
      <w:tr w:rsidR="007A3901" w:rsidRPr="0025129B" w14:paraId="196DD80D" w14:textId="77777777" w:rsidTr="00E37324">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3FB4409" w14:textId="77777777" w:rsidR="007A3901" w:rsidRPr="0025129B" w:rsidRDefault="007A3901" w:rsidP="00E37324">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7A3901" w:rsidRPr="0025129B" w14:paraId="74F9E11A" w14:textId="77777777" w:rsidTr="00E37324">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02B03ABB" w14:textId="77777777" w:rsidR="008E4A84" w:rsidRDefault="008E4A84" w:rsidP="00E37324">
            <w:pPr>
              <w:jc w:val="center"/>
            </w:pPr>
          </w:p>
          <w:p w14:paraId="555989D5" w14:textId="3DC9D24E" w:rsidR="007A3901" w:rsidRDefault="008E4A84" w:rsidP="00E37324">
            <w:pPr>
              <w:jc w:val="center"/>
              <w:rPr>
                <w:rFonts w:eastAsia="Times New Roman"/>
                <w:color w:val="000000"/>
                <w:sz w:val="20"/>
                <w:szCs w:val="20"/>
                <w:lang w:eastAsia="es-CL"/>
              </w:rPr>
            </w:pPr>
            <w:r>
              <w:object w:dxaOrig="4005" w:dyaOrig="2895" w14:anchorId="5C2FDBAA">
                <v:shape id="_x0000_i1035" type="#_x0000_t75" style="width:269.35pt;height:194.25pt" o:ole="">
                  <v:imagedata r:id="rId52" o:title=""/>
                </v:shape>
                <o:OLEObject Type="Embed" ProgID="PBrush" ShapeID="_x0000_i1035" DrawAspect="Content" ObjectID="_1566637239" r:id="rId53"/>
              </w:object>
            </w:r>
          </w:p>
          <w:p w14:paraId="6709A664" w14:textId="77777777" w:rsidR="007A3901" w:rsidRPr="0025129B" w:rsidRDefault="007A3901" w:rsidP="00E37324">
            <w:pPr>
              <w:jc w:val="center"/>
              <w:rPr>
                <w:rFonts w:eastAsia="Times New Roman"/>
                <w:color w:val="000000"/>
                <w:sz w:val="20"/>
                <w:szCs w:val="20"/>
                <w:lang w:eastAsia="es-CL"/>
              </w:rPr>
            </w:pPr>
          </w:p>
        </w:tc>
        <w:tc>
          <w:tcPr>
            <w:tcW w:w="2500" w:type="pct"/>
            <w:gridSpan w:val="2"/>
            <w:tcBorders>
              <w:top w:val="nil"/>
              <w:left w:val="single" w:sz="4" w:space="0" w:color="auto"/>
              <w:right w:val="single" w:sz="4" w:space="0" w:color="auto"/>
            </w:tcBorders>
            <w:shd w:val="clear" w:color="auto" w:fill="auto"/>
            <w:noWrap/>
            <w:vAlign w:val="center"/>
            <w:hideMark/>
          </w:tcPr>
          <w:p w14:paraId="78412763" w14:textId="77777777" w:rsidR="007A3901" w:rsidRDefault="007A3901" w:rsidP="00E37324">
            <w:pPr>
              <w:jc w:val="center"/>
            </w:pPr>
          </w:p>
          <w:p w14:paraId="7690F1BB" w14:textId="7346EAF2" w:rsidR="007A3901" w:rsidRDefault="007A3901" w:rsidP="00E37324">
            <w:pPr>
              <w:jc w:val="center"/>
            </w:pPr>
          </w:p>
          <w:p w14:paraId="68580367" w14:textId="708F8115" w:rsidR="007A3901" w:rsidRDefault="008E4A84" w:rsidP="00E37324">
            <w:pPr>
              <w:jc w:val="center"/>
              <w:rPr>
                <w:rFonts w:eastAsia="Times New Roman"/>
                <w:color w:val="000000"/>
                <w:sz w:val="20"/>
                <w:szCs w:val="20"/>
                <w:lang w:eastAsia="es-CL"/>
              </w:rPr>
            </w:pPr>
            <w:r w:rsidRPr="00C47830">
              <w:rPr>
                <w:rFonts w:eastAsia="Times New Roman"/>
                <w:noProof/>
                <w:color w:val="000000"/>
                <w:sz w:val="20"/>
                <w:szCs w:val="20"/>
                <w:lang w:eastAsia="es-CL"/>
              </w:rPr>
              <mc:AlternateContent>
                <mc:Choice Requires="wps">
                  <w:drawing>
                    <wp:anchor distT="0" distB="0" distL="114300" distR="114300" simplePos="0" relativeHeight="251697152" behindDoc="0" locked="0" layoutInCell="1" allowOverlap="1" wp14:anchorId="4C57FCFD" wp14:editId="0DBB7FCD">
                      <wp:simplePos x="0" y="0"/>
                      <wp:positionH relativeFrom="column">
                        <wp:posOffset>1807210</wp:posOffset>
                      </wp:positionH>
                      <wp:positionV relativeFrom="paragraph">
                        <wp:posOffset>123190</wp:posOffset>
                      </wp:positionV>
                      <wp:extent cx="304800" cy="3101340"/>
                      <wp:effectExtent l="0" t="0" r="19050" b="22860"/>
                      <wp:wrapNone/>
                      <wp:docPr id="42" name="Rectángulo 42"/>
                      <wp:cNvGraphicFramePr/>
                      <a:graphic xmlns:a="http://schemas.openxmlformats.org/drawingml/2006/main">
                        <a:graphicData uri="http://schemas.microsoft.com/office/word/2010/wordprocessingShape">
                          <wps:wsp>
                            <wps:cNvSpPr/>
                            <wps:spPr>
                              <a:xfrm>
                                <a:off x="0" y="0"/>
                                <a:ext cx="304800" cy="310134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8C94993" id="Rectángulo 42" o:spid="_x0000_s1026" style="position:absolute;margin-left:142.3pt;margin-top:9.7pt;width:24pt;height:244.2pt;z-index:2516971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" filled="f" strokecolor="red" strokeweight="2pt"/>
                  </w:pict>
                </mc:Fallback>
              </mc:AlternateContent>
            </w:r>
            <w:r w:rsidRPr="00C47830">
              <w:rPr>
                <w:rFonts w:eastAsia="Times New Roman"/>
                <w:noProof/>
                <w:color w:val="000000"/>
                <w:sz w:val="20"/>
                <w:szCs w:val="20"/>
                <w:lang w:eastAsia="es-CL"/>
              </w:rPr>
              <w:drawing>
                <wp:inline distT="0" distB="0" distL="0" distR="0" wp14:anchorId="39207088" wp14:editId="6615AB42">
                  <wp:extent cx="2585084" cy="3446781"/>
                  <wp:effectExtent l="0" t="0" r="6350" b="127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DSC02982.JPG"/>
                          <pic:cNvPicPr/>
                        </pic:nvPicPr>
                        <pic:blipFill>
                          <a:blip r:embed="rId54">
                            <a:extLst>
                              <a:ext uri="{28A0092B-C50C-407E-A947-70E740481C1C}">
                                <a14:useLocalDpi xmlns:a14="http://schemas.microsoft.com/office/drawing/2010/main" val="0"/>
                              </a:ext>
                            </a:extLst>
                          </a:blip>
                          <a:stretch>
                            <a:fillRect/>
                          </a:stretch>
                        </pic:blipFill>
                        <pic:spPr>
                          <a:xfrm>
                            <a:off x="0" y="0"/>
                            <a:ext cx="2590758" cy="3454347"/>
                          </a:xfrm>
                          <a:prstGeom prst="rect">
                            <a:avLst/>
                          </a:prstGeom>
                        </pic:spPr>
                      </pic:pic>
                    </a:graphicData>
                  </a:graphic>
                </wp:inline>
              </w:drawing>
            </w:r>
          </w:p>
          <w:p w14:paraId="31967B03" w14:textId="0EB7B827" w:rsidR="008E4A84" w:rsidRPr="0025129B" w:rsidRDefault="008E4A84" w:rsidP="00E37324">
            <w:pPr>
              <w:jc w:val="center"/>
              <w:rPr>
                <w:rFonts w:eastAsia="Times New Roman"/>
                <w:color w:val="000000"/>
                <w:sz w:val="20"/>
                <w:szCs w:val="20"/>
                <w:lang w:eastAsia="es-CL"/>
              </w:rPr>
            </w:pPr>
          </w:p>
        </w:tc>
      </w:tr>
      <w:tr w:rsidR="007A3901" w:rsidRPr="0025129B" w14:paraId="288F67D6" w14:textId="77777777" w:rsidTr="00E37324">
        <w:trPr>
          <w:trHeight w:val="300"/>
          <w:jc w:val="center"/>
        </w:trPr>
        <w:tc>
          <w:tcPr>
            <w:tcW w:w="670" w:type="pct"/>
            <w:tcBorders>
              <w:top w:val="single" w:sz="4" w:space="0" w:color="auto"/>
              <w:left w:val="single" w:sz="4" w:space="0" w:color="auto"/>
              <w:bottom w:val="single" w:sz="4" w:space="0" w:color="auto"/>
              <w:right w:val="nil"/>
            </w:tcBorders>
            <w:shd w:val="clear" w:color="auto" w:fill="auto"/>
            <w:noWrap/>
            <w:vAlign w:val="center"/>
            <w:hideMark/>
          </w:tcPr>
          <w:p w14:paraId="313D996F" w14:textId="7F0FBADB" w:rsidR="007A3901" w:rsidRPr="0025129B" w:rsidRDefault="007A3901">
            <w:pPr>
              <w:pStyle w:val="Descripcin"/>
              <w:rPr>
                <w:rFonts w:eastAsia="Times New Roman"/>
                <w:color w:val="000000"/>
                <w:lang w:eastAsia="es-CL"/>
              </w:rPr>
            </w:pPr>
            <w:bookmarkStart w:id="151" w:name="_Toc491794153"/>
            <w:r w:rsidRPr="0025129B">
              <w:t xml:space="preserve">Fotografía </w:t>
            </w:r>
            <w:r>
              <w:t>13</w:t>
            </w:r>
            <w:r w:rsidRPr="0025129B">
              <w:t>.</w:t>
            </w:r>
            <w:bookmarkEnd w:id="151"/>
          </w:p>
        </w:tc>
        <w:tc>
          <w:tcPr>
            <w:tcW w:w="183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333FBE3" w14:textId="77777777" w:rsidR="007A3901" w:rsidRPr="0025129B" w:rsidRDefault="007A3901" w:rsidP="00E37324">
            <w:pPr>
              <w:jc w:val="left"/>
              <w:rPr>
                <w:rFonts w:eastAsia="Times New Roman"/>
                <w:b/>
                <w:color w:val="000000"/>
                <w:sz w:val="18"/>
                <w:szCs w:val="18"/>
                <w:lang w:eastAsia="es-CL"/>
              </w:rPr>
            </w:pPr>
            <w:r w:rsidRPr="0025129B">
              <w:rPr>
                <w:rFonts w:eastAsia="Times New Roman"/>
                <w:b/>
                <w:color w:val="000000"/>
                <w:sz w:val="18"/>
                <w:szCs w:val="18"/>
                <w:lang w:eastAsia="es-CL"/>
              </w:rPr>
              <w:t>F</w:t>
            </w:r>
            <w:r>
              <w:rPr>
                <w:rFonts w:eastAsia="Times New Roman"/>
                <w:b/>
                <w:color w:val="000000"/>
                <w:sz w:val="18"/>
                <w:szCs w:val="18"/>
                <w:lang w:eastAsia="es-CL"/>
              </w:rPr>
              <w:t>uente</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Pr>
                <w:rFonts w:eastAsia="Times New Roman"/>
                <w:color w:val="000000"/>
                <w:sz w:val="18"/>
                <w:szCs w:val="18"/>
                <w:lang w:eastAsia="es-CL"/>
              </w:rPr>
              <w:t xml:space="preserve">Carta de fecha 16 </w:t>
            </w:r>
            <w:r w:rsidRPr="00B963C4">
              <w:rPr>
                <w:rFonts w:eastAsia="Times New Roman"/>
                <w:color w:val="000000"/>
                <w:sz w:val="18"/>
                <w:szCs w:val="18"/>
                <w:lang w:eastAsia="es-CL"/>
              </w:rPr>
              <w:t>de ma</w:t>
            </w:r>
            <w:r>
              <w:rPr>
                <w:rFonts w:eastAsia="Times New Roman"/>
                <w:color w:val="000000"/>
                <w:sz w:val="18"/>
                <w:szCs w:val="18"/>
                <w:lang w:eastAsia="es-CL"/>
              </w:rPr>
              <w:t>rz</w:t>
            </w:r>
            <w:r w:rsidRPr="00B963C4">
              <w:rPr>
                <w:rFonts w:eastAsia="Times New Roman"/>
                <w:color w:val="000000"/>
                <w:sz w:val="18"/>
                <w:szCs w:val="18"/>
                <w:lang w:eastAsia="es-CL"/>
              </w:rPr>
              <w:t>o de 2017</w:t>
            </w:r>
            <w:r>
              <w:rPr>
                <w:rFonts w:eastAsia="Times New Roman"/>
                <w:color w:val="000000"/>
                <w:sz w:val="18"/>
                <w:szCs w:val="18"/>
                <w:lang w:eastAsia="es-CL"/>
              </w:rPr>
              <w:t xml:space="preserve"> (Anexo 2).</w:t>
            </w:r>
          </w:p>
        </w:tc>
        <w:tc>
          <w:tcPr>
            <w:tcW w:w="548" w:type="pct"/>
            <w:tcBorders>
              <w:top w:val="single" w:sz="4" w:space="0" w:color="auto"/>
              <w:left w:val="nil"/>
              <w:bottom w:val="single" w:sz="4" w:space="0" w:color="auto"/>
              <w:right w:val="nil"/>
            </w:tcBorders>
            <w:shd w:val="clear" w:color="auto" w:fill="auto"/>
            <w:noWrap/>
            <w:vAlign w:val="center"/>
            <w:hideMark/>
          </w:tcPr>
          <w:p w14:paraId="1C52EEA9" w14:textId="4589AE1D" w:rsidR="007A3901" w:rsidRPr="0025129B" w:rsidRDefault="007A3901">
            <w:pPr>
              <w:pStyle w:val="Descripcin"/>
            </w:pPr>
            <w:bookmarkStart w:id="152" w:name="_Toc491794154"/>
            <w:r w:rsidRPr="0025129B">
              <w:t xml:space="preserve">Fotografía </w:t>
            </w:r>
            <w:r>
              <w:t>1</w:t>
            </w:r>
            <w:r w:rsidR="008E4A84">
              <w:t>4</w:t>
            </w:r>
            <w:r>
              <w:t>.</w:t>
            </w:r>
            <w:bookmarkEnd w:id="152"/>
          </w:p>
        </w:tc>
        <w:tc>
          <w:tcPr>
            <w:tcW w:w="195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49A8FE7" w14:textId="56A0223D" w:rsidR="007A3901" w:rsidRPr="0025129B" w:rsidRDefault="007A3901">
            <w:pPr>
              <w:jc w:val="left"/>
              <w:rPr>
                <w:rFonts w:eastAsia="Times New Roman"/>
                <w:b/>
                <w:color w:val="000000"/>
                <w:sz w:val="18"/>
                <w:szCs w:val="18"/>
                <w:lang w:eastAsia="es-CL"/>
              </w:rPr>
            </w:pPr>
            <w:r w:rsidRPr="0025129B">
              <w:rPr>
                <w:rFonts w:eastAsia="Times New Roman"/>
                <w:b/>
                <w:color w:val="000000"/>
                <w:sz w:val="18"/>
                <w:szCs w:val="18"/>
                <w:lang w:eastAsia="es-CL"/>
              </w:rPr>
              <w:t>F</w:t>
            </w:r>
            <w:r w:rsidR="008E4A84">
              <w:rPr>
                <w:rFonts w:eastAsia="Times New Roman"/>
                <w:b/>
                <w:color w:val="000000"/>
                <w:sz w:val="18"/>
                <w:szCs w:val="18"/>
                <w:lang w:eastAsia="es-CL"/>
              </w:rPr>
              <w:t>echa</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008E4A84" w:rsidRPr="00C47830">
              <w:rPr>
                <w:rFonts w:eastAsia="Times New Roman"/>
                <w:color w:val="000000"/>
                <w:sz w:val="18"/>
                <w:szCs w:val="18"/>
                <w:lang w:eastAsia="es-CL"/>
              </w:rPr>
              <w:t xml:space="preserve">08 de agosto de </w:t>
            </w:r>
            <w:r w:rsidRPr="00B963C4">
              <w:rPr>
                <w:rFonts w:eastAsia="Times New Roman"/>
                <w:color w:val="000000"/>
                <w:sz w:val="18"/>
                <w:szCs w:val="18"/>
                <w:lang w:eastAsia="es-CL"/>
              </w:rPr>
              <w:t>2017</w:t>
            </w:r>
            <w:r>
              <w:rPr>
                <w:rFonts w:eastAsia="Times New Roman"/>
                <w:color w:val="000000"/>
                <w:sz w:val="18"/>
                <w:szCs w:val="18"/>
                <w:lang w:eastAsia="es-CL"/>
              </w:rPr>
              <w:t>.</w:t>
            </w:r>
          </w:p>
        </w:tc>
      </w:tr>
      <w:tr w:rsidR="007A3901" w:rsidRPr="0025129B" w14:paraId="06D01142" w14:textId="77777777" w:rsidTr="00E37324">
        <w:trPr>
          <w:trHeight w:val="827"/>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208F4B32" w14:textId="77777777" w:rsidR="007A3901" w:rsidRPr="0025129B" w:rsidRDefault="007A3901" w:rsidP="00E37324">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34447776" w14:textId="13F26220" w:rsidR="007A3901" w:rsidRPr="008E4A84" w:rsidRDefault="008E4A84">
            <w:pPr>
              <w:jc w:val="left"/>
              <w:rPr>
                <w:rFonts w:eastAsia="Times New Roman"/>
                <w:color w:val="000000"/>
                <w:sz w:val="18"/>
                <w:szCs w:val="18"/>
                <w:lang w:eastAsia="es-CL"/>
              </w:rPr>
            </w:pPr>
            <w:r w:rsidRPr="00C47830">
              <w:rPr>
                <w:rFonts w:eastAsia="Times New Roman"/>
                <w:iCs/>
                <w:color w:val="000000"/>
                <w:sz w:val="18"/>
                <w:szCs w:val="18"/>
                <w:lang w:eastAsia="es-CL"/>
              </w:rPr>
              <w:t xml:space="preserve">Sellos en </w:t>
            </w:r>
            <w:r w:rsidR="007A3901" w:rsidRPr="00C47830">
              <w:rPr>
                <w:rFonts w:eastAsia="Times New Roman"/>
                <w:iCs/>
                <w:color w:val="000000"/>
                <w:sz w:val="18"/>
                <w:szCs w:val="18"/>
                <w:lang w:eastAsia="es-CL"/>
              </w:rPr>
              <w:t>orificios detectados</w:t>
            </w:r>
            <w:r>
              <w:rPr>
                <w:rFonts w:eastAsia="Times New Roman"/>
                <w:iCs/>
                <w:color w:val="000000"/>
                <w:sz w:val="18"/>
                <w:szCs w:val="18"/>
                <w:lang w:eastAsia="es-CL"/>
              </w:rPr>
              <w:t xml:space="preserve"> al interior del almacén 8.</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41A7A97B" w14:textId="77777777" w:rsidR="007A3901" w:rsidRPr="0025129B" w:rsidRDefault="007A3901" w:rsidP="00E37324">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581DB5B0" w14:textId="09880650" w:rsidR="007A3901" w:rsidRPr="00C44876" w:rsidRDefault="007A3901">
            <w:pPr>
              <w:jc w:val="left"/>
              <w:rPr>
                <w:rFonts w:eastAsia="Times New Roman"/>
                <w:b/>
                <w:color w:val="000000"/>
                <w:sz w:val="18"/>
                <w:szCs w:val="18"/>
                <w:lang w:eastAsia="es-CL"/>
              </w:rPr>
            </w:pPr>
            <w:r w:rsidRPr="007A3901">
              <w:rPr>
                <w:rFonts w:eastAsia="Times New Roman"/>
                <w:iCs/>
                <w:color w:val="000000"/>
                <w:sz w:val="18"/>
                <w:szCs w:val="18"/>
                <w:lang w:eastAsia="es-CL"/>
              </w:rPr>
              <w:t>Sellos de lamas de PVC en el contorno de</w:t>
            </w:r>
            <w:r w:rsidR="008E4A84">
              <w:rPr>
                <w:rFonts w:eastAsia="Times New Roman"/>
                <w:iCs/>
                <w:color w:val="000000"/>
                <w:sz w:val="18"/>
                <w:szCs w:val="18"/>
                <w:lang w:eastAsia="es-CL"/>
              </w:rPr>
              <w:t>l portón 4.</w:t>
            </w:r>
            <w:r w:rsidRPr="007A3901">
              <w:rPr>
                <w:rFonts w:eastAsia="Times New Roman"/>
                <w:iCs/>
                <w:color w:val="000000"/>
                <w:sz w:val="18"/>
                <w:szCs w:val="18"/>
                <w:lang w:eastAsia="es-CL"/>
              </w:rPr>
              <w:t xml:space="preserve"> </w:t>
            </w:r>
          </w:p>
        </w:tc>
      </w:tr>
    </w:tbl>
    <w:p w14:paraId="1FA110D5" w14:textId="77777777" w:rsidR="007A3901" w:rsidRDefault="007A3901" w:rsidP="004D0126"/>
    <w:p w14:paraId="010F8543" w14:textId="77777777" w:rsidR="007A3901" w:rsidRDefault="007A3901" w:rsidP="004D0126"/>
    <w:tbl>
      <w:tblPr>
        <w:tblW w:w="13712" w:type="dxa"/>
        <w:jc w:val="center"/>
        <w:tblCellMar>
          <w:left w:w="70" w:type="dxa"/>
          <w:right w:w="70" w:type="dxa"/>
        </w:tblCellMar>
        <w:tblLook w:val="04A0" w:firstRow="1" w:lastRow="0" w:firstColumn="1" w:lastColumn="0" w:noHBand="0" w:noVBand="1"/>
      </w:tblPr>
      <w:tblGrid>
        <w:gridCol w:w="1838"/>
        <w:gridCol w:w="4961"/>
        <w:gridCol w:w="1560"/>
        <w:gridCol w:w="5353"/>
      </w:tblGrid>
      <w:tr w:rsidR="008E4A84" w:rsidRPr="0025129B" w14:paraId="2DE33A0A" w14:textId="77777777" w:rsidTr="00E37324">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58A837E" w14:textId="77777777" w:rsidR="008E4A84" w:rsidRPr="0025129B" w:rsidRDefault="008E4A84" w:rsidP="00E37324">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123D0F" w:rsidRPr="0025129B" w14:paraId="5E92B1AB" w14:textId="77777777" w:rsidTr="00123D0F">
        <w:trPr>
          <w:trHeight w:val="2805"/>
          <w:jc w:val="center"/>
        </w:trPr>
        <w:tc>
          <w:tcPr>
            <w:tcW w:w="2479" w:type="pct"/>
            <w:gridSpan w:val="2"/>
            <w:tcBorders>
              <w:top w:val="nil"/>
              <w:left w:val="single" w:sz="4" w:space="0" w:color="auto"/>
              <w:right w:val="single" w:sz="4" w:space="0" w:color="auto"/>
            </w:tcBorders>
            <w:shd w:val="clear" w:color="auto" w:fill="auto"/>
            <w:noWrap/>
            <w:vAlign w:val="center"/>
            <w:hideMark/>
          </w:tcPr>
          <w:p w14:paraId="4766DAB2" w14:textId="77777777" w:rsidR="00123D0F" w:rsidRDefault="00123D0F" w:rsidP="00E37324">
            <w:pPr>
              <w:jc w:val="center"/>
              <w:rPr>
                <w:rFonts w:eastAsia="Times New Roman"/>
                <w:color w:val="000000"/>
                <w:sz w:val="20"/>
                <w:szCs w:val="20"/>
                <w:lang w:eastAsia="es-CL"/>
              </w:rPr>
            </w:pPr>
          </w:p>
          <w:p w14:paraId="1B39A702" w14:textId="7B5CE435" w:rsidR="008E4A84" w:rsidRDefault="008E4A84" w:rsidP="00E37324">
            <w:pPr>
              <w:jc w:val="center"/>
              <w:rPr>
                <w:rFonts w:eastAsia="Times New Roman"/>
                <w:color w:val="000000"/>
                <w:sz w:val="20"/>
                <w:szCs w:val="20"/>
                <w:lang w:eastAsia="es-CL"/>
              </w:rPr>
            </w:pPr>
            <w:r w:rsidRPr="00C47830">
              <w:rPr>
                <w:rFonts w:eastAsia="Times New Roman"/>
                <w:noProof/>
                <w:color w:val="000000"/>
                <w:sz w:val="20"/>
                <w:szCs w:val="20"/>
                <w:lang w:eastAsia="es-CL"/>
              </w:rPr>
              <w:drawing>
                <wp:inline distT="0" distB="0" distL="0" distR="0" wp14:anchorId="35ABB08D" wp14:editId="1D5BEEDD">
                  <wp:extent cx="3022602" cy="2266950"/>
                  <wp:effectExtent l="0" t="0" r="6350"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DSC02978.JPG"/>
                          <pic:cNvPicPr/>
                        </pic:nvPicPr>
                        <pic:blipFill>
                          <a:blip r:embed="rId55">
                            <a:extLst>
                              <a:ext uri="{28A0092B-C50C-407E-A947-70E740481C1C}">
                                <a14:useLocalDpi xmlns:a14="http://schemas.microsoft.com/office/drawing/2010/main" val="0"/>
                              </a:ext>
                            </a:extLst>
                          </a:blip>
                          <a:stretch>
                            <a:fillRect/>
                          </a:stretch>
                        </pic:blipFill>
                        <pic:spPr>
                          <a:xfrm>
                            <a:off x="0" y="0"/>
                            <a:ext cx="3025110" cy="2268831"/>
                          </a:xfrm>
                          <a:prstGeom prst="rect">
                            <a:avLst/>
                          </a:prstGeom>
                        </pic:spPr>
                      </pic:pic>
                    </a:graphicData>
                  </a:graphic>
                </wp:inline>
              </w:drawing>
            </w:r>
          </w:p>
          <w:p w14:paraId="0DC8BE2A" w14:textId="77777777" w:rsidR="008E4A84" w:rsidRPr="0025129B" w:rsidRDefault="008E4A84" w:rsidP="00E37324">
            <w:pPr>
              <w:jc w:val="center"/>
              <w:rPr>
                <w:rFonts w:eastAsia="Times New Roman"/>
                <w:color w:val="000000"/>
                <w:sz w:val="20"/>
                <w:szCs w:val="20"/>
                <w:lang w:eastAsia="es-CL"/>
              </w:rPr>
            </w:pPr>
          </w:p>
        </w:tc>
        <w:tc>
          <w:tcPr>
            <w:tcW w:w="2521" w:type="pct"/>
            <w:gridSpan w:val="2"/>
            <w:tcBorders>
              <w:top w:val="nil"/>
              <w:left w:val="single" w:sz="4" w:space="0" w:color="auto"/>
              <w:right w:val="single" w:sz="4" w:space="0" w:color="auto"/>
            </w:tcBorders>
            <w:shd w:val="clear" w:color="auto" w:fill="auto"/>
            <w:noWrap/>
            <w:vAlign w:val="center"/>
            <w:hideMark/>
          </w:tcPr>
          <w:p w14:paraId="4E58F518" w14:textId="6AE748A8" w:rsidR="008E4A84" w:rsidRDefault="008E4A84" w:rsidP="00E37324">
            <w:pPr>
              <w:jc w:val="center"/>
              <w:rPr>
                <w:rFonts w:eastAsia="Times New Roman"/>
                <w:color w:val="000000"/>
                <w:sz w:val="20"/>
                <w:szCs w:val="20"/>
                <w:lang w:eastAsia="es-CL"/>
              </w:rPr>
            </w:pPr>
          </w:p>
          <w:p w14:paraId="45BF7FB2" w14:textId="4F03A425" w:rsidR="008E4A84" w:rsidRPr="0025129B" w:rsidRDefault="00D15658" w:rsidP="00E37324">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699200" behindDoc="0" locked="0" layoutInCell="1" allowOverlap="1" wp14:anchorId="59BD081D" wp14:editId="0F916C1C">
                      <wp:simplePos x="0" y="0"/>
                      <wp:positionH relativeFrom="column">
                        <wp:posOffset>627380</wp:posOffset>
                      </wp:positionH>
                      <wp:positionV relativeFrom="paragraph">
                        <wp:posOffset>292735</wp:posOffset>
                      </wp:positionV>
                      <wp:extent cx="335280" cy="1935480"/>
                      <wp:effectExtent l="0" t="0" r="26670" b="26670"/>
                      <wp:wrapNone/>
                      <wp:docPr id="15" name="Rectángulo 15"/>
                      <wp:cNvGraphicFramePr/>
                      <a:graphic xmlns:a="http://schemas.openxmlformats.org/drawingml/2006/main">
                        <a:graphicData uri="http://schemas.microsoft.com/office/word/2010/wordprocessingShape">
                          <wps:wsp>
                            <wps:cNvSpPr/>
                            <wps:spPr>
                              <a:xfrm>
                                <a:off x="0" y="0"/>
                                <a:ext cx="335280" cy="193548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A29E246" id="Rectángulo 15" o:spid="_x0000_s1026" style="position:absolute;margin-left:49.4pt;margin-top:23.05pt;width:26.4pt;height:152.4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" filled="f" strokecolor="red" strokeweight="2pt"/>
                  </w:pict>
                </mc:Fallback>
              </mc:AlternateContent>
            </w:r>
            <w:r>
              <w:rPr>
                <w:noProof/>
                <w:lang w:eastAsia="es-CL"/>
              </w:rPr>
              <mc:AlternateContent>
                <mc:Choice Requires="wps">
                  <w:drawing>
                    <wp:anchor distT="0" distB="0" distL="114300" distR="114300" simplePos="0" relativeHeight="251698176" behindDoc="0" locked="0" layoutInCell="1" allowOverlap="1" wp14:anchorId="6A3929B8" wp14:editId="51FDABA6">
                      <wp:simplePos x="0" y="0"/>
                      <wp:positionH relativeFrom="column">
                        <wp:posOffset>2669540</wp:posOffset>
                      </wp:positionH>
                      <wp:positionV relativeFrom="paragraph">
                        <wp:posOffset>359410</wp:posOffset>
                      </wp:positionV>
                      <wp:extent cx="457200" cy="1901190"/>
                      <wp:effectExtent l="0" t="0" r="19050" b="22860"/>
                      <wp:wrapNone/>
                      <wp:docPr id="13" name="Rectángulo 13"/>
                      <wp:cNvGraphicFramePr/>
                      <a:graphic xmlns:a="http://schemas.openxmlformats.org/drawingml/2006/main">
                        <a:graphicData uri="http://schemas.microsoft.com/office/word/2010/wordprocessingShape">
                          <wps:wsp>
                            <wps:cNvSpPr/>
                            <wps:spPr>
                              <a:xfrm>
                                <a:off x="0" y="0"/>
                                <a:ext cx="457200" cy="190119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B6C9E76" id="Rectángulo 13" o:spid="_x0000_s1026" style="position:absolute;margin-left:210.2pt;margin-top:28.3pt;width:36pt;height:149.7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" filled="f" strokecolor="red" strokeweight="2pt"/>
                  </w:pict>
                </mc:Fallback>
              </mc:AlternateContent>
            </w:r>
            <w:r w:rsidR="00123D0F">
              <w:object w:dxaOrig="8835" w:dyaOrig="5475" w14:anchorId="060BEC7B">
                <v:shape id="_x0000_i1036" type="#_x0000_t75" style="width:292.45pt;height:181.5pt" o:ole="">
                  <v:imagedata r:id="rId56" o:title=""/>
                </v:shape>
                <o:OLEObject Type="Embed" ProgID="PBrush" ShapeID="_x0000_i1036" DrawAspect="Content" ObjectID="_1566637240" r:id="rId57"/>
              </w:object>
            </w:r>
          </w:p>
        </w:tc>
      </w:tr>
      <w:tr w:rsidR="00123D0F" w:rsidRPr="0025129B" w14:paraId="69D61A3B" w14:textId="77777777" w:rsidTr="00123D0F">
        <w:trPr>
          <w:trHeight w:val="300"/>
          <w:jc w:val="center"/>
        </w:trPr>
        <w:tc>
          <w:tcPr>
            <w:tcW w:w="670" w:type="pct"/>
            <w:tcBorders>
              <w:top w:val="single" w:sz="4" w:space="0" w:color="auto"/>
              <w:left w:val="single" w:sz="4" w:space="0" w:color="auto"/>
              <w:bottom w:val="single" w:sz="4" w:space="0" w:color="auto"/>
              <w:right w:val="nil"/>
            </w:tcBorders>
            <w:shd w:val="clear" w:color="auto" w:fill="auto"/>
            <w:noWrap/>
            <w:vAlign w:val="center"/>
            <w:hideMark/>
          </w:tcPr>
          <w:p w14:paraId="3CB6DD70" w14:textId="6037C471" w:rsidR="008E4A84" w:rsidRPr="0025129B" w:rsidRDefault="008E4A84">
            <w:pPr>
              <w:pStyle w:val="Descripcin"/>
              <w:rPr>
                <w:rFonts w:eastAsia="Times New Roman"/>
                <w:color w:val="000000"/>
                <w:lang w:eastAsia="es-CL"/>
              </w:rPr>
            </w:pPr>
            <w:bookmarkStart w:id="153" w:name="_Toc491794155"/>
            <w:r w:rsidRPr="0025129B">
              <w:t xml:space="preserve">Fotografía </w:t>
            </w:r>
            <w:r>
              <w:t>15</w:t>
            </w:r>
            <w:r w:rsidRPr="0025129B">
              <w:t>.</w:t>
            </w:r>
            <w:bookmarkEnd w:id="153"/>
          </w:p>
        </w:tc>
        <w:tc>
          <w:tcPr>
            <w:tcW w:w="180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E59F63E" w14:textId="26D8C684" w:rsidR="008E4A84" w:rsidRPr="0025129B" w:rsidRDefault="008E4A84" w:rsidP="00E37324">
            <w:pPr>
              <w:jc w:val="left"/>
              <w:rPr>
                <w:rFonts w:eastAsia="Times New Roman"/>
                <w:b/>
                <w:color w:val="000000"/>
                <w:sz w:val="18"/>
                <w:szCs w:val="18"/>
                <w:lang w:eastAsia="es-CL"/>
              </w:rPr>
            </w:pPr>
            <w:r w:rsidRPr="0025129B">
              <w:rPr>
                <w:rFonts w:eastAsia="Times New Roman"/>
                <w:b/>
                <w:color w:val="000000"/>
                <w:sz w:val="18"/>
                <w:szCs w:val="18"/>
                <w:lang w:eastAsia="es-CL"/>
              </w:rPr>
              <w:t>F</w:t>
            </w:r>
            <w:r>
              <w:rPr>
                <w:rFonts w:eastAsia="Times New Roman"/>
                <w:b/>
                <w:color w:val="000000"/>
                <w:sz w:val="18"/>
                <w:szCs w:val="18"/>
                <w:lang w:eastAsia="es-CL"/>
              </w:rPr>
              <w:t>echa</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C44876">
              <w:rPr>
                <w:rFonts w:eastAsia="Times New Roman"/>
                <w:color w:val="000000"/>
                <w:sz w:val="18"/>
                <w:szCs w:val="18"/>
                <w:lang w:eastAsia="es-CL"/>
              </w:rPr>
              <w:t xml:space="preserve">08 de agosto de </w:t>
            </w:r>
            <w:r w:rsidRPr="00B963C4">
              <w:rPr>
                <w:rFonts w:eastAsia="Times New Roman"/>
                <w:color w:val="000000"/>
                <w:sz w:val="18"/>
                <w:szCs w:val="18"/>
                <w:lang w:eastAsia="es-CL"/>
              </w:rPr>
              <w:t>2017</w:t>
            </w:r>
            <w:r>
              <w:rPr>
                <w:rFonts w:eastAsia="Times New Roman"/>
                <w:color w:val="000000"/>
                <w:sz w:val="18"/>
                <w:szCs w:val="18"/>
                <w:lang w:eastAsia="es-CL"/>
              </w:rPr>
              <w:t>.</w:t>
            </w:r>
          </w:p>
        </w:tc>
        <w:tc>
          <w:tcPr>
            <w:tcW w:w="569" w:type="pct"/>
            <w:tcBorders>
              <w:top w:val="single" w:sz="4" w:space="0" w:color="auto"/>
              <w:left w:val="nil"/>
              <w:bottom w:val="single" w:sz="4" w:space="0" w:color="auto"/>
              <w:right w:val="nil"/>
            </w:tcBorders>
            <w:shd w:val="clear" w:color="auto" w:fill="auto"/>
            <w:noWrap/>
            <w:vAlign w:val="center"/>
            <w:hideMark/>
          </w:tcPr>
          <w:p w14:paraId="6C487938" w14:textId="1AF19D56" w:rsidR="008E4A84" w:rsidRPr="0025129B" w:rsidRDefault="008E4A84" w:rsidP="00C47830">
            <w:pPr>
              <w:pStyle w:val="Descripcin"/>
            </w:pPr>
            <w:bookmarkStart w:id="154" w:name="_Toc491794156"/>
            <w:r w:rsidRPr="0025129B">
              <w:t xml:space="preserve">Fotografía </w:t>
            </w:r>
            <w:r>
              <w:t>1</w:t>
            </w:r>
            <w:r w:rsidR="00D15658">
              <w:t>6</w:t>
            </w:r>
            <w:r>
              <w:t>.</w:t>
            </w:r>
            <w:bookmarkEnd w:id="154"/>
          </w:p>
        </w:tc>
        <w:tc>
          <w:tcPr>
            <w:tcW w:w="195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35F4B3C" w14:textId="26E81C65" w:rsidR="008E4A84" w:rsidRPr="0025129B" w:rsidRDefault="008E4A84">
            <w:pPr>
              <w:jc w:val="left"/>
              <w:rPr>
                <w:rFonts w:eastAsia="Times New Roman"/>
                <w:b/>
                <w:color w:val="000000"/>
                <w:sz w:val="18"/>
                <w:szCs w:val="18"/>
                <w:lang w:eastAsia="es-CL"/>
              </w:rPr>
            </w:pPr>
            <w:r w:rsidRPr="0025129B">
              <w:rPr>
                <w:rFonts w:eastAsia="Times New Roman"/>
                <w:b/>
                <w:color w:val="000000"/>
                <w:sz w:val="18"/>
                <w:szCs w:val="18"/>
                <w:lang w:eastAsia="es-CL"/>
              </w:rPr>
              <w:t>F</w:t>
            </w:r>
            <w:r>
              <w:rPr>
                <w:rFonts w:eastAsia="Times New Roman"/>
                <w:b/>
                <w:color w:val="000000"/>
                <w:sz w:val="18"/>
                <w:szCs w:val="18"/>
                <w:lang w:eastAsia="es-CL"/>
              </w:rPr>
              <w:t>uente</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Pr>
                <w:rFonts w:eastAsia="Times New Roman"/>
                <w:color w:val="000000"/>
                <w:sz w:val="18"/>
                <w:szCs w:val="18"/>
                <w:lang w:eastAsia="es-CL"/>
              </w:rPr>
              <w:t xml:space="preserve">Carta de fecha 21 </w:t>
            </w:r>
            <w:r w:rsidRPr="00B963C4">
              <w:rPr>
                <w:rFonts w:eastAsia="Times New Roman"/>
                <w:color w:val="000000"/>
                <w:sz w:val="18"/>
                <w:szCs w:val="18"/>
                <w:lang w:eastAsia="es-CL"/>
              </w:rPr>
              <w:t xml:space="preserve">de </w:t>
            </w:r>
            <w:r>
              <w:rPr>
                <w:rFonts w:eastAsia="Times New Roman"/>
                <w:color w:val="000000"/>
                <w:sz w:val="18"/>
                <w:szCs w:val="18"/>
                <w:lang w:eastAsia="es-CL"/>
              </w:rPr>
              <w:t>agosto</w:t>
            </w:r>
            <w:r w:rsidRPr="00B963C4">
              <w:rPr>
                <w:rFonts w:eastAsia="Times New Roman"/>
                <w:color w:val="000000"/>
                <w:sz w:val="18"/>
                <w:szCs w:val="18"/>
                <w:lang w:eastAsia="es-CL"/>
              </w:rPr>
              <w:t xml:space="preserve"> de 2017</w:t>
            </w:r>
            <w:r>
              <w:rPr>
                <w:rFonts w:eastAsia="Times New Roman"/>
                <w:color w:val="000000"/>
                <w:sz w:val="18"/>
                <w:szCs w:val="18"/>
                <w:lang w:eastAsia="es-CL"/>
              </w:rPr>
              <w:t xml:space="preserve"> (Anexo </w:t>
            </w:r>
            <w:r w:rsidR="00123D0F">
              <w:rPr>
                <w:rFonts w:eastAsia="Times New Roman"/>
                <w:color w:val="000000"/>
                <w:sz w:val="18"/>
                <w:szCs w:val="18"/>
                <w:lang w:eastAsia="es-CL"/>
              </w:rPr>
              <w:t>4</w:t>
            </w:r>
            <w:r>
              <w:rPr>
                <w:rFonts w:eastAsia="Times New Roman"/>
                <w:color w:val="000000"/>
                <w:sz w:val="18"/>
                <w:szCs w:val="18"/>
                <w:lang w:eastAsia="es-CL"/>
              </w:rPr>
              <w:t>).</w:t>
            </w:r>
          </w:p>
        </w:tc>
      </w:tr>
      <w:tr w:rsidR="00123D0F" w:rsidRPr="0025129B" w14:paraId="6A25296A" w14:textId="77777777" w:rsidTr="00123D0F">
        <w:trPr>
          <w:trHeight w:val="827"/>
          <w:jc w:val="center"/>
        </w:trPr>
        <w:tc>
          <w:tcPr>
            <w:tcW w:w="2479"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55B936AE" w14:textId="77777777" w:rsidR="008E4A84" w:rsidRPr="0025129B" w:rsidRDefault="008E4A84" w:rsidP="00E37324">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3D73849B" w14:textId="1264466C" w:rsidR="008E4A84" w:rsidRPr="00C44876" w:rsidRDefault="008E4A84" w:rsidP="00C47830">
            <w:pPr>
              <w:rPr>
                <w:rFonts w:eastAsia="Times New Roman"/>
                <w:color w:val="000000"/>
                <w:sz w:val="18"/>
                <w:szCs w:val="18"/>
                <w:lang w:eastAsia="es-CL"/>
              </w:rPr>
            </w:pPr>
            <w:r>
              <w:rPr>
                <w:rFonts w:eastAsia="Times New Roman"/>
                <w:iCs/>
                <w:color w:val="000000"/>
                <w:sz w:val="18"/>
                <w:szCs w:val="18"/>
                <w:lang w:eastAsia="es-CL"/>
              </w:rPr>
              <w:t>M</w:t>
            </w:r>
            <w:r w:rsidRPr="008E4A84">
              <w:rPr>
                <w:rFonts w:eastAsia="Times New Roman"/>
                <w:iCs/>
                <w:color w:val="000000"/>
                <w:sz w:val="18"/>
                <w:szCs w:val="18"/>
                <w:lang w:eastAsia="es-CL"/>
              </w:rPr>
              <w:t>aterial sólido de color gris adherido en la sección sup</w:t>
            </w:r>
            <w:r>
              <w:rPr>
                <w:rFonts w:eastAsia="Times New Roman"/>
                <w:iCs/>
                <w:color w:val="000000"/>
                <w:sz w:val="18"/>
                <w:szCs w:val="18"/>
                <w:lang w:eastAsia="es-CL"/>
              </w:rPr>
              <w:t xml:space="preserve">erior de la pared exterior del </w:t>
            </w:r>
            <w:r w:rsidRPr="00C44876">
              <w:rPr>
                <w:rFonts w:eastAsia="Times New Roman"/>
                <w:iCs/>
                <w:color w:val="000000"/>
                <w:sz w:val="18"/>
                <w:szCs w:val="18"/>
                <w:lang w:eastAsia="es-CL"/>
              </w:rPr>
              <w:t>almac</w:t>
            </w:r>
            <w:r>
              <w:rPr>
                <w:rFonts w:eastAsia="Times New Roman"/>
                <w:iCs/>
                <w:color w:val="000000"/>
                <w:sz w:val="18"/>
                <w:szCs w:val="18"/>
                <w:lang w:eastAsia="es-CL"/>
              </w:rPr>
              <w:t>én 8.</w:t>
            </w:r>
          </w:p>
        </w:tc>
        <w:tc>
          <w:tcPr>
            <w:tcW w:w="2521"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13B30E85" w14:textId="77777777" w:rsidR="008E4A84" w:rsidRPr="0025129B" w:rsidRDefault="008E4A84" w:rsidP="00E37324">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5740C07C" w14:textId="7225BDA1" w:rsidR="008E4A84" w:rsidRPr="00C47830" w:rsidRDefault="00123D0F" w:rsidP="00C47830">
            <w:pPr>
              <w:jc w:val="left"/>
              <w:rPr>
                <w:rFonts w:eastAsia="Times New Roman"/>
                <w:iCs/>
                <w:color w:val="000000"/>
                <w:sz w:val="18"/>
                <w:szCs w:val="18"/>
                <w:lang w:eastAsia="es-CL"/>
              </w:rPr>
            </w:pPr>
            <w:r>
              <w:rPr>
                <w:rFonts w:eastAsia="Times New Roman"/>
                <w:iCs/>
                <w:color w:val="000000"/>
                <w:sz w:val="18"/>
                <w:szCs w:val="18"/>
                <w:lang w:eastAsia="es-CL"/>
              </w:rPr>
              <w:t>R</w:t>
            </w:r>
            <w:r w:rsidR="008E4A84" w:rsidRPr="008E4A84">
              <w:rPr>
                <w:rFonts w:eastAsia="Times New Roman"/>
                <w:iCs/>
                <w:color w:val="000000"/>
                <w:sz w:val="18"/>
                <w:szCs w:val="18"/>
                <w:lang w:eastAsia="es-CL"/>
              </w:rPr>
              <w:t xml:space="preserve">eparación </w:t>
            </w:r>
            <w:r>
              <w:rPr>
                <w:rFonts w:eastAsia="Times New Roman"/>
                <w:iCs/>
                <w:color w:val="000000"/>
                <w:sz w:val="18"/>
                <w:szCs w:val="18"/>
                <w:lang w:eastAsia="es-CL"/>
              </w:rPr>
              <w:t>de</w:t>
            </w:r>
            <w:r w:rsidR="008E4A84" w:rsidRPr="008E4A84">
              <w:rPr>
                <w:rFonts w:eastAsia="Times New Roman"/>
                <w:iCs/>
                <w:color w:val="000000"/>
                <w:sz w:val="18"/>
                <w:szCs w:val="18"/>
                <w:lang w:eastAsia="es-CL"/>
              </w:rPr>
              <w:t xml:space="preserve"> portón N°1,</w:t>
            </w:r>
            <w:r>
              <w:rPr>
                <w:rFonts w:eastAsia="Times New Roman"/>
                <w:iCs/>
                <w:color w:val="000000"/>
                <w:sz w:val="18"/>
                <w:szCs w:val="18"/>
                <w:lang w:eastAsia="es-CL"/>
              </w:rPr>
              <w:t xml:space="preserve"> instalando sello de lam</w:t>
            </w:r>
            <w:r w:rsidR="008E4A84" w:rsidRPr="008E4A84">
              <w:rPr>
                <w:rFonts w:eastAsia="Times New Roman"/>
                <w:iCs/>
                <w:color w:val="000000"/>
                <w:sz w:val="18"/>
                <w:szCs w:val="18"/>
                <w:lang w:eastAsia="es-CL"/>
              </w:rPr>
              <w:t>a</w:t>
            </w:r>
            <w:r>
              <w:rPr>
                <w:rFonts w:eastAsia="Times New Roman"/>
                <w:iCs/>
                <w:color w:val="000000"/>
                <w:sz w:val="18"/>
                <w:szCs w:val="18"/>
                <w:lang w:eastAsia="es-CL"/>
              </w:rPr>
              <w:t xml:space="preserve"> de policloruro de vinilo (PVC).</w:t>
            </w:r>
          </w:p>
        </w:tc>
      </w:tr>
    </w:tbl>
    <w:p w14:paraId="53ACE8AD" w14:textId="77777777" w:rsidR="008E4A84" w:rsidRDefault="008E4A84" w:rsidP="004D0126"/>
    <w:p w14:paraId="2B6725C4" w14:textId="77777777" w:rsidR="008E4A84" w:rsidRDefault="008E4A84" w:rsidP="004D0126"/>
    <w:p w14:paraId="306F78C3" w14:textId="77777777" w:rsidR="00D15658" w:rsidRDefault="00D15658" w:rsidP="004D0126"/>
    <w:p w14:paraId="3F78927A" w14:textId="77777777" w:rsidR="00D15658" w:rsidRDefault="00D15658" w:rsidP="004D0126"/>
    <w:p w14:paraId="0F9830A9" w14:textId="77777777" w:rsidR="00D15658" w:rsidRDefault="00D15658" w:rsidP="004D0126"/>
    <w:p w14:paraId="5C8F6ACE" w14:textId="77777777" w:rsidR="00D15658" w:rsidRDefault="00D15658" w:rsidP="004D0126"/>
    <w:p w14:paraId="05014F82" w14:textId="77777777" w:rsidR="00D15658" w:rsidRDefault="00D15658" w:rsidP="004D0126"/>
    <w:p w14:paraId="76170111" w14:textId="77777777" w:rsidR="00D15658" w:rsidRDefault="00D15658" w:rsidP="004D0126"/>
    <w:p w14:paraId="6B90E04F" w14:textId="77777777" w:rsidR="00D15658" w:rsidRDefault="00D15658" w:rsidP="004D0126"/>
    <w:p w14:paraId="1E53EC92" w14:textId="77777777" w:rsidR="00D15658" w:rsidRDefault="00D15658" w:rsidP="004D0126"/>
    <w:p w14:paraId="14A75550" w14:textId="77777777" w:rsidR="00D15658" w:rsidRDefault="00D15658" w:rsidP="004D0126"/>
    <w:p w14:paraId="7280A158" w14:textId="77777777" w:rsidR="00D15658" w:rsidRDefault="00D15658" w:rsidP="004D0126"/>
    <w:tbl>
      <w:tblPr>
        <w:tblW w:w="13712" w:type="dxa"/>
        <w:jc w:val="center"/>
        <w:tblCellMar>
          <w:left w:w="70" w:type="dxa"/>
          <w:right w:w="70" w:type="dxa"/>
        </w:tblCellMar>
        <w:tblLook w:val="04A0" w:firstRow="1" w:lastRow="0" w:firstColumn="1" w:lastColumn="0" w:noHBand="0" w:noVBand="1"/>
      </w:tblPr>
      <w:tblGrid>
        <w:gridCol w:w="1838"/>
        <w:gridCol w:w="4961"/>
        <w:gridCol w:w="1560"/>
        <w:gridCol w:w="5353"/>
      </w:tblGrid>
      <w:tr w:rsidR="00D15658" w:rsidRPr="0025129B" w14:paraId="20F1931D" w14:textId="77777777" w:rsidTr="00E37324">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90ADDF4" w14:textId="77777777" w:rsidR="00D15658" w:rsidRPr="0025129B" w:rsidRDefault="00D15658" w:rsidP="00E37324">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D15658" w:rsidRPr="0025129B" w14:paraId="58708CBC" w14:textId="77777777" w:rsidTr="00E37324">
        <w:trPr>
          <w:trHeight w:val="2805"/>
          <w:jc w:val="center"/>
        </w:trPr>
        <w:tc>
          <w:tcPr>
            <w:tcW w:w="2479" w:type="pct"/>
            <w:gridSpan w:val="2"/>
            <w:tcBorders>
              <w:top w:val="nil"/>
              <w:left w:val="single" w:sz="4" w:space="0" w:color="auto"/>
              <w:right w:val="single" w:sz="4" w:space="0" w:color="auto"/>
            </w:tcBorders>
            <w:shd w:val="clear" w:color="auto" w:fill="auto"/>
            <w:noWrap/>
            <w:vAlign w:val="center"/>
            <w:hideMark/>
          </w:tcPr>
          <w:p w14:paraId="6EA57F39" w14:textId="77777777" w:rsidR="00D15658" w:rsidRDefault="00D15658" w:rsidP="00E37324">
            <w:pPr>
              <w:jc w:val="center"/>
              <w:rPr>
                <w:rFonts w:eastAsia="Times New Roman"/>
                <w:color w:val="000000"/>
                <w:sz w:val="20"/>
                <w:szCs w:val="20"/>
                <w:lang w:eastAsia="es-CL"/>
              </w:rPr>
            </w:pPr>
          </w:p>
          <w:p w14:paraId="5E0E96AE" w14:textId="6E4E9DB5" w:rsidR="00D15658" w:rsidRDefault="00D15658" w:rsidP="00E37324">
            <w:pPr>
              <w:jc w:val="center"/>
              <w:rPr>
                <w:rFonts w:eastAsia="Times New Roman"/>
                <w:color w:val="000000"/>
                <w:sz w:val="20"/>
                <w:szCs w:val="20"/>
                <w:lang w:eastAsia="es-CL"/>
              </w:rPr>
            </w:pPr>
            <w:r>
              <w:object w:dxaOrig="6465" w:dyaOrig="4755" w14:anchorId="4D4DD3D4">
                <v:shape id="_x0000_i1037" type="#_x0000_t75" style="width:302.9pt;height:222.75pt" o:ole="">
                  <v:imagedata r:id="rId58" o:title=""/>
                </v:shape>
                <o:OLEObject Type="Embed" ProgID="PBrush" ShapeID="_x0000_i1037" DrawAspect="Content" ObjectID="_1566637241" r:id="rId59"/>
              </w:object>
            </w:r>
          </w:p>
          <w:p w14:paraId="70B77D7B" w14:textId="77777777" w:rsidR="00D15658" w:rsidRPr="0025129B" w:rsidRDefault="00D15658" w:rsidP="00E37324">
            <w:pPr>
              <w:jc w:val="center"/>
              <w:rPr>
                <w:rFonts w:eastAsia="Times New Roman"/>
                <w:color w:val="000000"/>
                <w:sz w:val="20"/>
                <w:szCs w:val="20"/>
                <w:lang w:eastAsia="es-CL"/>
              </w:rPr>
            </w:pPr>
          </w:p>
        </w:tc>
        <w:tc>
          <w:tcPr>
            <w:tcW w:w="2521" w:type="pct"/>
            <w:gridSpan w:val="2"/>
            <w:tcBorders>
              <w:top w:val="nil"/>
              <w:left w:val="single" w:sz="4" w:space="0" w:color="auto"/>
              <w:right w:val="single" w:sz="4" w:space="0" w:color="auto"/>
            </w:tcBorders>
            <w:shd w:val="clear" w:color="auto" w:fill="auto"/>
            <w:noWrap/>
            <w:vAlign w:val="center"/>
            <w:hideMark/>
          </w:tcPr>
          <w:p w14:paraId="573CF42F" w14:textId="62FD370F" w:rsidR="00D15658" w:rsidRPr="0025129B" w:rsidRDefault="00D15658" w:rsidP="00E37324">
            <w:pPr>
              <w:jc w:val="center"/>
              <w:rPr>
                <w:rFonts w:eastAsia="Times New Roman"/>
                <w:color w:val="000000"/>
                <w:sz w:val="20"/>
                <w:szCs w:val="20"/>
                <w:lang w:eastAsia="es-CL"/>
              </w:rPr>
            </w:pPr>
            <w:r>
              <w:object w:dxaOrig="6405" w:dyaOrig="4875" w14:anchorId="2CBFCB1D">
                <v:shape id="_x0000_i1038" type="#_x0000_t75" style="width:294pt;height:223.5pt" o:ole="">
                  <v:imagedata r:id="rId60" o:title=""/>
                </v:shape>
                <o:OLEObject Type="Embed" ProgID="PBrush" ShapeID="_x0000_i1038" DrawAspect="Content" ObjectID="_1566637242" r:id="rId61"/>
              </w:object>
            </w:r>
          </w:p>
        </w:tc>
      </w:tr>
      <w:tr w:rsidR="00D15658" w:rsidRPr="0025129B" w14:paraId="4781E204" w14:textId="77777777" w:rsidTr="00E37324">
        <w:trPr>
          <w:trHeight w:val="300"/>
          <w:jc w:val="center"/>
        </w:trPr>
        <w:tc>
          <w:tcPr>
            <w:tcW w:w="670" w:type="pct"/>
            <w:tcBorders>
              <w:top w:val="single" w:sz="4" w:space="0" w:color="auto"/>
              <w:left w:val="single" w:sz="4" w:space="0" w:color="auto"/>
              <w:bottom w:val="single" w:sz="4" w:space="0" w:color="auto"/>
              <w:right w:val="nil"/>
            </w:tcBorders>
            <w:shd w:val="clear" w:color="auto" w:fill="auto"/>
            <w:noWrap/>
            <w:vAlign w:val="center"/>
            <w:hideMark/>
          </w:tcPr>
          <w:p w14:paraId="70D3E415" w14:textId="2C051A15" w:rsidR="00D15658" w:rsidRPr="0025129B" w:rsidRDefault="00D15658" w:rsidP="00C47830">
            <w:pPr>
              <w:pStyle w:val="Descripcin"/>
              <w:rPr>
                <w:rFonts w:eastAsia="Times New Roman"/>
                <w:color w:val="000000"/>
                <w:lang w:eastAsia="es-CL"/>
              </w:rPr>
            </w:pPr>
            <w:bookmarkStart w:id="155" w:name="_Toc491794157"/>
            <w:r w:rsidRPr="0025129B">
              <w:t xml:space="preserve">Fotografía </w:t>
            </w:r>
            <w:r>
              <w:t>17</w:t>
            </w:r>
            <w:r w:rsidRPr="0025129B">
              <w:t>.</w:t>
            </w:r>
            <w:bookmarkEnd w:id="155"/>
          </w:p>
        </w:tc>
        <w:tc>
          <w:tcPr>
            <w:tcW w:w="180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BE1E707" w14:textId="599EBB76" w:rsidR="00D15658" w:rsidRPr="0025129B" w:rsidRDefault="00D15658" w:rsidP="00E37324">
            <w:pPr>
              <w:jc w:val="left"/>
              <w:rPr>
                <w:rFonts w:eastAsia="Times New Roman"/>
                <w:b/>
                <w:color w:val="000000"/>
                <w:sz w:val="18"/>
                <w:szCs w:val="18"/>
                <w:lang w:eastAsia="es-CL"/>
              </w:rPr>
            </w:pPr>
            <w:r w:rsidRPr="0025129B">
              <w:rPr>
                <w:rFonts w:eastAsia="Times New Roman"/>
                <w:b/>
                <w:color w:val="000000"/>
                <w:sz w:val="18"/>
                <w:szCs w:val="18"/>
                <w:lang w:eastAsia="es-CL"/>
              </w:rPr>
              <w:t>F</w:t>
            </w:r>
            <w:r>
              <w:rPr>
                <w:rFonts w:eastAsia="Times New Roman"/>
                <w:b/>
                <w:color w:val="000000"/>
                <w:sz w:val="18"/>
                <w:szCs w:val="18"/>
                <w:lang w:eastAsia="es-CL"/>
              </w:rPr>
              <w:t>uente</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Pr>
                <w:rFonts w:eastAsia="Times New Roman"/>
                <w:color w:val="000000"/>
                <w:sz w:val="18"/>
                <w:szCs w:val="18"/>
                <w:lang w:eastAsia="es-CL"/>
              </w:rPr>
              <w:t xml:space="preserve">Carta de fecha 21 </w:t>
            </w:r>
            <w:r w:rsidRPr="00B963C4">
              <w:rPr>
                <w:rFonts w:eastAsia="Times New Roman"/>
                <w:color w:val="000000"/>
                <w:sz w:val="18"/>
                <w:szCs w:val="18"/>
                <w:lang w:eastAsia="es-CL"/>
              </w:rPr>
              <w:t xml:space="preserve">de </w:t>
            </w:r>
            <w:r>
              <w:rPr>
                <w:rFonts w:eastAsia="Times New Roman"/>
                <w:color w:val="000000"/>
                <w:sz w:val="18"/>
                <w:szCs w:val="18"/>
                <w:lang w:eastAsia="es-CL"/>
              </w:rPr>
              <w:t>agosto</w:t>
            </w:r>
            <w:r w:rsidRPr="00B963C4">
              <w:rPr>
                <w:rFonts w:eastAsia="Times New Roman"/>
                <w:color w:val="000000"/>
                <w:sz w:val="18"/>
                <w:szCs w:val="18"/>
                <w:lang w:eastAsia="es-CL"/>
              </w:rPr>
              <w:t xml:space="preserve"> de 2017</w:t>
            </w:r>
            <w:r>
              <w:rPr>
                <w:rFonts w:eastAsia="Times New Roman"/>
                <w:color w:val="000000"/>
                <w:sz w:val="18"/>
                <w:szCs w:val="18"/>
                <w:lang w:eastAsia="es-CL"/>
              </w:rPr>
              <w:t xml:space="preserve"> (Anexo 4).</w:t>
            </w:r>
          </w:p>
        </w:tc>
        <w:tc>
          <w:tcPr>
            <w:tcW w:w="569" w:type="pct"/>
            <w:tcBorders>
              <w:top w:val="single" w:sz="4" w:space="0" w:color="auto"/>
              <w:left w:val="nil"/>
              <w:bottom w:val="single" w:sz="4" w:space="0" w:color="auto"/>
              <w:right w:val="nil"/>
            </w:tcBorders>
            <w:shd w:val="clear" w:color="auto" w:fill="auto"/>
            <w:noWrap/>
            <w:vAlign w:val="center"/>
            <w:hideMark/>
          </w:tcPr>
          <w:p w14:paraId="7468B282" w14:textId="342F65B4" w:rsidR="00D15658" w:rsidRPr="0025129B" w:rsidRDefault="00D15658" w:rsidP="00C47830">
            <w:pPr>
              <w:pStyle w:val="Descripcin"/>
            </w:pPr>
            <w:bookmarkStart w:id="156" w:name="_Toc491794158"/>
            <w:r w:rsidRPr="0025129B">
              <w:t xml:space="preserve">Fotografía </w:t>
            </w:r>
            <w:r>
              <w:t>18.</w:t>
            </w:r>
            <w:bookmarkEnd w:id="156"/>
          </w:p>
        </w:tc>
        <w:tc>
          <w:tcPr>
            <w:tcW w:w="195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F95238E" w14:textId="77777777" w:rsidR="00D15658" w:rsidRPr="0025129B" w:rsidRDefault="00D15658" w:rsidP="00E37324">
            <w:pPr>
              <w:jc w:val="left"/>
              <w:rPr>
                <w:rFonts w:eastAsia="Times New Roman"/>
                <w:b/>
                <w:color w:val="000000"/>
                <w:sz w:val="18"/>
                <w:szCs w:val="18"/>
                <w:lang w:eastAsia="es-CL"/>
              </w:rPr>
            </w:pPr>
            <w:r w:rsidRPr="0025129B">
              <w:rPr>
                <w:rFonts w:eastAsia="Times New Roman"/>
                <w:b/>
                <w:color w:val="000000"/>
                <w:sz w:val="18"/>
                <w:szCs w:val="18"/>
                <w:lang w:eastAsia="es-CL"/>
              </w:rPr>
              <w:t>F</w:t>
            </w:r>
            <w:r>
              <w:rPr>
                <w:rFonts w:eastAsia="Times New Roman"/>
                <w:b/>
                <w:color w:val="000000"/>
                <w:sz w:val="18"/>
                <w:szCs w:val="18"/>
                <w:lang w:eastAsia="es-CL"/>
              </w:rPr>
              <w:t>uente</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Pr>
                <w:rFonts w:eastAsia="Times New Roman"/>
                <w:color w:val="000000"/>
                <w:sz w:val="18"/>
                <w:szCs w:val="18"/>
                <w:lang w:eastAsia="es-CL"/>
              </w:rPr>
              <w:t xml:space="preserve">Carta de fecha 21 </w:t>
            </w:r>
            <w:r w:rsidRPr="00B963C4">
              <w:rPr>
                <w:rFonts w:eastAsia="Times New Roman"/>
                <w:color w:val="000000"/>
                <w:sz w:val="18"/>
                <w:szCs w:val="18"/>
                <w:lang w:eastAsia="es-CL"/>
              </w:rPr>
              <w:t xml:space="preserve">de </w:t>
            </w:r>
            <w:r>
              <w:rPr>
                <w:rFonts w:eastAsia="Times New Roman"/>
                <w:color w:val="000000"/>
                <w:sz w:val="18"/>
                <w:szCs w:val="18"/>
                <w:lang w:eastAsia="es-CL"/>
              </w:rPr>
              <w:t>agosto</w:t>
            </w:r>
            <w:r w:rsidRPr="00B963C4">
              <w:rPr>
                <w:rFonts w:eastAsia="Times New Roman"/>
                <w:color w:val="000000"/>
                <w:sz w:val="18"/>
                <w:szCs w:val="18"/>
                <w:lang w:eastAsia="es-CL"/>
              </w:rPr>
              <w:t xml:space="preserve"> de 2017</w:t>
            </w:r>
            <w:r>
              <w:rPr>
                <w:rFonts w:eastAsia="Times New Roman"/>
                <w:color w:val="000000"/>
                <w:sz w:val="18"/>
                <w:szCs w:val="18"/>
                <w:lang w:eastAsia="es-CL"/>
              </w:rPr>
              <w:t xml:space="preserve"> (Anexo 4).</w:t>
            </w:r>
          </w:p>
        </w:tc>
      </w:tr>
      <w:tr w:rsidR="00D15658" w:rsidRPr="0025129B" w14:paraId="77CBC7CE" w14:textId="77777777" w:rsidTr="00E37324">
        <w:trPr>
          <w:trHeight w:val="827"/>
          <w:jc w:val="center"/>
        </w:trPr>
        <w:tc>
          <w:tcPr>
            <w:tcW w:w="2479"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5CC88ECA" w14:textId="77777777" w:rsidR="00D15658" w:rsidRPr="0025129B" w:rsidRDefault="00D15658" w:rsidP="00E37324">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151AC556" w14:textId="7B150A7F" w:rsidR="00D15658" w:rsidRPr="00C44876" w:rsidRDefault="00D15658" w:rsidP="00E37324">
            <w:pPr>
              <w:rPr>
                <w:rFonts w:eastAsia="Times New Roman"/>
                <w:color w:val="000000"/>
                <w:sz w:val="18"/>
                <w:szCs w:val="18"/>
                <w:lang w:eastAsia="es-CL"/>
              </w:rPr>
            </w:pPr>
            <w:r>
              <w:rPr>
                <w:rFonts w:eastAsia="Times New Roman"/>
                <w:iCs/>
                <w:color w:val="000000"/>
                <w:sz w:val="18"/>
                <w:szCs w:val="18"/>
                <w:lang w:eastAsia="es-CL"/>
              </w:rPr>
              <w:t>Registro de la limpieza efectuada al exterior del almacén 8.</w:t>
            </w:r>
          </w:p>
        </w:tc>
        <w:tc>
          <w:tcPr>
            <w:tcW w:w="2521"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3F112193" w14:textId="77777777" w:rsidR="00D15658" w:rsidRPr="0025129B" w:rsidRDefault="00D15658" w:rsidP="00E37324">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46C11191" w14:textId="6C4C3DF2" w:rsidR="00D15658" w:rsidRPr="00C44876" w:rsidRDefault="00D15658" w:rsidP="00E37324">
            <w:pPr>
              <w:jc w:val="left"/>
              <w:rPr>
                <w:rFonts w:eastAsia="Times New Roman"/>
                <w:b/>
                <w:color w:val="000000"/>
                <w:sz w:val="18"/>
                <w:szCs w:val="18"/>
                <w:lang w:eastAsia="es-CL"/>
              </w:rPr>
            </w:pPr>
            <w:r>
              <w:rPr>
                <w:rFonts w:eastAsia="Times New Roman"/>
                <w:iCs/>
                <w:color w:val="000000"/>
                <w:sz w:val="18"/>
                <w:szCs w:val="18"/>
                <w:lang w:eastAsia="es-CL"/>
              </w:rPr>
              <w:t>Registro de la limpieza efectuada al exterior del almacén 8.</w:t>
            </w:r>
          </w:p>
        </w:tc>
      </w:tr>
    </w:tbl>
    <w:p w14:paraId="4BBAB184" w14:textId="77777777" w:rsidR="00D15658" w:rsidRDefault="00D15658" w:rsidP="004D0126"/>
    <w:p w14:paraId="2F209FC7" w14:textId="77777777" w:rsidR="008E4A84" w:rsidRDefault="008E4A84" w:rsidP="004D0126"/>
    <w:p w14:paraId="43F15D15" w14:textId="77777777" w:rsidR="00D15658" w:rsidRDefault="00D15658" w:rsidP="004D0126"/>
    <w:p w14:paraId="1D8CC553" w14:textId="77777777" w:rsidR="00D15658" w:rsidRDefault="00D15658" w:rsidP="004D0126"/>
    <w:p w14:paraId="3C7ABAB3" w14:textId="77777777" w:rsidR="00D15658" w:rsidRDefault="00D15658" w:rsidP="004D0126"/>
    <w:p w14:paraId="4B781290" w14:textId="77777777" w:rsidR="007A3901" w:rsidRPr="00142D6F" w:rsidRDefault="007A3901" w:rsidP="004D0126"/>
    <w:tbl>
      <w:tblPr>
        <w:tblStyle w:val="Tablaconcuadrcula"/>
        <w:tblW w:w="5000" w:type="pct"/>
        <w:tblLook w:val="04A0" w:firstRow="1" w:lastRow="0" w:firstColumn="1" w:lastColumn="0" w:noHBand="0" w:noVBand="1"/>
      </w:tblPr>
      <w:tblGrid>
        <w:gridCol w:w="3768"/>
        <w:gridCol w:w="9794"/>
      </w:tblGrid>
      <w:tr w:rsidR="004D0126" w:rsidRPr="0025129B" w14:paraId="7C91A861" w14:textId="77777777" w:rsidTr="00497074">
        <w:trPr>
          <w:trHeight w:val="142"/>
        </w:trPr>
        <w:tc>
          <w:tcPr>
            <w:tcW w:w="1389" w:type="pct"/>
          </w:tcPr>
          <w:p w14:paraId="3646A05A" w14:textId="6F1418B2" w:rsidR="004D0126" w:rsidRPr="0025129B" w:rsidRDefault="004D0126" w:rsidP="00497074">
            <w:r>
              <w:rPr>
                <w:rFonts w:eastAsia="Times New Roman"/>
                <w:b/>
                <w:bCs/>
                <w:color w:val="000000"/>
                <w:lang w:eastAsia="es-CL"/>
              </w:rPr>
              <w:lastRenderedPageBreak/>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w:t>
            </w:r>
            <w:r w:rsidRPr="00174044">
              <w:rPr>
                <w:rFonts w:eastAsia="Times New Roman"/>
                <w:color w:val="000000"/>
                <w:lang w:eastAsia="es-CL"/>
              </w:rPr>
              <w:t xml:space="preserve"> </w:t>
            </w:r>
            <w:r w:rsidR="000E307F">
              <w:t>2</w:t>
            </w:r>
          </w:p>
        </w:tc>
        <w:tc>
          <w:tcPr>
            <w:tcW w:w="3611" w:type="pct"/>
          </w:tcPr>
          <w:p w14:paraId="4E826CB8" w14:textId="357047A1" w:rsidR="004D0126" w:rsidRPr="0025129B" w:rsidRDefault="004D0126" w:rsidP="00497074">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w:t>
            </w:r>
            <w:r w:rsidR="00CE022B">
              <w:rPr>
                <w:rFonts w:eastAsia="Times New Roman"/>
                <w:color w:val="000000"/>
                <w:lang w:eastAsia="es-CL"/>
              </w:rPr>
              <w:t>2</w:t>
            </w:r>
          </w:p>
        </w:tc>
      </w:tr>
      <w:tr w:rsidR="004D0126" w:rsidRPr="0025129B" w14:paraId="38EF823A" w14:textId="77777777" w:rsidTr="00497074">
        <w:trPr>
          <w:trHeight w:val="319"/>
        </w:trPr>
        <w:tc>
          <w:tcPr>
            <w:tcW w:w="5000" w:type="pct"/>
            <w:gridSpan w:val="2"/>
            <w:tcBorders>
              <w:bottom w:val="single" w:sz="4" w:space="0" w:color="auto"/>
            </w:tcBorders>
          </w:tcPr>
          <w:p w14:paraId="7AF593C3" w14:textId="77777777" w:rsidR="004D0126" w:rsidRDefault="004D0126" w:rsidP="00497074">
            <w:pPr>
              <w:rPr>
                <w:b/>
              </w:rPr>
            </w:pPr>
            <w:r>
              <w:rPr>
                <w:b/>
              </w:rPr>
              <w:t>Exigencias</w:t>
            </w:r>
            <w:r w:rsidRPr="0025129B">
              <w:rPr>
                <w:b/>
              </w:rPr>
              <w:t>:</w:t>
            </w:r>
          </w:p>
          <w:p w14:paraId="051F6456" w14:textId="77777777" w:rsidR="00701DA4" w:rsidRPr="00701DA4" w:rsidRDefault="00701DA4" w:rsidP="00701DA4">
            <w:pPr>
              <w:rPr>
                <w:b/>
              </w:rPr>
            </w:pPr>
            <w:r w:rsidRPr="00701DA4">
              <w:rPr>
                <w:b/>
              </w:rPr>
              <w:t>RCA N° 073/2005</w:t>
            </w:r>
            <w:r w:rsidRPr="00701DA4">
              <w:t xml:space="preserve"> </w:t>
            </w:r>
            <w:r w:rsidRPr="00701DA4">
              <w:rPr>
                <w:b/>
              </w:rPr>
              <w:t>Considerando 3.2.</w:t>
            </w:r>
          </w:p>
          <w:p w14:paraId="2058F2BD" w14:textId="77777777" w:rsidR="00701DA4" w:rsidRPr="00701DA4" w:rsidRDefault="00701DA4" w:rsidP="00701DA4"/>
          <w:p w14:paraId="0F64F8AE" w14:textId="77777777" w:rsidR="00701DA4" w:rsidRPr="00701DA4" w:rsidRDefault="00701DA4" w:rsidP="00701DA4">
            <w:pPr>
              <w:rPr>
                <w:i/>
              </w:rPr>
            </w:pPr>
            <w:r w:rsidRPr="00701DA4">
              <w:t>“</w:t>
            </w:r>
            <w:r w:rsidRPr="00701DA4">
              <w:rPr>
                <w:i/>
              </w:rPr>
              <w:t>El proyecto "Terminal de Embarque y Acopio de Gráneles Minerales”, consiste en la construcción y operación de obras e infraestructura destinadas a la recepción de los gráneles minerales que ingresan al puerto mediante camión o eventualmente en ferrocarril para su embarque, su almacenamiento y su carguío en un sistema de correas transportadoras. Todo ello, dentro de una bodega que funcionará bajo el concepto de presión negativa, para impedir la emisión fugitiva de concentrado al ambiente.</w:t>
            </w:r>
          </w:p>
          <w:p w14:paraId="5CCDAE82" w14:textId="77777777" w:rsidR="00701DA4" w:rsidRPr="00701DA4" w:rsidRDefault="00701DA4" w:rsidP="00701DA4">
            <w:pPr>
              <w:rPr>
                <w:i/>
              </w:rPr>
            </w:pPr>
          </w:p>
          <w:p w14:paraId="59ACA763" w14:textId="77777777" w:rsidR="00701DA4" w:rsidRPr="00701DA4" w:rsidRDefault="00701DA4" w:rsidP="00701DA4">
            <w:pPr>
              <w:rPr>
                <w:i/>
              </w:rPr>
            </w:pPr>
            <w:r w:rsidRPr="00701DA4">
              <w:rPr>
                <w:i/>
              </w:rPr>
              <w:t>Edificio de Almacenamiento: Se construirá un galpón metálico cerrado, con una nave principal de 41,4 x 75,9 m en planta, y dos naves de acceso de 11,0 x 15,0 m, ubicadas junto a los frontones Norte y Sur respectivamente. La nave principal tiene muros perimetrales de hormigón armado que permiten el acopio de entre 8.000 TM hasta 30.000 TM de gráneles minerales, dependiendo del número de pilas, tipo de producto, número de productos distintos, etc. El piso del edificio de almacenamiento será de hormigón.</w:t>
            </w:r>
          </w:p>
          <w:p w14:paraId="4F9E6BF6" w14:textId="77777777" w:rsidR="00701DA4" w:rsidRPr="00701DA4" w:rsidRDefault="00701DA4" w:rsidP="00701DA4">
            <w:pPr>
              <w:rPr>
                <w:b/>
                <w:i/>
              </w:rPr>
            </w:pPr>
          </w:p>
          <w:p w14:paraId="5EECAE81" w14:textId="6E2AF2A5" w:rsidR="004D0126" w:rsidRPr="0025129B" w:rsidRDefault="00701DA4" w:rsidP="00497074">
            <w:pPr>
              <w:rPr>
                <w:b/>
              </w:rPr>
            </w:pPr>
            <w:r w:rsidRPr="00701DA4">
              <w:rPr>
                <w:i/>
              </w:rPr>
              <w:t>El edificio será mantenido bajo presión negativa, de manera que no exista salida de partículas de polvo de concentrados hacia el exterior. Para esto, el caudal de aire extraído del edificio por el colector de polvo, desde los puntos de recuperación (tolvas), y desde los plenum (caja de recepción y distribución de ductos) ambientales, situados adyacentes a una de sus paredes, será superior al caudal de aire limpio suministrado desde el exterior al edificio, de manera que el caudal de balance entre al edificio de acopio por la puerta de acceso (dotada de cortinas de tiras de PVC) y por las infiltraciones normales de construcción, generando siempre una presión negativa. El colector de polvo funcionará en todas las operaciones de carguío y acopio que se desarrollen en el edificio</w:t>
            </w:r>
            <w:r w:rsidRPr="00701DA4">
              <w:t>”.</w:t>
            </w:r>
          </w:p>
        </w:tc>
      </w:tr>
      <w:tr w:rsidR="004D0126" w:rsidRPr="0025129B" w14:paraId="081069B7" w14:textId="77777777" w:rsidTr="00497074">
        <w:trPr>
          <w:trHeight w:val="2134"/>
        </w:trPr>
        <w:tc>
          <w:tcPr>
            <w:tcW w:w="5000" w:type="pct"/>
            <w:gridSpan w:val="2"/>
          </w:tcPr>
          <w:p w14:paraId="5763AC1B" w14:textId="593894AB" w:rsidR="004D0126" w:rsidRDefault="004D0126" w:rsidP="00497074">
            <w:pPr>
              <w:jc w:val="left"/>
            </w:pPr>
            <w:r>
              <w:rPr>
                <w:b/>
              </w:rPr>
              <w:t>Hechos</w:t>
            </w:r>
            <w:r w:rsidRPr="00F15F8C">
              <w:rPr>
                <w:b/>
              </w:rPr>
              <w:t>:</w:t>
            </w:r>
            <w:r w:rsidRPr="007E2D5C">
              <w:t xml:space="preserve"> </w:t>
            </w:r>
          </w:p>
          <w:p w14:paraId="25CE7B20" w14:textId="77777777" w:rsidR="004D0126" w:rsidRDefault="004D0126" w:rsidP="00497074">
            <w:pPr>
              <w:pStyle w:val="Prrafodelista"/>
              <w:ind w:left="0"/>
              <w:jc w:val="left"/>
              <w:rPr>
                <w:rFonts w:ascii="Calibri" w:hAnsi="Calibri"/>
                <w:b/>
                <w:color w:val="FF0000"/>
              </w:rPr>
            </w:pPr>
          </w:p>
          <w:p w14:paraId="7B2CC2FE" w14:textId="55FE6FBA" w:rsidR="00701DA4" w:rsidRPr="00CC2457" w:rsidRDefault="00701DA4" w:rsidP="00CC2457">
            <w:pPr>
              <w:pStyle w:val="Prrafodelista"/>
              <w:numPr>
                <w:ilvl w:val="0"/>
                <w:numId w:val="58"/>
              </w:numPr>
              <w:ind w:left="313" w:hanging="313"/>
              <w:rPr>
                <w:rFonts w:ascii="Calibri" w:hAnsi="Calibri"/>
              </w:rPr>
            </w:pPr>
            <w:r w:rsidRPr="00D16D89">
              <w:rPr>
                <w:rFonts w:ascii="Calibri" w:hAnsi="Calibri"/>
              </w:rPr>
              <w:t xml:space="preserve">En </w:t>
            </w:r>
            <w:r>
              <w:rPr>
                <w:rFonts w:ascii="Calibri" w:hAnsi="Calibri"/>
              </w:rPr>
              <w:t xml:space="preserve">la actividad de inspección ambiental de fecha 02 de marzo de 2017 se recorrió el exterior del </w:t>
            </w:r>
            <w:r w:rsidRPr="00D16D89">
              <w:rPr>
                <w:rFonts w:ascii="Calibri" w:hAnsi="Calibri"/>
              </w:rPr>
              <w:t>Terminal de Embarque y Acopio de Gráneles Minerales</w:t>
            </w:r>
            <w:r w:rsidRPr="00701DA4">
              <w:rPr>
                <w:rFonts w:ascii="Calibri" w:hAnsi="Calibri"/>
              </w:rPr>
              <w:t xml:space="preserve"> </w:t>
            </w:r>
            <w:r>
              <w:rPr>
                <w:rFonts w:ascii="Calibri" w:hAnsi="Calibri"/>
              </w:rPr>
              <w:t>(TEAGM)</w:t>
            </w:r>
            <w:r w:rsidR="00C11D31">
              <w:rPr>
                <w:rFonts w:ascii="Calibri" w:hAnsi="Calibri"/>
              </w:rPr>
              <w:t>,</w:t>
            </w:r>
            <w:r>
              <w:rPr>
                <w:rFonts w:ascii="Calibri" w:hAnsi="Calibri"/>
              </w:rPr>
              <w:t xml:space="preserve"> observando lo siguiente:</w:t>
            </w:r>
          </w:p>
          <w:p w14:paraId="6D794D59" w14:textId="4405E167" w:rsidR="00701DA4" w:rsidRDefault="00701DA4" w:rsidP="00D16D89">
            <w:pPr>
              <w:pStyle w:val="Prrafodelista"/>
              <w:numPr>
                <w:ilvl w:val="0"/>
                <w:numId w:val="59"/>
              </w:numPr>
              <w:spacing w:after="200" w:line="276" w:lineRule="auto"/>
              <w:ind w:hanging="266"/>
              <w:rPr>
                <w:iCs/>
                <w:lang w:eastAsia="es-ES"/>
              </w:rPr>
            </w:pPr>
            <w:r>
              <w:rPr>
                <w:iCs/>
                <w:lang w:eastAsia="es-ES"/>
              </w:rPr>
              <w:t>M</w:t>
            </w:r>
            <w:r w:rsidRPr="00D16D89">
              <w:rPr>
                <w:iCs/>
                <w:lang w:eastAsia="es-ES"/>
              </w:rPr>
              <w:t>aterial sólido de color gris en la parte inferior del portón de acceso Sur del galpón, de</w:t>
            </w:r>
            <w:r w:rsidR="00C11D31">
              <w:rPr>
                <w:iCs/>
                <w:lang w:eastAsia="es-ES"/>
              </w:rPr>
              <w:t>sde</w:t>
            </w:r>
            <w:r w:rsidRPr="00D16D89">
              <w:rPr>
                <w:iCs/>
                <w:lang w:eastAsia="es-ES"/>
              </w:rPr>
              <w:t xml:space="preserve"> donde se recolectó una muestra (M2).</w:t>
            </w:r>
          </w:p>
          <w:p w14:paraId="22790328" w14:textId="77777777" w:rsidR="00701DA4" w:rsidRPr="00D16D89" w:rsidRDefault="00701DA4" w:rsidP="00D16D89">
            <w:pPr>
              <w:pStyle w:val="Prrafodelista"/>
              <w:spacing w:after="200" w:line="276" w:lineRule="auto"/>
              <w:rPr>
                <w:iCs/>
                <w:lang w:eastAsia="es-ES"/>
              </w:rPr>
            </w:pPr>
          </w:p>
          <w:p w14:paraId="619930D0" w14:textId="60864973" w:rsidR="00701DA4" w:rsidRDefault="00701DA4" w:rsidP="00D16D89">
            <w:pPr>
              <w:pStyle w:val="Prrafodelista"/>
              <w:numPr>
                <w:ilvl w:val="0"/>
                <w:numId w:val="59"/>
              </w:numPr>
              <w:spacing w:after="200" w:line="276" w:lineRule="auto"/>
              <w:ind w:hanging="266"/>
              <w:rPr>
                <w:iCs/>
                <w:lang w:eastAsia="es-ES"/>
              </w:rPr>
            </w:pPr>
            <w:r w:rsidRPr="00D16D89">
              <w:rPr>
                <w:iCs/>
                <w:lang w:eastAsia="es-ES"/>
              </w:rPr>
              <w:t>Al realizar un recorrido por el perímetro exterior del galpón, se evidenció el cambio de planchas, hojalatería y de sellos; observ</w:t>
            </w:r>
            <w:r w:rsidR="00C11D31">
              <w:rPr>
                <w:iCs/>
                <w:lang w:eastAsia="es-ES"/>
              </w:rPr>
              <w:t>á</w:t>
            </w:r>
            <w:r w:rsidRPr="00D16D89">
              <w:rPr>
                <w:iCs/>
                <w:lang w:eastAsia="es-ES"/>
              </w:rPr>
              <w:t>ndo</w:t>
            </w:r>
            <w:r w:rsidR="00C11D31">
              <w:rPr>
                <w:iCs/>
                <w:lang w:eastAsia="es-ES"/>
              </w:rPr>
              <w:t>se</w:t>
            </w:r>
            <w:r w:rsidRPr="00D16D89">
              <w:rPr>
                <w:iCs/>
                <w:lang w:eastAsia="es-ES"/>
              </w:rPr>
              <w:t xml:space="preserve"> material sólido de color gris adherido en la pared del galpón, recolectando una muestra del sector Noreste de la pared (M3).</w:t>
            </w:r>
          </w:p>
          <w:p w14:paraId="56C42D5B" w14:textId="77777777" w:rsidR="00701DA4" w:rsidRPr="00D16D89" w:rsidRDefault="00701DA4" w:rsidP="00D16D89">
            <w:pPr>
              <w:pStyle w:val="Prrafodelista"/>
              <w:rPr>
                <w:iCs/>
                <w:lang w:eastAsia="es-ES"/>
              </w:rPr>
            </w:pPr>
          </w:p>
          <w:p w14:paraId="4CF2818A" w14:textId="1ABCAC27" w:rsidR="00701DA4" w:rsidRDefault="00701DA4" w:rsidP="00D16D89">
            <w:pPr>
              <w:pStyle w:val="Prrafodelista"/>
              <w:numPr>
                <w:ilvl w:val="0"/>
                <w:numId w:val="59"/>
              </w:numPr>
              <w:spacing w:after="200" w:line="276" w:lineRule="auto"/>
              <w:ind w:hanging="266"/>
              <w:rPr>
                <w:iCs/>
                <w:lang w:eastAsia="es-ES"/>
              </w:rPr>
            </w:pPr>
            <w:r w:rsidRPr="00D16D89">
              <w:rPr>
                <w:iCs/>
                <w:lang w:eastAsia="es-ES"/>
              </w:rPr>
              <w:t>En la parte inferior del portón de la salida Norte del galpón, se evidenció material sólido de color gris</w:t>
            </w:r>
            <w:r w:rsidR="006F3BA0">
              <w:rPr>
                <w:iCs/>
                <w:lang w:eastAsia="es-ES"/>
              </w:rPr>
              <w:t xml:space="preserve"> </w:t>
            </w:r>
            <w:r w:rsidR="005B5097">
              <w:rPr>
                <w:iCs/>
                <w:lang w:eastAsia="es-ES"/>
              </w:rPr>
              <w:t xml:space="preserve">, </w:t>
            </w:r>
            <w:r w:rsidRPr="00D16D89">
              <w:rPr>
                <w:iCs/>
                <w:lang w:eastAsia="es-ES"/>
              </w:rPr>
              <w:t>del cual se recolect</w:t>
            </w:r>
            <w:r w:rsidR="002C43AC">
              <w:rPr>
                <w:iCs/>
                <w:lang w:eastAsia="es-ES"/>
              </w:rPr>
              <w:t>ó</w:t>
            </w:r>
            <w:r w:rsidRPr="00D16D89">
              <w:rPr>
                <w:iCs/>
                <w:lang w:eastAsia="es-ES"/>
              </w:rPr>
              <w:t xml:space="preserve"> una muestra (M4).</w:t>
            </w:r>
          </w:p>
          <w:p w14:paraId="40BCD5C5" w14:textId="77777777" w:rsidR="006F3BA0" w:rsidRPr="00D16D89" w:rsidRDefault="006F3BA0" w:rsidP="00D16D89">
            <w:pPr>
              <w:pStyle w:val="Prrafodelista"/>
              <w:rPr>
                <w:iCs/>
                <w:lang w:eastAsia="es-ES"/>
              </w:rPr>
            </w:pPr>
          </w:p>
          <w:p w14:paraId="0E606D24" w14:textId="48AC1218" w:rsidR="00701DA4" w:rsidRDefault="00701DA4" w:rsidP="00D16D89">
            <w:pPr>
              <w:pStyle w:val="Prrafodelista"/>
              <w:numPr>
                <w:ilvl w:val="0"/>
                <w:numId w:val="59"/>
              </w:numPr>
              <w:spacing w:after="200" w:line="276" w:lineRule="auto"/>
              <w:ind w:hanging="266"/>
              <w:rPr>
                <w:iCs/>
                <w:lang w:eastAsia="es-ES"/>
              </w:rPr>
            </w:pPr>
            <w:r w:rsidRPr="00D16D89">
              <w:rPr>
                <w:iCs/>
                <w:lang w:eastAsia="es-ES"/>
              </w:rPr>
              <w:t>En la parte inferior del lado exterior de la pared Este del galpón se evidenció material sólido de color gris</w:t>
            </w:r>
            <w:r w:rsidR="002C43AC">
              <w:rPr>
                <w:iCs/>
                <w:lang w:eastAsia="es-ES"/>
              </w:rPr>
              <w:t>,</w:t>
            </w:r>
            <w:r w:rsidR="006F3BA0">
              <w:rPr>
                <w:iCs/>
                <w:lang w:eastAsia="es-ES"/>
              </w:rPr>
              <w:t xml:space="preserve"> </w:t>
            </w:r>
            <w:r w:rsidRPr="00D16D89">
              <w:rPr>
                <w:iCs/>
                <w:lang w:eastAsia="es-ES"/>
              </w:rPr>
              <w:t>de</w:t>
            </w:r>
            <w:r w:rsidR="002C43AC">
              <w:rPr>
                <w:iCs/>
                <w:lang w:eastAsia="es-ES"/>
              </w:rPr>
              <w:t>sde</w:t>
            </w:r>
            <w:r w:rsidRPr="00D16D89">
              <w:rPr>
                <w:iCs/>
                <w:lang w:eastAsia="es-ES"/>
              </w:rPr>
              <w:t xml:space="preserve"> donde se recolectó una muestra (M5).</w:t>
            </w:r>
          </w:p>
          <w:p w14:paraId="371721EC" w14:textId="77777777" w:rsidR="006F3BA0" w:rsidRPr="00D16D89" w:rsidRDefault="006F3BA0" w:rsidP="00D16D89">
            <w:pPr>
              <w:pStyle w:val="Prrafodelista"/>
              <w:rPr>
                <w:iCs/>
                <w:lang w:eastAsia="es-ES"/>
              </w:rPr>
            </w:pPr>
          </w:p>
          <w:p w14:paraId="2447C809" w14:textId="1D85E72D" w:rsidR="00701DA4" w:rsidRPr="00D16D89" w:rsidRDefault="00701DA4" w:rsidP="00D16D89">
            <w:pPr>
              <w:pStyle w:val="Prrafodelista"/>
              <w:numPr>
                <w:ilvl w:val="0"/>
                <w:numId w:val="59"/>
              </w:numPr>
              <w:spacing w:after="200" w:line="276" w:lineRule="auto"/>
              <w:ind w:hanging="266"/>
              <w:rPr>
                <w:iCs/>
                <w:lang w:eastAsia="es-ES"/>
              </w:rPr>
            </w:pPr>
            <w:r w:rsidRPr="00D16D89">
              <w:rPr>
                <w:iCs/>
                <w:lang w:eastAsia="es-ES"/>
              </w:rPr>
              <w:t>Al interior del TEAGM no se evidenció acopio de mineral</w:t>
            </w:r>
            <w:r w:rsidR="006F3BA0">
              <w:rPr>
                <w:iCs/>
                <w:lang w:eastAsia="es-ES"/>
              </w:rPr>
              <w:t>.</w:t>
            </w:r>
          </w:p>
          <w:p w14:paraId="2B3FA19E" w14:textId="77777777" w:rsidR="006F3BA0" w:rsidRDefault="006F3BA0" w:rsidP="00D16D89">
            <w:pPr>
              <w:pStyle w:val="Prrafodelista"/>
              <w:rPr>
                <w:iCs/>
                <w:lang w:eastAsia="es-ES"/>
              </w:rPr>
            </w:pPr>
          </w:p>
          <w:p w14:paraId="55316D5C" w14:textId="648D94C8" w:rsidR="006F3BA0" w:rsidRDefault="006F3BA0" w:rsidP="00D16D89">
            <w:pPr>
              <w:pStyle w:val="Prrafodelista"/>
              <w:numPr>
                <w:ilvl w:val="0"/>
                <w:numId w:val="58"/>
              </w:numPr>
              <w:ind w:left="313" w:hanging="284"/>
              <w:rPr>
                <w:iCs/>
                <w:lang w:eastAsia="es-ES"/>
              </w:rPr>
            </w:pPr>
            <w:r w:rsidRPr="00D16D89">
              <w:rPr>
                <w:iCs/>
                <w:lang w:eastAsia="es-ES"/>
              </w:rPr>
              <w:lastRenderedPageBreak/>
              <w:t xml:space="preserve">Mediante Carta de fecha 16 de marzo de 2017 (Anexo 2) el Sr. Vásquez </w:t>
            </w:r>
            <w:r>
              <w:rPr>
                <w:iCs/>
                <w:lang w:eastAsia="es-ES"/>
              </w:rPr>
              <w:t>remitió el informe</w:t>
            </w:r>
            <w:r w:rsidR="00FB2CA6">
              <w:rPr>
                <w:iCs/>
                <w:lang w:eastAsia="es-ES"/>
              </w:rPr>
              <w:t xml:space="preserve"> denominado “Mejoras ejecutadas al TEAGM – Periodo enero – marzo 2017”; en el cual detalla lo siguiente:</w:t>
            </w:r>
          </w:p>
          <w:p w14:paraId="2691B837" w14:textId="77777777" w:rsidR="00FB2CA6" w:rsidRDefault="00FB2CA6" w:rsidP="00D16D89">
            <w:pPr>
              <w:pStyle w:val="Prrafodelista"/>
              <w:ind w:left="313"/>
              <w:rPr>
                <w:iCs/>
                <w:lang w:eastAsia="es-ES"/>
              </w:rPr>
            </w:pPr>
          </w:p>
          <w:p w14:paraId="2D0B381E" w14:textId="02B98791" w:rsidR="00FB2CA6" w:rsidRDefault="009D07C7" w:rsidP="00D16D89">
            <w:pPr>
              <w:pStyle w:val="Prrafodelista"/>
              <w:numPr>
                <w:ilvl w:val="0"/>
                <w:numId w:val="60"/>
              </w:numPr>
              <w:ind w:left="738" w:hanging="425"/>
              <w:rPr>
                <w:iCs/>
                <w:lang w:eastAsia="es-ES"/>
              </w:rPr>
            </w:pPr>
            <w:r>
              <w:rPr>
                <w:iCs/>
                <w:lang w:eastAsia="es-ES"/>
              </w:rPr>
              <w:t>“</w:t>
            </w:r>
            <w:r w:rsidR="00FB2CA6" w:rsidRPr="00D16D89">
              <w:rPr>
                <w:i/>
                <w:iCs/>
                <w:lang w:eastAsia="es-ES"/>
              </w:rPr>
              <w:t xml:space="preserve">El recambio de 250 planchas traslucidas </w:t>
            </w:r>
            <w:r w:rsidR="00111D14" w:rsidRPr="00D16D89">
              <w:rPr>
                <w:i/>
                <w:iCs/>
                <w:lang w:eastAsia="es-ES"/>
              </w:rPr>
              <w:t>equivalentes</w:t>
            </w:r>
            <w:r w:rsidR="00FB2CA6" w:rsidRPr="00D16D89">
              <w:rPr>
                <w:i/>
                <w:iCs/>
                <w:lang w:eastAsia="es-ES"/>
              </w:rPr>
              <w:t xml:space="preserve"> al 85 % de éstas del almacén</w:t>
            </w:r>
            <w:r w:rsidR="00FB2CA6">
              <w:rPr>
                <w:iCs/>
                <w:lang w:eastAsia="es-ES"/>
              </w:rPr>
              <w:t xml:space="preserve"> (Fotografía </w:t>
            </w:r>
            <w:r w:rsidR="005B5097">
              <w:rPr>
                <w:iCs/>
                <w:lang w:eastAsia="es-ES"/>
              </w:rPr>
              <w:t>19</w:t>
            </w:r>
            <w:r w:rsidR="00FB2CA6">
              <w:rPr>
                <w:iCs/>
                <w:lang w:eastAsia="es-ES"/>
              </w:rPr>
              <w:t>),</w:t>
            </w:r>
          </w:p>
          <w:p w14:paraId="1261611E" w14:textId="77777777" w:rsidR="009D07C7" w:rsidRDefault="009D07C7" w:rsidP="00D16D89">
            <w:pPr>
              <w:pStyle w:val="Prrafodelista"/>
              <w:ind w:left="738"/>
              <w:rPr>
                <w:iCs/>
                <w:lang w:eastAsia="es-ES"/>
              </w:rPr>
            </w:pPr>
          </w:p>
          <w:p w14:paraId="35C69C63" w14:textId="22928478" w:rsidR="00FB2CA6" w:rsidRDefault="00FB2CA6" w:rsidP="00D16D89">
            <w:pPr>
              <w:pStyle w:val="Prrafodelista"/>
              <w:numPr>
                <w:ilvl w:val="0"/>
                <w:numId w:val="60"/>
              </w:numPr>
              <w:ind w:left="738" w:hanging="425"/>
              <w:rPr>
                <w:iCs/>
                <w:lang w:eastAsia="es-ES"/>
              </w:rPr>
            </w:pPr>
            <w:r w:rsidRPr="00D16D89">
              <w:rPr>
                <w:i/>
                <w:iCs/>
                <w:lang w:eastAsia="es-ES"/>
              </w:rPr>
              <w:t>Se realizó  el recambio de 22 planchas metálicas, las cuales presentaban abolladuras</w:t>
            </w:r>
            <w:r w:rsidR="009D07C7">
              <w:rPr>
                <w:iCs/>
                <w:lang w:eastAsia="es-ES"/>
              </w:rPr>
              <w:t xml:space="preserve"> (Fotografía 2</w:t>
            </w:r>
            <w:r w:rsidR="005B5097">
              <w:rPr>
                <w:iCs/>
                <w:lang w:eastAsia="es-ES"/>
              </w:rPr>
              <w:t>0</w:t>
            </w:r>
            <w:r w:rsidR="009D07C7">
              <w:rPr>
                <w:iCs/>
                <w:lang w:eastAsia="es-ES"/>
              </w:rPr>
              <w:t>),</w:t>
            </w:r>
          </w:p>
          <w:p w14:paraId="3CD77478" w14:textId="77777777" w:rsidR="009D07C7" w:rsidRPr="00D16D89" w:rsidRDefault="009D07C7" w:rsidP="00D16D89">
            <w:pPr>
              <w:rPr>
                <w:iCs/>
                <w:lang w:eastAsia="es-ES"/>
              </w:rPr>
            </w:pPr>
          </w:p>
          <w:p w14:paraId="4A6E21F7" w14:textId="69F0AB50" w:rsidR="00FB2CA6" w:rsidRDefault="009D07C7" w:rsidP="00D16D89">
            <w:pPr>
              <w:pStyle w:val="Prrafodelista"/>
              <w:numPr>
                <w:ilvl w:val="0"/>
                <w:numId w:val="60"/>
              </w:numPr>
              <w:ind w:left="738" w:hanging="425"/>
              <w:rPr>
                <w:iCs/>
                <w:lang w:eastAsia="es-ES"/>
              </w:rPr>
            </w:pPr>
            <w:r w:rsidRPr="00D16D89">
              <w:rPr>
                <w:i/>
                <w:iCs/>
                <w:lang w:eastAsia="es-ES"/>
              </w:rPr>
              <w:t>Cambio de hojalaterías de los vértices de cada acceso del galpón</w:t>
            </w:r>
            <w:r>
              <w:rPr>
                <w:iCs/>
                <w:lang w:eastAsia="es-ES"/>
              </w:rPr>
              <w:t xml:space="preserve"> (Fotografía 2</w:t>
            </w:r>
            <w:r w:rsidR="005B5097">
              <w:rPr>
                <w:iCs/>
                <w:lang w:eastAsia="es-ES"/>
              </w:rPr>
              <w:t>1</w:t>
            </w:r>
            <w:r>
              <w:rPr>
                <w:iCs/>
                <w:lang w:eastAsia="es-ES"/>
              </w:rPr>
              <w:t>), y</w:t>
            </w:r>
          </w:p>
          <w:p w14:paraId="5E75EA69" w14:textId="77777777" w:rsidR="009D07C7" w:rsidRPr="00D16D89" w:rsidRDefault="009D07C7" w:rsidP="00D16D89">
            <w:pPr>
              <w:rPr>
                <w:iCs/>
                <w:lang w:eastAsia="es-ES"/>
              </w:rPr>
            </w:pPr>
          </w:p>
          <w:p w14:paraId="61A3852A" w14:textId="50E903FD" w:rsidR="009D07C7" w:rsidRPr="00D16D89" w:rsidRDefault="009D07C7" w:rsidP="00D16D89">
            <w:pPr>
              <w:pStyle w:val="Prrafodelista"/>
              <w:numPr>
                <w:ilvl w:val="0"/>
                <w:numId w:val="60"/>
              </w:numPr>
              <w:ind w:left="738" w:hanging="425"/>
              <w:rPr>
                <w:iCs/>
                <w:lang w:eastAsia="es-ES"/>
              </w:rPr>
            </w:pPr>
            <w:r w:rsidRPr="00D16D89">
              <w:rPr>
                <w:i/>
                <w:iCs/>
                <w:lang w:eastAsia="es-ES"/>
              </w:rPr>
              <w:t>La extensión de las planchas exteriores del TEAGM, las cuales irán directamente a piso</w:t>
            </w:r>
            <w:r>
              <w:rPr>
                <w:iCs/>
                <w:lang w:eastAsia="es-ES"/>
              </w:rPr>
              <w:t xml:space="preserve"> (Fotografía 2</w:t>
            </w:r>
            <w:r w:rsidR="005B5097">
              <w:rPr>
                <w:iCs/>
                <w:lang w:eastAsia="es-ES"/>
              </w:rPr>
              <w:t>2</w:t>
            </w:r>
            <w:r>
              <w:rPr>
                <w:iCs/>
                <w:lang w:eastAsia="es-ES"/>
              </w:rPr>
              <w:t>)”.</w:t>
            </w:r>
          </w:p>
          <w:p w14:paraId="3582B7B0" w14:textId="77777777" w:rsidR="009D07C7" w:rsidRDefault="009D07C7" w:rsidP="00D16D89">
            <w:pPr>
              <w:pStyle w:val="Prrafodelista"/>
              <w:rPr>
                <w:iCs/>
                <w:lang w:eastAsia="es-ES"/>
              </w:rPr>
            </w:pPr>
          </w:p>
          <w:p w14:paraId="59521FD1" w14:textId="77777777" w:rsidR="009D07C7" w:rsidRDefault="009D07C7" w:rsidP="00D16D89">
            <w:pPr>
              <w:pStyle w:val="Prrafodelista"/>
              <w:rPr>
                <w:iCs/>
                <w:lang w:eastAsia="es-ES"/>
              </w:rPr>
            </w:pPr>
          </w:p>
          <w:p w14:paraId="78997500" w14:textId="31C1D26A" w:rsidR="009D07C7" w:rsidRPr="00D16D89" w:rsidRDefault="009D07C7" w:rsidP="00D16D89">
            <w:pPr>
              <w:pStyle w:val="Prrafodelista"/>
              <w:numPr>
                <w:ilvl w:val="0"/>
                <w:numId w:val="58"/>
              </w:numPr>
              <w:ind w:left="313" w:hanging="284"/>
              <w:rPr>
                <w:rFonts w:ascii="Calibri" w:hAnsi="Calibri"/>
              </w:rPr>
            </w:pPr>
            <w:r w:rsidRPr="00D16D89">
              <w:rPr>
                <w:rFonts w:ascii="Calibri" w:hAnsi="Calibri"/>
              </w:rPr>
              <w:t xml:space="preserve">Del resultado de los análisis efectuados por el Laboratorio SGS a la muestra recolectada en la actividad de inspección ambiental (Ver tabla </w:t>
            </w:r>
            <w:r>
              <w:rPr>
                <w:rFonts w:ascii="Calibri" w:hAnsi="Calibri"/>
              </w:rPr>
              <w:t>2</w:t>
            </w:r>
            <w:r w:rsidRPr="00D16D89">
              <w:rPr>
                <w:rFonts w:ascii="Calibri" w:hAnsi="Calibri"/>
              </w:rPr>
              <w:t xml:space="preserve"> y Anexo 3), es posible constatar la dispersión y arrastre de concentrado de mineral de Zn y Ag hacia el exterior del </w:t>
            </w:r>
            <w:r w:rsidRPr="009D07C7">
              <w:rPr>
                <w:rFonts w:ascii="Calibri" w:hAnsi="Calibri"/>
              </w:rPr>
              <w:t>Terminal de Embarque y Acopio de Gráneles Minerales</w:t>
            </w:r>
            <w:r w:rsidRPr="00D16D89">
              <w:rPr>
                <w:rFonts w:ascii="Calibri" w:hAnsi="Calibri"/>
              </w:rPr>
              <w:t>.</w:t>
            </w:r>
          </w:p>
          <w:p w14:paraId="6C7D297B" w14:textId="77777777" w:rsidR="009D07C7" w:rsidRDefault="009D07C7" w:rsidP="00D16D89">
            <w:pPr>
              <w:pStyle w:val="Prrafodelista"/>
              <w:ind w:left="313"/>
              <w:rPr>
                <w:iCs/>
                <w:lang w:eastAsia="es-ES"/>
              </w:rPr>
            </w:pPr>
          </w:p>
          <w:p w14:paraId="18AD4295" w14:textId="164AD848" w:rsidR="009D07C7" w:rsidRDefault="009D07C7" w:rsidP="00C47830">
            <w:pPr>
              <w:pStyle w:val="Sinespaciado"/>
              <w:ind w:left="29"/>
              <w:jc w:val="center"/>
              <w:rPr>
                <w:iCs/>
                <w:lang w:eastAsia="es-ES"/>
              </w:rPr>
            </w:pPr>
            <w:r w:rsidRPr="00204526">
              <w:rPr>
                <w:b/>
                <w:lang w:val="es-CL"/>
              </w:rPr>
              <w:t xml:space="preserve">TABLA </w:t>
            </w:r>
            <w:r>
              <w:rPr>
                <w:b/>
                <w:lang w:val="es-CL"/>
              </w:rPr>
              <w:t>2</w:t>
            </w:r>
            <w:r w:rsidRPr="00204526">
              <w:rPr>
                <w:b/>
                <w:lang w:val="es-CL"/>
              </w:rPr>
              <w:t>: Resu</w:t>
            </w:r>
            <w:r>
              <w:rPr>
                <w:b/>
                <w:lang w:val="es-CL"/>
              </w:rPr>
              <w:t xml:space="preserve">ltado de análisis de Zn y Ag  </w:t>
            </w:r>
          </w:p>
          <w:p w14:paraId="1D3A1F2A" w14:textId="77777777" w:rsidR="005B5097" w:rsidRDefault="005B5097" w:rsidP="00D16D89">
            <w:pPr>
              <w:pStyle w:val="Prrafodelista"/>
              <w:ind w:left="313"/>
              <w:rPr>
                <w:iCs/>
                <w:lang w:eastAsia="es-ES"/>
              </w:rPr>
            </w:pPr>
          </w:p>
          <w:tbl>
            <w:tblPr>
              <w:tblStyle w:val="Tablaconcuadrcula"/>
              <w:tblW w:w="4957" w:type="dxa"/>
              <w:jc w:val="center"/>
              <w:tblLook w:val="04A0" w:firstRow="1" w:lastRow="0" w:firstColumn="1" w:lastColumn="0" w:noHBand="0" w:noVBand="1"/>
            </w:tblPr>
            <w:tblGrid>
              <w:gridCol w:w="812"/>
              <w:gridCol w:w="1168"/>
              <w:gridCol w:w="992"/>
              <w:gridCol w:w="992"/>
              <w:gridCol w:w="993"/>
            </w:tblGrid>
            <w:tr w:rsidR="005B5097" w:rsidRPr="00CF7C34" w14:paraId="79782F46" w14:textId="77777777" w:rsidTr="00C47830">
              <w:trPr>
                <w:jc w:val="center"/>
              </w:trPr>
              <w:tc>
                <w:tcPr>
                  <w:tcW w:w="812" w:type="dxa"/>
                  <w:tcBorders>
                    <w:top w:val="single" w:sz="4" w:space="0" w:color="auto"/>
                    <w:left w:val="single" w:sz="4" w:space="0" w:color="auto"/>
                    <w:bottom w:val="nil"/>
                    <w:right w:val="single" w:sz="4" w:space="0" w:color="auto"/>
                  </w:tcBorders>
                  <w:shd w:val="clear" w:color="auto" w:fill="D9D9D9" w:themeFill="background1" w:themeFillShade="D9"/>
                </w:tcPr>
                <w:p w14:paraId="5A274B5A" w14:textId="77777777" w:rsidR="005B5097" w:rsidRPr="00CF7C34" w:rsidRDefault="005B5097" w:rsidP="005B5097">
                  <w:pPr>
                    <w:jc w:val="center"/>
                    <w:rPr>
                      <w:b/>
                    </w:rPr>
                  </w:pPr>
                  <w:r w:rsidRPr="00CF7C34">
                    <w:rPr>
                      <w:b/>
                    </w:rPr>
                    <w:t>ID</w:t>
                  </w:r>
                </w:p>
              </w:tc>
              <w:tc>
                <w:tcPr>
                  <w:tcW w:w="2160" w:type="dxa"/>
                  <w:gridSpan w:val="2"/>
                  <w:tcBorders>
                    <w:left w:val="single" w:sz="4" w:space="0" w:color="auto"/>
                    <w:right w:val="single" w:sz="4" w:space="0" w:color="auto"/>
                  </w:tcBorders>
                  <w:shd w:val="clear" w:color="auto" w:fill="D9D9D9" w:themeFill="background1" w:themeFillShade="D9"/>
                </w:tcPr>
                <w:p w14:paraId="30829589" w14:textId="77777777" w:rsidR="005B5097" w:rsidRPr="00CF7C34" w:rsidRDefault="005B5097" w:rsidP="005B5097">
                  <w:pPr>
                    <w:rPr>
                      <w:b/>
                    </w:rPr>
                  </w:pPr>
                  <w:r w:rsidRPr="00CF7C34">
                    <w:rPr>
                      <w:b/>
                    </w:rPr>
                    <w:t>COORDENADAS UTM</w:t>
                  </w:r>
                </w:p>
              </w:tc>
              <w:tc>
                <w:tcPr>
                  <w:tcW w:w="992" w:type="dxa"/>
                  <w:tcBorders>
                    <w:top w:val="single" w:sz="4" w:space="0" w:color="auto"/>
                    <w:left w:val="single" w:sz="4" w:space="0" w:color="auto"/>
                    <w:bottom w:val="nil"/>
                    <w:right w:val="single" w:sz="4" w:space="0" w:color="auto"/>
                  </w:tcBorders>
                  <w:shd w:val="clear" w:color="auto" w:fill="D9D9D9" w:themeFill="background1" w:themeFillShade="D9"/>
                </w:tcPr>
                <w:p w14:paraId="1CAF7A72" w14:textId="77777777" w:rsidR="005B5097" w:rsidRPr="00CF7C34" w:rsidRDefault="005B5097" w:rsidP="005B5097">
                  <w:pPr>
                    <w:jc w:val="center"/>
                    <w:rPr>
                      <w:b/>
                    </w:rPr>
                  </w:pPr>
                  <w:r w:rsidRPr="00CF7C34">
                    <w:rPr>
                      <w:b/>
                    </w:rPr>
                    <w:t>Zn</w:t>
                  </w:r>
                </w:p>
              </w:tc>
              <w:tc>
                <w:tcPr>
                  <w:tcW w:w="993" w:type="dxa"/>
                  <w:tcBorders>
                    <w:top w:val="single" w:sz="4" w:space="0" w:color="auto"/>
                    <w:left w:val="single" w:sz="4" w:space="0" w:color="auto"/>
                    <w:bottom w:val="nil"/>
                    <w:right w:val="single" w:sz="4" w:space="0" w:color="auto"/>
                  </w:tcBorders>
                  <w:shd w:val="clear" w:color="auto" w:fill="D9D9D9" w:themeFill="background1" w:themeFillShade="D9"/>
                </w:tcPr>
                <w:p w14:paraId="12F91A71" w14:textId="77777777" w:rsidR="005B5097" w:rsidRPr="00CF7C34" w:rsidRDefault="005B5097" w:rsidP="005B5097">
                  <w:pPr>
                    <w:jc w:val="center"/>
                    <w:rPr>
                      <w:b/>
                    </w:rPr>
                  </w:pPr>
                  <w:r w:rsidRPr="00CF7C34">
                    <w:rPr>
                      <w:b/>
                    </w:rPr>
                    <w:t>Ag</w:t>
                  </w:r>
                </w:p>
              </w:tc>
            </w:tr>
            <w:tr w:rsidR="005B5097" w:rsidRPr="00CF7C34" w14:paraId="01EE87F2" w14:textId="77777777" w:rsidTr="00C47830">
              <w:trPr>
                <w:jc w:val="center"/>
              </w:trPr>
              <w:tc>
                <w:tcPr>
                  <w:tcW w:w="812" w:type="dxa"/>
                  <w:tcBorders>
                    <w:top w:val="nil"/>
                    <w:left w:val="single" w:sz="4" w:space="0" w:color="auto"/>
                    <w:bottom w:val="single" w:sz="4" w:space="0" w:color="auto"/>
                    <w:right w:val="single" w:sz="4" w:space="0" w:color="auto"/>
                  </w:tcBorders>
                  <w:shd w:val="clear" w:color="auto" w:fill="D9D9D9" w:themeFill="background1" w:themeFillShade="D9"/>
                </w:tcPr>
                <w:p w14:paraId="12BA828C" w14:textId="77777777" w:rsidR="005B5097" w:rsidRPr="00CF7C34" w:rsidRDefault="005B5097" w:rsidP="005B5097">
                  <w:pPr>
                    <w:rPr>
                      <w:b/>
                    </w:rPr>
                  </w:pPr>
                </w:p>
              </w:tc>
              <w:tc>
                <w:tcPr>
                  <w:tcW w:w="1168" w:type="dxa"/>
                  <w:tcBorders>
                    <w:left w:val="single" w:sz="4" w:space="0" w:color="auto"/>
                  </w:tcBorders>
                  <w:shd w:val="clear" w:color="auto" w:fill="D9D9D9" w:themeFill="background1" w:themeFillShade="D9"/>
                </w:tcPr>
                <w:p w14:paraId="182F00EA" w14:textId="77777777" w:rsidR="005B5097" w:rsidRPr="00CF7C34" w:rsidRDefault="005B5097" w:rsidP="005B5097">
                  <w:pPr>
                    <w:jc w:val="center"/>
                    <w:rPr>
                      <w:b/>
                    </w:rPr>
                  </w:pPr>
                  <w:r w:rsidRPr="00CF7C34">
                    <w:rPr>
                      <w:b/>
                    </w:rPr>
                    <w:t>N</w:t>
                  </w:r>
                </w:p>
              </w:tc>
              <w:tc>
                <w:tcPr>
                  <w:tcW w:w="992" w:type="dxa"/>
                  <w:tcBorders>
                    <w:right w:val="single" w:sz="4" w:space="0" w:color="auto"/>
                  </w:tcBorders>
                  <w:shd w:val="clear" w:color="auto" w:fill="D9D9D9" w:themeFill="background1" w:themeFillShade="D9"/>
                </w:tcPr>
                <w:p w14:paraId="5E42D27E" w14:textId="77777777" w:rsidR="005B5097" w:rsidRPr="00CF7C34" w:rsidRDefault="005B5097" w:rsidP="005B5097">
                  <w:pPr>
                    <w:jc w:val="center"/>
                    <w:rPr>
                      <w:b/>
                    </w:rPr>
                  </w:pPr>
                  <w:r>
                    <w:rPr>
                      <w:b/>
                    </w:rPr>
                    <w:t>E</w:t>
                  </w:r>
                </w:p>
              </w:tc>
              <w:tc>
                <w:tcPr>
                  <w:tcW w:w="992" w:type="dxa"/>
                  <w:tcBorders>
                    <w:top w:val="nil"/>
                    <w:left w:val="single" w:sz="4" w:space="0" w:color="auto"/>
                    <w:bottom w:val="single" w:sz="4" w:space="0" w:color="auto"/>
                    <w:right w:val="single" w:sz="4" w:space="0" w:color="auto"/>
                  </w:tcBorders>
                  <w:shd w:val="clear" w:color="auto" w:fill="D9D9D9" w:themeFill="background1" w:themeFillShade="D9"/>
                </w:tcPr>
                <w:p w14:paraId="44922289" w14:textId="77777777" w:rsidR="005B5097" w:rsidRPr="00CF7C34" w:rsidRDefault="005B5097" w:rsidP="005B5097">
                  <w:pPr>
                    <w:jc w:val="center"/>
                    <w:rPr>
                      <w:b/>
                    </w:rPr>
                  </w:pPr>
                  <w:r w:rsidRPr="00CF7C34">
                    <w:rPr>
                      <w:b/>
                    </w:rPr>
                    <w:t>(mg/Kg)</w:t>
                  </w:r>
                </w:p>
              </w:tc>
              <w:tc>
                <w:tcPr>
                  <w:tcW w:w="993" w:type="dxa"/>
                  <w:tcBorders>
                    <w:top w:val="nil"/>
                    <w:left w:val="single" w:sz="4" w:space="0" w:color="auto"/>
                    <w:bottom w:val="single" w:sz="4" w:space="0" w:color="auto"/>
                    <w:right w:val="single" w:sz="4" w:space="0" w:color="auto"/>
                  </w:tcBorders>
                  <w:shd w:val="clear" w:color="auto" w:fill="D9D9D9" w:themeFill="background1" w:themeFillShade="D9"/>
                </w:tcPr>
                <w:p w14:paraId="3543B7CA" w14:textId="77777777" w:rsidR="005B5097" w:rsidRPr="00CF7C34" w:rsidRDefault="005B5097" w:rsidP="005B5097">
                  <w:pPr>
                    <w:jc w:val="center"/>
                    <w:rPr>
                      <w:b/>
                    </w:rPr>
                  </w:pPr>
                  <w:r w:rsidRPr="00CF7C34">
                    <w:rPr>
                      <w:b/>
                    </w:rPr>
                    <w:t>(mg/Kg)</w:t>
                  </w:r>
                </w:p>
              </w:tc>
            </w:tr>
            <w:tr w:rsidR="005B5097" w:rsidRPr="00CF7C34" w14:paraId="69CE301D" w14:textId="77777777" w:rsidTr="00C47830">
              <w:trPr>
                <w:jc w:val="center"/>
              </w:trPr>
              <w:tc>
                <w:tcPr>
                  <w:tcW w:w="812" w:type="dxa"/>
                </w:tcPr>
                <w:p w14:paraId="36E1EDEF" w14:textId="77777777" w:rsidR="005B5097" w:rsidRPr="00CF7C34" w:rsidRDefault="005B5097" w:rsidP="005B5097">
                  <w:pPr>
                    <w:jc w:val="center"/>
                    <w:rPr>
                      <w:b/>
                    </w:rPr>
                  </w:pPr>
                  <w:r w:rsidRPr="00CF7C34">
                    <w:rPr>
                      <w:b/>
                    </w:rPr>
                    <w:t>M2</w:t>
                  </w:r>
                </w:p>
              </w:tc>
              <w:tc>
                <w:tcPr>
                  <w:tcW w:w="1168" w:type="dxa"/>
                </w:tcPr>
                <w:p w14:paraId="1471CB50" w14:textId="77777777" w:rsidR="005B5097" w:rsidRPr="00CF7C34" w:rsidRDefault="005B5097" w:rsidP="005B5097">
                  <w:pPr>
                    <w:jc w:val="center"/>
                  </w:pPr>
                  <w:r w:rsidRPr="00CF7C34">
                    <w:t>7.957.092</w:t>
                  </w:r>
                </w:p>
              </w:tc>
              <w:tc>
                <w:tcPr>
                  <w:tcW w:w="992" w:type="dxa"/>
                </w:tcPr>
                <w:p w14:paraId="6C916C3D" w14:textId="77777777" w:rsidR="005B5097" w:rsidRPr="00CF7C34" w:rsidRDefault="005B5097" w:rsidP="005B5097">
                  <w:pPr>
                    <w:jc w:val="center"/>
                  </w:pPr>
                  <w:r w:rsidRPr="00CF7C34">
                    <w:t>359.761</w:t>
                  </w:r>
                </w:p>
              </w:tc>
              <w:tc>
                <w:tcPr>
                  <w:tcW w:w="992" w:type="dxa"/>
                </w:tcPr>
                <w:p w14:paraId="21F2587F" w14:textId="77777777" w:rsidR="005B5097" w:rsidRPr="00CF7C34" w:rsidRDefault="005B5097" w:rsidP="005B5097">
                  <w:pPr>
                    <w:jc w:val="center"/>
                  </w:pPr>
                  <w:r>
                    <w:t>177102</w:t>
                  </w:r>
                </w:p>
              </w:tc>
              <w:tc>
                <w:tcPr>
                  <w:tcW w:w="993" w:type="dxa"/>
                </w:tcPr>
                <w:p w14:paraId="6939CF2F" w14:textId="77777777" w:rsidR="005B5097" w:rsidRPr="00CF7C34" w:rsidRDefault="005B5097" w:rsidP="005B5097">
                  <w:pPr>
                    <w:jc w:val="center"/>
                  </w:pPr>
                  <w:r>
                    <w:t>171</w:t>
                  </w:r>
                </w:p>
              </w:tc>
            </w:tr>
            <w:tr w:rsidR="005B5097" w:rsidRPr="00CF7C34" w14:paraId="2421EFFD" w14:textId="77777777" w:rsidTr="00C47830">
              <w:trPr>
                <w:jc w:val="center"/>
              </w:trPr>
              <w:tc>
                <w:tcPr>
                  <w:tcW w:w="812" w:type="dxa"/>
                </w:tcPr>
                <w:p w14:paraId="2618B3E9" w14:textId="77777777" w:rsidR="005B5097" w:rsidRPr="00CF7C34" w:rsidRDefault="005B5097" w:rsidP="005B5097">
                  <w:pPr>
                    <w:jc w:val="center"/>
                    <w:rPr>
                      <w:b/>
                    </w:rPr>
                  </w:pPr>
                  <w:r w:rsidRPr="00CF7C34">
                    <w:rPr>
                      <w:b/>
                    </w:rPr>
                    <w:t>M3</w:t>
                  </w:r>
                </w:p>
              </w:tc>
              <w:tc>
                <w:tcPr>
                  <w:tcW w:w="1168" w:type="dxa"/>
                </w:tcPr>
                <w:p w14:paraId="1CBAB049" w14:textId="77777777" w:rsidR="005B5097" w:rsidRPr="00CF7C34" w:rsidRDefault="005B5097" w:rsidP="005B5097">
                  <w:pPr>
                    <w:jc w:val="center"/>
                  </w:pPr>
                  <w:r w:rsidRPr="00CF7C34">
                    <w:t>7.957.187</w:t>
                  </w:r>
                </w:p>
              </w:tc>
              <w:tc>
                <w:tcPr>
                  <w:tcW w:w="992" w:type="dxa"/>
                </w:tcPr>
                <w:p w14:paraId="4109B4AA" w14:textId="77777777" w:rsidR="005B5097" w:rsidRPr="00CF7C34" w:rsidRDefault="005B5097" w:rsidP="005B5097">
                  <w:pPr>
                    <w:jc w:val="center"/>
                  </w:pPr>
                  <w:r w:rsidRPr="00CF7C34">
                    <w:t>359.795</w:t>
                  </w:r>
                </w:p>
              </w:tc>
              <w:tc>
                <w:tcPr>
                  <w:tcW w:w="992" w:type="dxa"/>
                </w:tcPr>
                <w:p w14:paraId="2C64B6ED" w14:textId="77777777" w:rsidR="005B5097" w:rsidRPr="00CF7C34" w:rsidRDefault="005B5097" w:rsidP="005B5097">
                  <w:pPr>
                    <w:jc w:val="center"/>
                  </w:pPr>
                  <w:r>
                    <w:t>---</w:t>
                  </w:r>
                </w:p>
              </w:tc>
              <w:tc>
                <w:tcPr>
                  <w:tcW w:w="993" w:type="dxa"/>
                </w:tcPr>
                <w:p w14:paraId="2ECA5B6B" w14:textId="77777777" w:rsidR="005B5097" w:rsidRPr="00CF7C34" w:rsidRDefault="005B5097" w:rsidP="005B5097">
                  <w:pPr>
                    <w:jc w:val="center"/>
                  </w:pPr>
                  <w:r>
                    <w:t>---</w:t>
                  </w:r>
                </w:p>
              </w:tc>
            </w:tr>
            <w:tr w:rsidR="005B5097" w:rsidRPr="00CF7C34" w14:paraId="54383F77" w14:textId="77777777" w:rsidTr="00C47830">
              <w:trPr>
                <w:trHeight w:val="89"/>
                <w:jc w:val="center"/>
              </w:trPr>
              <w:tc>
                <w:tcPr>
                  <w:tcW w:w="812" w:type="dxa"/>
                </w:tcPr>
                <w:p w14:paraId="450087C3" w14:textId="77777777" w:rsidR="005B5097" w:rsidRPr="00CF7C34" w:rsidRDefault="005B5097" w:rsidP="005B5097">
                  <w:pPr>
                    <w:jc w:val="center"/>
                    <w:rPr>
                      <w:b/>
                    </w:rPr>
                  </w:pPr>
                  <w:r w:rsidRPr="00CF7C34">
                    <w:rPr>
                      <w:b/>
                    </w:rPr>
                    <w:t>M4</w:t>
                  </w:r>
                </w:p>
              </w:tc>
              <w:tc>
                <w:tcPr>
                  <w:tcW w:w="1168" w:type="dxa"/>
                </w:tcPr>
                <w:p w14:paraId="40652F4A" w14:textId="77777777" w:rsidR="005B5097" w:rsidRPr="00CF7C34" w:rsidRDefault="005B5097" w:rsidP="005B5097">
                  <w:pPr>
                    <w:jc w:val="center"/>
                  </w:pPr>
                  <w:r w:rsidRPr="00CF7C34">
                    <w:t>7.957.197</w:t>
                  </w:r>
                </w:p>
              </w:tc>
              <w:tc>
                <w:tcPr>
                  <w:tcW w:w="992" w:type="dxa"/>
                </w:tcPr>
                <w:p w14:paraId="04D3EF7F" w14:textId="77777777" w:rsidR="005B5097" w:rsidRPr="00CF7C34" w:rsidRDefault="005B5097" w:rsidP="005B5097">
                  <w:pPr>
                    <w:jc w:val="center"/>
                  </w:pPr>
                  <w:r w:rsidRPr="00CF7C34">
                    <w:t>359.790</w:t>
                  </w:r>
                </w:p>
              </w:tc>
              <w:tc>
                <w:tcPr>
                  <w:tcW w:w="992" w:type="dxa"/>
                </w:tcPr>
                <w:p w14:paraId="519784CC" w14:textId="77777777" w:rsidR="005B5097" w:rsidRPr="00CF7C34" w:rsidRDefault="005B5097" w:rsidP="005B5097">
                  <w:pPr>
                    <w:jc w:val="center"/>
                  </w:pPr>
                  <w:r>
                    <w:t>257969</w:t>
                  </w:r>
                </w:p>
              </w:tc>
              <w:tc>
                <w:tcPr>
                  <w:tcW w:w="993" w:type="dxa"/>
                </w:tcPr>
                <w:p w14:paraId="3CCE5FA6" w14:textId="77777777" w:rsidR="005B5097" w:rsidRPr="00CF7C34" w:rsidRDefault="005B5097" w:rsidP="005B5097">
                  <w:pPr>
                    <w:jc w:val="center"/>
                  </w:pPr>
                  <w:r>
                    <w:t>126</w:t>
                  </w:r>
                </w:p>
              </w:tc>
            </w:tr>
            <w:tr w:rsidR="005B5097" w:rsidRPr="00CF7C34" w14:paraId="3EC11577" w14:textId="77777777" w:rsidTr="00C47830">
              <w:trPr>
                <w:jc w:val="center"/>
              </w:trPr>
              <w:tc>
                <w:tcPr>
                  <w:tcW w:w="812" w:type="dxa"/>
                </w:tcPr>
                <w:p w14:paraId="0CE7A21C" w14:textId="77777777" w:rsidR="005B5097" w:rsidRPr="00CF7C34" w:rsidRDefault="005B5097" w:rsidP="005B5097">
                  <w:pPr>
                    <w:jc w:val="center"/>
                    <w:rPr>
                      <w:b/>
                    </w:rPr>
                  </w:pPr>
                  <w:r w:rsidRPr="00CF7C34">
                    <w:rPr>
                      <w:b/>
                    </w:rPr>
                    <w:t>M5</w:t>
                  </w:r>
                </w:p>
              </w:tc>
              <w:tc>
                <w:tcPr>
                  <w:tcW w:w="1168" w:type="dxa"/>
                </w:tcPr>
                <w:p w14:paraId="2D42B289" w14:textId="77777777" w:rsidR="005B5097" w:rsidRPr="00CF7C34" w:rsidRDefault="005B5097" w:rsidP="005B5097">
                  <w:pPr>
                    <w:jc w:val="center"/>
                  </w:pPr>
                  <w:r w:rsidRPr="00CF7C34">
                    <w:t>7.957.149</w:t>
                  </w:r>
                </w:p>
              </w:tc>
              <w:tc>
                <w:tcPr>
                  <w:tcW w:w="992" w:type="dxa"/>
                </w:tcPr>
                <w:p w14:paraId="72C80B9B" w14:textId="77777777" w:rsidR="005B5097" w:rsidRPr="00CF7C34" w:rsidRDefault="005B5097" w:rsidP="005B5097">
                  <w:pPr>
                    <w:jc w:val="center"/>
                  </w:pPr>
                  <w:r w:rsidRPr="00CF7C34">
                    <w:t>359.789</w:t>
                  </w:r>
                </w:p>
              </w:tc>
              <w:tc>
                <w:tcPr>
                  <w:tcW w:w="992" w:type="dxa"/>
                </w:tcPr>
                <w:p w14:paraId="7F723157" w14:textId="77777777" w:rsidR="005B5097" w:rsidRPr="00CF7C34" w:rsidRDefault="005B5097" w:rsidP="005B5097">
                  <w:pPr>
                    <w:jc w:val="center"/>
                  </w:pPr>
                  <w:r>
                    <w:t>---</w:t>
                  </w:r>
                </w:p>
              </w:tc>
              <w:tc>
                <w:tcPr>
                  <w:tcW w:w="993" w:type="dxa"/>
                </w:tcPr>
                <w:p w14:paraId="5ADBD682" w14:textId="77777777" w:rsidR="005B5097" w:rsidRPr="00CF7C34" w:rsidRDefault="005B5097" w:rsidP="005B5097">
                  <w:pPr>
                    <w:jc w:val="center"/>
                  </w:pPr>
                  <w:r>
                    <w:t>---</w:t>
                  </w:r>
                </w:p>
              </w:tc>
            </w:tr>
          </w:tbl>
          <w:p w14:paraId="59CA494D" w14:textId="77777777" w:rsidR="005B5097" w:rsidRDefault="005B5097" w:rsidP="00D16D89">
            <w:pPr>
              <w:pStyle w:val="Prrafodelista"/>
              <w:ind w:left="313"/>
              <w:rPr>
                <w:iCs/>
                <w:lang w:eastAsia="es-ES"/>
              </w:rPr>
            </w:pPr>
          </w:p>
          <w:p w14:paraId="6E4B4F1F" w14:textId="77777777" w:rsidR="005B5097" w:rsidRPr="00C47830" w:rsidRDefault="005B5097" w:rsidP="00C47830">
            <w:pPr>
              <w:rPr>
                <w:iCs/>
                <w:lang w:eastAsia="es-ES"/>
              </w:rPr>
            </w:pPr>
          </w:p>
          <w:p w14:paraId="6C7CBA9F" w14:textId="62AAD2C4" w:rsidR="004D0126" w:rsidRPr="00DF0272" w:rsidRDefault="004D0126" w:rsidP="00D16D89">
            <w:pPr>
              <w:pStyle w:val="Prrafodelista"/>
              <w:ind w:left="313"/>
              <w:rPr>
                <w:sz w:val="16"/>
                <w:szCs w:val="16"/>
              </w:rPr>
            </w:pPr>
          </w:p>
        </w:tc>
      </w:tr>
    </w:tbl>
    <w:p w14:paraId="104C940C" w14:textId="77777777" w:rsidR="00992C71" w:rsidRDefault="00992C71" w:rsidP="00497074"/>
    <w:p w14:paraId="5AA294C3" w14:textId="77777777" w:rsidR="005B5097" w:rsidRDefault="005B5097" w:rsidP="00497074"/>
    <w:p w14:paraId="2A31EF68" w14:textId="77777777" w:rsidR="005B5097" w:rsidRDefault="005B5097" w:rsidP="00497074"/>
    <w:p w14:paraId="58BA3834" w14:textId="77777777" w:rsidR="005B5097" w:rsidRDefault="005B5097" w:rsidP="00497074"/>
    <w:p w14:paraId="7B0B1168" w14:textId="77777777" w:rsidR="005B5097" w:rsidRDefault="005B5097" w:rsidP="00497074"/>
    <w:p w14:paraId="72A7BFE9" w14:textId="77777777" w:rsidR="005B5097" w:rsidRDefault="005B5097" w:rsidP="00497074"/>
    <w:p w14:paraId="287A34AC" w14:textId="77777777" w:rsidR="005B5097" w:rsidRDefault="005B5097" w:rsidP="00497074"/>
    <w:p w14:paraId="669A4A26" w14:textId="77777777" w:rsidR="005B5097" w:rsidRDefault="005B5097" w:rsidP="00497074"/>
    <w:tbl>
      <w:tblPr>
        <w:tblW w:w="13712" w:type="dxa"/>
        <w:jc w:val="center"/>
        <w:tblCellMar>
          <w:left w:w="70" w:type="dxa"/>
          <w:right w:w="70" w:type="dxa"/>
        </w:tblCellMar>
        <w:tblLook w:val="04A0" w:firstRow="1" w:lastRow="0" w:firstColumn="1" w:lastColumn="0" w:noHBand="0" w:noVBand="1"/>
      </w:tblPr>
      <w:tblGrid>
        <w:gridCol w:w="1838"/>
        <w:gridCol w:w="4961"/>
        <w:gridCol w:w="1560"/>
        <w:gridCol w:w="5353"/>
      </w:tblGrid>
      <w:tr w:rsidR="005B5097" w:rsidRPr="0025129B" w14:paraId="4DEC6B03" w14:textId="77777777" w:rsidTr="00C47830">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96CCC75" w14:textId="77777777" w:rsidR="005B5097" w:rsidRPr="0025129B" w:rsidRDefault="005B5097" w:rsidP="00C47830">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5B5097" w:rsidRPr="0025129B" w14:paraId="724B76C7" w14:textId="77777777" w:rsidTr="00C47830">
        <w:trPr>
          <w:trHeight w:val="2805"/>
          <w:jc w:val="center"/>
        </w:trPr>
        <w:tc>
          <w:tcPr>
            <w:tcW w:w="2479" w:type="pct"/>
            <w:gridSpan w:val="2"/>
            <w:tcBorders>
              <w:top w:val="nil"/>
              <w:left w:val="single" w:sz="4" w:space="0" w:color="auto"/>
              <w:right w:val="single" w:sz="4" w:space="0" w:color="auto"/>
            </w:tcBorders>
            <w:shd w:val="clear" w:color="auto" w:fill="auto"/>
            <w:noWrap/>
            <w:vAlign w:val="center"/>
            <w:hideMark/>
          </w:tcPr>
          <w:p w14:paraId="01D22903" w14:textId="77777777" w:rsidR="005B5097" w:rsidRDefault="005B5097" w:rsidP="00C47830">
            <w:pPr>
              <w:jc w:val="center"/>
              <w:rPr>
                <w:rFonts w:eastAsia="Times New Roman"/>
                <w:color w:val="000000"/>
                <w:sz w:val="20"/>
                <w:szCs w:val="20"/>
                <w:lang w:eastAsia="es-CL"/>
              </w:rPr>
            </w:pPr>
          </w:p>
          <w:p w14:paraId="767C002C" w14:textId="02B3253C" w:rsidR="005B5097" w:rsidRDefault="005B5097" w:rsidP="00C47830">
            <w:pPr>
              <w:jc w:val="center"/>
              <w:rPr>
                <w:rFonts w:eastAsia="Times New Roman"/>
                <w:color w:val="000000"/>
                <w:sz w:val="20"/>
                <w:szCs w:val="20"/>
                <w:lang w:eastAsia="es-CL"/>
              </w:rPr>
            </w:pPr>
            <w:r>
              <w:object w:dxaOrig="5565" w:dyaOrig="3525" w14:anchorId="49F97966">
                <v:shape id="_x0000_i1039" type="#_x0000_t75" style="width:278.25pt;height:176.25pt" o:ole="">
                  <v:imagedata r:id="rId62" o:title=""/>
                </v:shape>
                <o:OLEObject Type="Embed" ProgID="PBrush" ShapeID="_x0000_i1039" DrawAspect="Content" ObjectID="_1566637243" r:id="rId63"/>
              </w:object>
            </w:r>
          </w:p>
          <w:p w14:paraId="0E1F9F03" w14:textId="77777777" w:rsidR="005B5097" w:rsidRPr="0025129B" w:rsidRDefault="005B5097" w:rsidP="00C47830">
            <w:pPr>
              <w:jc w:val="center"/>
              <w:rPr>
                <w:rFonts w:eastAsia="Times New Roman"/>
                <w:color w:val="000000"/>
                <w:sz w:val="20"/>
                <w:szCs w:val="20"/>
                <w:lang w:eastAsia="es-CL"/>
              </w:rPr>
            </w:pPr>
          </w:p>
        </w:tc>
        <w:tc>
          <w:tcPr>
            <w:tcW w:w="2521" w:type="pct"/>
            <w:gridSpan w:val="2"/>
            <w:tcBorders>
              <w:top w:val="nil"/>
              <w:left w:val="single" w:sz="4" w:space="0" w:color="auto"/>
              <w:right w:val="single" w:sz="4" w:space="0" w:color="auto"/>
            </w:tcBorders>
            <w:shd w:val="clear" w:color="auto" w:fill="auto"/>
            <w:noWrap/>
            <w:vAlign w:val="center"/>
            <w:hideMark/>
          </w:tcPr>
          <w:p w14:paraId="2CF99A85" w14:textId="77777777" w:rsidR="005B5097" w:rsidRDefault="005B5097" w:rsidP="00C47830">
            <w:pPr>
              <w:jc w:val="center"/>
            </w:pPr>
          </w:p>
          <w:p w14:paraId="7EA9ABFE" w14:textId="77777777" w:rsidR="005B5097" w:rsidRDefault="005B5097" w:rsidP="00C47830">
            <w:pPr>
              <w:jc w:val="center"/>
            </w:pPr>
            <w:r>
              <w:object w:dxaOrig="4965" w:dyaOrig="5715" w14:anchorId="3CA627BC">
                <v:shape id="_x0000_i1040" type="#_x0000_t75" style="width:185.2pt;height:212.9pt" o:ole="">
                  <v:imagedata r:id="rId64" o:title=""/>
                </v:shape>
                <o:OLEObject Type="Embed" ProgID="PBrush" ShapeID="_x0000_i1040" DrawAspect="Content" ObjectID="_1566637244" r:id="rId65"/>
              </w:object>
            </w:r>
          </w:p>
          <w:p w14:paraId="6E23E66B" w14:textId="5253F4D7" w:rsidR="005B5097" w:rsidRPr="0025129B" w:rsidRDefault="005B5097" w:rsidP="00C47830">
            <w:pPr>
              <w:jc w:val="center"/>
              <w:rPr>
                <w:rFonts w:eastAsia="Times New Roman"/>
                <w:color w:val="000000"/>
                <w:sz w:val="20"/>
                <w:szCs w:val="20"/>
                <w:lang w:eastAsia="es-CL"/>
              </w:rPr>
            </w:pPr>
          </w:p>
        </w:tc>
      </w:tr>
      <w:tr w:rsidR="005B5097" w:rsidRPr="0025129B" w14:paraId="51547132" w14:textId="77777777" w:rsidTr="00C47830">
        <w:trPr>
          <w:trHeight w:val="300"/>
          <w:jc w:val="center"/>
        </w:trPr>
        <w:tc>
          <w:tcPr>
            <w:tcW w:w="670" w:type="pct"/>
            <w:tcBorders>
              <w:top w:val="single" w:sz="4" w:space="0" w:color="auto"/>
              <w:left w:val="single" w:sz="4" w:space="0" w:color="auto"/>
              <w:bottom w:val="single" w:sz="4" w:space="0" w:color="auto"/>
              <w:right w:val="nil"/>
            </w:tcBorders>
            <w:shd w:val="clear" w:color="auto" w:fill="auto"/>
            <w:noWrap/>
            <w:vAlign w:val="center"/>
            <w:hideMark/>
          </w:tcPr>
          <w:p w14:paraId="54189D50" w14:textId="26E70138" w:rsidR="005B5097" w:rsidRPr="0025129B" w:rsidRDefault="005B5097" w:rsidP="00C47830">
            <w:pPr>
              <w:pStyle w:val="Descripcin"/>
              <w:rPr>
                <w:rFonts w:eastAsia="Times New Roman"/>
                <w:color w:val="000000"/>
                <w:lang w:eastAsia="es-CL"/>
              </w:rPr>
            </w:pPr>
            <w:bookmarkStart w:id="157" w:name="_Toc491794159"/>
            <w:r w:rsidRPr="0025129B">
              <w:t xml:space="preserve">Fotografía </w:t>
            </w:r>
            <w:r>
              <w:t>19</w:t>
            </w:r>
            <w:r w:rsidRPr="0025129B">
              <w:t>.</w:t>
            </w:r>
            <w:bookmarkEnd w:id="157"/>
          </w:p>
        </w:tc>
        <w:tc>
          <w:tcPr>
            <w:tcW w:w="180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F57EAFE" w14:textId="5E564DFD" w:rsidR="005B5097" w:rsidRPr="0025129B" w:rsidRDefault="005B5097" w:rsidP="00C47830">
            <w:pPr>
              <w:jc w:val="left"/>
              <w:rPr>
                <w:rFonts w:eastAsia="Times New Roman"/>
                <w:b/>
                <w:color w:val="000000"/>
                <w:sz w:val="18"/>
                <w:szCs w:val="18"/>
                <w:lang w:eastAsia="es-CL"/>
              </w:rPr>
            </w:pPr>
            <w:r w:rsidRPr="0025129B">
              <w:rPr>
                <w:rFonts w:eastAsia="Times New Roman"/>
                <w:b/>
                <w:color w:val="000000"/>
                <w:sz w:val="18"/>
                <w:szCs w:val="18"/>
                <w:lang w:eastAsia="es-CL"/>
              </w:rPr>
              <w:t>F</w:t>
            </w:r>
            <w:r>
              <w:rPr>
                <w:rFonts w:eastAsia="Times New Roman"/>
                <w:b/>
                <w:color w:val="000000"/>
                <w:sz w:val="18"/>
                <w:szCs w:val="18"/>
                <w:lang w:eastAsia="es-CL"/>
              </w:rPr>
              <w:t>uente</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Pr>
                <w:rFonts w:eastAsia="Times New Roman"/>
                <w:color w:val="000000"/>
                <w:sz w:val="18"/>
                <w:szCs w:val="18"/>
                <w:lang w:eastAsia="es-CL"/>
              </w:rPr>
              <w:t xml:space="preserve">Carta de fecha 16 </w:t>
            </w:r>
            <w:r w:rsidRPr="00B963C4">
              <w:rPr>
                <w:rFonts w:eastAsia="Times New Roman"/>
                <w:color w:val="000000"/>
                <w:sz w:val="18"/>
                <w:szCs w:val="18"/>
                <w:lang w:eastAsia="es-CL"/>
              </w:rPr>
              <w:t xml:space="preserve">de </w:t>
            </w:r>
            <w:r>
              <w:rPr>
                <w:rFonts w:eastAsia="Times New Roman"/>
                <w:color w:val="000000"/>
                <w:sz w:val="18"/>
                <w:szCs w:val="18"/>
                <w:lang w:eastAsia="es-CL"/>
              </w:rPr>
              <w:t>marzo</w:t>
            </w:r>
            <w:r w:rsidRPr="00B963C4">
              <w:rPr>
                <w:rFonts w:eastAsia="Times New Roman"/>
                <w:color w:val="000000"/>
                <w:sz w:val="18"/>
                <w:szCs w:val="18"/>
                <w:lang w:eastAsia="es-CL"/>
              </w:rPr>
              <w:t xml:space="preserve"> de 2017</w:t>
            </w:r>
            <w:r>
              <w:rPr>
                <w:rFonts w:eastAsia="Times New Roman"/>
                <w:color w:val="000000"/>
                <w:sz w:val="18"/>
                <w:szCs w:val="18"/>
                <w:lang w:eastAsia="es-CL"/>
              </w:rPr>
              <w:t xml:space="preserve"> (Anexo 2).</w:t>
            </w:r>
          </w:p>
        </w:tc>
        <w:tc>
          <w:tcPr>
            <w:tcW w:w="569" w:type="pct"/>
            <w:tcBorders>
              <w:top w:val="single" w:sz="4" w:space="0" w:color="auto"/>
              <w:left w:val="nil"/>
              <w:bottom w:val="single" w:sz="4" w:space="0" w:color="auto"/>
              <w:right w:val="nil"/>
            </w:tcBorders>
            <w:shd w:val="clear" w:color="auto" w:fill="auto"/>
            <w:noWrap/>
            <w:vAlign w:val="center"/>
            <w:hideMark/>
          </w:tcPr>
          <w:p w14:paraId="7ADEDF72" w14:textId="77777777" w:rsidR="005B5097" w:rsidRPr="0025129B" w:rsidRDefault="005B5097" w:rsidP="00C47830">
            <w:pPr>
              <w:pStyle w:val="Descripcin"/>
            </w:pPr>
            <w:bookmarkStart w:id="158" w:name="_Toc491794160"/>
            <w:r w:rsidRPr="0025129B">
              <w:t xml:space="preserve">Fotografía </w:t>
            </w:r>
            <w:r>
              <w:t>18.</w:t>
            </w:r>
            <w:bookmarkEnd w:id="158"/>
          </w:p>
        </w:tc>
        <w:tc>
          <w:tcPr>
            <w:tcW w:w="195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32F1C10" w14:textId="72D0AF4F" w:rsidR="005B5097" w:rsidRPr="0025129B" w:rsidRDefault="005B5097" w:rsidP="00C47830">
            <w:pPr>
              <w:jc w:val="left"/>
              <w:rPr>
                <w:rFonts w:eastAsia="Times New Roman"/>
                <w:b/>
                <w:color w:val="000000"/>
                <w:sz w:val="18"/>
                <w:szCs w:val="18"/>
                <w:lang w:eastAsia="es-CL"/>
              </w:rPr>
            </w:pPr>
            <w:r w:rsidRPr="0025129B">
              <w:rPr>
                <w:rFonts w:eastAsia="Times New Roman"/>
                <w:b/>
                <w:color w:val="000000"/>
                <w:sz w:val="18"/>
                <w:szCs w:val="18"/>
                <w:lang w:eastAsia="es-CL"/>
              </w:rPr>
              <w:t>F</w:t>
            </w:r>
            <w:r>
              <w:rPr>
                <w:rFonts w:eastAsia="Times New Roman"/>
                <w:b/>
                <w:color w:val="000000"/>
                <w:sz w:val="18"/>
                <w:szCs w:val="18"/>
                <w:lang w:eastAsia="es-CL"/>
              </w:rPr>
              <w:t>uente</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Pr>
                <w:rFonts w:eastAsia="Times New Roman"/>
                <w:color w:val="000000"/>
                <w:sz w:val="18"/>
                <w:szCs w:val="18"/>
                <w:lang w:eastAsia="es-CL"/>
              </w:rPr>
              <w:t xml:space="preserve">Carta de fecha 16 </w:t>
            </w:r>
            <w:r w:rsidRPr="00B963C4">
              <w:rPr>
                <w:rFonts w:eastAsia="Times New Roman"/>
                <w:color w:val="000000"/>
                <w:sz w:val="18"/>
                <w:szCs w:val="18"/>
                <w:lang w:eastAsia="es-CL"/>
              </w:rPr>
              <w:t xml:space="preserve">de </w:t>
            </w:r>
            <w:r>
              <w:rPr>
                <w:rFonts w:eastAsia="Times New Roman"/>
                <w:color w:val="000000"/>
                <w:sz w:val="18"/>
                <w:szCs w:val="18"/>
                <w:lang w:eastAsia="es-CL"/>
              </w:rPr>
              <w:t>marzo</w:t>
            </w:r>
            <w:r w:rsidRPr="00B963C4">
              <w:rPr>
                <w:rFonts w:eastAsia="Times New Roman"/>
                <w:color w:val="000000"/>
                <w:sz w:val="18"/>
                <w:szCs w:val="18"/>
                <w:lang w:eastAsia="es-CL"/>
              </w:rPr>
              <w:t xml:space="preserve"> de 2017</w:t>
            </w:r>
            <w:r>
              <w:rPr>
                <w:rFonts w:eastAsia="Times New Roman"/>
                <w:color w:val="000000"/>
                <w:sz w:val="18"/>
                <w:szCs w:val="18"/>
                <w:lang w:eastAsia="es-CL"/>
              </w:rPr>
              <w:t xml:space="preserve"> (Anexo 2).</w:t>
            </w:r>
          </w:p>
        </w:tc>
      </w:tr>
      <w:tr w:rsidR="005B5097" w:rsidRPr="0025129B" w14:paraId="27A9596E" w14:textId="77777777" w:rsidTr="00C47830">
        <w:trPr>
          <w:trHeight w:val="827"/>
          <w:jc w:val="center"/>
        </w:trPr>
        <w:tc>
          <w:tcPr>
            <w:tcW w:w="2479"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2F876DC5" w14:textId="77777777" w:rsidR="005B5097" w:rsidRPr="0025129B" w:rsidRDefault="005B5097" w:rsidP="00C47830">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798AF9E7" w14:textId="532512CF" w:rsidR="005B5097" w:rsidRPr="00C44876" w:rsidRDefault="005B5097" w:rsidP="00C47830">
            <w:pPr>
              <w:rPr>
                <w:rFonts w:eastAsia="Times New Roman"/>
                <w:color w:val="000000"/>
                <w:sz w:val="18"/>
                <w:szCs w:val="18"/>
                <w:lang w:eastAsia="es-CL"/>
              </w:rPr>
            </w:pPr>
            <w:r>
              <w:rPr>
                <w:rFonts w:eastAsia="Times New Roman"/>
                <w:iCs/>
                <w:color w:val="000000"/>
                <w:sz w:val="18"/>
                <w:szCs w:val="18"/>
                <w:lang w:eastAsia="es-CL"/>
              </w:rPr>
              <w:t>Recambio de planchas trasl</w:t>
            </w:r>
            <w:r w:rsidR="002C43AC">
              <w:rPr>
                <w:rFonts w:eastAsia="Times New Roman"/>
                <w:iCs/>
                <w:color w:val="000000"/>
                <w:sz w:val="18"/>
                <w:szCs w:val="18"/>
                <w:lang w:eastAsia="es-CL"/>
              </w:rPr>
              <w:t>ú</w:t>
            </w:r>
            <w:r>
              <w:rPr>
                <w:rFonts w:eastAsia="Times New Roman"/>
                <w:iCs/>
                <w:color w:val="000000"/>
                <w:sz w:val="18"/>
                <w:szCs w:val="18"/>
                <w:lang w:eastAsia="es-CL"/>
              </w:rPr>
              <w:t>cidas en el TEAGM.</w:t>
            </w:r>
          </w:p>
        </w:tc>
        <w:tc>
          <w:tcPr>
            <w:tcW w:w="2521"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63A1FCDD" w14:textId="77777777" w:rsidR="005B5097" w:rsidRPr="0025129B" w:rsidRDefault="005B5097" w:rsidP="00C47830">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586EA47E" w14:textId="4D4D986E" w:rsidR="005B5097" w:rsidRPr="00C44876" w:rsidRDefault="005B5097" w:rsidP="00C47830">
            <w:pPr>
              <w:jc w:val="left"/>
              <w:rPr>
                <w:rFonts w:eastAsia="Times New Roman"/>
                <w:b/>
                <w:color w:val="000000"/>
                <w:sz w:val="18"/>
                <w:szCs w:val="18"/>
                <w:lang w:eastAsia="es-CL"/>
              </w:rPr>
            </w:pPr>
            <w:r>
              <w:rPr>
                <w:rFonts w:eastAsia="Times New Roman"/>
                <w:iCs/>
                <w:color w:val="000000"/>
                <w:sz w:val="18"/>
                <w:szCs w:val="18"/>
                <w:lang w:eastAsia="es-CL"/>
              </w:rPr>
              <w:t>Recambio de planchas metálicas en el TEAGM.</w:t>
            </w:r>
          </w:p>
        </w:tc>
      </w:tr>
    </w:tbl>
    <w:p w14:paraId="481B7B0E" w14:textId="77777777" w:rsidR="005B5097" w:rsidRDefault="005B5097" w:rsidP="00497074"/>
    <w:p w14:paraId="614CAD76" w14:textId="77777777" w:rsidR="005B5097" w:rsidRDefault="005B5097" w:rsidP="00497074"/>
    <w:p w14:paraId="73437B08" w14:textId="77777777" w:rsidR="005B5097" w:rsidRDefault="005B5097" w:rsidP="00497074"/>
    <w:p w14:paraId="7ED3C5DB" w14:textId="77777777" w:rsidR="005B5097" w:rsidRDefault="005B5097" w:rsidP="00497074"/>
    <w:p w14:paraId="6527A4B6" w14:textId="77777777" w:rsidR="00497074" w:rsidRDefault="00497074" w:rsidP="00497074"/>
    <w:p w14:paraId="4C6D15C8" w14:textId="77777777" w:rsidR="008743AE" w:rsidRDefault="008743AE" w:rsidP="00497074"/>
    <w:p w14:paraId="0FE9887A" w14:textId="77777777" w:rsidR="008743AE" w:rsidRDefault="008743AE" w:rsidP="00497074"/>
    <w:p w14:paraId="4E9D63F4" w14:textId="77777777" w:rsidR="00992C71" w:rsidRDefault="00992C71" w:rsidP="00497074"/>
    <w:p w14:paraId="4B86CABB" w14:textId="77777777" w:rsidR="005B5097" w:rsidRDefault="005B5097" w:rsidP="00497074"/>
    <w:tbl>
      <w:tblPr>
        <w:tblW w:w="13712" w:type="dxa"/>
        <w:jc w:val="center"/>
        <w:tblCellMar>
          <w:left w:w="70" w:type="dxa"/>
          <w:right w:w="70" w:type="dxa"/>
        </w:tblCellMar>
        <w:tblLook w:val="04A0" w:firstRow="1" w:lastRow="0" w:firstColumn="1" w:lastColumn="0" w:noHBand="0" w:noVBand="1"/>
      </w:tblPr>
      <w:tblGrid>
        <w:gridCol w:w="1838"/>
        <w:gridCol w:w="4961"/>
        <w:gridCol w:w="1560"/>
        <w:gridCol w:w="5353"/>
      </w:tblGrid>
      <w:tr w:rsidR="005B5097" w:rsidRPr="0025129B" w14:paraId="09B32747" w14:textId="77777777" w:rsidTr="00C47830">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3BBE0FC" w14:textId="77777777" w:rsidR="005B5097" w:rsidRPr="0025129B" w:rsidRDefault="005B5097" w:rsidP="00C47830">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5B5097" w:rsidRPr="0025129B" w14:paraId="6006B354" w14:textId="77777777" w:rsidTr="00C47830">
        <w:trPr>
          <w:trHeight w:val="2805"/>
          <w:jc w:val="center"/>
        </w:trPr>
        <w:tc>
          <w:tcPr>
            <w:tcW w:w="2479" w:type="pct"/>
            <w:gridSpan w:val="2"/>
            <w:tcBorders>
              <w:top w:val="nil"/>
              <w:left w:val="single" w:sz="4" w:space="0" w:color="auto"/>
              <w:right w:val="single" w:sz="4" w:space="0" w:color="auto"/>
            </w:tcBorders>
            <w:shd w:val="clear" w:color="auto" w:fill="auto"/>
            <w:noWrap/>
            <w:vAlign w:val="center"/>
            <w:hideMark/>
          </w:tcPr>
          <w:p w14:paraId="38F673E2" w14:textId="77777777" w:rsidR="005B5097" w:rsidRDefault="005B5097" w:rsidP="00C47830">
            <w:pPr>
              <w:jc w:val="center"/>
              <w:rPr>
                <w:rFonts w:eastAsia="Times New Roman"/>
                <w:color w:val="000000"/>
                <w:sz w:val="20"/>
                <w:szCs w:val="20"/>
                <w:lang w:eastAsia="es-CL"/>
              </w:rPr>
            </w:pPr>
          </w:p>
          <w:p w14:paraId="61C87B91" w14:textId="247CA9E4" w:rsidR="005B5097" w:rsidRDefault="005B5097" w:rsidP="00C47830">
            <w:pPr>
              <w:jc w:val="center"/>
              <w:rPr>
                <w:rFonts w:eastAsia="Times New Roman"/>
                <w:color w:val="000000"/>
                <w:sz w:val="20"/>
                <w:szCs w:val="20"/>
                <w:lang w:eastAsia="es-CL"/>
              </w:rPr>
            </w:pPr>
            <w:r>
              <w:object w:dxaOrig="4995" w:dyaOrig="6165" w14:anchorId="57D1BE41">
                <v:shape id="_x0000_i1041" type="#_x0000_t75" style="width:249.75pt;height:308.25pt" o:ole="">
                  <v:imagedata r:id="rId66" o:title=""/>
                </v:shape>
                <o:OLEObject Type="Embed" ProgID="PBrush" ShapeID="_x0000_i1041" DrawAspect="Content" ObjectID="_1566637245" r:id="rId67"/>
              </w:object>
            </w:r>
          </w:p>
          <w:p w14:paraId="63395B0A" w14:textId="77777777" w:rsidR="005B5097" w:rsidRPr="0025129B" w:rsidRDefault="005B5097" w:rsidP="00C47830">
            <w:pPr>
              <w:jc w:val="center"/>
              <w:rPr>
                <w:rFonts w:eastAsia="Times New Roman"/>
                <w:color w:val="000000"/>
                <w:sz w:val="20"/>
                <w:szCs w:val="20"/>
                <w:lang w:eastAsia="es-CL"/>
              </w:rPr>
            </w:pPr>
          </w:p>
        </w:tc>
        <w:tc>
          <w:tcPr>
            <w:tcW w:w="2521" w:type="pct"/>
            <w:gridSpan w:val="2"/>
            <w:tcBorders>
              <w:top w:val="nil"/>
              <w:left w:val="single" w:sz="4" w:space="0" w:color="auto"/>
              <w:right w:val="single" w:sz="4" w:space="0" w:color="auto"/>
            </w:tcBorders>
            <w:shd w:val="clear" w:color="auto" w:fill="auto"/>
            <w:noWrap/>
            <w:vAlign w:val="center"/>
            <w:hideMark/>
          </w:tcPr>
          <w:p w14:paraId="2A668805" w14:textId="77777777" w:rsidR="005B5097" w:rsidRDefault="005B5097" w:rsidP="00C47830">
            <w:pPr>
              <w:jc w:val="center"/>
            </w:pPr>
          </w:p>
          <w:p w14:paraId="3A7CE52F" w14:textId="540B2035" w:rsidR="005B5097" w:rsidRDefault="005B5097" w:rsidP="00C47830">
            <w:pPr>
              <w:jc w:val="center"/>
            </w:pPr>
            <w:r>
              <w:object w:dxaOrig="4305" w:dyaOrig="5505" w14:anchorId="6A122625">
                <v:shape id="_x0000_i1042" type="#_x0000_t75" style="width:236.35pt;height:302.2pt" o:ole="">
                  <v:imagedata r:id="rId68" o:title=""/>
                </v:shape>
                <o:OLEObject Type="Embed" ProgID="PBrush" ShapeID="_x0000_i1042" DrawAspect="Content" ObjectID="_1566637246" r:id="rId69"/>
              </w:object>
            </w:r>
          </w:p>
          <w:p w14:paraId="64710CD8" w14:textId="77777777" w:rsidR="005B5097" w:rsidRPr="0025129B" w:rsidRDefault="005B5097" w:rsidP="00C47830">
            <w:pPr>
              <w:jc w:val="center"/>
              <w:rPr>
                <w:rFonts w:eastAsia="Times New Roman"/>
                <w:color w:val="000000"/>
                <w:sz w:val="20"/>
                <w:szCs w:val="20"/>
                <w:lang w:eastAsia="es-CL"/>
              </w:rPr>
            </w:pPr>
          </w:p>
        </w:tc>
      </w:tr>
      <w:tr w:rsidR="005B5097" w:rsidRPr="0025129B" w14:paraId="78B5E34C" w14:textId="77777777" w:rsidTr="00C47830">
        <w:trPr>
          <w:trHeight w:val="300"/>
          <w:jc w:val="center"/>
        </w:trPr>
        <w:tc>
          <w:tcPr>
            <w:tcW w:w="670" w:type="pct"/>
            <w:tcBorders>
              <w:top w:val="single" w:sz="4" w:space="0" w:color="auto"/>
              <w:left w:val="single" w:sz="4" w:space="0" w:color="auto"/>
              <w:bottom w:val="single" w:sz="4" w:space="0" w:color="auto"/>
              <w:right w:val="nil"/>
            </w:tcBorders>
            <w:shd w:val="clear" w:color="auto" w:fill="auto"/>
            <w:noWrap/>
            <w:vAlign w:val="center"/>
            <w:hideMark/>
          </w:tcPr>
          <w:p w14:paraId="7C1A76D4" w14:textId="5C472C1F" w:rsidR="005B5097" w:rsidRPr="0025129B" w:rsidRDefault="005B5097" w:rsidP="00C47830">
            <w:pPr>
              <w:pStyle w:val="Descripcin"/>
              <w:rPr>
                <w:rFonts w:eastAsia="Times New Roman"/>
                <w:color w:val="000000"/>
                <w:lang w:eastAsia="es-CL"/>
              </w:rPr>
            </w:pPr>
            <w:bookmarkStart w:id="159" w:name="_Toc491794161"/>
            <w:r w:rsidRPr="0025129B">
              <w:t xml:space="preserve">Fotografía </w:t>
            </w:r>
            <w:r>
              <w:t>20</w:t>
            </w:r>
            <w:r w:rsidRPr="0025129B">
              <w:t>.</w:t>
            </w:r>
            <w:bookmarkEnd w:id="159"/>
          </w:p>
        </w:tc>
        <w:tc>
          <w:tcPr>
            <w:tcW w:w="180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E4D90A3" w14:textId="77777777" w:rsidR="005B5097" w:rsidRPr="0025129B" w:rsidRDefault="005B5097" w:rsidP="00C47830">
            <w:pPr>
              <w:jc w:val="left"/>
              <w:rPr>
                <w:rFonts w:eastAsia="Times New Roman"/>
                <w:b/>
                <w:color w:val="000000"/>
                <w:sz w:val="18"/>
                <w:szCs w:val="18"/>
                <w:lang w:eastAsia="es-CL"/>
              </w:rPr>
            </w:pPr>
            <w:r w:rsidRPr="0025129B">
              <w:rPr>
                <w:rFonts w:eastAsia="Times New Roman"/>
                <w:b/>
                <w:color w:val="000000"/>
                <w:sz w:val="18"/>
                <w:szCs w:val="18"/>
                <w:lang w:eastAsia="es-CL"/>
              </w:rPr>
              <w:t>F</w:t>
            </w:r>
            <w:r>
              <w:rPr>
                <w:rFonts w:eastAsia="Times New Roman"/>
                <w:b/>
                <w:color w:val="000000"/>
                <w:sz w:val="18"/>
                <w:szCs w:val="18"/>
                <w:lang w:eastAsia="es-CL"/>
              </w:rPr>
              <w:t>uente</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Pr>
                <w:rFonts w:eastAsia="Times New Roman"/>
                <w:color w:val="000000"/>
                <w:sz w:val="18"/>
                <w:szCs w:val="18"/>
                <w:lang w:eastAsia="es-CL"/>
              </w:rPr>
              <w:t xml:space="preserve">Carta de fecha 16 </w:t>
            </w:r>
            <w:r w:rsidRPr="00B963C4">
              <w:rPr>
                <w:rFonts w:eastAsia="Times New Roman"/>
                <w:color w:val="000000"/>
                <w:sz w:val="18"/>
                <w:szCs w:val="18"/>
                <w:lang w:eastAsia="es-CL"/>
              </w:rPr>
              <w:t xml:space="preserve">de </w:t>
            </w:r>
            <w:r>
              <w:rPr>
                <w:rFonts w:eastAsia="Times New Roman"/>
                <w:color w:val="000000"/>
                <w:sz w:val="18"/>
                <w:szCs w:val="18"/>
                <w:lang w:eastAsia="es-CL"/>
              </w:rPr>
              <w:t>marzo</w:t>
            </w:r>
            <w:r w:rsidRPr="00B963C4">
              <w:rPr>
                <w:rFonts w:eastAsia="Times New Roman"/>
                <w:color w:val="000000"/>
                <w:sz w:val="18"/>
                <w:szCs w:val="18"/>
                <w:lang w:eastAsia="es-CL"/>
              </w:rPr>
              <w:t xml:space="preserve"> de 2017</w:t>
            </w:r>
            <w:r>
              <w:rPr>
                <w:rFonts w:eastAsia="Times New Roman"/>
                <w:color w:val="000000"/>
                <w:sz w:val="18"/>
                <w:szCs w:val="18"/>
                <w:lang w:eastAsia="es-CL"/>
              </w:rPr>
              <w:t xml:space="preserve"> (Anexo 2).</w:t>
            </w:r>
          </w:p>
        </w:tc>
        <w:tc>
          <w:tcPr>
            <w:tcW w:w="569" w:type="pct"/>
            <w:tcBorders>
              <w:top w:val="single" w:sz="4" w:space="0" w:color="auto"/>
              <w:left w:val="nil"/>
              <w:bottom w:val="single" w:sz="4" w:space="0" w:color="auto"/>
              <w:right w:val="nil"/>
            </w:tcBorders>
            <w:shd w:val="clear" w:color="auto" w:fill="auto"/>
            <w:noWrap/>
            <w:vAlign w:val="center"/>
            <w:hideMark/>
          </w:tcPr>
          <w:p w14:paraId="20B28D2A" w14:textId="25AA2BDC" w:rsidR="005B5097" w:rsidRPr="0025129B" w:rsidRDefault="005B5097" w:rsidP="00C47830">
            <w:pPr>
              <w:pStyle w:val="Descripcin"/>
            </w:pPr>
            <w:bookmarkStart w:id="160" w:name="_Toc491794162"/>
            <w:r w:rsidRPr="0025129B">
              <w:t xml:space="preserve">Fotografía </w:t>
            </w:r>
            <w:r>
              <w:t>21.</w:t>
            </w:r>
            <w:bookmarkEnd w:id="160"/>
          </w:p>
        </w:tc>
        <w:tc>
          <w:tcPr>
            <w:tcW w:w="195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CDE56D3" w14:textId="77777777" w:rsidR="005B5097" w:rsidRPr="0025129B" w:rsidRDefault="005B5097" w:rsidP="00C47830">
            <w:pPr>
              <w:jc w:val="left"/>
              <w:rPr>
                <w:rFonts w:eastAsia="Times New Roman"/>
                <w:b/>
                <w:color w:val="000000"/>
                <w:sz w:val="18"/>
                <w:szCs w:val="18"/>
                <w:lang w:eastAsia="es-CL"/>
              </w:rPr>
            </w:pPr>
            <w:r w:rsidRPr="0025129B">
              <w:rPr>
                <w:rFonts w:eastAsia="Times New Roman"/>
                <w:b/>
                <w:color w:val="000000"/>
                <w:sz w:val="18"/>
                <w:szCs w:val="18"/>
                <w:lang w:eastAsia="es-CL"/>
              </w:rPr>
              <w:t>F</w:t>
            </w:r>
            <w:r>
              <w:rPr>
                <w:rFonts w:eastAsia="Times New Roman"/>
                <w:b/>
                <w:color w:val="000000"/>
                <w:sz w:val="18"/>
                <w:szCs w:val="18"/>
                <w:lang w:eastAsia="es-CL"/>
              </w:rPr>
              <w:t>uente</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Pr>
                <w:rFonts w:eastAsia="Times New Roman"/>
                <w:color w:val="000000"/>
                <w:sz w:val="18"/>
                <w:szCs w:val="18"/>
                <w:lang w:eastAsia="es-CL"/>
              </w:rPr>
              <w:t xml:space="preserve">Carta de fecha 16 </w:t>
            </w:r>
            <w:r w:rsidRPr="00B963C4">
              <w:rPr>
                <w:rFonts w:eastAsia="Times New Roman"/>
                <w:color w:val="000000"/>
                <w:sz w:val="18"/>
                <w:szCs w:val="18"/>
                <w:lang w:eastAsia="es-CL"/>
              </w:rPr>
              <w:t xml:space="preserve">de </w:t>
            </w:r>
            <w:r>
              <w:rPr>
                <w:rFonts w:eastAsia="Times New Roman"/>
                <w:color w:val="000000"/>
                <w:sz w:val="18"/>
                <w:szCs w:val="18"/>
                <w:lang w:eastAsia="es-CL"/>
              </w:rPr>
              <w:t>marzo</w:t>
            </w:r>
            <w:r w:rsidRPr="00B963C4">
              <w:rPr>
                <w:rFonts w:eastAsia="Times New Roman"/>
                <w:color w:val="000000"/>
                <w:sz w:val="18"/>
                <w:szCs w:val="18"/>
                <w:lang w:eastAsia="es-CL"/>
              </w:rPr>
              <w:t xml:space="preserve"> de 2017</w:t>
            </w:r>
            <w:r>
              <w:rPr>
                <w:rFonts w:eastAsia="Times New Roman"/>
                <w:color w:val="000000"/>
                <w:sz w:val="18"/>
                <w:szCs w:val="18"/>
                <w:lang w:eastAsia="es-CL"/>
              </w:rPr>
              <w:t xml:space="preserve"> (Anexo 2).</w:t>
            </w:r>
          </w:p>
        </w:tc>
      </w:tr>
      <w:tr w:rsidR="005B5097" w:rsidRPr="0025129B" w14:paraId="2E552B0A" w14:textId="77777777" w:rsidTr="00C47830">
        <w:trPr>
          <w:trHeight w:val="827"/>
          <w:jc w:val="center"/>
        </w:trPr>
        <w:tc>
          <w:tcPr>
            <w:tcW w:w="2479"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74DDC42E" w14:textId="77777777" w:rsidR="005B5097" w:rsidRPr="0025129B" w:rsidRDefault="005B5097" w:rsidP="00C47830">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7ABC165D" w14:textId="08A54238" w:rsidR="005B5097" w:rsidRPr="00C44876" w:rsidRDefault="005B5097" w:rsidP="00C47830">
            <w:pPr>
              <w:rPr>
                <w:rFonts w:eastAsia="Times New Roman"/>
                <w:color w:val="000000"/>
                <w:sz w:val="18"/>
                <w:szCs w:val="18"/>
                <w:lang w:eastAsia="es-CL"/>
              </w:rPr>
            </w:pPr>
            <w:r w:rsidRPr="00C47830">
              <w:rPr>
                <w:rFonts w:eastAsia="Times New Roman"/>
                <w:iCs/>
                <w:color w:val="000000"/>
                <w:sz w:val="18"/>
                <w:szCs w:val="18"/>
                <w:lang w:eastAsia="es-CL"/>
              </w:rPr>
              <w:t>Cambio de hojalaterías de los vértices de cada acceso del galpón en el</w:t>
            </w:r>
            <w:r>
              <w:rPr>
                <w:rFonts w:eastAsia="Times New Roman"/>
                <w:iCs/>
                <w:color w:val="000000"/>
                <w:sz w:val="18"/>
                <w:szCs w:val="18"/>
                <w:lang w:eastAsia="es-CL"/>
              </w:rPr>
              <w:t xml:space="preserve"> TEAGM.</w:t>
            </w:r>
          </w:p>
        </w:tc>
        <w:tc>
          <w:tcPr>
            <w:tcW w:w="2521"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1CB2DF27" w14:textId="77777777" w:rsidR="005B5097" w:rsidRPr="0025129B" w:rsidRDefault="005B5097" w:rsidP="00C47830">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1527AE44" w14:textId="7FF26435" w:rsidR="005B5097" w:rsidRPr="00C47830" w:rsidRDefault="005B5097" w:rsidP="00C47830">
            <w:pPr>
              <w:jc w:val="left"/>
              <w:rPr>
                <w:rFonts w:eastAsia="Times New Roman"/>
                <w:b/>
                <w:color w:val="000000"/>
                <w:sz w:val="18"/>
                <w:szCs w:val="18"/>
                <w:lang w:eastAsia="es-CL"/>
              </w:rPr>
            </w:pPr>
            <w:r>
              <w:rPr>
                <w:rFonts w:eastAsia="Times New Roman"/>
                <w:iCs/>
                <w:color w:val="000000"/>
                <w:sz w:val="18"/>
                <w:szCs w:val="18"/>
                <w:lang w:eastAsia="es-CL"/>
              </w:rPr>
              <w:t>E</w:t>
            </w:r>
            <w:r w:rsidRPr="00C47830">
              <w:rPr>
                <w:rFonts w:eastAsia="Times New Roman"/>
                <w:iCs/>
                <w:color w:val="000000"/>
                <w:sz w:val="18"/>
                <w:szCs w:val="18"/>
                <w:lang w:eastAsia="es-CL"/>
              </w:rPr>
              <w:t>xtensión de las planchas exteriores del TEAGM</w:t>
            </w:r>
            <w:r>
              <w:rPr>
                <w:rFonts w:eastAsia="Times New Roman"/>
                <w:iCs/>
                <w:color w:val="000000"/>
                <w:sz w:val="18"/>
                <w:szCs w:val="18"/>
                <w:lang w:eastAsia="es-CL"/>
              </w:rPr>
              <w:t>.</w:t>
            </w:r>
          </w:p>
        </w:tc>
      </w:tr>
    </w:tbl>
    <w:p w14:paraId="116FEAF5" w14:textId="77777777" w:rsidR="005B5097" w:rsidRDefault="005B5097" w:rsidP="00497074"/>
    <w:p w14:paraId="504F6358" w14:textId="77777777" w:rsidR="0034384A" w:rsidRDefault="0034384A" w:rsidP="00497074"/>
    <w:p w14:paraId="10A30023" w14:textId="77777777" w:rsidR="0034384A" w:rsidRDefault="0034384A" w:rsidP="00497074"/>
    <w:p w14:paraId="69BF72FE" w14:textId="16A4B25D" w:rsidR="00FD4F9A" w:rsidRDefault="00FD4F9A" w:rsidP="00497074"/>
    <w:p w14:paraId="7CA09854" w14:textId="7E26D603" w:rsidR="000E307F" w:rsidRDefault="00D81DF7" w:rsidP="000E307F">
      <w:pPr>
        <w:pStyle w:val="Ttulo2"/>
      </w:pPr>
      <w:bookmarkStart w:id="161" w:name="_Toc491794163"/>
      <w:r>
        <w:t>Control de emisiones atmosféricas</w:t>
      </w:r>
      <w:r w:rsidR="000E307F" w:rsidRPr="0025129B">
        <w:t>.</w:t>
      </w:r>
      <w:bookmarkEnd w:id="161"/>
      <w:r w:rsidR="000E307F">
        <w:t xml:space="preserve">   </w:t>
      </w:r>
    </w:p>
    <w:p w14:paraId="6E71DBF3" w14:textId="77777777" w:rsidR="000E307F" w:rsidRDefault="000E307F" w:rsidP="00497074"/>
    <w:tbl>
      <w:tblPr>
        <w:tblStyle w:val="Tablaconcuadrcula"/>
        <w:tblW w:w="5000" w:type="pct"/>
        <w:tblLook w:val="04A0" w:firstRow="1" w:lastRow="0" w:firstColumn="1" w:lastColumn="0" w:noHBand="0" w:noVBand="1"/>
      </w:tblPr>
      <w:tblGrid>
        <w:gridCol w:w="3768"/>
        <w:gridCol w:w="9794"/>
      </w:tblGrid>
      <w:tr w:rsidR="000E307F" w:rsidRPr="0025129B" w14:paraId="49407BC7" w14:textId="77777777" w:rsidTr="000E307F">
        <w:trPr>
          <w:trHeight w:val="142"/>
        </w:trPr>
        <w:tc>
          <w:tcPr>
            <w:tcW w:w="1389" w:type="pct"/>
          </w:tcPr>
          <w:p w14:paraId="64E0BA45" w14:textId="5599AEA3" w:rsidR="000E307F" w:rsidRPr="0025129B" w:rsidRDefault="000E307F">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w:t>
            </w:r>
            <w:r w:rsidRPr="00174044">
              <w:rPr>
                <w:rFonts w:eastAsia="Times New Roman"/>
                <w:color w:val="000000"/>
                <w:lang w:eastAsia="es-CL"/>
              </w:rPr>
              <w:t xml:space="preserve"> </w:t>
            </w:r>
            <w:r w:rsidR="007A68D4">
              <w:rPr>
                <w:rFonts w:eastAsia="Times New Roman"/>
                <w:color w:val="000000"/>
                <w:lang w:eastAsia="es-CL"/>
              </w:rPr>
              <w:t>3</w:t>
            </w:r>
          </w:p>
        </w:tc>
        <w:tc>
          <w:tcPr>
            <w:tcW w:w="3611" w:type="pct"/>
          </w:tcPr>
          <w:p w14:paraId="1C56CE99" w14:textId="7EAE82B1" w:rsidR="000E307F" w:rsidRPr="0025129B" w:rsidRDefault="000E307F" w:rsidP="00C47830">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w:t>
            </w:r>
            <w:r w:rsidR="002349EE">
              <w:rPr>
                <w:rFonts w:eastAsia="Times New Roman"/>
                <w:color w:val="000000"/>
                <w:lang w:eastAsia="es-CL"/>
              </w:rPr>
              <w:t>2</w:t>
            </w:r>
          </w:p>
        </w:tc>
      </w:tr>
      <w:tr w:rsidR="000E307F" w:rsidRPr="0025129B" w14:paraId="4C45B0F3" w14:textId="77777777" w:rsidTr="000E307F">
        <w:trPr>
          <w:trHeight w:val="319"/>
        </w:trPr>
        <w:tc>
          <w:tcPr>
            <w:tcW w:w="5000" w:type="pct"/>
            <w:gridSpan w:val="2"/>
            <w:tcBorders>
              <w:bottom w:val="single" w:sz="4" w:space="0" w:color="auto"/>
            </w:tcBorders>
          </w:tcPr>
          <w:p w14:paraId="49D963F9" w14:textId="77777777" w:rsidR="000E307F" w:rsidRDefault="000E307F" w:rsidP="000E307F">
            <w:pPr>
              <w:rPr>
                <w:b/>
              </w:rPr>
            </w:pPr>
            <w:r>
              <w:rPr>
                <w:b/>
              </w:rPr>
              <w:t>Exigencias</w:t>
            </w:r>
            <w:r w:rsidRPr="0025129B">
              <w:rPr>
                <w:b/>
              </w:rPr>
              <w:t>:</w:t>
            </w:r>
          </w:p>
          <w:p w14:paraId="33DD29C4" w14:textId="77777777" w:rsidR="000E307F" w:rsidRDefault="000E307F" w:rsidP="000E307F">
            <w:pPr>
              <w:rPr>
                <w:color w:val="FF0000"/>
              </w:rPr>
            </w:pPr>
          </w:p>
          <w:p w14:paraId="56AB417A" w14:textId="1C565677" w:rsidR="00D67F4F" w:rsidRDefault="000E307F" w:rsidP="000E307F">
            <w:pPr>
              <w:rPr>
                <w:b/>
              </w:rPr>
            </w:pPr>
            <w:r w:rsidRPr="00891840">
              <w:rPr>
                <w:b/>
                <w:lang w:val="es-ES_tradnl"/>
              </w:rPr>
              <w:t>RCA N° 0</w:t>
            </w:r>
            <w:r w:rsidR="007A68D4">
              <w:rPr>
                <w:b/>
                <w:lang w:val="es-ES_tradnl"/>
              </w:rPr>
              <w:t>73</w:t>
            </w:r>
            <w:r w:rsidRPr="00891840">
              <w:rPr>
                <w:b/>
                <w:lang w:val="es-ES_tradnl"/>
              </w:rPr>
              <w:t>/20</w:t>
            </w:r>
            <w:r w:rsidR="007A68D4">
              <w:rPr>
                <w:b/>
                <w:lang w:val="es-ES_tradnl"/>
              </w:rPr>
              <w:t>05</w:t>
            </w:r>
            <w:r w:rsidRPr="00891840">
              <w:rPr>
                <w:b/>
                <w:lang w:val="es-ES_tradnl"/>
              </w:rPr>
              <w:t xml:space="preserve">, Considerando </w:t>
            </w:r>
            <w:r w:rsidR="00D10756">
              <w:rPr>
                <w:b/>
                <w:lang w:val="es-ES_tradnl"/>
              </w:rPr>
              <w:t>3.3</w:t>
            </w:r>
          </w:p>
          <w:p w14:paraId="11D5A900" w14:textId="373FD385" w:rsidR="000E307F" w:rsidRPr="00623597" w:rsidRDefault="00D67F4F" w:rsidP="00D10756">
            <w:r w:rsidRPr="00623597">
              <w:t>“</w:t>
            </w:r>
            <w:r w:rsidR="00D10756" w:rsidRPr="00D10756">
              <w:rPr>
                <w:i/>
              </w:rPr>
              <w:t>Para los monitoreos de calidad del aire se debe tener presente la Norma de Calidad Primaria</w:t>
            </w:r>
            <w:r w:rsidR="00D10756">
              <w:rPr>
                <w:i/>
              </w:rPr>
              <w:t xml:space="preserve"> </w:t>
            </w:r>
            <w:r w:rsidR="00D10756" w:rsidRPr="00D10756">
              <w:rPr>
                <w:i/>
              </w:rPr>
              <w:t>para Material Particulado Respirable MP10, D.S. 59, se debe considerar la Norma Primaria</w:t>
            </w:r>
            <w:r w:rsidR="00D10756">
              <w:rPr>
                <w:i/>
              </w:rPr>
              <w:t xml:space="preserve"> </w:t>
            </w:r>
            <w:r w:rsidR="00D10756" w:rsidRPr="00D10756">
              <w:rPr>
                <w:i/>
              </w:rPr>
              <w:t>de Calidad de Aire para Plomo, D.S. 136.</w:t>
            </w:r>
            <w:r w:rsidRPr="00623597">
              <w:t>”</w:t>
            </w:r>
          </w:p>
          <w:p w14:paraId="181DDA20" w14:textId="305056DE" w:rsidR="000E307F" w:rsidRPr="0025129B" w:rsidRDefault="000E307F">
            <w:pPr>
              <w:rPr>
                <w:b/>
              </w:rPr>
            </w:pPr>
          </w:p>
        </w:tc>
      </w:tr>
      <w:tr w:rsidR="000E307F" w:rsidRPr="0025129B" w14:paraId="10D53C15" w14:textId="77777777" w:rsidTr="00C47830">
        <w:trPr>
          <w:trHeight w:val="1191"/>
        </w:trPr>
        <w:tc>
          <w:tcPr>
            <w:tcW w:w="5000" w:type="pct"/>
            <w:gridSpan w:val="2"/>
          </w:tcPr>
          <w:p w14:paraId="28A24461" w14:textId="7DA1A701" w:rsidR="000E307F" w:rsidRDefault="000E307F" w:rsidP="000E307F">
            <w:pPr>
              <w:jc w:val="left"/>
            </w:pPr>
            <w:r>
              <w:rPr>
                <w:b/>
              </w:rPr>
              <w:t>Hechos</w:t>
            </w:r>
            <w:r w:rsidRPr="00F15F8C">
              <w:rPr>
                <w:b/>
              </w:rPr>
              <w:t>:</w:t>
            </w:r>
            <w:r w:rsidRPr="007E2D5C">
              <w:t xml:space="preserve"> </w:t>
            </w:r>
          </w:p>
          <w:p w14:paraId="04D00F8F" w14:textId="77777777" w:rsidR="00D67F4F" w:rsidRDefault="00D67F4F" w:rsidP="00623597">
            <w:pPr>
              <w:rPr>
                <w:rFonts w:ascii="Calibri" w:hAnsi="Calibri"/>
                <w:lang w:val="es-ES"/>
              </w:rPr>
            </w:pPr>
          </w:p>
          <w:p w14:paraId="5496BFE0" w14:textId="1D1146AC" w:rsidR="006710BF" w:rsidRDefault="00D10756" w:rsidP="00D16D89">
            <w:pPr>
              <w:pStyle w:val="Sinespaciado"/>
              <w:numPr>
                <w:ilvl w:val="0"/>
                <w:numId w:val="63"/>
              </w:numPr>
              <w:ind w:left="313" w:hanging="284"/>
              <w:jc w:val="both"/>
            </w:pPr>
            <w:r w:rsidRPr="00D16D89">
              <w:t xml:space="preserve">Mediante ORD. N° </w:t>
            </w:r>
            <w:r w:rsidR="002349EE">
              <w:t>0</w:t>
            </w:r>
            <w:r w:rsidRPr="00D16D89">
              <w:t xml:space="preserve">90/2017 de esta </w:t>
            </w:r>
            <w:r w:rsidR="00111D14" w:rsidRPr="00D16D89">
              <w:t>Superintendencia</w:t>
            </w:r>
            <w:r w:rsidRPr="00D16D89">
              <w:t xml:space="preserve"> del Medio Ambiente (Anexo</w:t>
            </w:r>
            <w:r w:rsidR="00CB2888" w:rsidRPr="00D16D89">
              <w:t xml:space="preserve"> </w:t>
            </w:r>
            <w:r w:rsidR="002349EE">
              <w:t>5</w:t>
            </w:r>
            <w:r w:rsidR="00CB2888" w:rsidRPr="00D16D89">
              <w:t>)</w:t>
            </w:r>
            <w:r w:rsidRPr="00D16D89">
              <w:t xml:space="preserve"> se </w:t>
            </w:r>
            <w:r w:rsidR="00111D14">
              <w:t>envió</w:t>
            </w:r>
            <w:r w:rsidR="006710BF">
              <w:t xml:space="preserve"> </w:t>
            </w:r>
            <w:r w:rsidR="006710BF" w:rsidRPr="00CF7C34">
              <w:t>a la SEREMI de Salud de la Región de Arica y Parinacota</w:t>
            </w:r>
            <w:r w:rsidR="00D74360">
              <w:t>,</w:t>
            </w:r>
            <w:r w:rsidR="006710BF">
              <w:t xml:space="preserve"> para su examen de información, </w:t>
            </w:r>
            <w:r w:rsidR="00CB2888" w:rsidRPr="00D16D89">
              <w:t>los</w:t>
            </w:r>
            <w:r w:rsidR="006710BF">
              <w:t xml:space="preserve"> </w:t>
            </w:r>
            <w:r w:rsidR="006710BF" w:rsidRPr="00D16D89">
              <w:t xml:space="preserve">siguientes informes de </w:t>
            </w:r>
            <w:r w:rsidR="00CB2888" w:rsidRPr="00D16D89">
              <w:t xml:space="preserve">monitoreos de calidad del aire </w:t>
            </w:r>
            <w:r w:rsidR="006710BF" w:rsidRPr="00D16D89">
              <w:t xml:space="preserve">remitidos </w:t>
            </w:r>
            <w:r w:rsidR="00CB2888" w:rsidRPr="00D16D89">
              <w:t>por el Ti</w:t>
            </w:r>
            <w:r w:rsidR="006710BF" w:rsidRPr="00D16D89">
              <w:t>t</w:t>
            </w:r>
            <w:r w:rsidR="00CB2888" w:rsidRPr="00D16D89">
              <w:t>u</w:t>
            </w:r>
            <w:r w:rsidR="006710BF" w:rsidRPr="00D16D89">
              <w:t>l</w:t>
            </w:r>
            <w:r w:rsidR="00CB2888" w:rsidRPr="00D16D89">
              <w:t>ar</w:t>
            </w:r>
            <w:r w:rsidR="006710BF" w:rsidRPr="00D16D89">
              <w:t>:</w:t>
            </w:r>
            <w:r w:rsidR="006710BF">
              <w:t xml:space="preserve"> </w:t>
            </w:r>
          </w:p>
          <w:p w14:paraId="152D25EA" w14:textId="77777777" w:rsidR="006710BF" w:rsidRDefault="006710BF" w:rsidP="00D16D89">
            <w:pPr>
              <w:pStyle w:val="Sinespaciado"/>
              <w:ind w:left="313"/>
            </w:pPr>
          </w:p>
          <w:tbl>
            <w:tblPr>
              <w:tblStyle w:val="Tablaconcuadrcula"/>
              <w:tblW w:w="0" w:type="auto"/>
              <w:jc w:val="center"/>
              <w:tblLook w:val="04A0" w:firstRow="1" w:lastRow="0" w:firstColumn="1" w:lastColumn="0" w:noHBand="0" w:noVBand="1"/>
            </w:tblPr>
            <w:tblGrid>
              <w:gridCol w:w="933"/>
              <w:gridCol w:w="1278"/>
              <w:gridCol w:w="1328"/>
              <w:gridCol w:w="1418"/>
            </w:tblGrid>
            <w:tr w:rsidR="006710BF" w:rsidRPr="00DB1611" w14:paraId="44C1830B" w14:textId="77777777" w:rsidTr="00D16D89">
              <w:trPr>
                <w:trHeight w:val="255"/>
                <w:jc w:val="center"/>
              </w:trPr>
              <w:tc>
                <w:tcPr>
                  <w:tcW w:w="933" w:type="dxa"/>
                  <w:vMerge w:val="restart"/>
                  <w:shd w:val="clear" w:color="auto" w:fill="D9D9D9" w:themeFill="background1" w:themeFillShade="D9"/>
                </w:tcPr>
                <w:p w14:paraId="0A1FBAE6" w14:textId="77777777" w:rsidR="006710BF" w:rsidRPr="00DB1611" w:rsidRDefault="006710BF" w:rsidP="006710BF">
                  <w:pPr>
                    <w:pStyle w:val="Sinespaciado"/>
                    <w:jc w:val="center"/>
                    <w:rPr>
                      <w:b/>
                    </w:rPr>
                  </w:pPr>
                  <w:r w:rsidRPr="00DB1611">
                    <w:rPr>
                      <w:b/>
                    </w:rPr>
                    <w:t>Informe N°</w:t>
                  </w:r>
                </w:p>
              </w:tc>
              <w:tc>
                <w:tcPr>
                  <w:tcW w:w="1278" w:type="dxa"/>
                  <w:vMerge w:val="restart"/>
                  <w:shd w:val="clear" w:color="auto" w:fill="D9D9D9" w:themeFill="background1" w:themeFillShade="D9"/>
                </w:tcPr>
                <w:p w14:paraId="7E51BCCE" w14:textId="77777777" w:rsidR="006710BF" w:rsidRPr="00DB1611" w:rsidRDefault="006710BF" w:rsidP="006710BF">
                  <w:pPr>
                    <w:pStyle w:val="Sinespaciado"/>
                    <w:jc w:val="center"/>
                    <w:rPr>
                      <w:b/>
                    </w:rPr>
                  </w:pPr>
                  <w:r w:rsidRPr="00DB1611">
                    <w:rPr>
                      <w:b/>
                    </w:rPr>
                    <w:t>Fecha emisión</w:t>
                  </w:r>
                </w:p>
              </w:tc>
              <w:tc>
                <w:tcPr>
                  <w:tcW w:w="2746" w:type="dxa"/>
                  <w:gridSpan w:val="2"/>
                  <w:shd w:val="clear" w:color="auto" w:fill="D9D9D9" w:themeFill="background1" w:themeFillShade="D9"/>
                </w:tcPr>
                <w:p w14:paraId="20C51BA0" w14:textId="77777777" w:rsidR="006710BF" w:rsidRPr="00DB1611" w:rsidRDefault="006710BF" w:rsidP="006710BF">
                  <w:pPr>
                    <w:pStyle w:val="Sinespaciado"/>
                    <w:jc w:val="center"/>
                    <w:rPr>
                      <w:b/>
                    </w:rPr>
                  </w:pPr>
                  <w:r w:rsidRPr="00DB1611">
                    <w:rPr>
                      <w:b/>
                    </w:rPr>
                    <w:t>Periodo que reporta</w:t>
                  </w:r>
                </w:p>
              </w:tc>
            </w:tr>
            <w:tr w:rsidR="006710BF" w14:paraId="3903E188" w14:textId="77777777" w:rsidTr="00D16D89">
              <w:trPr>
                <w:trHeight w:val="225"/>
                <w:jc w:val="center"/>
              </w:trPr>
              <w:tc>
                <w:tcPr>
                  <w:tcW w:w="933" w:type="dxa"/>
                  <w:vMerge/>
                </w:tcPr>
                <w:p w14:paraId="4ECD267F" w14:textId="77777777" w:rsidR="006710BF" w:rsidRDefault="006710BF" w:rsidP="006710BF">
                  <w:pPr>
                    <w:pStyle w:val="Sinespaciado"/>
                    <w:jc w:val="center"/>
                  </w:pPr>
                </w:p>
              </w:tc>
              <w:tc>
                <w:tcPr>
                  <w:tcW w:w="1278" w:type="dxa"/>
                  <w:vMerge/>
                </w:tcPr>
                <w:p w14:paraId="2F4AA663" w14:textId="77777777" w:rsidR="006710BF" w:rsidRDefault="006710BF" w:rsidP="006710BF">
                  <w:pPr>
                    <w:pStyle w:val="Sinespaciado"/>
                    <w:jc w:val="center"/>
                  </w:pPr>
                </w:p>
              </w:tc>
              <w:tc>
                <w:tcPr>
                  <w:tcW w:w="1328" w:type="dxa"/>
                  <w:shd w:val="clear" w:color="auto" w:fill="D9D9D9" w:themeFill="background1" w:themeFillShade="D9"/>
                </w:tcPr>
                <w:p w14:paraId="5DDDEC0B" w14:textId="77777777" w:rsidR="006710BF" w:rsidRPr="00DB1611" w:rsidRDefault="006710BF" w:rsidP="006710BF">
                  <w:pPr>
                    <w:pStyle w:val="Sinespaciado"/>
                    <w:jc w:val="center"/>
                    <w:rPr>
                      <w:b/>
                    </w:rPr>
                  </w:pPr>
                  <w:r w:rsidRPr="00DB1611">
                    <w:rPr>
                      <w:b/>
                    </w:rPr>
                    <w:t>De</w:t>
                  </w:r>
                </w:p>
              </w:tc>
              <w:tc>
                <w:tcPr>
                  <w:tcW w:w="1418" w:type="dxa"/>
                  <w:shd w:val="clear" w:color="auto" w:fill="D9D9D9" w:themeFill="background1" w:themeFillShade="D9"/>
                </w:tcPr>
                <w:p w14:paraId="25B55829" w14:textId="77777777" w:rsidR="006710BF" w:rsidRPr="00DB1611" w:rsidRDefault="006710BF" w:rsidP="006710BF">
                  <w:pPr>
                    <w:pStyle w:val="Sinespaciado"/>
                    <w:jc w:val="center"/>
                    <w:rPr>
                      <w:b/>
                    </w:rPr>
                  </w:pPr>
                  <w:r w:rsidRPr="00DB1611">
                    <w:rPr>
                      <w:b/>
                    </w:rPr>
                    <w:t>A</w:t>
                  </w:r>
                </w:p>
              </w:tc>
            </w:tr>
            <w:tr w:rsidR="006710BF" w14:paraId="75F57A87" w14:textId="77777777" w:rsidTr="00D16D89">
              <w:trPr>
                <w:jc w:val="center"/>
              </w:trPr>
              <w:tc>
                <w:tcPr>
                  <w:tcW w:w="933" w:type="dxa"/>
                </w:tcPr>
                <w:p w14:paraId="64EFE091" w14:textId="77777777" w:rsidR="006710BF" w:rsidRDefault="006710BF" w:rsidP="006710BF">
                  <w:pPr>
                    <w:pStyle w:val="Sinespaciado"/>
                    <w:jc w:val="center"/>
                  </w:pPr>
                  <w:r>
                    <w:t>16618</w:t>
                  </w:r>
                </w:p>
              </w:tc>
              <w:tc>
                <w:tcPr>
                  <w:tcW w:w="1278" w:type="dxa"/>
                </w:tcPr>
                <w:p w14:paraId="6187036C" w14:textId="77777777" w:rsidR="006710BF" w:rsidRDefault="006710BF" w:rsidP="006710BF">
                  <w:pPr>
                    <w:pStyle w:val="Sinespaciado"/>
                    <w:jc w:val="center"/>
                  </w:pPr>
                  <w:r>
                    <w:t>05/11/2013</w:t>
                  </w:r>
                </w:p>
              </w:tc>
              <w:tc>
                <w:tcPr>
                  <w:tcW w:w="1328" w:type="dxa"/>
                </w:tcPr>
                <w:p w14:paraId="139B43E4" w14:textId="77777777" w:rsidR="006710BF" w:rsidRDefault="006710BF" w:rsidP="006710BF">
                  <w:pPr>
                    <w:pStyle w:val="Sinespaciado"/>
                    <w:jc w:val="center"/>
                  </w:pPr>
                  <w:r>
                    <w:t>19/05/2013</w:t>
                  </w:r>
                </w:p>
              </w:tc>
              <w:tc>
                <w:tcPr>
                  <w:tcW w:w="1418" w:type="dxa"/>
                </w:tcPr>
                <w:p w14:paraId="46884CC2" w14:textId="77777777" w:rsidR="006710BF" w:rsidRDefault="006710BF" w:rsidP="006710BF">
                  <w:pPr>
                    <w:pStyle w:val="Sinespaciado"/>
                    <w:jc w:val="center"/>
                  </w:pPr>
                  <w:r>
                    <w:t>11/07/2013</w:t>
                  </w:r>
                </w:p>
              </w:tc>
            </w:tr>
            <w:tr w:rsidR="006710BF" w14:paraId="16ED2D9E" w14:textId="77777777" w:rsidTr="00D16D89">
              <w:trPr>
                <w:jc w:val="center"/>
              </w:trPr>
              <w:tc>
                <w:tcPr>
                  <w:tcW w:w="933" w:type="dxa"/>
                </w:tcPr>
                <w:p w14:paraId="656A74E4" w14:textId="77777777" w:rsidR="006710BF" w:rsidRDefault="006710BF" w:rsidP="006710BF">
                  <w:pPr>
                    <w:pStyle w:val="Sinespaciado"/>
                    <w:jc w:val="center"/>
                  </w:pPr>
                  <w:r>
                    <w:t>18301</w:t>
                  </w:r>
                </w:p>
              </w:tc>
              <w:tc>
                <w:tcPr>
                  <w:tcW w:w="1278" w:type="dxa"/>
                </w:tcPr>
                <w:p w14:paraId="401345BD" w14:textId="77777777" w:rsidR="006710BF" w:rsidRDefault="006710BF" w:rsidP="006710BF">
                  <w:pPr>
                    <w:pStyle w:val="Sinespaciado"/>
                    <w:jc w:val="center"/>
                  </w:pPr>
                  <w:r>
                    <w:t>02/04/2015</w:t>
                  </w:r>
                </w:p>
              </w:tc>
              <w:tc>
                <w:tcPr>
                  <w:tcW w:w="1328" w:type="dxa"/>
                </w:tcPr>
                <w:p w14:paraId="3E67479D" w14:textId="77777777" w:rsidR="006710BF" w:rsidRDefault="006710BF" w:rsidP="006710BF">
                  <w:pPr>
                    <w:pStyle w:val="Sinespaciado"/>
                    <w:jc w:val="center"/>
                  </w:pPr>
                  <w:r>
                    <w:t>30/11/2014</w:t>
                  </w:r>
                </w:p>
              </w:tc>
              <w:tc>
                <w:tcPr>
                  <w:tcW w:w="1418" w:type="dxa"/>
                </w:tcPr>
                <w:p w14:paraId="1B3337B7" w14:textId="77777777" w:rsidR="006710BF" w:rsidRDefault="006710BF" w:rsidP="006710BF">
                  <w:pPr>
                    <w:pStyle w:val="Sinespaciado"/>
                    <w:jc w:val="center"/>
                  </w:pPr>
                  <w:r>
                    <w:t>17/01/2015</w:t>
                  </w:r>
                </w:p>
              </w:tc>
            </w:tr>
            <w:tr w:rsidR="006710BF" w14:paraId="29A6E987" w14:textId="77777777" w:rsidTr="00D16D89">
              <w:trPr>
                <w:jc w:val="center"/>
              </w:trPr>
              <w:tc>
                <w:tcPr>
                  <w:tcW w:w="933" w:type="dxa"/>
                </w:tcPr>
                <w:p w14:paraId="23FBBA7A" w14:textId="77777777" w:rsidR="006710BF" w:rsidRDefault="006710BF" w:rsidP="006710BF">
                  <w:pPr>
                    <w:pStyle w:val="Sinespaciado"/>
                    <w:jc w:val="center"/>
                  </w:pPr>
                  <w:r>
                    <w:t>19855</w:t>
                  </w:r>
                </w:p>
              </w:tc>
              <w:tc>
                <w:tcPr>
                  <w:tcW w:w="1278" w:type="dxa"/>
                </w:tcPr>
                <w:p w14:paraId="0B2D9704" w14:textId="77777777" w:rsidR="006710BF" w:rsidRDefault="006710BF" w:rsidP="006710BF">
                  <w:pPr>
                    <w:pStyle w:val="Sinespaciado"/>
                    <w:jc w:val="center"/>
                  </w:pPr>
                  <w:r>
                    <w:t>31/05/2016</w:t>
                  </w:r>
                </w:p>
              </w:tc>
              <w:tc>
                <w:tcPr>
                  <w:tcW w:w="1328" w:type="dxa"/>
                </w:tcPr>
                <w:p w14:paraId="6F072CDF" w14:textId="77777777" w:rsidR="006710BF" w:rsidRDefault="006710BF" w:rsidP="006710BF">
                  <w:pPr>
                    <w:pStyle w:val="Sinespaciado"/>
                    <w:jc w:val="center"/>
                  </w:pPr>
                  <w:r>
                    <w:t>23/02/2016</w:t>
                  </w:r>
                </w:p>
              </w:tc>
              <w:tc>
                <w:tcPr>
                  <w:tcW w:w="1418" w:type="dxa"/>
                </w:tcPr>
                <w:p w14:paraId="01515E9A" w14:textId="77777777" w:rsidR="006710BF" w:rsidRDefault="006710BF" w:rsidP="006710BF">
                  <w:pPr>
                    <w:pStyle w:val="Sinespaciado"/>
                    <w:jc w:val="center"/>
                  </w:pPr>
                  <w:r>
                    <w:t>30/03/2016</w:t>
                  </w:r>
                </w:p>
              </w:tc>
            </w:tr>
          </w:tbl>
          <w:p w14:paraId="0359A0A3" w14:textId="77777777" w:rsidR="006710BF" w:rsidRDefault="006710BF" w:rsidP="00D16D89">
            <w:pPr>
              <w:pStyle w:val="Sinespaciado"/>
              <w:ind w:left="313"/>
            </w:pPr>
          </w:p>
          <w:p w14:paraId="702498B9" w14:textId="4A6A708E" w:rsidR="00A25682" w:rsidRPr="00D16D89" w:rsidRDefault="006710BF" w:rsidP="00D16D89">
            <w:pPr>
              <w:pStyle w:val="Sinespaciado"/>
              <w:numPr>
                <w:ilvl w:val="0"/>
                <w:numId w:val="63"/>
              </w:numPr>
              <w:ind w:left="313" w:hanging="284"/>
              <w:jc w:val="both"/>
              <w:rPr>
                <w:i/>
              </w:rPr>
            </w:pPr>
            <w:r>
              <w:t xml:space="preserve">A través de ORD. A/N° 0581/2017 </w:t>
            </w:r>
            <w:r w:rsidR="00A25682">
              <w:t>l</w:t>
            </w:r>
            <w:r>
              <w:t xml:space="preserve">a SEREMI de Salud de la </w:t>
            </w:r>
            <w:r w:rsidRPr="006710BF">
              <w:rPr>
                <w:lang w:val="es-CL"/>
              </w:rPr>
              <w:t>Región de Arica y Parinacota</w:t>
            </w:r>
            <w:r w:rsidR="00A25682">
              <w:rPr>
                <w:lang w:val="es-CL"/>
              </w:rPr>
              <w:t xml:space="preserve"> (Anexo </w:t>
            </w:r>
            <w:r w:rsidR="002349EE">
              <w:rPr>
                <w:lang w:val="es-CL"/>
              </w:rPr>
              <w:t>6</w:t>
            </w:r>
            <w:r w:rsidR="00A25682">
              <w:rPr>
                <w:lang w:val="es-CL"/>
              </w:rPr>
              <w:t>) indicó lo siguiente: “</w:t>
            </w:r>
            <w:r w:rsidR="00A25682" w:rsidRPr="00D16D89">
              <w:rPr>
                <w:i/>
                <w:lang w:val="es-CL"/>
              </w:rPr>
              <w:t>De la evaluación realizada se pudo concluir lo siguiente:</w:t>
            </w:r>
          </w:p>
          <w:p w14:paraId="5098DB79" w14:textId="77777777" w:rsidR="00A25682" w:rsidRPr="00D16D89" w:rsidRDefault="00A25682" w:rsidP="00D16D89">
            <w:pPr>
              <w:pStyle w:val="Sinespaciado"/>
              <w:ind w:left="313"/>
              <w:jc w:val="both"/>
              <w:rPr>
                <w:i/>
              </w:rPr>
            </w:pPr>
          </w:p>
          <w:p w14:paraId="038C6199" w14:textId="77777777" w:rsidR="00A25682" w:rsidRPr="00D16D89" w:rsidRDefault="00A25682" w:rsidP="00D16D89">
            <w:pPr>
              <w:pStyle w:val="Sinespaciado"/>
              <w:numPr>
                <w:ilvl w:val="0"/>
                <w:numId w:val="64"/>
              </w:numPr>
              <w:jc w:val="both"/>
              <w:rPr>
                <w:i/>
              </w:rPr>
            </w:pPr>
            <w:r w:rsidRPr="00D16D89">
              <w:rPr>
                <w:i/>
              </w:rPr>
              <w:t>Los análisis que presenta el titular, se encuentran conforme con la normativa ambiental vigente.</w:t>
            </w:r>
          </w:p>
          <w:p w14:paraId="6205C648" w14:textId="77777777" w:rsidR="00A25682" w:rsidRPr="00D16D89" w:rsidRDefault="00A25682" w:rsidP="00D16D89">
            <w:pPr>
              <w:pStyle w:val="Sinespaciado"/>
              <w:ind w:left="673"/>
              <w:jc w:val="both"/>
              <w:rPr>
                <w:i/>
              </w:rPr>
            </w:pPr>
          </w:p>
          <w:p w14:paraId="21B89D05" w14:textId="68E6AB2D" w:rsidR="00A25682" w:rsidRPr="00D16D89" w:rsidRDefault="00A25682" w:rsidP="00D16D89">
            <w:pPr>
              <w:pStyle w:val="Sinespaciado"/>
              <w:numPr>
                <w:ilvl w:val="0"/>
                <w:numId w:val="64"/>
              </w:numPr>
              <w:jc w:val="both"/>
              <w:rPr>
                <w:i/>
              </w:rPr>
            </w:pPr>
            <w:r w:rsidRPr="00D16D89">
              <w:rPr>
                <w:i/>
              </w:rPr>
              <w:t>No se observa variación estadísticamente significativa, en la comparación de los años en que se efectuó el monitoreo atmosférico.</w:t>
            </w:r>
          </w:p>
          <w:p w14:paraId="1F217803" w14:textId="77777777" w:rsidR="00A25682" w:rsidRPr="00D16D89" w:rsidRDefault="00A25682" w:rsidP="00D16D89">
            <w:pPr>
              <w:pStyle w:val="Sinespaciado"/>
              <w:ind w:left="673"/>
              <w:jc w:val="both"/>
              <w:rPr>
                <w:i/>
              </w:rPr>
            </w:pPr>
          </w:p>
          <w:p w14:paraId="5407E128" w14:textId="77777777" w:rsidR="00A25682" w:rsidRDefault="00A25682" w:rsidP="00D16D89">
            <w:pPr>
              <w:pStyle w:val="Sinespaciado"/>
              <w:numPr>
                <w:ilvl w:val="0"/>
                <w:numId w:val="64"/>
              </w:numPr>
              <w:jc w:val="both"/>
            </w:pPr>
            <w:r w:rsidRPr="00D16D89">
              <w:rPr>
                <w:i/>
              </w:rPr>
              <w:t>No se observa variación estadísticamente significativa, en la comparación de sectores cercanos al lugar de acopio con aquellos más alejados</w:t>
            </w:r>
            <w:r>
              <w:t>”.</w:t>
            </w:r>
          </w:p>
          <w:p w14:paraId="6A300E13" w14:textId="77777777" w:rsidR="00A25682" w:rsidRDefault="00A25682" w:rsidP="00D16D89">
            <w:pPr>
              <w:pStyle w:val="Prrafodelista"/>
            </w:pPr>
          </w:p>
          <w:p w14:paraId="0279AC57" w14:textId="6C7D2876" w:rsidR="00623597" w:rsidRPr="009E6596" w:rsidRDefault="00A25682" w:rsidP="00D16D89">
            <w:pPr>
              <w:pStyle w:val="Sinespaciado"/>
              <w:ind w:left="673"/>
              <w:rPr>
                <w:sz w:val="16"/>
                <w:szCs w:val="16"/>
              </w:rPr>
            </w:pPr>
            <w:r>
              <w:t xml:space="preserve"> </w:t>
            </w:r>
            <w:r w:rsidR="00CB2888" w:rsidRPr="00D16D89">
              <w:rPr>
                <w:lang w:val="es-ES"/>
              </w:rPr>
              <w:t xml:space="preserve"> </w:t>
            </w:r>
            <w:r w:rsidR="00576D6A">
              <w:t xml:space="preserve"> </w:t>
            </w:r>
          </w:p>
        </w:tc>
      </w:tr>
    </w:tbl>
    <w:p w14:paraId="081E8B29" w14:textId="4703DFE0" w:rsidR="000E307F" w:rsidRDefault="000E307F" w:rsidP="00497074"/>
    <w:p w14:paraId="41483D99" w14:textId="77777777" w:rsidR="002349EE" w:rsidRDefault="002349EE" w:rsidP="00497074"/>
    <w:p w14:paraId="0B6FFD2A" w14:textId="77777777" w:rsidR="002349EE" w:rsidRDefault="002349EE" w:rsidP="00497074"/>
    <w:p w14:paraId="624FDAEB" w14:textId="77777777" w:rsidR="002349EE" w:rsidRDefault="002349EE" w:rsidP="00497074"/>
    <w:tbl>
      <w:tblPr>
        <w:tblStyle w:val="Tablaconcuadrcula"/>
        <w:tblW w:w="5000" w:type="pct"/>
        <w:tblLook w:val="04A0" w:firstRow="1" w:lastRow="0" w:firstColumn="1" w:lastColumn="0" w:noHBand="0" w:noVBand="1"/>
      </w:tblPr>
      <w:tblGrid>
        <w:gridCol w:w="3768"/>
        <w:gridCol w:w="9794"/>
      </w:tblGrid>
      <w:tr w:rsidR="00A25682" w:rsidRPr="0025129B" w14:paraId="50F1872B" w14:textId="77777777" w:rsidTr="00D16D89">
        <w:trPr>
          <w:trHeight w:val="142"/>
        </w:trPr>
        <w:tc>
          <w:tcPr>
            <w:tcW w:w="1389" w:type="pct"/>
          </w:tcPr>
          <w:p w14:paraId="547DD7C0" w14:textId="66B78F76" w:rsidR="00A25682" w:rsidRPr="0025129B" w:rsidRDefault="00A25682">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w:t>
            </w:r>
            <w:r w:rsidRPr="00174044">
              <w:rPr>
                <w:rFonts w:eastAsia="Times New Roman"/>
                <w:color w:val="000000"/>
                <w:lang w:eastAsia="es-CL"/>
              </w:rPr>
              <w:t xml:space="preserve"> </w:t>
            </w:r>
            <w:r w:rsidR="007A68D4">
              <w:rPr>
                <w:rFonts w:eastAsia="Times New Roman"/>
                <w:color w:val="000000"/>
                <w:lang w:eastAsia="es-CL"/>
              </w:rPr>
              <w:t>4</w:t>
            </w:r>
          </w:p>
        </w:tc>
        <w:tc>
          <w:tcPr>
            <w:tcW w:w="3611" w:type="pct"/>
          </w:tcPr>
          <w:p w14:paraId="7ACACB98" w14:textId="77BC9D68" w:rsidR="00A25682" w:rsidRPr="0025129B" w:rsidRDefault="00A25682" w:rsidP="00D16D89">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w:t>
            </w:r>
            <w:r w:rsidR="008E255B">
              <w:rPr>
                <w:rFonts w:eastAsia="Times New Roman"/>
                <w:color w:val="000000"/>
                <w:lang w:eastAsia="es-CL"/>
              </w:rPr>
              <w:t>1</w:t>
            </w:r>
          </w:p>
        </w:tc>
      </w:tr>
      <w:tr w:rsidR="00A25682" w:rsidRPr="0025129B" w14:paraId="4DF2AD3E" w14:textId="77777777" w:rsidTr="00D16D89">
        <w:trPr>
          <w:trHeight w:val="319"/>
        </w:trPr>
        <w:tc>
          <w:tcPr>
            <w:tcW w:w="5000" w:type="pct"/>
            <w:gridSpan w:val="2"/>
            <w:tcBorders>
              <w:bottom w:val="single" w:sz="4" w:space="0" w:color="auto"/>
            </w:tcBorders>
          </w:tcPr>
          <w:p w14:paraId="690BD672" w14:textId="39B809BC" w:rsidR="00A25682" w:rsidRDefault="00A25682" w:rsidP="00D16D89">
            <w:pPr>
              <w:rPr>
                <w:color w:val="FF0000"/>
              </w:rPr>
            </w:pPr>
            <w:r>
              <w:rPr>
                <w:b/>
              </w:rPr>
              <w:t>Exigencias</w:t>
            </w:r>
            <w:r w:rsidRPr="0025129B">
              <w:rPr>
                <w:b/>
              </w:rPr>
              <w:t>:</w:t>
            </w:r>
          </w:p>
          <w:p w14:paraId="062EC7A2" w14:textId="014F4112" w:rsidR="00A25682" w:rsidRDefault="00A25682" w:rsidP="00D16D89">
            <w:pPr>
              <w:rPr>
                <w:b/>
                <w:lang w:val="es-ES_tradnl"/>
              </w:rPr>
            </w:pPr>
            <w:r w:rsidRPr="00891840">
              <w:rPr>
                <w:b/>
                <w:lang w:val="es-ES_tradnl"/>
              </w:rPr>
              <w:t>RCA N° 0</w:t>
            </w:r>
            <w:r w:rsidR="007A68D4">
              <w:rPr>
                <w:b/>
                <w:lang w:val="es-ES_tradnl"/>
              </w:rPr>
              <w:t>13</w:t>
            </w:r>
            <w:r w:rsidRPr="00891840">
              <w:rPr>
                <w:b/>
                <w:lang w:val="es-ES_tradnl"/>
              </w:rPr>
              <w:t>/20</w:t>
            </w:r>
            <w:r>
              <w:rPr>
                <w:b/>
                <w:lang w:val="es-ES_tradnl"/>
              </w:rPr>
              <w:t>1</w:t>
            </w:r>
            <w:r w:rsidR="007A68D4">
              <w:rPr>
                <w:b/>
                <w:lang w:val="es-ES_tradnl"/>
              </w:rPr>
              <w:t>2</w:t>
            </w:r>
            <w:r w:rsidRPr="00891840">
              <w:rPr>
                <w:b/>
                <w:lang w:val="es-ES_tradnl"/>
              </w:rPr>
              <w:t xml:space="preserve">, Considerando </w:t>
            </w:r>
            <w:r>
              <w:rPr>
                <w:b/>
                <w:lang w:val="es-ES_tradnl"/>
              </w:rPr>
              <w:t>3.13</w:t>
            </w:r>
          </w:p>
          <w:p w14:paraId="4DA1005F" w14:textId="77777777" w:rsidR="00865062" w:rsidRDefault="00865062" w:rsidP="00D16D89">
            <w:pPr>
              <w:rPr>
                <w:b/>
              </w:rPr>
            </w:pPr>
          </w:p>
          <w:p w14:paraId="4BAD3AC3" w14:textId="7062D576" w:rsidR="00A25682" w:rsidRPr="007A68D4" w:rsidRDefault="00A25682" w:rsidP="00D16D89">
            <w:r w:rsidRPr="007A68D4">
              <w:t>“</w:t>
            </w:r>
            <w:r w:rsidR="00E853A8">
              <w:t xml:space="preserve">Sobre los </w:t>
            </w:r>
            <w:r w:rsidR="007A68D4" w:rsidRPr="004C4213">
              <w:rPr>
                <w:i/>
              </w:rPr>
              <w:t xml:space="preserve">Monitoreos de Control y su caracterización (especiación química), </w:t>
            </w:r>
            <w:r w:rsidR="00E853A8">
              <w:rPr>
                <w:i/>
              </w:rPr>
              <w:t xml:space="preserve">se ha establecido </w:t>
            </w:r>
            <w:r w:rsidR="007A68D4" w:rsidRPr="004C4213">
              <w:rPr>
                <w:i/>
              </w:rPr>
              <w:t>que se deberá con</w:t>
            </w:r>
            <w:r w:rsidR="00E853A8">
              <w:rPr>
                <w:i/>
              </w:rPr>
              <w:t xml:space="preserve">siderar </w:t>
            </w:r>
            <w:r w:rsidR="007A68D4" w:rsidRPr="004C4213">
              <w:rPr>
                <w:i/>
              </w:rPr>
              <w:t xml:space="preserve">para el </w:t>
            </w:r>
            <w:r w:rsidR="004C4213" w:rsidRPr="00D16D89">
              <w:rPr>
                <w:i/>
              </w:rPr>
              <w:t xml:space="preserve">PM 10 y PM 2,5 </w:t>
            </w:r>
            <w:r w:rsidR="007A68D4" w:rsidRPr="004C4213">
              <w:rPr>
                <w:i/>
              </w:rPr>
              <w:t xml:space="preserve">y sus protocolos deberán dar cumplimiento a la legislación actual vigente. </w:t>
            </w:r>
            <w:r w:rsidR="00E853A8">
              <w:rPr>
                <w:i/>
              </w:rPr>
              <w:t>E</w:t>
            </w:r>
            <w:r w:rsidR="007A68D4" w:rsidRPr="004C4213">
              <w:rPr>
                <w:i/>
              </w:rPr>
              <w:t xml:space="preserve">stos monitoreos deberán incorporar los </w:t>
            </w:r>
            <w:r w:rsidR="00E853A8">
              <w:rPr>
                <w:i/>
              </w:rPr>
              <w:t xml:space="preserve">catorce </w:t>
            </w:r>
            <w:r w:rsidR="007A68D4" w:rsidRPr="004C4213">
              <w:rPr>
                <w:i/>
              </w:rPr>
              <w:t xml:space="preserve">nuevos </w:t>
            </w:r>
            <w:r w:rsidR="00E853A8">
              <w:rPr>
                <w:i/>
              </w:rPr>
              <w:t xml:space="preserve">concentrados minerales </w:t>
            </w:r>
            <w:r w:rsidR="007A68D4" w:rsidRPr="004C4213">
              <w:rPr>
                <w:i/>
              </w:rPr>
              <w:t xml:space="preserve">al sistema de monitoreo de calidad del aire, durante el año donde sean </w:t>
            </w:r>
            <w:r w:rsidR="004C4213" w:rsidRPr="00D16D89">
              <w:rPr>
                <w:i/>
              </w:rPr>
              <w:t>almacenados</w:t>
            </w:r>
            <w:r w:rsidRPr="007A68D4">
              <w:t>”</w:t>
            </w:r>
            <w:r w:rsidR="007A68D4" w:rsidRPr="007A68D4">
              <w:t>.</w:t>
            </w:r>
          </w:p>
          <w:p w14:paraId="349810A8" w14:textId="77777777" w:rsidR="00865062" w:rsidRDefault="00865062" w:rsidP="00D16D89">
            <w:pPr>
              <w:rPr>
                <w:b/>
              </w:rPr>
            </w:pPr>
          </w:p>
          <w:p w14:paraId="2B46A1C4" w14:textId="77777777" w:rsidR="00865062" w:rsidRPr="00865062" w:rsidRDefault="00865062" w:rsidP="00865062">
            <w:pPr>
              <w:rPr>
                <w:b/>
              </w:rPr>
            </w:pPr>
            <w:r w:rsidRPr="00865062">
              <w:rPr>
                <w:b/>
              </w:rPr>
              <w:t>Resolución Exenta N° 223 Superintendencia del Medio Ambiente.</w:t>
            </w:r>
          </w:p>
          <w:p w14:paraId="4FB8A6D5" w14:textId="77777777" w:rsidR="00865062" w:rsidRPr="00865062" w:rsidRDefault="00865062" w:rsidP="00865062">
            <w:pPr>
              <w:rPr>
                <w:b/>
                <w:i/>
              </w:rPr>
            </w:pPr>
          </w:p>
          <w:p w14:paraId="79E50FEB" w14:textId="77777777" w:rsidR="00865062" w:rsidRPr="00D16D89" w:rsidRDefault="00865062" w:rsidP="00865062">
            <w:pPr>
              <w:rPr>
                <w:i/>
              </w:rPr>
            </w:pPr>
            <w:r w:rsidRPr="00D16D89">
              <w:rPr>
                <w:i/>
              </w:rPr>
              <w:t>“Dicta instrucciones generales sobre la elaboración del plan de seguimiento de variables ambientales, los informes de seguimiento ambiental y la remisión de información al sistema electrónico de seguimiento ambiental”.</w:t>
            </w:r>
          </w:p>
          <w:p w14:paraId="4FB42B6C" w14:textId="77777777" w:rsidR="00865062" w:rsidRPr="0025129B" w:rsidRDefault="00865062" w:rsidP="00D16D89">
            <w:pPr>
              <w:rPr>
                <w:b/>
              </w:rPr>
            </w:pPr>
          </w:p>
        </w:tc>
      </w:tr>
      <w:tr w:rsidR="00A25682" w:rsidRPr="0025129B" w14:paraId="3C5DC472" w14:textId="77777777" w:rsidTr="00C47830">
        <w:trPr>
          <w:trHeight w:val="1049"/>
        </w:trPr>
        <w:tc>
          <w:tcPr>
            <w:tcW w:w="5000" w:type="pct"/>
            <w:gridSpan w:val="2"/>
          </w:tcPr>
          <w:p w14:paraId="71ED09A6" w14:textId="77777777" w:rsidR="00A25682" w:rsidRDefault="00A25682" w:rsidP="00D16D89">
            <w:pPr>
              <w:jc w:val="left"/>
            </w:pPr>
            <w:r>
              <w:rPr>
                <w:b/>
              </w:rPr>
              <w:t>Hechos</w:t>
            </w:r>
            <w:r w:rsidRPr="00F15F8C">
              <w:rPr>
                <w:b/>
              </w:rPr>
              <w:t>:</w:t>
            </w:r>
            <w:r w:rsidRPr="007E2D5C">
              <w:t xml:space="preserve"> </w:t>
            </w:r>
          </w:p>
          <w:p w14:paraId="2D981540" w14:textId="77777777" w:rsidR="00A25682" w:rsidRDefault="00A25682" w:rsidP="00D16D89">
            <w:pPr>
              <w:rPr>
                <w:rFonts w:ascii="Calibri" w:hAnsi="Calibri"/>
                <w:lang w:val="es-ES"/>
              </w:rPr>
            </w:pPr>
          </w:p>
          <w:p w14:paraId="1E3C0C2E" w14:textId="1B58D38A" w:rsidR="00865062" w:rsidRDefault="00865062" w:rsidP="00D16D89">
            <w:pPr>
              <w:pStyle w:val="Sinespaciado"/>
              <w:numPr>
                <w:ilvl w:val="0"/>
                <w:numId w:val="65"/>
              </w:numPr>
              <w:ind w:left="313" w:hanging="284"/>
              <w:jc w:val="both"/>
            </w:pPr>
            <w:r w:rsidRPr="00865062">
              <w:t xml:space="preserve">El titular no ha cargado el monitoreo ambiental </w:t>
            </w:r>
            <w:r>
              <w:t xml:space="preserve">de los años 2015, 2016 y 2017 </w:t>
            </w:r>
            <w:r w:rsidRPr="00865062">
              <w:t>en el Sistema de Seguimiento Ambiental que administra la SMA.</w:t>
            </w:r>
          </w:p>
          <w:p w14:paraId="6272A833" w14:textId="77777777" w:rsidR="00865062" w:rsidRDefault="00865062" w:rsidP="00D16D89">
            <w:pPr>
              <w:pStyle w:val="Sinespaciado"/>
              <w:ind w:left="313" w:hanging="284"/>
              <w:jc w:val="both"/>
            </w:pPr>
          </w:p>
          <w:p w14:paraId="3E73FA1D" w14:textId="2705C02D" w:rsidR="00A25682" w:rsidRDefault="00A25682" w:rsidP="00D16D89">
            <w:pPr>
              <w:pStyle w:val="Sinespaciado"/>
              <w:numPr>
                <w:ilvl w:val="0"/>
                <w:numId w:val="65"/>
              </w:numPr>
              <w:ind w:left="313" w:hanging="284"/>
              <w:jc w:val="both"/>
            </w:pPr>
            <w:r w:rsidRPr="00CF7C34">
              <w:t xml:space="preserve">Mediante ORD. N° 90/2017 de esta </w:t>
            </w:r>
            <w:r w:rsidR="00111D14" w:rsidRPr="00CF7C34">
              <w:t>Superintendencia</w:t>
            </w:r>
            <w:r w:rsidRPr="00CF7C34">
              <w:t xml:space="preserve"> del Medio Ambiente (Anexo </w:t>
            </w:r>
            <w:r w:rsidR="002349EE">
              <w:t>5</w:t>
            </w:r>
            <w:r w:rsidRPr="00CF7C34">
              <w:t xml:space="preserve">) se </w:t>
            </w:r>
            <w:r w:rsidR="00111D14">
              <w:t>envió</w:t>
            </w:r>
            <w:r>
              <w:t xml:space="preserve"> </w:t>
            </w:r>
            <w:r w:rsidRPr="00CF7C34">
              <w:t>a la SEREMI de Salud de la Región de Arica y Parinacota</w:t>
            </w:r>
            <w:r w:rsidR="00D74360">
              <w:t>,</w:t>
            </w:r>
            <w:r>
              <w:t xml:space="preserve"> para su examen de información, </w:t>
            </w:r>
            <w:r w:rsidRPr="00CF7C34">
              <w:t>los</w:t>
            </w:r>
            <w:r>
              <w:t xml:space="preserve"> </w:t>
            </w:r>
            <w:r w:rsidRPr="00CF7C34">
              <w:t>siguientes informes de monitoreos de calidad del aire remitidos por el Titular:</w:t>
            </w:r>
            <w:r>
              <w:t xml:space="preserve"> </w:t>
            </w:r>
          </w:p>
          <w:p w14:paraId="024EF76A" w14:textId="77777777" w:rsidR="00A25682" w:rsidRDefault="00A25682" w:rsidP="00D16D89">
            <w:pPr>
              <w:pStyle w:val="Sinespaciado"/>
              <w:ind w:left="313"/>
            </w:pPr>
          </w:p>
          <w:tbl>
            <w:tblPr>
              <w:tblStyle w:val="Tablaconcuadrcula"/>
              <w:tblW w:w="0" w:type="auto"/>
              <w:jc w:val="center"/>
              <w:tblLook w:val="04A0" w:firstRow="1" w:lastRow="0" w:firstColumn="1" w:lastColumn="0" w:noHBand="0" w:noVBand="1"/>
            </w:tblPr>
            <w:tblGrid>
              <w:gridCol w:w="949"/>
              <w:gridCol w:w="1278"/>
              <w:gridCol w:w="1328"/>
              <w:gridCol w:w="1418"/>
            </w:tblGrid>
            <w:tr w:rsidR="00865062" w:rsidRPr="00DB1611" w14:paraId="5D2CABAD" w14:textId="77777777" w:rsidTr="00D16D89">
              <w:trPr>
                <w:trHeight w:val="255"/>
                <w:jc w:val="center"/>
              </w:trPr>
              <w:tc>
                <w:tcPr>
                  <w:tcW w:w="949" w:type="dxa"/>
                  <w:vMerge w:val="restart"/>
                  <w:shd w:val="clear" w:color="auto" w:fill="D9D9D9" w:themeFill="background1" w:themeFillShade="D9"/>
                </w:tcPr>
                <w:p w14:paraId="1611DC00" w14:textId="77777777" w:rsidR="00865062" w:rsidRPr="00DB1611" w:rsidRDefault="00865062" w:rsidP="00865062">
                  <w:pPr>
                    <w:pStyle w:val="Sinespaciado"/>
                    <w:jc w:val="center"/>
                    <w:rPr>
                      <w:b/>
                    </w:rPr>
                  </w:pPr>
                  <w:r w:rsidRPr="00DB1611">
                    <w:rPr>
                      <w:b/>
                    </w:rPr>
                    <w:t>Informe N°</w:t>
                  </w:r>
                </w:p>
              </w:tc>
              <w:tc>
                <w:tcPr>
                  <w:tcW w:w="1278" w:type="dxa"/>
                  <w:vMerge w:val="restart"/>
                  <w:shd w:val="clear" w:color="auto" w:fill="D9D9D9" w:themeFill="background1" w:themeFillShade="D9"/>
                </w:tcPr>
                <w:p w14:paraId="4631BC40" w14:textId="77777777" w:rsidR="00865062" w:rsidRPr="00DB1611" w:rsidRDefault="00865062" w:rsidP="00865062">
                  <w:pPr>
                    <w:pStyle w:val="Sinespaciado"/>
                    <w:jc w:val="center"/>
                    <w:rPr>
                      <w:b/>
                    </w:rPr>
                  </w:pPr>
                  <w:r w:rsidRPr="00DB1611">
                    <w:rPr>
                      <w:b/>
                    </w:rPr>
                    <w:t>Fecha emisión</w:t>
                  </w:r>
                </w:p>
              </w:tc>
              <w:tc>
                <w:tcPr>
                  <w:tcW w:w="2746" w:type="dxa"/>
                  <w:gridSpan w:val="2"/>
                  <w:shd w:val="clear" w:color="auto" w:fill="D9D9D9" w:themeFill="background1" w:themeFillShade="D9"/>
                </w:tcPr>
                <w:p w14:paraId="7D0FAB54" w14:textId="77777777" w:rsidR="00865062" w:rsidRPr="00DB1611" w:rsidRDefault="00865062" w:rsidP="00865062">
                  <w:pPr>
                    <w:pStyle w:val="Sinespaciado"/>
                    <w:jc w:val="center"/>
                    <w:rPr>
                      <w:b/>
                    </w:rPr>
                  </w:pPr>
                  <w:r w:rsidRPr="00DB1611">
                    <w:rPr>
                      <w:b/>
                    </w:rPr>
                    <w:t>Periodo que reporta</w:t>
                  </w:r>
                </w:p>
              </w:tc>
            </w:tr>
            <w:tr w:rsidR="00865062" w14:paraId="51600220" w14:textId="77777777" w:rsidTr="00D16D89">
              <w:trPr>
                <w:trHeight w:val="225"/>
                <w:jc w:val="center"/>
              </w:trPr>
              <w:tc>
                <w:tcPr>
                  <w:tcW w:w="949" w:type="dxa"/>
                  <w:vMerge/>
                </w:tcPr>
                <w:p w14:paraId="15C2F6EC" w14:textId="77777777" w:rsidR="00865062" w:rsidRDefault="00865062" w:rsidP="00865062">
                  <w:pPr>
                    <w:pStyle w:val="Sinespaciado"/>
                    <w:jc w:val="center"/>
                  </w:pPr>
                </w:p>
              </w:tc>
              <w:tc>
                <w:tcPr>
                  <w:tcW w:w="1278" w:type="dxa"/>
                  <w:vMerge/>
                </w:tcPr>
                <w:p w14:paraId="738784DD" w14:textId="77777777" w:rsidR="00865062" w:rsidRDefault="00865062" w:rsidP="00865062">
                  <w:pPr>
                    <w:pStyle w:val="Sinespaciado"/>
                    <w:jc w:val="center"/>
                  </w:pPr>
                </w:p>
              </w:tc>
              <w:tc>
                <w:tcPr>
                  <w:tcW w:w="1328" w:type="dxa"/>
                  <w:shd w:val="clear" w:color="auto" w:fill="D9D9D9" w:themeFill="background1" w:themeFillShade="D9"/>
                </w:tcPr>
                <w:p w14:paraId="3100F6EA" w14:textId="77777777" w:rsidR="00865062" w:rsidRPr="00DB1611" w:rsidRDefault="00865062" w:rsidP="00865062">
                  <w:pPr>
                    <w:pStyle w:val="Sinespaciado"/>
                    <w:jc w:val="center"/>
                    <w:rPr>
                      <w:b/>
                    </w:rPr>
                  </w:pPr>
                  <w:r w:rsidRPr="00DB1611">
                    <w:rPr>
                      <w:b/>
                    </w:rPr>
                    <w:t>De</w:t>
                  </w:r>
                </w:p>
              </w:tc>
              <w:tc>
                <w:tcPr>
                  <w:tcW w:w="1418" w:type="dxa"/>
                  <w:shd w:val="clear" w:color="auto" w:fill="D9D9D9" w:themeFill="background1" w:themeFillShade="D9"/>
                </w:tcPr>
                <w:p w14:paraId="0D0D46C1" w14:textId="77777777" w:rsidR="00865062" w:rsidRPr="00DB1611" w:rsidRDefault="00865062" w:rsidP="00865062">
                  <w:pPr>
                    <w:pStyle w:val="Sinespaciado"/>
                    <w:jc w:val="center"/>
                    <w:rPr>
                      <w:b/>
                    </w:rPr>
                  </w:pPr>
                  <w:r w:rsidRPr="00DB1611">
                    <w:rPr>
                      <w:b/>
                    </w:rPr>
                    <w:t>A</w:t>
                  </w:r>
                </w:p>
              </w:tc>
            </w:tr>
            <w:tr w:rsidR="00865062" w14:paraId="0BC7711E" w14:textId="77777777" w:rsidTr="00D16D89">
              <w:trPr>
                <w:jc w:val="center"/>
              </w:trPr>
              <w:tc>
                <w:tcPr>
                  <w:tcW w:w="949" w:type="dxa"/>
                </w:tcPr>
                <w:p w14:paraId="6B3E5F50" w14:textId="026405D7" w:rsidR="00865062" w:rsidRDefault="00865062">
                  <w:pPr>
                    <w:pStyle w:val="Sinespaciado"/>
                    <w:jc w:val="center"/>
                  </w:pPr>
                  <w:r>
                    <w:t>17081</w:t>
                  </w:r>
                </w:p>
              </w:tc>
              <w:tc>
                <w:tcPr>
                  <w:tcW w:w="1278" w:type="dxa"/>
                </w:tcPr>
                <w:p w14:paraId="52DB6A29" w14:textId="61E901E2" w:rsidR="00865062" w:rsidRDefault="00865062" w:rsidP="00865062">
                  <w:pPr>
                    <w:pStyle w:val="Sinespaciado"/>
                    <w:jc w:val="center"/>
                  </w:pPr>
                  <w:r>
                    <w:t>03/04/2014</w:t>
                  </w:r>
                </w:p>
              </w:tc>
              <w:tc>
                <w:tcPr>
                  <w:tcW w:w="1328" w:type="dxa"/>
                </w:tcPr>
                <w:p w14:paraId="46848887" w14:textId="26E2244B" w:rsidR="00865062" w:rsidRDefault="00865062" w:rsidP="00865062">
                  <w:pPr>
                    <w:pStyle w:val="Sinespaciado"/>
                    <w:jc w:val="center"/>
                  </w:pPr>
                  <w:r>
                    <w:t>16/12/2013</w:t>
                  </w:r>
                </w:p>
              </w:tc>
              <w:tc>
                <w:tcPr>
                  <w:tcW w:w="1418" w:type="dxa"/>
                </w:tcPr>
                <w:p w14:paraId="65767084" w14:textId="2D270FE1" w:rsidR="00865062" w:rsidRDefault="00865062" w:rsidP="00865062">
                  <w:pPr>
                    <w:pStyle w:val="Sinespaciado"/>
                    <w:jc w:val="center"/>
                  </w:pPr>
                  <w:r>
                    <w:t>21/01/2014</w:t>
                  </w:r>
                </w:p>
              </w:tc>
            </w:tr>
          </w:tbl>
          <w:p w14:paraId="5F84263D" w14:textId="77777777" w:rsidR="00A25682" w:rsidRDefault="00A25682" w:rsidP="00D16D89">
            <w:pPr>
              <w:pStyle w:val="Sinespaciado"/>
              <w:ind w:left="313"/>
            </w:pPr>
          </w:p>
          <w:p w14:paraId="6BBBE207" w14:textId="1B24B7C8" w:rsidR="00A25682" w:rsidRPr="00CF7C34" w:rsidRDefault="00A25682" w:rsidP="00D16D89">
            <w:pPr>
              <w:pStyle w:val="Sinespaciado"/>
              <w:numPr>
                <w:ilvl w:val="0"/>
                <w:numId w:val="65"/>
              </w:numPr>
              <w:ind w:left="313" w:hanging="284"/>
              <w:jc w:val="both"/>
              <w:rPr>
                <w:i/>
              </w:rPr>
            </w:pPr>
            <w:r>
              <w:t xml:space="preserve">A través de ORD. A/N° 0581/2017 la SEREMI de Salud de la </w:t>
            </w:r>
            <w:r w:rsidRPr="006710BF">
              <w:rPr>
                <w:lang w:val="es-CL"/>
              </w:rPr>
              <w:t>Región de Arica y Parinacota</w:t>
            </w:r>
            <w:r>
              <w:rPr>
                <w:lang w:val="es-CL"/>
              </w:rPr>
              <w:t xml:space="preserve"> (Anexo </w:t>
            </w:r>
            <w:r w:rsidR="002349EE">
              <w:rPr>
                <w:lang w:val="es-CL"/>
              </w:rPr>
              <w:t>6</w:t>
            </w:r>
            <w:r>
              <w:rPr>
                <w:lang w:val="es-CL"/>
              </w:rPr>
              <w:t>) indicó lo siguiente: “</w:t>
            </w:r>
            <w:r w:rsidRPr="00CF7C34">
              <w:rPr>
                <w:i/>
                <w:lang w:val="es-CL"/>
              </w:rPr>
              <w:t>De la evaluación realizada se pudo concluir lo siguiente:</w:t>
            </w:r>
          </w:p>
          <w:p w14:paraId="21DB07A7" w14:textId="77777777" w:rsidR="00A25682" w:rsidRPr="00CF7C34" w:rsidRDefault="00A25682" w:rsidP="00D16D89">
            <w:pPr>
              <w:pStyle w:val="Sinespaciado"/>
              <w:ind w:left="313"/>
              <w:jc w:val="both"/>
              <w:rPr>
                <w:i/>
              </w:rPr>
            </w:pPr>
          </w:p>
          <w:p w14:paraId="6AC154BA" w14:textId="77777777" w:rsidR="00A25682" w:rsidRPr="00CF7C34" w:rsidRDefault="00A25682" w:rsidP="00D16D89">
            <w:pPr>
              <w:pStyle w:val="Sinespaciado"/>
              <w:numPr>
                <w:ilvl w:val="0"/>
                <w:numId w:val="64"/>
              </w:numPr>
              <w:jc w:val="both"/>
              <w:rPr>
                <w:i/>
              </w:rPr>
            </w:pPr>
            <w:r w:rsidRPr="00CF7C34">
              <w:rPr>
                <w:i/>
              </w:rPr>
              <w:t>Los análisis que presenta el titular, se encuentran conforme con la normativa ambiental vigente.</w:t>
            </w:r>
          </w:p>
          <w:p w14:paraId="15DC5337" w14:textId="77777777" w:rsidR="00A25682" w:rsidRPr="00CF7C34" w:rsidRDefault="00A25682" w:rsidP="00D16D89">
            <w:pPr>
              <w:pStyle w:val="Sinespaciado"/>
              <w:ind w:left="673"/>
              <w:jc w:val="both"/>
              <w:rPr>
                <w:i/>
              </w:rPr>
            </w:pPr>
          </w:p>
          <w:p w14:paraId="4071312F" w14:textId="77777777" w:rsidR="00A25682" w:rsidRPr="00CF7C34" w:rsidRDefault="00A25682" w:rsidP="00D16D89">
            <w:pPr>
              <w:pStyle w:val="Sinespaciado"/>
              <w:numPr>
                <w:ilvl w:val="0"/>
                <w:numId w:val="64"/>
              </w:numPr>
              <w:jc w:val="both"/>
              <w:rPr>
                <w:i/>
              </w:rPr>
            </w:pPr>
            <w:r w:rsidRPr="00CF7C34">
              <w:rPr>
                <w:i/>
              </w:rPr>
              <w:t>No se observa variación estadísticamente significativa, en la comparación de los años en que se efectuó el monitoreo atmosférico.</w:t>
            </w:r>
          </w:p>
          <w:p w14:paraId="5178A77F" w14:textId="77777777" w:rsidR="00A25682" w:rsidRPr="00CF7C34" w:rsidRDefault="00A25682" w:rsidP="00D16D89">
            <w:pPr>
              <w:pStyle w:val="Sinespaciado"/>
              <w:ind w:left="673"/>
              <w:jc w:val="both"/>
              <w:rPr>
                <w:i/>
              </w:rPr>
            </w:pPr>
          </w:p>
          <w:p w14:paraId="1CBEA1A9" w14:textId="77777777" w:rsidR="00A25682" w:rsidRDefault="00A25682" w:rsidP="00D16D89">
            <w:pPr>
              <w:pStyle w:val="Sinespaciado"/>
              <w:numPr>
                <w:ilvl w:val="0"/>
                <w:numId w:val="64"/>
              </w:numPr>
              <w:jc w:val="both"/>
            </w:pPr>
            <w:r w:rsidRPr="00CF7C34">
              <w:rPr>
                <w:i/>
              </w:rPr>
              <w:t>No se observa variación estadísticamente significativa, en la comparación de sectores cercanos al lugar de acopio con aquellos más alejados</w:t>
            </w:r>
            <w:r>
              <w:t>”.</w:t>
            </w:r>
          </w:p>
          <w:p w14:paraId="09F5F8FD" w14:textId="77777777" w:rsidR="00A25682" w:rsidRPr="009E6596" w:rsidRDefault="00A25682" w:rsidP="00D16D89">
            <w:pPr>
              <w:pStyle w:val="Sinespaciado"/>
              <w:ind w:left="673"/>
              <w:rPr>
                <w:sz w:val="16"/>
                <w:szCs w:val="16"/>
              </w:rPr>
            </w:pPr>
            <w:r>
              <w:t xml:space="preserve"> </w:t>
            </w:r>
            <w:r w:rsidRPr="00CF7C34">
              <w:rPr>
                <w:lang w:val="es-ES"/>
              </w:rPr>
              <w:t xml:space="preserve"> </w:t>
            </w:r>
            <w:r>
              <w:t xml:space="preserve"> </w:t>
            </w:r>
          </w:p>
        </w:tc>
      </w:tr>
    </w:tbl>
    <w:p w14:paraId="08C4C36B" w14:textId="77777777" w:rsidR="00D74360" w:rsidRDefault="00D74360" w:rsidP="00497074"/>
    <w:tbl>
      <w:tblPr>
        <w:tblStyle w:val="Tablaconcuadrcula"/>
        <w:tblW w:w="5000" w:type="pct"/>
        <w:tblLook w:val="04A0" w:firstRow="1" w:lastRow="0" w:firstColumn="1" w:lastColumn="0" w:noHBand="0" w:noVBand="1"/>
      </w:tblPr>
      <w:tblGrid>
        <w:gridCol w:w="3768"/>
        <w:gridCol w:w="9794"/>
      </w:tblGrid>
      <w:tr w:rsidR="00865062" w:rsidRPr="0025129B" w14:paraId="66845668" w14:textId="77777777" w:rsidTr="00D16D89">
        <w:trPr>
          <w:trHeight w:val="142"/>
        </w:trPr>
        <w:tc>
          <w:tcPr>
            <w:tcW w:w="1389" w:type="pct"/>
          </w:tcPr>
          <w:p w14:paraId="2ABC5EC0" w14:textId="76899165" w:rsidR="00865062" w:rsidRPr="0025129B" w:rsidRDefault="00865062" w:rsidP="00D16D89">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w:t>
            </w:r>
            <w:r w:rsidRPr="00174044">
              <w:rPr>
                <w:rFonts w:eastAsia="Times New Roman"/>
                <w:color w:val="000000"/>
                <w:lang w:eastAsia="es-CL"/>
              </w:rPr>
              <w:t xml:space="preserve"> </w:t>
            </w:r>
            <w:r>
              <w:rPr>
                <w:rFonts w:eastAsia="Times New Roman"/>
                <w:color w:val="000000"/>
                <w:lang w:eastAsia="es-CL"/>
              </w:rPr>
              <w:t>5</w:t>
            </w:r>
          </w:p>
        </w:tc>
        <w:tc>
          <w:tcPr>
            <w:tcW w:w="3611" w:type="pct"/>
          </w:tcPr>
          <w:p w14:paraId="178BBAA7" w14:textId="08CA844E" w:rsidR="00865062" w:rsidRPr="0025129B" w:rsidRDefault="00865062" w:rsidP="00D16D89">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w:t>
            </w:r>
            <w:r w:rsidR="008E255B">
              <w:rPr>
                <w:rFonts w:eastAsia="Times New Roman"/>
                <w:color w:val="000000"/>
                <w:lang w:eastAsia="es-CL"/>
              </w:rPr>
              <w:t>2</w:t>
            </w:r>
          </w:p>
        </w:tc>
      </w:tr>
      <w:tr w:rsidR="00865062" w:rsidRPr="0025129B" w14:paraId="478C2683" w14:textId="77777777" w:rsidTr="00D16D89">
        <w:trPr>
          <w:trHeight w:val="319"/>
        </w:trPr>
        <w:tc>
          <w:tcPr>
            <w:tcW w:w="5000" w:type="pct"/>
            <w:gridSpan w:val="2"/>
            <w:tcBorders>
              <w:bottom w:val="single" w:sz="4" w:space="0" w:color="auto"/>
            </w:tcBorders>
          </w:tcPr>
          <w:p w14:paraId="7DF3C764" w14:textId="77777777" w:rsidR="00865062" w:rsidRDefault="00865062" w:rsidP="00D16D89">
            <w:pPr>
              <w:rPr>
                <w:color w:val="FF0000"/>
              </w:rPr>
            </w:pPr>
            <w:r>
              <w:rPr>
                <w:b/>
              </w:rPr>
              <w:t>Exigencias</w:t>
            </w:r>
            <w:r w:rsidRPr="0025129B">
              <w:rPr>
                <w:b/>
              </w:rPr>
              <w:t>:</w:t>
            </w:r>
          </w:p>
          <w:p w14:paraId="0C3551F3" w14:textId="0202A14F" w:rsidR="00865062" w:rsidRDefault="00865062" w:rsidP="00D16D89">
            <w:pPr>
              <w:rPr>
                <w:b/>
                <w:lang w:val="es-ES_tradnl"/>
              </w:rPr>
            </w:pPr>
            <w:r w:rsidRPr="00891840">
              <w:rPr>
                <w:b/>
                <w:lang w:val="es-ES_tradnl"/>
              </w:rPr>
              <w:t>RCA N° 0</w:t>
            </w:r>
            <w:r w:rsidR="00E853A8">
              <w:rPr>
                <w:b/>
                <w:lang w:val="es-ES_tradnl"/>
              </w:rPr>
              <w:t>20</w:t>
            </w:r>
            <w:r w:rsidRPr="00891840">
              <w:rPr>
                <w:b/>
                <w:lang w:val="es-ES_tradnl"/>
              </w:rPr>
              <w:t>/20</w:t>
            </w:r>
            <w:r>
              <w:rPr>
                <w:b/>
                <w:lang w:val="es-ES_tradnl"/>
              </w:rPr>
              <w:t>12</w:t>
            </w:r>
            <w:r w:rsidRPr="00891840">
              <w:rPr>
                <w:b/>
                <w:lang w:val="es-ES_tradnl"/>
              </w:rPr>
              <w:t xml:space="preserve">, Considerando </w:t>
            </w:r>
            <w:r>
              <w:rPr>
                <w:b/>
                <w:lang w:val="es-ES_tradnl"/>
              </w:rPr>
              <w:t>3.3</w:t>
            </w:r>
          </w:p>
          <w:p w14:paraId="74958C40" w14:textId="77777777" w:rsidR="00865062" w:rsidRDefault="00865062" w:rsidP="00D16D89">
            <w:pPr>
              <w:rPr>
                <w:b/>
              </w:rPr>
            </w:pPr>
          </w:p>
          <w:p w14:paraId="28325D33" w14:textId="77777777" w:rsidR="00865062" w:rsidRPr="00CF7C34" w:rsidRDefault="00865062" w:rsidP="00D16D89">
            <w:r w:rsidRPr="00CF7C34">
              <w:t>“</w:t>
            </w:r>
            <w:r w:rsidRPr="00CF7C34">
              <w:rPr>
                <w:i/>
              </w:rPr>
              <w:t>El proyecto deberá considerar Monitoreos de Control de Emisiones Atmosféricas y su caracterización (especiación química), la que se deberá contemplarse para el PM 10 y PM 2,5 y sus protocolos deberán dar cumplimiento a la legislación actual vigente. Por otra parte, estos monitoreos deberán incorporar los nuevos metales al sistema de monitoreo de calidad del aire, durante el año donde sean almacenados</w:t>
            </w:r>
            <w:r w:rsidRPr="00CF7C34">
              <w:t>”.</w:t>
            </w:r>
          </w:p>
          <w:p w14:paraId="2F2E4160" w14:textId="77777777" w:rsidR="00865062" w:rsidRDefault="00865062" w:rsidP="00D16D89">
            <w:pPr>
              <w:rPr>
                <w:b/>
              </w:rPr>
            </w:pPr>
          </w:p>
          <w:p w14:paraId="1C8EBD2B" w14:textId="77777777" w:rsidR="00865062" w:rsidRPr="00865062" w:rsidRDefault="00865062" w:rsidP="00D16D89">
            <w:pPr>
              <w:rPr>
                <w:b/>
              </w:rPr>
            </w:pPr>
            <w:r w:rsidRPr="00865062">
              <w:rPr>
                <w:b/>
              </w:rPr>
              <w:t>Resolución Exenta N° 223 Superintendencia del Medio Ambiente.</w:t>
            </w:r>
          </w:p>
          <w:p w14:paraId="2AFBE46D" w14:textId="77777777" w:rsidR="00865062" w:rsidRPr="00865062" w:rsidRDefault="00865062" w:rsidP="00D16D89">
            <w:pPr>
              <w:rPr>
                <w:b/>
                <w:i/>
              </w:rPr>
            </w:pPr>
          </w:p>
          <w:p w14:paraId="1C770038" w14:textId="77777777" w:rsidR="00865062" w:rsidRPr="00CF7C34" w:rsidRDefault="00865062" w:rsidP="00D16D89">
            <w:pPr>
              <w:rPr>
                <w:i/>
              </w:rPr>
            </w:pPr>
            <w:r w:rsidRPr="00CF7C34">
              <w:rPr>
                <w:i/>
              </w:rPr>
              <w:t>“Dicta instrucciones generales sobre la elaboración del plan de seguimiento de variables ambientales, los informes de seguimiento ambiental y la remisión de información al sistema electrónico de seguimiento ambiental”.</w:t>
            </w:r>
          </w:p>
          <w:p w14:paraId="1C5016EC" w14:textId="77777777" w:rsidR="00865062" w:rsidRPr="0025129B" w:rsidRDefault="00865062" w:rsidP="00D16D89">
            <w:pPr>
              <w:rPr>
                <w:b/>
              </w:rPr>
            </w:pPr>
          </w:p>
        </w:tc>
      </w:tr>
      <w:tr w:rsidR="00865062" w:rsidRPr="0025129B" w14:paraId="0FD3469E" w14:textId="77777777" w:rsidTr="00D16D89">
        <w:trPr>
          <w:trHeight w:val="2134"/>
        </w:trPr>
        <w:tc>
          <w:tcPr>
            <w:tcW w:w="5000" w:type="pct"/>
            <w:gridSpan w:val="2"/>
          </w:tcPr>
          <w:p w14:paraId="66AE5411" w14:textId="77777777" w:rsidR="00865062" w:rsidRDefault="00865062" w:rsidP="00D16D89">
            <w:pPr>
              <w:jc w:val="left"/>
            </w:pPr>
            <w:r>
              <w:rPr>
                <w:b/>
              </w:rPr>
              <w:t>Hechos</w:t>
            </w:r>
            <w:r w:rsidRPr="00F15F8C">
              <w:rPr>
                <w:b/>
              </w:rPr>
              <w:t>:</w:t>
            </w:r>
            <w:r w:rsidRPr="007E2D5C">
              <w:t xml:space="preserve"> </w:t>
            </w:r>
          </w:p>
          <w:p w14:paraId="48DC0045" w14:textId="77777777" w:rsidR="00865062" w:rsidRDefault="00865062" w:rsidP="00D16D89">
            <w:pPr>
              <w:rPr>
                <w:rFonts w:ascii="Calibri" w:hAnsi="Calibri"/>
                <w:lang w:val="es-ES"/>
              </w:rPr>
            </w:pPr>
          </w:p>
          <w:p w14:paraId="3B0326B7" w14:textId="4DF278AF" w:rsidR="00865062" w:rsidRDefault="00865062" w:rsidP="00C47830">
            <w:pPr>
              <w:pStyle w:val="Sinespaciado"/>
              <w:numPr>
                <w:ilvl w:val="0"/>
                <w:numId w:val="87"/>
              </w:numPr>
              <w:ind w:left="313" w:hanging="284"/>
              <w:jc w:val="both"/>
            </w:pPr>
            <w:r w:rsidRPr="00865062">
              <w:t xml:space="preserve">El titular no ha cargado el monitoreo ambiental </w:t>
            </w:r>
            <w:r>
              <w:t xml:space="preserve">de los años 2015, 2016 y 2017 </w:t>
            </w:r>
            <w:r w:rsidRPr="00865062">
              <w:t>en el Sistema de Seguimiento Ambiental que administra la SMA.</w:t>
            </w:r>
          </w:p>
          <w:p w14:paraId="02F1178C" w14:textId="77777777" w:rsidR="00865062" w:rsidRDefault="00865062" w:rsidP="00D16D89">
            <w:pPr>
              <w:pStyle w:val="Sinespaciado"/>
              <w:ind w:left="313" w:hanging="284"/>
              <w:jc w:val="both"/>
            </w:pPr>
          </w:p>
          <w:p w14:paraId="7620F9E6" w14:textId="799AF472" w:rsidR="00865062" w:rsidRDefault="00865062" w:rsidP="00C47830">
            <w:pPr>
              <w:pStyle w:val="Sinespaciado"/>
              <w:numPr>
                <w:ilvl w:val="0"/>
                <w:numId w:val="87"/>
              </w:numPr>
              <w:ind w:left="313" w:hanging="284"/>
              <w:jc w:val="both"/>
            </w:pPr>
            <w:r w:rsidRPr="00CF7C34">
              <w:t xml:space="preserve">Mediante ORD. N° 90/2017 de esta </w:t>
            </w:r>
            <w:r w:rsidR="00111D14" w:rsidRPr="00CF7C34">
              <w:t>Superintendencia</w:t>
            </w:r>
            <w:r w:rsidRPr="00CF7C34">
              <w:t xml:space="preserve"> del Medio Ambiente (Anexo </w:t>
            </w:r>
            <w:r w:rsidR="002349EE">
              <w:t>5</w:t>
            </w:r>
            <w:r w:rsidRPr="00CF7C34">
              <w:t xml:space="preserve">) se </w:t>
            </w:r>
            <w:r w:rsidR="00111D14">
              <w:t>envió</w:t>
            </w:r>
            <w:r>
              <w:t xml:space="preserve"> </w:t>
            </w:r>
            <w:r w:rsidRPr="00CF7C34">
              <w:t>a la SEREMI de Salud de la Región de Arica y Parinacota</w:t>
            </w:r>
            <w:r w:rsidR="00D74360">
              <w:t>,</w:t>
            </w:r>
            <w:r>
              <w:t xml:space="preserve"> para su examen de información, </w:t>
            </w:r>
            <w:r w:rsidRPr="00CF7C34">
              <w:t>los</w:t>
            </w:r>
            <w:r>
              <w:t xml:space="preserve"> </w:t>
            </w:r>
            <w:r w:rsidRPr="00CF7C34">
              <w:t>siguientes informes de monitoreos de calidad del aire remitidos por el Titular:</w:t>
            </w:r>
            <w:r>
              <w:t xml:space="preserve"> </w:t>
            </w:r>
          </w:p>
          <w:p w14:paraId="6A1FD48E" w14:textId="77777777" w:rsidR="00865062" w:rsidRDefault="00865062" w:rsidP="00D16D89">
            <w:pPr>
              <w:pStyle w:val="Sinespaciado"/>
              <w:ind w:left="313"/>
            </w:pPr>
          </w:p>
          <w:tbl>
            <w:tblPr>
              <w:tblStyle w:val="Tablaconcuadrcula"/>
              <w:tblW w:w="0" w:type="auto"/>
              <w:jc w:val="center"/>
              <w:tblLook w:val="04A0" w:firstRow="1" w:lastRow="0" w:firstColumn="1" w:lastColumn="0" w:noHBand="0" w:noVBand="1"/>
            </w:tblPr>
            <w:tblGrid>
              <w:gridCol w:w="949"/>
              <w:gridCol w:w="1278"/>
              <w:gridCol w:w="1328"/>
              <w:gridCol w:w="1418"/>
            </w:tblGrid>
            <w:tr w:rsidR="00865062" w:rsidRPr="00DB1611" w14:paraId="60C76958" w14:textId="77777777" w:rsidTr="00D16D89">
              <w:trPr>
                <w:trHeight w:val="255"/>
                <w:jc w:val="center"/>
              </w:trPr>
              <w:tc>
                <w:tcPr>
                  <w:tcW w:w="949" w:type="dxa"/>
                  <w:vMerge w:val="restart"/>
                  <w:shd w:val="clear" w:color="auto" w:fill="D9D9D9" w:themeFill="background1" w:themeFillShade="D9"/>
                </w:tcPr>
                <w:p w14:paraId="622A40FF" w14:textId="77777777" w:rsidR="00865062" w:rsidRPr="00DB1611" w:rsidRDefault="00865062" w:rsidP="00D16D89">
                  <w:pPr>
                    <w:pStyle w:val="Sinespaciado"/>
                    <w:jc w:val="center"/>
                    <w:rPr>
                      <w:b/>
                    </w:rPr>
                  </w:pPr>
                  <w:r w:rsidRPr="00DB1611">
                    <w:rPr>
                      <w:b/>
                    </w:rPr>
                    <w:t>Informe N°</w:t>
                  </w:r>
                </w:p>
              </w:tc>
              <w:tc>
                <w:tcPr>
                  <w:tcW w:w="1278" w:type="dxa"/>
                  <w:vMerge w:val="restart"/>
                  <w:shd w:val="clear" w:color="auto" w:fill="D9D9D9" w:themeFill="background1" w:themeFillShade="D9"/>
                </w:tcPr>
                <w:p w14:paraId="0A0C68AE" w14:textId="77777777" w:rsidR="00865062" w:rsidRPr="00DB1611" w:rsidRDefault="00865062" w:rsidP="00D16D89">
                  <w:pPr>
                    <w:pStyle w:val="Sinespaciado"/>
                    <w:jc w:val="center"/>
                    <w:rPr>
                      <w:b/>
                    </w:rPr>
                  </w:pPr>
                  <w:r w:rsidRPr="00DB1611">
                    <w:rPr>
                      <w:b/>
                    </w:rPr>
                    <w:t>Fecha emisión</w:t>
                  </w:r>
                </w:p>
              </w:tc>
              <w:tc>
                <w:tcPr>
                  <w:tcW w:w="2746" w:type="dxa"/>
                  <w:gridSpan w:val="2"/>
                  <w:shd w:val="clear" w:color="auto" w:fill="D9D9D9" w:themeFill="background1" w:themeFillShade="D9"/>
                </w:tcPr>
                <w:p w14:paraId="1918A039" w14:textId="77777777" w:rsidR="00865062" w:rsidRPr="00DB1611" w:rsidRDefault="00865062" w:rsidP="00D16D89">
                  <w:pPr>
                    <w:pStyle w:val="Sinespaciado"/>
                    <w:jc w:val="center"/>
                    <w:rPr>
                      <w:b/>
                    </w:rPr>
                  </w:pPr>
                  <w:r w:rsidRPr="00DB1611">
                    <w:rPr>
                      <w:b/>
                    </w:rPr>
                    <w:t>Periodo que reporta</w:t>
                  </w:r>
                </w:p>
              </w:tc>
            </w:tr>
            <w:tr w:rsidR="00865062" w14:paraId="758F9B93" w14:textId="77777777" w:rsidTr="00D16D89">
              <w:trPr>
                <w:trHeight w:val="225"/>
                <w:jc w:val="center"/>
              </w:trPr>
              <w:tc>
                <w:tcPr>
                  <w:tcW w:w="949" w:type="dxa"/>
                  <w:vMerge/>
                </w:tcPr>
                <w:p w14:paraId="5D214F7A" w14:textId="77777777" w:rsidR="00865062" w:rsidRDefault="00865062" w:rsidP="00D16D89">
                  <w:pPr>
                    <w:pStyle w:val="Sinespaciado"/>
                    <w:jc w:val="center"/>
                  </w:pPr>
                </w:p>
              </w:tc>
              <w:tc>
                <w:tcPr>
                  <w:tcW w:w="1278" w:type="dxa"/>
                  <w:vMerge/>
                </w:tcPr>
                <w:p w14:paraId="61F2D47C" w14:textId="77777777" w:rsidR="00865062" w:rsidRDefault="00865062" w:rsidP="00D16D89">
                  <w:pPr>
                    <w:pStyle w:val="Sinespaciado"/>
                    <w:jc w:val="center"/>
                  </w:pPr>
                </w:p>
              </w:tc>
              <w:tc>
                <w:tcPr>
                  <w:tcW w:w="1328" w:type="dxa"/>
                  <w:shd w:val="clear" w:color="auto" w:fill="D9D9D9" w:themeFill="background1" w:themeFillShade="D9"/>
                </w:tcPr>
                <w:p w14:paraId="3BCE78BB" w14:textId="77777777" w:rsidR="00865062" w:rsidRPr="00DB1611" w:rsidRDefault="00865062" w:rsidP="00D16D89">
                  <w:pPr>
                    <w:pStyle w:val="Sinespaciado"/>
                    <w:jc w:val="center"/>
                    <w:rPr>
                      <w:b/>
                    </w:rPr>
                  </w:pPr>
                  <w:r w:rsidRPr="00DB1611">
                    <w:rPr>
                      <w:b/>
                    </w:rPr>
                    <w:t>De</w:t>
                  </w:r>
                </w:p>
              </w:tc>
              <w:tc>
                <w:tcPr>
                  <w:tcW w:w="1418" w:type="dxa"/>
                  <w:shd w:val="clear" w:color="auto" w:fill="D9D9D9" w:themeFill="background1" w:themeFillShade="D9"/>
                </w:tcPr>
                <w:p w14:paraId="7AFA760C" w14:textId="77777777" w:rsidR="00865062" w:rsidRPr="00DB1611" w:rsidRDefault="00865062" w:rsidP="00D16D89">
                  <w:pPr>
                    <w:pStyle w:val="Sinespaciado"/>
                    <w:jc w:val="center"/>
                    <w:rPr>
                      <w:b/>
                    </w:rPr>
                  </w:pPr>
                  <w:r w:rsidRPr="00DB1611">
                    <w:rPr>
                      <w:b/>
                    </w:rPr>
                    <w:t>A</w:t>
                  </w:r>
                </w:p>
              </w:tc>
            </w:tr>
            <w:tr w:rsidR="00865062" w14:paraId="2C877E9A" w14:textId="77777777" w:rsidTr="00D16D89">
              <w:trPr>
                <w:jc w:val="center"/>
              </w:trPr>
              <w:tc>
                <w:tcPr>
                  <w:tcW w:w="949" w:type="dxa"/>
                </w:tcPr>
                <w:p w14:paraId="215041ED" w14:textId="10F1730D" w:rsidR="00865062" w:rsidRDefault="00865062">
                  <w:pPr>
                    <w:pStyle w:val="Sinespaciado"/>
                    <w:jc w:val="center"/>
                  </w:pPr>
                  <w:r>
                    <w:t>1</w:t>
                  </w:r>
                  <w:r w:rsidR="008E255B">
                    <w:t>6660</w:t>
                  </w:r>
                </w:p>
              </w:tc>
              <w:tc>
                <w:tcPr>
                  <w:tcW w:w="1278" w:type="dxa"/>
                </w:tcPr>
                <w:p w14:paraId="1EFDEDC0" w14:textId="456215DC" w:rsidR="00865062" w:rsidRDefault="008E255B" w:rsidP="00D16D89">
                  <w:pPr>
                    <w:pStyle w:val="Sinespaciado"/>
                    <w:jc w:val="center"/>
                  </w:pPr>
                  <w:r>
                    <w:t>13/11/2013</w:t>
                  </w:r>
                </w:p>
              </w:tc>
              <w:tc>
                <w:tcPr>
                  <w:tcW w:w="1328" w:type="dxa"/>
                </w:tcPr>
                <w:p w14:paraId="0E96B1A0" w14:textId="5023377E" w:rsidR="00865062" w:rsidRDefault="008E255B" w:rsidP="00D16D89">
                  <w:pPr>
                    <w:pStyle w:val="Sinespaciado"/>
                    <w:jc w:val="center"/>
                  </w:pPr>
                  <w:r>
                    <w:t>01/08/2013</w:t>
                  </w:r>
                </w:p>
              </w:tc>
              <w:tc>
                <w:tcPr>
                  <w:tcW w:w="1418" w:type="dxa"/>
                </w:tcPr>
                <w:p w14:paraId="4628F68E" w14:textId="522B0818" w:rsidR="00865062" w:rsidRDefault="008E255B" w:rsidP="00D16D89">
                  <w:pPr>
                    <w:pStyle w:val="Sinespaciado"/>
                    <w:jc w:val="center"/>
                  </w:pPr>
                  <w:r>
                    <w:t>31/08/2013</w:t>
                  </w:r>
                </w:p>
              </w:tc>
            </w:tr>
            <w:tr w:rsidR="008E255B" w14:paraId="66F476CF" w14:textId="77777777" w:rsidTr="00D16D89">
              <w:trPr>
                <w:jc w:val="center"/>
              </w:trPr>
              <w:tc>
                <w:tcPr>
                  <w:tcW w:w="949" w:type="dxa"/>
                </w:tcPr>
                <w:p w14:paraId="0819DA43" w14:textId="3C7C8217" w:rsidR="008E255B" w:rsidRDefault="008E255B" w:rsidP="008E255B">
                  <w:pPr>
                    <w:pStyle w:val="Sinespaciado"/>
                    <w:jc w:val="center"/>
                  </w:pPr>
                  <w:r>
                    <w:t>17081</w:t>
                  </w:r>
                </w:p>
              </w:tc>
              <w:tc>
                <w:tcPr>
                  <w:tcW w:w="1278" w:type="dxa"/>
                </w:tcPr>
                <w:p w14:paraId="62D6F150" w14:textId="0F97879F" w:rsidR="008E255B" w:rsidRDefault="008E255B" w:rsidP="008E255B">
                  <w:pPr>
                    <w:pStyle w:val="Sinespaciado"/>
                    <w:jc w:val="center"/>
                  </w:pPr>
                  <w:r>
                    <w:t>03/04/2014</w:t>
                  </w:r>
                </w:p>
              </w:tc>
              <w:tc>
                <w:tcPr>
                  <w:tcW w:w="1328" w:type="dxa"/>
                </w:tcPr>
                <w:p w14:paraId="6AF47402" w14:textId="433A9B61" w:rsidR="008E255B" w:rsidRDefault="008E255B" w:rsidP="008E255B">
                  <w:pPr>
                    <w:pStyle w:val="Sinespaciado"/>
                    <w:jc w:val="center"/>
                  </w:pPr>
                  <w:r>
                    <w:t>16/12/2013</w:t>
                  </w:r>
                </w:p>
              </w:tc>
              <w:tc>
                <w:tcPr>
                  <w:tcW w:w="1418" w:type="dxa"/>
                </w:tcPr>
                <w:p w14:paraId="3F136AC9" w14:textId="3A67B00E" w:rsidR="008E255B" w:rsidRDefault="008E255B" w:rsidP="008E255B">
                  <w:pPr>
                    <w:pStyle w:val="Sinespaciado"/>
                    <w:jc w:val="center"/>
                  </w:pPr>
                  <w:r>
                    <w:t>21/01/2014</w:t>
                  </w:r>
                </w:p>
              </w:tc>
            </w:tr>
          </w:tbl>
          <w:p w14:paraId="6510ABB1" w14:textId="77777777" w:rsidR="00865062" w:rsidRDefault="00865062" w:rsidP="00D16D89">
            <w:pPr>
              <w:pStyle w:val="Sinespaciado"/>
              <w:ind w:left="313"/>
            </w:pPr>
          </w:p>
          <w:p w14:paraId="4B9785A8" w14:textId="1FBE8AFE" w:rsidR="00865062" w:rsidRPr="00CF7C34" w:rsidRDefault="00865062" w:rsidP="00C47830">
            <w:pPr>
              <w:pStyle w:val="Sinespaciado"/>
              <w:numPr>
                <w:ilvl w:val="0"/>
                <w:numId w:val="87"/>
              </w:numPr>
              <w:ind w:left="313" w:hanging="284"/>
              <w:jc w:val="both"/>
              <w:rPr>
                <w:i/>
              </w:rPr>
            </w:pPr>
            <w:r>
              <w:t xml:space="preserve">A través de ORD. A/N° 0581/2017 la SEREMI de Salud de la </w:t>
            </w:r>
            <w:r w:rsidRPr="006710BF">
              <w:rPr>
                <w:lang w:val="es-CL"/>
              </w:rPr>
              <w:t>Región de Arica y Parinacota</w:t>
            </w:r>
            <w:r>
              <w:rPr>
                <w:lang w:val="es-CL"/>
              </w:rPr>
              <w:t xml:space="preserve"> (Anexo </w:t>
            </w:r>
            <w:r w:rsidR="002349EE">
              <w:rPr>
                <w:lang w:val="es-CL"/>
              </w:rPr>
              <w:t>6</w:t>
            </w:r>
            <w:r>
              <w:rPr>
                <w:lang w:val="es-CL"/>
              </w:rPr>
              <w:t>) indicó lo siguiente: “</w:t>
            </w:r>
            <w:r w:rsidRPr="00CF7C34">
              <w:rPr>
                <w:i/>
                <w:lang w:val="es-CL"/>
              </w:rPr>
              <w:t>De la evaluación realizada se pudo concluir lo siguiente:</w:t>
            </w:r>
          </w:p>
          <w:p w14:paraId="0EEF6E80" w14:textId="77777777" w:rsidR="00865062" w:rsidRPr="00CF7C34" w:rsidRDefault="00865062" w:rsidP="00D16D89">
            <w:pPr>
              <w:pStyle w:val="Sinespaciado"/>
              <w:ind w:left="313"/>
              <w:jc w:val="both"/>
              <w:rPr>
                <w:i/>
              </w:rPr>
            </w:pPr>
          </w:p>
          <w:p w14:paraId="126EF0A1" w14:textId="77777777" w:rsidR="00865062" w:rsidRPr="00CF7C34" w:rsidRDefault="00865062" w:rsidP="00D16D89">
            <w:pPr>
              <w:pStyle w:val="Sinespaciado"/>
              <w:numPr>
                <w:ilvl w:val="0"/>
                <w:numId w:val="64"/>
              </w:numPr>
              <w:jc w:val="both"/>
              <w:rPr>
                <w:i/>
              </w:rPr>
            </w:pPr>
            <w:r w:rsidRPr="00CF7C34">
              <w:rPr>
                <w:i/>
              </w:rPr>
              <w:t>Los análisis que presenta el titular, se encuentran conforme con la normativa ambiental vigente.</w:t>
            </w:r>
          </w:p>
          <w:p w14:paraId="451218F2" w14:textId="77777777" w:rsidR="00865062" w:rsidRPr="00CF7C34" w:rsidRDefault="00865062" w:rsidP="00D16D89">
            <w:pPr>
              <w:pStyle w:val="Sinespaciado"/>
              <w:ind w:left="673"/>
              <w:jc w:val="both"/>
              <w:rPr>
                <w:i/>
              </w:rPr>
            </w:pPr>
          </w:p>
          <w:p w14:paraId="6253C830" w14:textId="77777777" w:rsidR="00865062" w:rsidRPr="00CF7C34" w:rsidRDefault="00865062" w:rsidP="00D16D89">
            <w:pPr>
              <w:pStyle w:val="Sinespaciado"/>
              <w:numPr>
                <w:ilvl w:val="0"/>
                <w:numId w:val="64"/>
              </w:numPr>
              <w:jc w:val="both"/>
              <w:rPr>
                <w:i/>
              </w:rPr>
            </w:pPr>
            <w:r w:rsidRPr="00CF7C34">
              <w:rPr>
                <w:i/>
              </w:rPr>
              <w:t>No se observa variación estadísticamente significativa, en la comparación de los años en que se efectuó el monitoreo atmosférico.</w:t>
            </w:r>
          </w:p>
          <w:p w14:paraId="4333D631" w14:textId="77777777" w:rsidR="00865062" w:rsidRPr="00CF7C34" w:rsidRDefault="00865062" w:rsidP="00D16D89">
            <w:pPr>
              <w:pStyle w:val="Sinespaciado"/>
              <w:ind w:left="673"/>
              <w:jc w:val="both"/>
              <w:rPr>
                <w:i/>
              </w:rPr>
            </w:pPr>
          </w:p>
          <w:p w14:paraId="36AD0033" w14:textId="77777777" w:rsidR="00865062" w:rsidRDefault="00865062" w:rsidP="00D16D89">
            <w:pPr>
              <w:pStyle w:val="Sinespaciado"/>
              <w:numPr>
                <w:ilvl w:val="0"/>
                <w:numId w:val="64"/>
              </w:numPr>
              <w:jc w:val="both"/>
            </w:pPr>
            <w:r w:rsidRPr="00CF7C34">
              <w:rPr>
                <w:i/>
              </w:rPr>
              <w:t>No se observa variación estadísticamente significativa, en la comparación de sectores cercanos al lugar de acopio con aquellos más alejados</w:t>
            </w:r>
            <w:r>
              <w:t>”.</w:t>
            </w:r>
          </w:p>
          <w:p w14:paraId="22AE327A" w14:textId="77777777" w:rsidR="00865062" w:rsidRPr="009E6596" w:rsidRDefault="00865062" w:rsidP="00D16D89">
            <w:pPr>
              <w:pStyle w:val="Sinespaciado"/>
              <w:ind w:left="673"/>
              <w:rPr>
                <w:sz w:val="16"/>
                <w:szCs w:val="16"/>
              </w:rPr>
            </w:pPr>
            <w:r>
              <w:t xml:space="preserve"> </w:t>
            </w:r>
            <w:r w:rsidRPr="00CF7C34">
              <w:rPr>
                <w:lang w:val="es-ES"/>
              </w:rPr>
              <w:t xml:space="preserve"> </w:t>
            </w:r>
            <w:r>
              <w:t xml:space="preserve"> </w:t>
            </w:r>
          </w:p>
        </w:tc>
      </w:tr>
    </w:tbl>
    <w:p w14:paraId="578BF9B0" w14:textId="77777777" w:rsidR="00865062" w:rsidRDefault="00865062" w:rsidP="00497074"/>
    <w:p w14:paraId="4C704CBC" w14:textId="4367B307" w:rsidR="008E255B" w:rsidRDefault="008E255B" w:rsidP="008E255B">
      <w:pPr>
        <w:pStyle w:val="Ttulo2"/>
      </w:pPr>
      <w:bookmarkStart w:id="162" w:name="_Toc491794164"/>
      <w:r w:rsidRPr="008E255B">
        <w:t>Pérdida y alteración de hábitats acuáticos.</w:t>
      </w:r>
      <w:bookmarkEnd w:id="162"/>
      <w:r w:rsidRPr="008E255B" w:rsidDel="009278E3">
        <w:t xml:space="preserve"> </w:t>
      </w:r>
      <w:r>
        <w:t xml:space="preserve">  </w:t>
      </w:r>
    </w:p>
    <w:p w14:paraId="584439F5" w14:textId="77777777" w:rsidR="008E255B" w:rsidRDefault="008E255B" w:rsidP="00497074"/>
    <w:tbl>
      <w:tblPr>
        <w:tblStyle w:val="Tablaconcuadrcula"/>
        <w:tblW w:w="5000" w:type="pct"/>
        <w:tblLook w:val="04A0" w:firstRow="1" w:lastRow="0" w:firstColumn="1" w:lastColumn="0" w:noHBand="0" w:noVBand="1"/>
      </w:tblPr>
      <w:tblGrid>
        <w:gridCol w:w="3768"/>
        <w:gridCol w:w="9794"/>
      </w:tblGrid>
      <w:tr w:rsidR="008E255B" w:rsidRPr="0025129B" w14:paraId="4AB6EE52" w14:textId="77777777" w:rsidTr="00D16D89">
        <w:trPr>
          <w:trHeight w:val="142"/>
        </w:trPr>
        <w:tc>
          <w:tcPr>
            <w:tcW w:w="1389" w:type="pct"/>
          </w:tcPr>
          <w:p w14:paraId="4B5A53A4" w14:textId="152D6CF9" w:rsidR="008E255B" w:rsidRPr="0025129B" w:rsidRDefault="008E255B" w:rsidP="00D16D89">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w:t>
            </w:r>
            <w:r w:rsidRPr="00174044">
              <w:rPr>
                <w:rFonts w:eastAsia="Times New Roman"/>
                <w:color w:val="000000"/>
                <w:lang w:eastAsia="es-CL"/>
              </w:rPr>
              <w:t xml:space="preserve"> </w:t>
            </w:r>
            <w:r>
              <w:rPr>
                <w:rFonts w:eastAsia="Times New Roman"/>
                <w:color w:val="000000"/>
                <w:lang w:eastAsia="es-CL"/>
              </w:rPr>
              <w:t>6</w:t>
            </w:r>
          </w:p>
        </w:tc>
        <w:tc>
          <w:tcPr>
            <w:tcW w:w="3611" w:type="pct"/>
          </w:tcPr>
          <w:p w14:paraId="63478B46" w14:textId="2724FAA2" w:rsidR="008E255B" w:rsidRPr="0025129B" w:rsidRDefault="008E255B">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2</w:t>
            </w:r>
          </w:p>
        </w:tc>
      </w:tr>
      <w:tr w:rsidR="008E255B" w:rsidRPr="0025129B" w14:paraId="3D740744" w14:textId="77777777" w:rsidTr="00D16D89">
        <w:trPr>
          <w:trHeight w:val="319"/>
        </w:trPr>
        <w:tc>
          <w:tcPr>
            <w:tcW w:w="5000" w:type="pct"/>
            <w:gridSpan w:val="2"/>
            <w:tcBorders>
              <w:bottom w:val="single" w:sz="4" w:space="0" w:color="auto"/>
            </w:tcBorders>
          </w:tcPr>
          <w:p w14:paraId="66E19D39" w14:textId="77777777" w:rsidR="008E255B" w:rsidRDefault="008E255B" w:rsidP="00D16D89">
            <w:pPr>
              <w:rPr>
                <w:b/>
              </w:rPr>
            </w:pPr>
            <w:r>
              <w:rPr>
                <w:b/>
              </w:rPr>
              <w:t>Exigencias</w:t>
            </w:r>
            <w:r w:rsidRPr="0025129B">
              <w:rPr>
                <w:b/>
              </w:rPr>
              <w:t>:</w:t>
            </w:r>
          </w:p>
          <w:p w14:paraId="3ABBB158" w14:textId="77777777" w:rsidR="00622A94" w:rsidRDefault="00622A94" w:rsidP="00D16D89">
            <w:pPr>
              <w:rPr>
                <w:color w:val="FF0000"/>
              </w:rPr>
            </w:pPr>
          </w:p>
          <w:p w14:paraId="785980F3" w14:textId="10FEE074" w:rsidR="008E255B" w:rsidRDefault="008E255B" w:rsidP="00D16D89">
            <w:pPr>
              <w:rPr>
                <w:b/>
                <w:lang w:val="es-ES_tradnl"/>
              </w:rPr>
            </w:pPr>
            <w:r w:rsidRPr="00891840">
              <w:rPr>
                <w:b/>
                <w:lang w:val="es-ES_tradnl"/>
              </w:rPr>
              <w:t>RCA N° 0</w:t>
            </w:r>
            <w:r>
              <w:rPr>
                <w:b/>
                <w:lang w:val="es-ES_tradnl"/>
              </w:rPr>
              <w:t>73</w:t>
            </w:r>
            <w:r w:rsidRPr="00891840">
              <w:rPr>
                <w:b/>
                <w:lang w:val="es-ES_tradnl"/>
              </w:rPr>
              <w:t>/20</w:t>
            </w:r>
            <w:r>
              <w:rPr>
                <w:b/>
                <w:lang w:val="es-ES_tradnl"/>
              </w:rPr>
              <w:t>05</w:t>
            </w:r>
            <w:r w:rsidRPr="00891840">
              <w:rPr>
                <w:b/>
                <w:lang w:val="es-ES_tradnl"/>
              </w:rPr>
              <w:t xml:space="preserve">, Considerando </w:t>
            </w:r>
            <w:r>
              <w:rPr>
                <w:b/>
                <w:lang w:val="es-ES_tradnl"/>
              </w:rPr>
              <w:t>5.</w:t>
            </w:r>
          </w:p>
          <w:p w14:paraId="1CB4E40A" w14:textId="77777777" w:rsidR="008E255B" w:rsidRDefault="008E255B" w:rsidP="00D16D89">
            <w:pPr>
              <w:rPr>
                <w:b/>
              </w:rPr>
            </w:pPr>
          </w:p>
          <w:p w14:paraId="713E29C5" w14:textId="6BE6F239" w:rsidR="008E255B" w:rsidRPr="00D16D89" w:rsidRDefault="008E255B" w:rsidP="008E255B">
            <w:pPr>
              <w:rPr>
                <w:i/>
              </w:rPr>
            </w:pPr>
            <w:r w:rsidRPr="008E255B">
              <w:t>“</w:t>
            </w:r>
            <w:r w:rsidRPr="00622A94">
              <w:rPr>
                <w:i/>
              </w:rPr>
              <w:t>Realizar campañas de monitoreo marino anuales, que incluye nueve (9) estaciones de</w:t>
            </w:r>
            <w:r w:rsidRPr="00D16D89">
              <w:rPr>
                <w:i/>
              </w:rPr>
              <w:t xml:space="preserve"> </w:t>
            </w:r>
            <w:r w:rsidRPr="00622A94">
              <w:rPr>
                <w:i/>
              </w:rPr>
              <w:t>monitoreo dentro de la poza del puerto y una estación blanco. La metodologías de muestreo</w:t>
            </w:r>
            <w:r w:rsidRPr="00D16D89">
              <w:rPr>
                <w:i/>
              </w:rPr>
              <w:t xml:space="preserve"> </w:t>
            </w:r>
            <w:r w:rsidRPr="00622A94">
              <w:rPr>
                <w:i/>
              </w:rPr>
              <w:t>a utilizar consiste en la recolección de muestras de sedimentos marinos mediante la</w:t>
            </w:r>
            <w:r w:rsidRPr="00D16D89">
              <w:rPr>
                <w:i/>
              </w:rPr>
              <w:t xml:space="preserve"> </w:t>
            </w:r>
            <w:r w:rsidRPr="00622A94">
              <w:rPr>
                <w:i/>
              </w:rPr>
              <w:t xml:space="preserve">utilización de draga de acero inoxidable, y si la profundidad lo permite, éstas serán </w:t>
            </w:r>
            <w:r w:rsidR="00035A7A" w:rsidRPr="00622A94">
              <w:rPr>
                <w:i/>
              </w:rPr>
              <w:t>extraídas</w:t>
            </w:r>
            <w:r w:rsidRPr="00D16D89">
              <w:rPr>
                <w:i/>
              </w:rPr>
              <w:t xml:space="preserve"> </w:t>
            </w:r>
            <w:r w:rsidRPr="00622A94">
              <w:rPr>
                <w:i/>
              </w:rPr>
              <w:t>mediante buceo autónomo.</w:t>
            </w:r>
          </w:p>
          <w:p w14:paraId="2D7F43F9" w14:textId="77777777" w:rsidR="008E255B" w:rsidRPr="00D16D89" w:rsidRDefault="008E255B" w:rsidP="008E255B">
            <w:pPr>
              <w:rPr>
                <w:i/>
              </w:rPr>
            </w:pPr>
          </w:p>
          <w:p w14:paraId="4D105135" w14:textId="6624C0E1" w:rsidR="008E255B" w:rsidRPr="00D16D89" w:rsidRDefault="008E255B" w:rsidP="008E255B">
            <w:pPr>
              <w:rPr>
                <w:i/>
              </w:rPr>
            </w:pPr>
            <w:r w:rsidRPr="00D16D89">
              <w:rPr>
                <w:i/>
              </w:rPr>
              <w:t>Para obtener una representatividad estadística, en cada estación se tendrán tres (3) muestras, réplicas equidistante 1 metro. La metodología de análisis y los elementos analizar serán los siguientes:</w:t>
            </w:r>
          </w:p>
          <w:p w14:paraId="2B086DC0" w14:textId="77777777" w:rsidR="008E255B" w:rsidRPr="00D16D89" w:rsidRDefault="008E255B" w:rsidP="008E255B">
            <w:pPr>
              <w:rPr>
                <w:i/>
              </w:rPr>
            </w:pPr>
          </w:p>
          <w:p w14:paraId="1B45969E" w14:textId="324D91ED" w:rsidR="008E255B" w:rsidRPr="00D16D89" w:rsidRDefault="008E255B" w:rsidP="008E255B">
            <w:pPr>
              <w:rPr>
                <w:i/>
              </w:rPr>
            </w:pPr>
            <w:r w:rsidRPr="00D16D89">
              <w:rPr>
                <w:i/>
              </w:rPr>
              <w:t>Además se muestreará la columna de agua en las mismas estaciones donde se muestreará sedimento, analizando en ellas cobre, zinc, y plomo, a nivel superficial.</w:t>
            </w:r>
          </w:p>
          <w:p w14:paraId="64E40F35" w14:textId="77777777" w:rsidR="008E255B" w:rsidRPr="00D16D89" w:rsidRDefault="008E255B" w:rsidP="008E255B">
            <w:pPr>
              <w:rPr>
                <w:i/>
              </w:rPr>
            </w:pPr>
          </w:p>
          <w:p w14:paraId="629D0D8D" w14:textId="1E82A3B6" w:rsidR="008E255B" w:rsidRPr="008E255B" w:rsidRDefault="008E255B" w:rsidP="008E255B">
            <w:r w:rsidRPr="00D16D89">
              <w:rPr>
                <w:i/>
              </w:rPr>
              <w:t>La frecuencia del monitoreo será de tres monitoreos en el primer año de operación (uno en cada cuatrimestre) y en adelante un monitoreo anual si los resultados del primer año así lo recomiendan</w:t>
            </w:r>
            <w:r w:rsidRPr="008E255B">
              <w:t>”.</w:t>
            </w:r>
          </w:p>
          <w:p w14:paraId="3E1DC3B9" w14:textId="77777777" w:rsidR="008E255B" w:rsidRDefault="008E255B" w:rsidP="00D16D89">
            <w:pPr>
              <w:rPr>
                <w:b/>
              </w:rPr>
            </w:pPr>
          </w:p>
          <w:p w14:paraId="16EA6075" w14:textId="77777777" w:rsidR="008E255B" w:rsidRPr="00865062" w:rsidRDefault="008E255B" w:rsidP="00D16D89">
            <w:pPr>
              <w:rPr>
                <w:b/>
              </w:rPr>
            </w:pPr>
            <w:r w:rsidRPr="00865062">
              <w:rPr>
                <w:b/>
              </w:rPr>
              <w:t>Resolución Exenta N° 223 Superintendencia del Medio Ambiente.</w:t>
            </w:r>
          </w:p>
          <w:p w14:paraId="38833096" w14:textId="77777777" w:rsidR="008E255B" w:rsidRPr="00865062" w:rsidRDefault="008E255B" w:rsidP="00D16D89">
            <w:pPr>
              <w:rPr>
                <w:b/>
                <w:i/>
              </w:rPr>
            </w:pPr>
          </w:p>
          <w:p w14:paraId="1BEBBA4B" w14:textId="77777777" w:rsidR="008E255B" w:rsidRPr="00CF7C34" w:rsidRDefault="008E255B" w:rsidP="00D16D89">
            <w:pPr>
              <w:rPr>
                <w:i/>
              </w:rPr>
            </w:pPr>
            <w:r w:rsidRPr="00CF7C34">
              <w:rPr>
                <w:i/>
              </w:rPr>
              <w:t>“Dicta instrucciones generales sobre la elaboración del plan de seguimiento de variables ambientales, los informes de seguimiento ambiental y la remisión de información al sistema electrónico de seguimiento ambiental”.</w:t>
            </w:r>
          </w:p>
          <w:p w14:paraId="3D5693E2" w14:textId="77777777" w:rsidR="008E255B" w:rsidRPr="0025129B" w:rsidRDefault="008E255B" w:rsidP="00D16D89">
            <w:pPr>
              <w:rPr>
                <w:b/>
              </w:rPr>
            </w:pPr>
          </w:p>
        </w:tc>
      </w:tr>
      <w:tr w:rsidR="008E255B" w:rsidRPr="0025129B" w14:paraId="0EF91CBB" w14:textId="77777777" w:rsidTr="00D16D89">
        <w:trPr>
          <w:trHeight w:val="2134"/>
        </w:trPr>
        <w:tc>
          <w:tcPr>
            <w:tcW w:w="5000" w:type="pct"/>
            <w:gridSpan w:val="2"/>
          </w:tcPr>
          <w:p w14:paraId="27477E17" w14:textId="75489063" w:rsidR="008E255B" w:rsidRDefault="008E255B" w:rsidP="00D16D89">
            <w:pPr>
              <w:jc w:val="left"/>
            </w:pPr>
            <w:r>
              <w:rPr>
                <w:b/>
              </w:rPr>
              <w:t>Hechos</w:t>
            </w:r>
            <w:r w:rsidRPr="00F15F8C">
              <w:rPr>
                <w:b/>
              </w:rPr>
              <w:t>:</w:t>
            </w:r>
            <w:r w:rsidRPr="007E2D5C">
              <w:t xml:space="preserve"> </w:t>
            </w:r>
          </w:p>
          <w:p w14:paraId="7144D985" w14:textId="77777777" w:rsidR="00622A94" w:rsidRDefault="00622A94" w:rsidP="00D16D89">
            <w:pPr>
              <w:pStyle w:val="Sinespaciado"/>
              <w:jc w:val="both"/>
            </w:pPr>
          </w:p>
          <w:p w14:paraId="4BDAB99A" w14:textId="688D38A7" w:rsidR="00FD23EF" w:rsidRDefault="00AE0764" w:rsidP="00D16D89">
            <w:pPr>
              <w:pStyle w:val="Sinespaciado"/>
              <w:numPr>
                <w:ilvl w:val="0"/>
                <w:numId w:val="66"/>
              </w:numPr>
              <w:ind w:left="313" w:hanging="284"/>
              <w:jc w:val="both"/>
            </w:pPr>
            <w:r>
              <w:t xml:space="preserve">En fecha </w:t>
            </w:r>
            <w:r w:rsidR="00BE7E0C">
              <w:t xml:space="preserve">06 de marzo de 2017 se recepcionó el </w:t>
            </w:r>
            <w:r>
              <w:t>documento G. M. ARICA ORDINARIO N° 12.600/23/VRS</w:t>
            </w:r>
            <w:r w:rsidR="00BE7E0C">
              <w:t xml:space="preserve"> (Anexo </w:t>
            </w:r>
            <w:r w:rsidR="002349EE">
              <w:t>7</w:t>
            </w:r>
            <w:r w:rsidR="00BE7E0C">
              <w:t>)</w:t>
            </w:r>
            <w:r w:rsidR="00C7223D">
              <w:t xml:space="preserve"> asociada a la denuncia ID 11-XV-2017</w:t>
            </w:r>
            <w:r w:rsidR="00BE7E0C">
              <w:t>, mediante el cual, el Sr. Francisco Aguirre Perocarpi, Gobernador Marítimo de Arica remite el Informe Técnico N° 01/2017 “Monitoreo Ambiental sector Caleta de Pescadores Arica”</w:t>
            </w:r>
            <w:r w:rsidR="0006633F">
              <w:t>,</w:t>
            </w:r>
            <w:r w:rsidR="00BE7E0C">
              <w:t xml:space="preserve"> elaborado por la División</w:t>
            </w:r>
            <w:r w:rsidR="00EA787D">
              <w:t xml:space="preserve"> de Medio Ambiente Acuático y Combate a la Contaminación del Departamento de Intereses Marítimos de la Gobernación Marítima de Arica</w:t>
            </w:r>
            <w:r w:rsidR="0006633F">
              <w:t>,</w:t>
            </w:r>
            <w:r w:rsidR="00FD23EF">
              <w:t xml:space="preserve"> indicando </w:t>
            </w:r>
            <w:r w:rsidR="00035A7A">
              <w:t>textualmente</w:t>
            </w:r>
            <w:r w:rsidR="00E23ADE">
              <w:t xml:space="preserve"> </w:t>
            </w:r>
            <w:r w:rsidR="00FD23EF">
              <w:t>lo siguiente:</w:t>
            </w:r>
          </w:p>
          <w:p w14:paraId="5B26BCAB" w14:textId="77777777" w:rsidR="00FD23EF" w:rsidRDefault="00FD23EF" w:rsidP="0060440A">
            <w:pPr>
              <w:pStyle w:val="Sinespaciado"/>
              <w:ind w:left="313"/>
              <w:jc w:val="both"/>
            </w:pPr>
          </w:p>
          <w:p w14:paraId="6705D03B" w14:textId="77777777" w:rsidR="00C973A2" w:rsidRPr="0060440A" w:rsidRDefault="00E23ADE" w:rsidP="0060440A">
            <w:pPr>
              <w:pStyle w:val="Sinespaciado"/>
              <w:numPr>
                <w:ilvl w:val="0"/>
                <w:numId w:val="67"/>
              </w:numPr>
              <w:jc w:val="both"/>
              <w:rPr>
                <w:bCs/>
                <w:i/>
                <w:lang w:val="es-ES"/>
              </w:rPr>
            </w:pPr>
            <w:r>
              <w:t>“</w:t>
            </w:r>
            <w:r w:rsidR="00C973A2" w:rsidRPr="0060440A">
              <w:rPr>
                <w:bCs/>
                <w:i/>
                <w:lang w:val="es-ES"/>
              </w:rPr>
              <w:t xml:space="preserve">En consideración a </w:t>
            </w:r>
            <w:r w:rsidR="00C973A2" w:rsidRPr="0060440A">
              <w:rPr>
                <w:i/>
                <w:lang w:val="es-ES"/>
              </w:rPr>
              <w:t>la solicitud realizada por el Sindicato Independiente de Pescadores Artesanales de Arica, respecto de realizar el muestreo de la columna de agua y de los sedimentos marinos del sector de la “Caleta Arica”, ubicada al interior de la dársena del puerto de la ciudad, l</w:t>
            </w:r>
            <w:r w:rsidR="00C973A2" w:rsidRPr="0060440A">
              <w:rPr>
                <w:bCs/>
                <w:i/>
                <w:lang w:val="es-ES"/>
              </w:rPr>
              <w:t xml:space="preserve">a Gobernación Marítima de </w:t>
            </w:r>
            <w:r w:rsidR="00C973A2" w:rsidRPr="0060440A">
              <w:rPr>
                <w:bCs/>
                <w:i/>
                <w:lang w:val="es-ES"/>
              </w:rPr>
              <w:lastRenderedPageBreak/>
              <w:t xml:space="preserve">Arica dispuso la ejecución del </w:t>
            </w:r>
            <w:r w:rsidR="00C973A2" w:rsidRPr="0060440A">
              <w:rPr>
                <w:i/>
                <w:lang w:val="es-ES"/>
              </w:rPr>
              <w:t xml:space="preserve">monitoreo marino de la mencionada caleta, </w:t>
            </w:r>
            <w:r w:rsidR="00C973A2" w:rsidRPr="0060440A">
              <w:rPr>
                <w:bCs/>
                <w:i/>
                <w:lang w:val="es-ES"/>
              </w:rPr>
              <w:t>objeto evaluar la calidad ambiental de éste cuerpo de agua, en función de sus propiedades físicas y químicas.</w:t>
            </w:r>
          </w:p>
          <w:p w14:paraId="0DA8CF31" w14:textId="77777777" w:rsidR="00C973A2" w:rsidRPr="0060440A" w:rsidRDefault="00C973A2" w:rsidP="0060440A">
            <w:pPr>
              <w:pStyle w:val="Sinespaciado"/>
              <w:ind w:left="673"/>
              <w:jc w:val="both"/>
              <w:rPr>
                <w:bCs/>
                <w:i/>
                <w:lang w:val="es-ES"/>
              </w:rPr>
            </w:pPr>
          </w:p>
          <w:p w14:paraId="26C5833A" w14:textId="6A551F47" w:rsidR="00C973A2" w:rsidRPr="0060440A" w:rsidRDefault="00C973A2" w:rsidP="0060440A">
            <w:pPr>
              <w:pStyle w:val="Sinespaciado"/>
              <w:numPr>
                <w:ilvl w:val="0"/>
                <w:numId w:val="67"/>
              </w:numPr>
              <w:jc w:val="both"/>
              <w:rPr>
                <w:bCs/>
                <w:i/>
                <w:lang w:val="es-ES"/>
              </w:rPr>
            </w:pPr>
            <w:r w:rsidRPr="0060440A">
              <w:rPr>
                <w:bCs/>
                <w:i/>
                <w:lang w:val="es-ES"/>
              </w:rPr>
              <w:t xml:space="preserve">El muestreo se ejecutó el día viernes 18 de noviembre de 2016, por personal especialista de la Gobernación Marítima de Arica. Durante el monitoreo se obtuvieron 5 muestras en la columna de agua, para el análisis de metales pesados disueltos y totales (arsénico, cadmio, cobre, cromo, mercurio y plomo). También se </w:t>
            </w:r>
            <w:bookmarkStart w:id="163" w:name="OLE_LINK19"/>
            <w:bookmarkEnd w:id="163"/>
            <w:r w:rsidRPr="0060440A">
              <w:rPr>
                <w:bCs/>
                <w:i/>
                <w:lang w:val="es-ES"/>
              </w:rPr>
              <w:t xml:space="preserve">obtuvieron 5 </w:t>
            </w:r>
            <w:bookmarkStart w:id="164" w:name="OLE_LINK22"/>
            <w:r w:rsidRPr="0060440A">
              <w:rPr>
                <w:bCs/>
                <w:i/>
                <w:lang w:val="es-ES"/>
              </w:rPr>
              <w:t xml:space="preserve">muestras de sedimentos submareales </w:t>
            </w:r>
            <w:bookmarkStart w:id="165" w:name="OLE_LINK20"/>
            <w:r w:rsidRPr="0060440A">
              <w:rPr>
                <w:bCs/>
                <w:i/>
                <w:lang w:val="es-ES"/>
              </w:rPr>
              <w:t>para análisis granulométrico y de metales pesados (arsénico, cadmio, cobre, cromo, mercurio y plomo)</w:t>
            </w:r>
            <w:bookmarkEnd w:id="165"/>
            <w:r w:rsidRPr="0060440A">
              <w:rPr>
                <w:bCs/>
                <w:i/>
                <w:lang w:val="es-ES"/>
              </w:rPr>
              <w:t>. Además</w:t>
            </w:r>
            <w:bookmarkEnd w:id="164"/>
            <w:r w:rsidRPr="0060440A">
              <w:rPr>
                <w:bCs/>
                <w:i/>
                <w:lang w:val="es-ES"/>
              </w:rPr>
              <w:t xml:space="preserve"> se realizó la medición </w:t>
            </w:r>
            <w:r w:rsidRPr="00592D3C">
              <w:rPr>
                <w:bCs/>
                <w:i/>
                <w:iCs/>
                <w:lang w:val="es-ES"/>
              </w:rPr>
              <w:t>in situ</w:t>
            </w:r>
            <w:r w:rsidRPr="0060440A">
              <w:rPr>
                <w:bCs/>
                <w:i/>
                <w:lang w:val="es-ES"/>
              </w:rPr>
              <w:t xml:space="preserve"> de los parámetros físicos y químicos de la columna de agua (temperatura, oxígeno disuelto, pH, conductividad específica y ORP), así como también de los sedimentos marinos (temperatura, pH y ORP). La ubicación de las estaciones en el sector de estudio, se determinó en función de lo solicitado por e</w:t>
            </w:r>
            <w:r w:rsidRPr="0060440A">
              <w:rPr>
                <w:i/>
                <w:lang w:val="es-ES"/>
              </w:rPr>
              <w:t>l Sindicato de Pescadores Artesanales.</w:t>
            </w:r>
            <w:r w:rsidR="00D9268B">
              <w:rPr>
                <w:i/>
                <w:lang w:val="es-ES"/>
              </w:rPr>
              <w:t xml:space="preserve"> </w:t>
            </w:r>
            <w:r w:rsidR="00D9268B" w:rsidRPr="0060440A">
              <w:rPr>
                <w:lang w:val="es-ES"/>
              </w:rPr>
              <w:t>(Imagen 1</w:t>
            </w:r>
            <w:r w:rsidR="00DD09E8">
              <w:rPr>
                <w:lang w:val="es-ES"/>
              </w:rPr>
              <w:t xml:space="preserve"> y 2</w:t>
            </w:r>
            <w:r w:rsidR="00D9268B" w:rsidRPr="0060440A">
              <w:rPr>
                <w:lang w:val="es-ES"/>
              </w:rPr>
              <w:t>)</w:t>
            </w:r>
          </w:p>
          <w:p w14:paraId="024809F0" w14:textId="77777777" w:rsidR="00C973A2" w:rsidRPr="0060440A" w:rsidRDefault="00C973A2" w:rsidP="0060440A">
            <w:pPr>
              <w:pStyle w:val="Sinespaciado"/>
              <w:ind w:left="673"/>
              <w:jc w:val="both"/>
              <w:rPr>
                <w:bCs/>
                <w:i/>
                <w:lang w:val="es-ES"/>
              </w:rPr>
            </w:pPr>
          </w:p>
          <w:p w14:paraId="20B1E2B4" w14:textId="77777777" w:rsidR="00C973A2" w:rsidRPr="0060440A" w:rsidRDefault="00C973A2" w:rsidP="0060440A">
            <w:pPr>
              <w:pStyle w:val="Sinespaciado"/>
              <w:numPr>
                <w:ilvl w:val="0"/>
                <w:numId w:val="67"/>
              </w:numPr>
              <w:jc w:val="both"/>
              <w:rPr>
                <w:bCs/>
                <w:i/>
                <w:lang w:val="es-ES"/>
              </w:rPr>
            </w:pPr>
            <w:r w:rsidRPr="0060440A">
              <w:rPr>
                <w:i/>
                <w:lang w:val="es-ES"/>
              </w:rPr>
              <w:t>Producto de los resultados obtenidos durante el muestreo realizado el día viernes 18 de noviembre de 2016, en la columna de agua del sector de la “Caleta Arica” (valores bajo el límite de detección del método de análisis utilizado). El Sindicato Independiente de Pescadores Artesanales solicitó a la Gobernación Marítima de Arica, realizar un nuevo monitoreo de esta matriz ambiental, objeto corroborar los valores antes registrados. El remuestreo de la columna de agua del sector de la “Caleta Arica”, se realizó el día miércoles 15 de febrero de 2017, utilizando la misma metodología de trabajo y  análisis de resultados; así como también las mismas estaciones de monitoreo.</w:t>
            </w:r>
          </w:p>
          <w:p w14:paraId="18CFAD96" w14:textId="77777777" w:rsidR="00C973A2" w:rsidRPr="0060440A" w:rsidRDefault="00C973A2" w:rsidP="0060440A">
            <w:pPr>
              <w:pStyle w:val="Sinespaciado"/>
              <w:ind w:left="673"/>
              <w:rPr>
                <w:i/>
              </w:rPr>
            </w:pPr>
          </w:p>
          <w:p w14:paraId="087DC4CE" w14:textId="77777777" w:rsidR="00C973A2" w:rsidRPr="0060440A" w:rsidRDefault="00C973A2" w:rsidP="0060440A">
            <w:pPr>
              <w:pStyle w:val="Sinespaciado"/>
              <w:numPr>
                <w:ilvl w:val="0"/>
                <w:numId w:val="67"/>
              </w:numPr>
              <w:jc w:val="both"/>
              <w:rPr>
                <w:i/>
              </w:rPr>
            </w:pPr>
            <w:r w:rsidRPr="0060440A">
              <w:rPr>
                <w:i/>
              </w:rPr>
              <w:t>Los resultados obtenidos durante la realización de ambas campañas de monitoreo (noviembre 2016 y febrero 2017) en la columna de agua de la dársena del puerto, específicamente en el sector de la “Caleta Arica”, presentaron bajas concentraciones para los parámetros analizados. Los metales cadmio, cromo, mercurio y plomo presentaron concentraciones bajo el límite de detección del método de análisis utilizado. Mientras que el arsénico y el cobre registraron una baja variabilidad en la columna de agua de la caleta. En ambos monitoreos realizados, las características físicas y químicas de la columna de agua del sector de estudio, se mantuvieron en condiciones similares a través del tiempo, lo que da cuenta de una mezcla homogénea en toda la columna de agua. De acuerdo a lo anterior, se puede inferir que las concentraciones registradas durante los monitoreos realizados al interior de la dársena del puerto, no representarían un deterioro en la calidad ambiental de la columna de agua del sector de la “Caleta Arica”.</w:t>
            </w:r>
          </w:p>
          <w:p w14:paraId="5BF3CFFA" w14:textId="77777777" w:rsidR="00C973A2" w:rsidRPr="0060440A" w:rsidRDefault="00C973A2" w:rsidP="0060440A">
            <w:pPr>
              <w:pStyle w:val="Sinespaciado"/>
              <w:ind w:left="673"/>
              <w:jc w:val="both"/>
              <w:rPr>
                <w:i/>
              </w:rPr>
            </w:pPr>
          </w:p>
          <w:p w14:paraId="2E652BDB" w14:textId="3291B14D" w:rsidR="00EA787D" w:rsidRDefault="00C973A2" w:rsidP="0060440A">
            <w:pPr>
              <w:pStyle w:val="Sinespaciado"/>
              <w:numPr>
                <w:ilvl w:val="0"/>
                <w:numId w:val="67"/>
              </w:numPr>
              <w:jc w:val="both"/>
            </w:pPr>
            <w:r w:rsidRPr="0060440A">
              <w:rPr>
                <w:i/>
              </w:rPr>
              <w:t>En el caso de la calidad ambiental de la matriz sedimentaria de la “Caleta Arica”, se ha podido evidenciar en los resultados del monitoreo realizado en noviembre 2016, que los sedimentos marinos del sector de estudio, registraron elevadas concentraciones de los metales cobre, mercurio y plomo. La presencia de estos metales en altas concentraciones, podría generar algún tipo de impacto negativo en la calidad ambiental de los sedimentos superficiales, así como también sobre la biota marina del sector</w:t>
            </w:r>
            <w:r w:rsidR="00592D3C">
              <w:t>”</w:t>
            </w:r>
            <w:r>
              <w:t>.</w:t>
            </w:r>
          </w:p>
          <w:p w14:paraId="7251DE9B" w14:textId="77777777" w:rsidR="00EA787D" w:rsidRDefault="00EA787D" w:rsidP="00EA787D">
            <w:pPr>
              <w:pStyle w:val="Sinespaciado"/>
              <w:ind w:left="313"/>
              <w:jc w:val="both"/>
            </w:pPr>
          </w:p>
          <w:p w14:paraId="59A4E3AB" w14:textId="77777777" w:rsidR="00435FCF" w:rsidRDefault="00435FCF" w:rsidP="00EA787D">
            <w:pPr>
              <w:pStyle w:val="Sinespaciado"/>
              <w:ind w:left="313"/>
              <w:jc w:val="both"/>
            </w:pPr>
          </w:p>
          <w:p w14:paraId="42B1AF39" w14:textId="7855152F" w:rsidR="00F255F4" w:rsidRDefault="008E255B" w:rsidP="00D16D89">
            <w:pPr>
              <w:pStyle w:val="Sinespaciado"/>
              <w:numPr>
                <w:ilvl w:val="0"/>
                <w:numId w:val="66"/>
              </w:numPr>
              <w:ind w:left="313" w:hanging="284"/>
              <w:jc w:val="both"/>
            </w:pPr>
            <w:r w:rsidRPr="00CF7C34">
              <w:t xml:space="preserve">Mediante ORD. N° </w:t>
            </w:r>
            <w:r w:rsidR="00622A94">
              <w:t>08</w:t>
            </w:r>
            <w:r w:rsidRPr="00CF7C34">
              <w:t xml:space="preserve">9/2017 de esta </w:t>
            </w:r>
            <w:r w:rsidR="00035A7A" w:rsidRPr="00CF7C34">
              <w:t>Superintendencia</w:t>
            </w:r>
            <w:r w:rsidRPr="00CF7C34">
              <w:t xml:space="preserve"> del Medio Ambiente (Anexo</w:t>
            </w:r>
            <w:r w:rsidR="00622A94">
              <w:t xml:space="preserve"> </w:t>
            </w:r>
            <w:r w:rsidR="002349EE">
              <w:t>8</w:t>
            </w:r>
            <w:r w:rsidRPr="00CF7C34">
              <w:t xml:space="preserve">) se </w:t>
            </w:r>
            <w:r>
              <w:t>env</w:t>
            </w:r>
            <w:r w:rsidR="00E92D1D">
              <w:t>i</w:t>
            </w:r>
            <w:r>
              <w:t xml:space="preserve">ó </w:t>
            </w:r>
            <w:r w:rsidRPr="00CF7C34">
              <w:t xml:space="preserve">a la </w:t>
            </w:r>
            <w:r w:rsidR="00622A94">
              <w:t>Gobernación Marítima de Arica</w:t>
            </w:r>
            <w:r>
              <w:t xml:space="preserve"> </w:t>
            </w:r>
            <w:r w:rsidRPr="00CF7C34">
              <w:t>los</w:t>
            </w:r>
            <w:r>
              <w:t xml:space="preserve"> </w:t>
            </w:r>
            <w:r w:rsidRPr="00CF7C34">
              <w:t xml:space="preserve"> informes de</w:t>
            </w:r>
            <w:r w:rsidR="00686FCD">
              <w:t xml:space="preserve"> las campañas de monitoreo de los años 2013, 2014, 2015 y 2016 del Programa de Vigilancia Ambiental en el medio marino</w:t>
            </w:r>
            <w:r w:rsidR="00DA0EA3">
              <w:t xml:space="preserve">; quienes remitieron su examen de información a través del documento G. M. ARICA ORDINARIO N° 12.600/65/SMA (Anexo </w:t>
            </w:r>
            <w:r w:rsidR="002349EE">
              <w:t>9</w:t>
            </w:r>
            <w:r w:rsidR="00DA0EA3">
              <w:t>)</w:t>
            </w:r>
            <w:r w:rsidR="0006633F">
              <w:t>,</w:t>
            </w:r>
            <w:r w:rsidR="00F255F4">
              <w:t xml:space="preserve"> indicando textualmente lo siguiente: </w:t>
            </w:r>
          </w:p>
          <w:p w14:paraId="38C86650" w14:textId="77777777" w:rsidR="00F255F4" w:rsidRDefault="00F255F4" w:rsidP="0060440A">
            <w:pPr>
              <w:pStyle w:val="Sinespaciado"/>
              <w:ind w:left="313"/>
              <w:jc w:val="both"/>
            </w:pPr>
          </w:p>
          <w:p w14:paraId="25BEF1B6" w14:textId="77777777" w:rsidR="00435FCF" w:rsidRDefault="00435FCF" w:rsidP="0060440A">
            <w:pPr>
              <w:pStyle w:val="Sinespaciado"/>
              <w:ind w:left="313"/>
              <w:jc w:val="both"/>
            </w:pPr>
          </w:p>
          <w:p w14:paraId="531E8FB9" w14:textId="77777777" w:rsidR="00B60A1A" w:rsidRDefault="00B60A1A" w:rsidP="0060440A">
            <w:pPr>
              <w:pStyle w:val="Sinespaciado"/>
              <w:ind w:left="313"/>
              <w:jc w:val="both"/>
            </w:pPr>
          </w:p>
          <w:p w14:paraId="294B9DBF" w14:textId="77777777" w:rsidR="00435FCF" w:rsidRDefault="00435FCF" w:rsidP="0060440A">
            <w:pPr>
              <w:pStyle w:val="Sinespaciado"/>
              <w:ind w:left="313"/>
              <w:jc w:val="both"/>
            </w:pPr>
          </w:p>
          <w:p w14:paraId="5A4E8574" w14:textId="7C44A1C5" w:rsidR="00863A3F" w:rsidRPr="00C47830" w:rsidRDefault="00D9268B" w:rsidP="0060440A">
            <w:pPr>
              <w:pStyle w:val="Sinespaciado"/>
              <w:numPr>
                <w:ilvl w:val="0"/>
                <w:numId w:val="71"/>
              </w:numPr>
              <w:ind w:left="596" w:hanging="283"/>
              <w:jc w:val="both"/>
              <w:rPr>
                <w:i/>
              </w:rPr>
            </w:pPr>
            <w:r>
              <w:t>“</w:t>
            </w:r>
            <w:r w:rsidRPr="00C47830">
              <w:rPr>
                <w:i/>
              </w:rPr>
              <w:t>P</w:t>
            </w:r>
            <w:r w:rsidR="00863A3F" w:rsidRPr="00C47830">
              <w:rPr>
                <w:i/>
              </w:rPr>
              <w:t>rograma de Vigilancia Ambiental Marino, año 2013.</w:t>
            </w:r>
          </w:p>
          <w:p w14:paraId="3F1F5ACA" w14:textId="77777777" w:rsidR="00863A3F" w:rsidRPr="00C47830" w:rsidRDefault="00863A3F" w:rsidP="0060440A">
            <w:pPr>
              <w:pStyle w:val="Sinespaciado"/>
              <w:ind w:left="1033"/>
              <w:jc w:val="both"/>
              <w:rPr>
                <w:i/>
              </w:rPr>
            </w:pPr>
          </w:p>
          <w:p w14:paraId="37916FAC" w14:textId="6FFEFC66" w:rsidR="00F255F4" w:rsidRPr="00C47830" w:rsidRDefault="00F255F4" w:rsidP="0060440A">
            <w:pPr>
              <w:pStyle w:val="Sinespaciado"/>
              <w:numPr>
                <w:ilvl w:val="0"/>
                <w:numId w:val="69"/>
              </w:numPr>
              <w:ind w:left="1021" w:hanging="425"/>
              <w:jc w:val="both"/>
              <w:rPr>
                <w:i/>
              </w:rPr>
            </w:pPr>
            <w:r w:rsidRPr="00C47830">
              <w:rPr>
                <w:i/>
              </w:rPr>
              <w:t>El informe de enero 2013 del PVA Marino, cumple con lo establecido en el Considerando 5 "Compromisos Ambientales Voluntarios de la Resolución Exenta N° 073/2005, en cuanto a:</w:t>
            </w:r>
          </w:p>
          <w:p w14:paraId="6175EA2E" w14:textId="77777777" w:rsidR="00F255F4" w:rsidRPr="00C47830" w:rsidRDefault="00F255F4" w:rsidP="0060440A">
            <w:pPr>
              <w:pStyle w:val="Sinespaciado"/>
              <w:ind w:left="1033"/>
              <w:jc w:val="both"/>
              <w:rPr>
                <w:i/>
              </w:rPr>
            </w:pPr>
          </w:p>
          <w:p w14:paraId="03A5D89B" w14:textId="43BBB4C4" w:rsidR="00F255F4" w:rsidRPr="00C47830" w:rsidRDefault="00F255F4" w:rsidP="0060440A">
            <w:pPr>
              <w:pStyle w:val="Sinespaciado"/>
              <w:numPr>
                <w:ilvl w:val="0"/>
                <w:numId w:val="70"/>
              </w:numPr>
              <w:ind w:left="1305" w:hanging="142"/>
              <w:jc w:val="both"/>
              <w:rPr>
                <w:i/>
              </w:rPr>
            </w:pPr>
            <w:r w:rsidRPr="00C47830">
              <w:rPr>
                <w:i/>
              </w:rPr>
              <w:t xml:space="preserve">Realizar campañas de </w:t>
            </w:r>
            <w:r w:rsidR="00035A7A" w:rsidRPr="00C47830">
              <w:rPr>
                <w:i/>
              </w:rPr>
              <w:t>monitoreo</w:t>
            </w:r>
            <w:r w:rsidRPr="00C47830">
              <w:rPr>
                <w:i/>
              </w:rPr>
              <w:t xml:space="preserve"> marino con una frecuencia anual.</w:t>
            </w:r>
          </w:p>
          <w:p w14:paraId="429E9B7C" w14:textId="63E8F062" w:rsidR="00F255F4" w:rsidRPr="00C47830" w:rsidRDefault="00F255F4" w:rsidP="0060440A">
            <w:pPr>
              <w:pStyle w:val="Sinespaciado"/>
              <w:numPr>
                <w:ilvl w:val="0"/>
                <w:numId w:val="70"/>
              </w:numPr>
              <w:ind w:left="1305" w:hanging="142"/>
              <w:jc w:val="both"/>
              <w:rPr>
                <w:i/>
              </w:rPr>
            </w:pPr>
            <w:r w:rsidRPr="00C47830">
              <w:rPr>
                <w:i/>
              </w:rPr>
              <w:t>Establecer 8 estaciones de monitor</w:t>
            </w:r>
            <w:r w:rsidR="00035A7A">
              <w:rPr>
                <w:i/>
              </w:rPr>
              <w:t xml:space="preserve">eo </w:t>
            </w:r>
            <w:r w:rsidRPr="00C47830">
              <w:rPr>
                <w:i/>
              </w:rPr>
              <w:t xml:space="preserve">dentro de la poza, más 2 estaciones control </w:t>
            </w:r>
          </w:p>
          <w:p w14:paraId="59BFB771" w14:textId="4CE5D7BE" w:rsidR="00F255F4" w:rsidRPr="00C47830" w:rsidRDefault="00F255F4" w:rsidP="0060440A">
            <w:pPr>
              <w:pStyle w:val="Sinespaciado"/>
              <w:numPr>
                <w:ilvl w:val="0"/>
                <w:numId w:val="70"/>
              </w:numPr>
              <w:ind w:left="1305" w:hanging="142"/>
              <w:jc w:val="both"/>
              <w:rPr>
                <w:i/>
              </w:rPr>
            </w:pPr>
            <w:r w:rsidRPr="00C47830">
              <w:rPr>
                <w:i/>
              </w:rPr>
              <w:t xml:space="preserve">Obtener en cada estación (3) muestras, con </w:t>
            </w:r>
            <w:r w:rsidR="00035A7A" w:rsidRPr="00C47830">
              <w:rPr>
                <w:i/>
              </w:rPr>
              <w:t>réplicas equidistantes</w:t>
            </w:r>
            <w:r w:rsidRPr="00C47830">
              <w:rPr>
                <w:i/>
              </w:rPr>
              <w:t xml:space="preserve"> cada 1 metro.</w:t>
            </w:r>
          </w:p>
          <w:p w14:paraId="2AED4A43" w14:textId="3CF574BC" w:rsidR="00F255F4" w:rsidRPr="00C47830" w:rsidRDefault="00F255F4" w:rsidP="0060440A">
            <w:pPr>
              <w:pStyle w:val="Sinespaciado"/>
              <w:numPr>
                <w:ilvl w:val="0"/>
                <w:numId w:val="70"/>
              </w:numPr>
              <w:ind w:left="1305" w:hanging="142"/>
              <w:jc w:val="both"/>
              <w:rPr>
                <w:i/>
              </w:rPr>
            </w:pPr>
            <w:r w:rsidRPr="00C47830">
              <w:rPr>
                <w:i/>
              </w:rPr>
              <w:t>Medición de las variables  establecidas en columna de agua (antimonio, azufre</w:t>
            </w:r>
            <w:r w:rsidR="00035A7A">
              <w:rPr>
                <w:i/>
              </w:rPr>
              <w:t xml:space="preserve">, </w:t>
            </w:r>
            <w:r w:rsidRPr="00C47830">
              <w:rPr>
                <w:i/>
              </w:rPr>
              <w:t>boro,</w:t>
            </w:r>
            <w:r w:rsidR="00035A7A">
              <w:rPr>
                <w:i/>
              </w:rPr>
              <w:t xml:space="preserve"> </w:t>
            </w:r>
            <w:r w:rsidRPr="00C47830">
              <w:rPr>
                <w:i/>
              </w:rPr>
              <w:t>cobre,</w:t>
            </w:r>
            <w:r w:rsidR="00035A7A">
              <w:rPr>
                <w:i/>
              </w:rPr>
              <w:t xml:space="preserve"> </w:t>
            </w:r>
            <w:r w:rsidRPr="00C47830">
              <w:rPr>
                <w:i/>
              </w:rPr>
              <w:t>estaño, hierro, litio, níque</w:t>
            </w:r>
            <w:r w:rsidR="00035A7A">
              <w:rPr>
                <w:i/>
              </w:rPr>
              <w:t>l</w:t>
            </w:r>
            <w:r w:rsidRPr="00C47830">
              <w:rPr>
                <w:i/>
              </w:rPr>
              <w:t>, magnesio, plomo y z</w:t>
            </w:r>
            <w:r w:rsidR="00035A7A">
              <w:rPr>
                <w:i/>
              </w:rPr>
              <w:t>i</w:t>
            </w:r>
            <w:r w:rsidRPr="00C47830">
              <w:rPr>
                <w:i/>
              </w:rPr>
              <w:t>nc).</w:t>
            </w:r>
          </w:p>
          <w:p w14:paraId="477C4EE5" w14:textId="615EB24B" w:rsidR="00F255F4" w:rsidRPr="00C47830" w:rsidRDefault="00F255F4" w:rsidP="0060440A">
            <w:pPr>
              <w:pStyle w:val="Sinespaciado"/>
              <w:numPr>
                <w:ilvl w:val="0"/>
                <w:numId w:val="70"/>
              </w:numPr>
              <w:ind w:left="1305" w:hanging="142"/>
              <w:jc w:val="both"/>
              <w:rPr>
                <w:i/>
              </w:rPr>
            </w:pPr>
            <w:r w:rsidRPr="00C47830">
              <w:rPr>
                <w:i/>
              </w:rPr>
              <w:t>Medición de las</w:t>
            </w:r>
            <w:r w:rsidR="00035A7A">
              <w:rPr>
                <w:i/>
              </w:rPr>
              <w:t xml:space="preserve"> </w:t>
            </w:r>
            <w:r w:rsidRPr="00C47830">
              <w:rPr>
                <w:i/>
              </w:rPr>
              <w:t>va</w:t>
            </w:r>
            <w:r w:rsidR="00035A7A">
              <w:rPr>
                <w:i/>
              </w:rPr>
              <w:t>ria</w:t>
            </w:r>
            <w:r w:rsidRPr="00C47830">
              <w:rPr>
                <w:i/>
              </w:rPr>
              <w:t>bles</w:t>
            </w:r>
            <w:r w:rsidR="00035A7A">
              <w:rPr>
                <w:i/>
              </w:rPr>
              <w:t xml:space="preserve"> </w:t>
            </w:r>
            <w:r w:rsidRPr="00C47830">
              <w:rPr>
                <w:i/>
              </w:rPr>
              <w:t>establec</w:t>
            </w:r>
            <w:r w:rsidR="00035A7A">
              <w:rPr>
                <w:i/>
              </w:rPr>
              <w:t>i</w:t>
            </w:r>
            <w:r w:rsidRPr="00C47830">
              <w:rPr>
                <w:i/>
              </w:rPr>
              <w:t>das en sedimentos  (antimonio,</w:t>
            </w:r>
            <w:r w:rsidR="00035A7A">
              <w:rPr>
                <w:i/>
              </w:rPr>
              <w:t xml:space="preserve"> </w:t>
            </w:r>
            <w:r w:rsidRPr="00C47830">
              <w:rPr>
                <w:i/>
              </w:rPr>
              <w:t>azufre, boro, cadmio, cobre, cromo</w:t>
            </w:r>
            <w:r w:rsidR="00035A7A">
              <w:rPr>
                <w:i/>
              </w:rPr>
              <w:t xml:space="preserve">, </w:t>
            </w:r>
            <w:r w:rsidRPr="00C47830">
              <w:rPr>
                <w:i/>
              </w:rPr>
              <w:t>estaño, hierro, litio, níquel, magnesio,  mercurio, plata, plomo y zinc).</w:t>
            </w:r>
          </w:p>
          <w:p w14:paraId="0E37CD9B" w14:textId="77777777" w:rsidR="00787263" w:rsidRPr="00C47830" w:rsidRDefault="00787263" w:rsidP="0060440A">
            <w:pPr>
              <w:pStyle w:val="Sinespaciado"/>
              <w:ind w:left="1021"/>
              <w:jc w:val="both"/>
              <w:rPr>
                <w:i/>
              </w:rPr>
            </w:pPr>
          </w:p>
          <w:p w14:paraId="0DD75B40" w14:textId="3F2FEB1A" w:rsidR="00787263" w:rsidRPr="00C47830" w:rsidRDefault="00863A3F" w:rsidP="0060440A">
            <w:pPr>
              <w:pStyle w:val="Sinespaciado"/>
              <w:numPr>
                <w:ilvl w:val="0"/>
                <w:numId w:val="69"/>
              </w:numPr>
              <w:ind w:left="1021" w:hanging="425"/>
              <w:jc w:val="both"/>
              <w:rPr>
                <w:i/>
                <w:lang w:val="es-CL"/>
              </w:rPr>
            </w:pPr>
            <w:r w:rsidRPr="00C47830">
              <w:rPr>
                <w:i/>
                <w:lang w:val="es-CL"/>
              </w:rPr>
              <w:t>El informe de moni</w:t>
            </w:r>
            <w:r w:rsidR="00D01B20" w:rsidRPr="00C47830">
              <w:rPr>
                <w:i/>
                <w:lang w:val="es-CL"/>
              </w:rPr>
              <w:t>t</w:t>
            </w:r>
            <w:r w:rsidRPr="00C47830">
              <w:rPr>
                <w:i/>
                <w:lang w:val="es-CL"/>
              </w:rPr>
              <w:t>oreo adjunta en sus anexos, los certificados de los análisis físico­químicos efectuados por el</w:t>
            </w:r>
            <w:r w:rsidR="00D01B20" w:rsidRPr="00C47830">
              <w:rPr>
                <w:i/>
                <w:lang w:val="es-CL"/>
              </w:rPr>
              <w:t xml:space="preserve"> </w:t>
            </w:r>
            <w:r w:rsidRPr="00C47830">
              <w:rPr>
                <w:i/>
                <w:lang w:val="es-CL"/>
              </w:rPr>
              <w:t xml:space="preserve">laboratorio SGS Chile </w:t>
            </w:r>
            <w:r w:rsidR="00D01B20" w:rsidRPr="00C47830">
              <w:rPr>
                <w:i/>
                <w:lang w:val="es-CL"/>
              </w:rPr>
              <w:t xml:space="preserve">LTDA., </w:t>
            </w:r>
            <w:r w:rsidRPr="00C47830">
              <w:rPr>
                <w:i/>
                <w:lang w:val="es-CL"/>
              </w:rPr>
              <w:t xml:space="preserve">en las matrices columna de agua y sedimentos </w:t>
            </w:r>
            <w:r w:rsidR="00D01B20" w:rsidRPr="00C47830">
              <w:rPr>
                <w:i/>
                <w:lang w:val="es-CL"/>
              </w:rPr>
              <w:t>marinos.</w:t>
            </w:r>
          </w:p>
          <w:p w14:paraId="054EB2AB" w14:textId="77777777" w:rsidR="00D01B20" w:rsidRPr="00C47830" w:rsidRDefault="00D01B20" w:rsidP="0060440A">
            <w:pPr>
              <w:pStyle w:val="Sinespaciado"/>
              <w:ind w:left="1021"/>
              <w:jc w:val="both"/>
              <w:rPr>
                <w:i/>
                <w:lang w:val="es-CL"/>
              </w:rPr>
            </w:pPr>
          </w:p>
          <w:p w14:paraId="2F9B9CB0" w14:textId="3C984A46" w:rsidR="00D01B20" w:rsidRPr="00C47830" w:rsidRDefault="00D01B20" w:rsidP="0060440A">
            <w:pPr>
              <w:pStyle w:val="Sinespaciado"/>
              <w:numPr>
                <w:ilvl w:val="0"/>
                <w:numId w:val="69"/>
              </w:numPr>
              <w:ind w:left="1021" w:hanging="425"/>
              <w:jc w:val="both"/>
              <w:rPr>
                <w:i/>
                <w:lang w:val="es-CL"/>
              </w:rPr>
            </w:pPr>
            <w:r w:rsidRPr="00C47830">
              <w:rPr>
                <w:i/>
                <w:lang w:val="es-CL"/>
              </w:rPr>
              <w:t>En el documento se indica que el laboratorio que realizó los análisis de laboratorio, se encuentra debidamente acreditado. Sin embargo, no se presenta el correspondiente  documento de acreditación y certificación emitido por el Instituto Nacional de Normalización (INN).</w:t>
            </w:r>
          </w:p>
          <w:p w14:paraId="33CBC598" w14:textId="77777777" w:rsidR="00D01B20" w:rsidRPr="00C47830" w:rsidRDefault="00D01B20" w:rsidP="0060440A">
            <w:pPr>
              <w:pStyle w:val="Prrafodelista"/>
              <w:rPr>
                <w:i/>
              </w:rPr>
            </w:pPr>
          </w:p>
          <w:p w14:paraId="6E043E02" w14:textId="4110828F" w:rsidR="00D01B20" w:rsidRPr="00C47830" w:rsidRDefault="00D01B20" w:rsidP="0060440A">
            <w:pPr>
              <w:pStyle w:val="Sinespaciado"/>
              <w:numPr>
                <w:ilvl w:val="0"/>
                <w:numId w:val="69"/>
              </w:numPr>
              <w:ind w:left="1021" w:hanging="425"/>
              <w:jc w:val="both"/>
              <w:rPr>
                <w:i/>
                <w:lang w:val="es-CL"/>
              </w:rPr>
            </w:pPr>
            <w:r w:rsidRPr="00C47830">
              <w:rPr>
                <w:i/>
                <w:lang w:val="es-CL"/>
              </w:rPr>
              <w:t>El informe de monitoreo 2013 adjunta en sus anexos, la resolución de autorización emitida por el Servicio Hidrográfico y Oceanográfico de la Armada (SHOA) para realizar actividades de investigación tecnológica marina en el sector del puerto de Arica, conforme a lo establecido en el Decreto Supremo N° 711.</w:t>
            </w:r>
          </w:p>
          <w:p w14:paraId="4EA37060" w14:textId="77777777" w:rsidR="00D01B20" w:rsidRPr="00C47830" w:rsidRDefault="00D01B20" w:rsidP="0060440A">
            <w:pPr>
              <w:pStyle w:val="Prrafodelista"/>
              <w:rPr>
                <w:i/>
              </w:rPr>
            </w:pPr>
          </w:p>
          <w:p w14:paraId="4E2E3FE3" w14:textId="1F448F40" w:rsidR="00D01B20" w:rsidRPr="00C47830" w:rsidRDefault="00D01B20" w:rsidP="0060440A">
            <w:pPr>
              <w:pStyle w:val="Sinespaciado"/>
              <w:numPr>
                <w:ilvl w:val="0"/>
                <w:numId w:val="69"/>
              </w:numPr>
              <w:ind w:left="1021" w:hanging="425"/>
              <w:rPr>
                <w:i/>
                <w:lang w:val="es-CL"/>
              </w:rPr>
            </w:pPr>
            <w:r w:rsidRPr="00C47830">
              <w:rPr>
                <w:i/>
                <w:lang w:val="es-CL"/>
              </w:rPr>
              <w:t>Análisis columna de agua:</w:t>
            </w:r>
          </w:p>
          <w:p w14:paraId="300419DF" w14:textId="77777777" w:rsidR="00D01B20" w:rsidRPr="00C47830" w:rsidRDefault="00D01B20" w:rsidP="0060440A">
            <w:pPr>
              <w:pStyle w:val="Sinespaciado"/>
              <w:ind w:left="1021"/>
              <w:rPr>
                <w:i/>
                <w:lang w:val="es-CL"/>
              </w:rPr>
            </w:pPr>
          </w:p>
          <w:p w14:paraId="56D457E5" w14:textId="61F92DC9" w:rsidR="00D01B20" w:rsidRPr="00C47830" w:rsidRDefault="00D01B20" w:rsidP="0060440A">
            <w:pPr>
              <w:pStyle w:val="Sinespaciado"/>
              <w:ind w:left="1021"/>
              <w:jc w:val="both"/>
              <w:rPr>
                <w:i/>
                <w:lang w:val="es-CL"/>
              </w:rPr>
            </w:pPr>
            <w:r w:rsidRPr="00C47830">
              <w:rPr>
                <w:i/>
                <w:lang w:val="es-CL"/>
              </w:rPr>
              <w:t xml:space="preserve">El informe no entrega información de la componente oceanográfica (e.g. temperatura, densidad, </w:t>
            </w:r>
            <w:r w:rsidR="00111D14" w:rsidRPr="00C47830">
              <w:rPr>
                <w:i/>
                <w:lang w:val="es-CL"/>
              </w:rPr>
              <w:t>oxígeno</w:t>
            </w:r>
            <w:r w:rsidRPr="00C47830">
              <w:rPr>
                <w:i/>
                <w:lang w:val="es-CL"/>
              </w:rPr>
              <w:t xml:space="preserve"> disuelto, pH, etc.) de la columna de agua aledaña al proyecto. Se presentan los registros de los distintos contaminantes de la columna de agua, sin embargo no se hace una evaluación del impacto de las concentraciones de metales pesados al medio ambiente acuático del área de estudio. El análisis de los resultados presenta un error </w:t>
            </w:r>
            <w:r w:rsidR="00111D14" w:rsidRPr="00C47830">
              <w:rPr>
                <w:i/>
                <w:lang w:val="es-CL"/>
              </w:rPr>
              <w:t>estadístico</w:t>
            </w:r>
            <w:r w:rsidRPr="00C47830">
              <w:rPr>
                <w:i/>
                <w:lang w:val="es-CL"/>
              </w:rPr>
              <w:t>, el cual subestima el valor final del promedio de cada analito, este error se refiere a la suma de las concentraciones de metales totales incluyendo las estaciones control producto de que las estaciones control sirven para comparar las concentraciones obtenidas en el área de influencia de la actividad Industrial. Al comparar los resultados de los metales pesados con el</w:t>
            </w:r>
            <w:r w:rsidR="00F8303E" w:rsidRPr="00C47830">
              <w:rPr>
                <w:i/>
                <w:lang w:val="es-CL"/>
              </w:rPr>
              <w:t xml:space="preserve"> </w:t>
            </w:r>
            <w:r w:rsidRPr="00C47830">
              <w:rPr>
                <w:i/>
                <w:lang w:val="es-CL"/>
              </w:rPr>
              <w:t>criterio para calidad de agua de mar de la EPA (Enviriomental Protec</w:t>
            </w:r>
            <w:r w:rsidR="00F8303E" w:rsidRPr="00C47830">
              <w:rPr>
                <w:i/>
                <w:lang w:val="es-CL"/>
              </w:rPr>
              <w:t>tion Agency, US)</w:t>
            </w:r>
            <w:r w:rsidRPr="00C47830">
              <w:rPr>
                <w:i/>
                <w:lang w:val="es-CL"/>
              </w:rPr>
              <w:t>, se puede evidenciar que los registros de todas las estaciones,</w:t>
            </w:r>
            <w:r w:rsidR="00F8303E" w:rsidRPr="00C47830">
              <w:rPr>
                <w:i/>
                <w:lang w:val="es-CL"/>
              </w:rPr>
              <w:t xml:space="preserve"> </w:t>
            </w:r>
            <w:r w:rsidRPr="00C47830">
              <w:rPr>
                <w:i/>
                <w:lang w:val="es-CL"/>
              </w:rPr>
              <w:t>están bajo el criterio de concentración agudo o crónico para los recursos hidrobiológicos</w:t>
            </w:r>
            <w:r w:rsidR="00F8303E" w:rsidRPr="00C47830">
              <w:rPr>
                <w:i/>
                <w:lang w:val="es-CL"/>
              </w:rPr>
              <w:t xml:space="preserve">, </w:t>
            </w:r>
            <w:r w:rsidRPr="00C47830">
              <w:rPr>
                <w:i/>
                <w:lang w:val="es-CL"/>
              </w:rPr>
              <w:t>por lo que se podr</w:t>
            </w:r>
            <w:r w:rsidR="00F8303E" w:rsidRPr="00C47830">
              <w:rPr>
                <w:i/>
                <w:lang w:val="es-CL"/>
              </w:rPr>
              <w:t>ía</w:t>
            </w:r>
            <w:r w:rsidRPr="00C47830">
              <w:rPr>
                <w:i/>
                <w:lang w:val="es-CL"/>
              </w:rPr>
              <w:t xml:space="preserve"> in</w:t>
            </w:r>
            <w:r w:rsidR="00F8303E" w:rsidRPr="00C47830">
              <w:rPr>
                <w:i/>
                <w:lang w:val="es-CL"/>
              </w:rPr>
              <w:t>f</w:t>
            </w:r>
            <w:r w:rsidRPr="00C47830">
              <w:rPr>
                <w:i/>
                <w:lang w:val="es-CL"/>
              </w:rPr>
              <w:t>erir que los niveles se encuentran normales.</w:t>
            </w:r>
          </w:p>
          <w:p w14:paraId="316D7161" w14:textId="77777777" w:rsidR="00D01B20" w:rsidRDefault="00D01B20" w:rsidP="0060440A">
            <w:pPr>
              <w:pStyle w:val="Sinespaciado"/>
              <w:ind w:left="1021"/>
              <w:jc w:val="both"/>
              <w:rPr>
                <w:i/>
                <w:lang w:val="es-CL"/>
              </w:rPr>
            </w:pPr>
          </w:p>
          <w:p w14:paraId="40A35F36" w14:textId="77777777" w:rsidR="00B60A1A" w:rsidRDefault="00B60A1A" w:rsidP="0060440A">
            <w:pPr>
              <w:pStyle w:val="Sinespaciado"/>
              <w:ind w:left="1021"/>
              <w:jc w:val="both"/>
              <w:rPr>
                <w:i/>
                <w:lang w:val="es-CL"/>
              </w:rPr>
            </w:pPr>
          </w:p>
          <w:p w14:paraId="56887701" w14:textId="77777777" w:rsidR="00B60A1A" w:rsidRDefault="00B60A1A" w:rsidP="0060440A">
            <w:pPr>
              <w:pStyle w:val="Sinespaciado"/>
              <w:ind w:left="1021"/>
              <w:jc w:val="both"/>
              <w:rPr>
                <w:i/>
                <w:lang w:val="es-CL"/>
              </w:rPr>
            </w:pPr>
          </w:p>
          <w:p w14:paraId="54EF7EEE" w14:textId="77777777" w:rsidR="00435FCF" w:rsidRPr="00C47830" w:rsidRDefault="00435FCF" w:rsidP="0060440A">
            <w:pPr>
              <w:pStyle w:val="Sinespaciado"/>
              <w:ind w:left="1021"/>
              <w:jc w:val="both"/>
              <w:rPr>
                <w:i/>
                <w:lang w:val="es-CL"/>
              </w:rPr>
            </w:pPr>
          </w:p>
          <w:p w14:paraId="26D71719" w14:textId="649A2844" w:rsidR="00F8303E" w:rsidRPr="00C47830" w:rsidRDefault="00623B7C" w:rsidP="0060440A">
            <w:pPr>
              <w:pStyle w:val="Sinespaciado"/>
              <w:numPr>
                <w:ilvl w:val="0"/>
                <w:numId w:val="69"/>
              </w:numPr>
              <w:ind w:left="1021" w:hanging="425"/>
              <w:jc w:val="both"/>
              <w:rPr>
                <w:i/>
                <w:lang w:val="es-CL"/>
              </w:rPr>
            </w:pPr>
            <w:r w:rsidRPr="00C47830">
              <w:rPr>
                <w:i/>
                <w:lang w:val="es-CL"/>
              </w:rPr>
              <w:t>Análi</w:t>
            </w:r>
            <w:r w:rsidR="00F8303E" w:rsidRPr="00C47830">
              <w:rPr>
                <w:i/>
                <w:lang w:val="es-CL"/>
              </w:rPr>
              <w:t>sis sedimentos marinos:</w:t>
            </w:r>
          </w:p>
          <w:p w14:paraId="463D399C" w14:textId="77777777" w:rsidR="00F8303E" w:rsidRPr="00C47830" w:rsidRDefault="00F8303E" w:rsidP="0060440A">
            <w:pPr>
              <w:pStyle w:val="Sinespaciado"/>
              <w:ind w:left="1021"/>
              <w:jc w:val="both"/>
              <w:rPr>
                <w:i/>
                <w:lang w:val="es-CL"/>
              </w:rPr>
            </w:pPr>
          </w:p>
          <w:p w14:paraId="19D4529C" w14:textId="510CAFDE" w:rsidR="00787263" w:rsidRPr="00C47830" w:rsidRDefault="00F8303E" w:rsidP="0060440A">
            <w:pPr>
              <w:pStyle w:val="Sinespaciado"/>
              <w:ind w:left="1021"/>
              <w:jc w:val="both"/>
              <w:rPr>
                <w:i/>
                <w:lang w:val="es-CL"/>
              </w:rPr>
            </w:pPr>
            <w:r w:rsidRPr="00C47830">
              <w:rPr>
                <w:i/>
                <w:lang w:val="es-CL"/>
              </w:rPr>
              <w:t xml:space="preserve">El informe no entrega información de la componente química (e.g. temperatura, pH, ORP,  etc.) de los sedimentos marinos aledaños al proyecto. Se presentan los registros de los distintos contaminantes en los sedimentos marinos, sin embargo no se hace una evaluación del Impacto de las concentraciones de metales pesados a la matriz sedimentaria del área de estudio, los resultados son solo evaluados someramente, haciendo alusión a la tendencia que posee cada analito (e.g. mayor o menor a los años anteriores). El análisis de los resultados presenta el mismo error estadístico, el cual subestima el valor final del promedio de cada analito, este error se refiere a la suma de las </w:t>
            </w:r>
            <w:r w:rsidR="00111D14" w:rsidRPr="00C47830">
              <w:rPr>
                <w:i/>
                <w:lang w:val="es-CL"/>
              </w:rPr>
              <w:t>concentraciones</w:t>
            </w:r>
            <w:r w:rsidRPr="00C47830">
              <w:rPr>
                <w:i/>
                <w:lang w:val="es-CL"/>
              </w:rPr>
              <w:t xml:space="preserve"> de metales pesados de las estaciones</w:t>
            </w:r>
            <w:r w:rsidR="00623B7C" w:rsidRPr="00C47830">
              <w:rPr>
                <w:i/>
                <w:lang w:val="es-CL"/>
              </w:rPr>
              <w:t xml:space="preserve"> control son significativamente menores a las concentraciones de metales dentro del área de afectación. Al comparar los resultados de los metales pesados con el criterio (PEL) de la norma canadiense para calidad de sedimentos (Canadian Sedimet Quality Guidelines for the Protection of Aquatic Life), se puede evidenciar que las estaciones control, se encuentran bajo el valor límite de esta norma internacional. Sin embargo, los metales que so</w:t>
            </w:r>
            <w:r w:rsidR="00111D14">
              <w:rPr>
                <w:i/>
                <w:lang w:val="es-CL"/>
              </w:rPr>
              <w:t>b</w:t>
            </w:r>
            <w:r w:rsidR="00623B7C" w:rsidRPr="00C47830">
              <w:rPr>
                <w:i/>
                <w:lang w:val="es-CL"/>
              </w:rPr>
              <w:t>re</w:t>
            </w:r>
            <w:r w:rsidR="00111D14">
              <w:rPr>
                <w:i/>
                <w:lang w:val="es-CL"/>
              </w:rPr>
              <w:t>pa</w:t>
            </w:r>
            <w:r w:rsidR="00623B7C" w:rsidRPr="00C47830">
              <w:rPr>
                <w:i/>
                <w:lang w:val="es-CL"/>
              </w:rPr>
              <w:t>saron la norma canadiense fueron el zinc, plomo, mercurio, cadmio y cobre.</w:t>
            </w:r>
          </w:p>
          <w:p w14:paraId="78210619" w14:textId="77777777" w:rsidR="00623B7C" w:rsidRPr="00C47830" w:rsidRDefault="00623B7C" w:rsidP="0060440A">
            <w:pPr>
              <w:pStyle w:val="Sinespaciado"/>
              <w:ind w:left="1021"/>
              <w:jc w:val="both"/>
              <w:rPr>
                <w:i/>
                <w:lang w:val="es-CL"/>
              </w:rPr>
            </w:pPr>
          </w:p>
          <w:p w14:paraId="1E89BC0B" w14:textId="16EF2A49" w:rsidR="00623B7C" w:rsidRPr="00C47830" w:rsidRDefault="00623B7C" w:rsidP="00623B7C">
            <w:pPr>
              <w:pStyle w:val="Sinespaciado"/>
              <w:ind w:left="1021"/>
              <w:jc w:val="both"/>
              <w:rPr>
                <w:i/>
                <w:lang w:val="es-CL"/>
              </w:rPr>
            </w:pPr>
            <w:r w:rsidRPr="00C47830">
              <w:rPr>
                <w:i/>
                <w:lang w:val="es-CL"/>
              </w:rPr>
              <w:t>La mayor concentración registrada de zinc fue en la estación 6 con 1879 mg/kg. El plomo alcanzó la mayor concentración en la estación 6 con 543 mg/kg. El mercurio obtuvo la mayor concentración en la estación 8 con 2,03 mg/kg. Mientras que el cadmio registró su concentración más alta en la estación 2 con 7,1 mg/kg. Finalmente el cobre obtuvo la mayor concentración en la estación 6 con 739 mg/kg. Si bien la mayoría de las estaciones registraron valores sobre la norma de referencia, la estación 6 destacó por poseer las mayores concentraciones de metales pesados. Mientras que las estaciones 1, 4 y 7, fueron las únicas estaciones que no sobrepasaron la norma canadiense</w:t>
            </w:r>
            <w:r w:rsidR="002349EE">
              <w:rPr>
                <w:lang w:val="es-CL"/>
              </w:rPr>
              <w:t>”</w:t>
            </w:r>
            <w:r w:rsidRPr="00C47830">
              <w:rPr>
                <w:lang w:val="es-CL"/>
              </w:rPr>
              <w:t>.</w:t>
            </w:r>
          </w:p>
          <w:p w14:paraId="1B10AD9D" w14:textId="77777777" w:rsidR="00623B7C" w:rsidRDefault="00623B7C" w:rsidP="0060440A">
            <w:pPr>
              <w:pStyle w:val="Sinespaciado"/>
              <w:ind w:left="1021"/>
              <w:jc w:val="both"/>
              <w:rPr>
                <w:lang w:val="es-CL"/>
              </w:rPr>
            </w:pPr>
          </w:p>
          <w:p w14:paraId="438CA418" w14:textId="77777777" w:rsidR="00DD09E8" w:rsidRPr="00DD09E8" w:rsidRDefault="00DD09E8" w:rsidP="00DD09E8">
            <w:pPr>
              <w:pStyle w:val="Sinespaciado"/>
              <w:ind w:left="1021"/>
              <w:jc w:val="both"/>
            </w:pPr>
            <w:r>
              <w:rPr>
                <w:lang w:val="es-CL"/>
              </w:rPr>
              <w:t xml:space="preserve">En imagen 3 </w:t>
            </w:r>
            <w:r w:rsidR="00D9268B">
              <w:rPr>
                <w:lang w:val="es-CL"/>
              </w:rPr>
              <w:t>se detalla la ubicación de las estaciones</w:t>
            </w:r>
            <w:r>
              <w:rPr>
                <w:lang w:val="es-CL"/>
              </w:rPr>
              <w:t xml:space="preserve"> de monitoreo del </w:t>
            </w:r>
            <w:r w:rsidRPr="00DD09E8">
              <w:t>Plan de Vigilancia Ambiental (PVA) del Terminal Puerto Arica (TPA) del año 2013.</w:t>
            </w:r>
          </w:p>
          <w:p w14:paraId="0171F288" w14:textId="77777777" w:rsidR="00787263" w:rsidRDefault="00787263" w:rsidP="0060440A">
            <w:pPr>
              <w:pStyle w:val="Sinespaciado"/>
              <w:ind w:left="1021"/>
              <w:jc w:val="both"/>
            </w:pPr>
          </w:p>
          <w:p w14:paraId="409D7AD4" w14:textId="787B5AAD" w:rsidR="00DD09E8" w:rsidRPr="00C47830" w:rsidRDefault="002349EE" w:rsidP="00DD09E8">
            <w:pPr>
              <w:pStyle w:val="Sinespaciado"/>
              <w:numPr>
                <w:ilvl w:val="0"/>
                <w:numId w:val="71"/>
              </w:numPr>
              <w:ind w:left="596" w:hanging="283"/>
              <w:jc w:val="both"/>
              <w:rPr>
                <w:i/>
              </w:rPr>
            </w:pPr>
            <w:r>
              <w:t>“</w:t>
            </w:r>
            <w:r w:rsidR="00DD09E8" w:rsidRPr="00C47830">
              <w:rPr>
                <w:i/>
              </w:rPr>
              <w:t>Programa de Vigilancia Ambiental Marino, año 2014.</w:t>
            </w:r>
          </w:p>
          <w:p w14:paraId="0B72064E" w14:textId="77777777" w:rsidR="00787263" w:rsidRPr="00C47830" w:rsidRDefault="00787263" w:rsidP="0060440A">
            <w:pPr>
              <w:pStyle w:val="Sinespaciado"/>
              <w:ind w:left="1021"/>
              <w:jc w:val="both"/>
              <w:rPr>
                <w:i/>
              </w:rPr>
            </w:pPr>
          </w:p>
          <w:p w14:paraId="306888F9" w14:textId="458D1116" w:rsidR="00787263" w:rsidRPr="00C47830" w:rsidRDefault="00DD09E8" w:rsidP="0060440A">
            <w:pPr>
              <w:pStyle w:val="Sinespaciado"/>
              <w:numPr>
                <w:ilvl w:val="0"/>
                <w:numId w:val="73"/>
              </w:numPr>
              <w:ind w:left="1021" w:hanging="425"/>
              <w:jc w:val="both"/>
              <w:rPr>
                <w:i/>
              </w:rPr>
            </w:pPr>
            <w:r w:rsidRPr="00C47830">
              <w:rPr>
                <w:i/>
                <w:lang w:val="es-CL"/>
              </w:rPr>
              <w:t>El informe de monitoreo correspondiente a la campaña de enero 2014 del PVA Marino, cumple con lo establecido en el Considerando 5 "Compromisos Ambientales Voluntarios" de la Resolución Exenta N°</w:t>
            </w:r>
            <w:r w:rsidR="00087284" w:rsidRPr="00C47830">
              <w:rPr>
                <w:i/>
                <w:lang w:val="es-CL"/>
              </w:rPr>
              <w:t xml:space="preserve"> </w:t>
            </w:r>
            <w:r w:rsidRPr="00C47830">
              <w:rPr>
                <w:i/>
                <w:lang w:val="es-CL"/>
              </w:rPr>
              <w:t>073/2005,</w:t>
            </w:r>
            <w:r w:rsidR="00087284" w:rsidRPr="00C47830">
              <w:rPr>
                <w:i/>
                <w:lang w:val="es-CL"/>
              </w:rPr>
              <w:t xml:space="preserve"> </w:t>
            </w:r>
            <w:r w:rsidRPr="00C47830">
              <w:rPr>
                <w:i/>
                <w:lang w:val="es-CL"/>
              </w:rPr>
              <w:t>en cuanto a:</w:t>
            </w:r>
          </w:p>
          <w:p w14:paraId="355B84FF" w14:textId="77777777" w:rsidR="00787263" w:rsidRPr="00C47830" w:rsidRDefault="00787263" w:rsidP="0060440A">
            <w:pPr>
              <w:pStyle w:val="Sinespaciado"/>
              <w:ind w:left="1021"/>
              <w:jc w:val="both"/>
              <w:rPr>
                <w:i/>
              </w:rPr>
            </w:pPr>
          </w:p>
          <w:p w14:paraId="0270EEF2" w14:textId="0B6DD1E5" w:rsidR="00087284" w:rsidRPr="00C47830" w:rsidRDefault="00087284" w:rsidP="0060440A">
            <w:pPr>
              <w:pStyle w:val="Sinespaciado"/>
              <w:numPr>
                <w:ilvl w:val="0"/>
                <w:numId w:val="74"/>
              </w:numPr>
              <w:ind w:left="1305" w:hanging="142"/>
              <w:jc w:val="both"/>
              <w:rPr>
                <w:i/>
                <w:lang w:val="es-CL"/>
              </w:rPr>
            </w:pPr>
            <w:r w:rsidRPr="00C47830">
              <w:rPr>
                <w:i/>
                <w:lang w:val="es-CL"/>
              </w:rPr>
              <w:t>Realizar campañas de monitoreo marino con una frecuencia anual.</w:t>
            </w:r>
          </w:p>
          <w:p w14:paraId="418B6872" w14:textId="437139B9" w:rsidR="00087284" w:rsidRPr="00C47830" w:rsidRDefault="00087284" w:rsidP="0060440A">
            <w:pPr>
              <w:pStyle w:val="Sinespaciado"/>
              <w:numPr>
                <w:ilvl w:val="0"/>
                <w:numId w:val="74"/>
              </w:numPr>
              <w:ind w:left="1305" w:hanging="142"/>
              <w:jc w:val="both"/>
              <w:rPr>
                <w:i/>
                <w:lang w:val="es-CL"/>
              </w:rPr>
            </w:pPr>
            <w:r w:rsidRPr="00C47830">
              <w:rPr>
                <w:i/>
                <w:lang w:val="es-CL"/>
              </w:rPr>
              <w:t>Establecer 8 estaciones de monitoreo dentro de la poza, más 2 estaciones control.</w:t>
            </w:r>
          </w:p>
          <w:p w14:paraId="7296FC34" w14:textId="66CCFF70" w:rsidR="00087284" w:rsidRPr="00C47830" w:rsidRDefault="00087284" w:rsidP="0060440A">
            <w:pPr>
              <w:pStyle w:val="Sinespaciado"/>
              <w:numPr>
                <w:ilvl w:val="0"/>
                <w:numId w:val="74"/>
              </w:numPr>
              <w:ind w:left="1305" w:hanging="142"/>
              <w:jc w:val="both"/>
              <w:rPr>
                <w:i/>
                <w:lang w:val="es-CL"/>
              </w:rPr>
            </w:pPr>
            <w:r w:rsidRPr="00C47830">
              <w:rPr>
                <w:i/>
                <w:lang w:val="es-CL"/>
              </w:rPr>
              <w:t xml:space="preserve">Obtener en cada estación (3) muestras, con </w:t>
            </w:r>
            <w:r w:rsidR="00111D14" w:rsidRPr="00C47830">
              <w:rPr>
                <w:i/>
                <w:lang w:val="es-CL"/>
              </w:rPr>
              <w:t>réplicas equidistantes</w:t>
            </w:r>
            <w:r w:rsidRPr="00C47830">
              <w:rPr>
                <w:i/>
                <w:lang w:val="es-CL"/>
              </w:rPr>
              <w:t xml:space="preserve"> cada 1 metro.</w:t>
            </w:r>
          </w:p>
          <w:p w14:paraId="2556415E" w14:textId="460ECEC3" w:rsidR="00087284" w:rsidRPr="00C47830" w:rsidRDefault="00087284" w:rsidP="0060440A">
            <w:pPr>
              <w:pStyle w:val="Sinespaciado"/>
              <w:numPr>
                <w:ilvl w:val="0"/>
                <w:numId w:val="74"/>
              </w:numPr>
              <w:ind w:left="1305" w:hanging="142"/>
              <w:jc w:val="both"/>
              <w:rPr>
                <w:i/>
                <w:lang w:val="es-CL"/>
              </w:rPr>
            </w:pPr>
            <w:r w:rsidRPr="00C47830">
              <w:rPr>
                <w:i/>
                <w:lang w:val="es-CL"/>
              </w:rPr>
              <w:t xml:space="preserve">Medición de las variables establecidas en columna de agua (antimonio, azufre, boro, cobre, estaño, hierro, litio, </w:t>
            </w:r>
            <w:r w:rsidR="00111D14" w:rsidRPr="00C47830">
              <w:rPr>
                <w:i/>
                <w:lang w:val="es-CL"/>
              </w:rPr>
              <w:t>níquel</w:t>
            </w:r>
            <w:r w:rsidRPr="00C47830">
              <w:rPr>
                <w:i/>
                <w:lang w:val="es-CL"/>
              </w:rPr>
              <w:t>, magnesio, plomo y zinc).</w:t>
            </w:r>
          </w:p>
          <w:p w14:paraId="549F8851" w14:textId="7DE075D1" w:rsidR="00087284" w:rsidRPr="00C47830" w:rsidRDefault="00087284" w:rsidP="0060440A">
            <w:pPr>
              <w:pStyle w:val="Sinespaciado"/>
              <w:numPr>
                <w:ilvl w:val="0"/>
                <w:numId w:val="74"/>
              </w:numPr>
              <w:ind w:left="1305" w:hanging="142"/>
              <w:jc w:val="both"/>
              <w:rPr>
                <w:i/>
                <w:lang w:val="es-CL"/>
              </w:rPr>
            </w:pPr>
            <w:r w:rsidRPr="00C47830">
              <w:rPr>
                <w:i/>
                <w:lang w:val="es-CL"/>
              </w:rPr>
              <w:t xml:space="preserve">Medición de las variables establecidas en sedimentos (antimonio, azufre, boro, cadmio, cobre, estaño, hierro, litio, </w:t>
            </w:r>
            <w:r w:rsidR="00111D14" w:rsidRPr="00C47830">
              <w:rPr>
                <w:i/>
                <w:lang w:val="es-CL"/>
              </w:rPr>
              <w:t>níquel</w:t>
            </w:r>
            <w:r w:rsidRPr="00C47830">
              <w:rPr>
                <w:i/>
                <w:lang w:val="es-CL"/>
              </w:rPr>
              <w:t>, magnesio, mercurio, plata, plomo y zinc).</w:t>
            </w:r>
          </w:p>
          <w:p w14:paraId="130A063D" w14:textId="77777777" w:rsidR="00787263" w:rsidRPr="00C47830" w:rsidRDefault="00787263" w:rsidP="0060440A">
            <w:pPr>
              <w:pStyle w:val="Sinespaciado"/>
              <w:ind w:left="1021"/>
              <w:jc w:val="both"/>
              <w:rPr>
                <w:i/>
                <w:lang w:val="es-CL"/>
              </w:rPr>
            </w:pPr>
          </w:p>
          <w:p w14:paraId="12E42156" w14:textId="77777777" w:rsidR="00087284" w:rsidRPr="00C47830" w:rsidRDefault="00087284" w:rsidP="0060440A">
            <w:pPr>
              <w:pStyle w:val="Sinespaciado"/>
              <w:numPr>
                <w:ilvl w:val="0"/>
                <w:numId w:val="73"/>
              </w:numPr>
              <w:ind w:left="1021" w:hanging="425"/>
              <w:jc w:val="both"/>
              <w:rPr>
                <w:i/>
              </w:rPr>
            </w:pPr>
            <w:r w:rsidRPr="00C47830">
              <w:rPr>
                <w:i/>
                <w:lang w:val="es-CL"/>
              </w:rPr>
              <w:lastRenderedPageBreak/>
              <w:t>El informe de monitoreo adjunta en sus anexos, los certificados de los análisis físico químicos efectuados por el laboratorio SGS Chile LTDA., en las matrices columna de agua y sedimentos marinos, durante el año 2014.</w:t>
            </w:r>
          </w:p>
          <w:p w14:paraId="22E1CC9C" w14:textId="77777777" w:rsidR="00087284" w:rsidRPr="00C47830" w:rsidRDefault="00087284" w:rsidP="0060440A">
            <w:pPr>
              <w:pStyle w:val="Sinespaciado"/>
              <w:ind w:left="1021"/>
              <w:jc w:val="both"/>
              <w:rPr>
                <w:i/>
              </w:rPr>
            </w:pPr>
          </w:p>
          <w:p w14:paraId="4CE1C2D3" w14:textId="77777777" w:rsidR="00087284" w:rsidRPr="00C47830" w:rsidRDefault="00087284" w:rsidP="0060440A">
            <w:pPr>
              <w:pStyle w:val="Sinespaciado"/>
              <w:numPr>
                <w:ilvl w:val="0"/>
                <w:numId w:val="73"/>
              </w:numPr>
              <w:ind w:left="1021" w:hanging="425"/>
              <w:jc w:val="both"/>
              <w:rPr>
                <w:i/>
                <w:lang w:val="es-CL"/>
              </w:rPr>
            </w:pPr>
            <w:r w:rsidRPr="00C47830">
              <w:rPr>
                <w:i/>
              </w:rPr>
              <w:t>En el informe se indica que el laboratorio que realizó los análisis de laboratorio, se encuentra debidamente acreditado. Sin embargo, no se adjunta el correspondiente  documento de acreditación y certificación emitido por el Instituto Nacional de Normalización (INN).</w:t>
            </w:r>
          </w:p>
          <w:p w14:paraId="5C41F58E" w14:textId="77777777" w:rsidR="00087284" w:rsidRPr="00C47830" w:rsidRDefault="00087284" w:rsidP="0060440A">
            <w:pPr>
              <w:pStyle w:val="Prrafodelista"/>
              <w:rPr>
                <w:i/>
              </w:rPr>
            </w:pPr>
          </w:p>
          <w:p w14:paraId="53723515" w14:textId="77777777" w:rsidR="00EA137C" w:rsidRPr="00C47830" w:rsidRDefault="00087284" w:rsidP="0060440A">
            <w:pPr>
              <w:pStyle w:val="Sinespaciado"/>
              <w:numPr>
                <w:ilvl w:val="0"/>
                <w:numId w:val="73"/>
              </w:numPr>
              <w:ind w:left="1021" w:hanging="425"/>
              <w:jc w:val="both"/>
              <w:rPr>
                <w:i/>
                <w:lang w:val="es-CL"/>
              </w:rPr>
            </w:pPr>
            <w:r w:rsidRPr="00C47830">
              <w:rPr>
                <w:i/>
                <w:lang w:val="es-CL"/>
              </w:rPr>
              <w:t>El informe correspondiente al año 2014 adjunta en sus anexos, la resolución de autorización emitida por el Servicio Hidrográfico y Oceanográfico de la Armada (SHOA) para realizar actividades de investigación tecnológica marina en el sector del puerto de Arica, conforme a lo establecido en el Decreto Supremo N° 711.</w:t>
            </w:r>
          </w:p>
          <w:p w14:paraId="33274FA7" w14:textId="77777777" w:rsidR="00EA137C" w:rsidRPr="00C47830" w:rsidRDefault="00EA137C" w:rsidP="0060440A">
            <w:pPr>
              <w:pStyle w:val="Prrafodelista"/>
              <w:rPr>
                <w:i/>
              </w:rPr>
            </w:pPr>
          </w:p>
          <w:p w14:paraId="11E55058" w14:textId="5F6B51A0" w:rsidR="00EA137C" w:rsidRPr="00C47830" w:rsidRDefault="00EA137C" w:rsidP="0060440A">
            <w:pPr>
              <w:pStyle w:val="Sinespaciado"/>
              <w:numPr>
                <w:ilvl w:val="0"/>
                <w:numId w:val="73"/>
              </w:numPr>
              <w:ind w:left="1021" w:hanging="425"/>
              <w:jc w:val="both"/>
              <w:rPr>
                <w:i/>
                <w:lang w:val="es-CL"/>
              </w:rPr>
            </w:pPr>
            <w:r w:rsidRPr="00C47830">
              <w:rPr>
                <w:i/>
                <w:lang w:val="es-CL"/>
              </w:rPr>
              <w:t>Análisis columna de agua:</w:t>
            </w:r>
          </w:p>
          <w:p w14:paraId="2547ECA1" w14:textId="77777777" w:rsidR="00EA137C" w:rsidRPr="00C47830" w:rsidRDefault="00EA137C" w:rsidP="0060440A">
            <w:pPr>
              <w:pStyle w:val="Sinespaciado"/>
              <w:ind w:left="1381"/>
              <w:rPr>
                <w:i/>
                <w:lang w:val="es-CL"/>
              </w:rPr>
            </w:pPr>
          </w:p>
          <w:p w14:paraId="534D99DB" w14:textId="630BC0B8" w:rsidR="00EA137C" w:rsidRPr="00C47830" w:rsidRDefault="00EA137C" w:rsidP="0060440A">
            <w:pPr>
              <w:pStyle w:val="Sinespaciado"/>
              <w:ind w:left="1021"/>
              <w:jc w:val="both"/>
              <w:rPr>
                <w:i/>
                <w:lang w:val="es-CL"/>
              </w:rPr>
            </w:pPr>
            <w:r w:rsidRPr="00C47830">
              <w:rPr>
                <w:i/>
                <w:lang w:val="es-CL"/>
              </w:rPr>
              <w:t xml:space="preserve">El informe no entrega información de la componente oceanográfica (e.g. temperatura, densidad, </w:t>
            </w:r>
            <w:r w:rsidR="00111D14" w:rsidRPr="00C47830">
              <w:rPr>
                <w:i/>
                <w:lang w:val="es-CL"/>
              </w:rPr>
              <w:t>oxígeno</w:t>
            </w:r>
            <w:r w:rsidRPr="00C47830">
              <w:rPr>
                <w:i/>
                <w:lang w:val="es-CL"/>
              </w:rPr>
              <w:t xml:space="preserve"> disuelto, pH, etc.) de la columna de agua aledaña al proyecto. Se presentan los registros de los distintos contaminantes de la columna de agua, sin embargo no se hace una evaluación del impacto de las concentraciones de metales pesados al medio ambiente acuático del área de estudio. El análisis de los resultados presenta un error estadístico que el informe del año 2013, el cual subestima el valor final del promedio de cada analito. Al comparar los resultados de los metales con el criterio para calidad de agua de mar de la EPA (Enviriomental Protection Agency, US), se puede evidenciar que los registros del metal cobre sobrepasan los límites de la norma EPA en las estaciones 2, 3, 4, 5, 8 y 10. Cabe señalar que la estación 10 corresponde al control ubicado en el sector norte del área de influencia del puerto. La mayor concentración de cobre fue registrada en la estación 3 con 7,15 ug/l superando el criterio CMC de la norma EPA, en referencia al efecto agudo para </w:t>
            </w:r>
            <w:r w:rsidR="00111D14" w:rsidRPr="00C47830">
              <w:rPr>
                <w:i/>
                <w:lang w:val="es-CL"/>
              </w:rPr>
              <w:t>los recursos naturales</w:t>
            </w:r>
            <w:r w:rsidRPr="00C47830">
              <w:rPr>
                <w:i/>
                <w:lang w:val="es-CL"/>
              </w:rPr>
              <w:t xml:space="preserve"> renovables.</w:t>
            </w:r>
          </w:p>
          <w:p w14:paraId="6A0345AC" w14:textId="77777777" w:rsidR="00EA137C" w:rsidRPr="00C47830" w:rsidRDefault="00EA137C" w:rsidP="0060440A">
            <w:pPr>
              <w:pStyle w:val="Sinespaciado"/>
              <w:rPr>
                <w:i/>
                <w:lang w:val="es-CL"/>
              </w:rPr>
            </w:pPr>
          </w:p>
          <w:p w14:paraId="199B8A61" w14:textId="57B3B42F" w:rsidR="00EA137C" w:rsidRPr="00C47830" w:rsidRDefault="00EA137C" w:rsidP="0060440A">
            <w:pPr>
              <w:pStyle w:val="Sinespaciado"/>
              <w:numPr>
                <w:ilvl w:val="0"/>
                <w:numId w:val="73"/>
              </w:numPr>
              <w:ind w:left="1021" w:hanging="425"/>
              <w:rPr>
                <w:i/>
                <w:lang w:val="es-CL"/>
              </w:rPr>
            </w:pPr>
            <w:r w:rsidRPr="00C47830">
              <w:rPr>
                <w:i/>
                <w:lang w:val="es-CL"/>
              </w:rPr>
              <w:t>Análisis sedimentos marinos:</w:t>
            </w:r>
          </w:p>
          <w:p w14:paraId="05A78721" w14:textId="77777777" w:rsidR="00087284" w:rsidRPr="00C47830" w:rsidRDefault="00087284" w:rsidP="0060440A">
            <w:pPr>
              <w:pStyle w:val="Sinespaciado"/>
              <w:ind w:left="1021"/>
              <w:jc w:val="both"/>
              <w:rPr>
                <w:i/>
                <w:lang w:val="es-CL"/>
              </w:rPr>
            </w:pPr>
          </w:p>
          <w:p w14:paraId="28902357" w14:textId="2BED0261" w:rsidR="00EA137C" w:rsidRPr="00C47830" w:rsidRDefault="00EA137C" w:rsidP="0060440A">
            <w:pPr>
              <w:pStyle w:val="Sinespaciado"/>
              <w:ind w:left="1021"/>
              <w:jc w:val="both"/>
              <w:rPr>
                <w:i/>
              </w:rPr>
            </w:pPr>
            <w:r w:rsidRPr="00C47830">
              <w:rPr>
                <w:i/>
              </w:rPr>
              <w:t>No se entrega información de la componente química (e.g. temperatura, pH, ORP,  etc.) de los sedimentos marinos aledaños al proyecto. Se presentan los registros de los distintos contaminantes en los sedimentos marinos, sin embargo no se hace una evaluación del Impacto de las concentraciones de metales pesados a la matriz sedimentaria. El análisis de los resultados presenta el mismo error estadístico, el cual subestima el valor final del promedio de cada analito. Al comparar los resultados de los metales pesados con el criterio (PEL) de la norma canadiense para calidad de sedimentos (Canadian Sedimet Quality Guidelines for the Protection of Aquatic Life), se puede evidenciar que las estaciones control, se encuentran bajo el valor límite de esta norma internacional. Sin embargo</w:t>
            </w:r>
            <w:r w:rsidR="00896544" w:rsidRPr="00C47830">
              <w:rPr>
                <w:i/>
              </w:rPr>
              <w:t xml:space="preserve"> se mantienen concentraciones de metales que s</w:t>
            </w:r>
            <w:r w:rsidRPr="00C47830">
              <w:rPr>
                <w:i/>
              </w:rPr>
              <w:t>o</w:t>
            </w:r>
            <w:r w:rsidR="00896544" w:rsidRPr="00C47830">
              <w:rPr>
                <w:i/>
              </w:rPr>
              <w:t>bre</w:t>
            </w:r>
            <w:r w:rsidRPr="00C47830">
              <w:rPr>
                <w:i/>
              </w:rPr>
              <w:t>p</w:t>
            </w:r>
            <w:r w:rsidR="00896544" w:rsidRPr="00C47830">
              <w:rPr>
                <w:i/>
              </w:rPr>
              <w:t>a</w:t>
            </w:r>
            <w:r w:rsidRPr="00C47830">
              <w:rPr>
                <w:i/>
              </w:rPr>
              <w:t xml:space="preserve">san la norma canadiense </w:t>
            </w:r>
            <w:r w:rsidR="00896544" w:rsidRPr="00C47830">
              <w:rPr>
                <w:i/>
              </w:rPr>
              <w:t xml:space="preserve">igual que el año anterior 2013, estos metales nuevamente </w:t>
            </w:r>
            <w:r w:rsidRPr="00C47830">
              <w:rPr>
                <w:i/>
              </w:rPr>
              <w:t>fueron el zinc, plomo, mercurio, cadmio y cobre.</w:t>
            </w:r>
          </w:p>
          <w:p w14:paraId="3CA87C53" w14:textId="77777777" w:rsidR="00EA137C" w:rsidRPr="00C47830" w:rsidRDefault="00EA137C" w:rsidP="0060440A">
            <w:pPr>
              <w:pStyle w:val="Sinespaciado"/>
              <w:ind w:left="1021"/>
              <w:jc w:val="both"/>
              <w:rPr>
                <w:i/>
              </w:rPr>
            </w:pPr>
          </w:p>
          <w:p w14:paraId="26B64D14" w14:textId="022DED31" w:rsidR="00EA137C" w:rsidRPr="00EA137C" w:rsidRDefault="00EA137C" w:rsidP="0060440A">
            <w:pPr>
              <w:pStyle w:val="Sinespaciado"/>
              <w:ind w:left="1021"/>
              <w:jc w:val="both"/>
            </w:pPr>
            <w:r w:rsidRPr="00C47830">
              <w:rPr>
                <w:i/>
              </w:rPr>
              <w:t xml:space="preserve">La mayor concentración registrada de zinc fue en la estación </w:t>
            </w:r>
            <w:r w:rsidR="00896544" w:rsidRPr="00C47830">
              <w:rPr>
                <w:i/>
              </w:rPr>
              <w:t>5</w:t>
            </w:r>
            <w:r w:rsidRPr="00C47830">
              <w:rPr>
                <w:i/>
              </w:rPr>
              <w:t xml:space="preserve"> con 1</w:t>
            </w:r>
            <w:r w:rsidR="00896544" w:rsidRPr="00C47830">
              <w:rPr>
                <w:i/>
              </w:rPr>
              <w:t>067</w:t>
            </w:r>
            <w:r w:rsidRPr="00C47830">
              <w:rPr>
                <w:i/>
              </w:rPr>
              <w:t xml:space="preserve"> mg/kg. El plomo alcanzó la mayor concentración en la estación </w:t>
            </w:r>
            <w:r w:rsidR="00896544" w:rsidRPr="00C47830">
              <w:rPr>
                <w:i/>
              </w:rPr>
              <w:t>5</w:t>
            </w:r>
            <w:r w:rsidRPr="00C47830">
              <w:rPr>
                <w:i/>
              </w:rPr>
              <w:t xml:space="preserve"> con </w:t>
            </w:r>
            <w:r w:rsidR="00896544" w:rsidRPr="00C47830">
              <w:rPr>
                <w:i/>
              </w:rPr>
              <w:t>311</w:t>
            </w:r>
            <w:r w:rsidRPr="00C47830">
              <w:rPr>
                <w:i/>
              </w:rPr>
              <w:t xml:space="preserve"> mg/kg. El mercurio obtuvo la mayor concentración en la estación 8 con </w:t>
            </w:r>
            <w:r w:rsidR="00896544" w:rsidRPr="00C47830">
              <w:rPr>
                <w:i/>
              </w:rPr>
              <w:t>0</w:t>
            </w:r>
            <w:r w:rsidRPr="00C47830">
              <w:rPr>
                <w:i/>
              </w:rPr>
              <w:t>,</w:t>
            </w:r>
            <w:r w:rsidR="00896544" w:rsidRPr="00C47830">
              <w:rPr>
                <w:i/>
              </w:rPr>
              <w:t>87</w:t>
            </w:r>
            <w:r w:rsidRPr="00C47830">
              <w:rPr>
                <w:i/>
              </w:rPr>
              <w:t xml:space="preserve"> mg/kg. Mientras que el cadmio registró su concentración más alta en la estación 2 con </w:t>
            </w:r>
            <w:r w:rsidR="00896544" w:rsidRPr="00C47830">
              <w:rPr>
                <w:i/>
              </w:rPr>
              <w:t>4,8</w:t>
            </w:r>
            <w:r w:rsidRPr="00C47830">
              <w:rPr>
                <w:i/>
              </w:rPr>
              <w:t xml:space="preserve"> mg/kg. Finalmente el cobre obtuvo la mayor concentración en la estación </w:t>
            </w:r>
            <w:r w:rsidR="00896544" w:rsidRPr="00C47830">
              <w:rPr>
                <w:i/>
              </w:rPr>
              <w:t>8</w:t>
            </w:r>
            <w:r w:rsidRPr="00C47830">
              <w:rPr>
                <w:i/>
              </w:rPr>
              <w:t xml:space="preserve"> con </w:t>
            </w:r>
            <w:r w:rsidR="00896544" w:rsidRPr="00C47830">
              <w:rPr>
                <w:i/>
              </w:rPr>
              <w:t>423</w:t>
            </w:r>
            <w:r w:rsidRPr="00C47830">
              <w:rPr>
                <w:i/>
              </w:rPr>
              <w:t xml:space="preserve"> mg/kg. Si bien la mayoría de las estaciones registraron valores </w:t>
            </w:r>
            <w:r w:rsidRPr="00C47830">
              <w:rPr>
                <w:i/>
              </w:rPr>
              <w:lastRenderedPageBreak/>
              <w:t>sobre la norma de referencia, la</w:t>
            </w:r>
            <w:r w:rsidR="00896544" w:rsidRPr="00C47830">
              <w:rPr>
                <w:i/>
              </w:rPr>
              <w:t>s</w:t>
            </w:r>
            <w:r w:rsidRPr="00C47830">
              <w:rPr>
                <w:i/>
              </w:rPr>
              <w:t xml:space="preserve"> estaci</w:t>
            </w:r>
            <w:r w:rsidR="00896544" w:rsidRPr="00C47830">
              <w:rPr>
                <w:i/>
              </w:rPr>
              <w:t xml:space="preserve">ones 5 y 8 destacaron </w:t>
            </w:r>
            <w:r w:rsidRPr="00C47830">
              <w:rPr>
                <w:i/>
              </w:rPr>
              <w:t>por poseer las mayores concentraciones de metales pesados. Mientras que las estaciones 1, 4 y 7, fueron las únicas estaciones que no sobrepasaron la norma canadiense</w:t>
            </w:r>
            <w:r w:rsidR="002349EE">
              <w:t>”</w:t>
            </w:r>
            <w:r w:rsidRPr="00EA137C">
              <w:t>.</w:t>
            </w:r>
          </w:p>
          <w:p w14:paraId="3AB7B256" w14:textId="77777777" w:rsidR="00EA137C" w:rsidRPr="00EA137C" w:rsidRDefault="00EA137C" w:rsidP="0060440A">
            <w:pPr>
              <w:pStyle w:val="Sinespaciado"/>
              <w:jc w:val="both"/>
            </w:pPr>
          </w:p>
          <w:p w14:paraId="7C6E250B" w14:textId="34415E51" w:rsidR="00EA137C" w:rsidRDefault="00EA137C" w:rsidP="0060440A">
            <w:pPr>
              <w:pStyle w:val="Sinespaciado"/>
              <w:ind w:left="1021"/>
              <w:jc w:val="both"/>
              <w:rPr>
                <w:lang w:val="es-CL"/>
              </w:rPr>
            </w:pPr>
            <w:r w:rsidRPr="00EA137C">
              <w:rPr>
                <w:lang w:val="es-CL"/>
              </w:rPr>
              <w:t>En imagen 3 se detalla la ubicación de las estaciones de monitoreo del Plan de Vigilancia Ambiental (PVA) del Terminal Puerto Arica (TPA) del año 2013</w:t>
            </w:r>
            <w:r w:rsidR="00896544">
              <w:rPr>
                <w:lang w:val="es-CL"/>
              </w:rPr>
              <w:t>.</w:t>
            </w:r>
          </w:p>
          <w:p w14:paraId="386E209B" w14:textId="77777777" w:rsidR="00A00567" w:rsidRDefault="00A00567" w:rsidP="0060440A">
            <w:pPr>
              <w:pStyle w:val="Sinespaciado"/>
              <w:ind w:left="1033"/>
              <w:jc w:val="both"/>
            </w:pPr>
          </w:p>
          <w:p w14:paraId="6D8D5A2F" w14:textId="3EB674B6" w:rsidR="00A00567" w:rsidRPr="00C47830" w:rsidRDefault="002349EE" w:rsidP="00A00567">
            <w:pPr>
              <w:pStyle w:val="Sinespaciado"/>
              <w:numPr>
                <w:ilvl w:val="0"/>
                <w:numId w:val="71"/>
              </w:numPr>
              <w:ind w:left="596" w:hanging="283"/>
              <w:jc w:val="both"/>
              <w:rPr>
                <w:i/>
              </w:rPr>
            </w:pPr>
            <w:r>
              <w:t>“</w:t>
            </w:r>
            <w:r w:rsidR="00A00567" w:rsidRPr="00C47830">
              <w:rPr>
                <w:i/>
              </w:rPr>
              <w:t>Programa de Vigilancia Ambiental Marino, año 2015.</w:t>
            </w:r>
          </w:p>
          <w:p w14:paraId="73E5AC0D" w14:textId="77777777" w:rsidR="00A00567" w:rsidRPr="00C47830" w:rsidRDefault="00A00567">
            <w:pPr>
              <w:pStyle w:val="Sinespaciado"/>
              <w:ind w:left="1033"/>
              <w:jc w:val="both"/>
              <w:rPr>
                <w:i/>
              </w:rPr>
            </w:pPr>
          </w:p>
          <w:p w14:paraId="36C0802B" w14:textId="6751B2D8" w:rsidR="00A00567" w:rsidRPr="00C47830" w:rsidRDefault="00A00567" w:rsidP="00F77D1D">
            <w:pPr>
              <w:pStyle w:val="Sinespaciado"/>
              <w:numPr>
                <w:ilvl w:val="0"/>
                <w:numId w:val="77"/>
              </w:numPr>
              <w:ind w:left="1163" w:hanging="425"/>
              <w:jc w:val="both"/>
              <w:rPr>
                <w:i/>
              </w:rPr>
            </w:pPr>
            <w:r w:rsidRPr="00C47830">
              <w:rPr>
                <w:i/>
                <w:lang w:val="es-CL"/>
              </w:rPr>
              <w:t>El informe de monitoreo correspondiente a la campaña de marzo 2015 del PVA Marino, cumple con lo establecido en el Considerando 5 "Compromisos Ambientales Voluntarios" de la Resolución Exenta N° 073/2005, en cuanto a:</w:t>
            </w:r>
          </w:p>
          <w:p w14:paraId="1201D414" w14:textId="77777777" w:rsidR="00A00567" w:rsidRPr="00C47830" w:rsidRDefault="00A00567" w:rsidP="00F77D1D">
            <w:pPr>
              <w:pStyle w:val="Sinespaciado"/>
              <w:ind w:left="1033"/>
              <w:jc w:val="both"/>
              <w:rPr>
                <w:i/>
              </w:rPr>
            </w:pPr>
          </w:p>
          <w:p w14:paraId="6B31D0AA" w14:textId="77777777" w:rsidR="00A00567" w:rsidRPr="00C47830" w:rsidRDefault="00A00567" w:rsidP="00F77D1D">
            <w:pPr>
              <w:pStyle w:val="Sinespaciado"/>
              <w:numPr>
                <w:ilvl w:val="0"/>
                <w:numId w:val="78"/>
              </w:numPr>
              <w:ind w:left="1588" w:hanging="141"/>
              <w:jc w:val="both"/>
              <w:rPr>
                <w:i/>
                <w:lang w:val="es-CL"/>
              </w:rPr>
            </w:pPr>
            <w:r w:rsidRPr="00C47830">
              <w:rPr>
                <w:i/>
                <w:lang w:val="es-CL"/>
              </w:rPr>
              <w:t>Realizar campañas de monitoreo marino con una frecuencia anual.</w:t>
            </w:r>
          </w:p>
          <w:p w14:paraId="711EFBF2" w14:textId="77777777" w:rsidR="00A00567" w:rsidRPr="00C47830" w:rsidRDefault="00A00567" w:rsidP="00F77D1D">
            <w:pPr>
              <w:pStyle w:val="Sinespaciado"/>
              <w:numPr>
                <w:ilvl w:val="0"/>
                <w:numId w:val="78"/>
              </w:numPr>
              <w:ind w:left="1588" w:hanging="141"/>
              <w:jc w:val="both"/>
              <w:rPr>
                <w:i/>
                <w:lang w:val="es-CL"/>
              </w:rPr>
            </w:pPr>
            <w:r w:rsidRPr="00C47830">
              <w:rPr>
                <w:i/>
                <w:lang w:val="es-CL"/>
              </w:rPr>
              <w:t>Establecer 8 estaciones de monitoreo dentro de la poza, más 2 estaciones control.</w:t>
            </w:r>
          </w:p>
          <w:p w14:paraId="4CB46C39" w14:textId="2C534AAB" w:rsidR="00A00567" w:rsidRPr="00C47830" w:rsidRDefault="00A00567" w:rsidP="00F77D1D">
            <w:pPr>
              <w:pStyle w:val="Sinespaciado"/>
              <w:numPr>
                <w:ilvl w:val="0"/>
                <w:numId w:val="78"/>
              </w:numPr>
              <w:ind w:left="1588" w:hanging="141"/>
              <w:jc w:val="both"/>
              <w:rPr>
                <w:i/>
                <w:lang w:val="es-CL"/>
              </w:rPr>
            </w:pPr>
            <w:r w:rsidRPr="00C47830">
              <w:rPr>
                <w:i/>
                <w:lang w:val="es-CL"/>
              </w:rPr>
              <w:t xml:space="preserve">Obtener en cada estación (3) muestras, con </w:t>
            </w:r>
            <w:r w:rsidR="00035A7A" w:rsidRPr="00C47830">
              <w:rPr>
                <w:i/>
                <w:lang w:val="es-CL"/>
              </w:rPr>
              <w:t>réplicas equidistantes</w:t>
            </w:r>
            <w:r w:rsidRPr="00C47830">
              <w:rPr>
                <w:i/>
                <w:lang w:val="es-CL"/>
              </w:rPr>
              <w:t xml:space="preserve"> cada 1 metro.</w:t>
            </w:r>
          </w:p>
          <w:p w14:paraId="40A8A38B" w14:textId="3E2CC279" w:rsidR="00A00567" w:rsidRPr="00C47830" w:rsidRDefault="00A00567" w:rsidP="00F77D1D">
            <w:pPr>
              <w:pStyle w:val="Sinespaciado"/>
              <w:numPr>
                <w:ilvl w:val="0"/>
                <w:numId w:val="78"/>
              </w:numPr>
              <w:ind w:left="1588" w:hanging="141"/>
              <w:jc w:val="both"/>
              <w:rPr>
                <w:i/>
                <w:lang w:val="es-CL"/>
              </w:rPr>
            </w:pPr>
            <w:r w:rsidRPr="00C47830">
              <w:rPr>
                <w:i/>
                <w:lang w:val="es-CL"/>
              </w:rPr>
              <w:t>Medición de las variables establecidas en columna de agua (cobre, plomo, zinc, plata, mercurio, cadmio y cromo).</w:t>
            </w:r>
          </w:p>
          <w:p w14:paraId="2096E75C" w14:textId="38A53154" w:rsidR="00A00567" w:rsidRPr="00C47830" w:rsidRDefault="00A00567" w:rsidP="00F77D1D">
            <w:pPr>
              <w:pStyle w:val="Sinespaciado"/>
              <w:numPr>
                <w:ilvl w:val="0"/>
                <w:numId w:val="78"/>
              </w:numPr>
              <w:ind w:left="1588" w:hanging="141"/>
              <w:jc w:val="both"/>
              <w:rPr>
                <w:i/>
                <w:lang w:val="es-CL"/>
              </w:rPr>
            </w:pPr>
            <w:r w:rsidRPr="00C47830">
              <w:rPr>
                <w:i/>
                <w:lang w:val="es-CL"/>
              </w:rPr>
              <w:t>Medición de las variables establecidas en sedimentos (cadmio, cobre, cromo, mercurio, plata, plomo y zinc).</w:t>
            </w:r>
          </w:p>
          <w:p w14:paraId="62C9A3A6" w14:textId="77777777" w:rsidR="00A00567" w:rsidRPr="00C47830" w:rsidRDefault="00A00567" w:rsidP="0060440A">
            <w:pPr>
              <w:pStyle w:val="Sinespaciado"/>
              <w:ind w:left="1033"/>
              <w:jc w:val="both"/>
              <w:rPr>
                <w:i/>
                <w:lang w:val="es-CL"/>
              </w:rPr>
            </w:pPr>
          </w:p>
          <w:p w14:paraId="35DCA9E1" w14:textId="7C90FCE6" w:rsidR="00A00567" w:rsidRPr="00C47830" w:rsidRDefault="00A00567" w:rsidP="00F77D1D">
            <w:pPr>
              <w:pStyle w:val="Sinespaciado"/>
              <w:numPr>
                <w:ilvl w:val="0"/>
                <w:numId w:val="77"/>
              </w:numPr>
              <w:ind w:left="1163" w:hanging="425"/>
              <w:jc w:val="both"/>
              <w:rPr>
                <w:i/>
              </w:rPr>
            </w:pPr>
            <w:r w:rsidRPr="00C47830">
              <w:rPr>
                <w:i/>
              </w:rPr>
              <w:t>El informe de monitoreo adjunta en sus anexos, los certificados de los análisis físico químicos efectuados por el laboratorio SGS Chile LTDA., en las matrices columna de agua y sedimentos marinos, durante el año 201</w:t>
            </w:r>
            <w:r w:rsidR="00141471" w:rsidRPr="00C47830">
              <w:rPr>
                <w:i/>
              </w:rPr>
              <w:t>5</w:t>
            </w:r>
            <w:r w:rsidRPr="00C47830">
              <w:rPr>
                <w:i/>
              </w:rPr>
              <w:t>.</w:t>
            </w:r>
          </w:p>
          <w:p w14:paraId="6D6DE27E" w14:textId="77777777" w:rsidR="00A00567" w:rsidRPr="00C47830" w:rsidRDefault="00A00567" w:rsidP="00F77D1D">
            <w:pPr>
              <w:pStyle w:val="Sinespaciado"/>
              <w:ind w:left="1033"/>
              <w:jc w:val="both"/>
              <w:rPr>
                <w:i/>
              </w:rPr>
            </w:pPr>
          </w:p>
          <w:p w14:paraId="4D067571" w14:textId="0EE12EF8" w:rsidR="00A00567" w:rsidRPr="00C47830" w:rsidRDefault="00A00567" w:rsidP="00F77D1D">
            <w:pPr>
              <w:pStyle w:val="Sinespaciado"/>
              <w:numPr>
                <w:ilvl w:val="0"/>
                <w:numId w:val="77"/>
              </w:numPr>
              <w:ind w:left="1163" w:hanging="425"/>
              <w:jc w:val="both"/>
              <w:rPr>
                <w:i/>
              </w:rPr>
            </w:pPr>
            <w:r w:rsidRPr="00C47830">
              <w:rPr>
                <w:i/>
              </w:rPr>
              <w:t>En el informe se indica que el laboratorio que realizó los análisis de laboratorio, se encuentra debidamente acreditado. Sin embargo, no se adjunta el correspondiente  documento de acreditación y certificación emitido por el Instituto Nacional de Normalización (INN).</w:t>
            </w:r>
          </w:p>
          <w:p w14:paraId="0BD460AC" w14:textId="77777777" w:rsidR="00A00567" w:rsidRPr="00C47830" w:rsidRDefault="00A00567" w:rsidP="0060440A">
            <w:pPr>
              <w:pStyle w:val="Sinespaciado"/>
              <w:ind w:left="1033"/>
              <w:jc w:val="both"/>
              <w:rPr>
                <w:i/>
              </w:rPr>
            </w:pPr>
          </w:p>
          <w:p w14:paraId="5428492A" w14:textId="4B4990A7" w:rsidR="00141471" w:rsidRPr="00C47830" w:rsidRDefault="00141471" w:rsidP="00F77D1D">
            <w:pPr>
              <w:pStyle w:val="Sinespaciado"/>
              <w:numPr>
                <w:ilvl w:val="0"/>
                <w:numId w:val="77"/>
              </w:numPr>
              <w:ind w:left="1163" w:hanging="425"/>
              <w:jc w:val="both"/>
              <w:rPr>
                <w:i/>
              </w:rPr>
            </w:pPr>
            <w:r w:rsidRPr="00C47830">
              <w:rPr>
                <w:i/>
              </w:rPr>
              <w:t>El informe correspondiente al año 2015 adjunta en sus anexos, la resolución de autorización emitida por el Servicio Hidrográfico y Oceanográfico de la Armada (SHOA) para realizar actividades de investigación tecnológica marina en el sector del puerto de Arica, conforme a lo establecido en el Decreto Supremo N° 711.</w:t>
            </w:r>
          </w:p>
          <w:p w14:paraId="288BBA0F" w14:textId="77777777" w:rsidR="00141471" w:rsidRPr="00C47830" w:rsidRDefault="00141471" w:rsidP="00F77D1D">
            <w:pPr>
              <w:pStyle w:val="Sinespaciado"/>
              <w:ind w:left="1033"/>
              <w:jc w:val="both"/>
              <w:rPr>
                <w:i/>
              </w:rPr>
            </w:pPr>
          </w:p>
          <w:p w14:paraId="136D9736" w14:textId="2017C489" w:rsidR="00141471" w:rsidRPr="00C47830" w:rsidRDefault="00141471" w:rsidP="00F77D1D">
            <w:pPr>
              <w:pStyle w:val="Sinespaciado"/>
              <w:numPr>
                <w:ilvl w:val="0"/>
                <w:numId w:val="77"/>
              </w:numPr>
              <w:ind w:left="1163" w:hanging="425"/>
              <w:jc w:val="both"/>
              <w:rPr>
                <w:i/>
              </w:rPr>
            </w:pPr>
            <w:r w:rsidRPr="00C47830">
              <w:rPr>
                <w:i/>
              </w:rPr>
              <w:t>Análisis columna de agua:</w:t>
            </w:r>
          </w:p>
          <w:p w14:paraId="6E4EAA36" w14:textId="77777777" w:rsidR="00141471" w:rsidRPr="00C47830" w:rsidRDefault="00141471" w:rsidP="00F77D1D">
            <w:pPr>
              <w:pStyle w:val="Sinespaciado"/>
              <w:ind w:left="1033"/>
              <w:jc w:val="both"/>
              <w:rPr>
                <w:i/>
              </w:rPr>
            </w:pPr>
          </w:p>
          <w:p w14:paraId="5AE4D147" w14:textId="712A1F1D" w:rsidR="00141471" w:rsidRPr="00C47830" w:rsidRDefault="00D41A99" w:rsidP="00F77D1D">
            <w:pPr>
              <w:pStyle w:val="Sinespaciado"/>
              <w:ind w:left="1163"/>
              <w:jc w:val="both"/>
              <w:rPr>
                <w:i/>
              </w:rPr>
            </w:pPr>
            <w:r w:rsidRPr="00C47830">
              <w:rPr>
                <w:i/>
              </w:rPr>
              <w:t xml:space="preserve">Similar a lo constatado en los años 2013 y 2014. </w:t>
            </w:r>
            <w:r w:rsidR="00141471" w:rsidRPr="00C47830">
              <w:rPr>
                <w:i/>
              </w:rPr>
              <w:t xml:space="preserve">El informe no entrega información de la componente oceanográfica (e.g. temperatura, densidad, </w:t>
            </w:r>
            <w:r w:rsidR="00035A7A" w:rsidRPr="00C47830">
              <w:rPr>
                <w:i/>
              </w:rPr>
              <w:t>oxígeno</w:t>
            </w:r>
            <w:r w:rsidR="00141471" w:rsidRPr="00C47830">
              <w:rPr>
                <w:i/>
              </w:rPr>
              <w:t xml:space="preserve"> disuelto, pH, etc.) de la columna de agua aledaña al proyecto. Se presentan los registros de los distintos contaminantes de la columna de agua, sin embargo no se hace una evaluación del impacto de las concentraciones de metales pesados al medio ambiente acuático del área de estudio. El análisis de los resultados presenta un error estadístico que </w:t>
            </w:r>
            <w:r w:rsidRPr="00C47830">
              <w:rPr>
                <w:i/>
              </w:rPr>
              <w:t>los informes anteriores</w:t>
            </w:r>
            <w:r w:rsidR="00141471" w:rsidRPr="00C47830">
              <w:rPr>
                <w:i/>
              </w:rPr>
              <w:t xml:space="preserve">, el cual subestima el valor final del promedio de cada analito. Al comparar los resultados de los metales con el criterio para calidad de agua de mar de la EPA (Enviriomental Protection Agency, US), se puede evidenciar </w:t>
            </w:r>
            <w:r w:rsidR="00035A7A" w:rsidRPr="00C47830">
              <w:rPr>
                <w:i/>
              </w:rPr>
              <w:t>que</w:t>
            </w:r>
            <w:r w:rsidRPr="00C47830">
              <w:rPr>
                <w:i/>
              </w:rPr>
              <w:t xml:space="preserve"> nuevamente </w:t>
            </w:r>
            <w:r w:rsidR="00141471" w:rsidRPr="00C47830">
              <w:rPr>
                <w:i/>
              </w:rPr>
              <w:t xml:space="preserve">el metal cobre sobrepasa los límites de </w:t>
            </w:r>
            <w:r w:rsidRPr="00C47830">
              <w:rPr>
                <w:i/>
              </w:rPr>
              <w:t>ésta n</w:t>
            </w:r>
            <w:r w:rsidR="00141471" w:rsidRPr="00C47830">
              <w:rPr>
                <w:i/>
              </w:rPr>
              <w:t>orma en la estaci</w:t>
            </w:r>
            <w:r w:rsidRPr="00C47830">
              <w:rPr>
                <w:i/>
              </w:rPr>
              <w:t xml:space="preserve">ón </w:t>
            </w:r>
            <w:r w:rsidR="00141471" w:rsidRPr="00C47830">
              <w:rPr>
                <w:i/>
              </w:rPr>
              <w:t>3</w:t>
            </w:r>
            <w:r w:rsidRPr="00C47830">
              <w:rPr>
                <w:i/>
              </w:rPr>
              <w:t xml:space="preserve"> al igual que el año 2014</w:t>
            </w:r>
            <w:r w:rsidR="00141471" w:rsidRPr="00C47830">
              <w:rPr>
                <w:i/>
              </w:rPr>
              <w:t xml:space="preserve">. </w:t>
            </w:r>
            <w:r w:rsidRPr="00C47830">
              <w:rPr>
                <w:i/>
              </w:rPr>
              <w:t xml:space="preserve">La mayor concentración de cobre fue registrada en </w:t>
            </w:r>
            <w:r w:rsidR="00141471" w:rsidRPr="00C47830">
              <w:rPr>
                <w:i/>
              </w:rPr>
              <w:t xml:space="preserve">la estación 3 con </w:t>
            </w:r>
            <w:r w:rsidRPr="00C47830">
              <w:rPr>
                <w:i/>
              </w:rPr>
              <w:t>3,33</w:t>
            </w:r>
            <w:r w:rsidR="00141471" w:rsidRPr="00C47830">
              <w:rPr>
                <w:i/>
              </w:rPr>
              <w:t xml:space="preserve"> ug/l superando el criterio C</w:t>
            </w:r>
            <w:r w:rsidRPr="00C47830">
              <w:rPr>
                <w:i/>
              </w:rPr>
              <w:t>M</w:t>
            </w:r>
            <w:r w:rsidR="00141471" w:rsidRPr="00C47830">
              <w:rPr>
                <w:i/>
              </w:rPr>
              <w:t xml:space="preserve">C de la norma EPA, en referencia al efecto agudo para </w:t>
            </w:r>
            <w:r w:rsidR="00035A7A" w:rsidRPr="00C47830">
              <w:rPr>
                <w:i/>
              </w:rPr>
              <w:t>los recursos naturales</w:t>
            </w:r>
            <w:r w:rsidR="00141471" w:rsidRPr="00C47830">
              <w:rPr>
                <w:i/>
              </w:rPr>
              <w:t xml:space="preserve"> renovables.</w:t>
            </w:r>
          </w:p>
          <w:p w14:paraId="0807D58D" w14:textId="77777777" w:rsidR="00435FCF" w:rsidRPr="00C47830" w:rsidRDefault="00435FCF" w:rsidP="00141471">
            <w:pPr>
              <w:pStyle w:val="Sinespaciado"/>
              <w:ind w:left="1033"/>
              <w:rPr>
                <w:i/>
              </w:rPr>
            </w:pPr>
          </w:p>
          <w:p w14:paraId="2AA95518" w14:textId="126B6FBF" w:rsidR="00141471" w:rsidRPr="00C47830" w:rsidRDefault="00141471" w:rsidP="00F77D1D">
            <w:pPr>
              <w:pStyle w:val="Sinespaciado"/>
              <w:numPr>
                <w:ilvl w:val="0"/>
                <w:numId w:val="77"/>
              </w:numPr>
              <w:ind w:left="1163" w:hanging="425"/>
              <w:rPr>
                <w:i/>
              </w:rPr>
            </w:pPr>
            <w:r w:rsidRPr="00C47830">
              <w:rPr>
                <w:i/>
              </w:rPr>
              <w:t>Análisis sedimentos marinos:</w:t>
            </w:r>
          </w:p>
          <w:p w14:paraId="3D323F7A" w14:textId="77777777" w:rsidR="00141471" w:rsidRPr="00C47830" w:rsidRDefault="00141471" w:rsidP="00141471">
            <w:pPr>
              <w:pStyle w:val="Sinespaciado"/>
              <w:ind w:left="1033"/>
              <w:rPr>
                <w:i/>
              </w:rPr>
            </w:pPr>
          </w:p>
          <w:p w14:paraId="4BBA0948" w14:textId="7A7417BB" w:rsidR="00141471" w:rsidRPr="00C47830" w:rsidRDefault="00D41A99" w:rsidP="00F77D1D">
            <w:pPr>
              <w:pStyle w:val="Sinespaciado"/>
              <w:ind w:left="1163"/>
              <w:jc w:val="both"/>
              <w:rPr>
                <w:i/>
              </w:rPr>
            </w:pPr>
            <w:r w:rsidRPr="00C47830">
              <w:rPr>
                <w:i/>
              </w:rPr>
              <w:t xml:space="preserve">Similar a lo constatado en los años 2013 y 2014. </w:t>
            </w:r>
            <w:r w:rsidR="00141471" w:rsidRPr="00C47830">
              <w:rPr>
                <w:i/>
              </w:rPr>
              <w:t xml:space="preserve">No se entrega información de la componente química (e.g. temperatura, pH, ORP,  etc.) de los sedimentos marinos aledaños al proyecto. Se presentan los registros de los distintos contaminantes en los sedimentos marinos, sin embargo no se hace una evaluación del Impacto de las concentraciones de metales pesados a la matriz sedimentaria. El análisis de los resultados presenta el mismo error estadístico, el cual subestima el valor final del promedio de cada analito. Al comparar los resultados de los metales pesados con el criterio (PEL) de la norma canadiense para calidad de sedimentos (Canadian Sedimet Quality Guidelines for the Protection of Aquatic Life), se puede evidenciar que las estaciones control, se encuentran bajo el valor límite de esta norma internacional. Sin embargo se mantienen concentraciones de metales que sobrepasan la norma canadiense igual que </w:t>
            </w:r>
            <w:r w:rsidRPr="00C47830">
              <w:rPr>
                <w:i/>
              </w:rPr>
              <w:t>los</w:t>
            </w:r>
            <w:r w:rsidR="00141471" w:rsidRPr="00C47830">
              <w:rPr>
                <w:i/>
              </w:rPr>
              <w:t xml:space="preserve"> año</w:t>
            </w:r>
            <w:r w:rsidRPr="00C47830">
              <w:rPr>
                <w:i/>
              </w:rPr>
              <w:t>s</w:t>
            </w:r>
            <w:r w:rsidR="00141471" w:rsidRPr="00C47830">
              <w:rPr>
                <w:i/>
              </w:rPr>
              <w:t xml:space="preserve"> anterior</w:t>
            </w:r>
            <w:r w:rsidRPr="00C47830">
              <w:rPr>
                <w:i/>
              </w:rPr>
              <w:t>es</w:t>
            </w:r>
            <w:r w:rsidR="00141471" w:rsidRPr="00C47830">
              <w:rPr>
                <w:i/>
              </w:rPr>
              <w:t xml:space="preserve"> 2013</w:t>
            </w:r>
            <w:r w:rsidRPr="00C47830">
              <w:rPr>
                <w:i/>
              </w:rPr>
              <w:t xml:space="preserve"> y 2014</w:t>
            </w:r>
            <w:r w:rsidR="00141471" w:rsidRPr="00C47830">
              <w:rPr>
                <w:i/>
              </w:rPr>
              <w:t>, estos metales nuevamente fueron el zinc, plomo, mercurio, cadmio y cobre.</w:t>
            </w:r>
          </w:p>
          <w:p w14:paraId="3B02E074" w14:textId="77777777" w:rsidR="00141471" w:rsidRPr="00C47830" w:rsidRDefault="00141471" w:rsidP="00F77D1D">
            <w:pPr>
              <w:pStyle w:val="Sinespaciado"/>
              <w:ind w:left="1163"/>
              <w:jc w:val="both"/>
              <w:rPr>
                <w:i/>
              </w:rPr>
            </w:pPr>
          </w:p>
          <w:p w14:paraId="78699F0C" w14:textId="77F89956" w:rsidR="00141471" w:rsidRDefault="00141471" w:rsidP="00F77D1D">
            <w:pPr>
              <w:pStyle w:val="Sinespaciado"/>
              <w:ind w:left="1163"/>
              <w:jc w:val="both"/>
            </w:pPr>
            <w:r w:rsidRPr="00C47830">
              <w:rPr>
                <w:i/>
              </w:rPr>
              <w:t xml:space="preserve">La mayor concentración registrada de zinc fue en la estación 5 con </w:t>
            </w:r>
            <w:r w:rsidR="00D41A99" w:rsidRPr="00C47830">
              <w:rPr>
                <w:i/>
              </w:rPr>
              <w:t>309</w:t>
            </w:r>
            <w:r w:rsidRPr="00C47830">
              <w:rPr>
                <w:i/>
              </w:rPr>
              <w:t xml:space="preserve">7 mg/kg. El plomo alcanzó la mayor concentración en la estación 5 con </w:t>
            </w:r>
            <w:r w:rsidR="00D41A99" w:rsidRPr="00C47830">
              <w:rPr>
                <w:i/>
              </w:rPr>
              <w:t>759</w:t>
            </w:r>
            <w:r w:rsidRPr="00C47830">
              <w:rPr>
                <w:i/>
              </w:rPr>
              <w:t xml:space="preserve"> mg/kg. El mercurio obtuvo la mayor concentración en la estación 8 con </w:t>
            </w:r>
            <w:r w:rsidR="00DA7BF8" w:rsidRPr="00C47830">
              <w:rPr>
                <w:i/>
              </w:rPr>
              <w:t>4,32</w:t>
            </w:r>
            <w:r w:rsidRPr="00C47830">
              <w:rPr>
                <w:i/>
              </w:rPr>
              <w:t xml:space="preserve"> mg/kg. Mientras que el cadmio registró su concentración más alta en la estación </w:t>
            </w:r>
            <w:r w:rsidR="00DA7BF8" w:rsidRPr="00C47830">
              <w:rPr>
                <w:i/>
              </w:rPr>
              <w:t>3</w:t>
            </w:r>
            <w:r w:rsidRPr="00C47830">
              <w:rPr>
                <w:i/>
              </w:rPr>
              <w:t xml:space="preserve"> con </w:t>
            </w:r>
            <w:r w:rsidR="00DA7BF8" w:rsidRPr="00C47830">
              <w:rPr>
                <w:i/>
              </w:rPr>
              <w:t>5,</w:t>
            </w:r>
            <w:r w:rsidRPr="00C47830">
              <w:rPr>
                <w:i/>
              </w:rPr>
              <w:t xml:space="preserve">4 mg/kg. Finalmente el cobre obtuvo la mayor concentración en la estación </w:t>
            </w:r>
            <w:r w:rsidR="00DA7BF8" w:rsidRPr="00C47830">
              <w:rPr>
                <w:i/>
              </w:rPr>
              <w:t>6</w:t>
            </w:r>
            <w:r w:rsidRPr="00C47830">
              <w:rPr>
                <w:i/>
              </w:rPr>
              <w:t xml:space="preserve"> con </w:t>
            </w:r>
            <w:r w:rsidR="00DA7BF8" w:rsidRPr="00C47830">
              <w:rPr>
                <w:i/>
              </w:rPr>
              <w:t>556</w:t>
            </w:r>
            <w:r w:rsidRPr="00C47830">
              <w:rPr>
                <w:i/>
              </w:rPr>
              <w:t xml:space="preserve"> mg/kg. Si bien la mayoría de las estaciones registraron valores sobre la norma de referencia, las estaciones 5 y 8 </w:t>
            </w:r>
            <w:r w:rsidR="00DA7BF8" w:rsidRPr="00C47830">
              <w:rPr>
                <w:i/>
              </w:rPr>
              <w:t xml:space="preserve">nuevamente </w:t>
            </w:r>
            <w:r w:rsidRPr="00C47830">
              <w:rPr>
                <w:i/>
              </w:rPr>
              <w:t xml:space="preserve">destacaron por </w:t>
            </w:r>
            <w:r w:rsidR="00DA7BF8" w:rsidRPr="00C47830">
              <w:rPr>
                <w:i/>
              </w:rPr>
              <w:t xml:space="preserve">registrar </w:t>
            </w:r>
            <w:r w:rsidRPr="00C47830">
              <w:rPr>
                <w:i/>
              </w:rPr>
              <w:t>las mayores concentraciones de metales pesados. Mientras que las estaciones 1, 4 y 7, fueron las únicas estaciones que no sobrepasaron la norma canadiense</w:t>
            </w:r>
            <w:r w:rsidR="002349EE">
              <w:t>”.</w:t>
            </w:r>
          </w:p>
          <w:p w14:paraId="0707988F" w14:textId="77777777" w:rsidR="00141471" w:rsidRDefault="00141471" w:rsidP="00F77D1D">
            <w:pPr>
              <w:pStyle w:val="Sinespaciado"/>
              <w:ind w:left="1163"/>
              <w:jc w:val="both"/>
            </w:pPr>
          </w:p>
          <w:p w14:paraId="02DB5105" w14:textId="4974498A" w:rsidR="00141471" w:rsidRDefault="00141471">
            <w:pPr>
              <w:pStyle w:val="Sinespaciado"/>
              <w:ind w:left="1163"/>
              <w:jc w:val="both"/>
            </w:pPr>
            <w:r>
              <w:t>En imagen 3 se detalla la ubicación de las estaciones de monitoreo del Plan de Vigilancia Ambiental (PVA) del Terminal Puerto Arica (TPA) del año 2013.</w:t>
            </w:r>
          </w:p>
          <w:p w14:paraId="63F19BC8" w14:textId="77777777" w:rsidR="00DA7BF8" w:rsidRDefault="00DA7BF8" w:rsidP="0060440A">
            <w:pPr>
              <w:pStyle w:val="Sinespaciado"/>
              <w:ind w:left="1033"/>
              <w:jc w:val="both"/>
            </w:pPr>
          </w:p>
          <w:p w14:paraId="46F22B50" w14:textId="590D7DD2" w:rsidR="00DA7BF8" w:rsidRPr="00C47830" w:rsidRDefault="002349EE" w:rsidP="00F77D1D">
            <w:pPr>
              <w:pStyle w:val="Sinespaciado"/>
              <w:numPr>
                <w:ilvl w:val="0"/>
                <w:numId w:val="71"/>
              </w:numPr>
              <w:ind w:left="596" w:hanging="283"/>
              <w:jc w:val="both"/>
              <w:rPr>
                <w:i/>
              </w:rPr>
            </w:pPr>
            <w:r>
              <w:t>“</w:t>
            </w:r>
            <w:r w:rsidR="00DA7BF8" w:rsidRPr="00C47830">
              <w:rPr>
                <w:i/>
              </w:rPr>
              <w:t>Programa de Vigilancia Ambiental Marino, enero 2016.</w:t>
            </w:r>
          </w:p>
          <w:p w14:paraId="537465DE" w14:textId="77777777" w:rsidR="00DA7BF8" w:rsidRPr="00C47830" w:rsidRDefault="00DA7BF8" w:rsidP="0060440A">
            <w:pPr>
              <w:pStyle w:val="Sinespaciado"/>
              <w:ind w:left="1033"/>
              <w:jc w:val="both"/>
              <w:rPr>
                <w:i/>
              </w:rPr>
            </w:pPr>
          </w:p>
          <w:p w14:paraId="223D7841" w14:textId="4ECF7CDB" w:rsidR="00DA7BF8" w:rsidRPr="00C47830" w:rsidRDefault="00DA7BF8" w:rsidP="00F77D1D">
            <w:pPr>
              <w:pStyle w:val="Sinespaciado"/>
              <w:numPr>
                <w:ilvl w:val="0"/>
                <w:numId w:val="79"/>
              </w:numPr>
              <w:ind w:left="1163" w:hanging="443"/>
              <w:jc w:val="both"/>
              <w:rPr>
                <w:i/>
              </w:rPr>
            </w:pPr>
            <w:r w:rsidRPr="00C47830">
              <w:rPr>
                <w:i/>
                <w:lang w:val="es-CL"/>
              </w:rPr>
              <w:t>El informe de monitoreo correspondiente a la campaña de enero 2016 del PVA Marino, cumple con lo establecido en el Considerando 5 "Compromisos Ambientales Voluntarios" de la Resolución Exenta N° 073/2005, en cuanto a:</w:t>
            </w:r>
          </w:p>
          <w:p w14:paraId="2B3B299C" w14:textId="77777777" w:rsidR="00DA7BF8" w:rsidRPr="00C47830" w:rsidRDefault="00DA7BF8" w:rsidP="00F77D1D">
            <w:pPr>
              <w:pStyle w:val="Sinespaciado"/>
              <w:jc w:val="both"/>
              <w:rPr>
                <w:i/>
              </w:rPr>
            </w:pPr>
          </w:p>
          <w:p w14:paraId="17B810E7" w14:textId="77777777" w:rsidR="00DA7BF8" w:rsidRPr="00C47830" w:rsidRDefault="00DA7BF8" w:rsidP="00F77D1D">
            <w:pPr>
              <w:pStyle w:val="Sinespaciado"/>
              <w:numPr>
                <w:ilvl w:val="0"/>
                <w:numId w:val="80"/>
              </w:numPr>
              <w:ind w:left="1588" w:hanging="141"/>
              <w:jc w:val="both"/>
              <w:rPr>
                <w:i/>
                <w:lang w:val="es-CL"/>
              </w:rPr>
            </w:pPr>
            <w:r w:rsidRPr="00C47830">
              <w:rPr>
                <w:i/>
                <w:lang w:val="es-CL"/>
              </w:rPr>
              <w:t>Realizar campañas de monitoreo marino con una frecuencia anual.</w:t>
            </w:r>
          </w:p>
          <w:p w14:paraId="0B6D2F7C" w14:textId="77777777" w:rsidR="00DA7BF8" w:rsidRPr="00C47830" w:rsidRDefault="00DA7BF8" w:rsidP="00F77D1D">
            <w:pPr>
              <w:pStyle w:val="Sinespaciado"/>
              <w:numPr>
                <w:ilvl w:val="0"/>
                <w:numId w:val="80"/>
              </w:numPr>
              <w:ind w:left="1588" w:hanging="141"/>
              <w:jc w:val="both"/>
              <w:rPr>
                <w:i/>
                <w:lang w:val="es-CL"/>
              </w:rPr>
            </w:pPr>
            <w:r w:rsidRPr="00C47830">
              <w:rPr>
                <w:i/>
                <w:lang w:val="es-CL"/>
              </w:rPr>
              <w:t>Establecer 8 estaciones de monitoreo dentro de la poza, más 2 estaciones control.</w:t>
            </w:r>
          </w:p>
          <w:p w14:paraId="76C3590C" w14:textId="171F778C" w:rsidR="00DA7BF8" w:rsidRPr="00C47830" w:rsidRDefault="00DA7BF8" w:rsidP="00F77D1D">
            <w:pPr>
              <w:pStyle w:val="Sinespaciado"/>
              <w:numPr>
                <w:ilvl w:val="0"/>
                <w:numId w:val="80"/>
              </w:numPr>
              <w:ind w:left="1588" w:hanging="141"/>
              <w:jc w:val="both"/>
              <w:rPr>
                <w:i/>
                <w:lang w:val="es-CL"/>
              </w:rPr>
            </w:pPr>
            <w:r w:rsidRPr="00C47830">
              <w:rPr>
                <w:i/>
                <w:lang w:val="es-CL"/>
              </w:rPr>
              <w:t xml:space="preserve">Obtener en cada estación (3) muestras, con </w:t>
            </w:r>
            <w:r w:rsidR="00111D14" w:rsidRPr="00C47830">
              <w:rPr>
                <w:i/>
                <w:lang w:val="es-CL"/>
              </w:rPr>
              <w:t>réplicas equidistantes</w:t>
            </w:r>
            <w:r w:rsidRPr="00C47830">
              <w:rPr>
                <w:i/>
                <w:lang w:val="es-CL"/>
              </w:rPr>
              <w:t xml:space="preserve"> cada 1 metro.</w:t>
            </w:r>
          </w:p>
          <w:p w14:paraId="3F3C199F" w14:textId="2D3A00B7" w:rsidR="00DA7BF8" w:rsidRPr="00C47830" w:rsidRDefault="00DA7BF8" w:rsidP="00F77D1D">
            <w:pPr>
              <w:pStyle w:val="Sinespaciado"/>
              <w:numPr>
                <w:ilvl w:val="0"/>
                <w:numId w:val="80"/>
              </w:numPr>
              <w:ind w:left="1588" w:hanging="141"/>
              <w:jc w:val="both"/>
              <w:rPr>
                <w:i/>
                <w:lang w:val="es-CL"/>
              </w:rPr>
            </w:pPr>
            <w:r w:rsidRPr="00C47830">
              <w:rPr>
                <w:i/>
                <w:lang w:val="es-CL"/>
              </w:rPr>
              <w:t xml:space="preserve">Medición de las variables establecidas en columna de agua (antinomio, azufre, boro, cobre, estaño, hierro, litio, </w:t>
            </w:r>
            <w:r w:rsidR="00111D14" w:rsidRPr="00C47830">
              <w:rPr>
                <w:i/>
                <w:lang w:val="es-CL"/>
              </w:rPr>
              <w:t>níquel</w:t>
            </w:r>
            <w:r w:rsidRPr="00C47830">
              <w:rPr>
                <w:i/>
                <w:lang w:val="es-CL"/>
              </w:rPr>
              <w:t>, magnesio, plomo y zinc).</w:t>
            </w:r>
          </w:p>
          <w:p w14:paraId="7FAFB0C4" w14:textId="253A3191" w:rsidR="00DA7BF8" w:rsidRPr="00C47830" w:rsidRDefault="00DA7BF8" w:rsidP="00F77D1D">
            <w:pPr>
              <w:pStyle w:val="Sinespaciado"/>
              <w:numPr>
                <w:ilvl w:val="0"/>
                <w:numId w:val="80"/>
              </w:numPr>
              <w:ind w:left="1588" w:hanging="141"/>
              <w:jc w:val="both"/>
              <w:rPr>
                <w:i/>
                <w:lang w:val="es-CL"/>
              </w:rPr>
            </w:pPr>
            <w:r w:rsidRPr="00C47830">
              <w:rPr>
                <w:i/>
                <w:lang w:val="es-CL"/>
              </w:rPr>
              <w:t xml:space="preserve">Medición de las variables establecidas en sedimentos (antimonio, azufre, boro, cadmio, cobre, cromo, estaño, hierro, litio, </w:t>
            </w:r>
            <w:r w:rsidR="00111D14" w:rsidRPr="00C47830">
              <w:rPr>
                <w:i/>
                <w:lang w:val="es-CL"/>
              </w:rPr>
              <w:t>níquel</w:t>
            </w:r>
            <w:r w:rsidRPr="00C47830">
              <w:rPr>
                <w:i/>
                <w:lang w:val="es-CL"/>
              </w:rPr>
              <w:t>, magnesio, mercurio, plata, plomo y zinc).</w:t>
            </w:r>
          </w:p>
          <w:p w14:paraId="121D3E66" w14:textId="77777777" w:rsidR="00DA7BF8" w:rsidRPr="00C47830" w:rsidRDefault="00DA7BF8" w:rsidP="00DA7BF8">
            <w:pPr>
              <w:pStyle w:val="Sinespaciado"/>
              <w:rPr>
                <w:i/>
                <w:lang w:val="es-CL"/>
              </w:rPr>
            </w:pPr>
          </w:p>
          <w:p w14:paraId="06EF97D0" w14:textId="3994F4D4" w:rsidR="00DA7BF8" w:rsidRPr="00C47830" w:rsidRDefault="00DA7BF8" w:rsidP="00F77D1D">
            <w:pPr>
              <w:pStyle w:val="Sinespaciado"/>
              <w:numPr>
                <w:ilvl w:val="0"/>
                <w:numId w:val="79"/>
              </w:numPr>
              <w:ind w:left="1163" w:hanging="443"/>
              <w:jc w:val="both"/>
              <w:rPr>
                <w:i/>
              </w:rPr>
            </w:pPr>
            <w:r w:rsidRPr="00C47830">
              <w:rPr>
                <w:i/>
              </w:rPr>
              <w:t>El informe de monitoreo adjunta en sus anexos, los certificados de los análisis físico químicos efectuados por el laboratorio SGS Chile LTDA., en las matrices columna de agua y sedimentos marinos, durante el año 2016.</w:t>
            </w:r>
          </w:p>
          <w:p w14:paraId="309FC85A" w14:textId="77777777" w:rsidR="00DA7BF8" w:rsidRPr="00C47830" w:rsidRDefault="00DA7BF8" w:rsidP="00DA7BF8">
            <w:pPr>
              <w:pStyle w:val="Sinespaciado"/>
              <w:rPr>
                <w:i/>
              </w:rPr>
            </w:pPr>
          </w:p>
          <w:p w14:paraId="7CD5EA9A" w14:textId="77777777" w:rsidR="00DA7BF8" w:rsidRPr="00C47830" w:rsidRDefault="00DA7BF8" w:rsidP="00F77D1D">
            <w:pPr>
              <w:pStyle w:val="Sinespaciado"/>
              <w:numPr>
                <w:ilvl w:val="0"/>
                <w:numId w:val="79"/>
              </w:numPr>
              <w:ind w:left="1163" w:hanging="443"/>
              <w:jc w:val="both"/>
              <w:rPr>
                <w:i/>
              </w:rPr>
            </w:pPr>
            <w:r w:rsidRPr="00C47830">
              <w:rPr>
                <w:i/>
              </w:rPr>
              <w:lastRenderedPageBreak/>
              <w:t>En el informe se indica que el laboratorio que realizó los análisis de laboratorio, se encuentra debidamente acreditado. Sin embargo, no se adjunta el correspondiente  documento de acreditación y certificación emitido por el Instituto Nacional de Normalización (INN).</w:t>
            </w:r>
          </w:p>
          <w:p w14:paraId="359601D8" w14:textId="77777777" w:rsidR="00DA7BF8" w:rsidRPr="00C47830" w:rsidRDefault="00DA7BF8" w:rsidP="00F77D1D">
            <w:pPr>
              <w:pStyle w:val="Sinespaciado"/>
              <w:ind w:left="1163" w:hanging="443"/>
              <w:jc w:val="both"/>
              <w:rPr>
                <w:i/>
              </w:rPr>
            </w:pPr>
          </w:p>
          <w:p w14:paraId="56D18486" w14:textId="642D0151" w:rsidR="00DA7BF8" w:rsidRPr="00C47830" w:rsidRDefault="00DA7BF8" w:rsidP="00F77D1D">
            <w:pPr>
              <w:pStyle w:val="Sinespaciado"/>
              <w:numPr>
                <w:ilvl w:val="0"/>
                <w:numId w:val="79"/>
              </w:numPr>
              <w:ind w:left="1163" w:hanging="443"/>
              <w:jc w:val="both"/>
              <w:rPr>
                <w:i/>
              </w:rPr>
            </w:pPr>
            <w:r w:rsidRPr="00C47830">
              <w:rPr>
                <w:i/>
              </w:rPr>
              <w:t>El informe correspondiente al año 201</w:t>
            </w:r>
            <w:r w:rsidR="00AF622D" w:rsidRPr="00C47830">
              <w:rPr>
                <w:i/>
              </w:rPr>
              <w:t>6</w:t>
            </w:r>
            <w:r w:rsidRPr="00C47830">
              <w:rPr>
                <w:i/>
              </w:rPr>
              <w:t xml:space="preserve"> adjunta en sus anexos, la resolución de autorización emitida por el Servicio Hidrográfico y Oceanográfico de la Armada (SHOA) para realizar actividades de investigación tecnológica marina en el sector del puerto de Arica, conforme a lo establecido en el Decreto Supremo N° 711.</w:t>
            </w:r>
          </w:p>
          <w:p w14:paraId="11F7C849" w14:textId="77777777" w:rsidR="00DA7BF8" w:rsidRPr="00C47830" w:rsidRDefault="00DA7BF8" w:rsidP="0060440A">
            <w:pPr>
              <w:pStyle w:val="Sinespaciado"/>
              <w:ind w:left="1033"/>
              <w:jc w:val="both"/>
              <w:rPr>
                <w:i/>
              </w:rPr>
            </w:pPr>
          </w:p>
          <w:p w14:paraId="00F72859" w14:textId="218753AF" w:rsidR="00AF622D" w:rsidRPr="00C47830" w:rsidRDefault="00AF622D" w:rsidP="00F77D1D">
            <w:pPr>
              <w:pStyle w:val="Sinespaciado"/>
              <w:numPr>
                <w:ilvl w:val="0"/>
                <w:numId w:val="79"/>
              </w:numPr>
              <w:ind w:left="1163" w:hanging="443"/>
              <w:rPr>
                <w:i/>
              </w:rPr>
            </w:pPr>
            <w:r w:rsidRPr="00C47830">
              <w:rPr>
                <w:i/>
              </w:rPr>
              <w:t>Análisis columna de agua:</w:t>
            </w:r>
          </w:p>
          <w:p w14:paraId="24D38A51" w14:textId="77777777" w:rsidR="00AF622D" w:rsidRPr="00C47830" w:rsidRDefault="00AF622D" w:rsidP="00AF622D">
            <w:pPr>
              <w:pStyle w:val="Sinespaciado"/>
              <w:ind w:left="1033"/>
              <w:rPr>
                <w:i/>
              </w:rPr>
            </w:pPr>
          </w:p>
          <w:p w14:paraId="627E6EF2" w14:textId="6E69AC6E" w:rsidR="00AF622D" w:rsidRPr="00C47830" w:rsidRDefault="00AF622D" w:rsidP="00F77D1D">
            <w:pPr>
              <w:pStyle w:val="Sinespaciado"/>
              <w:ind w:left="1163"/>
              <w:jc w:val="both"/>
              <w:rPr>
                <w:i/>
              </w:rPr>
            </w:pPr>
            <w:r w:rsidRPr="00C47830">
              <w:rPr>
                <w:i/>
              </w:rPr>
              <w:t xml:space="preserve">Similar a lo constatado en los años 2013, 2014 y 2015. El informe no entrega información de la componente oceanográfica (e.g. temperatura, densidad, </w:t>
            </w:r>
            <w:r w:rsidR="00111D14" w:rsidRPr="00C47830">
              <w:rPr>
                <w:i/>
              </w:rPr>
              <w:t>oxígeno</w:t>
            </w:r>
            <w:r w:rsidRPr="00C47830">
              <w:rPr>
                <w:i/>
              </w:rPr>
              <w:t xml:space="preserve"> disuelto, pH, etc.) de la columna de agua aledaña al proyecto. Se presentan los registros de los distintos contaminantes de la columna de agua, sin embargo no se hace una evaluación del impacto de las concentraciones de metales pesados al medio ambiente acuático del área de estudio. Esta vez, </w:t>
            </w:r>
            <w:r w:rsidR="00111D14" w:rsidRPr="00C47830">
              <w:rPr>
                <w:i/>
              </w:rPr>
              <w:t>el</w:t>
            </w:r>
            <w:r w:rsidRPr="00C47830">
              <w:rPr>
                <w:i/>
              </w:rPr>
              <w:t xml:space="preserve"> informe presentó el análisis de la información se realizó de forma separada, considerando los resultados de las estaciones que están dentro del área de influencia del proyecto y las estaciones controles, realizando una evaluación entre ellas, </w:t>
            </w:r>
            <w:r w:rsidR="00111D14" w:rsidRPr="00C47830">
              <w:rPr>
                <w:i/>
              </w:rPr>
              <w:t>comparando</w:t>
            </w:r>
            <w:r w:rsidRPr="00C47830">
              <w:rPr>
                <w:i/>
              </w:rPr>
              <w:t xml:space="preserve"> los valores promedio de la poza con los valores de metales obtenidos en los controles fuera del área de actividad industrial. Al comparar los resultados de los metales con el criterio para calidad de agua de mar de la EPA (Enviriomental Protection Agency, US), se puede evidenciar </w:t>
            </w:r>
            <w:r w:rsidR="00111D14" w:rsidRPr="00C47830">
              <w:rPr>
                <w:i/>
              </w:rPr>
              <w:t>que los</w:t>
            </w:r>
            <w:r w:rsidRPr="00C47830">
              <w:rPr>
                <w:i/>
              </w:rPr>
              <w:t xml:space="preserve"> metales registrados no sobrepasaron los límites de ésta norma.</w:t>
            </w:r>
          </w:p>
          <w:p w14:paraId="067E9122" w14:textId="77777777" w:rsidR="00AF622D" w:rsidRPr="00C47830" w:rsidRDefault="00AF622D" w:rsidP="00AF622D">
            <w:pPr>
              <w:pStyle w:val="Sinespaciado"/>
              <w:ind w:left="1033"/>
              <w:rPr>
                <w:i/>
              </w:rPr>
            </w:pPr>
          </w:p>
          <w:p w14:paraId="40926BCA" w14:textId="226384A8" w:rsidR="00AF622D" w:rsidRPr="00C47830" w:rsidRDefault="00AF622D" w:rsidP="00F77D1D">
            <w:pPr>
              <w:pStyle w:val="Sinespaciado"/>
              <w:numPr>
                <w:ilvl w:val="0"/>
                <w:numId w:val="79"/>
              </w:numPr>
              <w:ind w:left="1163" w:hanging="443"/>
              <w:rPr>
                <w:i/>
              </w:rPr>
            </w:pPr>
            <w:r w:rsidRPr="00C47830">
              <w:rPr>
                <w:i/>
              </w:rPr>
              <w:t>Análisis sedimentos marinos:</w:t>
            </w:r>
          </w:p>
          <w:p w14:paraId="4C3E0531" w14:textId="77777777" w:rsidR="00AF622D" w:rsidRPr="00C47830" w:rsidRDefault="00AF622D" w:rsidP="00AF622D">
            <w:pPr>
              <w:pStyle w:val="Sinespaciado"/>
              <w:ind w:left="1033"/>
              <w:rPr>
                <w:i/>
              </w:rPr>
            </w:pPr>
          </w:p>
          <w:p w14:paraId="0259F65B" w14:textId="7678044D" w:rsidR="00AF622D" w:rsidRPr="00C47830" w:rsidRDefault="00AF622D" w:rsidP="00F77D1D">
            <w:pPr>
              <w:pStyle w:val="Sinespaciado"/>
              <w:ind w:left="1163"/>
              <w:jc w:val="both"/>
              <w:rPr>
                <w:i/>
              </w:rPr>
            </w:pPr>
            <w:r w:rsidRPr="00C47830">
              <w:rPr>
                <w:i/>
              </w:rPr>
              <w:t xml:space="preserve">Similar a lo constatado en los años 2013 y 2014. No se entrega información de la componente química (e.g. temperatura, pH, ORP,  etc.) de los sedimentos marinos aledaños al proyecto. Se presentan los registros de los distintos contaminantes en los sedimentos marinos, sin embargo no se hace una evaluación del Impacto de las concentraciones de metales pesados a la matriz sedimentaria. </w:t>
            </w:r>
            <w:r w:rsidRPr="00C47830">
              <w:rPr>
                <w:i/>
                <w:lang w:val="es-CL"/>
              </w:rPr>
              <w:t xml:space="preserve">Esta vez, el informe presentó el análisis de la información se realizó de forma separada, considerando los resultados de las estaciones que están dentro del área de influencia del proyecto y las estaciones controles, realizando una evaluación entre ellas, </w:t>
            </w:r>
            <w:r w:rsidR="00111D14" w:rsidRPr="00C47830">
              <w:rPr>
                <w:i/>
                <w:lang w:val="es-CL"/>
              </w:rPr>
              <w:t>comparando</w:t>
            </w:r>
            <w:r w:rsidRPr="00C47830">
              <w:rPr>
                <w:i/>
                <w:lang w:val="es-CL"/>
              </w:rPr>
              <w:t xml:space="preserve"> los valores promedio de la poza con los valores de metales obtenidos en los controles fuera del área de actividad industrial</w:t>
            </w:r>
            <w:r w:rsidRPr="00C47830">
              <w:rPr>
                <w:i/>
              </w:rPr>
              <w:t>. Al comparar los resultados de los metales pesados con el criterio (PEL) de la norma canadiense para calidad de sedimentos (Canadian Sedimet Quality Guidelines for the Protection of Aquatic Life), se puede evidenciar que al igual que los años anteriores 2013, 2014 y 2015 los metales que nuevamente sobrepasan la norma canadiense son el zinc, plomo, mercurio, cadmio y cobre.</w:t>
            </w:r>
          </w:p>
          <w:p w14:paraId="504CB475" w14:textId="77777777" w:rsidR="00AF622D" w:rsidRPr="00C47830" w:rsidRDefault="00AF622D" w:rsidP="00F77D1D">
            <w:pPr>
              <w:pStyle w:val="Sinespaciado"/>
              <w:ind w:left="1163"/>
              <w:jc w:val="both"/>
              <w:rPr>
                <w:i/>
              </w:rPr>
            </w:pPr>
          </w:p>
          <w:p w14:paraId="29B3DD93" w14:textId="30D16B4E" w:rsidR="00AF622D" w:rsidRDefault="00AF622D" w:rsidP="00F77D1D">
            <w:pPr>
              <w:pStyle w:val="Sinespaciado"/>
              <w:ind w:left="1163"/>
              <w:jc w:val="both"/>
            </w:pPr>
            <w:r w:rsidRPr="00C47830">
              <w:rPr>
                <w:i/>
              </w:rPr>
              <w:t>La mayor concentración registrada de zinc fue en la estación 6 con 1214 mg/kg. El plomo alcanzó la mayor concentración en la estación 6</w:t>
            </w:r>
            <w:r w:rsidR="008947ED" w:rsidRPr="00C47830">
              <w:rPr>
                <w:i/>
              </w:rPr>
              <w:t xml:space="preserve"> con 300</w:t>
            </w:r>
            <w:r w:rsidRPr="00C47830">
              <w:rPr>
                <w:i/>
              </w:rPr>
              <w:t xml:space="preserve">mg/kg. </w:t>
            </w:r>
            <w:r w:rsidR="008947ED" w:rsidRPr="00C47830">
              <w:rPr>
                <w:i/>
              </w:rPr>
              <w:t>E</w:t>
            </w:r>
            <w:r w:rsidRPr="00C47830">
              <w:rPr>
                <w:i/>
              </w:rPr>
              <w:t xml:space="preserve">l mercurio obtuvo la mayor concentración en la estación 8 con </w:t>
            </w:r>
            <w:r w:rsidR="008947ED" w:rsidRPr="00C47830">
              <w:rPr>
                <w:i/>
              </w:rPr>
              <w:t>1,43</w:t>
            </w:r>
            <w:r w:rsidRPr="00C47830">
              <w:rPr>
                <w:i/>
              </w:rPr>
              <w:t xml:space="preserve"> mg/kg. Mientras que el cadmio registró su concentración más alta en la estación </w:t>
            </w:r>
            <w:r w:rsidR="008947ED" w:rsidRPr="00C47830">
              <w:rPr>
                <w:i/>
              </w:rPr>
              <w:t>6</w:t>
            </w:r>
            <w:r w:rsidRPr="00C47830">
              <w:rPr>
                <w:i/>
              </w:rPr>
              <w:t xml:space="preserve"> con 5,</w:t>
            </w:r>
            <w:r w:rsidR="008947ED" w:rsidRPr="00C47830">
              <w:rPr>
                <w:i/>
              </w:rPr>
              <w:t>8</w:t>
            </w:r>
            <w:r w:rsidRPr="00C47830">
              <w:rPr>
                <w:i/>
              </w:rPr>
              <w:t xml:space="preserve"> mg/kg. Finalmente el cobre obtuvo la mayor concentración en la estación </w:t>
            </w:r>
            <w:r w:rsidR="008947ED" w:rsidRPr="00C47830">
              <w:rPr>
                <w:i/>
              </w:rPr>
              <w:t>3</w:t>
            </w:r>
            <w:r w:rsidRPr="00C47830">
              <w:rPr>
                <w:i/>
              </w:rPr>
              <w:t xml:space="preserve"> con </w:t>
            </w:r>
            <w:r w:rsidR="008947ED" w:rsidRPr="00C47830">
              <w:rPr>
                <w:i/>
              </w:rPr>
              <w:t xml:space="preserve">411 </w:t>
            </w:r>
            <w:r w:rsidRPr="00C47830">
              <w:rPr>
                <w:i/>
              </w:rPr>
              <w:t>mg/kg. Si bien la mayoría de las estaciones registraron valores s</w:t>
            </w:r>
            <w:r w:rsidR="008947ED" w:rsidRPr="00C47830">
              <w:rPr>
                <w:i/>
              </w:rPr>
              <w:t xml:space="preserve">obre la norma de referencia, la </w:t>
            </w:r>
            <w:r w:rsidRPr="00C47830">
              <w:rPr>
                <w:i/>
              </w:rPr>
              <w:t>estaci</w:t>
            </w:r>
            <w:r w:rsidR="008947ED" w:rsidRPr="00C47830">
              <w:rPr>
                <w:i/>
              </w:rPr>
              <w:t>ón 6 nuevamente destacó p</w:t>
            </w:r>
            <w:r w:rsidRPr="00C47830">
              <w:rPr>
                <w:i/>
              </w:rPr>
              <w:t>or registrar la mayor concentraci</w:t>
            </w:r>
            <w:r w:rsidR="008947ED" w:rsidRPr="00C47830">
              <w:rPr>
                <w:i/>
              </w:rPr>
              <w:t>ón</w:t>
            </w:r>
            <w:r w:rsidRPr="00C47830">
              <w:rPr>
                <w:i/>
              </w:rPr>
              <w:t xml:space="preserve"> de metales pesados</w:t>
            </w:r>
            <w:r w:rsidR="002349EE">
              <w:t>”.</w:t>
            </w:r>
          </w:p>
          <w:p w14:paraId="74481E8D" w14:textId="77777777" w:rsidR="00AF622D" w:rsidRDefault="00AF622D" w:rsidP="00AF622D">
            <w:pPr>
              <w:pStyle w:val="Sinespaciado"/>
              <w:ind w:left="1033"/>
            </w:pPr>
          </w:p>
          <w:p w14:paraId="2E863080" w14:textId="4CC3F04D" w:rsidR="002349EE" w:rsidRDefault="00AF622D" w:rsidP="00E64E89">
            <w:pPr>
              <w:pStyle w:val="Sinespaciado"/>
              <w:ind w:left="1163"/>
              <w:jc w:val="both"/>
            </w:pPr>
            <w:r>
              <w:t>En imagen 3 se detalla la ubicación de las estaciones de monitoreo del Plan de Vigilancia Ambiental (PVA) del Terminal Puerto Arica (TPA) del año 2013.</w:t>
            </w:r>
          </w:p>
          <w:p w14:paraId="4C0E1379" w14:textId="0BF4E5B6" w:rsidR="00B8678C" w:rsidRPr="00C47830" w:rsidRDefault="002349EE" w:rsidP="00F77D1D">
            <w:pPr>
              <w:pStyle w:val="Sinespaciado"/>
              <w:numPr>
                <w:ilvl w:val="0"/>
                <w:numId w:val="71"/>
              </w:numPr>
              <w:ind w:left="596" w:hanging="283"/>
              <w:jc w:val="both"/>
              <w:rPr>
                <w:i/>
              </w:rPr>
            </w:pPr>
            <w:r>
              <w:lastRenderedPageBreak/>
              <w:t>“</w:t>
            </w:r>
            <w:r w:rsidR="00B8678C" w:rsidRPr="00C47830">
              <w:rPr>
                <w:i/>
              </w:rPr>
              <w:t>Consideraciones finales</w:t>
            </w:r>
          </w:p>
          <w:p w14:paraId="79879587" w14:textId="77777777" w:rsidR="00B8678C" w:rsidRPr="00C47830" w:rsidRDefault="00B8678C" w:rsidP="00F77D1D">
            <w:pPr>
              <w:pStyle w:val="Sinespaciado"/>
              <w:ind w:left="596"/>
              <w:jc w:val="both"/>
              <w:rPr>
                <w:i/>
              </w:rPr>
            </w:pPr>
          </w:p>
          <w:p w14:paraId="61805580" w14:textId="5BAF42FC" w:rsidR="00B8678C" w:rsidRPr="00C47830" w:rsidRDefault="00F13C37" w:rsidP="00F77D1D">
            <w:pPr>
              <w:pStyle w:val="Sinespaciado"/>
              <w:numPr>
                <w:ilvl w:val="0"/>
                <w:numId w:val="81"/>
              </w:numPr>
              <w:jc w:val="both"/>
              <w:rPr>
                <w:i/>
              </w:rPr>
            </w:pPr>
            <w:r w:rsidRPr="00C47830">
              <w:rPr>
                <w:i/>
                <w:lang w:val="es-CL"/>
              </w:rPr>
              <w:t>Los informes correspondientes a los años 2013, 2014 y 2015 subestiman los valores de los resultados al incorporar dentro del promedio numérico,</w:t>
            </w:r>
            <w:r w:rsidR="009847EA" w:rsidRPr="00C47830">
              <w:rPr>
                <w:i/>
                <w:lang w:val="es-CL"/>
              </w:rPr>
              <w:t xml:space="preserve"> los valores de las </w:t>
            </w:r>
            <w:r w:rsidR="00111D14" w:rsidRPr="00C47830">
              <w:rPr>
                <w:i/>
                <w:lang w:val="es-CL"/>
              </w:rPr>
              <w:t>concentraciones</w:t>
            </w:r>
            <w:r w:rsidR="009847EA" w:rsidRPr="00C47830">
              <w:rPr>
                <w:i/>
                <w:lang w:val="es-CL"/>
              </w:rPr>
              <w:t xml:space="preserve"> obtenidas en las estaciones control. Estas estaciones control al no estar influenciadas por el impacto de la actividad del puerto, arrojan un error en la desviación estándar y el promedio final por año, de las concentraciones de los metales a las cuales hace referencia.</w:t>
            </w:r>
            <w:r w:rsidRPr="00C47830">
              <w:rPr>
                <w:i/>
                <w:lang w:val="es-CL"/>
              </w:rPr>
              <w:t xml:space="preserve"> </w:t>
            </w:r>
          </w:p>
          <w:p w14:paraId="530DDD2D" w14:textId="77777777" w:rsidR="00B8678C" w:rsidRPr="00C47830" w:rsidRDefault="00B8678C" w:rsidP="0060440A">
            <w:pPr>
              <w:pStyle w:val="Sinespaciado"/>
              <w:ind w:left="1033"/>
              <w:jc w:val="both"/>
              <w:rPr>
                <w:i/>
              </w:rPr>
            </w:pPr>
          </w:p>
          <w:p w14:paraId="55EAE77B" w14:textId="34FF352C" w:rsidR="00B8678C" w:rsidRPr="00C47830" w:rsidRDefault="005E7CDB" w:rsidP="00F77D1D">
            <w:pPr>
              <w:pStyle w:val="Sinespaciado"/>
              <w:numPr>
                <w:ilvl w:val="0"/>
                <w:numId w:val="81"/>
              </w:numPr>
              <w:jc w:val="both"/>
              <w:rPr>
                <w:i/>
                <w:lang w:val="es-CL"/>
              </w:rPr>
            </w:pPr>
            <w:r w:rsidRPr="00C47830">
              <w:rPr>
                <w:i/>
                <w:lang w:val="es-CL"/>
              </w:rPr>
              <w:t>En los Informes técnicos, no se discute ni concluye la información proporcionada por las estaciones de monitoreo, siendo solo descriptivos al aumento y disminución de uno u otro analito entre los años analizados.</w:t>
            </w:r>
          </w:p>
          <w:p w14:paraId="19F8BCB7" w14:textId="77777777" w:rsidR="005E7CDB" w:rsidRPr="00C47830" w:rsidRDefault="005E7CDB" w:rsidP="00F77D1D">
            <w:pPr>
              <w:pStyle w:val="Prrafodelista"/>
              <w:rPr>
                <w:i/>
              </w:rPr>
            </w:pPr>
          </w:p>
          <w:p w14:paraId="3DA7B0A7" w14:textId="02604964" w:rsidR="005E7CDB" w:rsidRPr="00C47830" w:rsidRDefault="005E7CDB" w:rsidP="00F77D1D">
            <w:pPr>
              <w:pStyle w:val="Sinespaciado"/>
              <w:numPr>
                <w:ilvl w:val="0"/>
                <w:numId w:val="81"/>
              </w:numPr>
              <w:jc w:val="both"/>
              <w:rPr>
                <w:i/>
                <w:lang w:val="es-CL"/>
              </w:rPr>
            </w:pPr>
            <w:r w:rsidRPr="00C47830">
              <w:rPr>
                <w:i/>
                <w:lang w:val="es-CL"/>
              </w:rPr>
              <w:t xml:space="preserve">La falta de normativa de calidad ambiental para el territorio nacional, respecto de las concentraciones aceptables de contaminantes para la columna de agua y los sedimentos marinos, </w:t>
            </w:r>
            <w:r w:rsidR="00A43A1C" w:rsidRPr="00C47830">
              <w:rPr>
                <w:i/>
                <w:lang w:val="es-CL"/>
              </w:rPr>
              <w:t>n</w:t>
            </w:r>
            <w:r w:rsidRPr="00C47830">
              <w:rPr>
                <w:i/>
                <w:lang w:val="es-CL"/>
              </w:rPr>
              <w:t xml:space="preserve">o impide que el titular pueda utilizar como referencia </w:t>
            </w:r>
            <w:r w:rsidR="00111D14" w:rsidRPr="00C47830">
              <w:rPr>
                <w:i/>
                <w:lang w:val="es-CL"/>
              </w:rPr>
              <w:t>guías</w:t>
            </w:r>
            <w:r w:rsidRPr="00C47830">
              <w:rPr>
                <w:i/>
                <w:lang w:val="es-CL"/>
              </w:rPr>
              <w:t xml:space="preserve"> internacionales de calidad para éstas matrices ambientales (</w:t>
            </w:r>
            <w:r w:rsidR="00111D14" w:rsidRPr="00C47830">
              <w:rPr>
                <w:i/>
                <w:lang w:val="es-CL"/>
              </w:rPr>
              <w:t>artículos</w:t>
            </w:r>
            <w:r w:rsidRPr="00C47830">
              <w:rPr>
                <w:i/>
                <w:lang w:val="es-CL"/>
              </w:rPr>
              <w:t xml:space="preserve"> 6 y 11 del D.S. N</w:t>
            </w:r>
            <w:r w:rsidR="00A43A1C" w:rsidRPr="00C47830">
              <w:rPr>
                <w:i/>
                <w:lang w:val="es-CL"/>
              </w:rPr>
              <w:t xml:space="preserve">° </w:t>
            </w:r>
            <w:r w:rsidRPr="00C47830">
              <w:rPr>
                <w:i/>
                <w:lang w:val="es-CL"/>
              </w:rPr>
              <w:t>40/12),</w:t>
            </w:r>
            <w:r w:rsidR="00F40212" w:rsidRPr="00C47830">
              <w:rPr>
                <w:i/>
                <w:lang w:val="es-CL"/>
              </w:rPr>
              <w:t xml:space="preserve"> que permitan comparar y establecer posibles efectos sobre los recursos hidrobiológicos del área de influencia de la actividad portuaria. Las normas de referencia internacional constituyen herramientas que pueden apoyar los resultados obtenidos durante los presentes monitoreos, así como ayudar a reflejar y determinar los posibles efectos que pudiesen afectar a la fauna marina. La misma normativa nacional, señala que al no ser posible obtener el efecto adverso con respecto a los criterios o normas internacionales, se debe considerar el análisis de la biota marina en la </w:t>
            </w:r>
            <w:r w:rsidR="00111D14" w:rsidRPr="00C47830">
              <w:rPr>
                <w:i/>
                <w:lang w:val="es-CL"/>
              </w:rPr>
              <w:t>realización</w:t>
            </w:r>
            <w:r w:rsidR="00F40212" w:rsidRPr="00C47830">
              <w:rPr>
                <w:i/>
                <w:lang w:val="es-CL"/>
              </w:rPr>
              <w:t xml:space="preserve"> de los futuros monitoreos e incorporarlo dentro de su programa de seguimiento ambiental.</w:t>
            </w:r>
          </w:p>
          <w:p w14:paraId="1A5451AA" w14:textId="77777777" w:rsidR="00F40212" w:rsidRPr="00C47830" w:rsidRDefault="00F40212" w:rsidP="00F77D1D">
            <w:pPr>
              <w:pStyle w:val="Prrafodelista"/>
              <w:rPr>
                <w:i/>
              </w:rPr>
            </w:pPr>
          </w:p>
          <w:p w14:paraId="4902C221" w14:textId="0D987326" w:rsidR="00BF5AC8" w:rsidRPr="00C47830" w:rsidRDefault="00BF5AC8" w:rsidP="00F77D1D">
            <w:pPr>
              <w:pStyle w:val="Sinespaciado"/>
              <w:numPr>
                <w:ilvl w:val="0"/>
                <w:numId w:val="81"/>
              </w:numPr>
              <w:jc w:val="both"/>
              <w:rPr>
                <w:i/>
                <w:lang w:val="es-CL"/>
              </w:rPr>
            </w:pPr>
            <w:r w:rsidRPr="00C47830">
              <w:rPr>
                <w:i/>
                <w:lang w:val="es-CL"/>
              </w:rPr>
              <w:t xml:space="preserve">Al comparar los resultados de los metales pesados de la matriz sedimentaria obtenidos en los </w:t>
            </w:r>
            <w:r w:rsidR="00111D14">
              <w:rPr>
                <w:i/>
                <w:lang w:val="es-CL"/>
              </w:rPr>
              <w:t>m</w:t>
            </w:r>
            <w:r w:rsidR="00111D14" w:rsidRPr="00C47830">
              <w:rPr>
                <w:i/>
                <w:lang w:val="es-CL"/>
              </w:rPr>
              <w:t>onitoreos</w:t>
            </w:r>
            <w:r w:rsidRPr="00C47830">
              <w:rPr>
                <w:i/>
                <w:lang w:val="es-CL"/>
              </w:rPr>
              <w:t xml:space="preserve"> realizados entre los años 2013, 2014, 2015 y 2016, con el criterio para sedimentos marinos de Canadá (Canadian Council of Ministers of the Enviromental), se puede evidenciar que la mayoría de las estaciones del área del puerto, poseen registros por sobre el criterio (PEL) de ésta norma internacional. Cabe señalar que el criterio PEL, corresponde al nivel más severo que señala ésta norma, donde habría una alta probabilidad de efectos directos sobre los recursos naturales renovables del sector. Los metales que superan la norma de referencia corresponden al zinc, plomo, mercurio, cadmio y cobre; siendo las estaciones 5, 6 y 8 las que presentan las más altas concentraciones de éstos analitos.</w:t>
            </w:r>
          </w:p>
          <w:p w14:paraId="077445FE" w14:textId="77777777" w:rsidR="00BF5AC8" w:rsidRPr="00C47830" w:rsidRDefault="00BF5AC8" w:rsidP="00F77D1D">
            <w:pPr>
              <w:pStyle w:val="Prrafodelista"/>
              <w:rPr>
                <w:i/>
              </w:rPr>
            </w:pPr>
          </w:p>
          <w:p w14:paraId="0B173AB6" w14:textId="5D3D034B" w:rsidR="00BF5AC8" w:rsidRPr="00C47830" w:rsidRDefault="00BF5AC8" w:rsidP="00F77D1D">
            <w:pPr>
              <w:pStyle w:val="Sinespaciado"/>
              <w:numPr>
                <w:ilvl w:val="0"/>
                <w:numId w:val="81"/>
              </w:numPr>
              <w:jc w:val="both"/>
              <w:rPr>
                <w:i/>
                <w:lang w:val="es-CL"/>
              </w:rPr>
            </w:pPr>
            <w:r w:rsidRPr="00C47830">
              <w:rPr>
                <w:i/>
                <w:lang w:val="es-CL"/>
              </w:rPr>
              <w:t xml:space="preserve">El cobre es el único </w:t>
            </w:r>
            <w:r w:rsidR="00111D14" w:rsidRPr="00C47830">
              <w:rPr>
                <w:i/>
                <w:lang w:val="es-CL"/>
              </w:rPr>
              <w:t>metal</w:t>
            </w:r>
            <w:r w:rsidRPr="00C47830">
              <w:rPr>
                <w:i/>
                <w:lang w:val="es-CL"/>
              </w:rPr>
              <w:t xml:space="preserve"> que sobrepasa la norma EPA para las muestras obtenidas en la columna de agua, asociado a la estación 3 durante los años 2014 y 2015. En general los valores de metales pesados registrados en la columna de agua de la poza del puerto de Arica se encuentran bajo los criterios de calidad estab</w:t>
            </w:r>
            <w:r w:rsidR="00AB1E2D" w:rsidRPr="00C47830">
              <w:rPr>
                <w:i/>
                <w:lang w:val="es-CL"/>
              </w:rPr>
              <w:t>l</w:t>
            </w:r>
            <w:r w:rsidRPr="00C47830">
              <w:rPr>
                <w:i/>
                <w:lang w:val="es-CL"/>
              </w:rPr>
              <w:t xml:space="preserve">ecidos en la norma EPA. Sin embargo, es recomendable analizar los posibles efectos de la </w:t>
            </w:r>
            <w:r w:rsidR="00111D14" w:rsidRPr="00C47830">
              <w:rPr>
                <w:i/>
                <w:lang w:val="es-CL"/>
              </w:rPr>
              <w:t>biodisponibilidad</w:t>
            </w:r>
            <w:r w:rsidRPr="00C47830">
              <w:rPr>
                <w:i/>
                <w:lang w:val="es-CL"/>
              </w:rPr>
              <w:t xml:space="preserve"> de </w:t>
            </w:r>
            <w:r w:rsidR="00111D14" w:rsidRPr="00C47830">
              <w:rPr>
                <w:i/>
                <w:lang w:val="es-CL"/>
              </w:rPr>
              <w:t>metales</w:t>
            </w:r>
            <w:r w:rsidRPr="00C47830">
              <w:rPr>
                <w:i/>
                <w:lang w:val="es-CL"/>
              </w:rPr>
              <w:t xml:space="preserve"> pesados provenientes de los sedimentos marinos.</w:t>
            </w:r>
          </w:p>
          <w:p w14:paraId="0D582E46" w14:textId="77777777" w:rsidR="00AB1E2D" w:rsidRPr="00C47830" w:rsidRDefault="00AB1E2D" w:rsidP="00F77D1D">
            <w:pPr>
              <w:pStyle w:val="Prrafodelista"/>
              <w:rPr>
                <w:i/>
              </w:rPr>
            </w:pPr>
          </w:p>
          <w:p w14:paraId="56657577" w14:textId="412218A5" w:rsidR="00AB1E2D" w:rsidRDefault="00AB1E2D" w:rsidP="00F77D1D">
            <w:pPr>
              <w:pStyle w:val="Sinespaciado"/>
              <w:numPr>
                <w:ilvl w:val="0"/>
                <w:numId w:val="81"/>
              </w:numPr>
              <w:jc w:val="both"/>
              <w:rPr>
                <w:lang w:val="es-CL"/>
              </w:rPr>
            </w:pPr>
            <w:r w:rsidRPr="00C47830">
              <w:rPr>
                <w:i/>
                <w:lang w:val="es-CL"/>
              </w:rPr>
              <w:t>En el caso de las estaciones de control</w:t>
            </w:r>
            <w:r w:rsidR="009E17FE" w:rsidRPr="00C47830">
              <w:rPr>
                <w:i/>
                <w:lang w:val="es-CL"/>
              </w:rPr>
              <w:t xml:space="preserve">, </w:t>
            </w:r>
            <w:r w:rsidRPr="00C47830">
              <w:rPr>
                <w:i/>
                <w:lang w:val="es-CL"/>
              </w:rPr>
              <w:t>la mayoría de los registros de los metales pesados, tanto en la columna de agua como en los sedimentos marinos</w:t>
            </w:r>
            <w:r w:rsidR="009E17FE" w:rsidRPr="00C47830">
              <w:rPr>
                <w:i/>
                <w:lang w:val="es-CL"/>
              </w:rPr>
              <w:t xml:space="preserve">, </w:t>
            </w:r>
            <w:r w:rsidRPr="00C47830">
              <w:rPr>
                <w:i/>
                <w:lang w:val="es-CL"/>
              </w:rPr>
              <w:t xml:space="preserve">no registran niveles sobre las normas </w:t>
            </w:r>
            <w:r w:rsidR="009E17FE" w:rsidRPr="00C47830">
              <w:rPr>
                <w:i/>
                <w:lang w:val="es-CL"/>
              </w:rPr>
              <w:t>i</w:t>
            </w:r>
            <w:r w:rsidRPr="00C47830">
              <w:rPr>
                <w:i/>
                <w:lang w:val="es-CL"/>
              </w:rPr>
              <w:t>nternacionales utilizadas como referencia en la revisión de los</w:t>
            </w:r>
            <w:r w:rsidR="009E17FE" w:rsidRPr="00C47830">
              <w:rPr>
                <w:i/>
                <w:lang w:val="es-CL"/>
              </w:rPr>
              <w:t xml:space="preserve"> </w:t>
            </w:r>
            <w:r w:rsidRPr="00C47830">
              <w:rPr>
                <w:i/>
                <w:lang w:val="es-CL"/>
              </w:rPr>
              <w:t>informes de monitoreo. S</w:t>
            </w:r>
            <w:r w:rsidR="009E17FE" w:rsidRPr="00C47830">
              <w:rPr>
                <w:i/>
                <w:lang w:val="es-CL"/>
              </w:rPr>
              <w:t xml:space="preserve">in </w:t>
            </w:r>
            <w:r w:rsidRPr="00C47830">
              <w:rPr>
                <w:i/>
                <w:lang w:val="es-CL"/>
              </w:rPr>
              <w:t>embargo las concentraciones de metales pesados de las estaciones que se ubican dentro de la poza del</w:t>
            </w:r>
            <w:r w:rsidR="009E17FE" w:rsidRPr="00C47830">
              <w:rPr>
                <w:i/>
                <w:lang w:val="es-CL"/>
              </w:rPr>
              <w:t xml:space="preserve"> </w:t>
            </w:r>
            <w:r w:rsidRPr="00C47830">
              <w:rPr>
                <w:i/>
                <w:lang w:val="es-CL"/>
              </w:rPr>
              <w:t>puerto son altamente superiores a las concentraciones de las estaciones control</w:t>
            </w:r>
            <w:r w:rsidR="009E17FE" w:rsidRPr="00C47830">
              <w:rPr>
                <w:i/>
                <w:lang w:val="es-CL"/>
              </w:rPr>
              <w:t xml:space="preserve">, </w:t>
            </w:r>
            <w:r w:rsidRPr="00C47830">
              <w:rPr>
                <w:i/>
                <w:lang w:val="es-CL"/>
              </w:rPr>
              <w:t>lo que es indicativo del impacto propio de la actividad Industrial</w:t>
            </w:r>
            <w:r w:rsidR="009E17FE" w:rsidRPr="00C47830">
              <w:rPr>
                <w:i/>
                <w:lang w:val="es-CL"/>
              </w:rPr>
              <w:t xml:space="preserve"> </w:t>
            </w:r>
            <w:r w:rsidRPr="00C47830">
              <w:rPr>
                <w:i/>
                <w:lang w:val="es-CL"/>
              </w:rPr>
              <w:t>del proyecto</w:t>
            </w:r>
            <w:r w:rsidR="009E17FE">
              <w:rPr>
                <w:lang w:val="es-CL"/>
              </w:rPr>
              <w:t>”</w:t>
            </w:r>
            <w:r w:rsidRPr="00AB1E2D">
              <w:rPr>
                <w:lang w:val="es-CL"/>
              </w:rPr>
              <w:t>.</w:t>
            </w:r>
          </w:p>
          <w:p w14:paraId="00446128" w14:textId="77777777" w:rsidR="009E17FE" w:rsidRPr="00F77D1D" w:rsidRDefault="009E17FE" w:rsidP="00F77D1D">
            <w:pPr>
              <w:pStyle w:val="Sinespaciado"/>
              <w:ind w:left="313"/>
              <w:jc w:val="both"/>
              <w:rPr>
                <w:i/>
              </w:rPr>
            </w:pPr>
          </w:p>
          <w:p w14:paraId="699DCF2B" w14:textId="77777777" w:rsidR="00435FCF" w:rsidRDefault="00435FCF" w:rsidP="00C47830">
            <w:pPr>
              <w:pStyle w:val="Sinespaciado"/>
              <w:jc w:val="both"/>
              <w:rPr>
                <w:lang w:val="es-CL"/>
              </w:rPr>
            </w:pPr>
          </w:p>
          <w:p w14:paraId="6621A5F2" w14:textId="77777777" w:rsidR="00435FCF" w:rsidRPr="00C47830" w:rsidRDefault="00435FCF" w:rsidP="00C47830">
            <w:pPr>
              <w:pStyle w:val="Sinespaciado"/>
              <w:jc w:val="both"/>
              <w:rPr>
                <w:lang w:val="es-CL"/>
              </w:rPr>
            </w:pPr>
          </w:p>
          <w:p w14:paraId="1B0F0E09" w14:textId="2F195095" w:rsidR="004037AE" w:rsidRPr="004037AE" w:rsidRDefault="004037AE" w:rsidP="00C47830">
            <w:pPr>
              <w:pStyle w:val="Sinespaciado"/>
              <w:numPr>
                <w:ilvl w:val="0"/>
                <w:numId w:val="66"/>
              </w:numPr>
              <w:ind w:left="313" w:hanging="284"/>
              <w:jc w:val="both"/>
              <w:rPr>
                <w:lang w:val="es-CL"/>
              </w:rPr>
            </w:pPr>
            <w:r>
              <w:t>D</w:t>
            </w:r>
            <w:r w:rsidRPr="004037AE">
              <w:rPr>
                <w:lang w:val="es-CL"/>
              </w:rPr>
              <w:t>el resultado de los análisis efectuados por el Laboratorio SGS a la</w:t>
            </w:r>
            <w:r>
              <w:rPr>
                <w:lang w:val="es-CL"/>
              </w:rPr>
              <w:t>s</w:t>
            </w:r>
            <w:r w:rsidRPr="004037AE">
              <w:rPr>
                <w:lang w:val="es-CL"/>
              </w:rPr>
              <w:t xml:space="preserve"> muestra</w:t>
            </w:r>
            <w:r>
              <w:rPr>
                <w:lang w:val="es-CL"/>
              </w:rPr>
              <w:t>s</w:t>
            </w:r>
            <w:r w:rsidRPr="004037AE">
              <w:rPr>
                <w:lang w:val="es-CL"/>
              </w:rPr>
              <w:t xml:space="preserve"> recolectada</w:t>
            </w:r>
            <w:r>
              <w:rPr>
                <w:lang w:val="es-CL"/>
              </w:rPr>
              <w:t>s</w:t>
            </w:r>
            <w:r w:rsidRPr="004037AE">
              <w:rPr>
                <w:lang w:val="es-CL"/>
              </w:rPr>
              <w:t xml:space="preserve"> en la actividad de inspección ambiental </w:t>
            </w:r>
            <w:r w:rsidR="00435FCF">
              <w:rPr>
                <w:lang w:val="es-CL"/>
              </w:rPr>
              <w:t xml:space="preserve">de fecha 02 de marzo de 2017 </w:t>
            </w:r>
            <w:r w:rsidRPr="004037AE">
              <w:rPr>
                <w:lang w:val="es-CL"/>
              </w:rPr>
              <w:t xml:space="preserve">en el sector del </w:t>
            </w:r>
            <w:r w:rsidR="00435FCF">
              <w:rPr>
                <w:lang w:val="es-CL"/>
              </w:rPr>
              <w:t xml:space="preserve">Almacén 8 y en el </w:t>
            </w:r>
            <w:r w:rsidRPr="004037AE">
              <w:rPr>
                <w:lang w:val="es-CL"/>
              </w:rPr>
              <w:t xml:space="preserve">Terminal de Embarque y Acopio de </w:t>
            </w:r>
            <w:r w:rsidR="00111D14" w:rsidRPr="004037AE">
              <w:rPr>
                <w:lang w:val="es-CL"/>
              </w:rPr>
              <w:t>Gráneles</w:t>
            </w:r>
            <w:r w:rsidRPr="004037AE">
              <w:rPr>
                <w:lang w:val="es-CL"/>
              </w:rPr>
              <w:t xml:space="preserve"> Minerales </w:t>
            </w:r>
            <w:r w:rsidR="00435FCF">
              <w:rPr>
                <w:lang w:val="es-CL"/>
              </w:rPr>
              <w:t xml:space="preserve">(TEAGM) </w:t>
            </w:r>
            <w:r w:rsidRPr="004037AE">
              <w:rPr>
                <w:lang w:val="es-CL"/>
              </w:rPr>
              <w:t xml:space="preserve">del Puerto de Arica </w:t>
            </w:r>
            <w:r w:rsidR="00435FCF" w:rsidRPr="004037AE">
              <w:rPr>
                <w:lang w:val="es-CL"/>
              </w:rPr>
              <w:t xml:space="preserve">(Ver tabla </w:t>
            </w:r>
            <w:r w:rsidR="00435FCF">
              <w:rPr>
                <w:lang w:val="es-CL"/>
              </w:rPr>
              <w:t>3, Anexo 3 e imagen 4)</w:t>
            </w:r>
            <w:r w:rsidR="00683610">
              <w:rPr>
                <w:lang w:val="es-CL"/>
              </w:rPr>
              <w:t>,</w:t>
            </w:r>
            <w:r w:rsidR="00435FCF">
              <w:rPr>
                <w:lang w:val="es-CL"/>
              </w:rPr>
              <w:t xml:space="preserve"> </w:t>
            </w:r>
            <w:r w:rsidRPr="004037AE">
              <w:rPr>
                <w:lang w:val="es-CL"/>
              </w:rPr>
              <w:t>es posible constatar la dispersión y arrastre de concentrado de mineral de Zn</w:t>
            </w:r>
            <w:r>
              <w:rPr>
                <w:lang w:val="es-CL"/>
              </w:rPr>
              <w:t xml:space="preserve"> </w:t>
            </w:r>
            <w:r w:rsidRPr="004037AE">
              <w:rPr>
                <w:lang w:val="es-CL"/>
              </w:rPr>
              <w:t xml:space="preserve">hacia el exterior del </w:t>
            </w:r>
            <w:r>
              <w:rPr>
                <w:lang w:val="es-CL"/>
              </w:rPr>
              <w:t>Terminal, evidenciando además la presencia de Ag y Pb.</w:t>
            </w:r>
          </w:p>
          <w:p w14:paraId="7E94CF26" w14:textId="186CA553" w:rsidR="004037AE" w:rsidRDefault="004037AE" w:rsidP="00C47830">
            <w:pPr>
              <w:pStyle w:val="Sinespaciado"/>
              <w:ind w:left="313"/>
              <w:rPr>
                <w:lang w:val="es-MX"/>
              </w:rPr>
            </w:pPr>
          </w:p>
          <w:p w14:paraId="1B9DAF2B" w14:textId="3F7F9311" w:rsidR="004037AE" w:rsidRDefault="004037AE" w:rsidP="00C47830">
            <w:pPr>
              <w:pStyle w:val="Sinespaciado"/>
              <w:ind w:left="313"/>
              <w:jc w:val="center"/>
              <w:rPr>
                <w:lang w:val="es-MX"/>
              </w:rPr>
            </w:pPr>
            <w:r w:rsidRPr="00204526">
              <w:rPr>
                <w:b/>
                <w:lang w:val="es-CL"/>
              </w:rPr>
              <w:t xml:space="preserve">TABLA </w:t>
            </w:r>
            <w:r>
              <w:rPr>
                <w:b/>
                <w:lang w:val="es-CL"/>
              </w:rPr>
              <w:t>3</w:t>
            </w:r>
            <w:r w:rsidRPr="00204526">
              <w:rPr>
                <w:b/>
                <w:lang w:val="es-CL"/>
              </w:rPr>
              <w:t>: Resu</w:t>
            </w:r>
            <w:r>
              <w:rPr>
                <w:b/>
                <w:lang w:val="es-CL"/>
              </w:rPr>
              <w:t>ltado de análisis de Zn, Ag y Cu.</w:t>
            </w:r>
          </w:p>
          <w:p w14:paraId="0B55CB82" w14:textId="77777777" w:rsidR="004037AE" w:rsidRDefault="004037AE" w:rsidP="00C47830">
            <w:pPr>
              <w:pStyle w:val="Sinespaciado"/>
              <w:ind w:left="313"/>
              <w:rPr>
                <w:lang w:val="es-MX"/>
              </w:rPr>
            </w:pPr>
          </w:p>
          <w:tbl>
            <w:tblPr>
              <w:tblStyle w:val="Tablaconcuadrcula"/>
              <w:tblW w:w="5665" w:type="dxa"/>
              <w:jc w:val="center"/>
              <w:tblLook w:val="04A0" w:firstRow="1" w:lastRow="0" w:firstColumn="1" w:lastColumn="0" w:noHBand="0" w:noVBand="1"/>
            </w:tblPr>
            <w:tblGrid>
              <w:gridCol w:w="739"/>
              <w:gridCol w:w="1135"/>
              <w:gridCol w:w="965"/>
              <w:gridCol w:w="968"/>
              <w:gridCol w:w="969"/>
              <w:gridCol w:w="889"/>
            </w:tblGrid>
            <w:tr w:rsidR="004037AE" w:rsidRPr="00CF7C34" w14:paraId="14C8FE07" w14:textId="77777777" w:rsidTr="00435FCF">
              <w:trPr>
                <w:jc w:val="center"/>
              </w:trPr>
              <w:tc>
                <w:tcPr>
                  <w:tcW w:w="739" w:type="dxa"/>
                  <w:tcBorders>
                    <w:top w:val="single" w:sz="4" w:space="0" w:color="auto"/>
                    <w:left w:val="single" w:sz="4" w:space="0" w:color="auto"/>
                    <w:bottom w:val="nil"/>
                    <w:right w:val="single" w:sz="4" w:space="0" w:color="auto"/>
                  </w:tcBorders>
                  <w:shd w:val="clear" w:color="auto" w:fill="D9D9D9" w:themeFill="background1" w:themeFillShade="D9"/>
                </w:tcPr>
                <w:p w14:paraId="14ACD367" w14:textId="77777777" w:rsidR="004037AE" w:rsidRPr="00CF7C34" w:rsidRDefault="004037AE" w:rsidP="004037AE">
                  <w:pPr>
                    <w:jc w:val="center"/>
                    <w:rPr>
                      <w:b/>
                    </w:rPr>
                  </w:pPr>
                  <w:r w:rsidRPr="00CF7C34">
                    <w:rPr>
                      <w:b/>
                    </w:rPr>
                    <w:t>ID</w:t>
                  </w:r>
                </w:p>
              </w:tc>
              <w:tc>
                <w:tcPr>
                  <w:tcW w:w="2100" w:type="dxa"/>
                  <w:gridSpan w:val="2"/>
                  <w:tcBorders>
                    <w:left w:val="single" w:sz="4" w:space="0" w:color="auto"/>
                    <w:right w:val="single" w:sz="4" w:space="0" w:color="auto"/>
                  </w:tcBorders>
                  <w:shd w:val="clear" w:color="auto" w:fill="D9D9D9" w:themeFill="background1" w:themeFillShade="D9"/>
                </w:tcPr>
                <w:p w14:paraId="4536CE8A" w14:textId="77777777" w:rsidR="004037AE" w:rsidRPr="00CF7C34" w:rsidRDefault="004037AE" w:rsidP="004037AE">
                  <w:pPr>
                    <w:rPr>
                      <w:b/>
                    </w:rPr>
                  </w:pPr>
                  <w:r w:rsidRPr="00CF7C34">
                    <w:rPr>
                      <w:b/>
                    </w:rPr>
                    <w:t>COORDENADAS UTM</w:t>
                  </w:r>
                </w:p>
              </w:tc>
              <w:tc>
                <w:tcPr>
                  <w:tcW w:w="968" w:type="dxa"/>
                  <w:tcBorders>
                    <w:top w:val="single" w:sz="4" w:space="0" w:color="auto"/>
                    <w:left w:val="single" w:sz="4" w:space="0" w:color="auto"/>
                    <w:bottom w:val="nil"/>
                    <w:right w:val="single" w:sz="4" w:space="0" w:color="auto"/>
                  </w:tcBorders>
                  <w:shd w:val="clear" w:color="auto" w:fill="D9D9D9" w:themeFill="background1" w:themeFillShade="D9"/>
                </w:tcPr>
                <w:p w14:paraId="629E5FD8" w14:textId="77777777" w:rsidR="004037AE" w:rsidRPr="00CF7C34" w:rsidRDefault="004037AE" w:rsidP="004037AE">
                  <w:pPr>
                    <w:jc w:val="center"/>
                    <w:rPr>
                      <w:b/>
                    </w:rPr>
                  </w:pPr>
                  <w:r w:rsidRPr="00CF7C34">
                    <w:rPr>
                      <w:b/>
                    </w:rPr>
                    <w:t>Zn</w:t>
                  </w:r>
                </w:p>
              </w:tc>
              <w:tc>
                <w:tcPr>
                  <w:tcW w:w="969" w:type="dxa"/>
                  <w:tcBorders>
                    <w:top w:val="single" w:sz="4" w:space="0" w:color="auto"/>
                    <w:left w:val="single" w:sz="4" w:space="0" w:color="auto"/>
                    <w:bottom w:val="nil"/>
                    <w:right w:val="single" w:sz="4" w:space="0" w:color="auto"/>
                  </w:tcBorders>
                  <w:shd w:val="clear" w:color="auto" w:fill="D9D9D9" w:themeFill="background1" w:themeFillShade="D9"/>
                </w:tcPr>
                <w:p w14:paraId="70CFC7E5" w14:textId="77777777" w:rsidR="004037AE" w:rsidRPr="00CF7C34" w:rsidRDefault="004037AE" w:rsidP="004037AE">
                  <w:pPr>
                    <w:jc w:val="center"/>
                    <w:rPr>
                      <w:b/>
                    </w:rPr>
                  </w:pPr>
                  <w:r w:rsidRPr="00CF7C34">
                    <w:rPr>
                      <w:b/>
                    </w:rPr>
                    <w:t>Ag</w:t>
                  </w:r>
                </w:p>
              </w:tc>
              <w:tc>
                <w:tcPr>
                  <w:tcW w:w="889" w:type="dxa"/>
                  <w:vMerge w:val="restart"/>
                  <w:shd w:val="clear" w:color="auto" w:fill="D9D9D9" w:themeFill="background1" w:themeFillShade="D9"/>
                </w:tcPr>
                <w:p w14:paraId="6E3481A4" w14:textId="77777777" w:rsidR="004037AE" w:rsidRPr="0067375B" w:rsidRDefault="004037AE" w:rsidP="004037AE">
                  <w:pPr>
                    <w:pStyle w:val="Sinespaciado"/>
                    <w:jc w:val="center"/>
                    <w:rPr>
                      <w:b/>
                    </w:rPr>
                  </w:pPr>
                  <w:r w:rsidRPr="0067375B">
                    <w:rPr>
                      <w:b/>
                    </w:rPr>
                    <w:t>Pb</w:t>
                  </w:r>
                </w:p>
                <w:p w14:paraId="6F5E6EAE" w14:textId="77777777" w:rsidR="004037AE" w:rsidRPr="00CF7C34" w:rsidRDefault="004037AE" w:rsidP="004037AE">
                  <w:pPr>
                    <w:pStyle w:val="Sinespaciado"/>
                    <w:jc w:val="center"/>
                  </w:pPr>
                  <w:r w:rsidRPr="0067375B">
                    <w:rPr>
                      <w:b/>
                    </w:rPr>
                    <w:t>(mg/Kg)</w:t>
                  </w:r>
                </w:p>
              </w:tc>
            </w:tr>
            <w:tr w:rsidR="004037AE" w:rsidRPr="00CF7C34" w14:paraId="401537F8" w14:textId="77777777" w:rsidTr="00435FCF">
              <w:trPr>
                <w:trHeight w:val="173"/>
                <w:jc w:val="center"/>
              </w:trPr>
              <w:tc>
                <w:tcPr>
                  <w:tcW w:w="739" w:type="dxa"/>
                  <w:tcBorders>
                    <w:top w:val="nil"/>
                    <w:left w:val="single" w:sz="4" w:space="0" w:color="auto"/>
                    <w:bottom w:val="single" w:sz="4" w:space="0" w:color="auto"/>
                    <w:right w:val="single" w:sz="4" w:space="0" w:color="auto"/>
                  </w:tcBorders>
                  <w:shd w:val="clear" w:color="auto" w:fill="D9D9D9" w:themeFill="background1" w:themeFillShade="D9"/>
                </w:tcPr>
                <w:p w14:paraId="7DC60CE9" w14:textId="77777777" w:rsidR="004037AE" w:rsidRPr="00CF7C34" w:rsidRDefault="004037AE" w:rsidP="004037AE">
                  <w:pPr>
                    <w:rPr>
                      <w:b/>
                    </w:rPr>
                  </w:pPr>
                </w:p>
              </w:tc>
              <w:tc>
                <w:tcPr>
                  <w:tcW w:w="1135" w:type="dxa"/>
                  <w:tcBorders>
                    <w:left w:val="single" w:sz="4" w:space="0" w:color="auto"/>
                  </w:tcBorders>
                  <w:shd w:val="clear" w:color="auto" w:fill="D9D9D9" w:themeFill="background1" w:themeFillShade="D9"/>
                </w:tcPr>
                <w:p w14:paraId="31EA3397" w14:textId="634FAD4D" w:rsidR="004037AE" w:rsidRPr="00CF7C34" w:rsidRDefault="004037AE" w:rsidP="004037AE">
                  <w:pPr>
                    <w:jc w:val="center"/>
                    <w:rPr>
                      <w:b/>
                    </w:rPr>
                  </w:pPr>
                  <w:r w:rsidRPr="00CF7C34">
                    <w:rPr>
                      <w:b/>
                    </w:rPr>
                    <w:t>N</w:t>
                  </w:r>
                  <w:r w:rsidR="00435FCF">
                    <w:rPr>
                      <w:b/>
                    </w:rPr>
                    <w:t xml:space="preserve"> (m)</w:t>
                  </w:r>
                </w:p>
              </w:tc>
              <w:tc>
                <w:tcPr>
                  <w:tcW w:w="965" w:type="dxa"/>
                  <w:tcBorders>
                    <w:right w:val="single" w:sz="4" w:space="0" w:color="auto"/>
                  </w:tcBorders>
                  <w:shd w:val="clear" w:color="auto" w:fill="D9D9D9" w:themeFill="background1" w:themeFillShade="D9"/>
                </w:tcPr>
                <w:p w14:paraId="00CA05E5" w14:textId="02B850D2" w:rsidR="004037AE" w:rsidRPr="00CF7C34" w:rsidRDefault="004037AE" w:rsidP="004037AE">
                  <w:pPr>
                    <w:jc w:val="center"/>
                    <w:rPr>
                      <w:b/>
                    </w:rPr>
                  </w:pPr>
                  <w:r>
                    <w:rPr>
                      <w:b/>
                    </w:rPr>
                    <w:t>E</w:t>
                  </w:r>
                  <w:r w:rsidR="00435FCF">
                    <w:rPr>
                      <w:b/>
                    </w:rPr>
                    <w:t xml:space="preserve"> (m)</w:t>
                  </w:r>
                </w:p>
              </w:tc>
              <w:tc>
                <w:tcPr>
                  <w:tcW w:w="968" w:type="dxa"/>
                  <w:tcBorders>
                    <w:top w:val="nil"/>
                    <w:left w:val="single" w:sz="4" w:space="0" w:color="auto"/>
                    <w:bottom w:val="single" w:sz="4" w:space="0" w:color="auto"/>
                    <w:right w:val="single" w:sz="4" w:space="0" w:color="auto"/>
                  </w:tcBorders>
                  <w:shd w:val="clear" w:color="auto" w:fill="D9D9D9" w:themeFill="background1" w:themeFillShade="D9"/>
                </w:tcPr>
                <w:p w14:paraId="6150D418" w14:textId="77777777" w:rsidR="004037AE" w:rsidRPr="00CF7C34" w:rsidRDefault="004037AE" w:rsidP="004037AE">
                  <w:pPr>
                    <w:jc w:val="center"/>
                    <w:rPr>
                      <w:b/>
                    </w:rPr>
                  </w:pPr>
                  <w:r w:rsidRPr="00CF7C34">
                    <w:rPr>
                      <w:b/>
                    </w:rPr>
                    <w:t>(mg/Kg)</w:t>
                  </w:r>
                </w:p>
              </w:tc>
              <w:tc>
                <w:tcPr>
                  <w:tcW w:w="969" w:type="dxa"/>
                  <w:tcBorders>
                    <w:top w:val="nil"/>
                    <w:left w:val="single" w:sz="4" w:space="0" w:color="auto"/>
                    <w:bottom w:val="single" w:sz="4" w:space="0" w:color="auto"/>
                    <w:right w:val="single" w:sz="4" w:space="0" w:color="auto"/>
                  </w:tcBorders>
                  <w:shd w:val="clear" w:color="auto" w:fill="D9D9D9" w:themeFill="background1" w:themeFillShade="D9"/>
                </w:tcPr>
                <w:p w14:paraId="74E57582" w14:textId="77777777" w:rsidR="004037AE" w:rsidRPr="00CF7C34" w:rsidRDefault="004037AE" w:rsidP="004037AE">
                  <w:pPr>
                    <w:jc w:val="center"/>
                    <w:rPr>
                      <w:b/>
                    </w:rPr>
                  </w:pPr>
                  <w:r w:rsidRPr="00CF7C34">
                    <w:rPr>
                      <w:b/>
                    </w:rPr>
                    <w:t>(mg/Kg)</w:t>
                  </w:r>
                </w:p>
              </w:tc>
              <w:tc>
                <w:tcPr>
                  <w:tcW w:w="889" w:type="dxa"/>
                  <w:vMerge/>
                  <w:shd w:val="clear" w:color="auto" w:fill="D9D9D9" w:themeFill="background1" w:themeFillShade="D9"/>
                </w:tcPr>
                <w:p w14:paraId="21D9EAE6" w14:textId="77777777" w:rsidR="004037AE" w:rsidRPr="00CF7C34" w:rsidRDefault="004037AE" w:rsidP="004037AE">
                  <w:pPr>
                    <w:spacing w:after="160" w:line="259" w:lineRule="auto"/>
                    <w:jc w:val="left"/>
                  </w:pPr>
                </w:p>
              </w:tc>
            </w:tr>
            <w:tr w:rsidR="00435FCF" w:rsidRPr="00CF7C34" w14:paraId="47D4D264" w14:textId="77777777" w:rsidTr="00435FCF">
              <w:trPr>
                <w:jc w:val="center"/>
              </w:trPr>
              <w:tc>
                <w:tcPr>
                  <w:tcW w:w="739" w:type="dxa"/>
                </w:tcPr>
                <w:p w14:paraId="09110AB3" w14:textId="4ACDE122" w:rsidR="00435FCF" w:rsidRPr="00CF7C34" w:rsidRDefault="00435FCF" w:rsidP="00435FCF">
                  <w:pPr>
                    <w:jc w:val="center"/>
                    <w:rPr>
                      <w:b/>
                    </w:rPr>
                  </w:pPr>
                  <w:r w:rsidRPr="00A758CE">
                    <w:rPr>
                      <w:b/>
                    </w:rPr>
                    <w:t>M1</w:t>
                  </w:r>
                </w:p>
              </w:tc>
              <w:tc>
                <w:tcPr>
                  <w:tcW w:w="1135" w:type="dxa"/>
                </w:tcPr>
                <w:p w14:paraId="6DD43430" w14:textId="32FD2B59" w:rsidR="00435FCF" w:rsidRPr="00CF7C34" w:rsidRDefault="00435FCF" w:rsidP="00435FCF">
                  <w:pPr>
                    <w:jc w:val="center"/>
                  </w:pPr>
                  <w:r w:rsidRPr="00A758CE">
                    <w:t>7.956.513</w:t>
                  </w:r>
                </w:p>
              </w:tc>
              <w:tc>
                <w:tcPr>
                  <w:tcW w:w="965" w:type="dxa"/>
                </w:tcPr>
                <w:p w14:paraId="00E31A5D" w14:textId="5973E83D" w:rsidR="00435FCF" w:rsidRPr="00CF7C34" w:rsidRDefault="00435FCF" w:rsidP="00435FCF">
                  <w:pPr>
                    <w:jc w:val="center"/>
                  </w:pPr>
                  <w:r w:rsidRPr="00A758CE">
                    <w:t>359.980</w:t>
                  </w:r>
                </w:p>
              </w:tc>
              <w:tc>
                <w:tcPr>
                  <w:tcW w:w="968" w:type="dxa"/>
                </w:tcPr>
                <w:p w14:paraId="23771E41" w14:textId="4FEDFD45" w:rsidR="00435FCF" w:rsidRPr="00CF7C34" w:rsidRDefault="00435FCF" w:rsidP="00435FCF">
                  <w:pPr>
                    <w:jc w:val="center"/>
                  </w:pPr>
                  <w:r>
                    <w:t>17.421</w:t>
                  </w:r>
                </w:p>
              </w:tc>
              <w:tc>
                <w:tcPr>
                  <w:tcW w:w="969" w:type="dxa"/>
                </w:tcPr>
                <w:p w14:paraId="2BD06D7F" w14:textId="1AD11CEF" w:rsidR="00435FCF" w:rsidRPr="00CF7C34" w:rsidRDefault="00435FCF" w:rsidP="00435FCF">
                  <w:pPr>
                    <w:jc w:val="center"/>
                  </w:pPr>
                  <w:r>
                    <w:t>125</w:t>
                  </w:r>
                </w:p>
              </w:tc>
              <w:tc>
                <w:tcPr>
                  <w:tcW w:w="889" w:type="dxa"/>
                  <w:shd w:val="clear" w:color="auto" w:fill="auto"/>
                </w:tcPr>
                <w:p w14:paraId="760563DB" w14:textId="3E054A24" w:rsidR="00435FCF" w:rsidRPr="00CF7C34" w:rsidRDefault="00435FCF" w:rsidP="00435FCF">
                  <w:pPr>
                    <w:spacing w:after="160" w:line="259" w:lineRule="auto"/>
                    <w:jc w:val="center"/>
                  </w:pPr>
                  <w:r w:rsidRPr="00435FCF">
                    <w:t>23</w:t>
                  </w:r>
                  <w:r>
                    <w:t>.</w:t>
                  </w:r>
                  <w:r w:rsidRPr="00435FCF">
                    <w:t>309</w:t>
                  </w:r>
                </w:p>
              </w:tc>
            </w:tr>
            <w:tr w:rsidR="00435FCF" w:rsidRPr="00CF7C34" w14:paraId="70E354FB" w14:textId="77777777" w:rsidTr="00435FCF">
              <w:trPr>
                <w:jc w:val="center"/>
              </w:trPr>
              <w:tc>
                <w:tcPr>
                  <w:tcW w:w="739" w:type="dxa"/>
                </w:tcPr>
                <w:p w14:paraId="7B4E760D" w14:textId="4AC31489" w:rsidR="00435FCF" w:rsidRPr="00CF7C34" w:rsidRDefault="00435FCF" w:rsidP="00435FCF">
                  <w:pPr>
                    <w:jc w:val="center"/>
                    <w:rPr>
                      <w:b/>
                    </w:rPr>
                  </w:pPr>
                  <w:r w:rsidRPr="00CF7C34">
                    <w:rPr>
                      <w:b/>
                    </w:rPr>
                    <w:t>M2</w:t>
                  </w:r>
                </w:p>
              </w:tc>
              <w:tc>
                <w:tcPr>
                  <w:tcW w:w="1135" w:type="dxa"/>
                </w:tcPr>
                <w:p w14:paraId="0C13C624" w14:textId="38F7B293" w:rsidR="00435FCF" w:rsidRPr="00CF7C34" w:rsidRDefault="00435FCF" w:rsidP="00435FCF">
                  <w:pPr>
                    <w:jc w:val="center"/>
                  </w:pPr>
                  <w:r w:rsidRPr="00CF7C34">
                    <w:t>7.957.092</w:t>
                  </w:r>
                </w:p>
              </w:tc>
              <w:tc>
                <w:tcPr>
                  <w:tcW w:w="965" w:type="dxa"/>
                </w:tcPr>
                <w:p w14:paraId="6DA4F877" w14:textId="118A83FA" w:rsidR="00435FCF" w:rsidRPr="00CF7C34" w:rsidRDefault="00435FCF" w:rsidP="00435FCF">
                  <w:pPr>
                    <w:jc w:val="center"/>
                  </w:pPr>
                  <w:r w:rsidRPr="00CF7C34">
                    <w:t>359.761</w:t>
                  </w:r>
                </w:p>
              </w:tc>
              <w:tc>
                <w:tcPr>
                  <w:tcW w:w="968" w:type="dxa"/>
                </w:tcPr>
                <w:p w14:paraId="6CDCDF92" w14:textId="09F5C7BE" w:rsidR="00435FCF" w:rsidRDefault="00435FCF" w:rsidP="00435FCF">
                  <w:pPr>
                    <w:jc w:val="center"/>
                  </w:pPr>
                  <w:r>
                    <w:t>177.102</w:t>
                  </w:r>
                </w:p>
              </w:tc>
              <w:tc>
                <w:tcPr>
                  <w:tcW w:w="969" w:type="dxa"/>
                </w:tcPr>
                <w:p w14:paraId="7079C512" w14:textId="34FC8729" w:rsidR="00435FCF" w:rsidRDefault="00435FCF" w:rsidP="00435FCF">
                  <w:pPr>
                    <w:jc w:val="center"/>
                  </w:pPr>
                  <w:r>
                    <w:t>171</w:t>
                  </w:r>
                </w:p>
              </w:tc>
              <w:tc>
                <w:tcPr>
                  <w:tcW w:w="889" w:type="dxa"/>
                  <w:shd w:val="clear" w:color="auto" w:fill="auto"/>
                </w:tcPr>
                <w:p w14:paraId="0A8A2613" w14:textId="56DA0024" w:rsidR="00435FCF" w:rsidRPr="0067375B" w:rsidRDefault="00435FCF" w:rsidP="00435FCF">
                  <w:pPr>
                    <w:spacing w:after="160" w:line="259" w:lineRule="auto"/>
                    <w:jc w:val="center"/>
                  </w:pPr>
                  <w:r w:rsidRPr="0067375B">
                    <w:t>12</w:t>
                  </w:r>
                  <w:r>
                    <w:t>.</w:t>
                  </w:r>
                  <w:r w:rsidRPr="0067375B">
                    <w:t>108</w:t>
                  </w:r>
                </w:p>
              </w:tc>
            </w:tr>
            <w:tr w:rsidR="004037AE" w:rsidRPr="00CF7C34" w14:paraId="2FC17F19" w14:textId="77777777" w:rsidTr="00435FCF">
              <w:trPr>
                <w:jc w:val="center"/>
              </w:trPr>
              <w:tc>
                <w:tcPr>
                  <w:tcW w:w="739" w:type="dxa"/>
                </w:tcPr>
                <w:p w14:paraId="4A9811EE" w14:textId="77777777" w:rsidR="004037AE" w:rsidRPr="00CF7C34" w:rsidRDefault="004037AE" w:rsidP="004037AE">
                  <w:pPr>
                    <w:jc w:val="center"/>
                    <w:rPr>
                      <w:b/>
                    </w:rPr>
                  </w:pPr>
                  <w:r w:rsidRPr="00CF7C34">
                    <w:rPr>
                      <w:b/>
                    </w:rPr>
                    <w:t>M3</w:t>
                  </w:r>
                </w:p>
              </w:tc>
              <w:tc>
                <w:tcPr>
                  <w:tcW w:w="1135" w:type="dxa"/>
                </w:tcPr>
                <w:p w14:paraId="46F4BBDD" w14:textId="77777777" w:rsidR="004037AE" w:rsidRPr="00CF7C34" w:rsidRDefault="004037AE" w:rsidP="004037AE">
                  <w:pPr>
                    <w:jc w:val="center"/>
                  </w:pPr>
                  <w:r w:rsidRPr="00CF7C34">
                    <w:t>7.957.187</w:t>
                  </w:r>
                </w:p>
              </w:tc>
              <w:tc>
                <w:tcPr>
                  <w:tcW w:w="965" w:type="dxa"/>
                </w:tcPr>
                <w:p w14:paraId="35D7F669" w14:textId="77777777" w:rsidR="004037AE" w:rsidRPr="00CF7C34" w:rsidRDefault="004037AE" w:rsidP="004037AE">
                  <w:pPr>
                    <w:jc w:val="center"/>
                  </w:pPr>
                  <w:r w:rsidRPr="00CF7C34">
                    <w:t>359.795</w:t>
                  </w:r>
                </w:p>
              </w:tc>
              <w:tc>
                <w:tcPr>
                  <w:tcW w:w="968" w:type="dxa"/>
                </w:tcPr>
                <w:p w14:paraId="3914EDEA" w14:textId="77777777" w:rsidR="004037AE" w:rsidRPr="00CF7C34" w:rsidRDefault="004037AE" w:rsidP="004037AE">
                  <w:pPr>
                    <w:jc w:val="center"/>
                  </w:pPr>
                  <w:r>
                    <w:t>---</w:t>
                  </w:r>
                </w:p>
              </w:tc>
              <w:tc>
                <w:tcPr>
                  <w:tcW w:w="969" w:type="dxa"/>
                </w:tcPr>
                <w:p w14:paraId="72F806B1" w14:textId="77777777" w:rsidR="004037AE" w:rsidRPr="00CF7C34" w:rsidRDefault="004037AE" w:rsidP="004037AE">
                  <w:pPr>
                    <w:jc w:val="center"/>
                  </w:pPr>
                  <w:r>
                    <w:t>---</w:t>
                  </w:r>
                </w:p>
              </w:tc>
              <w:tc>
                <w:tcPr>
                  <w:tcW w:w="889" w:type="dxa"/>
                  <w:shd w:val="clear" w:color="auto" w:fill="auto"/>
                </w:tcPr>
                <w:p w14:paraId="3025A897" w14:textId="77777777" w:rsidR="004037AE" w:rsidRPr="00CF7C34" w:rsidRDefault="004037AE" w:rsidP="004037AE">
                  <w:pPr>
                    <w:spacing w:after="160" w:line="259" w:lineRule="auto"/>
                    <w:jc w:val="center"/>
                  </w:pPr>
                  <w:r>
                    <w:t>---</w:t>
                  </w:r>
                </w:p>
              </w:tc>
            </w:tr>
            <w:tr w:rsidR="004037AE" w:rsidRPr="00CF7C34" w14:paraId="02A56423" w14:textId="77777777" w:rsidTr="00435FCF">
              <w:trPr>
                <w:trHeight w:val="89"/>
                <w:jc w:val="center"/>
              </w:trPr>
              <w:tc>
                <w:tcPr>
                  <w:tcW w:w="739" w:type="dxa"/>
                </w:tcPr>
                <w:p w14:paraId="2D35BE8C" w14:textId="77777777" w:rsidR="004037AE" w:rsidRPr="00CF7C34" w:rsidRDefault="004037AE" w:rsidP="004037AE">
                  <w:pPr>
                    <w:jc w:val="center"/>
                    <w:rPr>
                      <w:b/>
                    </w:rPr>
                  </w:pPr>
                  <w:r w:rsidRPr="00CF7C34">
                    <w:rPr>
                      <w:b/>
                    </w:rPr>
                    <w:t>M4</w:t>
                  </w:r>
                </w:p>
              </w:tc>
              <w:tc>
                <w:tcPr>
                  <w:tcW w:w="1135" w:type="dxa"/>
                </w:tcPr>
                <w:p w14:paraId="01DBB9E2" w14:textId="77777777" w:rsidR="004037AE" w:rsidRPr="00CF7C34" w:rsidRDefault="004037AE" w:rsidP="004037AE">
                  <w:pPr>
                    <w:jc w:val="center"/>
                  </w:pPr>
                  <w:r w:rsidRPr="00CF7C34">
                    <w:t>7.957.197</w:t>
                  </w:r>
                </w:p>
              </w:tc>
              <w:tc>
                <w:tcPr>
                  <w:tcW w:w="965" w:type="dxa"/>
                </w:tcPr>
                <w:p w14:paraId="6576CF58" w14:textId="77777777" w:rsidR="004037AE" w:rsidRPr="00CF7C34" w:rsidRDefault="004037AE" w:rsidP="004037AE">
                  <w:pPr>
                    <w:jc w:val="center"/>
                  </w:pPr>
                  <w:r w:rsidRPr="00CF7C34">
                    <w:t>359.790</w:t>
                  </w:r>
                </w:p>
              </w:tc>
              <w:tc>
                <w:tcPr>
                  <w:tcW w:w="968" w:type="dxa"/>
                </w:tcPr>
                <w:p w14:paraId="19FD3E50" w14:textId="77777777" w:rsidR="004037AE" w:rsidRPr="00CF7C34" w:rsidRDefault="004037AE" w:rsidP="004037AE">
                  <w:pPr>
                    <w:jc w:val="center"/>
                  </w:pPr>
                  <w:r>
                    <w:t>257969</w:t>
                  </w:r>
                </w:p>
              </w:tc>
              <w:tc>
                <w:tcPr>
                  <w:tcW w:w="969" w:type="dxa"/>
                </w:tcPr>
                <w:p w14:paraId="234C374A" w14:textId="77777777" w:rsidR="004037AE" w:rsidRPr="00CF7C34" w:rsidRDefault="004037AE" w:rsidP="004037AE">
                  <w:pPr>
                    <w:jc w:val="center"/>
                  </w:pPr>
                  <w:r>
                    <w:t>126</w:t>
                  </w:r>
                </w:p>
              </w:tc>
              <w:tc>
                <w:tcPr>
                  <w:tcW w:w="889" w:type="dxa"/>
                  <w:shd w:val="clear" w:color="auto" w:fill="auto"/>
                </w:tcPr>
                <w:p w14:paraId="3DF1DC83" w14:textId="77777777" w:rsidR="004037AE" w:rsidRPr="00CF7C34" w:rsidRDefault="004037AE" w:rsidP="004037AE">
                  <w:pPr>
                    <w:spacing w:after="160" w:line="259" w:lineRule="auto"/>
                    <w:jc w:val="center"/>
                  </w:pPr>
                  <w:r w:rsidRPr="0067375B">
                    <w:t>12</w:t>
                  </w:r>
                  <w:r>
                    <w:t>.</w:t>
                  </w:r>
                  <w:r w:rsidRPr="0067375B">
                    <w:t>618</w:t>
                  </w:r>
                </w:p>
              </w:tc>
            </w:tr>
            <w:tr w:rsidR="004037AE" w:rsidRPr="00CF7C34" w14:paraId="5A29FCE0" w14:textId="77777777" w:rsidTr="00435FCF">
              <w:trPr>
                <w:jc w:val="center"/>
              </w:trPr>
              <w:tc>
                <w:tcPr>
                  <w:tcW w:w="739" w:type="dxa"/>
                </w:tcPr>
                <w:p w14:paraId="1DFF3E53" w14:textId="77777777" w:rsidR="004037AE" w:rsidRPr="00CF7C34" w:rsidRDefault="004037AE" w:rsidP="004037AE">
                  <w:pPr>
                    <w:jc w:val="center"/>
                    <w:rPr>
                      <w:b/>
                    </w:rPr>
                  </w:pPr>
                  <w:r w:rsidRPr="00CF7C34">
                    <w:rPr>
                      <w:b/>
                    </w:rPr>
                    <w:t>M5</w:t>
                  </w:r>
                </w:p>
              </w:tc>
              <w:tc>
                <w:tcPr>
                  <w:tcW w:w="1135" w:type="dxa"/>
                </w:tcPr>
                <w:p w14:paraId="6406C50D" w14:textId="77777777" w:rsidR="004037AE" w:rsidRPr="00CF7C34" w:rsidRDefault="004037AE" w:rsidP="004037AE">
                  <w:pPr>
                    <w:jc w:val="center"/>
                  </w:pPr>
                  <w:r w:rsidRPr="00CF7C34">
                    <w:t>7.957.149</w:t>
                  </w:r>
                </w:p>
              </w:tc>
              <w:tc>
                <w:tcPr>
                  <w:tcW w:w="965" w:type="dxa"/>
                </w:tcPr>
                <w:p w14:paraId="72C27ED4" w14:textId="77777777" w:rsidR="004037AE" w:rsidRPr="00CF7C34" w:rsidRDefault="004037AE" w:rsidP="004037AE">
                  <w:pPr>
                    <w:jc w:val="center"/>
                  </w:pPr>
                  <w:r w:rsidRPr="00CF7C34">
                    <w:t>359.789</w:t>
                  </w:r>
                </w:p>
              </w:tc>
              <w:tc>
                <w:tcPr>
                  <w:tcW w:w="968" w:type="dxa"/>
                </w:tcPr>
                <w:p w14:paraId="2A887591" w14:textId="77777777" w:rsidR="004037AE" w:rsidRPr="00CF7C34" w:rsidRDefault="004037AE" w:rsidP="004037AE">
                  <w:pPr>
                    <w:jc w:val="center"/>
                  </w:pPr>
                  <w:r>
                    <w:t>---</w:t>
                  </w:r>
                </w:p>
              </w:tc>
              <w:tc>
                <w:tcPr>
                  <w:tcW w:w="969" w:type="dxa"/>
                </w:tcPr>
                <w:p w14:paraId="5012FA8A" w14:textId="77777777" w:rsidR="004037AE" w:rsidRPr="00CF7C34" w:rsidRDefault="004037AE" w:rsidP="004037AE">
                  <w:pPr>
                    <w:jc w:val="center"/>
                  </w:pPr>
                  <w:r>
                    <w:t>---</w:t>
                  </w:r>
                </w:p>
              </w:tc>
              <w:tc>
                <w:tcPr>
                  <w:tcW w:w="889" w:type="dxa"/>
                  <w:shd w:val="clear" w:color="auto" w:fill="auto"/>
                </w:tcPr>
                <w:p w14:paraId="03226930" w14:textId="77777777" w:rsidR="004037AE" w:rsidRPr="00CF7C34" w:rsidRDefault="004037AE" w:rsidP="004037AE">
                  <w:pPr>
                    <w:spacing w:after="160" w:line="259" w:lineRule="auto"/>
                    <w:jc w:val="center"/>
                  </w:pPr>
                  <w:r>
                    <w:t>---</w:t>
                  </w:r>
                </w:p>
              </w:tc>
            </w:tr>
          </w:tbl>
          <w:p w14:paraId="313D387D" w14:textId="77777777" w:rsidR="004037AE" w:rsidRPr="00C47830" w:rsidRDefault="004037AE" w:rsidP="00C47830">
            <w:pPr>
              <w:pStyle w:val="Sinespaciado"/>
              <w:ind w:left="313"/>
              <w:rPr>
                <w:lang w:val="es-MX"/>
              </w:rPr>
            </w:pPr>
          </w:p>
          <w:p w14:paraId="6535AEC5" w14:textId="77777777" w:rsidR="004037AE" w:rsidRDefault="004037AE" w:rsidP="00C47830">
            <w:pPr>
              <w:pStyle w:val="Sinespaciado"/>
              <w:ind w:left="313"/>
              <w:rPr>
                <w:lang w:val="es-MX"/>
              </w:rPr>
            </w:pPr>
          </w:p>
          <w:p w14:paraId="49F19305" w14:textId="08B44863" w:rsidR="009E17FE" w:rsidRPr="009E17FE" w:rsidRDefault="008E255B" w:rsidP="009E17FE">
            <w:pPr>
              <w:pStyle w:val="Sinespaciado"/>
              <w:numPr>
                <w:ilvl w:val="0"/>
                <w:numId w:val="66"/>
              </w:numPr>
              <w:ind w:left="313" w:hanging="284"/>
              <w:rPr>
                <w:lang w:val="es-MX"/>
              </w:rPr>
            </w:pPr>
            <w:r>
              <w:t xml:space="preserve">A través de </w:t>
            </w:r>
            <w:r w:rsidR="009E17FE">
              <w:t xml:space="preserve">Resolución Exenta </w:t>
            </w:r>
            <w:r>
              <w:t>N° 0</w:t>
            </w:r>
            <w:r w:rsidR="009E17FE">
              <w:t>36</w:t>
            </w:r>
            <w:r>
              <w:t xml:space="preserve">/2017 </w:t>
            </w:r>
            <w:r w:rsidR="009E17FE">
              <w:t xml:space="preserve">(Anexo </w:t>
            </w:r>
            <w:r w:rsidR="00E65399">
              <w:t>10</w:t>
            </w:r>
            <w:r w:rsidR="009E17FE">
              <w:t xml:space="preserve">) se solicitó </w:t>
            </w:r>
            <w:r w:rsidR="009E17FE" w:rsidRPr="009E17FE">
              <w:rPr>
                <w:lang w:val="es-MX"/>
              </w:rPr>
              <w:t xml:space="preserve">al </w:t>
            </w:r>
            <w:r w:rsidR="009E17FE" w:rsidRPr="009E17FE">
              <w:rPr>
                <w:lang w:val="es-ES"/>
              </w:rPr>
              <w:t>Terminal Puerto Arica S.A.</w:t>
            </w:r>
            <w:r w:rsidR="009E17FE" w:rsidRPr="009E17FE">
              <w:rPr>
                <w:lang w:val="es-MX"/>
              </w:rPr>
              <w:t xml:space="preserve">, la siguiente información: </w:t>
            </w:r>
          </w:p>
          <w:p w14:paraId="53A21483" w14:textId="77777777" w:rsidR="009E17FE" w:rsidRPr="009E17FE" w:rsidRDefault="009E17FE" w:rsidP="00F77D1D">
            <w:pPr>
              <w:pStyle w:val="Sinespaciado"/>
              <w:ind w:left="313"/>
              <w:rPr>
                <w:lang w:val="es-MX"/>
              </w:rPr>
            </w:pPr>
          </w:p>
          <w:p w14:paraId="0BF9BC6F" w14:textId="77777777" w:rsidR="009E17FE" w:rsidRPr="009E17FE" w:rsidRDefault="009E17FE" w:rsidP="00F77D1D">
            <w:pPr>
              <w:pStyle w:val="Sinespaciado"/>
              <w:numPr>
                <w:ilvl w:val="0"/>
                <w:numId w:val="83"/>
              </w:numPr>
              <w:ind w:left="596" w:hanging="142"/>
              <w:jc w:val="both"/>
              <w:rPr>
                <w:lang w:val="es-CL"/>
              </w:rPr>
            </w:pPr>
            <w:r w:rsidRPr="009E17FE">
              <w:rPr>
                <w:lang w:val="es-CL"/>
              </w:rPr>
              <w:t>Registro mensual del almacenamiento de concentrado de minerales desde el mes de enero del año 2013 a la fecha, indicando el tipo de mineral y su cantidad en Ton/mes.</w:t>
            </w:r>
          </w:p>
          <w:p w14:paraId="06BEB5CF" w14:textId="77777777" w:rsidR="009E17FE" w:rsidRPr="009E17FE" w:rsidRDefault="009E17FE" w:rsidP="00F77D1D">
            <w:pPr>
              <w:pStyle w:val="Sinespaciado"/>
              <w:ind w:left="596" w:hanging="142"/>
              <w:jc w:val="both"/>
              <w:rPr>
                <w:lang w:val="es-CL"/>
              </w:rPr>
            </w:pPr>
          </w:p>
          <w:p w14:paraId="5D51849D" w14:textId="77777777" w:rsidR="009E17FE" w:rsidRPr="009E17FE" w:rsidRDefault="009E17FE" w:rsidP="00F77D1D">
            <w:pPr>
              <w:pStyle w:val="Sinespaciado"/>
              <w:numPr>
                <w:ilvl w:val="0"/>
                <w:numId w:val="83"/>
              </w:numPr>
              <w:ind w:left="596" w:hanging="142"/>
              <w:jc w:val="both"/>
              <w:rPr>
                <w:lang w:val="es-CL"/>
              </w:rPr>
            </w:pPr>
            <w:r w:rsidRPr="009E17FE">
              <w:rPr>
                <w:lang w:val="es-CL"/>
              </w:rPr>
              <w:t>Registro mensual del embarque de concentrado de minerales desde el mes de enero del año 2013 a la fecha, indicando el tipo de mineral y su cantidad en Ton/mes.</w:t>
            </w:r>
          </w:p>
          <w:p w14:paraId="322087D0" w14:textId="77777777" w:rsidR="009E17FE" w:rsidRPr="00F77D1D" w:rsidRDefault="009E17FE" w:rsidP="00F77D1D">
            <w:pPr>
              <w:pStyle w:val="Sinespaciado"/>
              <w:ind w:left="313"/>
              <w:jc w:val="both"/>
              <w:rPr>
                <w:i/>
              </w:rPr>
            </w:pPr>
          </w:p>
          <w:p w14:paraId="260D63AC" w14:textId="42EC25D1" w:rsidR="00E65399" w:rsidRPr="00C47830" w:rsidRDefault="00E65399" w:rsidP="00C47830">
            <w:pPr>
              <w:pStyle w:val="Sinespaciado"/>
              <w:numPr>
                <w:ilvl w:val="0"/>
                <w:numId w:val="66"/>
              </w:numPr>
              <w:ind w:left="313" w:hanging="284"/>
              <w:jc w:val="both"/>
              <w:rPr>
                <w:sz w:val="16"/>
                <w:szCs w:val="16"/>
              </w:rPr>
            </w:pPr>
            <w:r>
              <w:t xml:space="preserve">Mediante Carta de fecha 21 de agosto de 2017 (Anexo 11) </w:t>
            </w:r>
            <w:r w:rsidRPr="00C47830">
              <w:t>el</w:t>
            </w:r>
            <w:r>
              <w:t xml:space="preserve"> titular remit</w:t>
            </w:r>
            <w:r w:rsidR="003003CF">
              <w:t>ió</w:t>
            </w:r>
            <w:r>
              <w:t xml:space="preserve"> la información solicitada a través de </w:t>
            </w:r>
            <w:r w:rsidR="00111D14">
              <w:t>Resolución</w:t>
            </w:r>
            <w:r>
              <w:t xml:space="preserve"> Exenta N° 036/2017 (Anexo 10), de su revisión se evidenció lo siguiente:</w:t>
            </w:r>
          </w:p>
          <w:p w14:paraId="4B4FB0EB" w14:textId="77777777" w:rsidR="00E65399" w:rsidRDefault="00E65399" w:rsidP="00C47830">
            <w:pPr>
              <w:pStyle w:val="Sinespaciado"/>
              <w:ind w:left="313"/>
              <w:jc w:val="both"/>
            </w:pPr>
          </w:p>
          <w:p w14:paraId="4B43178A" w14:textId="28416994" w:rsidR="00E65399" w:rsidRDefault="00E65399" w:rsidP="00C47830">
            <w:pPr>
              <w:pStyle w:val="Sinespaciado"/>
              <w:numPr>
                <w:ilvl w:val="0"/>
                <w:numId w:val="86"/>
              </w:numPr>
              <w:ind w:left="738" w:hanging="284"/>
              <w:jc w:val="both"/>
            </w:pPr>
            <w:r w:rsidRPr="00C47830">
              <w:t>Durante e</w:t>
            </w:r>
            <w:r>
              <w:t>l año 2013 se almacenó y embarcó 174.565 Ton de concentrado de Zn,</w:t>
            </w:r>
          </w:p>
          <w:p w14:paraId="07882BE1" w14:textId="77777777" w:rsidR="00435FCF" w:rsidRDefault="00435FCF" w:rsidP="00C47830">
            <w:pPr>
              <w:pStyle w:val="Sinespaciado"/>
              <w:ind w:left="738"/>
              <w:jc w:val="both"/>
            </w:pPr>
          </w:p>
          <w:p w14:paraId="707C1FA4" w14:textId="44E6C759" w:rsidR="00E65399" w:rsidRDefault="00E65399" w:rsidP="00C47830">
            <w:pPr>
              <w:pStyle w:val="Sinespaciado"/>
              <w:numPr>
                <w:ilvl w:val="0"/>
                <w:numId w:val="86"/>
              </w:numPr>
              <w:ind w:left="738" w:hanging="284"/>
              <w:jc w:val="both"/>
            </w:pPr>
            <w:r>
              <w:t>En el año 2014 se almacenó y embarcó 176.464 Ton de concentrado de Zn y 5.040 mineral de Cu,</w:t>
            </w:r>
          </w:p>
          <w:p w14:paraId="0E080772" w14:textId="77777777" w:rsidR="00435FCF" w:rsidRDefault="00435FCF" w:rsidP="00C47830">
            <w:pPr>
              <w:pStyle w:val="Sinespaciado"/>
              <w:jc w:val="both"/>
            </w:pPr>
          </w:p>
          <w:p w14:paraId="647A86B5" w14:textId="0292353D" w:rsidR="00E65399" w:rsidRDefault="005F5E78" w:rsidP="00C47830">
            <w:pPr>
              <w:pStyle w:val="Sinespaciado"/>
              <w:numPr>
                <w:ilvl w:val="0"/>
                <w:numId w:val="86"/>
              </w:numPr>
              <w:ind w:left="738" w:hanging="284"/>
              <w:jc w:val="both"/>
            </w:pPr>
            <w:r>
              <w:lastRenderedPageBreak/>
              <w:t>En el año 2015 se almacenó y embarcó 155.735 Ton de concentrado de Zn y 106.727 mineral de Cu,</w:t>
            </w:r>
          </w:p>
          <w:p w14:paraId="33E82263" w14:textId="77777777" w:rsidR="00435FCF" w:rsidRDefault="00435FCF" w:rsidP="00C47830">
            <w:pPr>
              <w:pStyle w:val="Sinespaciado"/>
              <w:jc w:val="both"/>
            </w:pPr>
          </w:p>
          <w:p w14:paraId="3E110F58" w14:textId="05DEBDCC" w:rsidR="005F5E78" w:rsidRDefault="005F5E78" w:rsidP="00C47830">
            <w:pPr>
              <w:pStyle w:val="Sinespaciado"/>
              <w:numPr>
                <w:ilvl w:val="0"/>
                <w:numId w:val="86"/>
              </w:numPr>
              <w:ind w:left="738" w:hanging="284"/>
              <w:jc w:val="both"/>
            </w:pPr>
            <w:r w:rsidRPr="0010368C">
              <w:t>Durante e</w:t>
            </w:r>
            <w:r>
              <w:t>l año 2016 se almacenó y embarcó 168.531 Ton de concentrado de Zn, y</w:t>
            </w:r>
          </w:p>
          <w:p w14:paraId="0B8ADF1B" w14:textId="77777777" w:rsidR="00435FCF" w:rsidRDefault="00435FCF" w:rsidP="00C47830">
            <w:pPr>
              <w:pStyle w:val="Sinespaciado"/>
              <w:ind w:left="738"/>
              <w:jc w:val="both"/>
            </w:pPr>
          </w:p>
          <w:p w14:paraId="4D23E658" w14:textId="0F796E6F" w:rsidR="005F5E78" w:rsidRPr="00C47830" w:rsidRDefault="005F5E78" w:rsidP="00C47830">
            <w:pPr>
              <w:pStyle w:val="Sinespaciado"/>
              <w:numPr>
                <w:ilvl w:val="0"/>
                <w:numId w:val="86"/>
              </w:numPr>
              <w:ind w:left="738" w:hanging="284"/>
              <w:jc w:val="both"/>
            </w:pPr>
            <w:r>
              <w:t xml:space="preserve">Entre enero y junio del </w:t>
            </w:r>
            <w:r w:rsidR="0046356D">
              <w:t xml:space="preserve">año 2017 se </w:t>
            </w:r>
            <w:r>
              <w:t>alma</w:t>
            </w:r>
            <w:r w:rsidR="0046356D">
              <w:t xml:space="preserve">cenó </w:t>
            </w:r>
            <w:r>
              <w:t xml:space="preserve">y </w:t>
            </w:r>
            <w:r w:rsidR="00111D14">
              <w:t>embarcó</w:t>
            </w:r>
            <w:r w:rsidR="0046356D">
              <w:t xml:space="preserve"> </w:t>
            </w:r>
            <w:r>
              <w:t>74.697 Ton de concentrado de Zn.</w:t>
            </w:r>
          </w:p>
          <w:p w14:paraId="720D5204" w14:textId="77777777" w:rsidR="004037AE" w:rsidRDefault="004037AE" w:rsidP="00C47830">
            <w:pPr>
              <w:pStyle w:val="Sinespaciado"/>
              <w:ind w:left="313"/>
              <w:jc w:val="both"/>
            </w:pPr>
          </w:p>
          <w:p w14:paraId="3BF91A63" w14:textId="4E7B8F5D" w:rsidR="0046356D" w:rsidRDefault="005F5E78" w:rsidP="00C47830">
            <w:pPr>
              <w:pStyle w:val="Sinespaciado"/>
              <w:numPr>
                <w:ilvl w:val="0"/>
                <w:numId w:val="66"/>
              </w:numPr>
              <w:ind w:left="313" w:hanging="284"/>
              <w:jc w:val="both"/>
            </w:pPr>
            <w:r w:rsidRPr="00C47830">
              <w:t>En razón a lo anterior se puede</w:t>
            </w:r>
            <w:r w:rsidR="006417F5" w:rsidRPr="00C47830">
              <w:t xml:space="preserve"> indicar </w:t>
            </w:r>
            <w:r w:rsidR="0046356D">
              <w:t xml:space="preserve">que la </w:t>
            </w:r>
            <w:r w:rsidR="001361DE">
              <w:t xml:space="preserve">presencia de </w:t>
            </w:r>
            <w:r w:rsidRPr="00C47830">
              <w:t xml:space="preserve">metales pesados </w:t>
            </w:r>
            <w:r w:rsidR="0046356D">
              <w:t>al exterior de los galpones de almacenamiento de con</w:t>
            </w:r>
            <w:r w:rsidR="00111D14">
              <w:t>cen</w:t>
            </w:r>
            <w:r w:rsidR="0046356D">
              <w:t xml:space="preserve">trado de mineral y </w:t>
            </w:r>
            <w:r w:rsidRPr="00C47830">
              <w:t>en l</w:t>
            </w:r>
            <w:r w:rsidR="0046356D">
              <w:t xml:space="preserve">os sedimentos marinos </w:t>
            </w:r>
            <w:r>
              <w:t xml:space="preserve">y columna de agua de la </w:t>
            </w:r>
            <w:r w:rsidRPr="00C47830">
              <w:t>poza</w:t>
            </w:r>
            <w:r>
              <w:t xml:space="preserve"> del puerto</w:t>
            </w:r>
            <w:r w:rsidR="0034384A">
              <w:t xml:space="preserve"> podría estar directamente relacionada con </w:t>
            </w:r>
            <w:r w:rsidR="001361DE">
              <w:t xml:space="preserve">el </w:t>
            </w:r>
            <w:r w:rsidRPr="00C47830">
              <w:t>arrastre de concentrado de mineral desde el almacenamiento y embarque que se realiza</w:t>
            </w:r>
            <w:r w:rsidR="0046356D" w:rsidRPr="00C47830">
              <w:t xml:space="preserve"> en el Puerto de Arica</w:t>
            </w:r>
            <w:r w:rsidR="0046356D">
              <w:t>.</w:t>
            </w:r>
          </w:p>
          <w:p w14:paraId="36D470D3" w14:textId="594E25CF" w:rsidR="00E65399" w:rsidRPr="00C47830" w:rsidRDefault="00E65399" w:rsidP="00C47830">
            <w:pPr>
              <w:pStyle w:val="Sinespaciado"/>
              <w:jc w:val="both"/>
              <w:rPr>
                <w:sz w:val="16"/>
                <w:szCs w:val="16"/>
              </w:rPr>
            </w:pPr>
          </w:p>
        </w:tc>
      </w:tr>
    </w:tbl>
    <w:p w14:paraId="57574E0E" w14:textId="1C4D373B" w:rsidR="008E255B" w:rsidRDefault="008E255B" w:rsidP="00497074"/>
    <w:p w14:paraId="2FF6B8AB" w14:textId="77777777" w:rsidR="00865062" w:rsidRDefault="00865062" w:rsidP="00497074"/>
    <w:p w14:paraId="2A933F44" w14:textId="77777777" w:rsidR="00D9268B" w:rsidRDefault="00D9268B" w:rsidP="00497074"/>
    <w:p w14:paraId="6DEEDA35" w14:textId="77777777" w:rsidR="00D9268B" w:rsidRDefault="00D9268B" w:rsidP="00497074"/>
    <w:p w14:paraId="7F362088" w14:textId="77777777" w:rsidR="00D9268B" w:rsidRDefault="00D9268B" w:rsidP="00497074"/>
    <w:p w14:paraId="5A8AF638" w14:textId="77777777" w:rsidR="00D9268B" w:rsidRDefault="00D9268B" w:rsidP="00497074"/>
    <w:p w14:paraId="2014A314" w14:textId="77777777" w:rsidR="00D9268B" w:rsidRDefault="00D9268B" w:rsidP="00497074"/>
    <w:p w14:paraId="52C0FCD9" w14:textId="77777777" w:rsidR="00D9268B" w:rsidRDefault="00D9268B" w:rsidP="00497074"/>
    <w:p w14:paraId="50B0EEB7" w14:textId="77777777" w:rsidR="00D9268B" w:rsidRDefault="00D9268B" w:rsidP="00497074"/>
    <w:p w14:paraId="2EC2D32D" w14:textId="77777777" w:rsidR="00D9268B" w:rsidRDefault="00D9268B" w:rsidP="00497074"/>
    <w:p w14:paraId="032C2005" w14:textId="77777777" w:rsidR="00D9268B" w:rsidRDefault="00D9268B" w:rsidP="00497074"/>
    <w:p w14:paraId="4ED51BE9" w14:textId="77777777" w:rsidR="00D9268B" w:rsidRDefault="00D9268B" w:rsidP="00497074"/>
    <w:p w14:paraId="609C870C" w14:textId="77777777" w:rsidR="00D9268B" w:rsidRDefault="00D9268B" w:rsidP="00497074"/>
    <w:p w14:paraId="6FF5BA30" w14:textId="77777777" w:rsidR="00D9268B" w:rsidRDefault="00D9268B" w:rsidP="00497074"/>
    <w:p w14:paraId="6BC74F43" w14:textId="77777777" w:rsidR="00C242FA" w:rsidRDefault="00C242FA" w:rsidP="00497074"/>
    <w:p w14:paraId="0D257C9A" w14:textId="77777777" w:rsidR="008743AE" w:rsidRDefault="008743AE" w:rsidP="00497074"/>
    <w:p w14:paraId="7229CFF9" w14:textId="77777777" w:rsidR="008743AE" w:rsidRDefault="008743AE" w:rsidP="00497074"/>
    <w:p w14:paraId="491C6DDB" w14:textId="77777777" w:rsidR="008743AE" w:rsidRDefault="008743AE" w:rsidP="00497074"/>
    <w:p w14:paraId="62AF41B3" w14:textId="77777777" w:rsidR="008743AE" w:rsidRDefault="008743AE" w:rsidP="00497074"/>
    <w:p w14:paraId="5838AC15" w14:textId="77777777" w:rsidR="00C242FA" w:rsidRDefault="00C242FA" w:rsidP="00497074"/>
    <w:p w14:paraId="112E8D74" w14:textId="77777777" w:rsidR="00C242FA" w:rsidRDefault="00C242FA" w:rsidP="00497074"/>
    <w:p w14:paraId="41F55D3A" w14:textId="77777777" w:rsidR="00C242FA" w:rsidRDefault="00C242FA" w:rsidP="00497074"/>
    <w:p w14:paraId="7D065BD9" w14:textId="77777777" w:rsidR="00C242FA" w:rsidRDefault="00C242FA" w:rsidP="00497074"/>
    <w:p w14:paraId="612F7FE6" w14:textId="77777777" w:rsidR="00D9268B" w:rsidRDefault="00D9268B" w:rsidP="00497074"/>
    <w:tbl>
      <w:tblPr>
        <w:tblW w:w="13687" w:type="dxa"/>
        <w:jc w:val="center"/>
        <w:tblLayout w:type="fixed"/>
        <w:tblCellMar>
          <w:left w:w="70" w:type="dxa"/>
          <w:right w:w="70" w:type="dxa"/>
        </w:tblCellMar>
        <w:tblLook w:val="04A0" w:firstRow="1" w:lastRow="0" w:firstColumn="1" w:lastColumn="0" w:noHBand="0" w:noVBand="1"/>
      </w:tblPr>
      <w:tblGrid>
        <w:gridCol w:w="2973"/>
        <w:gridCol w:w="10714"/>
      </w:tblGrid>
      <w:tr w:rsidR="00D9268B" w:rsidRPr="0025129B" w14:paraId="3BA72521" w14:textId="77777777" w:rsidTr="0060440A">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1DF3955" w14:textId="77777777" w:rsidR="00D9268B" w:rsidRPr="0025129B" w:rsidRDefault="00D9268B" w:rsidP="0060440A">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D9268B" w:rsidRPr="0025129B" w14:paraId="6DB6D2A6" w14:textId="77777777" w:rsidTr="0060440A">
        <w:trPr>
          <w:trHeight w:val="6429"/>
          <w:jc w:val="center"/>
        </w:trPr>
        <w:tc>
          <w:tcPr>
            <w:tcW w:w="5000" w:type="pct"/>
            <w:gridSpan w:val="2"/>
            <w:tcBorders>
              <w:top w:val="nil"/>
              <w:left w:val="single" w:sz="4" w:space="0" w:color="auto"/>
              <w:right w:val="single" w:sz="4" w:space="0" w:color="auto"/>
            </w:tcBorders>
            <w:shd w:val="clear" w:color="auto" w:fill="auto"/>
            <w:noWrap/>
            <w:vAlign w:val="center"/>
            <w:hideMark/>
          </w:tcPr>
          <w:p w14:paraId="1648461F" w14:textId="605212BE" w:rsidR="00D9268B" w:rsidRPr="0025129B" w:rsidRDefault="00D9268B" w:rsidP="0060440A">
            <w:pPr>
              <w:jc w:val="center"/>
              <w:rPr>
                <w:rFonts w:eastAsia="Times New Roman"/>
                <w:color w:val="000000"/>
                <w:sz w:val="20"/>
                <w:szCs w:val="20"/>
                <w:lang w:eastAsia="es-CL"/>
              </w:rPr>
            </w:pPr>
            <w:r w:rsidRPr="0060440A">
              <w:rPr>
                <w:rFonts w:ascii="Calibri" w:hAnsi="Calibri" w:cs="Calibri"/>
                <w:noProof/>
                <w:sz w:val="24"/>
                <w:szCs w:val="24"/>
                <w:lang w:eastAsia="es-CL"/>
              </w:rPr>
              <w:drawing>
                <wp:inline distT="0" distB="0" distL="0" distR="0" wp14:anchorId="2267DE27" wp14:editId="19BC5D54">
                  <wp:extent cx="4667865" cy="3784247"/>
                  <wp:effectExtent l="0" t="0" r="0" b="698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pic:cNvPicPr>
                            <a:picLocks noChangeAspect="1" noChangeArrowheads="1"/>
                          </pic:cNvPicPr>
                        </pic:nvPicPr>
                        <pic:blipFill>
                          <a:blip r:embed="rId70">
                            <a:extLst>
                              <a:ext uri="{28A0092B-C50C-407E-A947-70E740481C1C}">
                                <a14:useLocalDpi xmlns:a14="http://schemas.microsoft.com/office/drawing/2010/main" val="0"/>
                              </a:ext>
                            </a:extLst>
                          </a:blip>
                          <a:srcRect l="4568" t="1680" r="4427" b="1721"/>
                          <a:stretch>
                            <a:fillRect/>
                          </a:stretch>
                        </pic:blipFill>
                        <pic:spPr bwMode="auto">
                          <a:xfrm>
                            <a:off x="0" y="0"/>
                            <a:ext cx="4687670" cy="3800303"/>
                          </a:xfrm>
                          <a:prstGeom prst="rect">
                            <a:avLst/>
                          </a:prstGeom>
                          <a:solidFill>
                            <a:srgbClr val="FFFFFF"/>
                          </a:solidFill>
                          <a:ln>
                            <a:noFill/>
                          </a:ln>
                        </pic:spPr>
                      </pic:pic>
                    </a:graphicData>
                  </a:graphic>
                </wp:inline>
              </w:drawing>
            </w:r>
          </w:p>
        </w:tc>
      </w:tr>
      <w:tr w:rsidR="00D9268B" w:rsidRPr="0025129B" w14:paraId="7C327566" w14:textId="77777777" w:rsidTr="0060440A">
        <w:trPr>
          <w:trHeight w:val="300"/>
          <w:jc w:val="center"/>
        </w:trPr>
        <w:tc>
          <w:tcPr>
            <w:tcW w:w="1086" w:type="pct"/>
            <w:tcBorders>
              <w:top w:val="single" w:sz="4" w:space="0" w:color="auto"/>
              <w:left w:val="single" w:sz="4" w:space="0" w:color="auto"/>
              <w:bottom w:val="single" w:sz="4" w:space="0" w:color="000000"/>
              <w:right w:val="single" w:sz="4" w:space="0" w:color="000000"/>
            </w:tcBorders>
            <w:noWrap/>
            <w:vAlign w:val="center"/>
            <w:hideMark/>
          </w:tcPr>
          <w:p w14:paraId="19BC1DC6" w14:textId="77777777" w:rsidR="00D9268B" w:rsidRPr="0025129B" w:rsidRDefault="00D9268B" w:rsidP="0060440A">
            <w:pPr>
              <w:pStyle w:val="Descripcin"/>
              <w:rPr>
                <w:rFonts w:eastAsia="Times New Roman"/>
                <w:color w:val="000000"/>
                <w:lang w:eastAsia="es-CL"/>
              </w:rPr>
            </w:pPr>
            <w:bookmarkStart w:id="166" w:name="_Toc491794165"/>
            <w:r>
              <w:t xml:space="preserve">Imagen </w:t>
            </w:r>
            <w:r w:rsidRPr="0025129B">
              <w:fldChar w:fldCharType="begin"/>
            </w:r>
            <w:r w:rsidRPr="0025129B">
              <w:instrText xml:space="preserve"> SEQ Fotografía \* ARABIC </w:instrText>
            </w:r>
            <w:r w:rsidRPr="0025129B">
              <w:fldChar w:fldCharType="separate"/>
            </w:r>
            <w:r w:rsidRPr="0025129B">
              <w:rPr>
                <w:noProof/>
              </w:rPr>
              <w:t>1</w:t>
            </w:r>
            <w:r w:rsidRPr="0025129B">
              <w:fldChar w:fldCharType="end"/>
            </w:r>
            <w:r w:rsidRPr="0025129B">
              <w:t>.</w:t>
            </w:r>
            <w:bookmarkEnd w:id="166"/>
          </w:p>
        </w:tc>
        <w:tc>
          <w:tcPr>
            <w:tcW w:w="3914" w:type="pct"/>
            <w:tcBorders>
              <w:top w:val="single" w:sz="4" w:space="0" w:color="auto"/>
              <w:left w:val="single" w:sz="4" w:space="0" w:color="auto"/>
              <w:bottom w:val="single" w:sz="4" w:space="0" w:color="000000"/>
              <w:right w:val="single" w:sz="4" w:space="0" w:color="000000"/>
            </w:tcBorders>
            <w:noWrap/>
            <w:vAlign w:val="center"/>
            <w:hideMark/>
          </w:tcPr>
          <w:p w14:paraId="60CEE4F5" w14:textId="0543634D" w:rsidR="00D9268B" w:rsidRPr="0025129B" w:rsidRDefault="00D9268B" w:rsidP="00C47830">
            <w:pPr>
              <w:jc w:val="left"/>
              <w:rPr>
                <w:rFonts w:eastAsia="Times New Roman"/>
                <w:b/>
                <w:color w:val="000000"/>
                <w:sz w:val="18"/>
                <w:szCs w:val="18"/>
                <w:lang w:eastAsia="es-CL"/>
              </w:rPr>
            </w:pPr>
            <w:r w:rsidRPr="0025129B">
              <w:rPr>
                <w:rFonts w:eastAsia="Times New Roman"/>
                <w:b/>
                <w:color w:val="000000"/>
                <w:sz w:val="18"/>
                <w:szCs w:val="18"/>
                <w:lang w:eastAsia="es-CL"/>
              </w:rPr>
              <w:t>F</w:t>
            </w:r>
            <w:r>
              <w:rPr>
                <w:rFonts w:eastAsia="Times New Roman"/>
                <w:b/>
                <w:color w:val="000000"/>
                <w:sz w:val="18"/>
                <w:szCs w:val="18"/>
                <w:lang w:eastAsia="es-CL"/>
              </w:rPr>
              <w:t>uente</w:t>
            </w:r>
            <w:r w:rsidR="00111D14" w:rsidRPr="0025129B">
              <w:rPr>
                <w:rFonts w:eastAsia="Times New Roman"/>
                <w:b/>
                <w:color w:val="000000"/>
                <w:sz w:val="18"/>
                <w:szCs w:val="18"/>
                <w:lang w:eastAsia="es-CL"/>
              </w:rPr>
              <w:t>:</w:t>
            </w:r>
            <w:r w:rsidR="00111D14">
              <w:rPr>
                <w:rFonts w:eastAsia="Times New Roman"/>
                <w:b/>
                <w:color w:val="000000"/>
                <w:sz w:val="18"/>
                <w:szCs w:val="18"/>
                <w:lang w:eastAsia="es-CL"/>
              </w:rPr>
              <w:t xml:space="preserve"> </w:t>
            </w:r>
            <w:r w:rsidR="00111D14" w:rsidRPr="00C47830">
              <w:rPr>
                <w:rFonts w:eastAsia="Times New Roman"/>
                <w:color w:val="000000"/>
                <w:sz w:val="18"/>
                <w:szCs w:val="18"/>
                <w:lang w:eastAsia="es-CL"/>
              </w:rPr>
              <w:t>Informe</w:t>
            </w:r>
            <w:r w:rsidR="00DD09E8" w:rsidRPr="00DD09E8">
              <w:rPr>
                <w:rFonts w:eastAsia="Times New Roman"/>
                <w:bCs/>
                <w:color w:val="000000"/>
                <w:sz w:val="18"/>
                <w:szCs w:val="18"/>
                <w:lang w:eastAsia="es-CL"/>
              </w:rPr>
              <w:t xml:space="preserve"> Técnico N° 01/2017 “Monitoreo Ambiental sector Caleta de Pescadores Arica” </w:t>
            </w:r>
            <w:r w:rsidR="00DD09E8">
              <w:rPr>
                <w:rFonts w:eastAsia="Times New Roman"/>
                <w:bCs/>
                <w:color w:val="000000"/>
                <w:sz w:val="18"/>
                <w:szCs w:val="18"/>
                <w:lang w:eastAsia="es-CL"/>
              </w:rPr>
              <w:t xml:space="preserve">de la Gobernación Marítima de Arica </w:t>
            </w:r>
            <w:r w:rsidRPr="0060440A">
              <w:rPr>
                <w:rFonts w:eastAsia="Times New Roman"/>
                <w:bCs/>
                <w:color w:val="000000"/>
                <w:sz w:val="18"/>
                <w:szCs w:val="18"/>
                <w:lang w:eastAsia="es-CL"/>
              </w:rPr>
              <w:t xml:space="preserve">(Anexo </w:t>
            </w:r>
            <w:r w:rsidR="00123DBB">
              <w:rPr>
                <w:rFonts w:eastAsia="Times New Roman"/>
                <w:bCs/>
                <w:color w:val="000000"/>
                <w:sz w:val="18"/>
                <w:szCs w:val="18"/>
                <w:lang w:eastAsia="es-CL"/>
              </w:rPr>
              <w:t>7</w:t>
            </w:r>
            <w:r w:rsidRPr="0060440A">
              <w:rPr>
                <w:rFonts w:eastAsia="Times New Roman"/>
                <w:bCs/>
                <w:color w:val="000000"/>
                <w:sz w:val="18"/>
                <w:szCs w:val="18"/>
                <w:lang w:eastAsia="es-CL"/>
              </w:rPr>
              <w:t>).</w:t>
            </w:r>
          </w:p>
        </w:tc>
      </w:tr>
      <w:tr w:rsidR="00D9268B" w:rsidRPr="0025129B" w14:paraId="3A2BE17B" w14:textId="77777777" w:rsidTr="0060440A">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36CEC78F" w14:textId="77777777" w:rsidR="00D9268B" w:rsidRDefault="00D9268B" w:rsidP="0060440A">
            <w:pPr>
              <w:jc w:val="left"/>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w:t>
            </w:r>
          </w:p>
          <w:p w14:paraId="35CA9C61" w14:textId="30AB6A80" w:rsidR="00D9268B" w:rsidRPr="00E148B9" w:rsidRDefault="00DD09E8" w:rsidP="0060440A">
            <w:pPr>
              <w:jc w:val="left"/>
              <w:rPr>
                <w:rFonts w:eastAsia="Times New Roman"/>
                <w:sz w:val="18"/>
                <w:szCs w:val="18"/>
                <w:lang w:eastAsia="es-CL"/>
              </w:rPr>
            </w:pPr>
            <w:r w:rsidRPr="0060440A">
              <w:rPr>
                <w:rFonts w:eastAsia="Times New Roman"/>
                <w:sz w:val="18"/>
                <w:szCs w:val="18"/>
                <w:lang w:val="es-ES" w:eastAsia="es-CL"/>
              </w:rPr>
              <w:t>Ubicación geográfica de las estaciones de m</w:t>
            </w:r>
            <w:r>
              <w:rPr>
                <w:rFonts w:eastAsia="Times New Roman"/>
                <w:sz w:val="18"/>
                <w:szCs w:val="18"/>
                <w:lang w:val="es-ES" w:eastAsia="es-CL"/>
              </w:rPr>
              <w:t xml:space="preserve">uestreo del </w:t>
            </w:r>
            <w:r w:rsidRPr="00DD09E8">
              <w:rPr>
                <w:rFonts w:eastAsia="Times New Roman"/>
                <w:bCs/>
                <w:sz w:val="18"/>
                <w:szCs w:val="18"/>
                <w:lang w:eastAsia="es-CL"/>
              </w:rPr>
              <w:t>Monitoreo Ambiental sector Caleta de Pescadores Arica</w:t>
            </w:r>
            <w:r>
              <w:rPr>
                <w:rFonts w:eastAsia="Times New Roman"/>
                <w:bCs/>
                <w:sz w:val="18"/>
                <w:szCs w:val="18"/>
                <w:lang w:eastAsia="es-CL"/>
              </w:rPr>
              <w:t>.</w:t>
            </w:r>
          </w:p>
          <w:p w14:paraId="38DE1080" w14:textId="77777777" w:rsidR="00D9268B" w:rsidRPr="0025129B" w:rsidRDefault="00D9268B" w:rsidP="0060440A">
            <w:pPr>
              <w:jc w:val="left"/>
              <w:rPr>
                <w:rFonts w:eastAsia="Times New Roman"/>
                <w:color w:val="000000"/>
                <w:sz w:val="18"/>
                <w:szCs w:val="18"/>
                <w:lang w:eastAsia="es-CL"/>
              </w:rPr>
            </w:pPr>
          </w:p>
        </w:tc>
      </w:tr>
      <w:tr w:rsidR="00D9268B" w:rsidRPr="0025129B" w14:paraId="0A711AD9" w14:textId="77777777" w:rsidTr="0060440A">
        <w:trPr>
          <w:trHeight w:val="363"/>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40760380" w14:textId="77777777" w:rsidR="00D9268B" w:rsidRPr="0025129B" w:rsidRDefault="00D9268B" w:rsidP="0060440A">
            <w:pPr>
              <w:jc w:val="left"/>
              <w:rPr>
                <w:rFonts w:eastAsia="Times New Roman"/>
                <w:color w:val="000000"/>
                <w:lang w:eastAsia="es-CL"/>
              </w:rPr>
            </w:pPr>
          </w:p>
        </w:tc>
      </w:tr>
    </w:tbl>
    <w:p w14:paraId="591A598E" w14:textId="77777777" w:rsidR="00D9268B" w:rsidRDefault="00D9268B" w:rsidP="00497074"/>
    <w:p w14:paraId="62EA7107" w14:textId="77777777" w:rsidR="00D9268B" w:rsidRDefault="00D9268B" w:rsidP="00497074"/>
    <w:p w14:paraId="685419F7" w14:textId="77777777" w:rsidR="00DD09E8" w:rsidRDefault="00DD09E8" w:rsidP="00497074"/>
    <w:tbl>
      <w:tblPr>
        <w:tblW w:w="13687" w:type="dxa"/>
        <w:jc w:val="center"/>
        <w:tblLayout w:type="fixed"/>
        <w:tblCellMar>
          <w:left w:w="70" w:type="dxa"/>
          <w:right w:w="70" w:type="dxa"/>
        </w:tblCellMar>
        <w:tblLook w:val="04A0" w:firstRow="1" w:lastRow="0" w:firstColumn="1" w:lastColumn="0" w:noHBand="0" w:noVBand="1"/>
      </w:tblPr>
      <w:tblGrid>
        <w:gridCol w:w="2973"/>
        <w:gridCol w:w="10714"/>
      </w:tblGrid>
      <w:tr w:rsidR="00DD09E8" w:rsidRPr="0025129B" w14:paraId="64F34E3D" w14:textId="77777777" w:rsidTr="0060440A">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0BE709F" w14:textId="77777777" w:rsidR="00DD09E8" w:rsidRPr="0025129B" w:rsidRDefault="00DD09E8" w:rsidP="0060440A">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DD09E8" w:rsidRPr="0025129B" w14:paraId="4E86F134" w14:textId="77777777" w:rsidTr="0060440A">
        <w:trPr>
          <w:trHeight w:val="6429"/>
          <w:jc w:val="center"/>
        </w:trPr>
        <w:tc>
          <w:tcPr>
            <w:tcW w:w="5000" w:type="pct"/>
            <w:gridSpan w:val="2"/>
            <w:tcBorders>
              <w:top w:val="nil"/>
              <w:left w:val="single" w:sz="4" w:space="0" w:color="auto"/>
              <w:right w:val="single" w:sz="4" w:space="0" w:color="auto"/>
            </w:tcBorders>
            <w:shd w:val="clear" w:color="auto" w:fill="auto"/>
            <w:noWrap/>
            <w:vAlign w:val="center"/>
            <w:hideMark/>
          </w:tcPr>
          <w:p w14:paraId="650D6921" w14:textId="7E35359A" w:rsidR="00DD09E8" w:rsidRPr="0025129B" w:rsidRDefault="00DD09E8" w:rsidP="0060440A">
            <w:pPr>
              <w:jc w:val="center"/>
              <w:rPr>
                <w:rFonts w:eastAsia="Times New Roman"/>
                <w:color w:val="000000"/>
                <w:sz w:val="20"/>
                <w:szCs w:val="20"/>
                <w:lang w:eastAsia="es-CL"/>
              </w:rPr>
            </w:pPr>
            <w:r w:rsidRPr="0060440A">
              <w:rPr>
                <w:rFonts w:ascii="Calibri" w:hAnsi="Calibri" w:cs="Calibri"/>
                <w:noProof/>
                <w:sz w:val="24"/>
                <w:szCs w:val="24"/>
                <w:lang w:eastAsia="es-CL"/>
              </w:rPr>
              <w:drawing>
                <wp:inline distT="0" distB="0" distL="0" distR="0" wp14:anchorId="666A66C2" wp14:editId="2C533946">
                  <wp:extent cx="4269658" cy="3458891"/>
                  <wp:effectExtent l="0" t="0" r="0" b="825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4283867" cy="3470402"/>
                          </a:xfrm>
                          <a:prstGeom prst="rect">
                            <a:avLst/>
                          </a:prstGeom>
                          <a:solidFill>
                            <a:srgbClr val="FFFFFF"/>
                          </a:solidFill>
                          <a:ln>
                            <a:noFill/>
                          </a:ln>
                        </pic:spPr>
                      </pic:pic>
                    </a:graphicData>
                  </a:graphic>
                </wp:inline>
              </w:drawing>
            </w:r>
          </w:p>
        </w:tc>
      </w:tr>
      <w:tr w:rsidR="00DD09E8" w:rsidRPr="0025129B" w14:paraId="4A2F20C1" w14:textId="77777777" w:rsidTr="0060440A">
        <w:trPr>
          <w:trHeight w:val="300"/>
          <w:jc w:val="center"/>
        </w:trPr>
        <w:tc>
          <w:tcPr>
            <w:tcW w:w="1086" w:type="pct"/>
            <w:tcBorders>
              <w:top w:val="single" w:sz="4" w:space="0" w:color="auto"/>
              <w:left w:val="single" w:sz="4" w:space="0" w:color="auto"/>
              <w:bottom w:val="single" w:sz="4" w:space="0" w:color="000000"/>
              <w:right w:val="single" w:sz="4" w:space="0" w:color="000000"/>
            </w:tcBorders>
            <w:noWrap/>
            <w:vAlign w:val="center"/>
            <w:hideMark/>
          </w:tcPr>
          <w:p w14:paraId="29E0260B" w14:textId="0DD99EE8" w:rsidR="00DD09E8" w:rsidRPr="0025129B" w:rsidRDefault="00DD09E8">
            <w:pPr>
              <w:pStyle w:val="Descripcin"/>
              <w:rPr>
                <w:rFonts w:eastAsia="Times New Roman"/>
                <w:color w:val="000000"/>
                <w:lang w:eastAsia="es-CL"/>
              </w:rPr>
            </w:pPr>
            <w:bookmarkStart w:id="167" w:name="_Toc491794166"/>
            <w:r>
              <w:t>Imagen 2</w:t>
            </w:r>
            <w:r w:rsidRPr="0025129B">
              <w:t>.</w:t>
            </w:r>
            <w:bookmarkEnd w:id="167"/>
          </w:p>
        </w:tc>
        <w:tc>
          <w:tcPr>
            <w:tcW w:w="3914" w:type="pct"/>
            <w:tcBorders>
              <w:top w:val="single" w:sz="4" w:space="0" w:color="auto"/>
              <w:left w:val="single" w:sz="4" w:space="0" w:color="auto"/>
              <w:bottom w:val="single" w:sz="4" w:space="0" w:color="000000"/>
              <w:right w:val="single" w:sz="4" w:space="0" w:color="000000"/>
            </w:tcBorders>
            <w:noWrap/>
            <w:vAlign w:val="center"/>
            <w:hideMark/>
          </w:tcPr>
          <w:p w14:paraId="172038C8" w14:textId="296399E3" w:rsidR="00DD09E8" w:rsidRPr="0025129B" w:rsidRDefault="00DD09E8" w:rsidP="00C47830">
            <w:pPr>
              <w:jc w:val="left"/>
              <w:rPr>
                <w:rFonts w:eastAsia="Times New Roman"/>
                <w:b/>
                <w:color w:val="000000"/>
                <w:sz w:val="18"/>
                <w:szCs w:val="18"/>
                <w:lang w:eastAsia="es-CL"/>
              </w:rPr>
            </w:pPr>
            <w:r w:rsidRPr="0025129B">
              <w:rPr>
                <w:rFonts w:eastAsia="Times New Roman"/>
                <w:b/>
                <w:color w:val="000000"/>
                <w:sz w:val="18"/>
                <w:szCs w:val="18"/>
                <w:lang w:eastAsia="es-CL"/>
              </w:rPr>
              <w:t>F</w:t>
            </w:r>
            <w:r>
              <w:rPr>
                <w:rFonts w:eastAsia="Times New Roman"/>
                <w:b/>
                <w:color w:val="000000"/>
                <w:sz w:val="18"/>
                <w:szCs w:val="18"/>
                <w:lang w:eastAsia="es-CL"/>
              </w:rPr>
              <w:t>uente</w:t>
            </w:r>
            <w:r w:rsidR="00111D14" w:rsidRPr="0025129B">
              <w:rPr>
                <w:rFonts w:eastAsia="Times New Roman"/>
                <w:b/>
                <w:color w:val="000000"/>
                <w:sz w:val="18"/>
                <w:szCs w:val="18"/>
                <w:lang w:eastAsia="es-CL"/>
              </w:rPr>
              <w:t>:</w:t>
            </w:r>
            <w:r w:rsidR="00111D14">
              <w:rPr>
                <w:rFonts w:eastAsia="Times New Roman"/>
                <w:b/>
                <w:color w:val="000000"/>
                <w:sz w:val="18"/>
                <w:szCs w:val="18"/>
                <w:lang w:eastAsia="es-CL"/>
              </w:rPr>
              <w:t xml:space="preserve"> </w:t>
            </w:r>
            <w:r w:rsidR="00111D14" w:rsidRPr="00C47830">
              <w:rPr>
                <w:rFonts w:eastAsia="Times New Roman"/>
                <w:color w:val="000000"/>
                <w:sz w:val="18"/>
                <w:szCs w:val="18"/>
                <w:lang w:eastAsia="es-CL"/>
              </w:rPr>
              <w:t>Informe</w:t>
            </w:r>
            <w:r w:rsidRPr="00C47830">
              <w:rPr>
                <w:rFonts w:eastAsia="Times New Roman"/>
                <w:bCs/>
                <w:color w:val="000000"/>
                <w:sz w:val="18"/>
                <w:szCs w:val="18"/>
                <w:lang w:eastAsia="es-CL"/>
              </w:rPr>
              <w:t xml:space="preserve"> </w:t>
            </w:r>
            <w:r w:rsidRPr="00DD09E8">
              <w:rPr>
                <w:rFonts w:eastAsia="Times New Roman"/>
                <w:bCs/>
                <w:color w:val="000000"/>
                <w:sz w:val="18"/>
                <w:szCs w:val="18"/>
                <w:lang w:eastAsia="es-CL"/>
              </w:rPr>
              <w:t xml:space="preserve">Técnico N° 01/2017 “Monitoreo Ambiental sector Caleta de Pescadores Arica” </w:t>
            </w:r>
            <w:r>
              <w:rPr>
                <w:rFonts w:eastAsia="Times New Roman"/>
                <w:bCs/>
                <w:color w:val="000000"/>
                <w:sz w:val="18"/>
                <w:szCs w:val="18"/>
                <w:lang w:eastAsia="es-CL"/>
              </w:rPr>
              <w:t xml:space="preserve">de la Gobernación Marítima de Arica </w:t>
            </w:r>
            <w:r w:rsidRPr="00962709">
              <w:rPr>
                <w:rFonts w:eastAsia="Times New Roman"/>
                <w:bCs/>
                <w:color w:val="000000"/>
                <w:sz w:val="18"/>
                <w:szCs w:val="18"/>
                <w:lang w:eastAsia="es-CL"/>
              </w:rPr>
              <w:t xml:space="preserve">(Anexo </w:t>
            </w:r>
            <w:r w:rsidR="00123DBB">
              <w:rPr>
                <w:rFonts w:eastAsia="Times New Roman"/>
                <w:bCs/>
                <w:color w:val="000000"/>
                <w:sz w:val="18"/>
                <w:szCs w:val="18"/>
                <w:lang w:eastAsia="es-CL"/>
              </w:rPr>
              <w:t>7</w:t>
            </w:r>
            <w:r w:rsidRPr="00962709">
              <w:rPr>
                <w:rFonts w:eastAsia="Times New Roman"/>
                <w:bCs/>
                <w:color w:val="000000"/>
                <w:sz w:val="18"/>
                <w:szCs w:val="18"/>
                <w:lang w:eastAsia="es-CL"/>
              </w:rPr>
              <w:t>).</w:t>
            </w:r>
          </w:p>
        </w:tc>
      </w:tr>
      <w:tr w:rsidR="00DD09E8" w:rsidRPr="0025129B" w14:paraId="44A1BB69" w14:textId="77777777" w:rsidTr="0060440A">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0D086CA0" w14:textId="77777777" w:rsidR="00DD09E8" w:rsidRDefault="00DD09E8" w:rsidP="0060440A">
            <w:pPr>
              <w:jc w:val="left"/>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w:t>
            </w:r>
          </w:p>
          <w:p w14:paraId="173BE7CE" w14:textId="46796C11" w:rsidR="00DD09E8" w:rsidRPr="00E148B9" w:rsidRDefault="00DD09E8" w:rsidP="0060440A">
            <w:pPr>
              <w:jc w:val="left"/>
              <w:rPr>
                <w:rFonts w:eastAsia="Times New Roman"/>
                <w:sz w:val="18"/>
                <w:szCs w:val="18"/>
                <w:lang w:eastAsia="es-CL"/>
              </w:rPr>
            </w:pPr>
            <w:r w:rsidRPr="0060440A">
              <w:rPr>
                <w:rFonts w:eastAsia="Times New Roman"/>
                <w:sz w:val="18"/>
                <w:szCs w:val="18"/>
                <w:lang w:val="es-ES" w:eastAsia="es-CL"/>
              </w:rPr>
              <w:t>Ubicación geográfica de la estación control</w:t>
            </w:r>
            <w:r>
              <w:rPr>
                <w:rFonts w:eastAsia="Times New Roman"/>
                <w:sz w:val="18"/>
                <w:szCs w:val="18"/>
                <w:lang w:val="es-ES" w:eastAsia="es-CL"/>
              </w:rPr>
              <w:t xml:space="preserve"> </w:t>
            </w:r>
            <w:r>
              <w:rPr>
                <w:rFonts w:eastAsia="Times New Roman"/>
                <w:sz w:val="18"/>
                <w:szCs w:val="18"/>
                <w:lang w:eastAsia="es-CL"/>
              </w:rPr>
              <w:t xml:space="preserve">del </w:t>
            </w:r>
            <w:r w:rsidRPr="00DD09E8">
              <w:rPr>
                <w:rFonts w:eastAsia="Times New Roman"/>
                <w:bCs/>
                <w:sz w:val="18"/>
                <w:szCs w:val="18"/>
                <w:lang w:eastAsia="es-CL"/>
              </w:rPr>
              <w:t xml:space="preserve">Monitoreo Ambiental sector Caleta de Pescadores </w:t>
            </w:r>
            <w:r w:rsidR="00111D14" w:rsidRPr="00DD09E8">
              <w:rPr>
                <w:rFonts w:eastAsia="Times New Roman"/>
                <w:bCs/>
                <w:sz w:val="18"/>
                <w:szCs w:val="18"/>
                <w:lang w:eastAsia="es-CL"/>
              </w:rPr>
              <w:t>Arica</w:t>
            </w:r>
            <w:r w:rsidR="00111D14" w:rsidRPr="00DD09E8" w:rsidDel="00D9268B">
              <w:rPr>
                <w:rFonts w:eastAsia="Times New Roman"/>
                <w:sz w:val="18"/>
                <w:szCs w:val="18"/>
                <w:lang w:eastAsia="es-CL"/>
              </w:rPr>
              <w:t>.</w:t>
            </w:r>
          </w:p>
          <w:p w14:paraId="70388DB8" w14:textId="77777777" w:rsidR="00DD09E8" w:rsidRPr="0025129B" w:rsidRDefault="00DD09E8" w:rsidP="0060440A">
            <w:pPr>
              <w:jc w:val="left"/>
              <w:rPr>
                <w:rFonts w:eastAsia="Times New Roman"/>
                <w:color w:val="000000"/>
                <w:sz w:val="18"/>
                <w:szCs w:val="18"/>
                <w:lang w:eastAsia="es-CL"/>
              </w:rPr>
            </w:pPr>
          </w:p>
        </w:tc>
      </w:tr>
      <w:tr w:rsidR="00DD09E8" w:rsidRPr="0025129B" w14:paraId="0469AA71" w14:textId="77777777" w:rsidTr="0060440A">
        <w:trPr>
          <w:trHeight w:val="363"/>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0B9F96D2" w14:textId="77777777" w:rsidR="00DD09E8" w:rsidRPr="0025129B" w:rsidRDefault="00DD09E8" w:rsidP="0060440A">
            <w:pPr>
              <w:jc w:val="left"/>
              <w:rPr>
                <w:rFonts w:eastAsia="Times New Roman"/>
                <w:color w:val="000000"/>
                <w:lang w:eastAsia="es-CL"/>
              </w:rPr>
            </w:pPr>
          </w:p>
        </w:tc>
      </w:tr>
    </w:tbl>
    <w:p w14:paraId="7D75182E" w14:textId="77777777" w:rsidR="00DD09E8" w:rsidRDefault="00DD09E8" w:rsidP="00497074"/>
    <w:p w14:paraId="102D9BCB" w14:textId="77777777" w:rsidR="00DD09E8" w:rsidRDefault="00DD09E8" w:rsidP="00497074"/>
    <w:tbl>
      <w:tblPr>
        <w:tblW w:w="13687" w:type="dxa"/>
        <w:jc w:val="center"/>
        <w:tblLayout w:type="fixed"/>
        <w:tblCellMar>
          <w:left w:w="70" w:type="dxa"/>
          <w:right w:w="70" w:type="dxa"/>
        </w:tblCellMar>
        <w:tblLook w:val="04A0" w:firstRow="1" w:lastRow="0" w:firstColumn="1" w:lastColumn="0" w:noHBand="0" w:noVBand="1"/>
      </w:tblPr>
      <w:tblGrid>
        <w:gridCol w:w="3539"/>
        <w:gridCol w:w="10148"/>
      </w:tblGrid>
      <w:tr w:rsidR="00D9268B" w:rsidRPr="0025129B" w14:paraId="46850C29" w14:textId="77777777" w:rsidTr="0060440A">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84C69D7" w14:textId="77777777" w:rsidR="00D9268B" w:rsidRPr="0025129B" w:rsidRDefault="00D9268B" w:rsidP="0060440A">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D9268B" w:rsidRPr="0025129B" w14:paraId="4F7D2B50" w14:textId="77777777" w:rsidTr="0060440A">
        <w:trPr>
          <w:trHeight w:val="6429"/>
          <w:jc w:val="center"/>
        </w:trPr>
        <w:tc>
          <w:tcPr>
            <w:tcW w:w="5000" w:type="pct"/>
            <w:gridSpan w:val="2"/>
            <w:tcBorders>
              <w:top w:val="nil"/>
              <w:left w:val="single" w:sz="4" w:space="0" w:color="auto"/>
              <w:right w:val="single" w:sz="4" w:space="0" w:color="auto"/>
            </w:tcBorders>
            <w:shd w:val="clear" w:color="auto" w:fill="auto"/>
            <w:noWrap/>
            <w:vAlign w:val="center"/>
            <w:hideMark/>
          </w:tcPr>
          <w:p w14:paraId="79305D6E" w14:textId="5898B4B3" w:rsidR="00D9268B" w:rsidRPr="0025129B" w:rsidRDefault="00D9268B" w:rsidP="0060440A">
            <w:pPr>
              <w:jc w:val="center"/>
              <w:rPr>
                <w:rFonts w:eastAsia="Times New Roman"/>
                <w:color w:val="000000"/>
                <w:sz w:val="20"/>
                <w:szCs w:val="20"/>
                <w:lang w:eastAsia="es-CL"/>
              </w:rPr>
            </w:pPr>
            <w:r>
              <w:object w:dxaOrig="10635" w:dyaOrig="6315" w14:anchorId="0E6F22DA">
                <v:shape id="_x0000_i1043" type="#_x0000_t75" style="width:531.75pt;height:315.75pt" o:ole="">
                  <v:imagedata r:id="rId72" o:title=""/>
                </v:shape>
                <o:OLEObject Type="Embed" ProgID="PBrush" ShapeID="_x0000_i1043" DrawAspect="Content" ObjectID="_1566637247" r:id="rId73"/>
              </w:object>
            </w:r>
          </w:p>
        </w:tc>
      </w:tr>
      <w:tr w:rsidR="00D9268B" w:rsidRPr="0025129B" w14:paraId="25FB2340" w14:textId="77777777" w:rsidTr="0060440A">
        <w:trPr>
          <w:trHeight w:val="300"/>
          <w:jc w:val="center"/>
        </w:trPr>
        <w:tc>
          <w:tcPr>
            <w:tcW w:w="1293" w:type="pct"/>
            <w:tcBorders>
              <w:top w:val="single" w:sz="4" w:space="0" w:color="auto"/>
              <w:left w:val="single" w:sz="4" w:space="0" w:color="auto"/>
              <w:bottom w:val="single" w:sz="4" w:space="0" w:color="000000"/>
              <w:right w:val="single" w:sz="4" w:space="0" w:color="000000"/>
            </w:tcBorders>
            <w:noWrap/>
            <w:vAlign w:val="center"/>
            <w:hideMark/>
          </w:tcPr>
          <w:p w14:paraId="0FF37AB3" w14:textId="38B1D0B1" w:rsidR="00D9268B" w:rsidRPr="0025129B" w:rsidRDefault="00D9268B">
            <w:pPr>
              <w:pStyle w:val="Descripcin"/>
              <w:rPr>
                <w:rFonts w:eastAsia="Times New Roman"/>
                <w:color w:val="000000"/>
                <w:lang w:eastAsia="es-CL"/>
              </w:rPr>
            </w:pPr>
            <w:bookmarkStart w:id="168" w:name="_Toc491794167"/>
            <w:r>
              <w:t xml:space="preserve">Imagen </w:t>
            </w:r>
            <w:r w:rsidR="00DD09E8">
              <w:t>3</w:t>
            </w:r>
            <w:r w:rsidRPr="0025129B">
              <w:t>.</w:t>
            </w:r>
            <w:bookmarkEnd w:id="168"/>
          </w:p>
        </w:tc>
        <w:tc>
          <w:tcPr>
            <w:tcW w:w="3707" w:type="pct"/>
            <w:tcBorders>
              <w:top w:val="single" w:sz="4" w:space="0" w:color="auto"/>
              <w:left w:val="single" w:sz="4" w:space="0" w:color="auto"/>
              <w:bottom w:val="single" w:sz="4" w:space="0" w:color="000000"/>
              <w:right w:val="single" w:sz="4" w:space="0" w:color="000000"/>
            </w:tcBorders>
            <w:noWrap/>
            <w:vAlign w:val="center"/>
            <w:hideMark/>
          </w:tcPr>
          <w:p w14:paraId="0AB6E851" w14:textId="2E696FCD" w:rsidR="00D9268B" w:rsidRPr="0025129B" w:rsidRDefault="00D9268B" w:rsidP="00C47830">
            <w:pPr>
              <w:jc w:val="left"/>
              <w:rPr>
                <w:rFonts w:eastAsia="Times New Roman"/>
                <w:b/>
                <w:color w:val="000000"/>
                <w:sz w:val="18"/>
                <w:szCs w:val="18"/>
                <w:lang w:eastAsia="es-CL"/>
              </w:rPr>
            </w:pPr>
            <w:r w:rsidRPr="0025129B">
              <w:rPr>
                <w:rFonts w:eastAsia="Times New Roman"/>
                <w:b/>
                <w:color w:val="000000"/>
                <w:sz w:val="18"/>
                <w:szCs w:val="18"/>
                <w:lang w:eastAsia="es-CL"/>
              </w:rPr>
              <w:t>F</w:t>
            </w:r>
            <w:r>
              <w:rPr>
                <w:rFonts w:eastAsia="Times New Roman"/>
                <w:b/>
                <w:color w:val="000000"/>
                <w:sz w:val="18"/>
                <w:szCs w:val="18"/>
                <w:lang w:eastAsia="es-CL"/>
              </w:rPr>
              <w:t>uente</w:t>
            </w:r>
            <w:r w:rsidR="00111D14" w:rsidRPr="0025129B">
              <w:rPr>
                <w:rFonts w:eastAsia="Times New Roman"/>
                <w:b/>
                <w:color w:val="000000"/>
                <w:sz w:val="18"/>
                <w:szCs w:val="18"/>
                <w:lang w:eastAsia="es-CL"/>
              </w:rPr>
              <w:t>:</w:t>
            </w:r>
            <w:r w:rsidR="00111D14">
              <w:rPr>
                <w:rFonts w:eastAsia="Times New Roman"/>
                <w:b/>
                <w:color w:val="000000"/>
                <w:sz w:val="18"/>
                <w:szCs w:val="18"/>
                <w:lang w:eastAsia="es-CL"/>
              </w:rPr>
              <w:t xml:space="preserve"> </w:t>
            </w:r>
            <w:r w:rsidR="00111D14" w:rsidRPr="00C47830">
              <w:rPr>
                <w:rFonts w:eastAsia="Times New Roman"/>
                <w:color w:val="000000"/>
                <w:sz w:val="18"/>
                <w:szCs w:val="18"/>
                <w:lang w:eastAsia="es-CL"/>
              </w:rPr>
              <w:t>Informe</w:t>
            </w:r>
            <w:r w:rsidRPr="0060440A">
              <w:rPr>
                <w:rFonts w:eastAsia="Times New Roman"/>
                <w:bCs/>
                <w:color w:val="000000"/>
                <w:sz w:val="18"/>
                <w:szCs w:val="18"/>
                <w:lang w:eastAsia="es-CL"/>
              </w:rPr>
              <w:t xml:space="preserve"> Ampliado de Muestreo y Análisis Aguas de Mar y Sedimentos Marinos del Puerto de Arica, PVA TPA 2013 (Anexo </w:t>
            </w:r>
            <w:r w:rsidR="00123DBB">
              <w:rPr>
                <w:rFonts w:eastAsia="Times New Roman"/>
                <w:bCs/>
                <w:color w:val="000000"/>
                <w:sz w:val="18"/>
                <w:szCs w:val="18"/>
                <w:lang w:eastAsia="es-CL"/>
              </w:rPr>
              <w:t>8</w:t>
            </w:r>
            <w:r w:rsidRPr="0060440A">
              <w:rPr>
                <w:rFonts w:eastAsia="Times New Roman"/>
                <w:bCs/>
                <w:color w:val="000000"/>
                <w:sz w:val="18"/>
                <w:szCs w:val="18"/>
                <w:lang w:eastAsia="es-CL"/>
              </w:rPr>
              <w:t>).</w:t>
            </w:r>
          </w:p>
        </w:tc>
      </w:tr>
      <w:tr w:rsidR="00D9268B" w:rsidRPr="0025129B" w14:paraId="249845B1" w14:textId="77777777" w:rsidTr="0060440A">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2E840E17" w14:textId="77777777" w:rsidR="00D9268B" w:rsidRDefault="00D9268B" w:rsidP="0060440A">
            <w:pPr>
              <w:jc w:val="left"/>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w:t>
            </w:r>
          </w:p>
          <w:p w14:paraId="1B1D58E8" w14:textId="1DF2CA44" w:rsidR="00D9268B" w:rsidRPr="00E148B9" w:rsidRDefault="00D9268B" w:rsidP="0060440A">
            <w:pPr>
              <w:jc w:val="left"/>
              <w:rPr>
                <w:rFonts w:eastAsia="Times New Roman"/>
                <w:sz w:val="18"/>
                <w:szCs w:val="18"/>
                <w:lang w:eastAsia="es-CL"/>
              </w:rPr>
            </w:pPr>
            <w:r>
              <w:rPr>
                <w:rFonts w:eastAsia="Times New Roman"/>
                <w:sz w:val="18"/>
                <w:szCs w:val="18"/>
                <w:lang w:eastAsia="es-CL"/>
              </w:rPr>
              <w:t>U</w:t>
            </w:r>
            <w:r w:rsidRPr="00D9268B">
              <w:rPr>
                <w:rFonts w:eastAsia="Times New Roman"/>
                <w:sz w:val="18"/>
                <w:szCs w:val="18"/>
                <w:lang w:eastAsia="es-CL"/>
              </w:rPr>
              <w:t>bicación de las estaciones</w:t>
            </w:r>
            <w:r>
              <w:rPr>
                <w:rFonts w:eastAsia="Times New Roman"/>
                <w:sz w:val="18"/>
                <w:szCs w:val="18"/>
                <w:lang w:eastAsia="es-CL"/>
              </w:rPr>
              <w:t xml:space="preserve"> de </w:t>
            </w:r>
            <w:r w:rsidR="00111D14">
              <w:rPr>
                <w:rFonts w:eastAsia="Times New Roman"/>
                <w:sz w:val="18"/>
                <w:szCs w:val="18"/>
                <w:lang w:eastAsia="es-CL"/>
              </w:rPr>
              <w:t>muestreo</w:t>
            </w:r>
            <w:r>
              <w:rPr>
                <w:rFonts w:eastAsia="Times New Roman"/>
                <w:sz w:val="18"/>
                <w:szCs w:val="18"/>
                <w:lang w:eastAsia="es-CL"/>
              </w:rPr>
              <w:t xml:space="preserve"> del Plan de Vigilancia Ambiental (PVA) del Terminal Puerto Arica (TPA) del año 2013.</w:t>
            </w:r>
          </w:p>
          <w:p w14:paraId="4FE879DF" w14:textId="77777777" w:rsidR="00D9268B" w:rsidRPr="0025129B" w:rsidRDefault="00D9268B" w:rsidP="0060440A">
            <w:pPr>
              <w:jc w:val="left"/>
              <w:rPr>
                <w:rFonts w:eastAsia="Times New Roman"/>
                <w:color w:val="000000"/>
                <w:sz w:val="18"/>
                <w:szCs w:val="18"/>
                <w:lang w:eastAsia="es-CL"/>
              </w:rPr>
            </w:pPr>
          </w:p>
        </w:tc>
      </w:tr>
      <w:tr w:rsidR="00D9268B" w:rsidRPr="0025129B" w14:paraId="6F2B45C3" w14:textId="77777777" w:rsidTr="0060440A">
        <w:trPr>
          <w:trHeight w:val="363"/>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00B65D70" w14:textId="77777777" w:rsidR="00D9268B" w:rsidRPr="0025129B" w:rsidRDefault="00D9268B" w:rsidP="0060440A">
            <w:pPr>
              <w:jc w:val="left"/>
              <w:rPr>
                <w:rFonts w:eastAsia="Times New Roman"/>
                <w:color w:val="000000"/>
                <w:lang w:eastAsia="es-CL"/>
              </w:rPr>
            </w:pPr>
          </w:p>
        </w:tc>
      </w:tr>
    </w:tbl>
    <w:p w14:paraId="0118FC78" w14:textId="77777777" w:rsidR="00D9268B" w:rsidRDefault="00D9268B" w:rsidP="00497074"/>
    <w:p w14:paraId="12926688" w14:textId="77777777" w:rsidR="00D9268B" w:rsidRDefault="00D9268B" w:rsidP="00497074"/>
    <w:p w14:paraId="3184653B" w14:textId="77777777" w:rsidR="00435FCF" w:rsidRDefault="00435FCF" w:rsidP="00497074"/>
    <w:tbl>
      <w:tblPr>
        <w:tblW w:w="13687" w:type="dxa"/>
        <w:jc w:val="center"/>
        <w:tblLayout w:type="fixed"/>
        <w:tblCellMar>
          <w:left w:w="70" w:type="dxa"/>
          <w:right w:w="70" w:type="dxa"/>
        </w:tblCellMar>
        <w:tblLook w:val="04A0" w:firstRow="1" w:lastRow="0" w:firstColumn="1" w:lastColumn="0" w:noHBand="0" w:noVBand="1"/>
      </w:tblPr>
      <w:tblGrid>
        <w:gridCol w:w="3539"/>
        <w:gridCol w:w="10148"/>
      </w:tblGrid>
      <w:tr w:rsidR="00435FCF" w:rsidRPr="0025129B" w14:paraId="2C05615A" w14:textId="77777777" w:rsidTr="00C47830">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DB320FE" w14:textId="77777777" w:rsidR="00435FCF" w:rsidRPr="0025129B" w:rsidRDefault="00435FCF" w:rsidP="00C47830">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435FCF" w:rsidRPr="0025129B" w14:paraId="4427621F" w14:textId="77777777" w:rsidTr="00C47830">
        <w:trPr>
          <w:trHeight w:val="6429"/>
          <w:jc w:val="center"/>
        </w:trPr>
        <w:tc>
          <w:tcPr>
            <w:tcW w:w="5000" w:type="pct"/>
            <w:gridSpan w:val="2"/>
            <w:tcBorders>
              <w:top w:val="nil"/>
              <w:left w:val="single" w:sz="4" w:space="0" w:color="auto"/>
              <w:right w:val="single" w:sz="4" w:space="0" w:color="auto"/>
            </w:tcBorders>
            <w:shd w:val="clear" w:color="auto" w:fill="auto"/>
            <w:noWrap/>
            <w:vAlign w:val="center"/>
            <w:hideMark/>
          </w:tcPr>
          <w:p w14:paraId="6574928F" w14:textId="0B4B2CDC" w:rsidR="00435FCF" w:rsidRPr="0025129B" w:rsidRDefault="00C7223D" w:rsidP="00C7223D">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701248" behindDoc="0" locked="0" layoutInCell="1" allowOverlap="1" wp14:anchorId="5E04AAD8" wp14:editId="038909F8">
                      <wp:simplePos x="0" y="0"/>
                      <wp:positionH relativeFrom="column">
                        <wp:posOffset>2837815</wp:posOffset>
                      </wp:positionH>
                      <wp:positionV relativeFrom="paragraph">
                        <wp:posOffset>3054350</wp:posOffset>
                      </wp:positionV>
                      <wp:extent cx="657225" cy="238125"/>
                      <wp:effectExtent l="0" t="0" r="28575" b="66675"/>
                      <wp:wrapNone/>
                      <wp:docPr id="12" name="Llamada rectangular 12"/>
                      <wp:cNvGraphicFramePr/>
                      <a:graphic xmlns:a="http://schemas.openxmlformats.org/drawingml/2006/main">
                        <a:graphicData uri="http://schemas.microsoft.com/office/word/2010/wordprocessingShape">
                          <wps:wsp>
                            <wps:cNvSpPr/>
                            <wps:spPr>
                              <a:xfrm>
                                <a:off x="0" y="0"/>
                                <a:ext cx="657225" cy="238125"/>
                              </a:xfrm>
                              <a:prstGeom prst="wedge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AD350EE" w14:textId="31C3A92F" w:rsidR="00BB43C1" w:rsidRPr="00C7223D" w:rsidRDefault="00BB43C1" w:rsidP="00C7223D">
                                  <w:pPr>
                                    <w:jc w:val="center"/>
                                    <w:rPr>
                                      <w:sz w:val="16"/>
                                      <w:szCs w:val="16"/>
                                    </w:rPr>
                                  </w:pPr>
                                  <w:r w:rsidRPr="00C7223D">
                                    <w:rPr>
                                      <w:sz w:val="16"/>
                                      <w:szCs w:val="16"/>
                                    </w:rPr>
                                    <w:t>Almacén 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E04AAD8" id="Llamada rectangular 12" o:spid="_x0000_s1030" type="#_x0000_t61" style="position:absolute;left:0;text-align:left;margin-left:223.45pt;margin-top:240.5pt;width:51.75pt;height:18.7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" adj="6300,24300" fillcolor="#4f81bd [3204]" strokecolor="#243f60 [1604]" strokeweight="2pt">
                      <v:textbox>
                        <w:txbxContent>
                          <w:p w14:paraId="4AD350EE" w14:textId="31C3A92F" w:rsidR="00BB43C1" w:rsidRPr="00C7223D" w:rsidRDefault="00BB43C1" w:rsidP="00C7223D">
                            <w:pPr>
                              <w:jc w:val="center"/>
                              <w:rPr>
                                <w:sz w:val="16"/>
                                <w:szCs w:val="16"/>
                              </w:rPr>
                            </w:pPr>
                            <w:r w:rsidRPr="00C7223D">
                              <w:rPr>
                                <w:sz w:val="16"/>
                                <w:szCs w:val="16"/>
                              </w:rPr>
                              <w:t>Almacén 8</w:t>
                            </w:r>
                          </w:p>
                        </w:txbxContent>
                      </v:textbox>
                    </v:shape>
                  </w:pict>
                </mc:Fallback>
              </mc:AlternateContent>
            </w:r>
            <w:r>
              <w:rPr>
                <w:noProof/>
                <w:lang w:eastAsia="es-CL"/>
              </w:rPr>
              <mc:AlternateContent>
                <mc:Choice Requires="wps">
                  <w:drawing>
                    <wp:anchor distT="0" distB="0" distL="114300" distR="114300" simplePos="0" relativeHeight="251700224" behindDoc="0" locked="0" layoutInCell="1" allowOverlap="1" wp14:anchorId="28B2220C" wp14:editId="27D499FF">
                      <wp:simplePos x="0" y="0"/>
                      <wp:positionH relativeFrom="column">
                        <wp:posOffset>2228215</wp:posOffset>
                      </wp:positionH>
                      <wp:positionV relativeFrom="paragraph">
                        <wp:posOffset>938530</wp:posOffset>
                      </wp:positionV>
                      <wp:extent cx="533400" cy="238125"/>
                      <wp:effectExtent l="0" t="0" r="19050" b="66675"/>
                      <wp:wrapNone/>
                      <wp:docPr id="10" name="Llamada rectangular 10"/>
                      <wp:cNvGraphicFramePr/>
                      <a:graphic xmlns:a="http://schemas.openxmlformats.org/drawingml/2006/main">
                        <a:graphicData uri="http://schemas.microsoft.com/office/word/2010/wordprocessingShape">
                          <wps:wsp>
                            <wps:cNvSpPr/>
                            <wps:spPr>
                              <a:xfrm>
                                <a:off x="0" y="0"/>
                                <a:ext cx="533400" cy="238125"/>
                              </a:xfrm>
                              <a:prstGeom prst="wedge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F7D67A8" w14:textId="218BC8C8" w:rsidR="00BB43C1" w:rsidRPr="00C7223D" w:rsidRDefault="00BB43C1" w:rsidP="00C7223D">
                                  <w:pPr>
                                    <w:jc w:val="center"/>
                                    <w:rPr>
                                      <w:sz w:val="16"/>
                                      <w:szCs w:val="16"/>
                                    </w:rPr>
                                  </w:pPr>
                                  <w:r w:rsidRPr="00C7223D">
                                    <w:rPr>
                                      <w:sz w:val="16"/>
                                      <w:szCs w:val="16"/>
                                    </w:rPr>
                                    <w:t>TEAGM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8B2220C" id="Llamada rectangular 10" o:spid="_x0000_s1031" type="#_x0000_t61" style="position:absolute;left:0;text-align:left;margin-left:175.45pt;margin-top:73.9pt;width:42pt;height:18.7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" adj="6300,24300" fillcolor="#4f81bd [3204]" strokecolor="#243f60 [1604]" strokeweight="2pt">
                      <v:textbox>
                        <w:txbxContent>
                          <w:p w14:paraId="6F7D67A8" w14:textId="218BC8C8" w:rsidR="00BB43C1" w:rsidRPr="00C7223D" w:rsidRDefault="00BB43C1" w:rsidP="00C7223D">
                            <w:pPr>
                              <w:jc w:val="center"/>
                              <w:rPr>
                                <w:sz w:val="16"/>
                                <w:szCs w:val="16"/>
                              </w:rPr>
                            </w:pPr>
                            <w:r w:rsidRPr="00C7223D">
                              <w:rPr>
                                <w:sz w:val="16"/>
                                <w:szCs w:val="16"/>
                              </w:rPr>
                              <w:t>TEAGM</w:t>
                            </w:r>
                          </w:p>
                        </w:txbxContent>
                      </v:textbox>
                    </v:shape>
                  </w:pict>
                </mc:Fallback>
              </mc:AlternateContent>
            </w:r>
            <w:r>
              <w:object w:dxaOrig="12735" w:dyaOrig="8565" w14:anchorId="3EA5AA5B">
                <v:shape id="_x0000_i1044" type="#_x0000_t75" style="width:446.25pt;height:300pt" o:ole="">
                  <v:imagedata r:id="rId74" o:title=""/>
                </v:shape>
                <o:OLEObject Type="Embed" ProgID="PBrush" ShapeID="_x0000_i1044" DrawAspect="Content" ObjectID="_1566637248" r:id="rId75"/>
              </w:object>
            </w:r>
          </w:p>
        </w:tc>
      </w:tr>
      <w:tr w:rsidR="00435FCF" w:rsidRPr="0025129B" w14:paraId="1351F0C0" w14:textId="77777777" w:rsidTr="00C47830">
        <w:trPr>
          <w:trHeight w:val="300"/>
          <w:jc w:val="center"/>
        </w:trPr>
        <w:tc>
          <w:tcPr>
            <w:tcW w:w="1293" w:type="pct"/>
            <w:tcBorders>
              <w:top w:val="single" w:sz="4" w:space="0" w:color="auto"/>
              <w:left w:val="single" w:sz="4" w:space="0" w:color="auto"/>
              <w:bottom w:val="single" w:sz="4" w:space="0" w:color="000000"/>
              <w:right w:val="single" w:sz="4" w:space="0" w:color="000000"/>
            </w:tcBorders>
            <w:noWrap/>
            <w:vAlign w:val="center"/>
            <w:hideMark/>
          </w:tcPr>
          <w:p w14:paraId="35EC27DD" w14:textId="25524B59" w:rsidR="00435FCF" w:rsidRPr="0025129B" w:rsidRDefault="00435FCF" w:rsidP="00C47830">
            <w:pPr>
              <w:pStyle w:val="Descripcin"/>
              <w:rPr>
                <w:rFonts w:eastAsia="Times New Roman"/>
                <w:color w:val="000000"/>
                <w:lang w:eastAsia="es-CL"/>
              </w:rPr>
            </w:pPr>
            <w:bookmarkStart w:id="169" w:name="_Toc491794168"/>
            <w:r>
              <w:t xml:space="preserve">Imagen </w:t>
            </w:r>
            <w:r w:rsidR="0046356D">
              <w:t>4</w:t>
            </w:r>
            <w:r w:rsidRPr="0025129B">
              <w:t>.</w:t>
            </w:r>
            <w:bookmarkEnd w:id="169"/>
          </w:p>
        </w:tc>
        <w:tc>
          <w:tcPr>
            <w:tcW w:w="3707" w:type="pct"/>
            <w:tcBorders>
              <w:top w:val="single" w:sz="4" w:space="0" w:color="auto"/>
              <w:left w:val="single" w:sz="4" w:space="0" w:color="auto"/>
              <w:bottom w:val="single" w:sz="4" w:space="0" w:color="000000"/>
              <w:right w:val="single" w:sz="4" w:space="0" w:color="000000"/>
            </w:tcBorders>
            <w:noWrap/>
            <w:vAlign w:val="center"/>
            <w:hideMark/>
          </w:tcPr>
          <w:p w14:paraId="3FC212A4" w14:textId="7A2C4389" w:rsidR="00435FCF" w:rsidRPr="0025129B" w:rsidRDefault="00435FCF" w:rsidP="00C47830">
            <w:pPr>
              <w:jc w:val="left"/>
              <w:rPr>
                <w:rFonts w:eastAsia="Times New Roman"/>
                <w:b/>
                <w:color w:val="000000"/>
                <w:sz w:val="18"/>
                <w:szCs w:val="18"/>
                <w:lang w:eastAsia="es-CL"/>
              </w:rPr>
            </w:pPr>
            <w:r w:rsidRPr="0025129B">
              <w:rPr>
                <w:rFonts w:eastAsia="Times New Roman"/>
                <w:b/>
                <w:color w:val="000000"/>
                <w:sz w:val="18"/>
                <w:szCs w:val="18"/>
                <w:lang w:eastAsia="es-CL"/>
              </w:rPr>
              <w:t>F</w:t>
            </w:r>
            <w:r>
              <w:rPr>
                <w:rFonts w:eastAsia="Times New Roman"/>
                <w:b/>
                <w:color w:val="000000"/>
                <w:sz w:val="18"/>
                <w:szCs w:val="18"/>
                <w:lang w:eastAsia="es-CL"/>
              </w:rPr>
              <w:t>uente</w:t>
            </w:r>
            <w:r w:rsidR="00111D14" w:rsidRPr="0025129B">
              <w:rPr>
                <w:rFonts w:eastAsia="Times New Roman"/>
                <w:b/>
                <w:color w:val="000000"/>
                <w:sz w:val="18"/>
                <w:szCs w:val="18"/>
                <w:lang w:eastAsia="es-CL"/>
              </w:rPr>
              <w:t>:</w:t>
            </w:r>
            <w:r w:rsidR="00111D14">
              <w:rPr>
                <w:rFonts w:eastAsia="Times New Roman"/>
                <w:b/>
                <w:color w:val="000000"/>
                <w:sz w:val="18"/>
                <w:szCs w:val="18"/>
                <w:lang w:eastAsia="es-CL"/>
              </w:rPr>
              <w:t xml:space="preserve"> </w:t>
            </w:r>
            <w:r w:rsidR="00111D14" w:rsidRPr="00C47830">
              <w:rPr>
                <w:rFonts w:eastAsia="Times New Roman"/>
                <w:color w:val="000000"/>
                <w:sz w:val="18"/>
                <w:szCs w:val="18"/>
                <w:lang w:eastAsia="es-CL"/>
              </w:rPr>
              <w:t>Google</w:t>
            </w:r>
            <w:r w:rsidR="00C242FA">
              <w:rPr>
                <w:rFonts w:eastAsia="Times New Roman"/>
                <w:bCs/>
                <w:color w:val="000000"/>
                <w:sz w:val="18"/>
                <w:szCs w:val="18"/>
                <w:lang w:eastAsia="es-CL"/>
              </w:rPr>
              <w:t xml:space="preserve"> Earth</w:t>
            </w:r>
            <w:r w:rsidRPr="0060440A">
              <w:rPr>
                <w:rFonts w:eastAsia="Times New Roman"/>
                <w:bCs/>
                <w:color w:val="000000"/>
                <w:sz w:val="18"/>
                <w:szCs w:val="18"/>
                <w:lang w:eastAsia="es-CL"/>
              </w:rPr>
              <w:t>.</w:t>
            </w:r>
          </w:p>
        </w:tc>
      </w:tr>
      <w:tr w:rsidR="00435FCF" w:rsidRPr="0025129B" w14:paraId="3DC07A37" w14:textId="77777777" w:rsidTr="00C47830">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498DC10D" w14:textId="77777777" w:rsidR="00435FCF" w:rsidRDefault="00435FCF" w:rsidP="00C47830">
            <w:pPr>
              <w:jc w:val="left"/>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w:t>
            </w:r>
          </w:p>
          <w:p w14:paraId="5E33FE9D" w14:textId="2051593E" w:rsidR="00435FCF" w:rsidRPr="00E148B9" w:rsidRDefault="00435FCF" w:rsidP="00EA268B">
            <w:pPr>
              <w:rPr>
                <w:rFonts w:eastAsia="Times New Roman"/>
                <w:sz w:val="18"/>
                <w:szCs w:val="18"/>
                <w:lang w:eastAsia="es-CL"/>
              </w:rPr>
            </w:pPr>
            <w:r>
              <w:rPr>
                <w:rFonts w:eastAsia="Times New Roman"/>
                <w:sz w:val="18"/>
                <w:szCs w:val="18"/>
                <w:lang w:eastAsia="es-CL"/>
              </w:rPr>
              <w:t>U</w:t>
            </w:r>
            <w:r w:rsidRPr="00D9268B">
              <w:rPr>
                <w:rFonts w:eastAsia="Times New Roman"/>
                <w:sz w:val="18"/>
                <w:szCs w:val="18"/>
                <w:lang w:eastAsia="es-CL"/>
              </w:rPr>
              <w:t xml:space="preserve">bicación de las </w:t>
            </w:r>
            <w:r w:rsidR="00111D14">
              <w:rPr>
                <w:rFonts w:eastAsia="Times New Roman"/>
                <w:sz w:val="18"/>
                <w:szCs w:val="18"/>
                <w:lang w:eastAsia="es-CL"/>
              </w:rPr>
              <w:t>muestras recolectadas e</w:t>
            </w:r>
            <w:r w:rsidR="00C242FA">
              <w:rPr>
                <w:rFonts w:eastAsia="Times New Roman"/>
                <w:sz w:val="18"/>
                <w:szCs w:val="18"/>
                <w:lang w:eastAsia="es-CL"/>
              </w:rPr>
              <w:t>n la actividad de inspección ambiental de fecha 02 de marzo de 2017</w:t>
            </w:r>
            <w:r w:rsidR="00C7223D">
              <w:rPr>
                <w:rFonts w:eastAsia="Times New Roman"/>
                <w:sz w:val="18"/>
                <w:szCs w:val="18"/>
                <w:lang w:eastAsia="es-CL"/>
              </w:rPr>
              <w:t xml:space="preserve">, cuyo resultado </w:t>
            </w:r>
            <w:r w:rsidR="008743AE">
              <w:rPr>
                <w:rFonts w:eastAsia="Times New Roman"/>
                <w:sz w:val="18"/>
                <w:szCs w:val="18"/>
                <w:lang w:eastAsia="es-CL"/>
              </w:rPr>
              <w:t xml:space="preserve">evidenció </w:t>
            </w:r>
            <w:r w:rsidR="00C7223D" w:rsidRPr="00C7223D">
              <w:rPr>
                <w:rFonts w:eastAsia="Times New Roman"/>
                <w:sz w:val="18"/>
                <w:szCs w:val="18"/>
                <w:lang w:eastAsia="es-CL"/>
              </w:rPr>
              <w:t>la dispersión y arrastre de concentrado de mine</w:t>
            </w:r>
            <w:r w:rsidR="00C7223D">
              <w:rPr>
                <w:rFonts w:eastAsia="Times New Roman"/>
                <w:sz w:val="18"/>
                <w:szCs w:val="18"/>
                <w:lang w:eastAsia="es-CL"/>
              </w:rPr>
              <w:t>ral de Zn hacia el exterior de los galpones de almacenamiento de concentrado de mineral (TEAGM y Almcen 8) que pertenecen a la unidad fiscalizable “Terminal Marítimo Puerto Arica”</w:t>
            </w:r>
            <w:r w:rsidR="00C7223D" w:rsidRPr="00C7223D">
              <w:rPr>
                <w:rFonts w:eastAsia="Times New Roman"/>
                <w:sz w:val="18"/>
                <w:szCs w:val="18"/>
                <w:lang w:eastAsia="es-CL"/>
              </w:rPr>
              <w:t>, evidenciando</w:t>
            </w:r>
            <w:r w:rsidR="008743AE">
              <w:rPr>
                <w:rFonts w:eastAsia="Times New Roman"/>
                <w:sz w:val="18"/>
                <w:szCs w:val="18"/>
                <w:lang w:eastAsia="es-CL"/>
              </w:rPr>
              <w:t xml:space="preserve"> además la presencia de Ag y Pb.</w:t>
            </w:r>
          </w:p>
          <w:p w14:paraId="0BBBC6A6" w14:textId="77777777" w:rsidR="00435FCF" w:rsidRPr="0025129B" w:rsidRDefault="00435FCF" w:rsidP="00C47830">
            <w:pPr>
              <w:jc w:val="left"/>
              <w:rPr>
                <w:rFonts w:eastAsia="Times New Roman"/>
                <w:color w:val="000000"/>
                <w:sz w:val="18"/>
                <w:szCs w:val="18"/>
                <w:lang w:eastAsia="es-CL"/>
              </w:rPr>
            </w:pPr>
          </w:p>
        </w:tc>
      </w:tr>
      <w:tr w:rsidR="00435FCF" w:rsidRPr="0025129B" w14:paraId="2C3B53F3" w14:textId="77777777" w:rsidTr="00C47830">
        <w:trPr>
          <w:trHeight w:val="363"/>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1C1D5464" w14:textId="77777777" w:rsidR="00435FCF" w:rsidRPr="0025129B" w:rsidRDefault="00435FCF" w:rsidP="00C47830">
            <w:pPr>
              <w:jc w:val="left"/>
              <w:rPr>
                <w:rFonts w:eastAsia="Times New Roman"/>
                <w:color w:val="000000"/>
                <w:lang w:eastAsia="es-CL"/>
              </w:rPr>
            </w:pPr>
          </w:p>
        </w:tc>
      </w:tr>
    </w:tbl>
    <w:p w14:paraId="6685B583" w14:textId="77777777" w:rsidR="00435FCF" w:rsidRDefault="00435FCF" w:rsidP="00497074"/>
    <w:p w14:paraId="467D9BFB" w14:textId="77777777" w:rsidR="00C242FA" w:rsidRDefault="00C242FA" w:rsidP="00497074"/>
    <w:p w14:paraId="55DAAFC6" w14:textId="38445E71" w:rsidR="001D2003" w:rsidRDefault="001D2003">
      <w:pPr>
        <w:jc w:val="left"/>
        <w:rPr>
          <w:rFonts w:cstheme="minorHAnsi"/>
          <w:b/>
          <w:sz w:val="14"/>
          <w:szCs w:val="24"/>
        </w:rPr>
      </w:pPr>
    </w:p>
    <w:p w14:paraId="6CCCB701" w14:textId="77777777" w:rsidR="007015BE" w:rsidRPr="0025129B" w:rsidRDefault="007015BE" w:rsidP="00C958D0">
      <w:pPr>
        <w:pStyle w:val="Ttulo1"/>
      </w:pPr>
      <w:bookmarkStart w:id="170" w:name="_Toc353998131"/>
      <w:bookmarkStart w:id="171" w:name="_Toc353998204"/>
      <w:bookmarkStart w:id="172" w:name="_Toc352840404"/>
      <w:bookmarkStart w:id="173" w:name="_Toc352841464"/>
      <w:bookmarkStart w:id="174" w:name="_Toc491794169"/>
      <w:bookmarkEnd w:id="170"/>
      <w:bookmarkEnd w:id="171"/>
      <w:r w:rsidRPr="0025129B">
        <w:t>CONCLUSIONES.</w:t>
      </w:r>
      <w:bookmarkEnd w:id="172"/>
      <w:bookmarkEnd w:id="173"/>
      <w:bookmarkEnd w:id="174"/>
    </w:p>
    <w:p w14:paraId="04959A74" w14:textId="77777777" w:rsidR="00CE010E" w:rsidRPr="0025129B" w:rsidRDefault="00CE010E" w:rsidP="00893A4E">
      <w:pPr>
        <w:pStyle w:val="Prrafodelista"/>
        <w:ind w:left="0"/>
        <w:rPr>
          <w:rFonts w:cstheme="minorHAnsi"/>
          <w:b/>
          <w:sz w:val="14"/>
          <w:szCs w:val="24"/>
        </w:rPr>
      </w:pPr>
    </w:p>
    <w:p w14:paraId="7A52F5A1" w14:textId="7537C550" w:rsidR="00F36F7C" w:rsidRDefault="008D6661" w:rsidP="00F36F7C">
      <w:pPr>
        <w:rPr>
          <w:rFonts w:cstheme="minorHAnsi"/>
          <w:sz w:val="20"/>
          <w:szCs w:val="20"/>
        </w:rPr>
      </w:pPr>
      <w:r>
        <w:rPr>
          <w:rFonts w:cstheme="minorHAnsi"/>
          <w:sz w:val="20"/>
          <w:szCs w:val="20"/>
        </w:rPr>
        <w:t>De los resultados de las actividades de fiscalización, asociados</w:t>
      </w:r>
      <w:r w:rsidR="0010471B">
        <w:rPr>
          <w:rFonts w:cstheme="minorHAnsi"/>
          <w:sz w:val="20"/>
          <w:szCs w:val="20"/>
        </w:rPr>
        <w:t xml:space="preserve"> a</w:t>
      </w:r>
      <w:r>
        <w:rPr>
          <w:rFonts w:cstheme="minorHAnsi"/>
          <w:sz w:val="20"/>
          <w:szCs w:val="20"/>
        </w:rPr>
        <w:t xml:space="preserve"> los Instrumentos de </w:t>
      </w:r>
      <w:r w:rsidR="0078656C">
        <w:rPr>
          <w:rFonts w:cstheme="minorHAnsi"/>
          <w:sz w:val="20"/>
          <w:szCs w:val="20"/>
        </w:rPr>
        <w:t xml:space="preserve">Gestión </w:t>
      </w:r>
      <w:r>
        <w:rPr>
          <w:rFonts w:cstheme="minorHAnsi"/>
          <w:sz w:val="20"/>
          <w:szCs w:val="20"/>
        </w:rPr>
        <w:t>Ambiental indicados en el punto 3, se puede indicar que l</w:t>
      </w:r>
      <w:r w:rsidR="00174044">
        <w:rPr>
          <w:rFonts w:cstheme="minorHAnsi"/>
          <w:sz w:val="20"/>
          <w:szCs w:val="20"/>
        </w:rPr>
        <w:t>o</w:t>
      </w:r>
      <w:r w:rsidR="00EB4A34">
        <w:rPr>
          <w:rFonts w:cstheme="minorHAnsi"/>
          <w:sz w:val="20"/>
          <w:szCs w:val="20"/>
        </w:rPr>
        <w:t>s</w:t>
      </w:r>
      <w:r>
        <w:rPr>
          <w:rFonts w:cstheme="minorHAnsi"/>
          <w:sz w:val="20"/>
          <w:szCs w:val="20"/>
        </w:rPr>
        <w:t xml:space="preserve"> principales </w:t>
      </w:r>
      <w:r w:rsidR="00174044">
        <w:rPr>
          <w:rFonts w:cstheme="minorHAnsi"/>
          <w:sz w:val="20"/>
          <w:szCs w:val="20"/>
        </w:rPr>
        <w:t>hallazgos</w:t>
      </w:r>
      <w:r w:rsidR="00EB4A34">
        <w:rPr>
          <w:rFonts w:cstheme="minorHAnsi"/>
          <w:sz w:val="20"/>
          <w:szCs w:val="20"/>
        </w:rPr>
        <w:t xml:space="preserve"> </w:t>
      </w:r>
      <w:r w:rsidR="000410CA">
        <w:rPr>
          <w:rFonts w:cstheme="minorHAnsi"/>
          <w:sz w:val="20"/>
          <w:szCs w:val="20"/>
        </w:rPr>
        <w:t>detectados</w:t>
      </w:r>
      <w:r>
        <w:rPr>
          <w:rFonts w:cstheme="minorHAnsi"/>
          <w:sz w:val="20"/>
          <w:szCs w:val="20"/>
        </w:rPr>
        <w:t xml:space="preserve"> </w:t>
      </w:r>
      <w:r w:rsidR="00EB4A34">
        <w:rPr>
          <w:rFonts w:cstheme="minorHAnsi"/>
          <w:sz w:val="20"/>
          <w:szCs w:val="20"/>
        </w:rPr>
        <w:t>se presentan a continuación</w:t>
      </w:r>
      <w:r w:rsidR="00F36F7C" w:rsidRPr="0025129B">
        <w:rPr>
          <w:rFonts w:cstheme="minorHAnsi"/>
          <w:sz w:val="20"/>
          <w:szCs w:val="20"/>
        </w:rPr>
        <w:t>:</w:t>
      </w:r>
    </w:p>
    <w:p w14:paraId="5BA6291B" w14:textId="77777777" w:rsidR="00092E72" w:rsidRPr="00A62312" w:rsidRDefault="00092E72" w:rsidP="00F36F7C">
      <w:pPr>
        <w:rPr>
          <w:rFonts w:cstheme="minorHAnsi"/>
          <w:sz w:val="20"/>
          <w:szCs w:val="20"/>
        </w:rPr>
      </w:pPr>
    </w:p>
    <w:tbl>
      <w:tblPr>
        <w:tblStyle w:val="Tablaconcuadrcula"/>
        <w:tblW w:w="13732" w:type="dxa"/>
        <w:tblLayout w:type="fixed"/>
        <w:tblLook w:val="04A0" w:firstRow="1" w:lastRow="0" w:firstColumn="1" w:lastColumn="0" w:noHBand="0" w:noVBand="1"/>
      </w:tblPr>
      <w:tblGrid>
        <w:gridCol w:w="1242"/>
        <w:gridCol w:w="2014"/>
        <w:gridCol w:w="8505"/>
        <w:gridCol w:w="1971"/>
      </w:tblGrid>
      <w:tr w:rsidR="00EB4A34" w:rsidRPr="00C47830" w14:paraId="1B02B059" w14:textId="77777777" w:rsidTr="00C47830">
        <w:tc>
          <w:tcPr>
            <w:tcW w:w="1242" w:type="dxa"/>
            <w:shd w:val="clear" w:color="auto" w:fill="D9D9D9" w:themeFill="background1" w:themeFillShade="D9"/>
          </w:tcPr>
          <w:p w14:paraId="1083E853" w14:textId="77777777" w:rsidR="00EB4A34" w:rsidRPr="00C47830" w:rsidRDefault="00EB4A34" w:rsidP="00174044">
            <w:pPr>
              <w:jc w:val="center"/>
              <w:rPr>
                <w:rFonts w:cstheme="minorHAnsi"/>
                <w:b/>
              </w:rPr>
            </w:pPr>
            <w:r w:rsidRPr="00C47830">
              <w:rPr>
                <w:rFonts w:cstheme="minorHAnsi"/>
                <w:b/>
              </w:rPr>
              <w:t>N° Hecho constatado</w:t>
            </w:r>
          </w:p>
        </w:tc>
        <w:tc>
          <w:tcPr>
            <w:tcW w:w="2014" w:type="dxa"/>
            <w:shd w:val="clear" w:color="auto" w:fill="D9D9D9" w:themeFill="background1" w:themeFillShade="D9"/>
          </w:tcPr>
          <w:p w14:paraId="2F7460C4" w14:textId="77777777" w:rsidR="00EB4A34" w:rsidRPr="00C47830" w:rsidRDefault="00EB4A34" w:rsidP="00174044">
            <w:pPr>
              <w:rPr>
                <w:rFonts w:cstheme="minorHAnsi"/>
                <w:b/>
              </w:rPr>
            </w:pPr>
            <w:r w:rsidRPr="00C47830">
              <w:rPr>
                <w:rFonts w:cstheme="minorHAnsi"/>
                <w:b/>
              </w:rPr>
              <w:t>Materia específica objeto de la fiscalización ambiental.</w:t>
            </w:r>
          </w:p>
        </w:tc>
        <w:tc>
          <w:tcPr>
            <w:tcW w:w="8505" w:type="dxa"/>
            <w:shd w:val="clear" w:color="auto" w:fill="D9D9D9" w:themeFill="background1" w:themeFillShade="D9"/>
          </w:tcPr>
          <w:p w14:paraId="1EB103EA" w14:textId="77777777" w:rsidR="00EB4A34" w:rsidRPr="00C47830" w:rsidRDefault="00EB4A34" w:rsidP="00174044">
            <w:pPr>
              <w:jc w:val="center"/>
              <w:rPr>
                <w:rFonts w:cstheme="minorHAnsi"/>
                <w:b/>
              </w:rPr>
            </w:pPr>
            <w:r w:rsidRPr="00C47830">
              <w:rPr>
                <w:rFonts w:cstheme="minorHAnsi"/>
                <w:b/>
              </w:rPr>
              <w:t>Exigencia asociada</w:t>
            </w:r>
          </w:p>
        </w:tc>
        <w:tc>
          <w:tcPr>
            <w:tcW w:w="1971" w:type="dxa"/>
            <w:shd w:val="clear" w:color="auto" w:fill="D9D9D9" w:themeFill="background1" w:themeFillShade="D9"/>
          </w:tcPr>
          <w:p w14:paraId="07EFF124" w14:textId="77777777" w:rsidR="00EB4A34" w:rsidRPr="00C47830" w:rsidRDefault="00174044" w:rsidP="00174044">
            <w:pPr>
              <w:jc w:val="center"/>
              <w:rPr>
                <w:rFonts w:cstheme="minorHAnsi"/>
                <w:b/>
              </w:rPr>
            </w:pPr>
            <w:r w:rsidRPr="00C47830">
              <w:rPr>
                <w:rFonts w:cstheme="minorHAnsi"/>
                <w:b/>
              </w:rPr>
              <w:t>Hallazgo</w:t>
            </w:r>
          </w:p>
        </w:tc>
      </w:tr>
      <w:tr w:rsidR="00EB4A34" w:rsidRPr="00C47830" w14:paraId="53648DB5" w14:textId="77777777" w:rsidTr="00C47830">
        <w:tc>
          <w:tcPr>
            <w:tcW w:w="1242" w:type="dxa"/>
          </w:tcPr>
          <w:p w14:paraId="5133F7A2" w14:textId="77777777" w:rsidR="00EB4A34" w:rsidRPr="00C47830" w:rsidRDefault="00EB4A34" w:rsidP="0010471B">
            <w:pPr>
              <w:jc w:val="center"/>
              <w:rPr>
                <w:rFonts w:cstheme="minorHAnsi"/>
              </w:rPr>
            </w:pPr>
            <w:r w:rsidRPr="00C47830">
              <w:rPr>
                <w:rFonts w:cstheme="minorHAnsi"/>
              </w:rPr>
              <w:t>1</w:t>
            </w:r>
          </w:p>
        </w:tc>
        <w:tc>
          <w:tcPr>
            <w:tcW w:w="2014" w:type="dxa"/>
          </w:tcPr>
          <w:p w14:paraId="51AFEF9F" w14:textId="50FBE6AA" w:rsidR="00EB4A34" w:rsidRPr="00C47830" w:rsidRDefault="0078656C" w:rsidP="00F36F7C">
            <w:pPr>
              <w:rPr>
                <w:rFonts w:cstheme="minorHAnsi"/>
              </w:rPr>
            </w:pPr>
            <w:r w:rsidRPr="00C47830">
              <w:rPr>
                <w:rFonts w:cstheme="minorHAnsi"/>
              </w:rPr>
              <w:t>Manejo de concentrado de minerales</w:t>
            </w:r>
          </w:p>
        </w:tc>
        <w:tc>
          <w:tcPr>
            <w:tcW w:w="8505" w:type="dxa"/>
          </w:tcPr>
          <w:p w14:paraId="5037C183" w14:textId="77777777" w:rsidR="0078656C" w:rsidRPr="00C47830" w:rsidRDefault="0078656C" w:rsidP="0078656C">
            <w:pPr>
              <w:rPr>
                <w:rFonts w:cstheme="minorHAnsi"/>
                <w:b/>
              </w:rPr>
            </w:pPr>
            <w:r w:rsidRPr="00C47830">
              <w:rPr>
                <w:rFonts w:cstheme="minorHAnsi"/>
                <w:b/>
              </w:rPr>
              <w:t>RCA N° 013/2013</w:t>
            </w:r>
            <w:r w:rsidRPr="00C47830">
              <w:rPr>
                <w:rFonts w:cstheme="minorHAnsi"/>
              </w:rPr>
              <w:t xml:space="preserve"> </w:t>
            </w:r>
            <w:r w:rsidRPr="00C47830">
              <w:rPr>
                <w:rFonts w:cstheme="minorHAnsi"/>
                <w:b/>
              </w:rPr>
              <w:t>Considerando 3.3.</w:t>
            </w:r>
          </w:p>
          <w:p w14:paraId="0607A159" w14:textId="77777777" w:rsidR="0078656C" w:rsidRPr="00C47830" w:rsidRDefault="0078656C" w:rsidP="0078656C">
            <w:pPr>
              <w:rPr>
                <w:rFonts w:cstheme="minorHAnsi"/>
              </w:rPr>
            </w:pPr>
          </w:p>
          <w:p w14:paraId="368C6DE1" w14:textId="5A644ABE" w:rsidR="0078656C" w:rsidRPr="00C47830" w:rsidRDefault="0078656C" w:rsidP="0078656C">
            <w:pPr>
              <w:rPr>
                <w:rFonts w:cstheme="minorHAnsi"/>
                <w:bCs/>
                <w:i/>
              </w:rPr>
            </w:pPr>
            <w:r w:rsidRPr="00C47830">
              <w:rPr>
                <w:rFonts w:cstheme="minorHAnsi"/>
              </w:rPr>
              <w:t>“</w:t>
            </w:r>
            <w:r w:rsidRPr="00C47830">
              <w:rPr>
                <w:rFonts w:cstheme="minorHAnsi"/>
                <w:i/>
              </w:rPr>
              <w:t xml:space="preserve">El proyecto considera agregar un tercer cuerpo </w:t>
            </w:r>
            <w:r w:rsidRPr="00C47830">
              <w:rPr>
                <w:rFonts w:cstheme="minorHAnsi"/>
                <w:bCs/>
                <w:i/>
              </w:rPr>
              <w:t xml:space="preserve">"Zona C" </w:t>
            </w:r>
            <w:r w:rsidRPr="00C47830">
              <w:rPr>
                <w:rFonts w:cstheme="minorHAnsi"/>
                <w:i/>
              </w:rPr>
              <w:t xml:space="preserve">de superficie de </w:t>
            </w:r>
            <w:r w:rsidRPr="00C47830">
              <w:rPr>
                <w:rFonts w:cstheme="minorHAnsi"/>
                <w:bCs/>
                <w:i/>
              </w:rPr>
              <w:t>375 m</w:t>
            </w:r>
            <w:r w:rsidRPr="00C47830">
              <w:rPr>
                <w:rFonts w:cstheme="minorHAnsi"/>
                <w:bCs/>
                <w:i/>
                <w:vertAlign w:val="superscript"/>
              </w:rPr>
              <w:t>2</w:t>
            </w:r>
            <w:r w:rsidRPr="00C47830">
              <w:rPr>
                <w:rFonts w:cstheme="minorHAnsi"/>
                <w:bCs/>
                <w:i/>
              </w:rPr>
              <w:t xml:space="preserve"> </w:t>
            </w:r>
            <w:r w:rsidRPr="00C47830">
              <w:rPr>
                <w:rFonts w:cstheme="minorHAnsi"/>
                <w:i/>
              </w:rPr>
              <w:t xml:space="preserve">al almacén  existente, de modo de aumentar el área de almacenamiento. De este modo la superficie total de almacenamiento quedaría en </w:t>
            </w:r>
            <w:r w:rsidRPr="00C47830">
              <w:rPr>
                <w:rFonts w:cstheme="minorHAnsi"/>
                <w:bCs/>
                <w:i/>
              </w:rPr>
              <w:t>1.051,2 m</w:t>
            </w:r>
            <w:r w:rsidRPr="00C47830">
              <w:rPr>
                <w:rFonts w:cstheme="minorHAnsi"/>
                <w:bCs/>
                <w:i/>
                <w:vertAlign w:val="superscript"/>
              </w:rPr>
              <w:t>2</w:t>
            </w:r>
            <w:r w:rsidRPr="00C47830">
              <w:rPr>
                <w:rFonts w:cstheme="minorHAnsi"/>
                <w:bCs/>
                <w:i/>
              </w:rPr>
              <w:t>.</w:t>
            </w:r>
            <w:r w:rsidR="00F36131" w:rsidRPr="00C47830">
              <w:rPr>
                <w:rFonts w:cstheme="minorHAnsi"/>
                <w:bCs/>
                <w:i/>
              </w:rPr>
              <w:t xml:space="preserve"> </w:t>
            </w:r>
            <w:r w:rsidRPr="00C47830">
              <w:rPr>
                <w:rFonts w:cstheme="minorHAnsi"/>
                <w:i/>
              </w:rPr>
              <w:t xml:space="preserve">Con el anterior aumento de área de almacenamiento la capacidad final aumenta a </w:t>
            </w:r>
            <w:r w:rsidRPr="00C47830">
              <w:rPr>
                <w:rFonts w:cstheme="minorHAnsi"/>
                <w:bCs/>
                <w:i/>
              </w:rPr>
              <w:t>5.000 toneladas.</w:t>
            </w:r>
          </w:p>
          <w:p w14:paraId="44601F6A" w14:textId="77777777" w:rsidR="0078656C" w:rsidRPr="00C47830" w:rsidRDefault="0078656C" w:rsidP="0078656C">
            <w:pPr>
              <w:rPr>
                <w:rFonts w:cstheme="minorHAnsi"/>
                <w:i/>
              </w:rPr>
            </w:pPr>
          </w:p>
          <w:p w14:paraId="36A1F4B5" w14:textId="77777777" w:rsidR="0078656C" w:rsidRPr="00C47830" w:rsidRDefault="0078656C" w:rsidP="0078656C">
            <w:pPr>
              <w:rPr>
                <w:rFonts w:cstheme="minorHAnsi"/>
                <w:i/>
              </w:rPr>
            </w:pPr>
            <w:r w:rsidRPr="00C47830">
              <w:rPr>
                <w:rFonts w:cstheme="minorHAnsi"/>
                <w:i/>
              </w:rPr>
              <w:t xml:space="preserve">Se contempla además la construcción de un cierre y techado de la </w:t>
            </w:r>
            <w:r w:rsidRPr="00C47830">
              <w:rPr>
                <w:rFonts w:cstheme="minorHAnsi"/>
                <w:bCs/>
                <w:i/>
              </w:rPr>
              <w:t xml:space="preserve">"Zona  D" </w:t>
            </w:r>
            <w:r w:rsidRPr="00C47830">
              <w:rPr>
                <w:rFonts w:cstheme="minorHAnsi"/>
                <w:i/>
              </w:rPr>
              <w:t>de modo de minimizar la dispersión de eventuales partículas resuspendidas.</w:t>
            </w:r>
          </w:p>
          <w:p w14:paraId="7E359D5D" w14:textId="77777777" w:rsidR="0078656C" w:rsidRPr="00C47830" w:rsidRDefault="0078656C" w:rsidP="0078656C">
            <w:pPr>
              <w:rPr>
                <w:rFonts w:cstheme="minorHAnsi"/>
                <w:i/>
              </w:rPr>
            </w:pPr>
          </w:p>
          <w:p w14:paraId="15AA3216" w14:textId="50905D9A" w:rsidR="0078656C" w:rsidRPr="00C47830" w:rsidRDefault="0078656C" w:rsidP="0078656C">
            <w:pPr>
              <w:rPr>
                <w:rFonts w:cstheme="minorHAnsi"/>
                <w:i/>
              </w:rPr>
            </w:pPr>
            <w:r w:rsidRPr="00C47830">
              <w:rPr>
                <w:rFonts w:cstheme="minorHAnsi"/>
                <w:i/>
              </w:rPr>
              <w:t>La consolidación se efectuará por cuatro puertas, donde el contenedor presenta sólo su puerta y desde el interior del almacén se efectúa el porteo de la carga (maxisacos) hacia la unidad a consolidar. En este proyecto la carga no sale hacia el exterior del almacén</w:t>
            </w:r>
            <w:r w:rsidR="00F36131" w:rsidRPr="00C47830">
              <w:rPr>
                <w:rFonts w:cstheme="minorHAnsi"/>
                <w:i/>
              </w:rPr>
              <w:t>”</w:t>
            </w:r>
            <w:r w:rsidRPr="00C47830">
              <w:rPr>
                <w:rFonts w:cstheme="minorHAnsi"/>
                <w:i/>
              </w:rPr>
              <w:t>.</w:t>
            </w:r>
          </w:p>
          <w:p w14:paraId="3D503010" w14:textId="77777777" w:rsidR="0078656C" w:rsidRPr="00C47830" w:rsidRDefault="0078656C" w:rsidP="0078656C">
            <w:pPr>
              <w:rPr>
                <w:rFonts w:cstheme="minorHAnsi"/>
                <w:i/>
              </w:rPr>
            </w:pPr>
          </w:p>
          <w:p w14:paraId="04F7EBBA" w14:textId="77777777" w:rsidR="00F36131" w:rsidRPr="00C47830" w:rsidRDefault="00F36131">
            <w:pPr>
              <w:rPr>
                <w:rFonts w:cstheme="minorHAnsi"/>
              </w:rPr>
            </w:pPr>
          </w:p>
          <w:p w14:paraId="3E3470ED" w14:textId="77777777" w:rsidR="00EB4A34" w:rsidRPr="00C47830" w:rsidRDefault="00EB4A34">
            <w:pPr>
              <w:rPr>
                <w:rFonts w:cstheme="minorHAnsi"/>
              </w:rPr>
            </w:pPr>
          </w:p>
        </w:tc>
        <w:tc>
          <w:tcPr>
            <w:tcW w:w="1971" w:type="dxa"/>
          </w:tcPr>
          <w:p w14:paraId="60846D5E" w14:textId="779988CB" w:rsidR="00EB4A34" w:rsidRPr="00C47830" w:rsidRDefault="00F36131" w:rsidP="00C47830">
            <w:pPr>
              <w:rPr>
                <w:rFonts w:cstheme="minorHAnsi"/>
              </w:rPr>
            </w:pPr>
            <w:r w:rsidRPr="00C47830">
              <w:rPr>
                <w:rFonts w:cstheme="minorHAnsi"/>
              </w:rPr>
              <w:t>Se evidenci</w:t>
            </w:r>
            <w:r>
              <w:rPr>
                <w:rFonts w:cstheme="minorHAnsi"/>
              </w:rPr>
              <w:t>ó</w:t>
            </w:r>
            <w:r w:rsidRPr="00C47830">
              <w:rPr>
                <w:rFonts w:cstheme="minorHAnsi"/>
              </w:rPr>
              <w:t xml:space="preserve"> la dispersión y arrastre de concentrado de mineral de Zn y Ag hacia el exterior del almacén 8 </w:t>
            </w:r>
            <w:r w:rsidR="00A01756">
              <w:rPr>
                <w:rFonts w:cstheme="minorHAnsi"/>
              </w:rPr>
              <w:t>(</w:t>
            </w:r>
            <w:r w:rsidRPr="00C47830">
              <w:rPr>
                <w:rFonts w:cstheme="minorHAnsi"/>
              </w:rPr>
              <w:t>galpón de almacenamiento de concentrado de mineral</w:t>
            </w:r>
            <w:r w:rsidR="00A01756">
              <w:rPr>
                <w:rFonts w:cstheme="minorHAnsi"/>
              </w:rPr>
              <w:t>)</w:t>
            </w:r>
            <w:r w:rsidRPr="00C47830">
              <w:rPr>
                <w:rFonts w:cstheme="minorHAnsi"/>
              </w:rPr>
              <w:t>.</w:t>
            </w:r>
          </w:p>
        </w:tc>
      </w:tr>
    </w:tbl>
    <w:p w14:paraId="67189190" w14:textId="77777777" w:rsidR="002E4278" w:rsidRDefault="002E4278" w:rsidP="00893A4E">
      <w:pPr>
        <w:pStyle w:val="Prrafodelista"/>
        <w:ind w:left="0"/>
        <w:rPr>
          <w:rFonts w:cstheme="minorHAnsi"/>
          <w:b/>
          <w:sz w:val="14"/>
          <w:szCs w:val="24"/>
        </w:rPr>
      </w:pPr>
    </w:p>
    <w:p w14:paraId="0C89D7D3" w14:textId="77777777" w:rsidR="00F36131" w:rsidRDefault="00F36131" w:rsidP="00893A4E">
      <w:pPr>
        <w:pStyle w:val="Prrafodelista"/>
        <w:ind w:left="0"/>
        <w:rPr>
          <w:rFonts w:cstheme="minorHAnsi"/>
          <w:b/>
          <w:sz w:val="14"/>
          <w:szCs w:val="24"/>
        </w:rPr>
      </w:pPr>
    </w:p>
    <w:p w14:paraId="1F2975E6" w14:textId="77777777" w:rsidR="00F36131" w:rsidRDefault="00F36131" w:rsidP="00893A4E">
      <w:pPr>
        <w:pStyle w:val="Prrafodelista"/>
        <w:ind w:left="0"/>
        <w:rPr>
          <w:rFonts w:cstheme="minorHAnsi"/>
          <w:b/>
          <w:sz w:val="14"/>
          <w:szCs w:val="24"/>
        </w:rPr>
      </w:pPr>
    </w:p>
    <w:p w14:paraId="149CAD88" w14:textId="77777777" w:rsidR="00F36131" w:rsidRDefault="00F36131" w:rsidP="00893A4E">
      <w:pPr>
        <w:pStyle w:val="Prrafodelista"/>
        <w:ind w:left="0"/>
        <w:rPr>
          <w:rFonts w:cstheme="minorHAnsi"/>
          <w:b/>
          <w:sz w:val="14"/>
          <w:szCs w:val="24"/>
        </w:rPr>
      </w:pPr>
    </w:p>
    <w:p w14:paraId="59B9FDFE" w14:textId="77777777" w:rsidR="00F36131" w:rsidRDefault="00F36131" w:rsidP="00893A4E">
      <w:pPr>
        <w:pStyle w:val="Prrafodelista"/>
        <w:ind w:left="0"/>
        <w:rPr>
          <w:rFonts w:cstheme="minorHAnsi"/>
          <w:b/>
          <w:sz w:val="14"/>
          <w:szCs w:val="24"/>
        </w:rPr>
      </w:pPr>
    </w:p>
    <w:p w14:paraId="4F51CCF8" w14:textId="77777777" w:rsidR="00F36131" w:rsidRDefault="00F36131" w:rsidP="00893A4E">
      <w:pPr>
        <w:pStyle w:val="Prrafodelista"/>
        <w:ind w:left="0"/>
        <w:rPr>
          <w:rFonts w:cstheme="minorHAnsi"/>
          <w:b/>
          <w:sz w:val="14"/>
          <w:szCs w:val="24"/>
        </w:rPr>
      </w:pPr>
    </w:p>
    <w:p w14:paraId="10311BD1" w14:textId="77777777" w:rsidR="00F36131" w:rsidRDefault="00F36131" w:rsidP="00893A4E">
      <w:pPr>
        <w:pStyle w:val="Prrafodelista"/>
        <w:ind w:left="0"/>
        <w:rPr>
          <w:rFonts w:cstheme="minorHAnsi"/>
          <w:b/>
          <w:sz w:val="14"/>
          <w:szCs w:val="24"/>
        </w:rPr>
      </w:pPr>
    </w:p>
    <w:p w14:paraId="4704CC9C" w14:textId="77777777" w:rsidR="00F36131" w:rsidRDefault="00F36131" w:rsidP="00893A4E">
      <w:pPr>
        <w:pStyle w:val="Prrafodelista"/>
        <w:ind w:left="0"/>
        <w:rPr>
          <w:rFonts w:cstheme="minorHAnsi"/>
          <w:b/>
          <w:sz w:val="14"/>
          <w:szCs w:val="24"/>
        </w:rPr>
      </w:pPr>
    </w:p>
    <w:p w14:paraId="1E2A528B" w14:textId="77777777" w:rsidR="00F36131" w:rsidRDefault="00F36131" w:rsidP="00893A4E">
      <w:pPr>
        <w:pStyle w:val="Prrafodelista"/>
        <w:ind w:left="0"/>
        <w:rPr>
          <w:rFonts w:cstheme="minorHAnsi"/>
          <w:b/>
          <w:sz w:val="14"/>
          <w:szCs w:val="24"/>
        </w:rPr>
      </w:pPr>
    </w:p>
    <w:p w14:paraId="58AD581D" w14:textId="77777777" w:rsidR="00F36131" w:rsidRDefault="00F36131" w:rsidP="00893A4E">
      <w:pPr>
        <w:pStyle w:val="Prrafodelista"/>
        <w:ind w:left="0"/>
        <w:rPr>
          <w:rFonts w:cstheme="minorHAnsi"/>
          <w:b/>
          <w:sz w:val="14"/>
          <w:szCs w:val="24"/>
        </w:rPr>
      </w:pPr>
    </w:p>
    <w:p w14:paraId="0D1A4487" w14:textId="77777777" w:rsidR="00F36131" w:rsidRDefault="00F36131" w:rsidP="00893A4E">
      <w:pPr>
        <w:pStyle w:val="Prrafodelista"/>
        <w:ind w:left="0"/>
        <w:rPr>
          <w:rFonts w:cstheme="minorHAnsi"/>
          <w:b/>
          <w:sz w:val="14"/>
          <w:szCs w:val="24"/>
        </w:rPr>
      </w:pPr>
    </w:p>
    <w:p w14:paraId="1A8C3DEF" w14:textId="77777777" w:rsidR="00513A8D" w:rsidRDefault="00513A8D" w:rsidP="00893A4E">
      <w:pPr>
        <w:pStyle w:val="Prrafodelista"/>
        <w:ind w:left="0"/>
        <w:rPr>
          <w:rFonts w:cstheme="minorHAnsi"/>
          <w:b/>
          <w:sz w:val="14"/>
          <w:szCs w:val="24"/>
        </w:rPr>
      </w:pPr>
    </w:p>
    <w:tbl>
      <w:tblPr>
        <w:tblStyle w:val="Tablaconcuadrcula"/>
        <w:tblW w:w="13732" w:type="dxa"/>
        <w:tblLayout w:type="fixed"/>
        <w:tblLook w:val="04A0" w:firstRow="1" w:lastRow="0" w:firstColumn="1" w:lastColumn="0" w:noHBand="0" w:noVBand="1"/>
      </w:tblPr>
      <w:tblGrid>
        <w:gridCol w:w="1242"/>
        <w:gridCol w:w="2268"/>
        <w:gridCol w:w="8392"/>
        <w:gridCol w:w="1830"/>
      </w:tblGrid>
      <w:tr w:rsidR="00796567" w:rsidRPr="00EB4A34" w14:paraId="4C652E13" w14:textId="77777777" w:rsidTr="00C47830">
        <w:tc>
          <w:tcPr>
            <w:tcW w:w="1242" w:type="dxa"/>
            <w:shd w:val="clear" w:color="auto" w:fill="D9D9D9" w:themeFill="background1" w:themeFillShade="D9"/>
          </w:tcPr>
          <w:p w14:paraId="0CC56A11" w14:textId="77777777" w:rsidR="00796567" w:rsidRPr="00EB4A34" w:rsidRDefault="00796567" w:rsidP="00E066C4">
            <w:pPr>
              <w:rPr>
                <w:rFonts w:cstheme="minorHAnsi"/>
                <w:b/>
              </w:rPr>
            </w:pPr>
            <w:r w:rsidRPr="00EB4A34">
              <w:rPr>
                <w:rFonts w:cstheme="minorHAnsi"/>
                <w:b/>
              </w:rPr>
              <w:lastRenderedPageBreak/>
              <w:t>N° Hecho constatado</w:t>
            </w:r>
          </w:p>
        </w:tc>
        <w:tc>
          <w:tcPr>
            <w:tcW w:w="2268" w:type="dxa"/>
            <w:shd w:val="clear" w:color="auto" w:fill="D9D9D9" w:themeFill="background1" w:themeFillShade="D9"/>
          </w:tcPr>
          <w:p w14:paraId="0C82BC8F" w14:textId="77777777" w:rsidR="00796567" w:rsidRPr="00EB4A34" w:rsidRDefault="00796567" w:rsidP="00E066C4">
            <w:pPr>
              <w:rPr>
                <w:rFonts w:cstheme="minorHAnsi"/>
                <w:b/>
              </w:rPr>
            </w:pPr>
            <w:r w:rsidRPr="00EB4A34">
              <w:rPr>
                <w:rFonts w:cstheme="minorHAnsi"/>
                <w:b/>
              </w:rPr>
              <w:t>Materia específica objeto de la fiscalización ambiental.</w:t>
            </w:r>
          </w:p>
        </w:tc>
        <w:tc>
          <w:tcPr>
            <w:tcW w:w="8392" w:type="dxa"/>
            <w:shd w:val="clear" w:color="auto" w:fill="D9D9D9" w:themeFill="background1" w:themeFillShade="D9"/>
          </w:tcPr>
          <w:p w14:paraId="0E887E23" w14:textId="77777777" w:rsidR="00796567" w:rsidRPr="00EB4A34" w:rsidRDefault="00796567" w:rsidP="00E066C4">
            <w:pPr>
              <w:jc w:val="center"/>
              <w:rPr>
                <w:rFonts w:cstheme="minorHAnsi"/>
                <w:b/>
              </w:rPr>
            </w:pPr>
            <w:r w:rsidRPr="00EB4A34">
              <w:rPr>
                <w:rFonts w:cstheme="minorHAnsi"/>
                <w:b/>
              </w:rPr>
              <w:t>Exigencia asociada</w:t>
            </w:r>
          </w:p>
        </w:tc>
        <w:tc>
          <w:tcPr>
            <w:tcW w:w="1830" w:type="dxa"/>
            <w:shd w:val="clear" w:color="auto" w:fill="D9D9D9" w:themeFill="background1" w:themeFillShade="D9"/>
          </w:tcPr>
          <w:p w14:paraId="255BC36F" w14:textId="77777777" w:rsidR="00796567" w:rsidRPr="00EB4A34" w:rsidRDefault="00796567" w:rsidP="00E066C4">
            <w:pPr>
              <w:jc w:val="center"/>
              <w:rPr>
                <w:rFonts w:cstheme="minorHAnsi"/>
                <w:b/>
              </w:rPr>
            </w:pPr>
            <w:r>
              <w:rPr>
                <w:rFonts w:cstheme="minorHAnsi"/>
                <w:b/>
                <w:szCs w:val="22"/>
              </w:rPr>
              <w:t>Hallazgo</w:t>
            </w:r>
          </w:p>
        </w:tc>
      </w:tr>
      <w:tr w:rsidR="00796567" w14:paraId="3854DC95" w14:textId="77777777" w:rsidTr="00C47830">
        <w:tc>
          <w:tcPr>
            <w:tcW w:w="1242" w:type="dxa"/>
          </w:tcPr>
          <w:p w14:paraId="60A563F2" w14:textId="57FA6242" w:rsidR="00796567" w:rsidRDefault="0078656C" w:rsidP="00E066C4">
            <w:pPr>
              <w:jc w:val="center"/>
              <w:rPr>
                <w:rFonts w:cstheme="minorHAnsi"/>
              </w:rPr>
            </w:pPr>
            <w:r>
              <w:rPr>
                <w:rFonts w:cstheme="minorHAnsi"/>
              </w:rPr>
              <w:t>2</w:t>
            </w:r>
          </w:p>
        </w:tc>
        <w:tc>
          <w:tcPr>
            <w:tcW w:w="2268" w:type="dxa"/>
          </w:tcPr>
          <w:p w14:paraId="43F81AF9" w14:textId="0BB69E6A" w:rsidR="00796567" w:rsidRDefault="0078656C" w:rsidP="00741F76">
            <w:pPr>
              <w:rPr>
                <w:rFonts w:cstheme="minorHAnsi"/>
              </w:rPr>
            </w:pPr>
            <w:r w:rsidRPr="0078656C">
              <w:rPr>
                <w:rFonts w:cstheme="minorHAnsi"/>
              </w:rPr>
              <w:t>Manejo de concentrado de minerales</w:t>
            </w:r>
          </w:p>
        </w:tc>
        <w:tc>
          <w:tcPr>
            <w:tcW w:w="8392" w:type="dxa"/>
          </w:tcPr>
          <w:p w14:paraId="60F3829E" w14:textId="77777777" w:rsidR="00920CE0" w:rsidRPr="00920CE0" w:rsidRDefault="00920CE0" w:rsidP="00920CE0">
            <w:pPr>
              <w:rPr>
                <w:b/>
              </w:rPr>
            </w:pPr>
            <w:r w:rsidRPr="00920CE0">
              <w:rPr>
                <w:b/>
              </w:rPr>
              <w:t>RCA N° 073/2005 Considerando 3.2.</w:t>
            </w:r>
          </w:p>
          <w:p w14:paraId="78E6E354" w14:textId="77777777" w:rsidR="00920CE0" w:rsidRPr="00920CE0" w:rsidRDefault="00920CE0" w:rsidP="00920CE0">
            <w:pPr>
              <w:rPr>
                <w:b/>
              </w:rPr>
            </w:pPr>
          </w:p>
          <w:p w14:paraId="4CABF7FD" w14:textId="77777777" w:rsidR="00920CE0" w:rsidRPr="00C47830" w:rsidRDefault="00920CE0" w:rsidP="00920CE0">
            <w:pPr>
              <w:rPr>
                <w:i/>
              </w:rPr>
            </w:pPr>
            <w:r w:rsidRPr="00C47830">
              <w:t>“</w:t>
            </w:r>
            <w:r w:rsidRPr="00C47830">
              <w:rPr>
                <w:i/>
              </w:rPr>
              <w:t>El proyecto "Terminal de Embarque y Acopio de Gráneles Minerales”, consiste en la construcción y operación de obras e infraestructura destinadas a la recepción de los gráneles minerales que ingresan al puerto mediante camión o eventualmente en ferrocarril para su embarque, su almacenamiento y su carguío en un sistema de correas transportadoras. Todo ello, dentro de una bodega que funcionará bajo el concepto de presión negativa, para impedir la emisión fugitiva de concentrado al ambiente.</w:t>
            </w:r>
          </w:p>
          <w:p w14:paraId="7C558317" w14:textId="77777777" w:rsidR="00920CE0" w:rsidRPr="00C47830" w:rsidRDefault="00920CE0" w:rsidP="00920CE0">
            <w:pPr>
              <w:rPr>
                <w:i/>
              </w:rPr>
            </w:pPr>
          </w:p>
          <w:p w14:paraId="779315EB" w14:textId="77777777" w:rsidR="00920CE0" w:rsidRPr="00C47830" w:rsidRDefault="00920CE0" w:rsidP="00920CE0">
            <w:pPr>
              <w:rPr>
                <w:i/>
              </w:rPr>
            </w:pPr>
            <w:r w:rsidRPr="00C47830">
              <w:rPr>
                <w:i/>
              </w:rPr>
              <w:t>Edificio de Almacenamiento: Se construirá un galpón metálico cerrado, con una nave principal de 41,4 x 75,9 m en planta, y dos naves de acceso de 11,0 x 15,0 m, ubicadas junto a los frontones Norte y Sur respectivamente. La nave principal tiene muros perimetrales de hormigón armado que permiten el acopio de entre 8.000 TM hasta 30.000 TM de gráneles minerales, dependiendo del número de pilas, tipo de producto, número de productos distintos, etc. El piso del edificio de almacenamiento será de hormigón.</w:t>
            </w:r>
          </w:p>
          <w:p w14:paraId="60BCCF48" w14:textId="77777777" w:rsidR="00920CE0" w:rsidRPr="00C47830" w:rsidRDefault="00920CE0" w:rsidP="00920CE0">
            <w:pPr>
              <w:rPr>
                <w:i/>
              </w:rPr>
            </w:pPr>
          </w:p>
          <w:p w14:paraId="4668E12F" w14:textId="77777777" w:rsidR="00920CE0" w:rsidRPr="00C47830" w:rsidRDefault="00920CE0" w:rsidP="00920CE0">
            <w:r w:rsidRPr="00C47830">
              <w:rPr>
                <w:i/>
              </w:rPr>
              <w:t>El edificio será mantenido bajo presión negativa, de manera que no exista salida de partículas de polvo de concentrados hacia el exterior. Para esto, el caudal de aire extraído del edificio por el colector de polvo, desde los puntos de recuperación (tolvas), y desde los plenum (caja de recepción y distribución de ductos) ambientales, situados adyacentes a una de sus paredes, será superior al caudal de aire limpio suministrado desde el exterior al edificio, de manera que el caudal de balance entre al edificio de acopio por la puerta de acceso (dotada de cortinas de tiras de PVC) y por las infiltraciones normales de construcción, generando siempre una presión negativa. El colector de polvo funcionará en todas las operaciones de carguío y acopio que se desarrollen en el edificio</w:t>
            </w:r>
            <w:r w:rsidRPr="00C47830">
              <w:t>”.</w:t>
            </w:r>
          </w:p>
          <w:p w14:paraId="7ACA2B05" w14:textId="77777777" w:rsidR="00796567" w:rsidRPr="0087166C" w:rsidRDefault="00796567">
            <w:pPr>
              <w:rPr>
                <w:rFonts w:cstheme="minorHAnsi"/>
                <w:lang w:val="es-ES_tradnl"/>
              </w:rPr>
            </w:pPr>
          </w:p>
        </w:tc>
        <w:tc>
          <w:tcPr>
            <w:tcW w:w="1830" w:type="dxa"/>
          </w:tcPr>
          <w:p w14:paraId="38E15A60" w14:textId="256077F0" w:rsidR="00796567" w:rsidRDefault="00F36131" w:rsidP="00C47830">
            <w:pPr>
              <w:rPr>
                <w:rFonts w:cstheme="minorHAnsi"/>
              </w:rPr>
            </w:pPr>
            <w:r w:rsidRPr="00F36131">
              <w:rPr>
                <w:rFonts w:cstheme="minorHAnsi"/>
              </w:rPr>
              <w:t>Se evidenció la dispersión y arrastre de concentrado de mineral de Zn y Ag hacia el exterior del galpón de almacenamiento de concentrado de mineral.</w:t>
            </w:r>
          </w:p>
        </w:tc>
      </w:tr>
    </w:tbl>
    <w:p w14:paraId="08F3D1D4" w14:textId="4B91BC61" w:rsidR="003E3C49" w:rsidRDefault="003E3C49" w:rsidP="00893A4E">
      <w:pPr>
        <w:pStyle w:val="Prrafodelista"/>
        <w:ind w:left="0"/>
        <w:rPr>
          <w:rFonts w:cstheme="minorHAnsi"/>
          <w:b/>
          <w:sz w:val="14"/>
          <w:szCs w:val="24"/>
        </w:rPr>
      </w:pPr>
    </w:p>
    <w:p w14:paraId="30F4AEA1" w14:textId="2F433DD0" w:rsidR="003E3C49" w:rsidRDefault="003E3C49" w:rsidP="0066181C">
      <w:pPr>
        <w:tabs>
          <w:tab w:val="left" w:pos="5700"/>
        </w:tabs>
      </w:pPr>
      <w:r>
        <w:tab/>
      </w:r>
    </w:p>
    <w:p w14:paraId="41A72915" w14:textId="77777777" w:rsidR="003E3C49" w:rsidRDefault="003E3C49" w:rsidP="0066181C">
      <w:pPr>
        <w:tabs>
          <w:tab w:val="left" w:pos="5700"/>
        </w:tabs>
      </w:pPr>
    </w:p>
    <w:p w14:paraId="0566CF44" w14:textId="77777777" w:rsidR="00920CE0" w:rsidRDefault="00920CE0" w:rsidP="0066181C">
      <w:pPr>
        <w:tabs>
          <w:tab w:val="left" w:pos="5700"/>
        </w:tabs>
      </w:pPr>
    </w:p>
    <w:p w14:paraId="73C8D880" w14:textId="77777777" w:rsidR="00F36131" w:rsidRDefault="00F36131" w:rsidP="0066181C">
      <w:pPr>
        <w:tabs>
          <w:tab w:val="left" w:pos="5700"/>
        </w:tabs>
      </w:pPr>
    </w:p>
    <w:p w14:paraId="7B26A174" w14:textId="77777777" w:rsidR="00F36131" w:rsidRDefault="00F36131" w:rsidP="0066181C">
      <w:pPr>
        <w:tabs>
          <w:tab w:val="left" w:pos="5700"/>
        </w:tabs>
      </w:pPr>
    </w:p>
    <w:p w14:paraId="140CE231" w14:textId="77777777" w:rsidR="00F36131" w:rsidRDefault="00F36131" w:rsidP="0066181C">
      <w:pPr>
        <w:tabs>
          <w:tab w:val="left" w:pos="5700"/>
        </w:tabs>
      </w:pPr>
    </w:p>
    <w:p w14:paraId="542A165B" w14:textId="77777777" w:rsidR="00920CE0" w:rsidRDefault="00920CE0" w:rsidP="0066181C">
      <w:pPr>
        <w:tabs>
          <w:tab w:val="left" w:pos="5700"/>
        </w:tabs>
      </w:pPr>
    </w:p>
    <w:p w14:paraId="44DFE046" w14:textId="77777777" w:rsidR="003E3C49" w:rsidRDefault="003E3C49" w:rsidP="0066181C">
      <w:pPr>
        <w:tabs>
          <w:tab w:val="left" w:pos="5700"/>
        </w:tabs>
      </w:pPr>
    </w:p>
    <w:tbl>
      <w:tblPr>
        <w:tblStyle w:val="Tablaconcuadrcula"/>
        <w:tblW w:w="13732" w:type="dxa"/>
        <w:tblLayout w:type="fixed"/>
        <w:tblLook w:val="04A0" w:firstRow="1" w:lastRow="0" w:firstColumn="1" w:lastColumn="0" w:noHBand="0" w:noVBand="1"/>
      </w:tblPr>
      <w:tblGrid>
        <w:gridCol w:w="1242"/>
        <w:gridCol w:w="2268"/>
        <w:gridCol w:w="7967"/>
        <w:gridCol w:w="2255"/>
      </w:tblGrid>
      <w:tr w:rsidR="003E3C49" w:rsidRPr="00EB4A34" w14:paraId="351FCF51" w14:textId="77777777" w:rsidTr="0066181C">
        <w:tc>
          <w:tcPr>
            <w:tcW w:w="1242" w:type="dxa"/>
            <w:shd w:val="clear" w:color="auto" w:fill="D9D9D9" w:themeFill="background1" w:themeFillShade="D9"/>
          </w:tcPr>
          <w:p w14:paraId="636C5D37" w14:textId="77777777" w:rsidR="003E3C49" w:rsidRPr="00EB4A34" w:rsidRDefault="003E3C49" w:rsidP="003E3C49">
            <w:pPr>
              <w:rPr>
                <w:rFonts w:cstheme="minorHAnsi"/>
                <w:b/>
              </w:rPr>
            </w:pPr>
            <w:r w:rsidRPr="00EB4A34">
              <w:rPr>
                <w:rFonts w:cstheme="minorHAnsi"/>
                <w:b/>
              </w:rPr>
              <w:t>N° Hecho constatado</w:t>
            </w:r>
          </w:p>
        </w:tc>
        <w:tc>
          <w:tcPr>
            <w:tcW w:w="2268" w:type="dxa"/>
            <w:shd w:val="clear" w:color="auto" w:fill="D9D9D9" w:themeFill="background1" w:themeFillShade="D9"/>
          </w:tcPr>
          <w:p w14:paraId="4F40E697" w14:textId="77777777" w:rsidR="003E3C49" w:rsidRPr="00EB4A34" w:rsidRDefault="003E3C49" w:rsidP="003E3C49">
            <w:pPr>
              <w:rPr>
                <w:rFonts w:cstheme="minorHAnsi"/>
                <w:b/>
              </w:rPr>
            </w:pPr>
            <w:r w:rsidRPr="00EB4A34">
              <w:rPr>
                <w:rFonts w:cstheme="minorHAnsi"/>
                <w:b/>
              </w:rPr>
              <w:t>Materia específica objeto de la fiscalización ambiental.</w:t>
            </w:r>
          </w:p>
        </w:tc>
        <w:tc>
          <w:tcPr>
            <w:tcW w:w="7967" w:type="dxa"/>
            <w:shd w:val="clear" w:color="auto" w:fill="D9D9D9" w:themeFill="background1" w:themeFillShade="D9"/>
          </w:tcPr>
          <w:p w14:paraId="07DB0002" w14:textId="77777777" w:rsidR="003E3C49" w:rsidRPr="00EB4A34" w:rsidRDefault="003E3C49" w:rsidP="003E3C49">
            <w:pPr>
              <w:jc w:val="center"/>
              <w:rPr>
                <w:rFonts w:cstheme="minorHAnsi"/>
                <w:b/>
              </w:rPr>
            </w:pPr>
            <w:r w:rsidRPr="00EB4A34">
              <w:rPr>
                <w:rFonts w:cstheme="minorHAnsi"/>
                <w:b/>
              </w:rPr>
              <w:t>Exigencia asociada</w:t>
            </w:r>
          </w:p>
        </w:tc>
        <w:tc>
          <w:tcPr>
            <w:tcW w:w="2255" w:type="dxa"/>
            <w:shd w:val="clear" w:color="auto" w:fill="D9D9D9" w:themeFill="background1" w:themeFillShade="D9"/>
          </w:tcPr>
          <w:p w14:paraId="779BF556" w14:textId="77777777" w:rsidR="003E3C49" w:rsidRPr="00EB4A34" w:rsidRDefault="003E3C49" w:rsidP="003E3C49">
            <w:pPr>
              <w:jc w:val="center"/>
              <w:rPr>
                <w:rFonts w:cstheme="minorHAnsi"/>
                <w:b/>
              </w:rPr>
            </w:pPr>
            <w:r>
              <w:rPr>
                <w:rFonts w:cstheme="minorHAnsi"/>
                <w:b/>
                <w:szCs w:val="22"/>
              </w:rPr>
              <w:t>Hallazgo</w:t>
            </w:r>
          </w:p>
        </w:tc>
      </w:tr>
      <w:tr w:rsidR="003E3C49" w14:paraId="65426528" w14:textId="77777777" w:rsidTr="0066181C">
        <w:tc>
          <w:tcPr>
            <w:tcW w:w="1242" w:type="dxa"/>
          </w:tcPr>
          <w:p w14:paraId="20611FA2" w14:textId="00E603A4" w:rsidR="003E3C49" w:rsidRDefault="00920CE0">
            <w:pPr>
              <w:jc w:val="center"/>
              <w:rPr>
                <w:rFonts w:cstheme="minorHAnsi"/>
              </w:rPr>
            </w:pPr>
            <w:r>
              <w:rPr>
                <w:rFonts w:cstheme="minorHAnsi"/>
              </w:rPr>
              <w:t>4</w:t>
            </w:r>
          </w:p>
        </w:tc>
        <w:tc>
          <w:tcPr>
            <w:tcW w:w="2268" w:type="dxa"/>
          </w:tcPr>
          <w:p w14:paraId="49074F16" w14:textId="3EBFD59E" w:rsidR="003E3C49" w:rsidRDefault="00920CE0">
            <w:pPr>
              <w:rPr>
                <w:rFonts w:cstheme="minorHAnsi"/>
              </w:rPr>
            </w:pPr>
            <w:r>
              <w:rPr>
                <w:rFonts w:cstheme="minorHAnsi"/>
              </w:rPr>
              <w:t>Control de emisiones atmosféricas</w:t>
            </w:r>
          </w:p>
        </w:tc>
        <w:tc>
          <w:tcPr>
            <w:tcW w:w="7967" w:type="dxa"/>
          </w:tcPr>
          <w:p w14:paraId="37A3F592" w14:textId="77777777" w:rsidR="00920CE0" w:rsidRPr="00920CE0" w:rsidRDefault="00920CE0" w:rsidP="00920CE0">
            <w:pPr>
              <w:rPr>
                <w:rFonts w:cstheme="minorHAnsi"/>
                <w:b/>
                <w:lang w:val="es-ES_tradnl"/>
              </w:rPr>
            </w:pPr>
            <w:r w:rsidRPr="00920CE0">
              <w:rPr>
                <w:rFonts w:cstheme="minorHAnsi"/>
                <w:b/>
                <w:lang w:val="es-ES_tradnl"/>
              </w:rPr>
              <w:t>RCA N° 013/2012, Considerando 3.13</w:t>
            </w:r>
          </w:p>
          <w:p w14:paraId="2810BAFB" w14:textId="77777777" w:rsidR="00920CE0" w:rsidRPr="00920CE0" w:rsidRDefault="00920CE0" w:rsidP="00920CE0">
            <w:pPr>
              <w:rPr>
                <w:rFonts w:cstheme="minorHAnsi"/>
                <w:b/>
              </w:rPr>
            </w:pPr>
          </w:p>
          <w:p w14:paraId="24E1F9F7" w14:textId="77777777" w:rsidR="00920CE0" w:rsidRPr="00C47830" w:rsidRDefault="00920CE0" w:rsidP="00920CE0">
            <w:pPr>
              <w:rPr>
                <w:rFonts w:cstheme="minorHAnsi"/>
              </w:rPr>
            </w:pPr>
            <w:r w:rsidRPr="00C47830">
              <w:rPr>
                <w:rFonts w:cstheme="minorHAnsi"/>
              </w:rPr>
              <w:t xml:space="preserve">“Sobre los </w:t>
            </w:r>
            <w:r w:rsidRPr="00C47830">
              <w:rPr>
                <w:rFonts w:cstheme="minorHAnsi"/>
                <w:i/>
              </w:rPr>
              <w:t>Monitoreos de Control y su caracterización (especiación química), se ha establecido que se deberá considerar para el PM 10 y PM 2,5 y sus protocolos deberán dar cumplimiento a la legislación actual vigente. Estos monitoreos deberán incorporar los catorce nuevos concentrados minerales al sistema de monitoreo de calidad del aire, durante el año donde sean almacenados</w:t>
            </w:r>
            <w:r w:rsidRPr="00C47830">
              <w:rPr>
                <w:rFonts w:cstheme="minorHAnsi"/>
              </w:rPr>
              <w:t>”.</w:t>
            </w:r>
          </w:p>
          <w:p w14:paraId="0C3F36D9" w14:textId="77777777" w:rsidR="00920CE0" w:rsidRPr="00920CE0" w:rsidRDefault="00920CE0" w:rsidP="00920CE0">
            <w:pPr>
              <w:rPr>
                <w:rFonts w:cstheme="minorHAnsi"/>
                <w:b/>
              </w:rPr>
            </w:pPr>
          </w:p>
          <w:p w14:paraId="7027EC8F" w14:textId="77777777" w:rsidR="00920CE0" w:rsidRPr="00920CE0" w:rsidRDefault="00920CE0" w:rsidP="00920CE0">
            <w:pPr>
              <w:rPr>
                <w:rFonts w:cstheme="minorHAnsi"/>
                <w:b/>
              </w:rPr>
            </w:pPr>
            <w:r w:rsidRPr="00920CE0">
              <w:rPr>
                <w:rFonts w:cstheme="minorHAnsi"/>
                <w:b/>
              </w:rPr>
              <w:t>Resolución Exenta N° 223 Superintendencia del Medio Ambiente.</w:t>
            </w:r>
          </w:p>
          <w:p w14:paraId="46AB1FF6" w14:textId="77777777" w:rsidR="00920CE0" w:rsidRPr="00C47830" w:rsidRDefault="00920CE0" w:rsidP="00920CE0">
            <w:pPr>
              <w:rPr>
                <w:rFonts w:cstheme="minorHAnsi"/>
                <w:i/>
              </w:rPr>
            </w:pPr>
          </w:p>
          <w:p w14:paraId="2DF5FD81" w14:textId="77777777" w:rsidR="00920CE0" w:rsidRPr="00C47830" w:rsidRDefault="00920CE0" w:rsidP="00920CE0">
            <w:pPr>
              <w:rPr>
                <w:rFonts w:cstheme="minorHAnsi"/>
                <w:i/>
              </w:rPr>
            </w:pPr>
            <w:r w:rsidRPr="00C47830">
              <w:rPr>
                <w:rFonts w:cstheme="minorHAnsi"/>
                <w:i/>
              </w:rPr>
              <w:t>“Dicta instrucciones generales sobre la elaboración del plan de seguimiento de variables ambientales, los informes de seguimiento ambiental y la remisión de información al sistema electrónico de seguimiento ambiental”.</w:t>
            </w:r>
          </w:p>
          <w:p w14:paraId="019C1AD0" w14:textId="6B85D91D" w:rsidR="003E3C49" w:rsidRPr="0087166C" w:rsidRDefault="003E3C49">
            <w:pPr>
              <w:rPr>
                <w:rFonts w:cstheme="minorHAnsi"/>
                <w:lang w:val="es-ES_tradnl"/>
              </w:rPr>
            </w:pPr>
          </w:p>
        </w:tc>
        <w:tc>
          <w:tcPr>
            <w:tcW w:w="2255" w:type="dxa"/>
          </w:tcPr>
          <w:p w14:paraId="5CBD4D11" w14:textId="29320D3E" w:rsidR="003E3C49" w:rsidRDefault="00F36131">
            <w:pPr>
              <w:rPr>
                <w:rFonts w:cstheme="minorHAnsi"/>
              </w:rPr>
            </w:pPr>
            <w:r w:rsidRPr="00F36131">
              <w:rPr>
                <w:rFonts w:cstheme="minorHAnsi"/>
              </w:rPr>
              <w:t>El titular no ha cargado el monitoreo ambiental de los años 2015, 2016 y 2017 en el Sistema de Seguimiento Ambiental que administra la SMA.</w:t>
            </w:r>
          </w:p>
        </w:tc>
      </w:tr>
      <w:tr w:rsidR="00920CE0" w14:paraId="146FC939" w14:textId="77777777" w:rsidTr="0066181C">
        <w:tc>
          <w:tcPr>
            <w:tcW w:w="1242" w:type="dxa"/>
          </w:tcPr>
          <w:p w14:paraId="0477834A" w14:textId="753D2279" w:rsidR="00920CE0" w:rsidRDefault="00920CE0" w:rsidP="00920CE0">
            <w:pPr>
              <w:jc w:val="center"/>
              <w:rPr>
                <w:rFonts w:cstheme="minorHAnsi"/>
              </w:rPr>
            </w:pPr>
            <w:r>
              <w:rPr>
                <w:rFonts w:cstheme="minorHAnsi"/>
              </w:rPr>
              <w:t>5</w:t>
            </w:r>
          </w:p>
        </w:tc>
        <w:tc>
          <w:tcPr>
            <w:tcW w:w="2268" w:type="dxa"/>
          </w:tcPr>
          <w:p w14:paraId="77F45DFC" w14:textId="14AC3ED6" w:rsidR="00920CE0" w:rsidRPr="00E91E54" w:rsidRDefault="00920CE0">
            <w:pPr>
              <w:rPr>
                <w:rFonts w:cstheme="minorHAnsi"/>
              </w:rPr>
            </w:pPr>
            <w:r>
              <w:rPr>
                <w:rFonts w:cstheme="minorHAnsi"/>
              </w:rPr>
              <w:t>Control de emisiones atmosféricas</w:t>
            </w:r>
          </w:p>
        </w:tc>
        <w:tc>
          <w:tcPr>
            <w:tcW w:w="7967" w:type="dxa"/>
          </w:tcPr>
          <w:p w14:paraId="1F873D0A" w14:textId="77777777" w:rsidR="00920CE0" w:rsidRPr="00920CE0" w:rsidRDefault="00920CE0" w:rsidP="00920CE0">
            <w:pPr>
              <w:rPr>
                <w:rFonts w:cstheme="minorHAnsi"/>
                <w:b/>
                <w:lang w:val="es-ES_tradnl"/>
              </w:rPr>
            </w:pPr>
            <w:r w:rsidRPr="00920CE0">
              <w:rPr>
                <w:rFonts w:cstheme="minorHAnsi"/>
                <w:b/>
                <w:lang w:val="es-ES_tradnl"/>
              </w:rPr>
              <w:t>RCA N° 020/2012, Considerando 3.3</w:t>
            </w:r>
          </w:p>
          <w:p w14:paraId="223D7E5A" w14:textId="77777777" w:rsidR="00920CE0" w:rsidRPr="00920CE0" w:rsidRDefault="00920CE0" w:rsidP="00920CE0">
            <w:pPr>
              <w:rPr>
                <w:rFonts w:cstheme="minorHAnsi"/>
                <w:b/>
              </w:rPr>
            </w:pPr>
          </w:p>
          <w:p w14:paraId="2C2514BE" w14:textId="77777777" w:rsidR="00920CE0" w:rsidRPr="00C47830" w:rsidRDefault="00920CE0" w:rsidP="00920CE0">
            <w:pPr>
              <w:rPr>
                <w:rFonts w:cstheme="minorHAnsi"/>
              </w:rPr>
            </w:pPr>
            <w:r w:rsidRPr="00C47830">
              <w:rPr>
                <w:rFonts w:cstheme="minorHAnsi"/>
              </w:rPr>
              <w:t>“</w:t>
            </w:r>
            <w:r w:rsidRPr="00C47830">
              <w:rPr>
                <w:rFonts w:cstheme="minorHAnsi"/>
                <w:i/>
              </w:rPr>
              <w:t>El proyecto deberá considerar Monitoreos de Control de Emisiones Atmosféricas y su caracterización (especiación química), la que se deberá contemplarse para el PM 10 y PM 2,5 y sus protocolos deberán dar cumplimiento a la legislación actual vigente. Por otra parte, estos monitoreos deberán incorporar los nuevos metales al sistema de monitoreo de calidad del aire, durante el año donde sean almacenados</w:t>
            </w:r>
            <w:r w:rsidRPr="00C47830">
              <w:rPr>
                <w:rFonts w:cstheme="minorHAnsi"/>
              </w:rPr>
              <w:t>”.</w:t>
            </w:r>
          </w:p>
          <w:p w14:paraId="259992E5" w14:textId="77777777" w:rsidR="00920CE0" w:rsidRPr="00920CE0" w:rsidRDefault="00920CE0" w:rsidP="00920CE0">
            <w:pPr>
              <w:rPr>
                <w:rFonts w:cstheme="minorHAnsi"/>
                <w:b/>
              </w:rPr>
            </w:pPr>
          </w:p>
          <w:p w14:paraId="0FA514D1" w14:textId="77777777" w:rsidR="00920CE0" w:rsidRPr="00920CE0" w:rsidRDefault="00920CE0" w:rsidP="00920CE0">
            <w:pPr>
              <w:rPr>
                <w:rFonts w:cstheme="minorHAnsi"/>
                <w:b/>
              </w:rPr>
            </w:pPr>
            <w:r w:rsidRPr="00920CE0">
              <w:rPr>
                <w:rFonts w:cstheme="minorHAnsi"/>
                <w:b/>
              </w:rPr>
              <w:t>Resolución Exenta N° 223 Superintendencia del Medio Ambiente.</w:t>
            </w:r>
          </w:p>
          <w:p w14:paraId="4B1C3D30" w14:textId="77777777" w:rsidR="00920CE0" w:rsidRPr="00C47830" w:rsidRDefault="00920CE0" w:rsidP="00920CE0">
            <w:pPr>
              <w:rPr>
                <w:rFonts w:cstheme="minorHAnsi"/>
                <w:i/>
              </w:rPr>
            </w:pPr>
          </w:p>
          <w:p w14:paraId="15643B2C" w14:textId="77777777" w:rsidR="00920CE0" w:rsidRPr="00C47830" w:rsidRDefault="00920CE0" w:rsidP="00920CE0">
            <w:pPr>
              <w:rPr>
                <w:rFonts w:cstheme="minorHAnsi"/>
                <w:i/>
              </w:rPr>
            </w:pPr>
            <w:r w:rsidRPr="00C47830">
              <w:rPr>
                <w:rFonts w:cstheme="minorHAnsi"/>
                <w:i/>
              </w:rPr>
              <w:t>“Dicta instrucciones generales sobre la elaboración del plan de seguimiento de variables ambientales, los informes de seguimiento ambiental y la remisión de información al sistema electrónico de seguimiento ambiental”.</w:t>
            </w:r>
          </w:p>
          <w:p w14:paraId="74C67DE9" w14:textId="77777777" w:rsidR="00920CE0" w:rsidRPr="00C47830" w:rsidRDefault="00920CE0" w:rsidP="00920CE0">
            <w:pPr>
              <w:rPr>
                <w:rFonts w:cstheme="minorHAnsi"/>
                <w:b/>
              </w:rPr>
            </w:pPr>
          </w:p>
        </w:tc>
        <w:tc>
          <w:tcPr>
            <w:tcW w:w="2255" w:type="dxa"/>
          </w:tcPr>
          <w:p w14:paraId="750B42DD" w14:textId="77777777" w:rsidR="00F36131" w:rsidRDefault="00F36131" w:rsidP="00C47830">
            <w:pPr>
              <w:pStyle w:val="Sinespaciado"/>
              <w:jc w:val="both"/>
            </w:pPr>
            <w:r w:rsidRPr="00865062">
              <w:t xml:space="preserve">El titular no ha cargado el monitoreo ambiental </w:t>
            </w:r>
            <w:r>
              <w:t xml:space="preserve">de los años 2015, 2016 y 2017 </w:t>
            </w:r>
            <w:r w:rsidRPr="00865062">
              <w:t>en el Sistema de Seguimiento Ambiental que administra la SMA.</w:t>
            </w:r>
          </w:p>
          <w:p w14:paraId="7DD94D1A" w14:textId="77777777" w:rsidR="00920CE0" w:rsidRPr="00C47830" w:rsidRDefault="00920CE0">
            <w:pPr>
              <w:rPr>
                <w:rFonts w:cstheme="minorHAnsi"/>
                <w:lang w:val="es-ES_tradnl"/>
              </w:rPr>
            </w:pPr>
          </w:p>
        </w:tc>
      </w:tr>
    </w:tbl>
    <w:p w14:paraId="5BABA882" w14:textId="4A62B79F" w:rsidR="003E3C49" w:rsidRDefault="003E3C49" w:rsidP="0066181C">
      <w:pPr>
        <w:tabs>
          <w:tab w:val="left" w:pos="5700"/>
        </w:tabs>
      </w:pPr>
    </w:p>
    <w:p w14:paraId="59794C3B" w14:textId="1D6E65C7" w:rsidR="00A003F4" w:rsidRDefault="003E3C49" w:rsidP="0066181C">
      <w:pPr>
        <w:tabs>
          <w:tab w:val="left" w:pos="5700"/>
        </w:tabs>
      </w:pPr>
      <w:r>
        <w:tab/>
      </w:r>
    </w:p>
    <w:p w14:paraId="3EB5C124" w14:textId="77777777" w:rsidR="00920CE0" w:rsidRDefault="00920CE0" w:rsidP="0066181C">
      <w:pPr>
        <w:tabs>
          <w:tab w:val="left" w:pos="5700"/>
        </w:tabs>
      </w:pPr>
    </w:p>
    <w:tbl>
      <w:tblPr>
        <w:tblStyle w:val="Tablaconcuadrcula"/>
        <w:tblW w:w="13732" w:type="dxa"/>
        <w:tblLayout w:type="fixed"/>
        <w:tblLook w:val="04A0" w:firstRow="1" w:lastRow="0" w:firstColumn="1" w:lastColumn="0" w:noHBand="0" w:noVBand="1"/>
      </w:tblPr>
      <w:tblGrid>
        <w:gridCol w:w="1242"/>
        <w:gridCol w:w="2268"/>
        <w:gridCol w:w="4990"/>
        <w:gridCol w:w="5232"/>
      </w:tblGrid>
      <w:tr w:rsidR="00920CE0" w:rsidRPr="00EB4A34" w14:paraId="0089F5F0" w14:textId="77777777" w:rsidTr="0034384A">
        <w:tc>
          <w:tcPr>
            <w:tcW w:w="1242" w:type="dxa"/>
            <w:shd w:val="clear" w:color="auto" w:fill="D9D9D9" w:themeFill="background1" w:themeFillShade="D9"/>
          </w:tcPr>
          <w:p w14:paraId="7D550C63" w14:textId="77777777" w:rsidR="00920CE0" w:rsidRPr="00EB4A34" w:rsidRDefault="00920CE0" w:rsidP="00E36E57">
            <w:pPr>
              <w:rPr>
                <w:rFonts w:cstheme="minorHAnsi"/>
                <w:b/>
              </w:rPr>
            </w:pPr>
            <w:r w:rsidRPr="00EB4A34">
              <w:rPr>
                <w:rFonts w:cstheme="minorHAnsi"/>
                <w:b/>
              </w:rPr>
              <w:lastRenderedPageBreak/>
              <w:t>N° Hecho constatado</w:t>
            </w:r>
          </w:p>
        </w:tc>
        <w:tc>
          <w:tcPr>
            <w:tcW w:w="2268" w:type="dxa"/>
            <w:shd w:val="clear" w:color="auto" w:fill="D9D9D9" w:themeFill="background1" w:themeFillShade="D9"/>
          </w:tcPr>
          <w:p w14:paraId="42C93D1B" w14:textId="77777777" w:rsidR="00920CE0" w:rsidRPr="00EB4A34" w:rsidRDefault="00920CE0" w:rsidP="00E36E57">
            <w:pPr>
              <w:rPr>
                <w:rFonts w:cstheme="minorHAnsi"/>
                <w:b/>
              </w:rPr>
            </w:pPr>
            <w:r w:rsidRPr="00EB4A34">
              <w:rPr>
                <w:rFonts w:cstheme="minorHAnsi"/>
                <w:b/>
              </w:rPr>
              <w:t>Materia específica objeto de la fiscalización ambiental.</w:t>
            </w:r>
          </w:p>
        </w:tc>
        <w:tc>
          <w:tcPr>
            <w:tcW w:w="4990" w:type="dxa"/>
            <w:shd w:val="clear" w:color="auto" w:fill="D9D9D9" w:themeFill="background1" w:themeFillShade="D9"/>
          </w:tcPr>
          <w:p w14:paraId="3D3A1A7D" w14:textId="77777777" w:rsidR="00920CE0" w:rsidRPr="00EB4A34" w:rsidRDefault="00920CE0" w:rsidP="00E36E57">
            <w:pPr>
              <w:jc w:val="center"/>
              <w:rPr>
                <w:rFonts w:cstheme="minorHAnsi"/>
                <w:b/>
              </w:rPr>
            </w:pPr>
            <w:r w:rsidRPr="00EB4A34">
              <w:rPr>
                <w:rFonts w:cstheme="minorHAnsi"/>
                <w:b/>
              </w:rPr>
              <w:t>Exigencia asociada</w:t>
            </w:r>
          </w:p>
        </w:tc>
        <w:tc>
          <w:tcPr>
            <w:tcW w:w="5232" w:type="dxa"/>
            <w:shd w:val="clear" w:color="auto" w:fill="D9D9D9" w:themeFill="background1" w:themeFillShade="D9"/>
          </w:tcPr>
          <w:p w14:paraId="7916F38A" w14:textId="77777777" w:rsidR="00920CE0" w:rsidRPr="00EB4A34" w:rsidRDefault="00920CE0" w:rsidP="00E36E57">
            <w:pPr>
              <w:jc w:val="center"/>
              <w:rPr>
                <w:rFonts w:cstheme="minorHAnsi"/>
                <w:b/>
              </w:rPr>
            </w:pPr>
            <w:r>
              <w:rPr>
                <w:rFonts w:cstheme="minorHAnsi"/>
                <w:b/>
                <w:szCs w:val="22"/>
              </w:rPr>
              <w:t>Hallazgo</w:t>
            </w:r>
          </w:p>
        </w:tc>
      </w:tr>
      <w:tr w:rsidR="00920CE0" w14:paraId="2BBC7BFC" w14:textId="77777777" w:rsidTr="0034384A">
        <w:tc>
          <w:tcPr>
            <w:tcW w:w="1242" w:type="dxa"/>
          </w:tcPr>
          <w:p w14:paraId="47ACB4F4" w14:textId="660D6E8E" w:rsidR="00920CE0" w:rsidRDefault="00DA00D4" w:rsidP="00E36E57">
            <w:pPr>
              <w:jc w:val="center"/>
              <w:rPr>
                <w:rFonts w:cstheme="minorHAnsi"/>
              </w:rPr>
            </w:pPr>
            <w:r>
              <w:rPr>
                <w:rFonts w:cstheme="minorHAnsi"/>
              </w:rPr>
              <w:t>6</w:t>
            </w:r>
          </w:p>
        </w:tc>
        <w:tc>
          <w:tcPr>
            <w:tcW w:w="2268" w:type="dxa"/>
          </w:tcPr>
          <w:p w14:paraId="47A6DA65" w14:textId="625E7E6D" w:rsidR="00920CE0" w:rsidRDefault="00DA00D4" w:rsidP="00E36E57">
            <w:pPr>
              <w:rPr>
                <w:rFonts w:cstheme="minorHAnsi"/>
              </w:rPr>
            </w:pPr>
            <w:r>
              <w:rPr>
                <w:rFonts w:cstheme="minorHAnsi"/>
              </w:rPr>
              <w:t xml:space="preserve">Perdida y alteración de hábitats </w:t>
            </w:r>
            <w:r w:rsidR="00111D14">
              <w:rPr>
                <w:rFonts w:cstheme="minorHAnsi"/>
              </w:rPr>
              <w:t>acuáticos</w:t>
            </w:r>
          </w:p>
        </w:tc>
        <w:tc>
          <w:tcPr>
            <w:tcW w:w="4990" w:type="dxa"/>
          </w:tcPr>
          <w:p w14:paraId="52399B07" w14:textId="77777777" w:rsidR="00DA00D4" w:rsidRPr="00C47830" w:rsidRDefault="00DA00D4" w:rsidP="00DA00D4">
            <w:pPr>
              <w:rPr>
                <w:rFonts w:cstheme="minorHAnsi"/>
                <w:b/>
                <w:lang w:val="es-ES_tradnl"/>
              </w:rPr>
            </w:pPr>
            <w:r w:rsidRPr="00C47830">
              <w:rPr>
                <w:rFonts w:cstheme="minorHAnsi"/>
                <w:b/>
                <w:lang w:val="es-ES_tradnl"/>
              </w:rPr>
              <w:t>RCA N° 073/2005, Considerando 5.</w:t>
            </w:r>
          </w:p>
          <w:p w14:paraId="06FD2A72" w14:textId="77777777" w:rsidR="00DA00D4" w:rsidRPr="00DA00D4" w:rsidRDefault="00DA00D4" w:rsidP="00DA00D4">
            <w:pPr>
              <w:rPr>
                <w:rFonts w:cstheme="minorHAnsi"/>
                <w:lang w:val="es-ES_tradnl"/>
              </w:rPr>
            </w:pPr>
          </w:p>
          <w:p w14:paraId="39521528" w14:textId="500A4042" w:rsidR="00DA00D4" w:rsidRPr="00C47830" w:rsidRDefault="00DA00D4" w:rsidP="00DA00D4">
            <w:pPr>
              <w:rPr>
                <w:rFonts w:cstheme="minorHAnsi"/>
                <w:i/>
                <w:lang w:val="es-ES_tradnl"/>
              </w:rPr>
            </w:pPr>
            <w:r w:rsidRPr="00DA00D4">
              <w:rPr>
                <w:rFonts w:cstheme="minorHAnsi"/>
                <w:lang w:val="es-ES_tradnl"/>
              </w:rPr>
              <w:t>“</w:t>
            </w:r>
            <w:r w:rsidRPr="00C47830">
              <w:rPr>
                <w:rFonts w:cstheme="minorHAnsi"/>
                <w:i/>
                <w:lang w:val="es-ES_tradnl"/>
              </w:rPr>
              <w:t xml:space="preserve">Realizar campañas de monitoreo marino anuales, que incluye nueve (9) estaciones de monitoreo dentro de la poza del puerto y una estación blanco. La metodologías de muestreo a utilizar consiste en la recolección de muestras de sedimentos marinos mediante la utilización de draga de acero inoxidable, y si la profundidad lo permite, éstas serán </w:t>
            </w:r>
            <w:r w:rsidR="00111D14" w:rsidRPr="00C47830">
              <w:rPr>
                <w:rFonts w:cstheme="minorHAnsi"/>
                <w:i/>
                <w:lang w:val="es-ES_tradnl"/>
              </w:rPr>
              <w:t>extraídas</w:t>
            </w:r>
            <w:r w:rsidRPr="00C47830">
              <w:rPr>
                <w:rFonts w:cstheme="minorHAnsi"/>
                <w:i/>
                <w:lang w:val="es-ES_tradnl"/>
              </w:rPr>
              <w:t xml:space="preserve"> mediante buceo autónomo.</w:t>
            </w:r>
          </w:p>
          <w:p w14:paraId="1D026CC9" w14:textId="77777777" w:rsidR="00DA00D4" w:rsidRPr="00C47830" w:rsidRDefault="00DA00D4" w:rsidP="00DA00D4">
            <w:pPr>
              <w:rPr>
                <w:rFonts w:cstheme="minorHAnsi"/>
                <w:i/>
                <w:lang w:val="es-ES_tradnl"/>
              </w:rPr>
            </w:pPr>
          </w:p>
          <w:p w14:paraId="011418EA" w14:textId="77777777" w:rsidR="00DA00D4" w:rsidRPr="00C47830" w:rsidRDefault="00DA00D4" w:rsidP="00DA00D4">
            <w:pPr>
              <w:rPr>
                <w:rFonts w:cstheme="minorHAnsi"/>
                <w:i/>
                <w:lang w:val="es-ES_tradnl"/>
              </w:rPr>
            </w:pPr>
            <w:r w:rsidRPr="00C47830">
              <w:rPr>
                <w:rFonts w:cstheme="minorHAnsi"/>
                <w:i/>
                <w:lang w:val="es-ES_tradnl"/>
              </w:rPr>
              <w:t>Para obtener una representatividad estadística, en cada estación se tendrán tres (3) muestras, réplicas equidistante 1 metro. La metodología de análisis y los elementos analizar serán los siguientes:</w:t>
            </w:r>
          </w:p>
          <w:p w14:paraId="7B0C7DD4" w14:textId="77777777" w:rsidR="00DA00D4" w:rsidRPr="00C47830" w:rsidRDefault="00DA00D4" w:rsidP="00DA00D4">
            <w:pPr>
              <w:rPr>
                <w:rFonts w:cstheme="minorHAnsi"/>
                <w:i/>
                <w:lang w:val="es-ES_tradnl"/>
              </w:rPr>
            </w:pPr>
          </w:p>
          <w:p w14:paraId="29443065" w14:textId="77777777" w:rsidR="00DA00D4" w:rsidRPr="00C47830" w:rsidRDefault="00DA00D4" w:rsidP="00DA00D4">
            <w:pPr>
              <w:rPr>
                <w:rFonts w:cstheme="minorHAnsi"/>
                <w:i/>
                <w:lang w:val="es-ES_tradnl"/>
              </w:rPr>
            </w:pPr>
            <w:r w:rsidRPr="00C47830">
              <w:rPr>
                <w:rFonts w:cstheme="minorHAnsi"/>
                <w:i/>
                <w:lang w:val="es-ES_tradnl"/>
              </w:rPr>
              <w:t>Además se muestreará la columna de agua en las mismas estaciones donde se muestreará sedimento, analizando en ellas cobre, zinc, y plomo, a nivel superficial.</w:t>
            </w:r>
          </w:p>
          <w:p w14:paraId="380153CE" w14:textId="77777777" w:rsidR="00DA00D4" w:rsidRPr="00C47830" w:rsidRDefault="00DA00D4" w:rsidP="00DA00D4">
            <w:pPr>
              <w:rPr>
                <w:rFonts w:cstheme="minorHAnsi"/>
                <w:i/>
                <w:lang w:val="es-ES_tradnl"/>
              </w:rPr>
            </w:pPr>
          </w:p>
          <w:p w14:paraId="25F8D9C2" w14:textId="77777777" w:rsidR="00DA00D4" w:rsidRPr="00DA00D4" w:rsidRDefault="00DA00D4" w:rsidP="00DA00D4">
            <w:pPr>
              <w:rPr>
                <w:rFonts w:cstheme="minorHAnsi"/>
                <w:lang w:val="es-ES_tradnl"/>
              </w:rPr>
            </w:pPr>
            <w:r w:rsidRPr="00C47830">
              <w:rPr>
                <w:rFonts w:cstheme="minorHAnsi"/>
                <w:i/>
                <w:lang w:val="es-ES_tradnl"/>
              </w:rPr>
              <w:t>La frecuencia del monitoreo será de tres monitoreos en el primer año de operación (uno en cada cuatrimestre) y en adelante un monitoreo anual si los resultados del primer año así lo recomiendan</w:t>
            </w:r>
            <w:r w:rsidRPr="00DA00D4">
              <w:rPr>
                <w:rFonts w:cstheme="minorHAnsi"/>
                <w:lang w:val="es-ES_tradnl"/>
              </w:rPr>
              <w:t>”.</w:t>
            </w:r>
          </w:p>
          <w:p w14:paraId="56C6ABBC" w14:textId="77777777" w:rsidR="00DA00D4" w:rsidRPr="00DA00D4" w:rsidRDefault="00DA00D4" w:rsidP="00DA00D4">
            <w:pPr>
              <w:rPr>
                <w:rFonts w:cstheme="minorHAnsi"/>
                <w:lang w:val="es-ES_tradnl"/>
              </w:rPr>
            </w:pPr>
          </w:p>
          <w:p w14:paraId="1EB73759" w14:textId="77777777" w:rsidR="00DA00D4" w:rsidRPr="00C47830" w:rsidRDefault="00DA00D4" w:rsidP="00DA00D4">
            <w:pPr>
              <w:rPr>
                <w:rFonts w:cstheme="minorHAnsi"/>
                <w:b/>
                <w:lang w:val="es-ES_tradnl"/>
              </w:rPr>
            </w:pPr>
            <w:r w:rsidRPr="00C47830">
              <w:rPr>
                <w:rFonts w:cstheme="minorHAnsi"/>
                <w:b/>
                <w:lang w:val="es-ES_tradnl"/>
              </w:rPr>
              <w:t>Resolución Exenta N° 223 Superintendencia del Medio Ambiente.</w:t>
            </w:r>
          </w:p>
          <w:p w14:paraId="75D301F5" w14:textId="77777777" w:rsidR="00DA00D4" w:rsidRPr="00DA00D4" w:rsidRDefault="00DA00D4" w:rsidP="00DA00D4">
            <w:pPr>
              <w:rPr>
                <w:rFonts w:cstheme="minorHAnsi"/>
                <w:lang w:val="es-ES_tradnl"/>
              </w:rPr>
            </w:pPr>
          </w:p>
          <w:p w14:paraId="29FBD850" w14:textId="77777777" w:rsidR="00920CE0" w:rsidRDefault="00DA00D4" w:rsidP="00DA00D4">
            <w:pPr>
              <w:rPr>
                <w:rFonts w:cstheme="minorHAnsi"/>
                <w:lang w:val="es-ES_tradnl"/>
              </w:rPr>
            </w:pPr>
            <w:r w:rsidRPr="00DA00D4">
              <w:rPr>
                <w:rFonts w:cstheme="minorHAnsi"/>
                <w:lang w:val="es-ES_tradnl"/>
              </w:rPr>
              <w:t>“</w:t>
            </w:r>
            <w:r w:rsidRPr="00C47830">
              <w:rPr>
                <w:rFonts w:cstheme="minorHAnsi"/>
                <w:i/>
                <w:lang w:val="es-ES_tradnl"/>
              </w:rPr>
              <w:t>Dicta instrucciones generales sobre la elaboración del plan de seguimiento de variables ambientales, los informes de seguimiento ambiental y la remisión de información al sistema electrónico de seguimiento ambiental</w:t>
            </w:r>
            <w:r w:rsidRPr="00DA00D4">
              <w:rPr>
                <w:rFonts w:cstheme="minorHAnsi"/>
                <w:lang w:val="es-ES_tradnl"/>
              </w:rPr>
              <w:t>”.</w:t>
            </w:r>
          </w:p>
          <w:p w14:paraId="6B4ACB12" w14:textId="3AFF0FC9" w:rsidR="00F36131" w:rsidRPr="0087166C" w:rsidRDefault="00F36131" w:rsidP="00DA00D4">
            <w:pPr>
              <w:rPr>
                <w:rFonts w:cstheme="minorHAnsi"/>
                <w:lang w:val="es-ES_tradnl"/>
              </w:rPr>
            </w:pPr>
          </w:p>
        </w:tc>
        <w:tc>
          <w:tcPr>
            <w:tcW w:w="5232" w:type="dxa"/>
          </w:tcPr>
          <w:p w14:paraId="6AE48132" w14:textId="77777777" w:rsidR="00A01756" w:rsidRDefault="00A01756" w:rsidP="001361DE">
            <w:pPr>
              <w:rPr>
                <w:rFonts w:cstheme="minorHAnsi"/>
              </w:rPr>
            </w:pPr>
            <w:r>
              <w:rPr>
                <w:rFonts w:cstheme="minorHAnsi"/>
              </w:rPr>
              <w:t>La Gobernación Marítima de Arica concluyó respecto del examen de información de los reportes de seguimiento ambiental cargados por el titular asociados al Programa de Vigilancia Ambiental lo siguiente:</w:t>
            </w:r>
          </w:p>
          <w:p w14:paraId="37208292" w14:textId="77777777" w:rsidR="00A01756" w:rsidRDefault="00A01756" w:rsidP="001361DE">
            <w:pPr>
              <w:rPr>
                <w:rFonts w:cstheme="minorHAnsi"/>
              </w:rPr>
            </w:pPr>
          </w:p>
          <w:p w14:paraId="30DE5A9D" w14:textId="4ECC7EFC" w:rsidR="001361DE" w:rsidRPr="00374ADE" w:rsidRDefault="001361DE" w:rsidP="008743AE">
            <w:pPr>
              <w:pStyle w:val="Prrafodelista"/>
              <w:numPr>
                <w:ilvl w:val="0"/>
                <w:numId w:val="93"/>
              </w:numPr>
              <w:ind w:left="601" w:hanging="142"/>
              <w:rPr>
                <w:rFonts w:cstheme="minorHAnsi"/>
              </w:rPr>
            </w:pPr>
            <w:r w:rsidRPr="00A01756">
              <w:rPr>
                <w:rFonts w:cstheme="minorHAnsi"/>
              </w:rPr>
              <w:t xml:space="preserve">Los informes correspondientes a los años 2013, 2014 y 2015 subestiman los valores de los resultados al incorporar dentro del promedio numérico, los valores de las </w:t>
            </w:r>
            <w:r w:rsidR="00111D14" w:rsidRPr="00A01756">
              <w:rPr>
                <w:rFonts w:cstheme="minorHAnsi"/>
              </w:rPr>
              <w:t>concentraciones</w:t>
            </w:r>
            <w:r w:rsidRPr="00A01756">
              <w:rPr>
                <w:rFonts w:cstheme="minorHAnsi"/>
              </w:rPr>
              <w:t xml:space="preserve"> obtenidas en las estaciones control. </w:t>
            </w:r>
          </w:p>
          <w:p w14:paraId="5D470E87" w14:textId="77777777" w:rsidR="001361DE" w:rsidRDefault="001361DE" w:rsidP="008743AE">
            <w:pPr>
              <w:ind w:left="601" w:hanging="142"/>
              <w:rPr>
                <w:rFonts w:cstheme="minorHAnsi"/>
              </w:rPr>
            </w:pPr>
          </w:p>
          <w:p w14:paraId="1BF10F7B" w14:textId="5CEB15E6" w:rsidR="00C242FA" w:rsidRPr="00A01756" w:rsidRDefault="00C242FA" w:rsidP="008743AE">
            <w:pPr>
              <w:pStyle w:val="Prrafodelista"/>
              <w:numPr>
                <w:ilvl w:val="0"/>
                <w:numId w:val="93"/>
              </w:numPr>
              <w:ind w:left="601" w:hanging="142"/>
              <w:rPr>
                <w:rFonts w:cstheme="minorHAnsi"/>
              </w:rPr>
            </w:pPr>
            <w:r w:rsidRPr="00A01756">
              <w:rPr>
                <w:rFonts w:cstheme="minorHAnsi"/>
              </w:rPr>
              <w:t>Se evidenció la presencia de metales pesados en los sedimentos marinos y columna de agua de la poza del puerto de Arica.</w:t>
            </w:r>
          </w:p>
          <w:p w14:paraId="2D6A1BB5" w14:textId="77777777" w:rsidR="00C242FA" w:rsidRDefault="00C242FA" w:rsidP="008743AE">
            <w:pPr>
              <w:ind w:left="601" w:hanging="142"/>
              <w:rPr>
                <w:rFonts w:cstheme="minorHAnsi"/>
              </w:rPr>
            </w:pPr>
          </w:p>
          <w:p w14:paraId="72C93708" w14:textId="30443468" w:rsidR="001361DE" w:rsidRDefault="00C242FA" w:rsidP="008743AE">
            <w:pPr>
              <w:pStyle w:val="Prrafodelista"/>
              <w:numPr>
                <w:ilvl w:val="0"/>
                <w:numId w:val="93"/>
              </w:numPr>
              <w:ind w:left="601" w:hanging="142"/>
              <w:rPr>
                <w:rFonts w:cstheme="minorHAnsi"/>
              </w:rPr>
            </w:pPr>
            <w:r w:rsidRPr="00A01756">
              <w:rPr>
                <w:rFonts w:cstheme="minorHAnsi"/>
              </w:rPr>
              <w:t>Al comparar los valores de las muestras obtenidas en los planes de vigilancia ambiental entregados por el ti</w:t>
            </w:r>
            <w:r w:rsidR="00E873A6" w:rsidRPr="00A01756">
              <w:rPr>
                <w:rFonts w:cstheme="minorHAnsi"/>
              </w:rPr>
              <w:t>t</w:t>
            </w:r>
            <w:r w:rsidRPr="00A01756">
              <w:rPr>
                <w:rFonts w:cstheme="minorHAnsi"/>
              </w:rPr>
              <w:t xml:space="preserve">ular con normativa internacional, por ausencia de normativa nacional, se </w:t>
            </w:r>
            <w:r w:rsidR="001361DE" w:rsidRPr="00374ADE">
              <w:rPr>
                <w:rFonts w:cstheme="minorHAnsi"/>
              </w:rPr>
              <w:t xml:space="preserve">evidenció que </w:t>
            </w:r>
            <w:r w:rsidR="001361DE" w:rsidRPr="000B0531">
              <w:rPr>
                <w:rFonts w:cstheme="minorHAnsi"/>
              </w:rPr>
              <w:t xml:space="preserve">los resultados de los metales pesados </w:t>
            </w:r>
            <w:r w:rsidR="00E873A6" w:rsidRPr="0034384A">
              <w:rPr>
                <w:rFonts w:cstheme="minorHAnsi"/>
              </w:rPr>
              <w:t xml:space="preserve">(Zn, Pb, Hg, Cd y Cu) </w:t>
            </w:r>
            <w:r w:rsidR="001361DE" w:rsidRPr="0034384A">
              <w:rPr>
                <w:rFonts w:cstheme="minorHAnsi"/>
              </w:rPr>
              <w:t xml:space="preserve">de la matriz sedimentaria </w:t>
            </w:r>
            <w:r w:rsidRPr="0034384A">
              <w:rPr>
                <w:rFonts w:cstheme="minorHAnsi"/>
              </w:rPr>
              <w:t>s</w:t>
            </w:r>
            <w:r w:rsidR="00E873A6" w:rsidRPr="0034384A">
              <w:rPr>
                <w:rFonts w:cstheme="minorHAnsi"/>
              </w:rPr>
              <w:t xml:space="preserve">obrepasan los valores </w:t>
            </w:r>
            <w:r w:rsidR="001361DE" w:rsidRPr="0034384A">
              <w:rPr>
                <w:rFonts w:cstheme="minorHAnsi"/>
              </w:rPr>
              <w:t>para sedimentos marinos de Canadá (</w:t>
            </w:r>
            <w:r w:rsidR="00035A7A" w:rsidRPr="0034384A">
              <w:rPr>
                <w:rFonts w:cstheme="minorHAnsi"/>
              </w:rPr>
              <w:t>Canadian Sedimet Quality Guidelines for the Protection of Aquatic Life)</w:t>
            </w:r>
            <w:r w:rsidR="00E873A6" w:rsidRPr="0034384A">
              <w:rPr>
                <w:rFonts w:cstheme="minorHAnsi"/>
              </w:rPr>
              <w:t>.</w:t>
            </w:r>
          </w:p>
          <w:p w14:paraId="499A1E33" w14:textId="77777777" w:rsidR="008743AE" w:rsidRPr="001361DE" w:rsidRDefault="008743AE" w:rsidP="008743AE">
            <w:pPr>
              <w:pStyle w:val="Prrafodelista"/>
              <w:ind w:left="601" w:hanging="142"/>
              <w:rPr>
                <w:rFonts w:cstheme="minorHAnsi"/>
              </w:rPr>
            </w:pPr>
          </w:p>
          <w:p w14:paraId="66EBE1CE" w14:textId="5F58F58A" w:rsidR="008743AE" w:rsidRDefault="001361DE" w:rsidP="008743AE">
            <w:pPr>
              <w:pStyle w:val="Prrafodelista"/>
              <w:numPr>
                <w:ilvl w:val="0"/>
                <w:numId w:val="93"/>
              </w:numPr>
              <w:ind w:left="601" w:hanging="142"/>
              <w:rPr>
                <w:rFonts w:cstheme="minorHAnsi"/>
              </w:rPr>
            </w:pPr>
            <w:r w:rsidRPr="00A01756">
              <w:rPr>
                <w:rFonts w:cstheme="minorHAnsi"/>
              </w:rPr>
              <w:t xml:space="preserve">El </w:t>
            </w:r>
            <w:r w:rsidR="00BB43C1">
              <w:rPr>
                <w:rFonts w:cstheme="minorHAnsi"/>
              </w:rPr>
              <w:t>parámetro “C</w:t>
            </w:r>
            <w:r w:rsidRPr="00A01756">
              <w:rPr>
                <w:rFonts w:cstheme="minorHAnsi"/>
              </w:rPr>
              <w:t>obre</w:t>
            </w:r>
            <w:r w:rsidR="00BB43C1">
              <w:rPr>
                <w:rFonts w:cstheme="minorHAnsi"/>
              </w:rPr>
              <w:t>”</w:t>
            </w:r>
            <w:r w:rsidRPr="00A01756">
              <w:rPr>
                <w:rFonts w:cstheme="minorHAnsi"/>
              </w:rPr>
              <w:t xml:space="preserve"> es el único </w:t>
            </w:r>
            <w:r w:rsidR="00035A7A" w:rsidRPr="00A01756">
              <w:rPr>
                <w:rFonts w:cstheme="minorHAnsi"/>
              </w:rPr>
              <w:t>metal</w:t>
            </w:r>
            <w:r w:rsidRPr="00A01756">
              <w:rPr>
                <w:rFonts w:cstheme="minorHAnsi"/>
              </w:rPr>
              <w:t xml:space="preserve"> que sobrepasa la norma EPA para las muestras obtenidas en la columna de agua, asociado a la estación 3 durante los años 2014 y 2015.</w:t>
            </w:r>
          </w:p>
          <w:p w14:paraId="5021208A" w14:textId="77777777" w:rsidR="008743AE" w:rsidRPr="008743AE" w:rsidRDefault="008743AE" w:rsidP="008743AE">
            <w:pPr>
              <w:pStyle w:val="Prrafodelista"/>
              <w:rPr>
                <w:rFonts w:cstheme="minorHAnsi"/>
              </w:rPr>
            </w:pPr>
          </w:p>
          <w:p w14:paraId="2F5D5CC3" w14:textId="71C38CDB" w:rsidR="00920CE0" w:rsidRPr="008743AE" w:rsidRDefault="00920CE0" w:rsidP="008743AE">
            <w:pPr>
              <w:rPr>
                <w:rFonts w:cstheme="minorHAnsi"/>
              </w:rPr>
            </w:pPr>
          </w:p>
        </w:tc>
      </w:tr>
    </w:tbl>
    <w:p w14:paraId="2692124B" w14:textId="70975B0B" w:rsidR="00E36E57" w:rsidRDefault="00E36E57" w:rsidP="00C47830">
      <w:pPr>
        <w:tabs>
          <w:tab w:val="left" w:pos="2052"/>
        </w:tabs>
        <w:sectPr w:rsidR="00E36E57" w:rsidSect="00A70F8F">
          <w:pgSz w:w="15840" w:h="12240" w:orient="landscape"/>
          <w:pgMar w:top="1134" w:right="1134" w:bottom="1134" w:left="1134" w:header="709" w:footer="709" w:gutter="0"/>
          <w:cols w:space="708"/>
          <w:docGrid w:linePitch="360"/>
        </w:sectPr>
      </w:pPr>
    </w:p>
    <w:p w14:paraId="6C8790AC" w14:textId="2F9EF102" w:rsidR="005B38F1" w:rsidRDefault="005B38F1">
      <w:pPr>
        <w:jc w:val="left"/>
        <w:rPr>
          <w:sz w:val="20"/>
          <w:szCs w:val="20"/>
        </w:rPr>
      </w:pPr>
    </w:p>
    <w:p w14:paraId="27C610D8" w14:textId="77777777" w:rsidR="005B38F1" w:rsidRPr="0025129B" w:rsidRDefault="005B38F1" w:rsidP="005B38F1">
      <w:pPr>
        <w:pStyle w:val="Ttulo1"/>
      </w:pPr>
      <w:bookmarkStart w:id="175" w:name="_Toc352840405"/>
      <w:bookmarkStart w:id="176" w:name="_Toc352841465"/>
      <w:bookmarkStart w:id="177" w:name="_Toc491794170"/>
      <w:r w:rsidRPr="0025129B">
        <w:t>ANEXOS.</w:t>
      </w:r>
      <w:bookmarkEnd w:id="175"/>
      <w:bookmarkEnd w:id="176"/>
      <w:bookmarkEnd w:id="177"/>
    </w:p>
    <w:p w14:paraId="7480F9C5" w14:textId="77777777"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068"/>
        <w:gridCol w:w="7894"/>
      </w:tblGrid>
      <w:tr w:rsidR="005B38F1" w:rsidRPr="0025129B" w14:paraId="787855CE" w14:textId="77777777" w:rsidTr="00995411">
        <w:trPr>
          <w:trHeight w:val="286"/>
          <w:jc w:val="center"/>
        </w:trPr>
        <w:tc>
          <w:tcPr>
            <w:tcW w:w="1038" w:type="pct"/>
            <w:shd w:val="clear" w:color="auto" w:fill="D9D9D9" w:themeFill="background1" w:themeFillShade="D9"/>
          </w:tcPr>
          <w:p w14:paraId="12FAE977" w14:textId="77777777" w:rsidR="005B38F1" w:rsidRPr="0025129B" w:rsidRDefault="005B38F1" w:rsidP="00995411">
            <w:pPr>
              <w:jc w:val="center"/>
              <w:rPr>
                <w:rFonts w:cstheme="minorHAnsi"/>
                <w:b/>
              </w:rPr>
            </w:pPr>
            <w:r w:rsidRPr="0025129B">
              <w:rPr>
                <w:rFonts w:cstheme="minorHAnsi"/>
                <w:b/>
              </w:rPr>
              <w:t>N° Anexo</w:t>
            </w:r>
          </w:p>
        </w:tc>
        <w:tc>
          <w:tcPr>
            <w:tcW w:w="3962" w:type="pct"/>
            <w:shd w:val="clear" w:color="auto" w:fill="D9D9D9" w:themeFill="background1" w:themeFillShade="D9"/>
          </w:tcPr>
          <w:p w14:paraId="3EDB271D" w14:textId="77777777" w:rsidR="005B38F1" w:rsidRPr="0025129B" w:rsidRDefault="005B38F1" w:rsidP="00995411">
            <w:pPr>
              <w:jc w:val="center"/>
              <w:rPr>
                <w:rFonts w:cstheme="minorHAnsi"/>
                <w:b/>
              </w:rPr>
            </w:pPr>
            <w:r w:rsidRPr="0025129B">
              <w:rPr>
                <w:rFonts w:cstheme="minorHAnsi"/>
                <w:b/>
              </w:rPr>
              <w:t>Nombre Anexo</w:t>
            </w:r>
          </w:p>
        </w:tc>
      </w:tr>
      <w:tr w:rsidR="005B38F1" w:rsidRPr="0025129B" w14:paraId="628149DD" w14:textId="77777777" w:rsidTr="00995411">
        <w:trPr>
          <w:trHeight w:val="286"/>
          <w:jc w:val="center"/>
        </w:trPr>
        <w:tc>
          <w:tcPr>
            <w:tcW w:w="1038" w:type="pct"/>
            <w:vAlign w:val="center"/>
          </w:tcPr>
          <w:p w14:paraId="3B80AA9C" w14:textId="77777777" w:rsidR="005B38F1" w:rsidRPr="0025129B" w:rsidRDefault="005B38F1" w:rsidP="00995411">
            <w:pPr>
              <w:jc w:val="center"/>
              <w:rPr>
                <w:rFonts w:cstheme="minorHAnsi"/>
              </w:rPr>
            </w:pPr>
            <w:r w:rsidRPr="0025129B">
              <w:rPr>
                <w:rFonts w:cstheme="minorHAnsi"/>
              </w:rPr>
              <w:t>1</w:t>
            </w:r>
          </w:p>
        </w:tc>
        <w:tc>
          <w:tcPr>
            <w:tcW w:w="3962" w:type="pct"/>
            <w:vAlign w:val="center"/>
          </w:tcPr>
          <w:p w14:paraId="521DF65E" w14:textId="77777777" w:rsidR="005B38F1" w:rsidRPr="0025129B" w:rsidRDefault="00654007" w:rsidP="00995411">
            <w:pPr>
              <w:rPr>
                <w:rFonts w:cstheme="minorHAnsi"/>
              </w:rPr>
            </w:pPr>
            <w:r>
              <w:rPr>
                <w:rFonts w:cstheme="minorHAnsi"/>
              </w:rPr>
              <w:t>Acta</w:t>
            </w:r>
            <w:r w:rsidR="007D35B9">
              <w:rPr>
                <w:rFonts w:cstheme="minorHAnsi"/>
              </w:rPr>
              <w:t>s</w:t>
            </w:r>
            <w:r>
              <w:rPr>
                <w:rFonts w:cstheme="minorHAnsi"/>
              </w:rPr>
              <w:t xml:space="preserve"> de inspección ambiental</w:t>
            </w:r>
          </w:p>
        </w:tc>
      </w:tr>
      <w:tr w:rsidR="005B38F1" w:rsidRPr="0025129B" w14:paraId="35C32E64" w14:textId="77777777" w:rsidTr="00995411">
        <w:trPr>
          <w:trHeight w:val="264"/>
          <w:jc w:val="center"/>
        </w:trPr>
        <w:tc>
          <w:tcPr>
            <w:tcW w:w="1038" w:type="pct"/>
            <w:vAlign w:val="center"/>
          </w:tcPr>
          <w:p w14:paraId="14FB9BB3" w14:textId="77777777" w:rsidR="005B38F1" w:rsidRPr="0025129B" w:rsidRDefault="009612FE" w:rsidP="00995411">
            <w:pPr>
              <w:jc w:val="center"/>
              <w:rPr>
                <w:rFonts w:cstheme="minorHAnsi"/>
              </w:rPr>
            </w:pPr>
            <w:r>
              <w:rPr>
                <w:rFonts w:cstheme="minorHAnsi"/>
              </w:rPr>
              <w:t>2</w:t>
            </w:r>
          </w:p>
        </w:tc>
        <w:tc>
          <w:tcPr>
            <w:tcW w:w="3962" w:type="pct"/>
            <w:vAlign w:val="center"/>
          </w:tcPr>
          <w:p w14:paraId="1390D189" w14:textId="0032D114" w:rsidR="005B38F1" w:rsidRPr="0025129B" w:rsidRDefault="00DA00D4" w:rsidP="007E6D20">
            <w:pPr>
              <w:rPr>
                <w:rFonts w:cstheme="minorHAnsi"/>
              </w:rPr>
            </w:pPr>
            <w:r>
              <w:rPr>
                <w:rFonts w:cstheme="minorHAnsi"/>
              </w:rPr>
              <w:t>Carta TPA de fecha 16/03/2017</w:t>
            </w:r>
          </w:p>
        </w:tc>
      </w:tr>
      <w:tr w:rsidR="00092E72" w:rsidRPr="0025129B" w14:paraId="08CCED76" w14:textId="77777777" w:rsidTr="00995411">
        <w:trPr>
          <w:trHeight w:val="264"/>
          <w:jc w:val="center"/>
        </w:trPr>
        <w:tc>
          <w:tcPr>
            <w:tcW w:w="1038" w:type="pct"/>
            <w:vAlign w:val="center"/>
          </w:tcPr>
          <w:p w14:paraId="1BD77FF5" w14:textId="55BBD40C" w:rsidR="00092E72" w:rsidRPr="0025129B" w:rsidRDefault="007E6D20" w:rsidP="000410CA">
            <w:pPr>
              <w:jc w:val="center"/>
              <w:rPr>
                <w:rFonts w:cstheme="minorHAnsi"/>
              </w:rPr>
            </w:pPr>
            <w:r>
              <w:rPr>
                <w:rFonts w:cstheme="minorHAnsi"/>
              </w:rPr>
              <w:t>3</w:t>
            </w:r>
          </w:p>
        </w:tc>
        <w:tc>
          <w:tcPr>
            <w:tcW w:w="3962" w:type="pct"/>
            <w:vAlign w:val="center"/>
          </w:tcPr>
          <w:p w14:paraId="35549460" w14:textId="388B9FAB" w:rsidR="00092E72" w:rsidRDefault="00DA00D4">
            <w:pPr>
              <w:rPr>
                <w:rFonts w:cstheme="minorHAnsi"/>
              </w:rPr>
            </w:pPr>
            <w:r>
              <w:rPr>
                <w:rFonts w:cstheme="minorHAnsi"/>
              </w:rPr>
              <w:t xml:space="preserve">Informe de </w:t>
            </w:r>
            <w:r w:rsidR="00035A7A">
              <w:rPr>
                <w:rFonts w:cstheme="minorHAnsi"/>
              </w:rPr>
              <w:t>laboratorio</w:t>
            </w:r>
            <w:r>
              <w:rPr>
                <w:rFonts w:cstheme="minorHAnsi"/>
              </w:rPr>
              <w:t xml:space="preserve"> SGS</w:t>
            </w:r>
          </w:p>
        </w:tc>
      </w:tr>
      <w:tr w:rsidR="00E873A6" w:rsidRPr="0025129B" w14:paraId="386416EF" w14:textId="77777777" w:rsidTr="00995411">
        <w:trPr>
          <w:trHeight w:val="264"/>
          <w:jc w:val="center"/>
        </w:trPr>
        <w:tc>
          <w:tcPr>
            <w:tcW w:w="1038" w:type="pct"/>
            <w:vAlign w:val="center"/>
          </w:tcPr>
          <w:p w14:paraId="67322F90" w14:textId="72D0A00B" w:rsidR="00E873A6" w:rsidRDefault="00E873A6" w:rsidP="000410CA">
            <w:pPr>
              <w:jc w:val="center"/>
              <w:rPr>
                <w:rFonts w:cstheme="minorHAnsi"/>
              </w:rPr>
            </w:pPr>
            <w:r>
              <w:rPr>
                <w:rFonts w:cstheme="minorHAnsi"/>
              </w:rPr>
              <w:t>4</w:t>
            </w:r>
          </w:p>
        </w:tc>
        <w:tc>
          <w:tcPr>
            <w:tcW w:w="3962" w:type="pct"/>
            <w:vAlign w:val="center"/>
          </w:tcPr>
          <w:p w14:paraId="0B578A5F" w14:textId="4898C24D" w:rsidR="00E873A6" w:rsidDel="00DA00D4" w:rsidRDefault="00E873A6">
            <w:pPr>
              <w:rPr>
                <w:rFonts w:cstheme="minorHAnsi"/>
              </w:rPr>
            </w:pPr>
            <w:r>
              <w:rPr>
                <w:rFonts w:cstheme="minorHAnsi"/>
              </w:rPr>
              <w:t>Carta TPA 21/08/2017</w:t>
            </w:r>
          </w:p>
        </w:tc>
      </w:tr>
      <w:tr w:rsidR="00092E72" w:rsidRPr="00DA00D4" w14:paraId="05F5B311" w14:textId="77777777" w:rsidTr="00995411">
        <w:trPr>
          <w:trHeight w:val="286"/>
          <w:jc w:val="center"/>
        </w:trPr>
        <w:tc>
          <w:tcPr>
            <w:tcW w:w="1038" w:type="pct"/>
            <w:vAlign w:val="center"/>
          </w:tcPr>
          <w:p w14:paraId="38BE7F64" w14:textId="5F792DD3" w:rsidR="00092E72" w:rsidRPr="0025129B" w:rsidRDefault="00E873A6" w:rsidP="000410CA">
            <w:pPr>
              <w:jc w:val="center"/>
              <w:rPr>
                <w:rFonts w:cstheme="minorHAnsi"/>
              </w:rPr>
            </w:pPr>
            <w:r>
              <w:rPr>
                <w:rFonts w:cstheme="minorHAnsi"/>
              </w:rPr>
              <w:t>5</w:t>
            </w:r>
          </w:p>
        </w:tc>
        <w:tc>
          <w:tcPr>
            <w:tcW w:w="3962" w:type="pct"/>
            <w:vAlign w:val="center"/>
          </w:tcPr>
          <w:p w14:paraId="7F29E9A7" w14:textId="46DFE38D" w:rsidR="00092E72" w:rsidRPr="00C47830" w:rsidRDefault="00DA00D4">
            <w:pPr>
              <w:rPr>
                <w:rFonts w:cstheme="minorHAnsi"/>
                <w:lang w:val="en-US"/>
              </w:rPr>
            </w:pPr>
            <w:r w:rsidRPr="00C47830">
              <w:rPr>
                <w:rFonts w:cstheme="minorHAnsi"/>
                <w:lang w:val="en-US"/>
              </w:rPr>
              <w:t xml:space="preserve">ORD. </w:t>
            </w:r>
            <w:r>
              <w:rPr>
                <w:rFonts w:cstheme="minorHAnsi"/>
                <w:lang w:val="en-US"/>
              </w:rPr>
              <w:t>N° 090/2017 SMA</w:t>
            </w:r>
          </w:p>
        </w:tc>
      </w:tr>
      <w:tr w:rsidR="00092E72" w:rsidRPr="00DA00D4" w14:paraId="29F14C50" w14:textId="77777777" w:rsidTr="00995411">
        <w:trPr>
          <w:trHeight w:val="286"/>
          <w:jc w:val="center"/>
        </w:trPr>
        <w:tc>
          <w:tcPr>
            <w:tcW w:w="1038" w:type="pct"/>
            <w:vAlign w:val="center"/>
          </w:tcPr>
          <w:p w14:paraId="3DE34F58" w14:textId="16296148" w:rsidR="00092E72" w:rsidRPr="00C47830" w:rsidRDefault="00E873A6" w:rsidP="000410CA">
            <w:pPr>
              <w:jc w:val="center"/>
              <w:rPr>
                <w:rFonts w:cstheme="minorHAnsi"/>
                <w:lang w:val="en-US"/>
              </w:rPr>
            </w:pPr>
            <w:r>
              <w:rPr>
                <w:rFonts w:cstheme="minorHAnsi"/>
                <w:lang w:val="en-US"/>
              </w:rPr>
              <w:t>6</w:t>
            </w:r>
          </w:p>
        </w:tc>
        <w:tc>
          <w:tcPr>
            <w:tcW w:w="3962" w:type="pct"/>
            <w:vAlign w:val="center"/>
          </w:tcPr>
          <w:p w14:paraId="5467B756" w14:textId="4C85BE74" w:rsidR="00092E72" w:rsidRPr="00DA00D4" w:rsidRDefault="00DA00D4" w:rsidP="00995411">
            <w:pPr>
              <w:rPr>
                <w:rFonts w:cstheme="minorHAnsi"/>
              </w:rPr>
            </w:pPr>
            <w:r w:rsidRPr="00C47830">
              <w:rPr>
                <w:rFonts w:cstheme="minorHAnsi"/>
              </w:rPr>
              <w:t>ORD.  A/N° 0571/2017 Seremi de Salud</w:t>
            </w:r>
          </w:p>
        </w:tc>
      </w:tr>
      <w:tr w:rsidR="00092E72" w:rsidRPr="00DA00D4" w14:paraId="4B7F52C2" w14:textId="77777777" w:rsidTr="00995411">
        <w:trPr>
          <w:trHeight w:val="286"/>
          <w:jc w:val="center"/>
        </w:trPr>
        <w:tc>
          <w:tcPr>
            <w:tcW w:w="1038" w:type="pct"/>
            <w:vAlign w:val="center"/>
          </w:tcPr>
          <w:p w14:paraId="29096C62" w14:textId="41E843EE" w:rsidR="00092E72" w:rsidRPr="00C47830" w:rsidRDefault="00E873A6" w:rsidP="000410CA">
            <w:pPr>
              <w:jc w:val="center"/>
              <w:rPr>
                <w:rFonts w:cstheme="minorHAnsi"/>
                <w:lang w:val="en-US"/>
              </w:rPr>
            </w:pPr>
            <w:r>
              <w:rPr>
                <w:rFonts w:cstheme="minorHAnsi"/>
                <w:lang w:val="en-US"/>
              </w:rPr>
              <w:t>7</w:t>
            </w:r>
          </w:p>
        </w:tc>
        <w:tc>
          <w:tcPr>
            <w:tcW w:w="3962" w:type="pct"/>
            <w:vAlign w:val="center"/>
          </w:tcPr>
          <w:p w14:paraId="698FC4D7" w14:textId="0EE3C2C7" w:rsidR="00092E72" w:rsidRPr="00DA00D4" w:rsidRDefault="00DA00D4">
            <w:pPr>
              <w:rPr>
                <w:rFonts w:cstheme="minorHAnsi"/>
              </w:rPr>
            </w:pPr>
            <w:r w:rsidRPr="00C47830">
              <w:rPr>
                <w:rFonts w:cstheme="minorHAnsi"/>
              </w:rPr>
              <w:t>Documento G.M. ARICA ORDINARIO N° 12.600/23/VRS Gobernaci</w:t>
            </w:r>
            <w:r>
              <w:rPr>
                <w:rFonts w:cstheme="minorHAnsi"/>
              </w:rPr>
              <w:t>ón Marítima de Arica</w:t>
            </w:r>
          </w:p>
        </w:tc>
      </w:tr>
      <w:tr w:rsidR="00AE4EB4" w:rsidRPr="00DA00D4" w14:paraId="5E87B74C" w14:textId="77777777" w:rsidTr="00995411">
        <w:trPr>
          <w:trHeight w:val="286"/>
          <w:jc w:val="center"/>
        </w:trPr>
        <w:tc>
          <w:tcPr>
            <w:tcW w:w="1038" w:type="pct"/>
            <w:vAlign w:val="center"/>
          </w:tcPr>
          <w:p w14:paraId="71A6A9E5" w14:textId="52B40935" w:rsidR="00AE4EB4" w:rsidRPr="00C47830" w:rsidRDefault="00E873A6" w:rsidP="000410CA">
            <w:pPr>
              <w:jc w:val="center"/>
              <w:rPr>
                <w:rFonts w:cstheme="minorHAnsi"/>
                <w:lang w:val="en-US"/>
              </w:rPr>
            </w:pPr>
            <w:r>
              <w:rPr>
                <w:rFonts w:cstheme="minorHAnsi"/>
                <w:lang w:val="en-US"/>
              </w:rPr>
              <w:t>8</w:t>
            </w:r>
          </w:p>
        </w:tc>
        <w:tc>
          <w:tcPr>
            <w:tcW w:w="3962" w:type="pct"/>
            <w:vAlign w:val="center"/>
          </w:tcPr>
          <w:p w14:paraId="21D0B3A0" w14:textId="5FD229F1" w:rsidR="00AE4EB4" w:rsidRPr="00C47830" w:rsidDel="00AE4EB4" w:rsidRDefault="00AE4EB4">
            <w:pPr>
              <w:rPr>
                <w:rFonts w:cstheme="minorHAnsi"/>
                <w:lang w:val="en-US"/>
              </w:rPr>
            </w:pPr>
            <w:r w:rsidRPr="00C47830">
              <w:rPr>
                <w:rFonts w:cstheme="minorHAnsi"/>
                <w:lang w:val="en-US"/>
              </w:rPr>
              <w:t>ORD. N° 08</w:t>
            </w:r>
            <w:r w:rsidR="00DA00D4">
              <w:rPr>
                <w:rFonts w:cstheme="minorHAnsi"/>
                <w:lang w:val="en-US"/>
              </w:rPr>
              <w:t>9</w:t>
            </w:r>
            <w:r w:rsidRPr="00C47830">
              <w:rPr>
                <w:rFonts w:cstheme="minorHAnsi"/>
                <w:lang w:val="en-US"/>
              </w:rPr>
              <w:t>/2017 SMA</w:t>
            </w:r>
          </w:p>
        </w:tc>
      </w:tr>
      <w:tr w:rsidR="00AE4EB4" w:rsidRPr="00DA00D4" w14:paraId="69171E8A" w14:textId="77777777" w:rsidTr="00995411">
        <w:trPr>
          <w:trHeight w:val="286"/>
          <w:jc w:val="center"/>
        </w:trPr>
        <w:tc>
          <w:tcPr>
            <w:tcW w:w="1038" w:type="pct"/>
            <w:vAlign w:val="center"/>
          </w:tcPr>
          <w:p w14:paraId="12ACB3AD" w14:textId="1C9FEDC7" w:rsidR="00AE4EB4" w:rsidRPr="00C47830" w:rsidRDefault="00E873A6" w:rsidP="000410CA">
            <w:pPr>
              <w:jc w:val="center"/>
              <w:rPr>
                <w:rFonts w:cstheme="minorHAnsi"/>
                <w:lang w:val="en-US"/>
              </w:rPr>
            </w:pPr>
            <w:r>
              <w:rPr>
                <w:rFonts w:cstheme="minorHAnsi"/>
                <w:lang w:val="en-US"/>
              </w:rPr>
              <w:t>9</w:t>
            </w:r>
          </w:p>
        </w:tc>
        <w:tc>
          <w:tcPr>
            <w:tcW w:w="3962" w:type="pct"/>
            <w:vAlign w:val="center"/>
          </w:tcPr>
          <w:p w14:paraId="06759D10" w14:textId="3E719BFF" w:rsidR="00AE4EB4" w:rsidRPr="00DA00D4" w:rsidRDefault="00DA00D4">
            <w:pPr>
              <w:rPr>
                <w:rFonts w:cstheme="minorHAnsi"/>
              </w:rPr>
            </w:pPr>
            <w:r w:rsidRPr="00DA00D4">
              <w:rPr>
                <w:rFonts w:cstheme="minorHAnsi"/>
              </w:rPr>
              <w:t>Documento G.M. ARICA ORDINARIO N° 12.600/</w:t>
            </w:r>
            <w:r>
              <w:rPr>
                <w:rFonts w:cstheme="minorHAnsi"/>
              </w:rPr>
              <w:t>65</w:t>
            </w:r>
            <w:r w:rsidRPr="00DA00D4">
              <w:rPr>
                <w:rFonts w:cstheme="minorHAnsi"/>
              </w:rPr>
              <w:t>/</w:t>
            </w:r>
            <w:r>
              <w:rPr>
                <w:rFonts w:cstheme="minorHAnsi"/>
              </w:rPr>
              <w:t>SMA</w:t>
            </w:r>
            <w:r w:rsidRPr="00DA00D4">
              <w:rPr>
                <w:rFonts w:cstheme="minorHAnsi"/>
              </w:rPr>
              <w:t xml:space="preserve"> Gobernación Marítima de Arica</w:t>
            </w:r>
          </w:p>
        </w:tc>
      </w:tr>
      <w:tr w:rsidR="00AE4EB4" w:rsidRPr="00DA00D4" w14:paraId="725B0D51" w14:textId="77777777" w:rsidTr="00995411">
        <w:trPr>
          <w:trHeight w:val="286"/>
          <w:jc w:val="center"/>
        </w:trPr>
        <w:tc>
          <w:tcPr>
            <w:tcW w:w="1038" w:type="pct"/>
            <w:vAlign w:val="center"/>
          </w:tcPr>
          <w:p w14:paraId="1947FA31" w14:textId="277A6206" w:rsidR="00AE4EB4" w:rsidRPr="00C47830" w:rsidRDefault="00E873A6" w:rsidP="000410CA">
            <w:pPr>
              <w:jc w:val="center"/>
              <w:rPr>
                <w:rFonts w:cstheme="minorHAnsi"/>
                <w:lang w:val="en-US"/>
              </w:rPr>
            </w:pPr>
            <w:r>
              <w:rPr>
                <w:rFonts w:cstheme="minorHAnsi"/>
                <w:lang w:val="en-US"/>
              </w:rPr>
              <w:t>10</w:t>
            </w:r>
          </w:p>
        </w:tc>
        <w:tc>
          <w:tcPr>
            <w:tcW w:w="3962" w:type="pct"/>
            <w:vAlign w:val="center"/>
          </w:tcPr>
          <w:p w14:paraId="7955F9BF" w14:textId="1D0F5899" w:rsidR="00AE4EB4" w:rsidRPr="00C47830" w:rsidRDefault="00AE4EB4">
            <w:pPr>
              <w:rPr>
                <w:rFonts w:cstheme="minorHAnsi"/>
                <w:lang w:val="en-US"/>
              </w:rPr>
            </w:pPr>
            <w:r w:rsidRPr="00C47830">
              <w:rPr>
                <w:rFonts w:cstheme="minorHAnsi"/>
                <w:lang w:val="en-US"/>
              </w:rPr>
              <w:t>Resolución</w:t>
            </w:r>
            <w:r w:rsidRPr="00C47830">
              <w:rPr>
                <w:rFonts w:cstheme="minorHAnsi"/>
              </w:rPr>
              <w:t xml:space="preserve"> Exenta</w:t>
            </w:r>
            <w:r w:rsidRPr="00C47830">
              <w:rPr>
                <w:rFonts w:cstheme="minorHAnsi"/>
                <w:lang w:val="en-US"/>
              </w:rPr>
              <w:t xml:space="preserve"> N° 0</w:t>
            </w:r>
            <w:r w:rsidR="00DA00D4">
              <w:rPr>
                <w:rFonts w:cstheme="minorHAnsi"/>
                <w:lang w:val="en-US"/>
              </w:rPr>
              <w:t>36</w:t>
            </w:r>
            <w:r w:rsidRPr="00C47830">
              <w:rPr>
                <w:rFonts w:cstheme="minorHAnsi"/>
                <w:lang w:val="en-US"/>
              </w:rPr>
              <w:t>/2017 SMA</w:t>
            </w:r>
          </w:p>
        </w:tc>
      </w:tr>
      <w:tr w:rsidR="00AE4EB4" w:rsidRPr="0025129B" w14:paraId="0744C66C" w14:textId="77777777" w:rsidTr="00995411">
        <w:trPr>
          <w:trHeight w:val="286"/>
          <w:jc w:val="center"/>
        </w:trPr>
        <w:tc>
          <w:tcPr>
            <w:tcW w:w="1038" w:type="pct"/>
            <w:vAlign w:val="center"/>
          </w:tcPr>
          <w:p w14:paraId="68D1D6EC" w14:textId="70C6A5F1" w:rsidR="00AE4EB4" w:rsidRPr="00C47830" w:rsidRDefault="00AE4EB4" w:rsidP="000410CA">
            <w:pPr>
              <w:jc w:val="center"/>
              <w:rPr>
                <w:rFonts w:cstheme="minorHAnsi"/>
                <w:lang w:val="en-US"/>
              </w:rPr>
            </w:pPr>
            <w:r w:rsidRPr="00C47830">
              <w:rPr>
                <w:rFonts w:cstheme="minorHAnsi"/>
                <w:lang w:val="en-US"/>
              </w:rPr>
              <w:t>1</w:t>
            </w:r>
            <w:r w:rsidR="00E873A6">
              <w:rPr>
                <w:rFonts w:cstheme="minorHAnsi"/>
                <w:lang w:val="en-US"/>
              </w:rPr>
              <w:t>1</w:t>
            </w:r>
          </w:p>
        </w:tc>
        <w:tc>
          <w:tcPr>
            <w:tcW w:w="3962" w:type="pct"/>
            <w:vAlign w:val="center"/>
          </w:tcPr>
          <w:p w14:paraId="552F00F6" w14:textId="1542F1FF" w:rsidR="00AE4EB4" w:rsidRDefault="00DA00D4" w:rsidP="009612FE">
            <w:pPr>
              <w:rPr>
                <w:rFonts w:cstheme="minorHAnsi"/>
              </w:rPr>
            </w:pPr>
            <w:r>
              <w:rPr>
                <w:rFonts w:cstheme="minorHAnsi"/>
                <w:lang w:val="en-US"/>
              </w:rPr>
              <w:t xml:space="preserve">Carta TPA de fecha </w:t>
            </w:r>
            <w:r w:rsidR="00E873A6">
              <w:rPr>
                <w:rFonts w:cstheme="minorHAnsi"/>
                <w:lang w:val="en-US"/>
              </w:rPr>
              <w:t>21/08/2017</w:t>
            </w:r>
          </w:p>
        </w:tc>
      </w:tr>
    </w:tbl>
    <w:p w14:paraId="6904AAF5" w14:textId="163D8DD1" w:rsidR="005B38F1" w:rsidRPr="005B38F1" w:rsidRDefault="00AE4EB4" w:rsidP="005B38F1">
      <w:r>
        <w:t xml:space="preserve"> </w:t>
      </w:r>
    </w:p>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4CB4997" w14:textId="77777777" w:rsidR="005A61E3" w:rsidRDefault="005A61E3" w:rsidP="00870FF2">
      <w:r>
        <w:separator/>
      </w:r>
    </w:p>
    <w:p w14:paraId="05D2CE78" w14:textId="77777777" w:rsidR="005A61E3" w:rsidRDefault="005A61E3" w:rsidP="00870FF2"/>
    <w:p w14:paraId="0347964F" w14:textId="77777777" w:rsidR="005A61E3" w:rsidRDefault="005A61E3"/>
  </w:endnote>
  <w:endnote w:type="continuationSeparator" w:id="0">
    <w:p w14:paraId="6BEB74DC" w14:textId="77777777" w:rsidR="005A61E3" w:rsidRDefault="005A61E3" w:rsidP="00870FF2">
      <w:r>
        <w:continuationSeparator/>
      </w:r>
    </w:p>
    <w:p w14:paraId="42EF0A97" w14:textId="77777777" w:rsidR="005A61E3" w:rsidRDefault="005A61E3" w:rsidP="00870FF2"/>
    <w:p w14:paraId="677627A2" w14:textId="77777777" w:rsidR="005A61E3" w:rsidRDefault="005A61E3"/>
  </w:endnote>
  <w:endnote w:type="continuationNotice" w:id="1">
    <w:p w14:paraId="0BB6E2AC" w14:textId="77777777" w:rsidR="005A61E3" w:rsidRDefault="005A61E3"/>
    <w:p w14:paraId="022298AF" w14:textId="77777777" w:rsidR="005A61E3" w:rsidRDefault="005A61E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2FA01C" w14:textId="77777777" w:rsidR="00BB43C1" w:rsidRPr="00375053" w:rsidRDefault="00BB43C1" w:rsidP="00A139F5">
    <w:pPr>
      <w:pStyle w:val="Piedepgina"/>
      <w:jc w:val="center"/>
      <w:rPr>
        <w:rFonts w:cstheme="minorHAnsi"/>
        <w:b/>
        <w:color w:val="7F7F7F" w:themeColor="text1" w:themeTint="80"/>
        <w:sz w:val="16"/>
      </w:rPr>
    </w:pPr>
    <w:r w:rsidRPr="00375053">
      <w:rPr>
        <w:rFonts w:cstheme="minorHAnsi"/>
        <w:b/>
        <w:color w:val="7F7F7F" w:themeColor="text1" w:themeTint="80"/>
        <w:sz w:val="16"/>
      </w:rPr>
      <w:t>Superintendencia del Medio Ambiente – Gobierno de Chile</w:t>
    </w:r>
  </w:p>
  <w:p w14:paraId="3A1E09D8" w14:textId="77777777" w:rsidR="00BB43C1" w:rsidRPr="00375053" w:rsidRDefault="00BB43C1" w:rsidP="00A139F5">
    <w:pPr>
      <w:pStyle w:val="Piedepgina"/>
      <w:jc w:val="center"/>
      <w:rPr>
        <w:rFonts w:cstheme="minorHAnsi"/>
        <w:color w:val="7F7F7F" w:themeColor="text1" w:themeTint="80"/>
        <w:sz w:val="16"/>
      </w:rPr>
    </w:pPr>
    <w:r>
      <w:rPr>
        <w:rFonts w:cstheme="minorHAnsi"/>
        <w:color w:val="7F7F7F" w:themeColor="text1" w:themeTint="80"/>
        <w:sz w:val="16"/>
      </w:rPr>
      <w:t>Teatinos 280, pisos 8 y 9</w:t>
    </w:r>
    <w:r w:rsidRPr="00375053">
      <w:rPr>
        <w:rFonts w:cstheme="minorHAnsi"/>
        <w:color w:val="7F7F7F" w:themeColor="text1" w:themeTint="80"/>
        <w:sz w:val="16"/>
      </w:rPr>
      <w:t xml:space="preserve">, Santiago / </w:t>
    </w:r>
    <w:hyperlink r:id="rId1" w:history="1">
      <w:r w:rsidRPr="00375053">
        <w:rPr>
          <w:rStyle w:val="Hipervnculo"/>
          <w:rFonts w:cstheme="minorHAnsi"/>
          <w:color w:val="7F7F7F" w:themeColor="text1" w:themeTint="80"/>
          <w:sz w:val="16"/>
        </w:rPr>
        <w:t>contacto.sma@sma.gob.cl</w:t>
      </w:r>
    </w:hyperlink>
    <w:r w:rsidRPr="00375053">
      <w:rPr>
        <w:rFonts w:cstheme="minorHAnsi"/>
        <w:color w:val="7F7F7F" w:themeColor="text1" w:themeTint="80"/>
        <w:sz w:val="16"/>
      </w:rPr>
      <w:t xml:space="preserve"> / </w:t>
    </w:r>
    <w:hyperlink r:id="rId2" w:history="1">
      <w:r w:rsidRPr="00375053">
        <w:rPr>
          <w:rStyle w:val="Hipervnculo"/>
          <w:rFonts w:cstheme="minorHAnsi"/>
          <w:color w:val="7F7F7F" w:themeColor="text1" w:themeTint="80"/>
          <w:sz w:val="16"/>
        </w:rPr>
        <w:t>www.sma.gob.cl</w:t>
      </w:r>
    </w:hyperlink>
  </w:p>
  <w:p w14:paraId="2D6C7BBC" w14:textId="77777777" w:rsidR="00BB43C1" w:rsidRPr="00375053" w:rsidRDefault="00BB43C1" w:rsidP="00A139F5">
    <w:pPr>
      <w:pStyle w:val="Piedepgina"/>
      <w:jc w:val="center"/>
      <w:rPr>
        <w:rFonts w:cstheme="minorHAnsi"/>
        <w:color w:val="7F7F7F" w:themeColor="text1" w:themeTint="80"/>
        <w:sz w:val="16"/>
      </w:rPr>
    </w:pPr>
    <w:r w:rsidRPr="00375053">
      <w:rPr>
        <w:rFonts w:cstheme="minorHAnsi"/>
        <w:color w:val="7F7F7F" w:themeColor="text1" w:themeTint="80"/>
        <w:sz w:val="16"/>
        <w:szCs w:val="16"/>
      </w:rPr>
      <w:t>&lt;Área&gt;-&lt;T_doc&gt;-&lt;Correlativo&gt;-&lt;Versión&gt;</w:t>
    </w:r>
  </w:p>
  <w:p w14:paraId="35D3B416" w14:textId="77777777" w:rsidR="00BB43C1" w:rsidRDefault="00BB43C1" w:rsidP="00A139F5">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jc w:val="center"/>
      <w:tblBorders>
        <w:top w:val="single" w:sz="4" w:space="0" w:color="auto"/>
      </w:tblBorders>
      <w:tblLook w:val="04A0" w:firstRow="1" w:lastRow="0" w:firstColumn="1" w:lastColumn="0" w:noHBand="0" w:noVBand="1"/>
    </w:tblPr>
    <w:tblGrid>
      <w:gridCol w:w="5835"/>
      <w:gridCol w:w="4513"/>
      <w:gridCol w:w="283"/>
    </w:tblGrid>
    <w:tr w:rsidR="00BB43C1" w:rsidRPr="0091154E" w14:paraId="4A1BA644" w14:textId="77777777" w:rsidTr="00513A8D">
      <w:trPr>
        <w:trHeight w:val="300"/>
        <w:jc w:val="center"/>
      </w:trPr>
      <w:tc>
        <w:tcPr>
          <w:tcW w:w="5835" w:type="dxa"/>
          <w:shd w:val="clear" w:color="auto" w:fill="auto"/>
          <w:vAlign w:val="bottom"/>
        </w:tcPr>
        <w:p w14:paraId="1159A344" w14:textId="77777777" w:rsidR="00BB43C1" w:rsidRPr="00513A8D" w:rsidRDefault="00BB43C1" w:rsidP="00513A8D">
          <w:pPr>
            <w:pStyle w:val="Piedepgina"/>
            <w:ind w:left="47"/>
            <w:jc w:val="left"/>
            <w:rPr>
              <w:sz w:val="16"/>
              <w:szCs w:val="16"/>
            </w:rPr>
          </w:pPr>
          <w:r w:rsidRPr="00513A8D">
            <w:rPr>
              <w:sz w:val="16"/>
              <w:szCs w:val="16"/>
            </w:rPr>
            <w:t>Superintendencia del Medio Ambiente – Gobierno de Chile</w:t>
          </w:r>
        </w:p>
        <w:p w14:paraId="36D919AE" w14:textId="77777777" w:rsidR="00BB43C1" w:rsidRPr="00513A8D" w:rsidRDefault="00BB43C1" w:rsidP="00513A8D">
          <w:pPr>
            <w:pStyle w:val="Piedepgina"/>
            <w:ind w:left="47"/>
            <w:jc w:val="left"/>
            <w:rPr>
              <w:sz w:val="16"/>
              <w:szCs w:val="16"/>
            </w:rPr>
          </w:pPr>
          <w:r w:rsidRPr="00513A8D">
            <w:rPr>
              <w:sz w:val="16"/>
              <w:szCs w:val="16"/>
            </w:rPr>
            <w:t xml:space="preserve">Teatinos 280, piso 8 y 9, Santiago / </w:t>
          </w:r>
          <w:hyperlink r:id="rId1" w:history="1">
            <w:r w:rsidRPr="00513A8D">
              <w:rPr>
                <w:rStyle w:val="Hipervnculo"/>
                <w:sz w:val="16"/>
                <w:szCs w:val="16"/>
              </w:rPr>
              <w:t>www.sma.gob.cl</w:t>
            </w:r>
          </w:hyperlink>
        </w:p>
        <w:p w14:paraId="3692B1B8" w14:textId="773E6E7E" w:rsidR="00BB43C1" w:rsidRPr="0091154E" w:rsidRDefault="00BB43C1" w:rsidP="00513A8D">
          <w:pPr>
            <w:pStyle w:val="Piedepgina"/>
            <w:ind w:left="47"/>
            <w:jc w:val="left"/>
            <w:rPr>
              <w:sz w:val="16"/>
              <w:szCs w:val="16"/>
            </w:rPr>
          </w:pPr>
        </w:p>
      </w:tc>
      <w:tc>
        <w:tcPr>
          <w:tcW w:w="4513" w:type="dxa"/>
          <w:shd w:val="clear" w:color="auto" w:fill="auto"/>
          <w:vAlign w:val="bottom"/>
        </w:tcPr>
        <w:p w14:paraId="34B8A681" w14:textId="77777777" w:rsidR="00BB43C1" w:rsidRPr="00C9098B" w:rsidRDefault="00BB43C1" w:rsidP="00A61F91">
          <w:pPr>
            <w:pStyle w:val="Piedepgina"/>
            <w:jc w:val="right"/>
            <w:rPr>
              <w:sz w:val="16"/>
              <w:szCs w:val="16"/>
            </w:rPr>
          </w:pPr>
        </w:p>
      </w:tc>
      <w:tc>
        <w:tcPr>
          <w:tcW w:w="283" w:type="dxa"/>
          <w:shd w:val="clear" w:color="auto" w:fill="auto"/>
        </w:tcPr>
        <w:p w14:paraId="2AD8615B" w14:textId="77777777" w:rsidR="00BB43C1" w:rsidRPr="0091154E" w:rsidRDefault="00BB43C1" w:rsidP="00A61F91">
          <w:pPr>
            <w:pStyle w:val="Piedepgina"/>
            <w:jc w:val="right"/>
            <w:rPr>
              <w:sz w:val="16"/>
              <w:szCs w:val="16"/>
            </w:rPr>
          </w:pPr>
        </w:p>
      </w:tc>
    </w:tr>
  </w:tbl>
  <w:p w14:paraId="21C6601D" w14:textId="77777777" w:rsidR="00BB43C1" w:rsidRDefault="00BB43C1" w:rsidP="00A61F91">
    <w:pPr>
      <w:pStyle w:val="Piedepgina"/>
    </w:pPr>
    <w:r>
      <w:rPr>
        <w:noProof/>
        <w:lang w:eastAsia="es-CL"/>
      </w:rPr>
      <w:drawing>
        <wp:anchor distT="0" distB="0" distL="114300" distR="114300" simplePos="0" relativeHeight="251661312" behindDoc="0" locked="0" layoutInCell="1" allowOverlap="1" wp14:anchorId="65C049FC" wp14:editId="1CE34634">
          <wp:simplePos x="0" y="0"/>
          <wp:positionH relativeFrom="column">
            <wp:posOffset>-432435</wp:posOffset>
          </wp:positionH>
          <wp:positionV relativeFrom="paragraph">
            <wp:posOffset>81915</wp:posOffset>
          </wp:positionV>
          <wp:extent cx="1245870" cy="73025"/>
          <wp:effectExtent l="0" t="0" r="0" b="3175"/>
          <wp:wrapSquare wrapText="bothSides"/>
          <wp:docPr id="14" name="Imagen 14" descr="Pie_Logo_mm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 Imagen" descr="Pie_Logo_mma.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245870" cy="73025"/>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14:paraId="48C08EBD" w14:textId="4EE73858" w:rsidR="00BB43C1" w:rsidRDefault="00BB43C1">
        <w:pPr>
          <w:pStyle w:val="Piedepgina"/>
          <w:jc w:val="right"/>
        </w:pPr>
        <w:r w:rsidRPr="004E5529">
          <w:fldChar w:fldCharType="begin"/>
        </w:r>
        <w:r w:rsidRPr="004E5529">
          <w:instrText>PAGE   \* MERGEFORMAT</w:instrText>
        </w:r>
        <w:r w:rsidRPr="004E5529">
          <w:fldChar w:fldCharType="separate"/>
        </w:r>
        <w:r w:rsidR="00FE0BB2" w:rsidRPr="00FE0BB2">
          <w:rPr>
            <w:noProof/>
            <w:lang w:val="es-ES"/>
          </w:rPr>
          <w:t>3</w:t>
        </w:r>
        <w:r w:rsidRPr="004E5529">
          <w:fldChar w:fldCharType="end"/>
        </w:r>
      </w:p>
    </w:sdtContent>
  </w:sdt>
  <w:p w14:paraId="1E30C14D" w14:textId="77777777" w:rsidR="00BB43C1" w:rsidRPr="00411E4F" w:rsidRDefault="00BB43C1"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4F747C3E" w14:textId="77777777" w:rsidR="00BB43C1" w:rsidRPr="00411E4F" w:rsidRDefault="00BB43C1"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w:t>
    </w:r>
    <w:r w:rsidRPr="00411E4F">
      <w:rPr>
        <w:color w:val="000000" w:themeColor="text1"/>
        <w:sz w:val="16"/>
        <w:szCs w:val="16"/>
      </w:rPr>
      <w:t xml:space="preserve">, piso </w:t>
    </w:r>
    <w:r>
      <w:rPr>
        <w:color w:val="000000" w:themeColor="text1"/>
        <w:sz w:val="16"/>
        <w:szCs w:val="16"/>
      </w:rPr>
      <w:t>8 y 9</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42CF2520" w14:textId="77777777" w:rsidR="00BB43C1" w:rsidRDefault="00BB43C1">
    <w:pPr>
      <w:pStyle w:val="Piedepgin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D20447" w14:textId="77777777" w:rsidR="00BB43C1" w:rsidRDefault="00BB43C1" w:rsidP="00870FF2">
    <w:pPr>
      <w:pStyle w:val="Piedepgina"/>
    </w:pPr>
  </w:p>
  <w:p w14:paraId="6EFAD322" w14:textId="77777777" w:rsidR="00BB43C1" w:rsidRDefault="00BB43C1"/>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0315613" w14:textId="77777777" w:rsidR="005A61E3" w:rsidRDefault="005A61E3" w:rsidP="00870FF2">
      <w:r>
        <w:separator/>
      </w:r>
    </w:p>
    <w:p w14:paraId="1FBFC9EE" w14:textId="77777777" w:rsidR="005A61E3" w:rsidRDefault="005A61E3" w:rsidP="00870FF2"/>
    <w:p w14:paraId="1BB27DB0" w14:textId="77777777" w:rsidR="005A61E3" w:rsidRDefault="005A61E3"/>
  </w:footnote>
  <w:footnote w:type="continuationSeparator" w:id="0">
    <w:p w14:paraId="11311648" w14:textId="77777777" w:rsidR="005A61E3" w:rsidRDefault="005A61E3" w:rsidP="00870FF2">
      <w:r>
        <w:continuationSeparator/>
      </w:r>
    </w:p>
    <w:p w14:paraId="233082AD" w14:textId="77777777" w:rsidR="005A61E3" w:rsidRDefault="005A61E3" w:rsidP="00870FF2"/>
    <w:p w14:paraId="1711FB5F" w14:textId="77777777" w:rsidR="005A61E3" w:rsidRDefault="005A61E3"/>
  </w:footnote>
  <w:footnote w:type="continuationNotice" w:id="1">
    <w:p w14:paraId="1B41A8D4" w14:textId="77777777" w:rsidR="005A61E3" w:rsidRDefault="005A61E3"/>
    <w:p w14:paraId="40F680A4" w14:textId="77777777" w:rsidR="005A61E3" w:rsidRDefault="005A61E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D21357" w14:textId="77777777" w:rsidR="00BB43C1" w:rsidRPr="00135452" w:rsidRDefault="00BB43C1" w:rsidP="00A139F5">
    <w:pPr>
      <w:pStyle w:val="Encabezado"/>
    </w:pPr>
    <w:r>
      <w:rPr>
        <w:noProof/>
        <w:lang w:eastAsia="es-CL"/>
      </w:rPr>
      <w:drawing>
        <wp:inline distT="0" distB="0" distL="0" distR="0" wp14:anchorId="7D039A14" wp14:editId="32D094F7">
          <wp:extent cx="1038225" cy="766851"/>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45625" cy="772317"/>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20BD1E3" w14:textId="77777777" w:rsidR="00BB43C1" w:rsidRDefault="00BB43C1">
    <w:pPr>
      <w:pStyle w:val="Encabezado"/>
    </w:pPr>
    <w:r>
      <w:rPr>
        <w:noProof/>
        <w:lang w:eastAsia="es-CL"/>
      </w:rPr>
      <w:drawing>
        <wp:anchor distT="0" distB="0" distL="114300" distR="114300" simplePos="0" relativeHeight="251664384" behindDoc="0" locked="0" layoutInCell="1" allowOverlap="1" wp14:anchorId="075F6E22" wp14:editId="7310C772">
          <wp:simplePos x="1076325" y="285750"/>
          <wp:positionH relativeFrom="margin">
            <wp:align>center</wp:align>
          </wp:positionH>
          <wp:positionV relativeFrom="margin">
            <wp:align>top</wp:align>
          </wp:positionV>
          <wp:extent cx="3593420" cy="2654162"/>
          <wp:effectExtent l="0" t="0" r="0" b="0"/>
          <wp:wrapSquare wrapText="bothSides"/>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p w14:paraId="0A7FBA73" w14:textId="77777777" w:rsidR="00BB43C1" w:rsidRDefault="00BB43C1">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57234C" w14:textId="77777777" w:rsidR="00BB43C1" w:rsidRDefault="00BB43C1" w:rsidP="00870FF2">
    <w:pPr>
      <w:pStyle w:val="Encabezado"/>
    </w:pPr>
    <w:r>
      <w:rPr>
        <w:noProof/>
        <w:lang w:eastAsia="es-CL"/>
      </w:rPr>
      <w:drawing>
        <wp:anchor distT="0" distB="0" distL="114300" distR="114300" simplePos="0" relativeHeight="251659264" behindDoc="0" locked="0" layoutInCell="1" allowOverlap="1" wp14:anchorId="100FE11D" wp14:editId="4C3BC4AA">
          <wp:simplePos x="0" y="0"/>
          <wp:positionH relativeFrom="margin">
            <wp:align>center</wp:align>
          </wp:positionH>
          <wp:positionV relativeFrom="paragraph">
            <wp:posOffset>-145415</wp:posOffset>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A85DCB"/>
    <w:multiLevelType w:val="hybridMultilevel"/>
    <w:tmpl w:val="B132513E"/>
    <w:lvl w:ilvl="0" w:tplc="C4347324">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01CC2DD2"/>
    <w:multiLevelType w:val="hybridMultilevel"/>
    <w:tmpl w:val="03201C50"/>
    <w:lvl w:ilvl="0" w:tplc="340A001B">
      <w:start w:val="1"/>
      <w:numFmt w:val="lowerRoman"/>
      <w:lvlText w:val="%1."/>
      <w:lvlJc w:val="right"/>
      <w:pPr>
        <w:ind w:left="1174" w:hanging="360"/>
      </w:pPr>
    </w:lvl>
    <w:lvl w:ilvl="1" w:tplc="340A0019" w:tentative="1">
      <w:start w:val="1"/>
      <w:numFmt w:val="lowerLetter"/>
      <w:lvlText w:val="%2."/>
      <w:lvlJc w:val="left"/>
      <w:pPr>
        <w:ind w:left="1894" w:hanging="360"/>
      </w:pPr>
    </w:lvl>
    <w:lvl w:ilvl="2" w:tplc="340A001B" w:tentative="1">
      <w:start w:val="1"/>
      <w:numFmt w:val="lowerRoman"/>
      <w:lvlText w:val="%3."/>
      <w:lvlJc w:val="right"/>
      <w:pPr>
        <w:ind w:left="2614" w:hanging="180"/>
      </w:pPr>
    </w:lvl>
    <w:lvl w:ilvl="3" w:tplc="340A000F" w:tentative="1">
      <w:start w:val="1"/>
      <w:numFmt w:val="decimal"/>
      <w:lvlText w:val="%4."/>
      <w:lvlJc w:val="left"/>
      <w:pPr>
        <w:ind w:left="3334" w:hanging="360"/>
      </w:pPr>
    </w:lvl>
    <w:lvl w:ilvl="4" w:tplc="340A0019" w:tentative="1">
      <w:start w:val="1"/>
      <w:numFmt w:val="lowerLetter"/>
      <w:lvlText w:val="%5."/>
      <w:lvlJc w:val="left"/>
      <w:pPr>
        <w:ind w:left="4054" w:hanging="360"/>
      </w:pPr>
    </w:lvl>
    <w:lvl w:ilvl="5" w:tplc="340A001B" w:tentative="1">
      <w:start w:val="1"/>
      <w:numFmt w:val="lowerRoman"/>
      <w:lvlText w:val="%6."/>
      <w:lvlJc w:val="right"/>
      <w:pPr>
        <w:ind w:left="4774" w:hanging="180"/>
      </w:pPr>
    </w:lvl>
    <w:lvl w:ilvl="6" w:tplc="340A000F" w:tentative="1">
      <w:start w:val="1"/>
      <w:numFmt w:val="decimal"/>
      <w:lvlText w:val="%7."/>
      <w:lvlJc w:val="left"/>
      <w:pPr>
        <w:ind w:left="5494" w:hanging="360"/>
      </w:pPr>
    </w:lvl>
    <w:lvl w:ilvl="7" w:tplc="340A0019" w:tentative="1">
      <w:start w:val="1"/>
      <w:numFmt w:val="lowerLetter"/>
      <w:lvlText w:val="%8."/>
      <w:lvlJc w:val="left"/>
      <w:pPr>
        <w:ind w:left="6214" w:hanging="360"/>
      </w:pPr>
    </w:lvl>
    <w:lvl w:ilvl="8" w:tplc="340A001B" w:tentative="1">
      <w:start w:val="1"/>
      <w:numFmt w:val="lowerRoman"/>
      <w:lvlText w:val="%9."/>
      <w:lvlJc w:val="right"/>
      <w:pPr>
        <w:ind w:left="6934" w:hanging="180"/>
      </w:pPr>
    </w:lvl>
  </w:abstractNum>
  <w:abstractNum w:abstractNumId="2">
    <w:nsid w:val="04183947"/>
    <w:multiLevelType w:val="hybridMultilevel"/>
    <w:tmpl w:val="9D6221B4"/>
    <w:lvl w:ilvl="0" w:tplc="2918DA8A">
      <w:start w:val="1"/>
      <w:numFmt w:val="lowerLetter"/>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3">
    <w:nsid w:val="05967C6B"/>
    <w:multiLevelType w:val="hybridMultilevel"/>
    <w:tmpl w:val="BE0ECBB0"/>
    <w:lvl w:ilvl="0" w:tplc="340A0013">
      <w:start w:val="1"/>
      <w:numFmt w:val="upperRoman"/>
      <w:lvlText w:val="%1."/>
      <w:lvlJc w:val="right"/>
      <w:pPr>
        <w:ind w:left="814" w:hanging="360"/>
      </w:pPr>
      <w:rPr>
        <w:rFonts w:hint="default"/>
      </w:rPr>
    </w:lvl>
    <w:lvl w:ilvl="1" w:tplc="340A0019" w:tentative="1">
      <w:start w:val="1"/>
      <w:numFmt w:val="lowerLetter"/>
      <w:lvlText w:val="%2."/>
      <w:lvlJc w:val="left"/>
      <w:pPr>
        <w:ind w:left="1534" w:hanging="360"/>
      </w:pPr>
    </w:lvl>
    <w:lvl w:ilvl="2" w:tplc="340A001B" w:tentative="1">
      <w:start w:val="1"/>
      <w:numFmt w:val="lowerRoman"/>
      <w:lvlText w:val="%3."/>
      <w:lvlJc w:val="right"/>
      <w:pPr>
        <w:ind w:left="2254" w:hanging="180"/>
      </w:pPr>
    </w:lvl>
    <w:lvl w:ilvl="3" w:tplc="340A000F" w:tentative="1">
      <w:start w:val="1"/>
      <w:numFmt w:val="decimal"/>
      <w:lvlText w:val="%4."/>
      <w:lvlJc w:val="left"/>
      <w:pPr>
        <w:ind w:left="2974" w:hanging="360"/>
      </w:pPr>
    </w:lvl>
    <w:lvl w:ilvl="4" w:tplc="340A0019" w:tentative="1">
      <w:start w:val="1"/>
      <w:numFmt w:val="lowerLetter"/>
      <w:lvlText w:val="%5."/>
      <w:lvlJc w:val="left"/>
      <w:pPr>
        <w:ind w:left="3694" w:hanging="360"/>
      </w:pPr>
    </w:lvl>
    <w:lvl w:ilvl="5" w:tplc="340A001B" w:tentative="1">
      <w:start w:val="1"/>
      <w:numFmt w:val="lowerRoman"/>
      <w:lvlText w:val="%6."/>
      <w:lvlJc w:val="right"/>
      <w:pPr>
        <w:ind w:left="4414" w:hanging="180"/>
      </w:pPr>
    </w:lvl>
    <w:lvl w:ilvl="6" w:tplc="340A000F" w:tentative="1">
      <w:start w:val="1"/>
      <w:numFmt w:val="decimal"/>
      <w:lvlText w:val="%7."/>
      <w:lvlJc w:val="left"/>
      <w:pPr>
        <w:ind w:left="5134" w:hanging="360"/>
      </w:pPr>
    </w:lvl>
    <w:lvl w:ilvl="7" w:tplc="340A0019" w:tentative="1">
      <w:start w:val="1"/>
      <w:numFmt w:val="lowerLetter"/>
      <w:lvlText w:val="%8."/>
      <w:lvlJc w:val="left"/>
      <w:pPr>
        <w:ind w:left="5854" w:hanging="360"/>
      </w:pPr>
    </w:lvl>
    <w:lvl w:ilvl="8" w:tplc="340A001B" w:tentative="1">
      <w:start w:val="1"/>
      <w:numFmt w:val="lowerRoman"/>
      <w:lvlText w:val="%9."/>
      <w:lvlJc w:val="right"/>
      <w:pPr>
        <w:ind w:left="6574" w:hanging="180"/>
      </w:pPr>
    </w:lvl>
  </w:abstractNum>
  <w:abstractNum w:abstractNumId="4">
    <w:nsid w:val="05C4553B"/>
    <w:multiLevelType w:val="hybridMultilevel"/>
    <w:tmpl w:val="086A2556"/>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05C5107F"/>
    <w:multiLevelType w:val="hybridMultilevel"/>
    <w:tmpl w:val="E0769234"/>
    <w:lvl w:ilvl="0" w:tplc="AA1A3C3A">
      <w:start w:val="1"/>
      <w:numFmt w:val="upperRoman"/>
      <w:lvlText w:val="%1."/>
      <w:lvlJc w:val="left"/>
      <w:pPr>
        <w:ind w:left="1033" w:hanging="720"/>
      </w:pPr>
      <w:rPr>
        <w:rFonts w:hint="default"/>
        <w:sz w:val="20"/>
      </w:rPr>
    </w:lvl>
    <w:lvl w:ilvl="1" w:tplc="340A0019" w:tentative="1">
      <w:start w:val="1"/>
      <w:numFmt w:val="lowerLetter"/>
      <w:lvlText w:val="%2."/>
      <w:lvlJc w:val="left"/>
      <w:pPr>
        <w:ind w:left="1393" w:hanging="360"/>
      </w:pPr>
    </w:lvl>
    <w:lvl w:ilvl="2" w:tplc="340A001B" w:tentative="1">
      <w:start w:val="1"/>
      <w:numFmt w:val="lowerRoman"/>
      <w:lvlText w:val="%3."/>
      <w:lvlJc w:val="right"/>
      <w:pPr>
        <w:ind w:left="2113" w:hanging="180"/>
      </w:pPr>
    </w:lvl>
    <w:lvl w:ilvl="3" w:tplc="340A000F" w:tentative="1">
      <w:start w:val="1"/>
      <w:numFmt w:val="decimal"/>
      <w:lvlText w:val="%4."/>
      <w:lvlJc w:val="left"/>
      <w:pPr>
        <w:ind w:left="2833" w:hanging="360"/>
      </w:pPr>
    </w:lvl>
    <w:lvl w:ilvl="4" w:tplc="340A0019" w:tentative="1">
      <w:start w:val="1"/>
      <w:numFmt w:val="lowerLetter"/>
      <w:lvlText w:val="%5."/>
      <w:lvlJc w:val="left"/>
      <w:pPr>
        <w:ind w:left="3553" w:hanging="360"/>
      </w:pPr>
    </w:lvl>
    <w:lvl w:ilvl="5" w:tplc="340A001B" w:tentative="1">
      <w:start w:val="1"/>
      <w:numFmt w:val="lowerRoman"/>
      <w:lvlText w:val="%6."/>
      <w:lvlJc w:val="right"/>
      <w:pPr>
        <w:ind w:left="4273" w:hanging="180"/>
      </w:pPr>
    </w:lvl>
    <w:lvl w:ilvl="6" w:tplc="340A000F" w:tentative="1">
      <w:start w:val="1"/>
      <w:numFmt w:val="decimal"/>
      <w:lvlText w:val="%7."/>
      <w:lvlJc w:val="left"/>
      <w:pPr>
        <w:ind w:left="4993" w:hanging="360"/>
      </w:pPr>
    </w:lvl>
    <w:lvl w:ilvl="7" w:tplc="340A0019" w:tentative="1">
      <w:start w:val="1"/>
      <w:numFmt w:val="lowerLetter"/>
      <w:lvlText w:val="%8."/>
      <w:lvlJc w:val="left"/>
      <w:pPr>
        <w:ind w:left="5713" w:hanging="360"/>
      </w:pPr>
    </w:lvl>
    <w:lvl w:ilvl="8" w:tplc="340A001B" w:tentative="1">
      <w:start w:val="1"/>
      <w:numFmt w:val="lowerRoman"/>
      <w:lvlText w:val="%9."/>
      <w:lvlJc w:val="right"/>
      <w:pPr>
        <w:ind w:left="6433" w:hanging="180"/>
      </w:pPr>
    </w:lvl>
  </w:abstractNum>
  <w:abstractNum w:abstractNumId="6">
    <w:nsid w:val="079D34F5"/>
    <w:multiLevelType w:val="hybridMultilevel"/>
    <w:tmpl w:val="B132513E"/>
    <w:lvl w:ilvl="0" w:tplc="C4347324">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07F91B86"/>
    <w:multiLevelType w:val="hybridMultilevel"/>
    <w:tmpl w:val="B14C4496"/>
    <w:lvl w:ilvl="0" w:tplc="21A05F5C">
      <w:start w:val="1"/>
      <w:numFmt w:val="decimal"/>
      <w:lvlText w:val="%1."/>
      <w:lvlJc w:val="left"/>
      <w:pPr>
        <w:ind w:left="673" w:hanging="360"/>
      </w:pPr>
      <w:rPr>
        <w:rFonts w:hint="default"/>
      </w:rPr>
    </w:lvl>
    <w:lvl w:ilvl="1" w:tplc="340A0019" w:tentative="1">
      <w:start w:val="1"/>
      <w:numFmt w:val="lowerLetter"/>
      <w:lvlText w:val="%2."/>
      <w:lvlJc w:val="left"/>
      <w:pPr>
        <w:ind w:left="1393" w:hanging="360"/>
      </w:pPr>
    </w:lvl>
    <w:lvl w:ilvl="2" w:tplc="340A001B" w:tentative="1">
      <w:start w:val="1"/>
      <w:numFmt w:val="lowerRoman"/>
      <w:lvlText w:val="%3."/>
      <w:lvlJc w:val="right"/>
      <w:pPr>
        <w:ind w:left="2113" w:hanging="180"/>
      </w:pPr>
    </w:lvl>
    <w:lvl w:ilvl="3" w:tplc="340A000F" w:tentative="1">
      <w:start w:val="1"/>
      <w:numFmt w:val="decimal"/>
      <w:lvlText w:val="%4."/>
      <w:lvlJc w:val="left"/>
      <w:pPr>
        <w:ind w:left="2833" w:hanging="360"/>
      </w:pPr>
    </w:lvl>
    <w:lvl w:ilvl="4" w:tplc="340A0019" w:tentative="1">
      <w:start w:val="1"/>
      <w:numFmt w:val="lowerLetter"/>
      <w:lvlText w:val="%5."/>
      <w:lvlJc w:val="left"/>
      <w:pPr>
        <w:ind w:left="3553" w:hanging="360"/>
      </w:pPr>
    </w:lvl>
    <w:lvl w:ilvl="5" w:tplc="340A001B" w:tentative="1">
      <w:start w:val="1"/>
      <w:numFmt w:val="lowerRoman"/>
      <w:lvlText w:val="%6."/>
      <w:lvlJc w:val="right"/>
      <w:pPr>
        <w:ind w:left="4273" w:hanging="180"/>
      </w:pPr>
    </w:lvl>
    <w:lvl w:ilvl="6" w:tplc="340A000F" w:tentative="1">
      <w:start w:val="1"/>
      <w:numFmt w:val="decimal"/>
      <w:lvlText w:val="%7."/>
      <w:lvlJc w:val="left"/>
      <w:pPr>
        <w:ind w:left="4993" w:hanging="360"/>
      </w:pPr>
    </w:lvl>
    <w:lvl w:ilvl="7" w:tplc="340A0019" w:tentative="1">
      <w:start w:val="1"/>
      <w:numFmt w:val="lowerLetter"/>
      <w:lvlText w:val="%8."/>
      <w:lvlJc w:val="left"/>
      <w:pPr>
        <w:ind w:left="5713" w:hanging="360"/>
      </w:pPr>
    </w:lvl>
    <w:lvl w:ilvl="8" w:tplc="340A001B" w:tentative="1">
      <w:start w:val="1"/>
      <w:numFmt w:val="lowerRoman"/>
      <w:lvlText w:val="%9."/>
      <w:lvlJc w:val="right"/>
      <w:pPr>
        <w:ind w:left="6433" w:hanging="180"/>
      </w:pPr>
    </w:lvl>
  </w:abstractNum>
  <w:abstractNum w:abstractNumId="8">
    <w:nsid w:val="08391DBE"/>
    <w:multiLevelType w:val="hybridMultilevel"/>
    <w:tmpl w:val="F74CA924"/>
    <w:lvl w:ilvl="0" w:tplc="79F41C82">
      <w:start w:val="1"/>
      <w:numFmt w:val="decimal"/>
      <w:lvlText w:val="%1)"/>
      <w:lvlJc w:val="left"/>
      <w:pPr>
        <w:ind w:left="1381" w:hanging="360"/>
      </w:pPr>
      <w:rPr>
        <w:rFonts w:hint="default"/>
      </w:rPr>
    </w:lvl>
    <w:lvl w:ilvl="1" w:tplc="340A0019" w:tentative="1">
      <w:start w:val="1"/>
      <w:numFmt w:val="lowerLetter"/>
      <w:lvlText w:val="%2."/>
      <w:lvlJc w:val="left"/>
      <w:pPr>
        <w:ind w:left="2101" w:hanging="360"/>
      </w:pPr>
    </w:lvl>
    <w:lvl w:ilvl="2" w:tplc="340A001B" w:tentative="1">
      <w:start w:val="1"/>
      <w:numFmt w:val="lowerRoman"/>
      <w:lvlText w:val="%3."/>
      <w:lvlJc w:val="right"/>
      <w:pPr>
        <w:ind w:left="2821" w:hanging="180"/>
      </w:pPr>
    </w:lvl>
    <w:lvl w:ilvl="3" w:tplc="340A000F" w:tentative="1">
      <w:start w:val="1"/>
      <w:numFmt w:val="decimal"/>
      <w:lvlText w:val="%4."/>
      <w:lvlJc w:val="left"/>
      <w:pPr>
        <w:ind w:left="3541" w:hanging="360"/>
      </w:pPr>
    </w:lvl>
    <w:lvl w:ilvl="4" w:tplc="340A0019" w:tentative="1">
      <w:start w:val="1"/>
      <w:numFmt w:val="lowerLetter"/>
      <w:lvlText w:val="%5."/>
      <w:lvlJc w:val="left"/>
      <w:pPr>
        <w:ind w:left="4261" w:hanging="360"/>
      </w:pPr>
    </w:lvl>
    <w:lvl w:ilvl="5" w:tplc="340A001B" w:tentative="1">
      <w:start w:val="1"/>
      <w:numFmt w:val="lowerRoman"/>
      <w:lvlText w:val="%6."/>
      <w:lvlJc w:val="right"/>
      <w:pPr>
        <w:ind w:left="4981" w:hanging="180"/>
      </w:pPr>
    </w:lvl>
    <w:lvl w:ilvl="6" w:tplc="340A000F" w:tentative="1">
      <w:start w:val="1"/>
      <w:numFmt w:val="decimal"/>
      <w:lvlText w:val="%7."/>
      <w:lvlJc w:val="left"/>
      <w:pPr>
        <w:ind w:left="5701" w:hanging="360"/>
      </w:pPr>
    </w:lvl>
    <w:lvl w:ilvl="7" w:tplc="340A0019" w:tentative="1">
      <w:start w:val="1"/>
      <w:numFmt w:val="lowerLetter"/>
      <w:lvlText w:val="%8."/>
      <w:lvlJc w:val="left"/>
      <w:pPr>
        <w:ind w:left="6421" w:hanging="360"/>
      </w:pPr>
    </w:lvl>
    <w:lvl w:ilvl="8" w:tplc="340A001B" w:tentative="1">
      <w:start w:val="1"/>
      <w:numFmt w:val="lowerRoman"/>
      <w:lvlText w:val="%9."/>
      <w:lvlJc w:val="right"/>
      <w:pPr>
        <w:ind w:left="7141" w:hanging="180"/>
      </w:pPr>
    </w:lvl>
  </w:abstractNum>
  <w:abstractNum w:abstractNumId="9">
    <w:nsid w:val="095E1B52"/>
    <w:multiLevelType w:val="hybridMultilevel"/>
    <w:tmpl w:val="016E5BAC"/>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0B560E1D"/>
    <w:multiLevelType w:val="hybridMultilevel"/>
    <w:tmpl w:val="FE2EF1A2"/>
    <w:lvl w:ilvl="0" w:tplc="2BF6F290">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0E5201F0"/>
    <w:multiLevelType w:val="hybridMultilevel"/>
    <w:tmpl w:val="0D3AADC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0E950B1E"/>
    <w:multiLevelType w:val="hybridMultilevel"/>
    <w:tmpl w:val="68DACEAA"/>
    <w:lvl w:ilvl="0" w:tplc="2A78B312">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0F0450A6"/>
    <w:multiLevelType w:val="hybridMultilevel"/>
    <w:tmpl w:val="79C4F3B0"/>
    <w:lvl w:ilvl="0" w:tplc="485E97D6">
      <w:start w:val="1"/>
      <w:numFmt w:val="upperRoman"/>
      <w:lvlText w:val="%1."/>
      <w:lvlJc w:val="left"/>
      <w:pPr>
        <w:ind w:left="1174" w:hanging="720"/>
      </w:pPr>
      <w:rPr>
        <w:rFonts w:hint="default"/>
      </w:rPr>
    </w:lvl>
    <w:lvl w:ilvl="1" w:tplc="340A0019" w:tentative="1">
      <w:start w:val="1"/>
      <w:numFmt w:val="lowerLetter"/>
      <w:lvlText w:val="%2."/>
      <w:lvlJc w:val="left"/>
      <w:pPr>
        <w:ind w:left="1534" w:hanging="360"/>
      </w:pPr>
    </w:lvl>
    <w:lvl w:ilvl="2" w:tplc="340A001B" w:tentative="1">
      <w:start w:val="1"/>
      <w:numFmt w:val="lowerRoman"/>
      <w:lvlText w:val="%3."/>
      <w:lvlJc w:val="right"/>
      <w:pPr>
        <w:ind w:left="2254" w:hanging="180"/>
      </w:pPr>
    </w:lvl>
    <w:lvl w:ilvl="3" w:tplc="340A000F" w:tentative="1">
      <w:start w:val="1"/>
      <w:numFmt w:val="decimal"/>
      <w:lvlText w:val="%4."/>
      <w:lvlJc w:val="left"/>
      <w:pPr>
        <w:ind w:left="2974" w:hanging="360"/>
      </w:pPr>
    </w:lvl>
    <w:lvl w:ilvl="4" w:tplc="340A0019" w:tentative="1">
      <w:start w:val="1"/>
      <w:numFmt w:val="lowerLetter"/>
      <w:lvlText w:val="%5."/>
      <w:lvlJc w:val="left"/>
      <w:pPr>
        <w:ind w:left="3694" w:hanging="360"/>
      </w:pPr>
    </w:lvl>
    <w:lvl w:ilvl="5" w:tplc="340A001B" w:tentative="1">
      <w:start w:val="1"/>
      <w:numFmt w:val="lowerRoman"/>
      <w:lvlText w:val="%6."/>
      <w:lvlJc w:val="right"/>
      <w:pPr>
        <w:ind w:left="4414" w:hanging="180"/>
      </w:pPr>
    </w:lvl>
    <w:lvl w:ilvl="6" w:tplc="340A000F" w:tentative="1">
      <w:start w:val="1"/>
      <w:numFmt w:val="decimal"/>
      <w:lvlText w:val="%7."/>
      <w:lvlJc w:val="left"/>
      <w:pPr>
        <w:ind w:left="5134" w:hanging="360"/>
      </w:pPr>
    </w:lvl>
    <w:lvl w:ilvl="7" w:tplc="340A0019" w:tentative="1">
      <w:start w:val="1"/>
      <w:numFmt w:val="lowerLetter"/>
      <w:lvlText w:val="%8."/>
      <w:lvlJc w:val="left"/>
      <w:pPr>
        <w:ind w:left="5854" w:hanging="360"/>
      </w:pPr>
    </w:lvl>
    <w:lvl w:ilvl="8" w:tplc="340A001B" w:tentative="1">
      <w:start w:val="1"/>
      <w:numFmt w:val="lowerRoman"/>
      <w:lvlText w:val="%9."/>
      <w:lvlJc w:val="right"/>
      <w:pPr>
        <w:ind w:left="6574" w:hanging="180"/>
      </w:pPr>
    </w:lvl>
  </w:abstractNum>
  <w:abstractNum w:abstractNumId="14">
    <w:nsid w:val="14942677"/>
    <w:multiLevelType w:val="hybridMultilevel"/>
    <w:tmpl w:val="B5E25384"/>
    <w:lvl w:ilvl="0" w:tplc="340A000F">
      <w:start w:val="1"/>
      <w:numFmt w:val="decimal"/>
      <w:lvlText w:val="%1."/>
      <w:lvlJc w:val="left"/>
      <w:pPr>
        <w:ind w:left="1033" w:hanging="360"/>
      </w:pPr>
    </w:lvl>
    <w:lvl w:ilvl="1" w:tplc="45D2EE10">
      <w:numFmt w:val="bullet"/>
      <w:lvlText w:val="-"/>
      <w:lvlJc w:val="left"/>
      <w:pPr>
        <w:ind w:left="1753" w:hanging="360"/>
      </w:pPr>
      <w:rPr>
        <w:rFonts w:ascii="Calibri" w:eastAsia="Times New Roman" w:hAnsi="Calibri" w:cs="Times New Roman" w:hint="default"/>
      </w:rPr>
    </w:lvl>
    <w:lvl w:ilvl="2" w:tplc="340A001B" w:tentative="1">
      <w:start w:val="1"/>
      <w:numFmt w:val="lowerRoman"/>
      <w:lvlText w:val="%3."/>
      <w:lvlJc w:val="right"/>
      <w:pPr>
        <w:ind w:left="2473" w:hanging="180"/>
      </w:pPr>
    </w:lvl>
    <w:lvl w:ilvl="3" w:tplc="340A000F" w:tentative="1">
      <w:start w:val="1"/>
      <w:numFmt w:val="decimal"/>
      <w:lvlText w:val="%4."/>
      <w:lvlJc w:val="left"/>
      <w:pPr>
        <w:ind w:left="3193" w:hanging="360"/>
      </w:pPr>
    </w:lvl>
    <w:lvl w:ilvl="4" w:tplc="340A0019" w:tentative="1">
      <w:start w:val="1"/>
      <w:numFmt w:val="lowerLetter"/>
      <w:lvlText w:val="%5."/>
      <w:lvlJc w:val="left"/>
      <w:pPr>
        <w:ind w:left="3913" w:hanging="360"/>
      </w:pPr>
    </w:lvl>
    <w:lvl w:ilvl="5" w:tplc="340A001B" w:tentative="1">
      <w:start w:val="1"/>
      <w:numFmt w:val="lowerRoman"/>
      <w:lvlText w:val="%6."/>
      <w:lvlJc w:val="right"/>
      <w:pPr>
        <w:ind w:left="4633" w:hanging="180"/>
      </w:pPr>
    </w:lvl>
    <w:lvl w:ilvl="6" w:tplc="340A000F" w:tentative="1">
      <w:start w:val="1"/>
      <w:numFmt w:val="decimal"/>
      <w:lvlText w:val="%7."/>
      <w:lvlJc w:val="left"/>
      <w:pPr>
        <w:ind w:left="5353" w:hanging="360"/>
      </w:pPr>
    </w:lvl>
    <w:lvl w:ilvl="7" w:tplc="340A0019" w:tentative="1">
      <w:start w:val="1"/>
      <w:numFmt w:val="lowerLetter"/>
      <w:lvlText w:val="%8."/>
      <w:lvlJc w:val="left"/>
      <w:pPr>
        <w:ind w:left="6073" w:hanging="360"/>
      </w:pPr>
    </w:lvl>
    <w:lvl w:ilvl="8" w:tplc="340A001B" w:tentative="1">
      <w:start w:val="1"/>
      <w:numFmt w:val="lowerRoman"/>
      <w:lvlText w:val="%9."/>
      <w:lvlJc w:val="right"/>
      <w:pPr>
        <w:ind w:left="6793" w:hanging="180"/>
      </w:pPr>
    </w:lvl>
  </w:abstractNum>
  <w:abstractNum w:abstractNumId="15">
    <w:nsid w:val="16A61834"/>
    <w:multiLevelType w:val="hybridMultilevel"/>
    <w:tmpl w:val="713EC16C"/>
    <w:lvl w:ilvl="0" w:tplc="D89C9AA0">
      <w:start w:val="1"/>
      <w:numFmt w:val="decimal"/>
      <w:lvlText w:val="%1."/>
      <w:lvlJc w:val="left"/>
      <w:pPr>
        <w:ind w:left="720" w:hanging="360"/>
      </w:pPr>
      <w:rPr>
        <w:rFonts w:ascii="Calibri" w:eastAsia="Times New Roman" w:hAnsi="Calibri" w:hint="default"/>
        <w:b w:val="0"/>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177630D3"/>
    <w:multiLevelType w:val="hybridMultilevel"/>
    <w:tmpl w:val="F74CA924"/>
    <w:lvl w:ilvl="0" w:tplc="79F41C82">
      <w:start w:val="1"/>
      <w:numFmt w:val="decimal"/>
      <w:lvlText w:val="%1)"/>
      <w:lvlJc w:val="left"/>
      <w:pPr>
        <w:ind w:left="1381" w:hanging="360"/>
      </w:pPr>
      <w:rPr>
        <w:rFonts w:hint="default"/>
      </w:rPr>
    </w:lvl>
    <w:lvl w:ilvl="1" w:tplc="340A0019" w:tentative="1">
      <w:start w:val="1"/>
      <w:numFmt w:val="lowerLetter"/>
      <w:lvlText w:val="%2."/>
      <w:lvlJc w:val="left"/>
      <w:pPr>
        <w:ind w:left="2101" w:hanging="360"/>
      </w:pPr>
    </w:lvl>
    <w:lvl w:ilvl="2" w:tplc="340A001B" w:tentative="1">
      <w:start w:val="1"/>
      <w:numFmt w:val="lowerRoman"/>
      <w:lvlText w:val="%3."/>
      <w:lvlJc w:val="right"/>
      <w:pPr>
        <w:ind w:left="2821" w:hanging="180"/>
      </w:pPr>
    </w:lvl>
    <w:lvl w:ilvl="3" w:tplc="340A000F" w:tentative="1">
      <w:start w:val="1"/>
      <w:numFmt w:val="decimal"/>
      <w:lvlText w:val="%4."/>
      <w:lvlJc w:val="left"/>
      <w:pPr>
        <w:ind w:left="3541" w:hanging="360"/>
      </w:pPr>
    </w:lvl>
    <w:lvl w:ilvl="4" w:tplc="340A0019" w:tentative="1">
      <w:start w:val="1"/>
      <w:numFmt w:val="lowerLetter"/>
      <w:lvlText w:val="%5."/>
      <w:lvlJc w:val="left"/>
      <w:pPr>
        <w:ind w:left="4261" w:hanging="360"/>
      </w:pPr>
    </w:lvl>
    <w:lvl w:ilvl="5" w:tplc="340A001B" w:tentative="1">
      <w:start w:val="1"/>
      <w:numFmt w:val="lowerRoman"/>
      <w:lvlText w:val="%6."/>
      <w:lvlJc w:val="right"/>
      <w:pPr>
        <w:ind w:left="4981" w:hanging="180"/>
      </w:pPr>
    </w:lvl>
    <w:lvl w:ilvl="6" w:tplc="340A000F" w:tentative="1">
      <w:start w:val="1"/>
      <w:numFmt w:val="decimal"/>
      <w:lvlText w:val="%7."/>
      <w:lvlJc w:val="left"/>
      <w:pPr>
        <w:ind w:left="5701" w:hanging="360"/>
      </w:pPr>
    </w:lvl>
    <w:lvl w:ilvl="7" w:tplc="340A0019" w:tentative="1">
      <w:start w:val="1"/>
      <w:numFmt w:val="lowerLetter"/>
      <w:lvlText w:val="%8."/>
      <w:lvlJc w:val="left"/>
      <w:pPr>
        <w:ind w:left="6421" w:hanging="360"/>
      </w:pPr>
    </w:lvl>
    <w:lvl w:ilvl="8" w:tplc="340A001B" w:tentative="1">
      <w:start w:val="1"/>
      <w:numFmt w:val="lowerRoman"/>
      <w:lvlText w:val="%9."/>
      <w:lvlJc w:val="right"/>
      <w:pPr>
        <w:ind w:left="7141" w:hanging="180"/>
      </w:pPr>
    </w:lvl>
  </w:abstractNum>
  <w:abstractNum w:abstractNumId="17">
    <w:nsid w:val="18873093"/>
    <w:multiLevelType w:val="hybridMultilevel"/>
    <w:tmpl w:val="C70827DA"/>
    <w:lvl w:ilvl="0" w:tplc="959CF320">
      <w:start w:val="1"/>
      <w:numFmt w:val="decimal"/>
      <w:lvlText w:val="%1."/>
      <w:lvlJc w:val="left"/>
      <w:pPr>
        <w:ind w:left="720" w:hanging="360"/>
      </w:pPr>
      <w:rPr>
        <w:rFonts w:ascii="Calibri" w:eastAsia="Calibri" w:hAnsi="Calibri" w:cs="Times New Roman" w:hint="default"/>
        <w:w w:val="1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nsid w:val="1DEA5E94"/>
    <w:multiLevelType w:val="hybridMultilevel"/>
    <w:tmpl w:val="A62EDF56"/>
    <w:lvl w:ilvl="0" w:tplc="92042BB8">
      <w:start w:val="359"/>
      <w:numFmt w:val="bullet"/>
      <w:lvlText w:val="-"/>
      <w:lvlJc w:val="left"/>
      <w:pPr>
        <w:ind w:left="673" w:hanging="360"/>
      </w:pPr>
      <w:rPr>
        <w:rFonts w:ascii="Calibri" w:eastAsia="Calibri" w:hAnsi="Calibri" w:cs="Times New Roman" w:hint="default"/>
      </w:rPr>
    </w:lvl>
    <w:lvl w:ilvl="1" w:tplc="340A0003" w:tentative="1">
      <w:start w:val="1"/>
      <w:numFmt w:val="bullet"/>
      <w:lvlText w:val="o"/>
      <w:lvlJc w:val="left"/>
      <w:pPr>
        <w:ind w:left="1393" w:hanging="360"/>
      </w:pPr>
      <w:rPr>
        <w:rFonts w:ascii="Courier New" w:hAnsi="Courier New" w:cs="Courier New" w:hint="default"/>
      </w:rPr>
    </w:lvl>
    <w:lvl w:ilvl="2" w:tplc="340A0005" w:tentative="1">
      <w:start w:val="1"/>
      <w:numFmt w:val="bullet"/>
      <w:lvlText w:val=""/>
      <w:lvlJc w:val="left"/>
      <w:pPr>
        <w:ind w:left="2113" w:hanging="360"/>
      </w:pPr>
      <w:rPr>
        <w:rFonts w:ascii="Wingdings" w:hAnsi="Wingdings" w:hint="default"/>
      </w:rPr>
    </w:lvl>
    <w:lvl w:ilvl="3" w:tplc="340A0001" w:tentative="1">
      <w:start w:val="1"/>
      <w:numFmt w:val="bullet"/>
      <w:lvlText w:val=""/>
      <w:lvlJc w:val="left"/>
      <w:pPr>
        <w:ind w:left="2833" w:hanging="360"/>
      </w:pPr>
      <w:rPr>
        <w:rFonts w:ascii="Symbol" w:hAnsi="Symbol" w:hint="default"/>
      </w:rPr>
    </w:lvl>
    <w:lvl w:ilvl="4" w:tplc="340A0003" w:tentative="1">
      <w:start w:val="1"/>
      <w:numFmt w:val="bullet"/>
      <w:lvlText w:val="o"/>
      <w:lvlJc w:val="left"/>
      <w:pPr>
        <w:ind w:left="3553" w:hanging="360"/>
      </w:pPr>
      <w:rPr>
        <w:rFonts w:ascii="Courier New" w:hAnsi="Courier New" w:cs="Courier New" w:hint="default"/>
      </w:rPr>
    </w:lvl>
    <w:lvl w:ilvl="5" w:tplc="340A0005" w:tentative="1">
      <w:start w:val="1"/>
      <w:numFmt w:val="bullet"/>
      <w:lvlText w:val=""/>
      <w:lvlJc w:val="left"/>
      <w:pPr>
        <w:ind w:left="4273" w:hanging="360"/>
      </w:pPr>
      <w:rPr>
        <w:rFonts w:ascii="Wingdings" w:hAnsi="Wingdings" w:hint="default"/>
      </w:rPr>
    </w:lvl>
    <w:lvl w:ilvl="6" w:tplc="340A0001" w:tentative="1">
      <w:start w:val="1"/>
      <w:numFmt w:val="bullet"/>
      <w:lvlText w:val=""/>
      <w:lvlJc w:val="left"/>
      <w:pPr>
        <w:ind w:left="4993" w:hanging="360"/>
      </w:pPr>
      <w:rPr>
        <w:rFonts w:ascii="Symbol" w:hAnsi="Symbol" w:hint="default"/>
      </w:rPr>
    </w:lvl>
    <w:lvl w:ilvl="7" w:tplc="340A0003" w:tentative="1">
      <w:start w:val="1"/>
      <w:numFmt w:val="bullet"/>
      <w:lvlText w:val="o"/>
      <w:lvlJc w:val="left"/>
      <w:pPr>
        <w:ind w:left="5713" w:hanging="360"/>
      </w:pPr>
      <w:rPr>
        <w:rFonts w:ascii="Courier New" w:hAnsi="Courier New" w:cs="Courier New" w:hint="default"/>
      </w:rPr>
    </w:lvl>
    <w:lvl w:ilvl="8" w:tplc="340A0005" w:tentative="1">
      <w:start w:val="1"/>
      <w:numFmt w:val="bullet"/>
      <w:lvlText w:val=""/>
      <w:lvlJc w:val="left"/>
      <w:pPr>
        <w:ind w:left="6433" w:hanging="360"/>
      </w:pPr>
      <w:rPr>
        <w:rFonts w:ascii="Wingdings" w:hAnsi="Wingdings" w:hint="default"/>
      </w:rPr>
    </w:lvl>
  </w:abstractNum>
  <w:abstractNum w:abstractNumId="19">
    <w:nsid w:val="1E1F479E"/>
    <w:multiLevelType w:val="hybridMultilevel"/>
    <w:tmpl w:val="7966CDFA"/>
    <w:lvl w:ilvl="0" w:tplc="340A001B">
      <w:start w:val="1"/>
      <w:numFmt w:val="lowerRoman"/>
      <w:lvlText w:val="%1."/>
      <w:lvlJc w:val="right"/>
      <w:pPr>
        <w:ind w:left="1741" w:hanging="360"/>
      </w:pPr>
    </w:lvl>
    <w:lvl w:ilvl="1" w:tplc="340A0019" w:tentative="1">
      <w:start w:val="1"/>
      <w:numFmt w:val="lowerLetter"/>
      <w:lvlText w:val="%2."/>
      <w:lvlJc w:val="left"/>
      <w:pPr>
        <w:ind w:left="2461" w:hanging="360"/>
      </w:pPr>
    </w:lvl>
    <w:lvl w:ilvl="2" w:tplc="340A001B" w:tentative="1">
      <w:start w:val="1"/>
      <w:numFmt w:val="lowerRoman"/>
      <w:lvlText w:val="%3."/>
      <w:lvlJc w:val="right"/>
      <w:pPr>
        <w:ind w:left="3181" w:hanging="180"/>
      </w:pPr>
    </w:lvl>
    <w:lvl w:ilvl="3" w:tplc="340A000F" w:tentative="1">
      <w:start w:val="1"/>
      <w:numFmt w:val="decimal"/>
      <w:lvlText w:val="%4."/>
      <w:lvlJc w:val="left"/>
      <w:pPr>
        <w:ind w:left="3901" w:hanging="360"/>
      </w:pPr>
    </w:lvl>
    <w:lvl w:ilvl="4" w:tplc="340A0019" w:tentative="1">
      <w:start w:val="1"/>
      <w:numFmt w:val="lowerLetter"/>
      <w:lvlText w:val="%5."/>
      <w:lvlJc w:val="left"/>
      <w:pPr>
        <w:ind w:left="4621" w:hanging="360"/>
      </w:pPr>
    </w:lvl>
    <w:lvl w:ilvl="5" w:tplc="340A001B" w:tentative="1">
      <w:start w:val="1"/>
      <w:numFmt w:val="lowerRoman"/>
      <w:lvlText w:val="%6."/>
      <w:lvlJc w:val="right"/>
      <w:pPr>
        <w:ind w:left="5341" w:hanging="180"/>
      </w:pPr>
    </w:lvl>
    <w:lvl w:ilvl="6" w:tplc="340A000F" w:tentative="1">
      <w:start w:val="1"/>
      <w:numFmt w:val="decimal"/>
      <w:lvlText w:val="%7."/>
      <w:lvlJc w:val="left"/>
      <w:pPr>
        <w:ind w:left="6061" w:hanging="360"/>
      </w:pPr>
    </w:lvl>
    <w:lvl w:ilvl="7" w:tplc="340A0019" w:tentative="1">
      <w:start w:val="1"/>
      <w:numFmt w:val="lowerLetter"/>
      <w:lvlText w:val="%8."/>
      <w:lvlJc w:val="left"/>
      <w:pPr>
        <w:ind w:left="6781" w:hanging="360"/>
      </w:pPr>
    </w:lvl>
    <w:lvl w:ilvl="8" w:tplc="340A001B" w:tentative="1">
      <w:start w:val="1"/>
      <w:numFmt w:val="lowerRoman"/>
      <w:lvlText w:val="%9."/>
      <w:lvlJc w:val="right"/>
      <w:pPr>
        <w:ind w:left="7501" w:hanging="180"/>
      </w:pPr>
    </w:lvl>
  </w:abstractNum>
  <w:abstractNum w:abstractNumId="20">
    <w:nsid w:val="1FD0261E"/>
    <w:multiLevelType w:val="hybridMultilevel"/>
    <w:tmpl w:val="F5E85EBA"/>
    <w:lvl w:ilvl="0" w:tplc="340A001B">
      <w:start w:val="1"/>
      <w:numFmt w:val="lowerRoman"/>
      <w:lvlText w:val="%1."/>
      <w:lvlJc w:val="right"/>
      <w:pPr>
        <w:ind w:left="1033" w:hanging="360"/>
      </w:pPr>
    </w:lvl>
    <w:lvl w:ilvl="1" w:tplc="340A0019" w:tentative="1">
      <w:start w:val="1"/>
      <w:numFmt w:val="lowerLetter"/>
      <w:lvlText w:val="%2."/>
      <w:lvlJc w:val="left"/>
      <w:pPr>
        <w:ind w:left="1753" w:hanging="360"/>
      </w:pPr>
    </w:lvl>
    <w:lvl w:ilvl="2" w:tplc="340A001B" w:tentative="1">
      <w:start w:val="1"/>
      <w:numFmt w:val="lowerRoman"/>
      <w:lvlText w:val="%3."/>
      <w:lvlJc w:val="right"/>
      <w:pPr>
        <w:ind w:left="2473" w:hanging="180"/>
      </w:pPr>
    </w:lvl>
    <w:lvl w:ilvl="3" w:tplc="340A000F" w:tentative="1">
      <w:start w:val="1"/>
      <w:numFmt w:val="decimal"/>
      <w:lvlText w:val="%4."/>
      <w:lvlJc w:val="left"/>
      <w:pPr>
        <w:ind w:left="3193" w:hanging="360"/>
      </w:pPr>
    </w:lvl>
    <w:lvl w:ilvl="4" w:tplc="340A0019" w:tentative="1">
      <w:start w:val="1"/>
      <w:numFmt w:val="lowerLetter"/>
      <w:lvlText w:val="%5."/>
      <w:lvlJc w:val="left"/>
      <w:pPr>
        <w:ind w:left="3913" w:hanging="360"/>
      </w:pPr>
    </w:lvl>
    <w:lvl w:ilvl="5" w:tplc="340A001B" w:tentative="1">
      <w:start w:val="1"/>
      <w:numFmt w:val="lowerRoman"/>
      <w:lvlText w:val="%6."/>
      <w:lvlJc w:val="right"/>
      <w:pPr>
        <w:ind w:left="4633" w:hanging="180"/>
      </w:pPr>
    </w:lvl>
    <w:lvl w:ilvl="6" w:tplc="340A000F" w:tentative="1">
      <w:start w:val="1"/>
      <w:numFmt w:val="decimal"/>
      <w:lvlText w:val="%7."/>
      <w:lvlJc w:val="left"/>
      <w:pPr>
        <w:ind w:left="5353" w:hanging="360"/>
      </w:pPr>
    </w:lvl>
    <w:lvl w:ilvl="7" w:tplc="340A0019" w:tentative="1">
      <w:start w:val="1"/>
      <w:numFmt w:val="lowerLetter"/>
      <w:lvlText w:val="%8."/>
      <w:lvlJc w:val="left"/>
      <w:pPr>
        <w:ind w:left="6073" w:hanging="360"/>
      </w:pPr>
    </w:lvl>
    <w:lvl w:ilvl="8" w:tplc="340A001B" w:tentative="1">
      <w:start w:val="1"/>
      <w:numFmt w:val="lowerRoman"/>
      <w:lvlText w:val="%9."/>
      <w:lvlJc w:val="right"/>
      <w:pPr>
        <w:ind w:left="6793" w:hanging="180"/>
      </w:pPr>
    </w:lvl>
  </w:abstractNum>
  <w:abstractNum w:abstractNumId="21">
    <w:nsid w:val="23C02718"/>
    <w:multiLevelType w:val="hybridMultilevel"/>
    <w:tmpl w:val="6A0483EA"/>
    <w:lvl w:ilvl="0" w:tplc="340A0011">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nsid w:val="245747AC"/>
    <w:multiLevelType w:val="hybridMultilevel"/>
    <w:tmpl w:val="C296785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nsid w:val="25A97797"/>
    <w:multiLevelType w:val="hybridMultilevel"/>
    <w:tmpl w:val="FD789C86"/>
    <w:lvl w:ilvl="0" w:tplc="EBD86F2A">
      <w:start w:val="1"/>
      <w:numFmt w:val="decimal"/>
      <w:lvlText w:val="%1)"/>
      <w:lvlJc w:val="left"/>
      <w:pPr>
        <w:ind w:left="1393" w:hanging="360"/>
      </w:pPr>
      <w:rPr>
        <w:rFonts w:hint="default"/>
      </w:rPr>
    </w:lvl>
    <w:lvl w:ilvl="1" w:tplc="340A0019" w:tentative="1">
      <w:start w:val="1"/>
      <w:numFmt w:val="lowerLetter"/>
      <w:lvlText w:val="%2."/>
      <w:lvlJc w:val="left"/>
      <w:pPr>
        <w:ind w:left="2113" w:hanging="360"/>
      </w:pPr>
    </w:lvl>
    <w:lvl w:ilvl="2" w:tplc="340A001B" w:tentative="1">
      <w:start w:val="1"/>
      <w:numFmt w:val="lowerRoman"/>
      <w:lvlText w:val="%3."/>
      <w:lvlJc w:val="right"/>
      <w:pPr>
        <w:ind w:left="2833" w:hanging="180"/>
      </w:pPr>
    </w:lvl>
    <w:lvl w:ilvl="3" w:tplc="340A000F" w:tentative="1">
      <w:start w:val="1"/>
      <w:numFmt w:val="decimal"/>
      <w:lvlText w:val="%4."/>
      <w:lvlJc w:val="left"/>
      <w:pPr>
        <w:ind w:left="3553" w:hanging="360"/>
      </w:pPr>
    </w:lvl>
    <w:lvl w:ilvl="4" w:tplc="340A0019" w:tentative="1">
      <w:start w:val="1"/>
      <w:numFmt w:val="lowerLetter"/>
      <w:lvlText w:val="%5."/>
      <w:lvlJc w:val="left"/>
      <w:pPr>
        <w:ind w:left="4273" w:hanging="360"/>
      </w:pPr>
    </w:lvl>
    <w:lvl w:ilvl="5" w:tplc="340A001B" w:tentative="1">
      <w:start w:val="1"/>
      <w:numFmt w:val="lowerRoman"/>
      <w:lvlText w:val="%6."/>
      <w:lvlJc w:val="right"/>
      <w:pPr>
        <w:ind w:left="4993" w:hanging="180"/>
      </w:pPr>
    </w:lvl>
    <w:lvl w:ilvl="6" w:tplc="340A000F" w:tentative="1">
      <w:start w:val="1"/>
      <w:numFmt w:val="decimal"/>
      <w:lvlText w:val="%7."/>
      <w:lvlJc w:val="left"/>
      <w:pPr>
        <w:ind w:left="5713" w:hanging="360"/>
      </w:pPr>
    </w:lvl>
    <w:lvl w:ilvl="7" w:tplc="340A0019" w:tentative="1">
      <w:start w:val="1"/>
      <w:numFmt w:val="lowerLetter"/>
      <w:lvlText w:val="%8."/>
      <w:lvlJc w:val="left"/>
      <w:pPr>
        <w:ind w:left="6433" w:hanging="360"/>
      </w:pPr>
    </w:lvl>
    <w:lvl w:ilvl="8" w:tplc="340A001B" w:tentative="1">
      <w:start w:val="1"/>
      <w:numFmt w:val="lowerRoman"/>
      <w:lvlText w:val="%9."/>
      <w:lvlJc w:val="right"/>
      <w:pPr>
        <w:ind w:left="7153" w:hanging="180"/>
      </w:pPr>
    </w:lvl>
  </w:abstractNum>
  <w:abstractNum w:abstractNumId="24">
    <w:nsid w:val="26DF0251"/>
    <w:multiLevelType w:val="hybridMultilevel"/>
    <w:tmpl w:val="14C40CD4"/>
    <w:lvl w:ilvl="0" w:tplc="340A0017">
      <w:start w:val="1"/>
      <w:numFmt w:val="lowerLetter"/>
      <w:lvlText w:val="%1)"/>
      <w:lvlJc w:val="left"/>
      <w:pPr>
        <w:ind w:left="749" w:hanging="360"/>
      </w:pPr>
    </w:lvl>
    <w:lvl w:ilvl="1" w:tplc="340A0019" w:tentative="1">
      <w:start w:val="1"/>
      <w:numFmt w:val="lowerLetter"/>
      <w:lvlText w:val="%2."/>
      <w:lvlJc w:val="left"/>
      <w:pPr>
        <w:ind w:left="1469" w:hanging="360"/>
      </w:pPr>
    </w:lvl>
    <w:lvl w:ilvl="2" w:tplc="340A001B" w:tentative="1">
      <w:start w:val="1"/>
      <w:numFmt w:val="lowerRoman"/>
      <w:lvlText w:val="%3."/>
      <w:lvlJc w:val="right"/>
      <w:pPr>
        <w:ind w:left="2189" w:hanging="180"/>
      </w:pPr>
    </w:lvl>
    <w:lvl w:ilvl="3" w:tplc="340A000F" w:tentative="1">
      <w:start w:val="1"/>
      <w:numFmt w:val="decimal"/>
      <w:lvlText w:val="%4."/>
      <w:lvlJc w:val="left"/>
      <w:pPr>
        <w:ind w:left="2909" w:hanging="360"/>
      </w:pPr>
    </w:lvl>
    <w:lvl w:ilvl="4" w:tplc="340A0019" w:tentative="1">
      <w:start w:val="1"/>
      <w:numFmt w:val="lowerLetter"/>
      <w:lvlText w:val="%5."/>
      <w:lvlJc w:val="left"/>
      <w:pPr>
        <w:ind w:left="3629" w:hanging="360"/>
      </w:pPr>
    </w:lvl>
    <w:lvl w:ilvl="5" w:tplc="340A001B" w:tentative="1">
      <w:start w:val="1"/>
      <w:numFmt w:val="lowerRoman"/>
      <w:lvlText w:val="%6."/>
      <w:lvlJc w:val="right"/>
      <w:pPr>
        <w:ind w:left="4349" w:hanging="180"/>
      </w:pPr>
    </w:lvl>
    <w:lvl w:ilvl="6" w:tplc="340A000F" w:tentative="1">
      <w:start w:val="1"/>
      <w:numFmt w:val="decimal"/>
      <w:lvlText w:val="%7."/>
      <w:lvlJc w:val="left"/>
      <w:pPr>
        <w:ind w:left="5069" w:hanging="360"/>
      </w:pPr>
    </w:lvl>
    <w:lvl w:ilvl="7" w:tplc="340A0019" w:tentative="1">
      <w:start w:val="1"/>
      <w:numFmt w:val="lowerLetter"/>
      <w:lvlText w:val="%8."/>
      <w:lvlJc w:val="left"/>
      <w:pPr>
        <w:ind w:left="5789" w:hanging="360"/>
      </w:pPr>
    </w:lvl>
    <w:lvl w:ilvl="8" w:tplc="340A001B" w:tentative="1">
      <w:start w:val="1"/>
      <w:numFmt w:val="lowerRoman"/>
      <w:lvlText w:val="%9."/>
      <w:lvlJc w:val="right"/>
      <w:pPr>
        <w:ind w:left="6509" w:hanging="180"/>
      </w:pPr>
    </w:lvl>
  </w:abstractNum>
  <w:abstractNum w:abstractNumId="25">
    <w:nsid w:val="275B03D0"/>
    <w:multiLevelType w:val="hybridMultilevel"/>
    <w:tmpl w:val="B5A04788"/>
    <w:lvl w:ilvl="0" w:tplc="3F029C2C">
      <w:start w:val="1"/>
      <w:numFmt w:val="upperRoman"/>
      <w:lvlText w:val="%1."/>
      <w:lvlJc w:val="left"/>
      <w:pPr>
        <w:ind w:left="1033" w:hanging="720"/>
      </w:pPr>
      <w:rPr>
        <w:rFonts w:hint="default"/>
      </w:rPr>
    </w:lvl>
    <w:lvl w:ilvl="1" w:tplc="340A0019" w:tentative="1">
      <w:start w:val="1"/>
      <w:numFmt w:val="lowerLetter"/>
      <w:lvlText w:val="%2."/>
      <w:lvlJc w:val="left"/>
      <w:pPr>
        <w:ind w:left="1393" w:hanging="360"/>
      </w:pPr>
    </w:lvl>
    <w:lvl w:ilvl="2" w:tplc="340A001B" w:tentative="1">
      <w:start w:val="1"/>
      <w:numFmt w:val="lowerRoman"/>
      <w:lvlText w:val="%3."/>
      <w:lvlJc w:val="right"/>
      <w:pPr>
        <w:ind w:left="2113" w:hanging="180"/>
      </w:pPr>
    </w:lvl>
    <w:lvl w:ilvl="3" w:tplc="340A000F" w:tentative="1">
      <w:start w:val="1"/>
      <w:numFmt w:val="decimal"/>
      <w:lvlText w:val="%4."/>
      <w:lvlJc w:val="left"/>
      <w:pPr>
        <w:ind w:left="2833" w:hanging="360"/>
      </w:pPr>
    </w:lvl>
    <w:lvl w:ilvl="4" w:tplc="340A0019" w:tentative="1">
      <w:start w:val="1"/>
      <w:numFmt w:val="lowerLetter"/>
      <w:lvlText w:val="%5."/>
      <w:lvlJc w:val="left"/>
      <w:pPr>
        <w:ind w:left="3553" w:hanging="360"/>
      </w:pPr>
    </w:lvl>
    <w:lvl w:ilvl="5" w:tplc="340A001B" w:tentative="1">
      <w:start w:val="1"/>
      <w:numFmt w:val="lowerRoman"/>
      <w:lvlText w:val="%6."/>
      <w:lvlJc w:val="right"/>
      <w:pPr>
        <w:ind w:left="4273" w:hanging="180"/>
      </w:pPr>
    </w:lvl>
    <w:lvl w:ilvl="6" w:tplc="340A000F" w:tentative="1">
      <w:start w:val="1"/>
      <w:numFmt w:val="decimal"/>
      <w:lvlText w:val="%7."/>
      <w:lvlJc w:val="left"/>
      <w:pPr>
        <w:ind w:left="4993" w:hanging="360"/>
      </w:pPr>
    </w:lvl>
    <w:lvl w:ilvl="7" w:tplc="340A0019" w:tentative="1">
      <w:start w:val="1"/>
      <w:numFmt w:val="lowerLetter"/>
      <w:lvlText w:val="%8."/>
      <w:lvlJc w:val="left"/>
      <w:pPr>
        <w:ind w:left="5713" w:hanging="360"/>
      </w:pPr>
    </w:lvl>
    <w:lvl w:ilvl="8" w:tplc="340A001B" w:tentative="1">
      <w:start w:val="1"/>
      <w:numFmt w:val="lowerRoman"/>
      <w:lvlText w:val="%9."/>
      <w:lvlJc w:val="right"/>
      <w:pPr>
        <w:ind w:left="6433" w:hanging="180"/>
      </w:pPr>
    </w:lvl>
  </w:abstractNum>
  <w:abstractNum w:abstractNumId="26">
    <w:nsid w:val="27F932FC"/>
    <w:multiLevelType w:val="hybridMultilevel"/>
    <w:tmpl w:val="6D56005A"/>
    <w:lvl w:ilvl="0" w:tplc="D97627A8">
      <w:start w:val="1"/>
      <w:numFmt w:val="lowerLetter"/>
      <w:lvlText w:val="%1)"/>
      <w:lvlJc w:val="left"/>
      <w:pPr>
        <w:ind w:left="720" w:hanging="360"/>
      </w:pPr>
      <w:rPr>
        <w:rFonts w:asciiTheme="minorHAnsi" w:hAnsiTheme="minorHAnsi" w:hint="default"/>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nsid w:val="2B3C56B5"/>
    <w:multiLevelType w:val="hybridMultilevel"/>
    <w:tmpl w:val="FD789C86"/>
    <w:lvl w:ilvl="0" w:tplc="EBD86F2A">
      <w:start w:val="1"/>
      <w:numFmt w:val="decimal"/>
      <w:lvlText w:val="%1)"/>
      <w:lvlJc w:val="left"/>
      <w:pPr>
        <w:ind w:left="1393" w:hanging="360"/>
      </w:pPr>
      <w:rPr>
        <w:rFonts w:hint="default"/>
      </w:rPr>
    </w:lvl>
    <w:lvl w:ilvl="1" w:tplc="340A0019" w:tentative="1">
      <w:start w:val="1"/>
      <w:numFmt w:val="lowerLetter"/>
      <w:lvlText w:val="%2."/>
      <w:lvlJc w:val="left"/>
      <w:pPr>
        <w:ind w:left="2113" w:hanging="360"/>
      </w:pPr>
    </w:lvl>
    <w:lvl w:ilvl="2" w:tplc="340A001B" w:tentative="1">
      <w:start w:val="1"/>
      <w:numFmt w:val="lowerRoman"/>
      <w:lvlText w:val="%3."/>
      <w:lvlJc w:val="right"/>
      <w:pPr>
        <w:ind w:left="2833" w:hanging="180"/>
      </w:pPr>
    </w:lvl>
    <w:lvl w:ilvl="3" w:tplc="340A000F" w:tentative="1">
      <w:start w:val="1"/>
      <w:numFmt w:val="decimal"/>
      <w:lvlText w:val="%4."/>
      <w:lvlJc w:val="left"/>
      <w:pPr>
        <w:ind w:left="3553" w:hanging="360"/>
      </w:pPr>
    </w:lvl>
    <w:lvl w:ilvl="4" w:tplc="340A0019" w:tentative="1">
      <w:start w:val="1"/>
      <w:numFmt w:val="lowerLetter"/>
      <w:lvlText w:val="%5."/>
      <w:lvlJc w:val="left"/>
      <w:pPr>
        <w:ind w:left="4273" w:hanging="360"/>
      </w:pPr>
    </w:lvl>
    <w:lvl w:ilvl="5" w:tplc="340A001B" w:tentative="1">
      <w:start w:val="1"/>
      <w:numFmt w:val="lowerRoman"/>
      <w:lvlText w:val="%6."/>
      <w:lvlJc w:val="right"/>
      <w:pPr>
        <w:ind w:left="4993" w:hanging="180"/>
      </w:pPr>
    </w:lvl>
    <w:lvl w:ilvl="6" w:tplc="340A000F" w:tentative="1">
      <w:start w:val="1"/>
      <w:numFmt w:val="decimal"/>
      <w:lvlText w:val="%7."/>
      <w:lvlJc w:val="left"/>
      <w:pPr>
        <w:ind w:left="5713" w:hanging="360"/>
      </w:pPr>
    </w:lvl>
    <w:lvl w:ilvl="7" w:tplc="340A0019" w:tentative="1">
      <w:start w:val="1"/>
      <w:numFmt w:val="lowerLetter"/>
      <w:lvlText w:val="%8."/>
      <w:lvlJc w:val="left"/>
      <w:pPr>
        <w:ind w:left="6433" w:hanging="360"/>
      </w:pPr>
    </w:lvl>
    <w:lvl w:ilvl="8" w:tplc="340A001B" w:tentative="1">
      <w:start w:val="1"/>
      <w:numFmt w:val="lowerRoman"/>
      <w:lvlText w:val="%9."/>
      <w:lvlJc w:val="right"/>
      <w:pPr>
        <w:ind w:left="7153" w:hanging="180"/>
      </w:pPr>
    </w:lvl>
  </w:abstractNum>
  <w:abstractNum w:abstractNumId="28">
    <w:nsid w:val="2BC84A9A"/>
    <w:multiLevelType w:val="hybridMultilevel"/>
    <w:tmpl w:val="7FD2FE8E"/>
    <w:lvl w:ilvl="0" w:tplc="11CAD894">
      <w:start w:val="1"/>
      <w:numFmt w:val="lowerLetter"/>
      <w:lvlText w:val="%1)"/>
      <w:lvlJc w:val="left"/>
      <w:pPr>
        <w:tabs>
          <w:tab w:val="num" w:pos="720"/>
        </w:tabs>
        <w:ind w:left="720" w:hanging="360"/>
      </w:pPr>
    </w:lvl>
    <w:lvl w:ilvl="1" w:tplc="329C0874" w:tentative="1">
      <w:start w:val="1"/>
      <w:numFmt w:val="lowerLetter"/>
      <w:lvlText w:val="%2)"/>
      <w:lvlJc w:val="left"/>
      <w:pPr>
        <w:tabs>
          <w:tab w:val="num" w:pos="1440"/>
        </w:tabs>
        <w:ind w:left="1440" w:hanging="360"/>
      </w:pPr>
    </w:lvl>
    <w:lvl w:ilvl="2" w:tplc="9EEC4014" w:tentative="1">
      <w:start w:val="1"/>
      <w:numFmt w:val="lowerLetter"/>
      <w:lvlText w:val="%3)"/>
      <w:lvlJc w:val="left"/>
      <w:pPr>
        <w:tabs>
          <w:tab w:val="num" w:pos="2160"/>
        </w:tabs>
        <w:ind w:left="2160" w:hanging="360"/>
      </w:pPr>
    </w:lvl>
    <w:lvl w:ilvl="3" w:tplc="A914D5DE" w:tentative="1">
      <w:start w:val="1"/>
      <w:numFmt w:val="lowerLetter"/>
      <w:lvlText w:val="%4)"/>
      <w:lvlJc w:val="left"/>
      <w:pPr>
        <w:tabs>
          <w:tab w:val="num" w:pos="2880"/>
        </w:tabs>
        <w:ind w:left="2880" w:hanging="360"/>
      </w:pPr>
    </w:lvl>
    <w:lvl w:ilvl="4" w:tplc="3E6E6EBC" w:tentative="1">
      <w:start w:val="1"/>
      <w:numFmt w:val="lowerLetter"/>
      <w:lvlText w:val="%5)"/>
      <w:lvlJc w:val="left"/>
      <w:pPr>
        <w:tabs>
          <w:tab w:val="num" w:pos="3600"/>
        </w:tabs>
        <w:ind w:left="3600" w:hanging="360"/>
      </w:pPr>
    </w:lvl>
    <w:lvl w:ilvl="5" w:tplc="7BD07476" w:tentative="1">
      <w:start w:val="1"/>
      <w:numFmt w:val="lowerLetter"/>
      <w:lvlText w:val="%6)"/>
      <w:lvlJc w:val="left"/>
      <w:pPr>
        <w:tabs>
          <w:tab w:val="num" w:pos="4320"/>
        </w:tabs>
        <w:ind w:left="4320" w:hanging="360"/>
      </w:pPr>
    </w:lvl>
    <w:lvl w:ilvl="6" w:tplc="59FC8284" w:tentative="1">
      <w:start w:val="1"/>
      <w:numFmt w:val="lowerLetter"/>
      <w:lvlText w:val="%7)"/>
      <w:lvlJc w:val="left"/>
      <w:pPr>
        <w:tabs>
          <w:tab w:val="num" w:pos="5040"/>
        </w:tabs>
        <w:ind w:left="5040" w:hanging="360"/>
      </w:pPr>
    </w:lvl>
    <w:lvl w:ilvl="7" w:tplc="97EA7476" w:tentative="1">
      <w:start w:val="1"/>
      <w:numFmt w:val="lowerLetter"/>
      <w:lvlText w:val="%8)"/>
      <w:lvlJc w:val="left"/>
      <w:pPr>
        <w:tabs>
          <w:tab w:val="num" w:pos="5760"/>
        </w:tabs>
        <w:ind w:left="5760" w:hanging="360"/>
      </w:pPr>
    </w:lvl>
    <w:lvl w:ilvl="8" w:tplc="4FC22610" w:tentative="1">
      <w:start w:val="1"/>
      <w:numFmt w:val="lowerLetter"/>
      <w:lvlText w:val="%9)"/>
      <w:lvlJc w:val="left"/>
      <w:pPr>
        <w:tabs>
          <w:tab w:val="num" w:pos="6480"/>
        </w:tabs>
        <w:ind w:left="6480" w:hanging="360"/>
      </w:pPr>
    </w:lvl>
  </w:abstractNum>
  <w:abstractNum w:abstractNumId="29">
    <w:nsid w:val="2F730255"/>
    <w:multiLevelType w:val="hybridMultilevel"/>
    <w:tmpl w:val="E27C3496"/>
    <w:lvl w:ilvl="0" w:tplc="340A0017">
      <w:start w:val="1"/>
      <w:numFmt w:val="lowerLetter"/>
      <w:lvlText w:val="%1)"/>
      <w:lvlJc w:val="left"/>
      <w:pPr>
        <w:ind w:left="786" w:hanging="360"/>
      </w:pPr>
      <w:rPr>
        <w:rFonts w:hint="default"/>
        <w:i w:val="0"/>
      </w:rPr>
    </w:lvl>
    <w:lvl w:ilvl="1" w:tplc="340A0019" w:tentative="1">
      <w:start w:val="1"/>
      <w:numFmt w:val="lowerLetter"/>
      <w:lvlText w:val="%2."/>
      <w:lvlJc w:val="left"/>
      <w:pPr>
        <w:ind w:left="1506" w:hanging="360"/>
      </w:pPr>
    </w:lvl>
    <w:lvl w:ilvl="2" w:tplc="340A001B" w:tentative="1">
      <w:start w:val="1"/>
      <w:numFmt w:val="lowerRoman"/>
      <w:lvlText w:val="%3."/>
      <w:lvlJc w:val="right"/>
      <w:pPr>
        <w:ind w:left="2226" w:hanging="180"/>
      </w:pPr>
    </w:lvl>
    <w:lvl w:ilvl="3" w:tplc="340A000F" w:tentative="1">
      <w:start w:val="1"/>
      <w:numFmt w:val="decimal"/>
      <w:lvlText w:val="%4."/>
      <w:lvlJc w:val="left"/>
      <w:pPr>
        <w:ind w:left="2946" w:hanging="360"/>
      </w:pPr>
    </w:lvl>
    <w:lvl w:ilvl="4" w:tplc="340A0019" w:tentative="1">
      <w:start w:val="1"/>
      <w:numFmt w:val="lowerLetter"/>
      <w:lvlText w:val="%5."/>
      <w:lvlJc w:val="left"/>
      <w:pPr>
        <w:ind w:left="3666" w:hanging="360"/>
      </w:pPr>
    </w:lvl>
    <w:lvl w:ilvl="5" w:tplc="340A001B" w:tentative="1">
      <w:start w:val="1"/>
      <w:numFmt w:val="lowerRoman"/>
      <w:lvlText w:val="%6."/>
      <w:lvlJc w:val="right"/>
      <w:pPr>
        <w:ind w:left="4386" w:hanging="180"/>
      </w:pPr>
    </w:lvl>
    <w:lvl w:ilvl="6" w:tplc="340A000F" w:tentative="1">
      <w:start w:val="1"/>
      <w:numFmt w:val="decimal"/>
      <w:lvlText w:val="%7."/>
      <w:lvlJc w:val="left"/>
      <w:pPr>
        <w:ind w:left="5106" w:hanging="360"/>
      </w:pPr>
    </w:lvl>
    <w:lvl w:ilvl="7" w:tplc="340A0019" w:tentative="1">
      <w:start w:val="1"/>
      <w:numFmt w:val="lowerLetter"/>
      <w:lvlText w:val="%8."/>
      <w:lvlJc w:val="left"/>
      <w:pPr>
        <w:ind w:left="5826" w:hanging="360"/>
      </w:pPr>
    </w:lvl>
    <w:lvl w:ilvl="8" w:tplc="340A001B" w:tentative="1">
      <w:start w:val="1"/>
      <w:numFmt w:val="lowerRoman"/>
      <w:lvlText w:val="%9."/>
      <w:lvlJc w:val="right"/>
      <w:pPr>
        <w:ind w:left="6546" w:hanging="180"/>
      </w:pPr>
    </w:lvl>
  </w:abstractNum>
  <w:abstractNum w:abstractNumId="30">
    <w:nsid w:val="30F97404"/>
    <w:multiLevelType w:val="hybridMultilevel"/>
    <w:tmpl w:val="AB683E6E"/>
    <w:lvl w:ilvl="0" w:tplc="71F8C7C0">
      <w:start w:val="1"/>
      <w:numFmt w:val="decimal"/>
      <w:lvlText w:val="%1."/>
      <w:lvlJc w:val="left"/>
      <w:pPr>
        <w:ind w:left="673" w:hanging="360"/>
      </w:pPr>
      <w:rPr>
        <w:rFonts w:hint="default"/>
      </w:rPr>
    </w:lvl>
    <w:lvl w:ilvl="1" w:tplc="340A0019" w:tentative="1">
      <w:start w:val="1"/>
      <w:numFmt w:val="lowerLetter"/>
      <w:lvlText w:val="%2."/>
      <w:lvlJc w:val="left"/>
      <w:pPr>
        <w:ind w:left="1393" w:hanging="360"/>
      </w:pPr>
    </w:lvl>
    <w:lvl w:ilvl="2" w:tplc="340A001B" w:tentative="1">
      <w:start w:val="1"/>
      <w:numFmt w:val="lowerRoman"/>
      <w:lvlText w:val="%3."/>
      <w:lvlJc w:val="right"/>
      <w:pPr>
        <w:ind w:left="2113" w:hanging="180"/>
      </w:pPr>
    </w:lvl>
    <w:lvl w:ilvl="3" w:tplc="340A000F" w:tentative="1">
      <w:start w:val="1"/>
      <w:numFmt w:val="decimal"/>
      <w:lvlText w:val="%4."/>
      <w:lvlJc w:val="left"/>
      <w:pPr>
        <w:ind w:left="2833" w:hanging="360"/>
      </w:pPr>
    </w:lvl>
    <w:lvl w:ilvl="4" w:tplc="340A0019" w:tentative="1">
      <w:start w:val="1"/>
      <w:numFmt w:val="lowerLetter"/>
      <w:lvlText w:val="%5."/>
      <w:lvlJc w:val="left"/>
      <w:pPr>
        <w:ind w:left="3553" w:hanging="360"/>
      </w:pPr>
    </w:lvl>
    <w:lvl w:ilvl="5" w:tplc="340A001B" w:tentative="1">
      <w:start w:val="1"/>
      <w:numFmt w:val="lowerRoman"/>
      <w:lvlText w:val="%6."/>
      <w:lvlJc w:val="right"/>
      <w:pPr>
        <w:ind w:left="4273" w:hanging="180"/>
      </w:pPr>
    </w:lvl>
    <w:lvl w:ilvl="6" w:tplc="340A000F" w:tentative="1">
      <w:start w:val="1"/>
      <w:numFmt w:val="decimal"/>
      <w:lvlText w:val="%7."/>
      <w:lvlJc w:val="left"/>
      <w:pPr>
        <w:ind w:left="4993" w:hanging="360"/>
      </w:pPr>
    </w:lvl>
    <w:lvl w:ilvl="7" w:tplc="340A0019" w:tentative="1">
      <w:start w:val="1"/>
      <w:numFmt w:val="lowerLetter"/>
      <w:lvlText w:val="%8."/>
      <w:lvlJc w:val="left"/>
      <w:pPr>
        <w:ind w:left="5713" w:hanging="360"/>
      </w:pPr>
    </w:lvl>
    <w:lvl w:ilvl="8" w:tplc="340A001B" w:tentative="1">
      <w:start w:val="1"/>
      <w:numFmt w:val="lowerRoman"/>
      <w:lvlText w:val="%9."/>
      <w:lvlJc w:val="right"/>
      <w:pPr>
        <w:ind w:left="6433" w:hanging="180"/>
      </w:pPr>
    </w:lvl>
  </w:abstractNum>
  <w:abstractNum w:abstractNumId="31">
    <w:nsid w:val="322B6BAE"/>
    <w:multiLevelType w:val="multilevel"/>
    <w:tmpl w:val="7E226A08"/>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068"/>
        </w:tabs>
        <w:ind w:left="1068" w:hanging="36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32">
    <w:nsid w:val="350F3B78"/>
    <w:multiLevelType w:val="hybridMultilevel"/>
    <w:tmpl w:val="CA0E3268"/>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nsid w:val="3D3B422E"/>
    <w:multiLevelType w:val="hybridMultilevel"/>
    <w:tmpl w:val="63763F78"/>
    <w:lvl w:ilvl="0" w:tplc="6A723722">
      <w:start w:val="5"/>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4">
    <w:nsid w:val="3FFE3BC6"/>
    <w:multiLevelType w:val="hybridMultilevel"/>
    <w:tmpl w:val="C0AAB6DE"/>
    <w:lvl w:ilvl="0" w:tplc="D9B2359A">
      <w:start w:val="1"/>
      <w:numFmt w:val="lowerLetter"/>
      <w:lvlText w:val="%1)"/>
      <w:lvlJc w:val="left"/>
      <w:pPr>
        <w:ind w:left="673" w:hanging="360"/>
      </w:pPr>
      <w:rPr>
        <w:rFonts w:hint="default"/>
      </w:rPr>
    </w:lvl>
    <w:lvl w:ilvl="1" w:tplc="340A0019" w:tentative="1">
      <w:start w:val="1"/>
      <w:numFmt w:val="lowerLetter"/>
      <w:lvlText w:val="%2."/>
      <w:lvlJc w:val="left"/>
      <w:pPr>
        <w:ind w:left="1393" w:hanging="360"/>
      </w:pPr>
    </w:lvl>
    <w:lvl w:ilvl="2" w:tplc="340A001B" w:tentative="1">
      <w:start w:val="1"/>
      <w:numFmt w:val="lowerRoman"/>
      <w:lvlText w:val="%3."/>
      <w:lvlJc w:val="right"/>
      <w:pPr>
        <w:ind w:left="2113" w:hanging="180"/>
      </w:pPr>
    </w:lvl>
    <w:lvl w:ilvl="3" w:tplc="340A000F" w:tentative="1">
      <w:start w:val="1"/>
      <w:numFmt w:val="decimal"/>
      <w:lvlText w:val="%4."/>
      <w:lvlJc w:val="left"/>
      <w:pPr>
        <w:ind w:left="2833" w:hanging="360"/>
      </w:pPr>
    </w:lvl>
    <w:lvl w:ilvl="4" w:tplc="340A0019" w:tentative="1">
      <w:start w:val="1"/>
      <w:numFmt w:val="lowerLetter"/>
      <w:lvlText w:val="%5."/>
      <w:lvlJc w:val="left"/>
      <w:pPr>
        <w:ind w:left="3553" w:hanging="360"/>
      </w:pPr>
    </w:lvl>
    <w:lvl w:ilvl="5" w:tplc="340A001B" w:tentative="1">
      <w:start w:val="1"/>
      <w:numFmt w:val="lowerRoman"/>
      <w:lvlText w:val="%6."/>
      <w:lvlJc w:val="right"/>
      <w:pPr>
        <w:ind w:left="4273" w:hanging="180"/>
      </w:pPr>
    </w:lvl>
    <w:lvl w:ilvl="6" w:tplc="340A000F" w:tentative="1">
      <w:start w:val="1"/>
      <w:numFmt w:val="decimal"/>
      <w:lvlText w:val="%7."/>
      <w:lvlJc w:val="left"/>
      <w:pPr>
        <w:ind w:left="4993" w:hanging="360"/>
      </w:pPr>
    </w:lvl>
    <w:lvl w:ilvl="7" w:tplc="340A0019" w:tentative="1">
      <w:start w:val="1"/>
      <w:numFmt w:val="lowerLetter"/>
      <w:lvlText w:val="%8."/>
      <w:lvlJc w:val="left"/>
      <w:pPr>
        <w:ind w:left="5713" w:hanging="360"/>
      </w:pPr>
    </w:lvl>
    <w:lvl w:ilvl="8" w:tplc="340A001B" w:tentative="1">
      <w:start w:val="1"/>
      <w:numFmt w:val="lowerRoman"/>
      <w:lvlText w:val="%9."/>
      <w:lvlJc w:val="right"/>
      <w:pPr>
        <w:ind w:left="6433" w:hanging="180"/>
      </w:pPr>
    </w:lvl>
  </w:abstractNum>
  <w:abstractNum w:abstractNumId="35">
    <w:nsid w:val="43C5199F"/>
    <w:multiLevelType w:val="hybridMultilevel"/>
    <w:tmpl w:val="4844BE52"/>
    <w:lvl w:ilvl="0" w:tplc="FB8A8372">
      <w:start w:val="1"/>
      <w:numFmt w:val="bullet"/>
      <w:lvlText w:val="•"/>
      <w:lvlJc w:val="left"/>
      <w:pPr>
        <w:tabs>
          <w:tab w:val="num" w:pos="720"/>
        </w:tabs>
        <w:ind w:left="720" w:hanging="360"/>
      </w:pPr>
      <w:rPr>
        <w:rFonts w:ascii="Times New Roman" w:hAnsi="Times New Roman" w:hint="default"/>
      </w:rPr>
    </w:lvl>
    <w:lvl w:ilvl="1" w:tplc="2B687E44" w:tentative="1">
      <w:start w:val="1"/>
      <w:numFmt w:val="bullet"/>
      <w:lvlText w:val="•"/>
      <w:lvlJc w:val="left"/>
      <w:pPr>
        <w:tabs>
          <w:tab w:val="num" w:pos="1440"/>
        </w:tabs>
        <w:ind w:left="1440" w:hanging="360"/>
      </w:pPr>
      <w:rPr>
        <w:rFonts w:ascii="Times New Roman" w:hAnsi="Times New Roman" w:hint="default"/>
      </w:rPr>
    </w:lvl>
    <w:lvl w:ilvl="2" w:tplc="711EFC0C" w:tentative="1">
      <w:start w:val="1"/>
      <w:numFmt w:val="bullet"/>
      <w:lvlText w:val="•"/>
      <w:lvlJc w:val="left"/>
      <w:pPr>
        <w:tabs>
          <w:tab w:val="num" w:pos="2160"/>
        </w:tabs>
        <w:ind w:left="2160" w:hanging="360"/>
      </w:pPr>
      <w:rPr>
        <w:rFonts w:ascii="Times New Roman" w:hAnsi="Times New Roman" w:hint="default"/>
      </w:rPr>
    </w:lvl>
    <w:lvl w:ilvl="3" w:tplc="EAD2FE3E" w:tentative="1">
      <w:start w:val="1"/>
      <w:numFmt w:val="bullet"/>
      <w:lvlText w:val="•"/>
      <w:lvlJc w:val="left"/>
      <w:pPr>
        <w:tabs>
          <w:tab w:val="num" w:pos="2880"/>
        </w:tabs>
        <w:ind w:left="2880" w:hanging="360"/>
      </w:pPr>
      <w:rPr>
        <w:rFonts w:ascii="Times New Roman" w:hAnsi="Times New Roman" w:hint="default"/>
      </w:rPr>
    </w:lvl>
    <w:lvl w:ilvl="4" w:tplc="5802CB52" w:tentative="1">
      <w:start w:val="1"/>
      <w:numFmt w:val="bullet"/>
      <w:lvlText w:val="•"/>
      <w:lvlJc w:val="left"/>
      <w:pPr>
        <w:tabs>
          <w:tab w:val="num" w:pos="3600"/>
        </w:tabs>
        <w:ind w:left="3600" w:hanging="360"/>
      </w:pPr>
      <w:rPr>
        <w:rFonts w:ascii="Times New Roman" w:hAnsi="Times New Roman" w:hint="default"/>
      </w:rPr>
    </w:lvl>
    <w:lvl w:ilvl="5" w:tplc="B262F61C" w:tentative="1">
      <w:start w:val="1"/>
      <w:numFmt w:val="bullet"/>
      <w:lvlText w:val="•"/>
      <w:lvlJc w:val="left"/>
      <w:pPr>
        <w:tabs>
          <w:tab w:val="num" w:pos="4320"/>
        </w:tabs>
        <w:ind w:left="4320" w:hanging="360"/>
      </w:pPr>
      <w:rPr>
        <w:rFonts w:ascii="Times New Roman" w:hAnsi="Times New Roman" w:hint="default"/>
      </w:rPr>
    </w:lvl>
    <w:lvl w:ilvl="6" w:tplc="50009FB4" w:tentative="1">
      <w:start w:val="1"/>
      <w:numFmt w:val="bullet"/>
      <w:lvlText w:val="•"/>
      <w:lvlJc w:val="left"/>
      <w:pPr>
        <w:tabs>
          <w:tab w:val="num" w:pos="5040"/>
        </w:tabs>
        <w:ind w:left="5040" w:hanging="360"/>
      </w:pPr>
      <w:rPr>
        <w:rFonts w:ascii="Times New Roman" w:hAnsi="Times New Roman" w:hint="default"/>
      </w:rPr>
    </w:lvl>
    <w:lvl w:ilvl="7" w:tplc="2476230C" w:tentative="1">
      <w:start w:val="1"/>
      <w:numFmt w:val="bullet"/>
      <w:lvlText w:val="•"/>
      <w:lvlJc w:val="left"/>
      <w:pPr>
        <w:tabs>
          <w:tab w:val="num" w:pos="5760"/>
        </w:tabs>
        <w:ind w:left="5760" w:hanging="360"/>
      </w:pPr>
      <w:rPr>
        <w:rFonts w:ascii="Times New Roman" w:hAnsi="Times New Roman" w:hint="default"/>
      </w:rPr>
    </w:lvl>
    <w:lvl w:ilvl="8" w:tplc="D2686992" w:tentative="1">
      <w:start w:val="1"/>
      <w:numFmt w:val="bullet"/>
      <w:lvlText w:val="•"/>
      <w:lvlJc w:val="left"/>
      <w:pPr>
        <w:tabs>
          <w:tab w:val="num" w:pos="6480"/>
        </w:tabs>
        <w:ind w:left="6480" w:hanging="360"/>
      </w:pPr>
      <w:rPr>
        <w:rFonts w:ascii="Times New Roman" w:hAnsi="Times New Roman" w:hint="default"/>
      </w:rPr>
    </w:lvl>
  </w:abstractNum>
  <w:abstractNum w:abstractNumId="36">
    <w:nsid w:val="445826FC"/>
    <w:multiLevelType w:val="hybridMultilevel"/>
    <w:tmpl w:val="9AAEACF8"/>
    <w:lvl w:ilvl="0" w:tplc="340A001B">
      <w:start w:val="1"/>
      <w:numFmt w:val="lowerRoman"/>
      <w:lvlText w:val="%1."/>
      <w:lvlJc w:val="right"/>
      <w:pPr>
        <w:ind w:left="2101" w:hanging="360"/>
      </w:pPr>
    </w:lvl>
    <w:lvl w:ilvl="1" w:tplc="340A0019" w:tentative="1">
      <w:start w:val="1"/>
      <w:numFmt w:val="lowerLetter"/>
      <w:lvlText w:val="%2."/>
      <w:lvlJc w:val="left"/>
      <w:pPr>
        <w:ind w:left="2821" w:hanging="360"/>
      </w:pPr>
    </w:lvl>
    <w:lvl w:ilvl="2" w:tplc="340A001B" w:tentative="1">
      <w:start w:val="1"/>
      <w:numFmt w:val="lowerRoman"/>
      <w:lvlText w:val="%3."/>
      <w:lvlJc w:val="right"/>
      <w:pPr>
        <w:ind w:left="3541" w:hanging="180"/>
      </w:pPr>
    </w:lvl>
    <w:lvl w:ilvl="3" w:tplc="340A000F" w:tentative="1">
      <w:start w:val="1"/>
      <w:numFmt w:val="decimal"/>
      <w:lvlText w:val="%4."/>
      <w:lvlJc w:val="left"/>
      <w:pPr>
        <w:ind w:left="4261" w:hanging="360"/>
      </w:pPr>
    </w:lvl>
    <w:lvl w:ilvl="4" w:tplc="340A0019" w:tentative="1">
      <w:start w:val="1"/>
      <w:numFmt w:val="lowerLetter"/>
      <w:lvlText w:val="%5."/>
      <w:lvlJc w:val="left"/>
      <w:pPr>
        <w:ind w:left="4981" w:hanging="360"/>
      </w:pPr>
    </w:lvl>
    <w:lvl w:ilvl="5" w:tplc="340A001B" w:tentative="1">
      <w:start w:val="1"/>
      <w:numFmt w:val="lowerRoman"/>
      <w:lvlText w:val="%6."/>
      <w:lvlJc w:val="right"/>
      <w:pPr>
        <w:ind w:left="5701" w:hanging="180"/>
      </w:pPr>
    </w:lvl>
    <w:lvl w:ilvl="6" w:tplc="340A000F" w:tentative="1">
      <w:start w:val="1"/>
      <w:numFmt w:val="decimal"/>
      <w:lvlText w:val="%7."/>
      <w:lvlJc w:val="left"/>
      <w:pPr>
        <w:ind w:left="6421" w:hanging="360"/>
      </w:pPr>
    </w:lvl>
    <w:lvl w:ilvl="7" w:tplc="340A0019" w:tentative="1">
      <w:start w:val="1"/>
      <w:numFmt w:val="lowerLetter"/>
      <w:lvlText w:val="%8."/>
      <w:lvlJc w:val="left"/>
      <w:pPr>
        <w:ind w:left="7141" w:hanging="360"/>
      </w:pPr>
    </w:lvl>
    <w:lvl w:ilvl="8" w:tplc="340A001B" w:tentative="1">
      <w:start w:val="1"/>
      <w:numFmt w:val="lowerRoman"/>
      <w:lvlText w:val="%9."/>
      <w:lvlJc w:val="right"/>
      <w:pPr>
        <w:ind w:left="7861" w:hanging="180"/>
      </w:pPr>
    </w:lvl>
  </w:abstractNum>
  <w:abstractNum w:abstractNumId="37">
    <w:nsid w:val="453301DE"/>
    <w:multiLevelType w:val="hybridMultilevel"/>
    <w:tmpl w:val="927C3068"/>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8">
    <w:nsid w:val="47525040"/>
    <w:multiLevelType w:val="multilevel"/>
    <w:tmpl w:val="51E666A6"/>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9">
    <w:nsid w:val="48A81B4F"/>
    <w:multiLevelType w:val="hybridMultilevel"/>
    <w:tmpl w:val="C254A99A"/>
    <w:lvl w:ilvl="0" w:tplc="340A001B">
      <w:start w:val="1"/>
      <w:numFmt w:val="low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0">
    <w:nsid w:val="496E37EF"/>
    <w:multiLevelType w:val="hybridMultilevel"/>
    <w:tmpl w:val="F62CAEAA"/>
    <w:lvl w:ilvl="0" w:tplc="FACAE320">
      <w:start w:val="1"/>
      <w:numFmt w:val="lowerRoman"/>
      <w:lvlText w:val="%1."/>
      <w:lvlJc w:val="left"/>
      <w:pPr>
        <w:ind w:left="1033" w:hanging="720"/>
      </w:pPr>
      <w:rPr>
        <w:rFonts w:hint="default"/>
      </w:rPr>
    </w:lvl>
    <w:lvl w:ilvl="1" w:tplc="340A0019" w:tentative="1">
      <w:start w:val="1"/>
      <w:numFmt w:val="lowerLetter"/>
      <w:lvlText w:val="%2."/>
      <w:lvlJc w:val="left"/>
      <w:pPr>
        <w:ind w:left="1393" w:hanging="360"/>
      </w:pPr>
    </w:lvl>
    <w:lvl w:ilvl="2" w:tplc="340A001B" w:tentative="1">
      <w:start w:val="1"/>
      <w:numFmt w:val="lowerRoman"/>
      <w:lvlText w:val="%3."/>
      <w:lvlJc w:val="right"/>
      <w:pPr>
        <w:ind w:left="2113" w:hanging="180"/>
      </w:pPr>
    </w:lvl>
    <w:lvl w:ilvl="3" w:tplc="340A000F" w:tentative="1">
      <w:start w:val="1"/>
      <w:numFmt w:val="decimal"/>
      <w:lvlText w:val="%4."/>
      <w:lvlJc w:val="left"/>
      <w:pPr>
        <w:ind w:left="2833" w:hanging="360"/>
      </w:pPr>
    </w:lvl>
    <w:lvl w:ilvl="4" w:tplc="340A0019" w:tentative="1">
      <w:start w:val="1"/>
      <w:numFmt w:val="lowerLetter"/>
      <w:lvlText w:val="%5."/>
      <w:lvlJc w:val="left"/>
      <w:pPr>
        <w:ind w:left="3553" w:hanging="360"/>
      </w:pPr>
    </w:lvl>
    <w:lvl w:ilvl="5" w:tplc="340A001B" w:tentative="1">
      <w:start w:val="1"/>
      <w:numFmt w:val="lowerRoman"/>
      <w:lvlText w:val="%6."/>
      <w:lvlJc w:val="right"/>
      <w:pPr>
        <w:ind w:left="4273" w:hanging="180"/>
      </w:pPr>
    </w:lvl>
    <w:lvl w:ilvl="6" w:tplc="340A000F" w:tentative="1">
      <w:start w:val="1"/>
      <w:numFmt w:val="decimal"/>
      <w:lvlText w:val="%7."/>
      <w:lvlJc w:val="left"/>
      <w:pPr>
        <w:ind w:left="4993" w:hanging="360"/>
      </w:pPr>
    </w:lvl>
    <w:lvl w:ilvl="7" w:tplc="340A0019" w:tentative="1">
      <w:start w:val="1"/>
      <w:numFmt w:val="lowerLetter"/>
      <w:lvlText w:val="%8."/>
      <w:lvlJc w:val="left"/>
      <w:pPr>
        <w:ind w:left="5713" w:hanging="360"/>
      </w:pPr>
    </w:lvl>
    <w:lvl w:ilvl="8" w:tplc="340A001B" w:tentative="1">
      <w:start w:val="1"/>
      <w:numFmt w:val="lowerRoman"/>
      <w:lvlText w:val="%9."/>
      <w:lvlJc w:val="right"/>
      <w:pPr>
        <w:ind w:left="6433" w:hanging="180"/>
      </w:pPr>
    </w:lvl>
  </w:abstractNum>
  <w:abstractNum w:abstractNumId="41">
    <w:nsid w:val="49F16A11"/>
    <w:multiLevelType w:val="hybridMultilevel"/>
    <w:tmpl w:val="847AA086"/>
    <w:lvl w:ilvl="0" w:tplc="99049604">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2">
    <w:nsid w:val="4B6B7E7B"/>
    <w:multiLevelType w:val="hybridMultilevel"/>
    <w:tmpl w:val="9E1AD736"/>
    <w:lvl w:ilvl="0" w:tplc="14B855B0">
      <w:start w:val="1"/>
      <w:numFmt w:val="decimal"/>
      <w:lvlText w:val="%1."/>
      <w:lvlJc w:val="left"/>
      <w:pPr>
        <w:ind w:left="956" w:hanging="360"/>
      </w:pPr>
      <w:rPr>
        <w:rFonts w:hint="default"/>
      </w:rPr>
    </w:lvl>
    <w:lvl w:ilvl="1" w:tplc="340A0019" w:tentative="1">
      <w:start w:val="1"/>
      <w:numFmt w:val="lowerLetter"/>
      <w:lvlText w:val="%2."/>
      <w:lvlJc w:val="left"/>
      <w:pPr>
        <w:ind w:left="1676" w:hanging="360"/>
      </w:pPr>
    </w:lvl>
    <w:lvl w:ilvl="2" w:tplc="340A001B" w:tentative="1">
      <w:start w:val="1"/>
      <w:numFmt w:val="lowerRoman"/>
      <w:lvlText w:val="%3."/>
      <w:lvlJc w:val="right"/>
      <w:pPr>
        <w:ind w:left="2396" w:hanging="180"/>
      </w:pPr>
    </w:lvl>
    <w:lvl w:ilvl="3" w:tplc="340A000F" w:tentative="1">
      <w:start w:val="1"/>
      <w:numFmt w:val="decimal"/>
      <w:lvlText w:val="%4."/>
      <w:lvlJc w:val="left"/>
      <w:pPr>
        <w:ind w:left="3116" w:hanging="360"/>
      </w:pPr>
    </w:lvl>
    <w:lvl w:ilvl="4" w:tplc="340A0019" w:tentative="1">
      <w:start w:val="1"/>
      <w:numFmt w:val="lowerLetter"/>
      <w:lvlText w:val="%5."/>
      <w:lvlJc w:val="left"/>
      <w:pPr>
        <w:ind w:left="3836" w:hanging="360"/>
      </w:pPr>
    </w:lvl>
    <w:lvl w:ilvl="5" w:tplc="340A001B" w:tentative="1">
      <w:start w:val="1"/>
      <w:numFmt w:val="lowerRoman"/>
      <w:lvlText w:val="%6."/>
      <w:lvlJc w:val="right"/>
      <w:pPr>
        <w:ind w:left="4556" w:hanging="180"/>
      </w:pPr>
    </w:lvl>
    <w:lvl w:ilvl="6" w:tplc="340A000F" w:tentative="1">
      <w:start w:val="1"/>
      <w:numFmt w:val="decimal"/>
      <w:lvlText w:val="%7."/>
      <w:lvlJc w:val="left"/>
      <w:pPr>
        <w:ind w:left="5276" w:hanging="360"/>
      </w:pPr>
    </w:lvl>
    <w:lvl w:ilvl="7" w:tplc="340A0019" w:tentative="1">
      <w:start w:val="1"/>
      <w:numFmt w:val="lowerLetter"/>
      <w:lvlText w:val="%8."/>
      <w:lvlJc w:val="left"/>
      <w:pPr>
        <w:ind w:left="5996" w:hanging="360"/>
      </w:pPr>
    </w:lvl>
    <w:lvl w:ilvl="8" w:tplc="340A001B" w:tentative="1">
      <w:start w:val="1"/>
      <w:numFmt w:val="lowerRoman"/>
      <w:lvlText w:val="%9."/>
      <w:lvlJc w:val="right"/>
      <w:pPr>
        <w:ind w:left="6716" w:hanging="180"/>
      </w:pPr>
    </w:lvl>
  </w:abstractNum>
  <w:abstractNum w:abstractNumId="43">
    <w:nsid w:val="4C536222"/>
    <w:multiLevelType w:val="hybridMultilevel"/>
    <w:tmpl w:val="1ACC72C6"/>
    <w:lvl w:ilvl="0" w:tplc="8BFCC2E8">
      <w:start w:val="1"/>
      <w:numFmt w:val="lowerLetter"/>
      <w:lvlText w:val="%1)"/>
      <w:lvlJc w:val="left"/>
      <w:pPr>
        <w:ind w:left="720" w:hanging="360"/>
      </w:pPr>
      <w:rPr>
        <w:rFonts w:hint="default"/>
        <w:i w:val="0"/>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4">
    <w:nsid w:val="4D84085C"/>
    <w:multiLevelType w:val="hybridMultilevel"/>
    <w:tmpl w:val="E5DE083C"/>
    <w:lvl w:ilvl="0" w:tplc="692EA2EE">
      <w:start w:val="1"/>
      <w:numFmt w:val="bullet"/>
      <w:lvlText w:val=""/>
      <w:lvlJc w:val="left"/>
      <w:pPr>
        <w:tabs>
          <w:tab w:val="num" w:pos="720"/>
        </w:tabs>
        <w:ind w:left="720" w:hanging="360"/>
      </w:pPr>
      <w:rPr>
        <w:rFonts w:ascii="Wingdings" w:hAnsi="Wingdings" w:hint="default"/>
      </w:rPr>
    </w:lvl>
    <w:lvl w:ilvl="1" w:tplc="0DFCF858" w:tentative="1">
      <w:start w:val="1"/>
      <w:numFmt w:val="bullet"/>
      <w:lvlText w:val=""/>
      <w:lvlJc w:val="left"/>
      <w:pPr>
        <w:tabs>
          <w:tab w:val="num" w:pos="1440"/>
        </w:tabs>
        <w:ind w:left="1440" w:hanging="360"/>
      </w:pPr>
      <w:rPr>
        <w:rFonts w:ascii="Wingdings" w:hAnsi="Wingdings" w:hint="default"/>
      </w:rPr>
    </w:lvl>
    <w:lvl w:ilvl="2" w:tplc="0D4C724A" w:tentative="1">
      <w:start w:val="1"/>
      <w:numFmt w:val="bullet"/>
      <w:lvlText w:val=""/>
      <w:lvlJc w:val="left"/>
      <w:pPr>
        <w:tabs>
          <w:tab w:val="num" w:pos="2160"/>
        </w:tabs>
        <w:ind w:left="2160" w:hanging="360"/>
      </w:pPr>
      <w:rPr>
        <w:rFonts w:ascii="Wingdings" w:hAnsi="Wingdings" w:hint="default"/>
      </w:rPr>
    </w:lvl>
    <w:lvl w:ilvl="3" w:tplc="02363D3A" w:tentative="1">
      <w:start w:val="1"/>
      <w:numFmt w:val="bullet"/>
      <w:lvlText w:val=""/>
      <w:lvlJc w:val="left"/>
      <w:pPr>
        <w:tabs>
          <w:tab w:val="num" w:pos="2880"/>
        </w:tabs>
        <w:ind w:left="2880" w:hanging="360"/>
      </w:pPr>
      <w:rPr>
        <w:rFonts w:ascii="Wingdings" w:hAnsi="Wingdings" w:hint="default"/>
      </w:rPr>
    </w:lvl>
    <w:lvl w:ilvl="4" w:tplc="43F80C04" w:tentative="1">
      <w:start w:val="1"/>
      <w:numFmt w:val="bullet"/>
      <w:lvlText w:val=""/>
      <w:lvlJc w:val="left"/>
      <w:pPr>
        <w:tabs>
          <w:tab w:val="num" w:pos="3600"/>
        </w:tabs>
        <w:ind w:left="3600" w:hanging="360"/>
      </w:pPr>
      <w:rPr>
        <w:rFonts w:ascii="Wingdings" w:hAnsi="Wingdings" w:hint="default"/>
      </w:rPr>
    </w:lvl>
    <w:lvl w:ilvl="5" w:tplc="7A3E0E02" w:tentative="1">
      <w:start w:val="1"/>
      <w:numFmt w:val="bullet"/>
      <w:lvlText w:val=""/>
      <w:lvlJc w:val="left"/>
      <w:pPr>
        <w:tabs>
          <w:tab w:val="num" w:pos="4320"/>
        </w:tabs>
        <w:ind w:left="4320" w:hanging="360"/>
      </w:pPr>
      <w:rPr>
        <w:rFonts w:ascii="Wingdings" w:hAnsi="Wingdings" w:hint="default"/>
      </w:rPr>
    </w:lvl>
    <w:lvl w:ilvl="6" w:tplc="BE64750A" w:tentative="1">
      <w:start w:val="1"/>
      <w:numFmt w:val="bullet"/>
      <w:lvlText w:val=""/>
      <w:lvlJc w:val="left"/>
      <w:pPr>
        <w:tabs>
          <w:tab w:val="num" w:pos="5040"/>
        </w:tabs>
        <w:ind w:left="5040" w:hanging="360"/>
      </w:pPr>
      <w:rPr>
        <w:rFonts w:ascii="Wingdings" w:hAnsi="Wingdings" w:hint="default"/>
      </w:rPr>
    </w:lvl>
    <w:lvl w:ilvl="7" w:tplc="7340F2B0" w:tentative="1">
      <w:start w:val="1"/>
      <w:numFmt w:val="bullet"/>
      <w:lvlText w:val=""/>
      <w:lvlJc w:val="left"/>
      <w:pPr>
        <w:tabs>
          <w:tab w:val="num" w:pos="5760"/>
        </w:tabs>
        <w:ind w:left="5760" w:hanging="360"/>
      </w:pPr>
      <w:rPr>
        <w:rFonts w:ascii="Wingdings" w:hAnsi="Wingdings" w:hint="default"/>
      </w:rPr>
    </w:lvl>
    <w:lvl w:ilvl="8" w:tplc="0A965A78" w:tentative="1">
      <w:start w:val="1"/>
      <w:numFmt w:val="bullet"/>
      <w:lvlText w:val=""/>
      <w:lvlJc w:val="left"/>
      <w:pPr>
        <w:tabs>
          <w:tab w:val="num" w:pos="6480"/>
        </w:tabs>
        <w:ind w:left="6480" w:hanging="360"/>
      </w:pPr>
      <w:rPr>
        <w:rFonts w:ascii="Wingdings" w:hAnsi="Wingdings" w:hint="default"/>
      </w:rPr>
    </w:lvl>
  </w:abstractNum>
  <w:abstractNum w:abstractNumId="45">
    <w:nsid w:val="4F8C6C20"/>
    <w:multiLevelType w:val="hybridMultilevel"/>
    <w:tmpl w:val="B7362510"/>
    <w:lvl w:ilvl="0" w:tplc="340A001B">
      <w:start w:val="1"/>
      <w:numFmt w:val="lowerRoman"/>
      <w:lvlText w:val="%1."/>
      <w:lvlJc w:val="right"/>
      <w:pPr>
        <w:ind w:left="1440" w:hanging="360"/>
      </w:pPr>
      <w:rPr>
        <w:rFonts w:hint="default"/>
      </w:r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46">
    <w:nsid w:val="4FC62A4A"/>
    <w:multiLevelType w:val="hybridMultilevel"/>
    <w:tmpl w:val="624C9B2C"/>
    <w:lvl w:ilvl="0" w:tplc="45DC693A">
      <w:start w:val="1"/>
      <w:numFmt w:val="decimal"/>
      <w:lvlText w:val="%1."/>
      <w:lvlJc w:val="left"/>
      <w:pPr>
        <w:ind w:left="720" w:hanging="360"/>
      </w:pPr>
      <w:rPr>
        <w:rFonts w:ascii="Calibri" w:eastAsia="Times New Roman" w:hAnsi="Calibri" w:hint="default"/>
        <w:b w:val="0"/>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7">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8">
    <w:nsid w:val="51185D21"/>
    <w:multiLevelType w:val="hybridMultilevel"/>
    <w:tmpl w:val="56603D5E"/>
    <w:lvl w:ilvl="0" w:tplc="D2B86886">
      <w:start w:val="1"/>
      <w:numFmt w:val="lowerLetter"/>
      <w:lvlText w:val="%1)"/>
      <w:lvlJc w:val="left"/>
      <w:pPr>
        <w:ind w:left="673" w:hanging="360"/>
      </w:pPr>
      <w:rPr>
        <w:rFonts w:hint="default"/>
        <w:i w:val="0"/>
      </w:rPr>
    </w:lvl>
    <w:lvl w:ilvl="1" w:tplc="340A0019" w:tentative="1">
      <w:start w:val="1"/>
      <w:numFmt w:val="lowerLetter"/>
      <w:lvlText w:val="%2."/>
      <w:lvlJc w:val="left"/>
      <w:pPr>
        <w:ind w:left="1393" w:hanging="360"/>
      </w:pPr>
    </w:lvl>
    <w:lvl w:ilvl="2" w:tplc="340A001B" w:tentative="1">
      <w:start w:val="1"/>
      <w:numFmt w:val="lowerRoman"/>
      <w:lvlText w:val="%3."/>
      <w:lvlJc w:val="right"/>
      <w:pPr>
        <w:ind w:left="2113" w:hanging="180"/>
      </w:pPr>
    </w:lvl>
    <w:lvl w:ilvl="3" w:tplc="340A000F" w:tentative="1">
      <w:start w:val="1"/>
      <w:numFmt w:val="decimal"/>
      <w:lvlText w:val="%4."/>
      <w:lvlJc w:val="left"/>
      <w:pPr>
        <w:ind w:left="2833" w:hanging="360"/>
      </w:pPr>
    </w:lvl>
    <w:lvl w:ilvl="4" w:tplc="340A0019" w:tentative="1">
      <w:start w:val="1"/>
      <w:numFmt w:val="lowerLetter"/>
      <w:lvlText w:val="%5."/>
      <w:lvlJc w:val="left"/>
      <w:pPr>
        <w:ind w:left="3553" w:hanging="360"/>
      </w:pPr>
    </w:lvl>
    <w:lvl w:ilvl="5" w:tplc="340A001B" w:tentative="1">
      <w:start w:val="1"/>
      <w:numFmt w:val="lowerRoman"/>
      <w:lvlText w:val="%6."/>
      <w:lvlJc w:val="right"/>
      <w:pPr>
        <w:ind w:left="4273" w:hanging="180"/>
      </w:pPr>
    </w:lvl>
    <w:lvl w:ilvl="6" w:tplc="340A000F" w:tentative="1">
      <w:start w:val="1"/>
      <w:numFmt w:val="decimal"/>
      <w:lvlText w:val="%7."/>
      <w:lvlJc w:val="left"/>
      <w:pPr>
        <w:ind w:left="4993" w:hanging="360"/>
      </w:pPr>
    </w:lvl>
    <w:lvl w:ilvl="7" w:tplc="340A0019" w:tentative="1">
      <w:start w:val="1"/>
      <w:numFmt w:val="lowerLetter"/>
      <w:lvlText w:val="%8."/>
      <w:lvlJc w:val="left"/>
      <w:pPr>
        <w:ind w:left="5713" w:hanging="360"/>
      </w:pPr>
    </w:lvl>
    <w:lvl w:ilvl="8" w:tplc="340A001B" w:tentative="1">
      <w:start w:val="1"/>
      <w:numFmt w:val="lowerRoman"/>
      <w:lvlText w:val="%9."/>
      <w:lvlJc w:val="right"/>
      <w:pPr>
        <w:ind w:left="6433" w:hanging="180"/>
      </w:pPr>
    </w:lvl>
  </w:abstractNum>
  <w:abstractNum w:abstractNumId="49">
    <w:nsid w:val="52931ADF"/>
    <w:multiLevelType w:val="hybridMultilevel"/>
    <w:tmpl w:val="4B30EA30"/>
    <w:lvl w:ilvl="0" w:tplc="F4D06C2E">
      <w:start w:val="1"/>
      <w:numFmt w:val="lowerLetter"/>
      <w:lvlText w:val="%1)"/>
      <w:lvlJc w:val="left"/>
      <w:pPr>
        <w:ind w:left="72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0">
    <w:nsid w:val="533906A6"/>
    <w:multiLevelType w:val="hybridMultilevel"/>
    <w:tmpl w:val="F24274CC"/>
    <w:lvl w:ilvl="0" w:tplc="511E5172">
      <w:start w:val="1"/>
      <w:numFmt w:val="lowerRoman"/>
      <w:lvlText w:val="%1."/>
      <w:lvlJc w:val="left"/>
      <w:pPr>
        <w:ind w:left="1033" w:hanging="720"/>
      </w:pPr>
      <w:rPr>
        <w:rFonts w:hint="default"/>
      </w:rPr>
    </w:lvl>
    <w:lvl w:ilvl="1" w:tplc="340A0019" w:tentative="1">
      <w:start w:val="1"/>
      <w:numFmt w:val="lowerLetter"/>
      <w:lvlText w:val="%2."/>
      <w:lvlJc w:val="left"/>
      <w:pPr>
        <w:ind w:left="1393" w:hanging="360"/>
      </w:pPr>
    </w:lvl>
    <w:lvl w:ilvl="2" w:tplc="340A001B" w:tentative="1">
      <w:start w:val="1"/>
      <w:numFmt w:val="lowerRoman"/>
      <w:lvlText w:val="%3."/>
      <w:lvlJc w:val="right"/>
      <w:pPr>
        <w:ind w:left="2113" w:hanging="180"/>
      </w:pPr>
    </w:lvl>
    <w:lvl w:ilvl="3" w:tplc="340A000F" w:tentative="1">
      <w:start w:val="1"/>
      <w:numFmt w:val="decimal"/>
      <w:lvlText w:val="%4."/>
      <w:lvlJc w:val="left"/>
      <w:pPr>
        <w:ind w:left="2833" w:hanging="360"/>
      </w:pPr>
    </w:lvl>
    <w:lvl w:ilvl="4" w:tplc="340A0019" w:tentative="1">
      <w:start w:val="1"/>
      <w:numFmt w:val="lowerLetter"/>
      <w:lvlText w:val="%5."/>
      <w:lvlJc w:val="left"/>
      <w:pPr>
        <w:ind w:left="3553" w:hanging="360"/>
      </w:pPr>
    </w:lvl>
    <w:lvl w:ilvl="5" w:tplc="340A001B" w:tentative="1">
      <w:start w:val="1"/>
      <w:numFmt w:val="lowerRoman"/>
      <w:lvlText w:val="%6."/>
      <w:lvlJc w:val="right"/>
      <w:pPr>
        <w:ind w:left="4273" w:hanging="180"/>
      </w:pPr>
    </w:lvl>
    <w:lvl w:ilvl="6" w:tplc="340A000F" w:tentative="1">
      <w:start w:val="1"/>
      <w:numFmt w:val="decimal"/>
      <w:lvlText w:val="%7."/>
      <w:lvlJc w:val="left"/>
      <w:pPr>
        <w:ind w:left="4993" w:hanging="360"/>
      </w:pPr>
    </w:lvl>
    <w:lvl w:ilvl="7" w:tplc="340A0019" w:tentative="1">
      <w:start w:val="1"/>
      <w:numFmt w:val="lowerLetter"/>
      <w:lvlText w:val="%8."/>
      <w:lvlJc w:val="left"/>
      <w:pPr>
        <w:ind w:left="5713" w:hanging="360"/>
      </w:pPr>
    </w:lvl>
    <w:lvl w:ilvl="8" w:tplc="340A001B" w:tentative="1">
      <w:start w:val="1"/>
      <w:numFmt w:val="lowerRoman"/>
      <w:lvlText w:val="%9."/>
      <w:lvlJc w:val="right"/>
      <w:pPr>
        <w:ind w:left="6433" w:hanging="180"/>
      </w:pPr>
    </w:lvl>
  </w:abstractNum>
  <w:abstractNum w:abstractNumId="51">
    <w:nsid w:val="538D1B99"/>
    <w:multiLevelType w:val="hybridMultilevel"/>
    <w:tmpl w:val="F01E4700"/>
    <w:lvl w:ilvl="0" w:tplc="340A0013">
      <w:start w:val="1"/>
      <w:numFmt w:val="upperRoman"/>
      <w:lvlText w:val="%1."/>
      <w:lvlJc w:val="right"/>
      <w:pPr>
        <w:ind w:left="720" w:hanging="360"/>
      </w:pPr>
    </w:lvl>
    <w:lvl w:ilvl="1" w:tplc="340A0019">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2">
    <w:nsid w:val="53EE1814"/>
    <w:multiLevelType w:val="hybridMultilevel"/>
    <w:tmpl w:val="F4F05D14"/>
    <w:lvl w:ilvl="0" w:tplc="2AB496C2">
      <w:start w:val="1"/>
      <w:numFmt w:val="lowerLetter"/>
      <w:lvlText w:val="%1)"/>
      <w:lvlJc w:val="left"/>
      <w:pPr>
        <w:ind w:left="1065" w:hanging="705"/>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3">
    <w:nsid w:val="54435F55"/>
    <w:multiLevelType w:val="hybridMultilevel"/>
    <w:tmpl w:val="EBCA58FC"/>
    <w:lvl w:ilvl="0" w:tplc="3F54E67E">
      <w:start w:val="1"/>
      <w:numFmt w:val="decimal"/>
      <w:lvlText w:val="%1."/>
      <w:lvlJc w:val="left"/>
      <w:pPr>
        <w:ind w:left="1069" w:hanging="360"/>
      </w:pPr>
      <w:rPr>
        <w:rFonts w:hint="default"/>
      </w:rPr>
    </w:lvl>
    <w:lvl w:ilvl="1" w:tplc="340A0019" w:tentative="1">
      <w:start w:val="1"/>
      <w:numFmt w:val="lowerLetter"/>
      <w:lvlText w:val="%2."/>
      <w:lvlJc w:val="left"/>
      <w:pPr>
        <w:ind w:left="1789" w:hanging="360"/>
      </w:pPr>
    </w:lvl>
    <w:lvl w:ilvl="2" w:tplc="340A001B" w:tentative="1">
      <w:start w:val="1"/>
      <w:numFmt w:val="lowerRoman"/>
      <w:lvlText w:val="%3."/>
      <w:lvlJc w:val="right"/>
      <w:pPr>
        <w:ind w:left="2509" w:hanging="180"/>
      </w:pPr>
    </w:lvl>
    <w:lvl w:ilvl="3" w:tplc="340A000F" w:tentative="1">
      <w:start w:val="1"/>
      <w:numFmt w:val="decimal"/>
      <w:lvlText w:val="%4."/>
      <w:lvlJc w:val="left"/>
      <w:pPr>
        <w:ind w:left="3229" w:hanging="360"/>
      </w:pPr>
    </w:lvl>
    <w:lvl w:ilvl="4" w:tplc="340A0019" w:tentative="1">
      <w:start w:val="1"/>
      <w:numFmt w:val="lowerLetter"/>
      <w:lvlText w:val="%5."/>
      <w:lvlJc w:val="left"/>
      <w:pPr>
        <w:ind w:left="3949" w:hanging="360"/>
      </w:pPr>
    </w:lvl>
    <w:lvl w:ilvl="5" w:tplc="340A001B" w:tentative="1">
      <w:start w:val="1"/>
      <w:numFmt w:val="lowerRoman"/>
      <w:lvlText w:val="%6."/>
      <w:lvlJc w:val="right"/>
      <w:pPr>
        <w:ind w:left="4669" w:hanging="180"/>
      </w:pPr>
    </w:lvl>
    <w:lvl w:ilvl="6" w:tplc="340A000F" w:tentative="1">
      <w:start w:val="1"/>
      <w:numFmt w:val="decimal"/>
      <w:lvlText w:val="%7."/>
      <w:lvlJc w:val="left"/>
      <w:pPr>
        <w:ind w:left="5389" w:hanging="360"/>
      </w:pPr>
    </w:lvl>
    <w:lvl w:ilvl="7" w:tplc="340A0019" w:tentative="1">
      <w:start w:val="1"/>
      <w:numFmt w:val="lowerLetter"/>
      <w:lvlText w:val="%8."/>
      <w:lvlJc w:val="left"/>
      <w:pPr>
        <w:ind w:left="6109" w:hanging="360"/>
      </w:pPr>
    </w:lvl>
    <w:lvl w:ilvl="8" w:tplc="340A001B" w:tentative="1">
      <w:start w:val="1"/>
      <w:numFmt w:val="lowerRoman"/>
      <w:lvlText w:val="%9."/>
      <w:lvlJc w:val="right"/>
      <w:pPr>
        <w:ind w:left="6829" w:hanging="180"/>
      </w:pPr>
    </w:lvl>
  </w:abstractNum>
  <w:abstractNum w:abstractNumId="54">
    <w:nsid w:val="554E624F"/>
    <w:multiLevelType w:val="hybridMultilevel"/>
    <w:tmpl w:val="EA7E99C6"/>
    <w:lvl w:ilvl="0" w:tplc="6C6CEFC4">
      <w:start w:val="1"/>
      <w:numFmt w:val="decimal"/>
      <w:lvlText w:val="%1."/>
      <w:lvlJc w:val="left"/>
      <w:pPr>
        <w:ind w:left="814" w:hanging="360"/>
      </w:pPr>
      <w:rPr>
        <w:rFonts w:hint="default"/>
      </w:rPr>
    </w:lvl>
    <w:lvl w:ilvl="1" w:tplc="340A0019" w:tentative="1">
      <w:start w:val="1"/>
      <w:numFmt w:val="lowerLetter"/>
      <w:lvlText w:val="%2."/>
      <w:lvlJc w:val="left"/>
      <w:pPr>
        <w:ind w:left="1534" w:hanging="360"/>
      </w:pPr>
    </w:lvl>
    <w:lvl w:ilvl="2" w:tplc="340A001B" w:tentative="1">
      <w:start w:val="1"/>
      <w:numFmt w:val="lowerRoman"/>
      <w:lvlText w:val="%3."/>
      <w:lvlJc w:val="right"/>
      <w:pPr>
        <w:ind w:left="2254" w:hanging="180"/>
      </w:pPr>
    </w:lvl>
    <w:lvl w:ilvl="3" w:tplc="340A000F" w:tentative="1">
      <w:start w:val="1"/>
      <w:numFmt w:val="decimal"/>
      <w:lvlText w:val="%4."/>
      <w:lvlJc w:val="left"/>
      <w:pPr>
        <w:ind w:left="2974" w:hanging="360"/>
      </w:pPr>
    </w:lvl>
    <w:lvl w:ilvl="4" w:tplc="340A0019" w:tentative="1">
      <w:start w:val="1"/>
      <w:numFmt w:val="lowerLetter"/>
      <w:lvlText w:val="%5."/>
      <w:lvlJc w:val="left"/>
      <w:pPr>
        <w:ind w:left="3694" w:hanging="360"/>
      </w:pPr>
    </w:lvl>
    <w:lvl w:ilvl="5" w:tplc="340A001B" w:tentative="1">
      <w:start w:val="1"/>
      <w:numFmt w:val="lowerRoman"/>
      <w:lvlText w:val="%6."/>
      <w:lvlJc w:val="right"/>
      <w:pPr>
        <w:ind w:left="4414" w:hanging="180"/>
      </w:pPr>
    </w:lvl>
    <w:lvl w:ilvl="6" w:tplc="340A000F" w:tentative="1">
      <w:start w:val="1"/>
      <w:numFmt w:val="decimal"/>
      <w:lvlText w:val="%7."/>
      <w:lvlJc w:val="left"/>
      <w:pPr>
        <w:ind w:left="5134" w:hanging="360"/>
      </w:pPr>
    </w:lvl>
    <w:lvl w:ilvl="7" w:tplc="340A0019" w:tentative="1">
      <w:start w:val="1"/>
      <w:numFmt w:val="lowerLetter"/>
      <w:lvlText w:val="%8."/>
      <w:lvlJc w:val="left"/>
      <w:pPr>
        <w:ind w:left="5854" w:hanging="360"/>
      </w:pPr>
    </w:lvl>
    <w:lvl w:ilvl="8" w:tplc="340A001B" w:tentative="1">
      <w:start w:val="1"/>
      <w:numFmt w:val="lowerRoman"/>
      <w:lvlText w:val="%9."/>
      <w:lvlJc w:val="right"/>
      <w:pPr>
        <w:ind w:left="6574" w:hanging="180"/>
      </w:pPr>
    </w:lvl>
  </w:abstractNum>
  <w:abstractNum w:abstractNumId="55">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6">
    <w:nsid w:val="564F5AAA"/>
    <w:multiLevelType w:val="hybridMultilevel"/>
    <w:tmpl w:val="7C86AB3C"/>
    <w:lvl w:ilvl="0" w:tplc="5906CAAA">
      <w:start w:val="1"/>
      <w:numFmt w:val="decimal"/>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57">
    <w:nsid w:val="568C7CF8"/>
    <w:multiLevelType w:val="hybridMultilevel"/>
    <w:tmpl w:val="79C4F3B0"/>
    <w:lvl w:ilvl="0" w:tplc="485E97D6">
      <w:start w:val="1"/>
      <w:numFmt w:val="upperRoman"/>
      <w:lvlText w:val="%1."/>
      <w:lvlJc w:val="left"/>
      <w:pPr>
        <w:ind w:left="1174" w:hanging="720"/>
      </w:pPr>
      <w:rPr>
        <w:rFonts w:hint="default"/>
      </w:rPr>
    </w:lvl>
    <w:lvl w:ilvl="1" w:tplc="340A0019" w:tentative="1">
      <w:start w:val="1"/>
      <w:numFmt w:val="lowerLetter"/>
      <w:lvlText w:val="%2."/>
      <w:lvlJc w:val="left"/>
      <w:pPr>
        <w:ind w:left="1534" w:hanging="360"/>
      </w:pPr>
    </w:lvl>
    <w:lvl w:ilvl="2" w:tplc="340A001B" w:tentative="1">
      <w:start w:val="1"/>
      <w:numFmt w:val="lowerRoman"/>
      <w:lvlText w:val="%3."/>
      <w:lvlJc w:val="right"/>
      <w:pPr>
        <w:ind w:left="2254" w:hanging="180"/>
      </w:pPr>
    </w:lvl>
    <w:lvl w:ilvl="3" w:tplc="340A000F" w:tentative="1">
      <w:start w:val="1"/>
      <w:numFmt w:val="decimal"/>
      <w:lvlText w:val="%4."/>
      <w:lvlJc w:val="left"/>
      <w:pPr>
        <w:ind w:left="2974" w:hanging="360"/>
      </w:pPr>
    </w:lvl>
    <w:lvl w:ilvl="4" w:tplc="340A0019" w:tentative="1">
      <w:start w:val="1"/>
      <w:numFmt w:val="lowerLetter"/>
      <w:lvlText w:val="%5."/>
      <w:lvlJc w:val="left"/>
      <w:pPr>
        <w:ind w:left="3694" w:hanging="360"/>
      </w:pPr>
    </w:lvl>
    <w:lvl w:ilvl="5" w:tplc="340A001B" w:tentative="1">
      <w:start w:val="1"/>
      <w:numFmt w:val="lowerRoman"/>
      <w:lvlText w:val="%6."/>
      <w:lvlJc w:val="right"/>
      <w:pPr>
        <w:ind w:left="4414" w:hanging="180"/>
      </w:pPr>
    </w:lvl>
    <w:lvl w:ilvl="6" w:tplc="340A000F" w:tentative="1">
      <w:start w:val="1"/>
      <w:numFmt w:val="decimal"/>
      <w:lvlText w:val="%7."/>
      <w:lvlJc w:val="left"/>
      <w:pPr>
        <w:ind w:left="5134" w:hanging="360"/>
      </w:pPr>
    </w:lvl>
    <w:lvl w:ilvl="7" w:tplc="340A0019" w:tentative="1">
      <w:start w:val="1"/>
      <w:numFmt w:val="lowerLetter"/>
      <w:lvlText w:val="%8."/>
      <w:lvlJc w:val="left"/>
      <w:pPr>
        <w:ind w:left="5854" w:hanging="360"/>
      </w:pPr>
    </w:lvl>
    <w:lvl w:ilvl="8" w:tplc="340A001B" w:tentative="1">
      <w:start w:val="1"/>
      <w:numFmt w:val="lowerRoman"/>
      <w:lvlText w:val="%9."/>
      <w:lvlJc w:val="right"/>
      <w:pPr>
        <w:ind w:left="6574" w:hanging="180"/>
      </w:pPr>
    </w:lvl>
  </w:abstractNum>
  <w:abstractNum w:abstractNumId="58">
    <w:nsid w:val="57B760C0"/>
    <w:multiLevelType w:val="hybridMultilevel"/>
    <w:tmpl w:val="3508B9FE"/>
    <w:lvl w:ilvl="0" w:tplc="E1609D76">
      <w:start w:val="1"/>
      <w:numFmt w:val="lowerLetter"/>
      <w:lvlText w:val="%1)"/>
      <w:lvlJc w:val="left"/>
      <w:pPr>
        <w:ind w:left="720" w:hanging="360"/>
      </w:pPr>
      <w:rPr>
        <w:rFonts w:hint="default"/>
        <w:b w:val="0"/>
        <w:lang w:val="es-ES_tradnl"/>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9">
    <w:nsid w:val="582131FC"/>
    <w:multiLevelType w:val="hybridMultilevel"/>
    <w:tmpl w:val="8F8688D8"/>
    <w:lvl w:ilvl="0" w:tplc="CF4E8884">
      <w:start w:val="1"/>
      <w:numFmt w:val="lowerLetter"/>
      <w:lvlText w:val="%1)"/>
      <w:lvlJc w:val="left"/>
      <w:pPr>
        <w:ind w:left="673" w:hanging="360"/>
      </w:pPr>
      <w:rPr>
        <w:rFonts w:hint="default"/>
      </w:rPr>
    </w:lvl>
    <w:lvl w:ilvl="1" w:tplc="340A0019" w:tentative="1">
      <w:start w:val="1"/>
      <w:numFmt w:val="lowerLetter"/>
      <w:lvlText w:val="%2."/>
      <w:lvlJc w:val="left"/>
      <w:pPr>
        <w:ind w:left="1393" w:hanging="360"/>
      </w:pPr>
    </w:lvl>
    <w:lvl w:ilvl="2" w:tplc="340A001B" w:tentative="1">
      <w:start w:val="1"/>
      <w:numFmt w:val="lowerRoman"/>
      <w:lvlText w:val="%3."/>
      <w:lvlJc w:val="right"/>
      <w:pPr>
        <w:ind w:left="2113" w:hanging="180"/>
      </w:pPr>
    </w:lvl>
    <w:lvl w:ilvl="3" w:tplc="340A000F" w:tentative="1">
      <w:start w:val="1"/>
      <w:numFmt w:val="decimal"/>
      <w:lvlText w:val="%4."/>
      <w:lvlJc w:val="left"/>
      <w:pPr>
        <w:ind w:left="2833" w:hanging="360"/>
      </w:pPr>
    </w:lvl>
    <w:lvl w:ilvl="4" w:tplc="340A0019" w:tentative="1">
      <w:start w:val="1"/>
      <w:numFmt w:val="lowerLetter"/>
      <w:lvlText w:val="%5."/>
      <w:lvlJc w:val="left"/>
      <w:pPr>
        <w:ind w:left="3553" w:hanging="360"/>
      </w:pPr>
    </w:lvl>
    <w:lvl w:ilvl="5" w:tplc="340A001B" w:tentative="1">
      <w:start w:val="1"/>
      <w:numFmt w:val="lowerRoman"/>
      <w:lvlText w:val="%6."/>
      <w:lvlJc w:val="right"/>
      <w:pPr>
        <w:ind w:left="4273" w:hanging="180"/>
      </w:pPr>
    </w:lvl>
    <w:lvl w:ilvl="6" w:tplc="340A000F" w:tentative="1">
      <w:start w:val="1"/>
      <w:numFmt w:val="decimal"/>
      <w:lvlText w:val="%7."/>
      <w:lvlJc w:val="left"/>
      <w:pPr>
        <w:ind w:left="4993" w:hanging="360"/>
      </w:pPr>
    </w:lvl>
    <w:lvl w:ilvl="7" w:tplc="340A0019" w:tentative="1">
      <w:start w:val="1"/>
      <w:numFmt w:val="lowerLetter"/>
      <w:lvlText w:val="%8."/>
      <w:lvlJc w:val="left"/>
      <w:pPr>
        <w:ind w:left="5713" w:hanging="360"/>
      </w:pPr>
    </w:lvl>
    <w:lvl w:ilvl="8" w:tplc="340A001B" w:tentative="1">
      <w:start w:val="1"/>
      <w:numFmt w:val="lowerRoman"/>
      <w:lvlText w:val="%9."/>
      <w:lvlJc w:val="right"/>
      <w:pPr>
        <w:ind w:left="6433" w:hanging="180"/>
      </w:pPr>
    </w:lvl>
  </w:abstractNum>
  <w:abstractNum w:abstractNumId="60">
    <w:nsid w:val="5B7438ED"/>
    <w:multiLevelType w:val="hybridMultilevel"/>
    <w:tmpl w:val="66649666"/>
    <w:lvl w:ilvl="0" w:tplc="340A0005">
      <w:start w:val="1"/>
      <w:numFmt w:val="bullet"/>
      <w:lvlText w:val=""/>
      <w:lvlJc w:val="left"/>
      <w:pPr>
        <w:ind w:left="2686" w:hanging="360"/>
      </w:pPr>
      <w:rPr>
        <w:rFonts w:ascii="Wingdings" w:hAnsi="Wingdings" w:hint="default"/>
      </w:rPr>
    </w:lvl>
    <w:lvl w:ilvl="1" w:tplc="340A0003" w:tentative="1">
      <w:start w:val="1"/>
      <w:numFmt w:val="bullet"/>
      <w:lvlText w:val="o"/>
      <w:lvlJc w:val="left"/>
      <w:pPr>
        <w:ind w:left="3406" w:hanging="360"/>
      </w:pPr>
      <w:rPr>
        <w:rFonts w:ascii="Courier New" w:hAnsi="Courier New" w:cs="Courier New" w:hint="default"/>
      </w:rPr>
    </w:lvl>
    <w:lvl w:ilvl="2" w:tplc="340A0005" w:tentative="1">
      <w:start w:val="1"/>
      <w:numFmt w:val="bullet"/>
      <w:lvlText w:val=""/>
      <w:lvlJc w:val="left"/>
      <w:pPr>
        <w:ind w:left="4126" w:hanging="360"/>
      </w:pPr>
      <w:rPr>
        <w:rFonts w:ascii="Wingdings" w:hAnsi="Wingdings" w:hint="default"/>
      </w:rPr>
    </w:lvl>
    <w:lvl w:ilvl="3" w:tplc="340A0001" w:tentative="1">
      <w:start w:val="1"/>
      <w:numFmt w:val="bullet"/>
      <w:lvlText w:val=""/>
      <w:lvlJc w:val="left"/>
      <w:pPr>
        <w:ind w:left="4846" w:hanging="360"/>
      </w:pPr>
      <w:rPr>
        <w:rFonts w:ascii="Symbol" w:hAnsi="Symbol" w:hint="default"/>
      </w:rPr>
    </w:lvl>
    <w:lvl w:ilvl="4" w:tplc="340A0003" w:tentative="1">
      <w:start w:val="1"/>
      <w:numFmt w:val="bullet"/>
      <w:lvlText w:val="o"/>
      <w:lvlJc w:val="left"/>
      <w:pPr>
        <w:ind w:left="5566" w:hanging="360"/>
      </w:pPr>
      <w:rPr>
        <w:rFonts w:ascii="Courier New" w:hAnsi="Courier New" w:cs="Courier New" w:hint="default"/>
      </w:rPr>
    </w:lvl>
    <w:lvl w:ilvl="5" w:tplc="340A0005" w:tentative="1">
      <w:start w:val="1"/>
      <w:numFmt w:val="bullet"/>
      <w:lvlText w:val=""/>
      <w:lvlJc w:val="left"/>
      <w:pPr>
        <w:ind w:left="6286" w:hanging="360"/>
      </w:pPr>
      <w:rPr>
        <w:rFonts w:ascii="Wingdings" w:hAnsi="Wingdings" w:hint="default"/>
      </w:rPr>
    </w:lvl>
    <w:lvl w:ilvl="6" w:tplc="340A0001" w:tentative="1">
      <w:start w:val="1"/>
      <w:numFmt w:val="bullet"/>
      <w:lvlText w:val=""/>
      <w:lvlJc w:val="left"/>
      <w:pPr>
        <w:ind w:left="7006" w:hanging="360"/>
      </w:pPr>
      <w:rPr>
        <w:rFonts w:ascii="Symbol" w:hAnsi="Symbol" w:hint="default"/>
      </w:rPr>
    </w:lvl>
    <w:lvl w:ilvl="7" w:tplc="340A0003" w:tentative="1">
      <w:start w:val="1"/>
      <w:numFmt w:val="bullet"/>
      <w:lvlText w:val="o"/>
      <w:lvlJc w:val="left"/>
      <w:pPr>
        <w:ind w:left="7726" w:hanging="360"/>
      </w:pPr>
      <w:rPr>
        <w:rFonts w:ascii="Courier New" w:hAnsi="Courier New" w:cs="Courier New" w:hint="default"/>
      </w:rPr>
    </w:lvl>
    <w:lvl w:ilvl="8" w:tplc="340A0005" w:tentative="1">
      <w:start w:val="1"/>
      <w:numFmt w:val="bullet"/>
      <w:lvlText w:val=""/>
      <w:lvlJc w:val="left"/>
      <w:pPr>
        <w:ind w:left="8446" w:hanging="360"/>
      </w:pPr>
      <w:rPr>
        <w:rFonts w:ascii="Wingdings" w:hAnsi="Wingdings" w:hint="default"/>
      </w:rPr>
    </w:lvl>
  </w:abstractNum>
  <w:abstractNum w:abstractNumId="61">
    <w:nsid w:val="5BAE6125"/>
    <w:multiLevelType w:val="hybridMultilevel"/>
    <w:tmpl w:val="17D8236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2">
    <w:nsid w:val="5D7B704B"/>
    <w:multiLevelType w:val="hybridMultilevel"/>
    <w:tmpl w:val="D5B2A25A"/>
    <w:lvl w:ilvl="0" w:tplc="9A3C8BDA">
      <w:start w:val="1"/>
      <w:numFmt w:val="lowerLetter"/>
      <w:lvlText w:val="%1)"/>
      <w:lvlJc w:val="left"/>
      <w:pPr>
        <w:ind w:left="786" w:hanging="360"/>
      </w:pPr>
      <w:rPr>
        <w:rFonts w:hint="default"/>
      </w:rPr>
    </w:lvl>
    <w:lvl w:ilvl="1" w:tplc="340A0019" w:tentative="1">
      <w:start w:val="1"/>
      <w:numFmt w:val="lowerLetter"/>
      <w:lvlText w:val="%2."/>
      <w:lvlJc w:val="left"/>
      <w:pPr>
        <w:ind w:left="1506" w:hanging="360"/>
      </w:pPr>
    </w:lvl>
    <w:lvl w:ilvl="2" w:tplc="340A001B" w:tentative="1">
      <w:start w:val="1"/>
      <w:numFmt w:val="lowerRoman"/>
      <w:lvlText w:val="%3."/>
      <w:lvlJc w:val="right"/>
      <w:pPr>
        <w:ind w:left="2226" w:hanging="180"/>
      </w:pPr>
    </w:lvl>
    <w:lvl w:ilvl="3" w:tplc="340A000F" w:tentative="1">
      <w:start w:val="1"/>
      <w:numFmt w:val="decimal"/>
      <w:lvlText w:val="%4."/>
      <w:lvlJc w:val="left"/>
      <w:pPr>
        <w:ind w:left="2946" w:hanging="360"/>
      </w:pPr>
    </w:lvl>
    <w:lvl w:ilvl="4" w:tplc="340A0019" w:tentative="1">
      <w:start w:val="1"/>
      <w:numFmt w:val="lowerLetter"/>
      <w:lvlText w:val="%5."/>
      <w:lvlJc w:val="left"/>
      <w:pPr>
        <w:ind w:left="3666" w:hanging="360"/>
      </w:pPr>
    </w:lvl>
    <w:lvl w:ilvl="5" w:tplc="340A001B" w:tentative="1">
      <w:start w:val="1"/>
      <w:numFmt w:val="lowerRoman"/>
      <w:lvlText w:val="%6."/>
      <w:lvlJc w:val="right"/>
      <w:pPr>
        <w:ind w:left="4386" w:hanging="180"/>
      </w:pPr>
    </w:lvl>
    <w:lvl w:ilvl="6" w:tplc="340A000F" w:tentative="1">
      <w:start w:val="1"/>
      <w:numFmt w:val="decimal"/>
      <w:lvlText w:val="%7."/>
      <w:lvlJc w:val="left"/>
      <w:pPr>
        <w:ind w:left="5106" w:hanging="360"/>
      </w:pPr>
    </w:lvl>
    <w:lvl w:ilvl="7" w:tplc="340A0019" w:tentative="1">
      <w:start w:val="1"/>
      <w:numFmt w:val="lowerLetter"/>
      <w:lvlText w:val="%8."/>
      <w:lvlJc w:val="left"/>
      <w:pPr>
        <w:ind w:left="5826" w:hanging="360"/>
      </w:pPr>
    </w:lvl>
    <w:lvl w:ilvl="8" w:tplc="340A001B" w:tentative="1">
      <w:start w:val="1"/>
      <w:numFmt w:val="lowerRoman"/>
      <w:lvlText w:val="%9."/>
      <w:lvlJc w:val="right"/>
      <w:pPr>
        <w:ind w:left="6546" w:hanging="180"/>
      </w:pPr>
    </w:lvl>
  </w:abstractNum>
  <w:abstractNum w:abstractNumId="63">
    <w:nsid w:val="5DEE3B4C"/>
    <w:multiLevelType w:val="hybridMultilevel"/>
    <w:tmpl w:val="1EA87DD0"/>
    <w:lvl w:ilvl="0" w:tplc="340A0017">
      <w:start w:val="1"/>
      <w:numFmt w:val="lowerLetter"/>
      <w:lvlText w:val="%1)"/>
      <w:lvlJc w:val="left"/>
      <w:pPr>
        <w:ind w:left="1080" w:hanging="360"/>
      </w:p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64">
    <w:nsid w:val="5F1B5363"/>
    <w:multiLevelType w:val="hybridMultilevel"/>
    <w:tmpl w:val="7D828308"/>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5">
    <w:nsid w:val="5FA202FB"/>
    <w:multiLevelType w:val="hybridMultilevel"/>
    <w:tmpl w:val="0AFA8534"/>
    <w:lvl w:ilvl="0" w:tplc="340A001B">
      <w:start w:val="1"/>
      <w:numFmt w:val="lowerRoman"/>
      <w:lvlText w:val="%1."/>
      <w:lvlJc w:val="right"/>
      <w:pPr>
        <w:ind w:left="720" w:hanging="360"/>
      </w:pPr>
      <w:rPr>
        <w:rFonts w:hint="default"/>
      </w:rPr>
    </w:lvl>
    <w:lvl w:ilvl="1" w:tplc="340A0019">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6">
    <w:nsid w:val="60CD751F"/>
    <w:multiLevelType w:val="hybridMultilevel"/>
    <w:tmpl w:val="9A86AE50"/>
    <w:lvl w:ilvl="0" w:tplc="C4906944">
      <w:start w:val="1"/>
      <w:numFmt w:val="lowerLetter"/>
      <w:lvlText w:val="%1)"/>
      <w:lvlJc w:val="left"/>
      <w:pPr>
        <w:ind w:left="720" w:hanging="360"/>
      </w:pPr>
      <w:rPr>
        <w:rFonts w:hint="default"/>
        <w:b w:val="0"/>
        <w:color w:val="auto"/>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7">
    <w:nsid w:val="613E5B41"/>
    <w:multiLevelType w:val="hybridMultilevel"/>
    <w:tmpl w:val="14C40CD4"/>
    <w:lvl w:ilvl="0" w:tplc="340A0017">
      <w:start w:val="1"/>
      <w:numFmt w:val="lowerLetter"/>
      <w:lvlText w:val="%1)"/>
      <w:lvlJc w:val="left"/>
      <w:pPr>
        <w:ind w:left="749" w:hanging="360"/>
      </w:pPr>
    </w:lvl>
    <w:lvl w:ilvl="1" w:tplc="340A0019" w:tentative="1">
      <w:start w:val="1"/>
      <w:numFmt w:val="lowerLetter"/>
      <w:lvlText w:val="%2."/>
      <w:lvlJc w:val="left"/>
      <w:pPr>
        <w:ind w:left="1469" w:hanging="360"/>
      </w:pPr>
    </w:lvl>
    <w:lvl w:ilvl="2" w:tplc="340A001B" w:tentative="1">
      <w:start w:val="1"/>
      <w:numFmt w:val="lowerRoman"/>
      <w:lvlText w:val="%3."/>
      <w:lvlJc w:val="right"/>
      <w:pPr>
        <w:ind w:left="2189" w:hanging="180"/>
      </w:pPr>
    </w:lvl>
    <w:lvl w:ilvl="3" w:tplc="340A000F" w:tentative="1">
      <w:start w:val="1"/>
      <w:numFmt w:val="decimal"/>
      <w:lvlText w:val="%4."/>
      <w:lvlJc w:val="left"/>
      <w:pPr>
        <w:ind w:left="2909" w:hanging="360"/>
      </w:pPr>
    </w:lvl>
    <w:lvl w:ilvl="4" w:tplc="340A0019" w:tentative="1">
      <w:start w:val="1"/>
      <w:numFmt w:val="lowerLetter"/>
      <w:lvlText w:val="%5."/>
      <w:lvlJc w:val="left"/>
      <w:pPr>
        <w:ind w:left="3629" w:hanging="360"/>
      </w:pPr>
    </w:lvl>
    <w:lvl w:ilvl="5" w:tplc="340A001B" w:tentative="1">
      <w:start w:val="1"/>
      <w:numFmt w:val="lowerRoman"/>
      <w:lvlText w:val="%6."/>
      <w:lvlJc w:val="right"/>
      <w:pPr>
        <w:ind w:left="4349" w:hanging="180"/>
      </w:pPr>
    </w:lvl>
    <w:lvl w:ilvl="6" w:tplc="340A000F" w:tentative="1">
      <w:start w:val="1"/>
      <w:numFmt w:val="decimal"/>
      <w:lvlText w:val="%7."/>
      <w:lvlJc w:val="left"/>
      <w:pPr>
        <w:ind w:left="5069" w:hanging="360"/>
      </w:pPr>
    </w:lvl>
    <w:lvl w:ilvl="7" w:tplc="340A0019" w:tentative="1">
      <w:start w:val="1"/>
      <w:numFmt w:val="lowerLetter"/>
      <w:lvlText w:val="%8."/>
      <w:lvlJc w:val="left"/>
      <w:pPr>
        <w:ind w:left="5789" w:hanging="360"/>
      </w:pPr>
    </w:lvl>
    <w:lvl w:ilvl="8" w:tplc="340A001B" w:tentative="1">
      <w:start w:val="1"/>
      <w:numFmt w:val="lowerRoman"/>
      <w:lvlText w:val="%9."/>
      <w:lvlJc w:val="right"/>
      <w:pPr>
        <w:ind w:left="6509" w:hanging="180"/>
      </w:pPr>
    </w:lvl>
  </w:abstractNum>
  <w:abstractNum w:abstractNumId="68">
    <w:nsid w:val="63FB6AD4"/>
    <w:multiLevelType w:val="hybridMultilevel"/>
    <w:tmpl w:val="C3669F60"/>
    <w:lvl w:ilvl="0" w:tplc="D0DC2416">
      <w:start w:val="1"/>
      <w:numFmt w:val="lowerLetter"/>
      <w:lvlText w:val="%1)"/>
      <w:lvlJc w:val="left"/>
      <w:pPr>
        <w:ind w:left="720" w:hanging="360"/>
      </w:pPr>
      <w:rPr>
        <w:rFonts w:hint="default"/>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9">
    <w:nsid w:val="64794C36"/>
    <w:multiLevelType w:val="hybridMultilevel"/>
    <w:tmpl w:val="040C92A2"/>
    <w:lvl w:ilvl="0" w:tplc="D6C4B2BC">
      <w:start w:val="1"/>
      <w:numFmt w:val="lowerRoman"/>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0">
    <w:nsid w:val="66036067"/>
    <w:multiLevelType w:val="hybridMultilevel"/>
    <w:tmpl w:val="23BEAE38"/>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1">
    <w:nsid w:val="69CA2F91"/>
    <w:multiLevelType w:val="hybridMultilevel"/>
    <w:tmpl w:val="8D325A12"/>
    <w:lvl w:ilvl="0" w:tplc="23ACD5FA">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2">
    <w:nsid w:val="69F8237E"/>
    <w:multiLevelType w:val="hybridMultilevel"/>
    <w:tmpl w:val="AF8636AC"/>
    <w:lvl w:ilvl="0" w:tplc="340A001B">
      <w:start w:val="1"/>
      <w:numFmt w:val="lowerRoman"/>
      <w:lvlText w:val="%1."/>
      <w:lvlJc w:val="right"/>
      <w:pPr>
        <w:ind w:left="2101" w:hanging="360"/>
      </w:pPr>
    </w:lvl>
    <w:lvl w:ilvl="1" w:tplc="340A0019" w:tentative="1">
      <w:start w:val="1"/>
      <w:numFmt w:val="lowerLetter"/>
      <w:lvlText w:val="%2."/>
      <w:lvlJc w:val="left"/>
      <w:pPr>
        <w:ind w:left="2821" w:hanging="360"/>
      </w:pPr>
    </w:lvl>
    <w:lvl w:ilvl="2" w:tplc="340A001B" w:tentative="1">
      <w:start w:val="1"/>
      <w:numFmt w:val="lowerRoman"/>
      <w:lvlText w:val="%3."/>
      <w:lvlJc w:val="right"/>
      <w:pPr>
        <w:ind w:left="3541" w:hanging="180"/>
      </w:pPr>
    </w:lvl>
    <w:lvl w:ilvl="3" w:tplc="340A000F" w:tentative="1">
      <w:start w:val="1"/>
      <w:numFmt w:val="decimal"/>
      <w:lvlText w:val="%4."/>
      <w:lvlJc w:val="left"/>
      <w:pPr>
        <w:ind w:left="4261" w:hanging="360"/>
      </w:pPr>
    </w:lvl>
    <w:lvl w:ilvl="4" w:tplc="340A0019" w:tentative="1">
      <w:start w:val="1"/>
      <w:numFmt w:val="lowerLetter"/>
      <w:lvlText w:val="%5."/>
      <w:lvlJc w:val="left"/>
      <w:pPr>
        <w:ind w:left="4981" w:hanging="360"/>
      </w:pPr>
    </w:lvl>
    <w:lvl w:ilvl="5" w:tplc="340A001B" w:tentative="1">
      <w:start w:val="1"/>
      <w:numFmt w:val="lowerRoman"/>
      <w:lvlText w:val="%6."/>
      <w:lvlJc w:val="right"/>
      <w:pPr>
        <w:ind w:left="5701" w:hanging="180"/>
      </w:pPr>
    </w:lvl>
    <w:lvl w:ilvl="6" w:tplc="340A000F" w:tentative="1">
      <w:start w:val="1"/>
      <w:numFmt w:val="decimal"/>
      <w:lvlText w:val="%7."/>
      <w:lvlJc w:val="left"/>
      <w:pPr>
        <w:ind w:left="6421" w:hanging="360"/>
      </w:pPr>
    </w:lvl>
    <w:lvl w:ilvl="7" w:tplc="340A0019" w:tentative="1">
      <w:start w:val="1"/>
      <w:numFmt w:val="lowerLetter"/>
      <w:lvlText w:val="%8."/>
      <w:lvlJc w:val="left"/>
      <w:pPr>
        <w:ind w:left="7141" w:hanging="360"/>
      </w:pPr>
    </w:lvl>
    <w:lvl w:ilvl="8" w:tplc="340A001B" w:tentative="1">
      <w:start w:val="1"/>
      <w:numFmt w:val="lowerRoman"/>
      <w:lvlText w:val="%9."/>
      <w:lvlJc w:val="right"/>
      <w:pPr>
        <w:ind w:left="7861" w:hanging="180"/>
      </w:pPr>
    </w:lvl>
  </w:abstractNum>
  <w:abstractNum w:abstractNumId="73">
    <w:nsid w:val="6A0B02DF"/>
    <w:multiLevelType w:val="hybridMultilevel"/>
    <w:tmpl w:val="56603D5E"/>
    <w:lvl w:ilvl="0" w:tplc="D2B86886">
      <w:start w:val="1"/>
      <w:numFmt w:val="lowerLetter"/>
      <w:lvlText w:val="%1)"/>
      <w:lvlJc w:val="left"/>
      <w:pPr>
        <w:ind w:left="673" w:hanging="360"/>
      </w:pPr>
      <w:rPr>
        <w:rFonts w:hint="default"/>
        <w:i w:val="0"/>
      </w:rPr>
    </w:lvl>
    <w:lvl w:ilvl="1" w:tplc="340A0019" w:tentative="1">
      <w:start w:val="1"/>
      <w:numFmt w:val="lowerLetter"/>
      <w:lvlText w:val="%2."/>
      <w:lvlJc w:val="left"/>
      <w:pPr>
        <w:ind w:left="1393" w:hanging="360"/>
      </w:pPr>
    </w:lvl>
    <w:lvl w:ilvl="2" w:tplc="340A001B" w:tentative="1">
      <w:start w:val="1"/>
      <w:numFmt w:val="lowerRoman"/>
      <w:lvlText w:val="%3."/>
      <w:lvlJc w:val="right"/>
      <w:pPr>
        <w:ind w:left="2113" w:hanging="180"/>
      </w:pPr>
    </w:lvl>
    <w:lvl w:ilvl="3" w:tplc="340A000F" w:tentative="1">
      <w:start w:val="1"/>
      <w:numFmt w:val="decimal"/>
      <w:lvlText w:val="%4."/>
      <w:lvlJc w:val="left"/>
      <w:pPr>
        <w:ind w:left="2833" w:hanging="360"/>
      </w:pPr>
    </w:lvl>
    <w:lvl w:ilvl="4" w:tplc="340A0019" w:tentative="1">
      <w:start w:val="1"/>
      <w:numFmt w:val="lowerLetter"/>
      <w:lvlText w:val="%5."/>
      <w:lvlJc w:val="left"/>
      <w:pPr>
        <w:ind w:left="3553" w:hanging="360"/>
      </w:pPr>
    </w:lvl>
    <w:lvl w:ilvl="5" w:tplc="340A001B" w:tentative="1">
      <w:start w:val="1"/>
      <w:numFmt w:val="lowerRoman"/>
      <w:lvlText w:val="%6."/>
      <w:lvlJc w:val="right"/>
      <w:pPr>
        <w:ind w:left="4273" w:hanging="180"/>
      </w:pPr>
    </w:lvl>
    <w:lvl w:ilvl="6" w:tplc="340A000F" w:tentative="1">
      <w:start w:val="1"/>
      <w:numFmt w:val="decimal"/>
      <w:lvlText w:val="%7."/>
      <w:lvlJc w:val="left"/>
      <w:pPr>
        <w:ind w:left="4993" w:hanging="360"/>
      </w:pPr>
    </w:lvl>
    <w:lvl w:ilvl="7" w:tplc="340A0019" w:tentative="1">
      <w:start w:val="1"/>
      <w:numFmt w:val="lowerLetter"/>
      <w:lvlText w:val="%8."/>
      <w:lvlJc w:val="left"/>
      <w:pPr>
        <w:ind w:left="5713" w:hanging="360"/>
      </w:pPr>
    </w:lvl>
    <w:lvl w:ilvl="8" w:tplc="340A001B" w:tentative="1">
      <w:start w:val="1"/>
      <w:numFmt w:val="lowerRoman"/>
      <w:lvlText w:val="%9."/>
      <w:lvlJc w:val="right"/>
      <w:pPr>
        <w:ind w:left="6433" w:hanging="180"/>
      </w:pPr>
    </w:lvl>
  </w:abstractNum>
  <w:abstractNum w:abstractNumId="74">
    <w:nsid w:val="6BD75CD9"/>
    <w:multiLevelType w:val="multilevel"/>
    <w:tmpl w:val="A5263700"/>
    <w:lvl w:ilvl="0">
      <w:start w:val="1"/>
      <w:numFmt w:val="decimal"/>
      <w:lvlText w:val="%1."/>
      <w:lvlJc w:val="left"/>
      <w:pPr>
        <w:ind w:left="720" w:hanging="360"/>
      </w:pPr>
      <w:rPr>
        <w:rFonts w:hint="default"/>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5">
    <w:nsid w:val="6CDD2FB3"/>
    <w:multiLevelType w:val="hybridMultilevel"/>
    <w:tmpl w:val="9A86AE50"/>
    <w:lvl w:ilvl="0" w:tplc="C4906944">
      <w:start w:val="1"/>
      <w:numFmt w:val="lowerLetter"/>
      <w:lvlText w:val="%1)"/>
      <w:lvlJc w:val="left"/>
      <w:pPr>
        <w:ind w:left="720" w:hanging="360"/>
      </w:pPr>
      <w:rPr>
        <w:rFonts w:hint="default"/>
        <w:b w:val="0"/>
        <w:color w:val="auto"/>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6">
    <w:nsid w:val="6D011492"/>
    <w:multiLevelType w:val="hybridMultilevel"/>
    <w:tmpl w:val="E902B464"/>
    <w:lvl w:ilvl="0" w:tplc="340A0017">
      <w:start w:val="1"/>
      <w:numFmt w:val="lowerLetter"/>
      <w:lvlText w:val="%1)"/>
      <w:lvlJc w:val="left"/>
      <w:pPr>
        <w:ind w:left="720" w:hanging="360"/>
      </w:pPr>
    </w:lvl>
    <w:lvl w:ilvl="1" w:tplc="0CA093A2">
      <w:start w:val="1"/>
      <w:numFmt w:val="lowerLetter"/>
      <w:lvlText w:val="%2."/>
      <w:lvlJc w:val="left"/>
      <w:pPr>
        <w:ind w:left="1440" w:hanging="360"/>
      </w:pPr>
      <w:rPr>
        <w:i w:val="0"/>
      </w:r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7">
    <w:nsid w:val="6E09247A"/>
    <w:multiLevelType w:val="hybridMultilevel"/>
    <w:tmpl w:val="6D56005A"/>
    <w:lvl w:ilvl="0" w:tplc="D97627A8">
      <w:start w:val="1"/>
      <w:numFmt w:val="lowerLetter"/>
      <w:lvlText w:val="%1)"/>
      <w:lvlJc w:val="left"/>
      <w:pPr>
        <w:ind w:left="720" w:hanging="360"/>
      </w:pPr>
      <w:rPr>
        <w:rFonts w:asciiTheme="minorHAnsi" w:hAnsiTheme="minorHAnsi" w:hint="default"/>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8">
    <w:nsid w:val="6EC377C7"/>
    <w:multiLevelType w:val="hybridMultilevel"/>
    <w:tmpl w:val="9258BBD4"/>
    <w:lvl w:ilvl="0" w:tplc="E12E5620">
      <w:start w:val="1"/>
      <w:numFmt w:val="lowerLetter"/>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79">
    <w:nsid w:val="6FE03899"/>
    <w:multiLevelType w:val="hybridMultilevel"/>
    <w:tmpl w:val="FC1E8D7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0">
    <w:nsid w:val="709676A0"/>
    <w:multiLevelType w:val="hybridMultilevel"/>
    <w:tmpl w:val="11EC0EA6"/>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1">
    <w:nsid w:val="74A51D99"/>
    <w:multiLevelType w:val="hybridMultilevel"/>
    <w:tmpl w:val="5A34F632"/>
    <w:lvl w:ilvl="0" w:tplc="340A001B">
      <w:start w:val="1"/>
      <w:numFmt w:val="lowerRoman"/>
      <w:lvlText w:val="%1."/>
      <w:lvlJc w:val="right"/>
      <w:pPr>
        <w:ind w:left="1033" w:hanging="360"/>
      </w:pPr>
      <w:rPr>
        <w:rFonts w:hint="default"/>
      </w:rPr>
    </w:lvl>
    <w:lvl w:ilvl="1" w:tplc="340A0019">
      <w:start w:val="1"/>
      <w:numFmt w:val="lowerLetter"/>
      <w:lvlText w:val="%2."/>
      <w:lvlJc w:val="left"/>
      <w:pPr>
        <w:ind w:left="1753" w:hanging="360"/>
      </w:pPr>
    </w:lvl>
    <w:lvl w:ilvl="2" w:tplc="340A001B" w:tentative="1">
      <w:start w:val="1"/>
      <w:numFmt w:val="lowerRoman"/>
      <w:lvlText w:val="%3."/>
      <w:lvlJc w:val="right"/>
      <w:pPr>
        <w:ind w:left="2473" w:hanging="180"/>
      </w:pPr>
    </w:lvl>
    <w:lvl w:ilvl="3" w:tplc="340A000F" w:tentative="1">
      <w:start w:val="1"/>
      <w:numFmt w:val="decimal"/>
      <w:lvlText w:val="%4."/>
      <w:lvlJc w:val="left"/>
      <w:pPr>
        <w:ind w:left="3193" w:hanging="360"/>
      </w:pPr>
    </w:lvl>
    <w:lvl w:ilvl="4" w:tplc="340A0019" w:tentative="1">
      <w:start w:val="1"/>
      <w:numFmt w:val="lowerLetter"/>
      <w:lvlText w:val="%5."/>
      <w:lvlJc w:val="left"/>
      <w:pPr>
        <w:ind w:left="3913" w:hanging="360"/>
      </w:pPr>
    </w:lvl>
    <w:lvl w:ilvl="5" w:tplc="340A001B" w:tentative="1">
      <w:start w:val="1"/>
      <w:numFmt w:val="lowerRoman"/>
      <w:lvlText w:val="%6."/>
      <w:lvlJc w:val="right"/>
      <w:pPr>
        <w:ind w:left="4633" w:hanging="180"/>
      </w:pPr>
    </w:lvl>
    <w:lvl w:ilvl="6" w:tplc="340A000F" w:tentative="1">
      <w:start w:val="1"/>
      <w:numFmt w:val="decimal"/>
      <w:lvlText w:val="%7."/>
      <w:lvlJc w:val="left"/>
      <w:pPr>
        <w:ind w:left="5353" w:hanging="360"/>
      </w:pPr>
    </w:lvl>
    <w:lvl w:ilvl="7" w:tplc="340A0019" w:tentative="1">
      <w:start w:val="1"/>
      <w:numFmt w:val="lowerLetter"/>
      <w:lvlText w:val="%8."/>
      <w:lvlJc w:val="left"/>
      <w:pPr>
        <w:ind w:left="6073" w:hanging="360"/>
      </w:pPr>
    </w:lvl>
    <w:lvl w:ilvl="8" w:tplc="340A001B" w:tentative="1">
      <w:start w:val="1"/>
      <w:numFmt w:val="lowerRoman"/>
      <w:lvlText w:val="%9."/>
      <w:lvlJc w:val="right"/>
      <w:pPr>
        <w:ind w:left="6793" w:hanging="180"/>
      </w:pPr>
    </w:lvl>
  </w:abstractNum>
  <w:abstractNum w:abstractNumId="82">
    <w:nsid w:val="75952778"/>
    <w:multiLevelType w:val="hybridMultilevel"/>
    <w:tmpl w:val="7E227A0A"/>
    <w:lvl w:ilvl="0" w:tplc="CD9ED4E8">
      <w:start w:val="1"/>
      <w:numFmt w:val="upperRoman"/>
      <w:lvlText w:val="%1."/>
      <w:lvlJc w:val="left"/>
      <w:pPr>
        <w:ind w:left="1033" w:hanging="720"/>
      </w:pPr>
      <w:rPr>
        <w:rFonts w:hint="default"/>
      </w:rPr>
    </w:lvl>
    <w:lvl w:ilvl="1" w:tplc="340A0019" w:tentative="1">
      <w:start w:val="1"/>
      <w:numFmt w:val="lowerLetter"/>
      <w:lvlText w:val="%2."/>
      <w:lvlJc w:val="left"/>
      <w:pPr>
        <w:ind w:left="1393" w:hanging="360"/>
      </w:pPr>
    </w:lvl>
    <w:lvl w:ilvl="2" w:tplc="340A001B" w:tentative="1">
      <w:start w:val="1"/>
      <w:numFmt w:val="lowerRoman"/>
      <w:lvlText w:val="%3."/>
      <w:lvlJc w:val="right"/>
      <w:pPr>
        <w:ind w:left="2113" w:hanging="180"/>
      </w:pPr>
    </w:lvl>
    <w:lvl w:ilvl="3" w:tplc="340A000F" w:tentative="1">
      <w:start w:val="1"/>
      <w:numFmt w:val="decimal"/>
      <w:lvlText w:val="%4."/>
      <w:lvlJc w:val="left"/>
      <w:pPr>
        <w:ind w:left="2833" w:hanging="360"/>
      </w:pPr>
    </w:lvl>
    <w:lvl w:ilvl="4" w:tplc="340A0019" w:tentative="1">
      <w:start w:val="1"/>
      <w:numFmt w:val="lowerLetter"/>
      <w:lvlText w:val="%5."/>
      <w:lvlJc w:val="left"/>
      <w:pPr>
        <w:ind w:left="3553" w:hanging="360"/>
      </w:pPr>
    </w:lvl>
    <w:lvl w:ilvl="5" w:tplc="340A001B" w:tentative="1">
      <w:start w:val="1"/>
      <w:numFmt w:val="lowerRoman"/>
      <w:lvlText w:val="%6."/>
      <w:lvlJc w:val="right"/>
      <w:pPr>
        <w:ind w:left="4273" w:hanging="180"/>
      </w:pPr>
    </w:lvl>
    <w:lvl w:ilvl="6" w:tplc="340A000F" w:tentative="1">
      <w:start w:val="1"/>
      <w:numFmt w:val="decimal"/>
      <w:lvlText w:val="%7."/>
      <w:lvlJc w:val="left"/>
      <w:pPr>
        <w:ind w:left="4993" w:hanging="360"/>
      </w:pPr>
    </w:lvl>
    <w:lvl w:ilvl="7" w:tplc="340A0019" w:tentative="1">
      <w:start w:val="1"/>
      <w:numFmt w:val="lowerLetter"/>
      <w:lvlText w:val="%8."/>
      <w:lvlJc w:val="left"/>
      <w:pPr>
        <w:ind w:left="5713" w:hanging="360"/>
      </w:pPr>
    </w:lvl>
    <w:lvl w:ilvl="8" w:tplc="340A001B" w:tentative="1">
      <w:start w:val="1"/>
      <w:numFmt w:val="lowerRoman"/>
      <w:lvlText w:val="%9."/>
      <w:lvlJc w:val="right"/>
      <w:pPr>
        <w:ind w:left="6433" w:hanging="180"/>
      </w:pPr>
    </w:lvl>
  </w:abstractNum>
  <w:abstractNum w:abstractNumId="83">
    <w:nsid w:val="76323922"/>
    <w:multiLevelType w:val="hybridMultilevel"/>
    <w:tmpl w:val="178A46FA"/>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4">
    <w:nsid w:val="769C1DDB"/>
    <w:multiLevelType w:val="hybridMultilevel"/>
    <w:tmpl w:val="0336AA00"/>
    <w:lvl w:ilvl="0" w:tplc="6D722CD2">
      <w:start w:val="2"/>
      <w:numFmt w:val="bullet"/>
      <w:lvlText w:val="-"/>
      <w:lvlJc w:val="left"/>
      <w:pPr>
        <w:ind w:left="720" w:hanging="360"/>
      </w:pPr>
      <w:rPr>
        <w:rFonts w:ascii="Verdana" w:eastAsia="Times New Roman" w:hAnsi="Verdana" w:cs="Century Gothic"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5">
    <w:nsid w:val="77EF4F7E"/>
    <w:multiLevelType w:val="hybridMultilevel"/>
    <w:tmpl w:val="E3DC1AEE"/>
    <w:lvl w:ilvl="0" w:tplc="B7E6A3F2">
      <w:start w:val="2"/>
      <w:numFmt w:val="decimal"/>
      <w:lvlText w:val="%1"/>
      <w:lvlJc w:val="left"/>
      <w:pPr>
        <w:ind w:left="814" w:hanging="360"/>
      </w:pPr>
      <w:rPr>
        <w:rFonts w:hint="default"/>
      </w:rPr>
    </w:lvl>
    <w:lvl w:ilvl="1" w:tplc="340A0019" w:tentative="1">
      <w:start w:val="1"/>
      <w:numFmt w:val="lowerLetter"/>
      <w:lvlText w:val="%2."/>
      <w:lvlJc w:val="left"/>
      <w:pPr>
        <w:ind w:left="1534" w:hanging="360"/>
      </w:pPr>
    </w:lvl>
    <w:lvl w:ilvl="2" w:tplc="340A001B" w:tentative="1">
      <w:start w:val="1"/>
      <w:numFmt w:val="lowerRoman"/>
      <w:lvlText w:val="%3."/>
      <w:lvlJc w:val="right"/>
      <w:pPr>
        <w:ind w:left="2254" w:hanging="180"/>
      </w:pPr>
    </w:lvl>
    <w:lvl w:ilvl="3" w:tplc="340A000F" w:tentative="1">
      <w:start w:val="1"/>
      <w:numFmt w:val="decimal"/>
      <w:lvlText w:val="%4."/>
      <w:lvlJc w:val="left"/>
      <w:pPr>
        <w:ind w:left="2974" w:hanging="360"/>
      </w:pPr>
    </w:lvl>
    <w:lvl w:ilvl="4" w:tplc="340A0019" w:tentative="1">
      <w:start w:val="1"/>
      <w:numFmt w:val="lowerLetter"/>
      <w:lvlText w:val="%5."/>
      <w:lvlJc w:val="left"/>
      <w:pPr>
        <w:ind w:left="3694" w:hanging="360"/>
      </w:pPr>
    </w:lvl>
    <w:lvl w:ilvl="5" w:tplc="340A001B" w:tentative="1">
      <w:start w:val="1"/>
      <w:numFmt w:val="lowerRoman"/>
      <w:lvlText w:val="%6."/>
      <w:lvlJc w:val="right"/>
      <w:pPr>
        <w:ind w:left="4414" w:hanging="180"/>
      </w:pPr>
    </w:lvl>
    <w:lvl w:ilvl="6" w:tplc="340A000F" w:tentative="1">
      <w:start w:val="1"/>
      <w:numFmt w:val="decimal"/>
      <w:lvlText w:val="%7."/>
      <w:lvlJc w:val="left"/>
      <w:pPr>
        <w:ind w:left="5134" w:hanging="360"/>
      </w:pPr>
    </w:lvl>
    <w:lvl w:ilvl="7" w:tplc="340A0019" w:tentative="1">
      <w:start w:val="1"/>
      <w:numFmt w:val="lowerLetter"/>
      <w:lvlText w:val="%8."/>
      <w:lvlJc w:val="left"/>
      <w:pPr>
        <w:ind w:left="5854" w:hanging="360"/>
      </w:pPr>
    </w:lvl>
    <w:lvl w:ilvl="8" w:tplc="340A001B" w:tentative="1">
      <w:start w:val="1"/>
      <w:numFmt w:val="lowerRoman"/>
      <w:lvlText w:val="%9."/>
      <w:lvlJc w:val="right"/>
      <w:pPr>
        <w:ind w:left="6574" w:hanging="180"/>
      </w:pPr>
    </w:lvl>
  </w:abstractNum>
  <w:abstractNum w:abstractNumId="86">
    <w:nsid w:val="788F4A6B"/>
    <w:multiLevelType w:val="hybridMultilevel"/>
    <w:tmpl w:val="783294F0"/>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7">
    <w:nsid w:val="7D5E469C"/>
    <w:multiLevelType w:val="hybridMultilevel"/>
    <w:tmpl w:val="01266AD2"/>
    <w:lvl w:ilvl="0" w:tplc="340A001B">
      <w:start w:val="1"/>
      <w:numFmt w:val="lowerRoman"/>
      <w:lvlText w:val="%1."/>
      <w:lvlJc w:val="right"/>
      <w:pPr>
        <w:ind w:left="1753" w:hanging="360"/>
      </w:pPr>
    </w:lvl>
    <w:lvl w:ilvl="1" w:tplc="340A0019" w:tentative="1">
      <w:start w:val="1"/>
      <w:numFmt w:val="lowerLetter"/>
      <w:lvlText w:val="%2."/>
      <w:lvlJc w:val="left"/>
      <w:pPr>
        <w:ind w:left="2473" w:hanging="360"/>
      </w:pPr>
    </w:lvl>
    <w:lvl w:ilvl="2" w:tplc="340A001B" w:tentative="1">
      <w:start w:val="1"/>
      <w:numFmt w:val="lowerRoman"/>
      <w:lvlText w:val="%3."/>
      <w:lvlJc w:val="right"/>
      <w:pPr>
        <w:ind w:left="3193" w:hanging="180"/>
      </w:pPr>
    </w:lvl>
    <w:lvl w:ilvl="3" w:tplc="340A000F" w:tentative="1">
      <w:start w:val="1"/>
      <w:numFmt w:val="decimal"/>
      <w:lvlText w:val="%4."/>
      <w:lvlJc w:val="left"/>
      <w:pPr>
        <w:ind w:left="3913" w:hanging="360"/>
      </w:pPr>
    </w:lvl>
    <w:lvl w:ilvl="4" w:tplc="340A0019" w:tentative="1">
      <w:start w:val="1"/>
      <w:numFmt w:val="lowerLetter"/>
      <w:lvlText w:val="%5."/>
      <w:lvlJc w:val="left"/>
      <w:pPr>
        <w:ind w:left="4633" w:hanging="360"/>
      </w:pPr>
    </w:lvl>
    <w:lvl w:ilvl="5" w:tplc="340A001B" w:tentative="1">
      <w:start w:val="1"/>
      <w:numFmt w:val="lowerRoman"/>
      <w:lvlText w:val="%6."/>
      <w:lvlJc w:val="right"/>
      <w:pPr>
        <w:ind w:left="5353" w:hanging="180"/>
      </w:pPr>
    </w:lvl>
    <w:lvl w:ilvl="6" w:tplc="340A000F" w:tentative="1">
      <w:start w:val="1"/>
      <w:numFmt w:val="decimal"/>
      <w:lvlText w:val="%7."/>
      <w:lvlJc w:val="left"/>
      <w:pPr>
        <w:ind w:left="6073" w:hanging="360"/>
      </w:pPr>
    </w:lvl>
    <w:lvl w:ilvl="7" w:tplc="340A0019" w:tentative="1">
      <w:start w:val="1"/>
      <w:numFmt w:val="lowerLetter"/>
      <w:lvlText w:val="%8."/>
      <w:lvlJc w:val="left"/>
      <w:pPr>
        <w:ind w:left="6793" w:hanging="360"/>
      </w:pPr>
    </w:lvl>
    <w:lvl w:ilvl="8" w:tplc="340A001B" w:tentative="1">
      <w:start w:val="1"/>
      <w:numFmt w:val="lowerRoman"/>
      <w:lvlText w:val="%9."/>
      <w:lvlJc w:val="right"/>
      <w:pPr>
        <w:ind w:left="7513" w:hanging="180"/>
      </w:pPr>
    </w:lvl>
  </w:abstractNum>
  <w:abstractNum w:abstractNumId="88">
    <w:nsid w:val="7D917854"/>
    <w:multiLevelType w:val="multilevel"/>
    <w:tmpl w:val="62282AA2"/>
    <w:lvl w:ilvl="0">
      <w:start w:val="1"/>
      <w:numFmt w:val="decimal"/>
      <w:lvlText w:val="%1."/>
      <w:lvlJc w:val="left"/>
      <w:pPr>
        <w:tabs>
          <w:tab w:val="num" w:pos="4188"/>
        </w:tabs>
        <w:ind w:left="4188" w:hanging="360"/>
      </w:pPr>
      <w:rPr>
        <w:rFonts w:hint="default"/>
      </w:rPr>
    </w:lvl>
    <w:lvl w:ilvl="1">
      <w:start w:val="1"/>
      <w:numFmt w:val="decimal"/>
      <w:suff w:val="space"/>
      <w:lvlText w:val="%1.%2."/>
      <w:lvlJc w:val="left"/>
      <w:pPr>
        <w:ind w:left="792" w:hanging="792"/>
      </w:pPr>
      <w:rPr>
        <w:rFonts w:hint="default"/>
      </w:rPr>
    </w:lvl>
    <w:lvl w:ilvl="2">
      <w:start w:val="1"/>
      <w:numFmt w:val="decimal"/>
      <w:suff w:val="space"/>
      <w:lvlText w:val="IV.%2.%3."/>
      <w:lvlJc w:val="left"/>
      <w:pPr>
        <w:ind w:left="1224" w:hanging="1224"/>
      </w:pPr>
      <w:rPr>
        <w:rFonts w:hint="default"/>
      </w:rPr>
    </w:lvl>
    <w:lvl w:ilvl="3">
      <w:start w:val="1"/>
      <w:numFmt w:val="decimal"/>
      <w:lvlText w:val="%1.%2.%3.%4."/>
      <w:lvlJc w:val="left"/>
      <w:pPr>
        <w:tabs>
          <w:tab w:val="num" w:pos="1728"/>
        </w:tabs>
        <w:ind w:left="1728" w:hanging="1728"/>
      </w:pPr>
      <w:rPr>
        <w:rFonts w:hint="default"/>
      </w:rPr>
    </w:lvl>
    <w:lvl w:ilvl="4">
      <w:start w:val="1"/>
      <w:numFmt w:val="decimal"/>
      <w:lvlText w:val="%1.%2.%3.%4.%5."/>
      <w:lvlJc w:val="left"/>
      <w:pPr>
        <w:tabs>
          <w:tab w:val="num" w:pos="2232"/>
        </w:tabs>
        <w:ind w:left="2232" w:hanging="223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9">
    <w:nsid w:val="7F1764E1"/>
    <w:multiLevelType w:val="hybridMultilevel"/>
    <w:tmpl w:val="F74CA924"/>
    <w:lvl w:ilvl="0" w:tplc="79F41C82">
      <w:start w:val="1"/>
      <w:numFmt w:val="decimal"/>
      <w:lvlText w:val="%1)"/>
      <w:lvlJc w:val="left"/>
      <w:pPr>
        <w:ind w:left="1381" w:hanging="360"/>
      </w:pPr>
      <w:rPr>
        <w:rFonts w:hint="default"/>
      </w:rPr>
    </w:lvl>
    <w:lvl w:ilvl="1" w:tplc="340A0019" w:tentative="1">
      <w:start w:val="1"/>
      <w:numFmt w:val="lowerLetter"/>
      <w:lvlText w:val="%2."/>
      <w:lvlJc w:val="left"/>
      <w:pPr>
        <w:ind w:left="2101" w:hanging="360"/>
      </w:pPr>
    </w:lvl>
    <w:lvl w:ilvl="2" w:tplc="340A001B" w:tentative="1">
      <w:start w:val="1"/>
      <w:numFmt w:val="lowerRoman"/>
      <w:lvlText w:val="%3."/>
      <w:lvlJc w:val="right"/>
      <w:pPr>
        <w:ind w:left="2821" w:hanging="180"/>
      </w:pPr>
    </w:lvl>
    <w:lvl w:ilvl="3" w:tplc="340A000F" w:tentative="1">
      <w:start w:val="1"/>
      <w:numFmt w:val="decimal"/>
      <w:lvlText w:val="%4."/>
      <w:lvlJc w:val="left"/>
      <w:pPr>
        <w:ind w:left="3541" w:hanging="360"/>
      </w:pPr>
    </w:lvl>
    <w:lvl w:ilvl="4" w:tplc="340A0019" w:tentative="1">
      <w:start w:val="1"/>
      <w:numFmt w:val="lowerLetter"/>
      <w:lvlText w:val="%5."/>
      <w:lvlJc w:val="left"/>
      <w:pPr>
        <w:ind w:left="4261" w:hanging="360"/>
      </w:pPr>
    </w:lvl>
    <w:lvl w:ilvl="5" w:tplc="340A001B" w:tentative="1">
      <w:start w:val="1"/>
      <w:numFmt w:val="lowerRoman"/>
      <w:lvlText w:val="%6."/>
      <w:lvlJc w:val="right"/>
      <w:pPr>
        <w:ind w:left="4981" w:hanging="180"/>
      </w:pPr>
    </w:lvl>
    <w:lvl w:ilvl="6" w:tplc="340A000F" w:tentative="1">
      <w:start w:val="1"/>
      <w:numFmt w:val="decimal"/>
      <w:lvlText w:val="%7."/>
      <w:lvlJc w:val="left"/>
      <w:pPr>
        <w:ind w:left="5701" w:hanging="360"/>
      </w:pPr>
    </w:lvl>
    <w:lvl w:ilvl="7" w:tplc="340A0019" w:tentative="1">
      <w:start w:val="1"/>
      <w:numFmt w:val="lowerLetter"/>
      <w:lvlText w:val="%8."/>
      <w:lvlJc w:val="left"/>
      <w:pPr>
        <w:ind w:left="6421" w:hanging="360"/>
      </w:pPr>
    </w:lvl>
    <w:lvl w:ilvl="8" w:tplc="340A001B" w:tentative="1">
      <w:start w:val="1"/>
      <w:numFmt w:val="lowerRoman"/>
      <w:lvlText w:val="%9."/>
      <w:lvlJc w:val="right"/>
      <w:pPr>
        <w:ind w:left="7141" w:hanging="180"/>
      </w:pPr>
    </w:lvl>
  </w:abstractNum>
  <w:abstractNum w:abstractNumId="90">
    <w:nsid w:val="7F6C2C81"/>
    <w:multiLevelType w:val="hybridMultilevel"/>
    <w:tmpl w:val="9032664E"/>
    <w:lvl w:ilvl="0" w:tplc="340A0011">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38"/>
  </w:num>
  <w:num w:numId="2">
    <w:abstractNumId w:val="55"/>
  </w:num>
  <w:num w:numId="3">
    <w:abstractNumId w:val="71"/>
  </w:num>
  <w:num w:numId="4">
    <w:abstractNumId w:val="79"/>
  </w:num>
  <w:num w:numId="5">
    <w:abstractNumId w:val="86"/>
  </w:num>
  <w:num w:numId="6">
    <w:abstractNumId w:val="69"/>
  </w:num>
  <w:num w:numId="7">
    <w:abstractNumId w:val="37"/>
  </w:num>
  <w:num w:numId="8">
    <w:abstractNumId w:val="49"/>
  </w:num>
  <w:num w:numId="9">
    <w:abstractNumId w:val="29"/>
  </w:num>
  <w:num w:numId="10">
    <w:abstractNumId w:val="46"/>
  </w:num>
  <w:num w:numId="11">
    <w:abstractNumId w:val="17"/>
  </w:num>
  <w:num w:numId="12">
    <w:abstractNumId w:val="22"/>
  </w:num>
  <w:num w:numId="13">
    <w:abstractNumId w:val="60"/>
  </w:num>
  <w:num w:numId="14">
    <w:abstractNumId w:val="15"/>
  </w:num>
  <w:num w:numId="15">
    <w:abstractNumId w:val="47"/>
  </w:num>
  <w:num w:numId="16">
    <w:abstractNumId w:val="51"/>
  </w:num>
  <w:num w:numId="17">
    <w:abstractNumId w:val="76"/>
  </w:num>
  <w:num w:numId="18">
    <w:abstractNumId w:val="28"/>
  </w:num>
  <w:num w:numId="19">
    <w:abstractNumId w:val="84"/>
  </w:num>
  <w:num w:numId="20">
    <w:abstractNumId w:val="4"/>
  </w:num>
  <w:num w:numId="21">
    <w:abstractNumId w:val="32"/>
  </w:num>
  <w:num w:numId="22">
    <w:abstractNumId w:val="78"/>
  </w:num>
  <w:num w:numId="23">
    <w:abstractNumId w:val="2"/>
  </w:num>
  <w:num w:numId="24">
    <w:abstractNumId w:val="58"/>
  </w:num>
  <w:num w:numId="25">
    <w:abstractNumId w:val="14"/>
  </w:num>
  <w:num w:numId="26">
    <w:abstractNumId w:val="44"/>
  </w:num>
  <w:num w:numId="27">
    <w:abstractNumId w:val="33"/>
  </w:num>
  <w:num w:numId="28">
    <w:abstractNumId w:val="70"/>
  </w:num>
  <w:num w:numId="29">
    <w:abstractNumId w:val="34"/>
  </w:num>
  <w:num w:numId="30">
    <w:abstractNumId w:val="9"/>
  </w:num>
  <w:num w:numId="31">
    <w:abstractNumId w:val="52"/>
  </w:num>
  <w:num w:numId="32">
    <w:abstractNumId w:val="38"/>
    <w:lvlOverride w:ilvl="0">
      <w:startOverride w:val="1"/>
    </w:lvlOverride>
  </w:num>
  <w:num w:numId="33">
    <w:abstractNumId w:val="38"/>
    <w:lvlOverride w:ilvl="0">
      <w:startOverride w:val="6"/>
    </w:lvlOverride>
  </w:num>
  <w:num w:numId="34">
    <w:abstractNumId w:val="6"/>
  </w:num>
  <w:num w:numId="35">
    <w:abstractNumId w:val="0"/>
  </w:num>
  <w:num w:numId="36">
    <w:abstractNumId w:val="88"/>
  </w:num>
  <w:num w:numId="37">
    <w:abstractNumId w:val="31"/>
  </w:num>
  <w:num w:numId="38">
    <w:abstractNumId w:val="61"/>
  </w:num>
  <w:num w:numId="39">
    <w:abstractNumId w:val="74"/>
  </w:num>
  <w:num w:numId="40">
    <w:abstractNumId w:val="62"/>
  </w:num>
  <w:num w:numId="41">
    <w:abstractNumId w:val="53"/>
  </w:num>
  <w:num w:numId="42">
    <w:abstractNumId w:val="26"/>
  </w:num>
  <w:num w:numId="43">
    <w:abstractNumId w:val="77"/>
  </w:num>
  <w:num w:numId="44">
    <w:abstractNumId w:val="80"/>
  </w:num>
  <w:num w:numId="45">
    <w:abstractNumId w:val="82"/>
  </w:num>
  <w:num w:numId="46">
    <w:abstractNumId w:val="24"/>
  </w:num>
  <w:num w:numId="47">
    <w:abstractNumId w:val="67"/>
  </w:num>
  <w:num w:numId="48">
    <w:abstractNumId w:val="35"/>
  </w:num>
  <w:num w:numId="49">
    <w:abstractNumId w:val="11"/>
  </w:num>
  <w:num w:numId="50">
    <w:abstractNumId w:val="64"/>
  </w:num>
  <w:num w:numId="51">
    <w:abstractNumId w:val="12"/>
  </w:num>
  <w:num w:numId="52">
    <w:abstractNumId w:val="45"/>
  </w:num>
  <w:num w:numId="53">
    <w:abstractNumId w:val="54"/>
  </w:num>
  <w:num w:numId="54">
    <w:abstractNumId w:val="85"/>
  </w:num>
  <w:num w:numId="55">
    <w:abstractNumId w:val="90"/>
  </w:num>
  <w:num w:numId="56">
    <w:abstractNumId w:val="3"/>
  </w:num>
  <w:num w:numId="57">
    <w:abstractNumId w:val="1"/>
  </w:num>
  <w:num w:numId="58">
    <w:abstractNumId w:val="66"/>
  </w:num>
  <w:num w:numId="59">
    <w:abstractNumId w:val="39"/>
  </w:num>
  <w:num w:numId="60">
    <w:abstractNumId w:val="40"/>
  </w:num>
  <w:num w:numId="61">
    <w:abstractNumId w:val="75"/>
  </w:num>
  <w:num w:numId="62">
    <w:abstractNumId w:val="83"/>
  </w:num>
  <w:num w:numId="63">
    <w:abstractNumId w:val="68"/>
  </w:num>
  <w:num w:numId="64">
    <w:abstractNumId w:val="18"/>
  </w:num>
  <w:num w:numId="65">
    <w:abstractNumId w:val="59"/>
  </w:num>
  <w:num w:numId="66">
    <w:abstractNumId w:val="43"/>
  </w:num>
  <w:num w:numId="67">
    <w:abstractNumId w:val="30"/>
  </w:num>
  <w:num w:numId="68">
    <w:abstractNumId w:val="50"/>
  </w:num>
  <w:num w:numId="69">
    <w:abstractNumId w:val="23"/>
  </w:num>
  <w:num w:numId="70">
    <w:abstractNumId w:val="87"/>
  </w:num>
  <w:num w:numId="71">
    <w:abstractNumId w:val="25"/>
  </w:num>
  <w:num w:numId="72">
    <w:abstractNumId w:val="27"/>
  </w:num>
  <w:num w:numId="73">
    <w:abstractNumId w:val="8"/>
  </w:num>
  <w:num w:numId="74">
    <w:abstractNumId w:val="19"/>
  </w:num>
  <w:num w:numId="75">
    <w:abstractNumId w:val="16"/>
  </w:num>
  <w:num w:numId="76">
    <w:abstractNumId w:val="89"/>
  </w:num>
  <w:num w:numId="77">
    <w:abstractNumId w:val="21"/>
  </w:num>
  <w:num w:numId="78">
    <w:abstractNumId w:val="72"/>
  </w:num>
  <w:num w:numId="79">
    <w:abstractNumId w:val="56"/>
  </w:num>
  <w:num w:numId="80">
    <w:abstractNumId w:val="36"/>
  </w:num>
  <w:num w:numId="81">
    <w:abstractNumId w:val="42"/>
  </w:num>
  <w:num w:numId="82">
    <w:abstractNumId w:val="63"/>
  </w:num>
  <w:num w:numId="83">
    <w:abstractNumId w:val="20"/>
  </w:num>
  <w:num w:numId="84">
    <w:abstractNumId w:val="57"/>
  </w:num>
  <w:num w:numId="85">
    <w:abstractNumId w:val="13"/>
  </w:num>
  <w:num w:numId="86">
    <w:abstractNumId w:val="5"/>
  </w:num>
  <w:num w:numId="87">
    <w:abstractNumId w:val="73"/>
  </w:num>
  <w:num w:numId="88">
    <w:abstractNumId w:val="48"/>
  </w:num>
  <w:num w:numId="89">
    <w:abstractNumId w:val="7"/>
  </w:num>
  <w:num w:numId="90">
    <w:abstractNumId w:val="41"/>
  </w:num>
  <w:num w:numId="91">
    <w:abstractNumId w:val="10"/>
  </w:num>
  <w:num w:numId="92">
    <w:abstractNumId w:val="65"/>
  </w:num>
  <w:num w:numId="93">
    <w:abstractNumId w:val="81"/>
  </w:num>
  <w:numIdMacAtCleanup w:val="8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746"/>
    <w:rsid w:val="00000CA5"/>
    <w:rsid w:val="000014DF"/>
    <w:rsid w:val="000014E8"/>
    <w:rsid w:val="00001B55"/>
    <w:rsid w:val="00001ED1"/>
    <w:rsid w:val="000021DD"/>
    <w:rsid w:val="00002A64"/>
    <w:rsid w:val="00004C82"/>
    <w:rsid w:val="00004D1D"/>
    <w:rsid w:val="00004DA9"/>
    <w:rsid w:val="0000504B"/>
    <w:rsid w:val="000050B6"/>
    <w:rsid w:val="000056C4"/>
    <w:rsid w:val="000063B5"/>
    <w:rsid w:val="0000671C"/>
    <w:rsid w:val="00006FE0"/>
    <w:rsid w:val="000070A0"/>
    <w:rsid w:val="00007F36"/>
    <w:rsid w:val="00010951"/>
    <w:rsid w:val="000111CD"/>
    <w:rsid w:val="00011B43"/>
    <w:rsid w:val="00012236"/>
    <w:rsid w:val="0001223F"/>
    <w:rsid w:val="00012AA2"/>
    <w:rsid w:val="00012EFD"/>
    <w:rsid w:val="00012F9A"/>
    <w:rsid w:val="000143C8"/>
    <w:rsid w:val="00015199"/>
    <w:rsid w:val="000151C7"/>
    <w:rsid w:val="000165D1"/>
    <w:rsid w:val="00016950"/>
    <w:rsid w:val="00017147"/>
    <w:rsid w:val="0001781A"/>
    <w:rsid w:val="000179CE"/>
    <w:rsid w:val="0002008E"/>
    <w:rsid w:val="0002019C"/>
    <w:rsid w:val="000201D0"/>
    <w:rsid w:val="000201ED"/>
    <w:rsid w:val="00020870"/>
    <w:rsid w:val="000209B6"/>
    <w:rsid w:val="00021B10"/>
    <w:rsid w:val="00022D91"/>
    <w:rsid w:val="00024A72"/>
    <w:rsid w:val="00024ECF"/>
    <w:rsid w:val="000254B9"/>
    <w:rsid w:val="00025B2E"/>
    <w:rsid w:val="00025CB5"/>
    <w:rsid w:val="00025D19"/>
    <w:rsid w:val="000261BD"/>
    <w:rsid w:val="00026898"/>
    <w:rsid w:val="00026918"/>
    <w:rsid w:val="0003074D"/>
    <w:rsid w:val="00030FFA"/>
    <w:rsid w:val="000314CF"/>
    <w:rsid w:val="00031633"/>
    <w:rsid w:val="00031B27"/>
    <w:rsid w:val="00031CDC"/>
    <w:rsid w:val="00032BC7"/>
    <w:rsid w:val="00032CEC"/>
    <w:rsid w:val="00032D4D"/>
    <w:rsid w:val="00032DB0"/>
    <w:rsid w:val="000330EB"/>
    <w:rsid w:val="0003408B"/>
    <w:rsid w:val="00035709"/>
    <w:rsid w:val="0003599B"/>
    <w:rsid w:val="00035A7A"/>
    <w:rsid w:val="00035E71"/>
    <w:rsid w:val="000361F7"/>
    <w:rsid w:val="00036314"/>
    <w:rsid w:val="00036D37"/>
    <w:rsid w:val="000378D0"/>
    <w:rsid w:val="00037D08"/>
    <w:rsid w:val="00037F70"/>
    <w:rsid w:val="00040F4E"/>
    <w:rsid w:val="000410CA"/>
    <w:rsid w:val="00041AFC"/>
    <w:rsid w:val="00041C3F"/>
    <w:rsid w:val="00041FA4"/>
    <w:rsid w:val="00042CA6"/>
    <w:rsid w:val="00043318"/>
    <w:rsid w:val="0004340C"/>
    <w:rsid w:val="00043B71"/>
    <w:rsid w:val="00044B58"/>
    <w:rsid w:val="00044ED6"/>
    <w:rsid w:val="00045DA2"/>
    <w:rsid w:val="0004614C"/>
    <w:rsid w:val="000463A5"/>
    <w:rsid w:val="0004795B"/>
    <w:rsid w:val="00047D2A"/>
    <w:rsid w:val="00050D4E"/>
    <w:rsid w:val="00051C01"/>
    <w:rsid w:val="00052A28"/>
    <w:rsid w:val="000532FE"/>
    <w:rsid w:val="000534A8"/>
    <w:rsid w:val="00053B98"/>
    <w:rsid w:val="00053FAE"/>
    <w:rsid w:val="0005403F"/>
    <w:rsid w:val="000542ED"/>
    <w:rsid w:val="00054F6E"/>
    <w:rsid w:val="000552DB"/>
    <w:rsid w:val="00055CA3"/>
    <w:rsid w:val="00055E3E"/>
    <w:rsid w:val="00055E6D"/>
    <w:rsid w:val="000563EB"/>
    <w:rsid w:val="00056D41"/>
    <w:rsid w:val="00056D80"/>
    <w:rsid w:val="000570D6"/>
    <w:rsid w:val="00057295"/>
    <w:rsid w:val="000572EE"/>
    <w:rsid w:val="00057509"/>
    <w:rsid w:val="000576F9"/>
    <w:rsid w:val="00060CEE"/>
    <w:rsid w:val="000613BF"/>
    <w:rsid w:val="000624CE"/>
    <w:rsid w:val="0006259B"/>
    <w:rsid w:val="000643D4"/>
    <w:rsid w:val="000644EA"/>
    <w:rsid w:val="00064B76"/>
    <w:rsid w:val="00064D33"/>
    <w:rsid w:val="0006599F"/>
    <w:rsid w:val="00065CBB"/>
    <w:rsid w:val="00066188"/>
    <w:rsid w:val="0006633F"/>
    <w:rsid w:val="000663F9"/>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818D4"/>
    <w:rsid w:val="00082230"/>
    <w:rsid w:val="0008249D"/>
    <w:rsid w:val="0008257A"/>
    <w:rsid w:val="00082C6F"/>
    <w:rsid w:val="00083084"/>
    <w:rsid w:val="000830DD"/>
    <w:rsid w:val="0008330F"/>
    <w:rsid w:val="00083A21"/>
    <w:rsid w:val="00083B96"/>
    <w:rsid w:val="00083C7C"/>
    <w:rsid w:val="00084320"/>
    <w:rsid w:val="000843D5"/>
    <w:rsid w:val="00085CB7"/>
    <w:rsid w:val="00087118"/>
    <w:rsid w:val="00087258"/>
    <w:rsid w:val="00087284"/>
    <w:rsid w:val="0009113B"/>
    <w:rsid w:val="00091159"/>
    <w:rsid w:val="000914A4"/>
    <w:rsid w:val="00091C81"/>
    <w:rsid w:val="00091D16"/>
    <w:rsid w:val="000927D0"/>
    <w:rsid w:val="00092E72"/>
    <w:rsid w:val="00092FAB"/>
    <w:rsid w:val="0009302D"/>
    <w:rsid w:val="000932E2"/>
    <w:rsid w:val="00093700"/>
    <w:rsid w:val="00094E56"/>
    <w:rsid w:val="0009595A"/>
    <w:rsid w:val="000959D8"/>
    <w:rsid w:val="00095A4A"/>
    <w:rsid w:val="00096213"/>
    <w:rsid w:val="00096366"/>
    <w:rsid w:val="00096587"/>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8C7"/>
    <w:rsid w:val="000A7B10"/>
    <w:rsid w:val="000B0531"/>
    <w:rsid w:val="000B1041"/>
    <w:rsid w:val="000B12C1"/>
    <w:rsid w:val="000B2744"/>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133B"/>
    <w:rsid w:val="000C2348"/>
    <w:rsid w:val="000C2811"/>
    <w:rsid w:val="000C491B"/>
    <w:rsid w:val="000C5064"/>
    <w:rsid w:val="000C62BC"/>
    <w:rsid w:val="000C63A4"/>
    <w:rsid w:val="000C76C0"/>
    <w:rsid w:val="000D03DA"/>
    <w:rsid w:val="000D079E"/>
    <w:rsid w:val="000D0B27"/>
    <w:rsid w:val="000D1CFD"/>
    <w:rsid w:val="000D259C"/>
    <w:rsid w:val="000D3D2A"/>
    <w:rsid w:val="000D3E6F"/>
    <w:rsid w:val="000D4297"/>
    <w:rsid w:val="000D5DA4"/>
    <w:rsid w:val="000D607C"/>
    <w:rsid w:val="000D6468"/>
    <w:rsid w:val="000D6F8D"/>
    <w:rsid w:val="000D703E"/>
    <w:rsid w:val="000D7453"/>
    <w:rsid w:val="000E0232"/>
    <w:rsid w:val="000E0ADA"/>
    <w:rsid w:val="000E0AF3"/>
    <w:rsid w:val="000E0B34"/>
    <w:rsid w:val="000E123C"/>
    <w:rsid w:val="000E257A"/>
    <w:rsid w:val="000E307F"/>
    <w:rsid w:val="000E4500"/>
    <w:rsid w:val="000E4D81"/>
    <w:rsid w:val="000E5424"/>
    <w:rsid w:val="000E5869"/>
    <w:rsid w:val="000E6410"/>
    <w:rsid w:val="000E7F5E"/>
    <w:rsid w:val="000E7F69"/>
    <w:rsid w:val="000F006E"/>
    <w:rsid w:val="000F0389"/>
    <w:rsid w:val="000F04B7"/>
    <w:rsid w:val="000F2852"/>
    <w:rsid w:val="000F319E"/>
    <w:rsid w:val="000F4FBC"/>
    <w:rsid w:val="000F57A1"/>
    <w:rsid w:val="000F59DD"/>
    <w:rsid w:val="000F672C"/>
    <w:rsid w:val="000F6B45"/>
    <w:rsid w:val="000F75A2"/>
    <w:rsid w:val="000F7853"/>
    <w:rsid w:val="000F7A9E"/>
    <w:rsid w:val="000F7BB4"/>
    <w:rsid w:val="000F7CAB"/>
    <w:rsid w:val="0010059B"/>
    <w:rsid w:val="00100AA4"/>
    <w:rsid w:val="00101423"/>
    <w:rsid w:val="00101474"/>
    <w:rsid w:val="00101E3C"/>
    <w:rsid w:val="0010359D"/>
    <w:rsid w:val="00103B5C"/>
    <w:rsid w:val="001046C2"/>
    <w:rsid w:val="0010471B"/>
    <w:rsid w:val="001051A0"/>
    <w:rsid w:val="00105331"/>
    <w:rsid w:val="0010633A"/>
    <w:rsid w:val="0010657A"/>
    <w:rsid w:val="001066B9"/>
    <w:rsid w:val="00106E74"/>
    <w:rsid w:val="00106EC8"/>
    <w:rsid w:val="00106F43"/>
    <w:rsid w:val="0010707C"/>
    <w:rsid w:val="00107516"/>
    <w:rsid w:val="001078C3"/>
    <w:rsid w:val="0011126A"/>
    <w:rsid w:val="00111D14"/>
    <w:rsid w:val="0011210B"/>
    <w:rsid w:val="00112F5A"/>
    <w:rsid w:val="00114819"/>
    <w:rsid w:val="00114CDD"/>
    <w:rsid w:val="00114F6F"/>
    <w:rsid w:val="0011534C"/>
    <w:rsid w:val="001157D9"/>
    <w:rsid w:val="001173C8"/>
    <w:rsid w:val="00117CCF"/>
    <w:rsid w:val="001213FE"/>
    <w:rsid w:val="00123D0F"/>
    <w:rsid w:val="00123DBB"/>
    <w:rsid w:val="00124E81"/>
    <w:rsid w:val="001258E8"/>
    <w:rsid w:val="00125EBB"/>
    <w:rsid w:val="001262E8"/>
    <w:rsid w:val="001271F2"/>
    <w:rsid w:val="00127654"/>
    <w:rsid w:val="00127992"/>
    <w:rsid w:val="001308C7"/>
    <w:rsid w:val="00131BE3"/>
    <w:rsid w:val="00133F13"/>
    <w:rsid w:val="0013411C"/>
    <w:rsid w:val="00134757"/>
    <w:rsid w:val="0013592F"/>
    <w:rsid w:val="001361DE"/>
    <w:rsid w:val="00136697"/>
    <w:rsid w:val="001367F2"/>
    <w:rsid w:val="001369AA"/>
    <w:rsid w:val="00137048"/>
    <w:rsid w:val="0013718E"/>
    <w:rsid w:val="00137258"/>
    <w:rsid w:val="0013777C"/>
    <w:rsid w:val="00140182"/>
    <w:rsid w:val="00140395"/>
    <w:rsid w:val="001405F0"/>
    <w:rsid w:val="00140D14"/>
    <w:rsid w:val="00140D3E"/>
    <w:rsid w:val="00140E0D"/>
    <w:rsid w:val="00141036"/>
    <w:rsid w:val="00141471"/>
    <w:rsid w:val="001420D5"/>
    <w:rsid w:val="00142515"/>
    <w:rsid w:val="001427F8"/>
    <w:rsid w:val="00142D6F"/>
    <w:rsid w:val="00143D2D"/>
    <w:rsid w:val="00145BAA"/>
    <w:rsid w:val="00145CEB"/>
    <w:rsid w:val="001462E0"/>
    <w:rsid w:val="0015012C"/>
    <w:rsid w:val="001502FD"/>
    <w:rsid w:val="00150361"/>
    <w:rsid w:val="001516D4"/>
    <w:rsid w:val="00152606"/>
    <w:rsid w:val="001528A4"/>
    <w:rsid w:val="00152BEC"/>
    <w:rsid w:val="00153445"/>
    <w:rsid w:val="001537D3"/>
    <w:rsid w:val="00154606"/>
    <w:rsid w:val="00154906"/>
    <w:rsid w:val="00155ECF"/>
    <w:rsid w:val="00156497"/>
    <w:rsid w:val="0015698E"/>
    <w:rsid w:val="00157FB2"/>
    <w:rsid w:val="001600A8"/>
    <w:rsid w:val="001601E6"/>
    <w:rsid w:val="0016103C"/>
    <w:rsid w:val="0016128E"/>
    <w:rsid w:val="001612E8"/>
    <w:rsid w:val="001619D7"/>
    <w:rsid w:val="00161A44"/>
    <w:rsid w:val="0016238F"/>
    <w:rsid w:val="0016278E"/>
    <w:rsid w:val="00162AC3"/>
    <w:rsid w:val="001630E3"/>
    <w:rsid w:val="001647BE"/>
    <w:rsid w:val="00167133"/>
    <w:rsid w:val="001672BB"/>
    <w:rsid w:val="00167879"/>
    <w:rsid w:val="001678BF"/>
    <w:rsid w:val="00167E77"/>
    <w:rsid w:val="00170726"/>
    <w:rsid w:val="00170FB4"/>
    <w:rsid w:val="001710A7"/>
    <w:rsid w:val="0017134A"/>
    <w:rsid w:val="00171C41"/>
    <w:rsid w:val="001721D3"/>
    <w:rsid w:val="00172324"/>
    <w:rsid w:val="001727B0"/>
    <w:rsid w:val="001728D4"/>
    <w:rsid w:val="0017295D"/>
    <w:rsid w:val="00172A1E"/>
    <w:rsid w:val="00172EB1"/>
    <w:rsid w:val="00173317"/>
    <w:rsid w:val="00173614"/>
    <w:rsid w:val="001738C0"/>
    <w:rsid w:val="00174044"/>
    <w:rsid w:val="001745DB"/>
    <w:rsid w:val="001749EF"/>
    <w:rsid w:val="00175895"/>
    <w:rsid w:val="001762A9"/>
    <w:rsid w:val="00176769"/>
    <w:rsid w:val="001779AA"/>
    <w:rsid w:val="00177BBC"/>
    <w:rsid w:val="00180229"/>
    <w:rsid w:val="0018023D"/>
    <w:rsid w:val="001806E7"/>
    <w:rsid w:val="00181FB0"/>
    <w:rsid w:val="00183918"/>
    <w:rsid w:val="00184755"/>
    <w:rsid w:val="00186447"/>
    <w:rsid w:val="001879F6"/>
    <w:rsid w:val="0019037C"/>
    <w:rsid w:val="001905F9"/>
    <w:rsid w:val="001913B4"/>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76E"/>
    <w:rsid w:val="001A1CD5"/>
    <w:rsid w:val="001A1E8F"/>
    <w:rsid w:val="001A20BA"/>
    <w:rsid w:val="001A2651"/>
    <w:rsid w:val="001A2A49"/>
    <w:rsid w:val="001A30A8"/>
    <w:rsid w:val="001A3AA6"/>
    <w:rsid w:val="001A4615"/>
    <w:rsid w:val="001A47BC"/>
    <w:rsid w:val="001A58D0"/>
    <w:rsid w:val="001A68CB"/>
    <w:rsid w:val="001A7505"/>
    <w:rsid w:val="001B168E"/>
    <w:rsid w:val="001B2914"/>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106F"/>
    <w:rsid w:val="001C21EB"/>
    <w:rsid w:val="001C249A"/>
    <w:rsid w:val="001C3AF7"/>
    <w:rsid w:val="001C4159"/>
    <w:rsid w:val="001C450E"/>
    <w:rsid w:val="001C55A8"/>
    <w:rsid w:val="001C73A6"/>
    <w:rsid w:val="001C7ADB"/>
    <w:rsid w:val="001D0073"/>
    <w:rsid w:val="001D0E57"/>
    <w:rsid w:val="001D1C40"/>
    <w:rsid w:val="001D2003"/>
    <w:rsid w:val="001D3055"/>
    <w:rsid w:val="001D4382"/>
    <w:rsid w:val="001D4892"/>
    <w:rsid w:val="001D4E85"/>
    <w:rsid w:val="001D5ED2"/>
    <w:rsid w:val="001D628F"/>
    <w:rsid w:val="001D62BA"/>
    <w:rsid w:val="001D671B"/>
    <w:rsid w:val="001D7091"/>
    <w:rsid w:val="001D758B"/>
    <w:rsid w:val="001D778B"/>
    <w:rsid w:val="001D7BF0"/>
    <w:rsid w:val="001D7DC5"/>
    <w:rsid w:val="001E034C"/>
    <w:rsid w:val="001E0C59"/>
    <w:rsid w:val="001E1431"/>
    <w:rsid w:val="001E1A4D"/>
    <w:rsid w:val="001E1BF8"/>
    <w:rsid w:val="001E2073"/>
    <w:rsid w:val="001E2355"/>
    <w:rsid w:val="001E296D"/>
    <w:rsid w:val="001E2E03"/>
    <w:rsid w:val="001E3787"/>
    <w:rsid w:val="001E3E66"/>
    <w:rsid w:val="001E42ED"/>
    <w:rsid w:val="001E4527"/>
    <w:rsid w:val="001E5BF3"/>
    <w:rsid w:val="001E6904"/>
    <w:rsid w:val="001E6DD9"/>
    <w:rsid w:val="001F05F2"/>
    <w:rsid w:val="001F0DA6"/>
    <w:rsid w:val="001F13F3"/>
    <w:rsid w:val="001F17C3"/>
    <w:rsid w:val="001F19D3"/>
    <w:rsid w:val="001F2440"/>
    <w:rsid w:val="001F2527"/>
    <w:rsid w:val="001F2787"/>
    <w:rsid w:val="001F2898"/>
    <w:rsid w:val="001F29C4"/>
    <w:rsid w:val="001F2C82"/>
    <w:rsid w:val="001F2D03"/>
    <w:rsid w:val="001F30D1"/>
    <w:rsid w:val="001F316E"/>
    <w:rsid w:val="001F3214"/>
    <w:rsid w:val="001F4C6D"/>
    <w:rsid w:val="001F5098"/>
    <w:rsid w:val="001F510B"/>
    <w:rsid w:val="001F5C4D"/>
    <w:rsid w:val="001F61FF"/>
    <w:rsid w:val="001F6699"/>
    <w:rsid w:val="001F693A"/>
    <w:rsid w:val="001F6F6B"/>
    <w:rsid w:val="0020020D"/>
    <w:rsid w:val="0020034A"/>
    <w:rsid w:val="00201037"/>
    <w:rsid w:val="00201F5E"/>
    <w:rsid w:val="002023A9"/>
    <w:rsid w:val="002024DA"/>
    <w:rsid w:val="00202A97"/>
    <w:rsid w:val="00202C10"/>
    <w:rsid w:val="00203904"/>
    <w:rsid w:val="002041E0"/>
    <w:rsid w:val="00204526"/>
    <w:rsid w:val="00204F4A"/>
    <w:rsid w:val="00205F3E"/>
    <w:rsid w:val="00206810"/>
    <w:rsid w:val="0020745E"/>
    <w:rsid w:val="002075BD"/>
    <w:rsid w:val="002101DD"/>
    <w:rsid w:val="00210DC6"/>
    <w:rsid w:val="00211110"/>
    <w:rsid w:val="00211207"/>
    <w:rsid w:val="00213626"/>
    <w:rsid w:val="0021399A"/>
    <w:rsid w:val="00213FEE"/>
    <w:rsid w:val="002141C3"/>
    <w:rsid w:val="002142CA"/>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3BEB"/>
    <w:rsid w:val="002349EE"/>
    <w:rsid w:val="00234A03"/>
    <w:rsid w:val="00234AA0"/>
    <w:rsid w:val="00234EFE"/>
    <w:rsid w:val="00235364"/>
    <w:rsid w:val="00235DC7"/>
    <w:rsid w:val="0023602F"/>
    <w:rsid w:val="00236583"/>
    <w:rsid w:val="002366E9"/>
    <w:rsid w:val="002403C0"/>
    <w:rsid w:val="0024106B"/>
    <w:rsid w:val="00241AF3"/>
    <w:rsid w:val="0024310D"/>
    <w:rsid w:val="002437CC"/>
    <w:rsid w:val="0024416C"/>
    <w:rsid w:val="002449F3"/>
    <w:rsid w:val="00244B8C"/>
    <w:rsid w:val="00245881"/>
    <w:rsid w:val="00245C77"/>
    <w:rsid w:val="0024620A"/>
    <w:rsid w:val="00246CB3"/>
    <w:rsid w:val="00247085"/>
    <w:rsid w:val="00247100"/>
    <w:rsid w:val="0024720C"/>
    <w:rsid w:val="002508D1"/>
    <w:rsid w:val="00250E09"/>
    <w:rsid w:val="00250F03"/>
    <w:rsid w:val="002511A9"/>
    <w:rsid w:val="0025129B"/>
    <w:rsid w:val="002513B2"/>
    <w:rsid w:val="002516D8"/>
    <w:rsid w:val="002518EB"/>
    <w:rsid w:val="00252113"/>
    <w:rsid w:val="00252A13"/>
    <w:rsid w:val="002536D9"/>
    <w:rsid w:val="002553C2"/>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3C19"/>
    <w:rsid w:val="00263FC8"/>
    <w:rsid w:val="00264EEC"/>
    <w:rsid w:val="00264F8F"/>
    <w:rsid w:val="00265340"/>
    <w:rsid w:val="002663EA"/>
    <w:rsid w:val="002667BF"/>
    <w:rsid w:val="0026734A"/>
    <w:rsid w:val="00270321"/>
    <w:rsid w:val="002706FF"/>
    <w:rsid w:val="00271467"/>
    <w:rsid w:val="00271E33"/>
    <w:rsid w:val="00272050"/>
    <w:rsid w:val="002733DE"/>
    <w:rsid w:val="00273D9D"/>
    <w:rsid w:val="00273FC0"/>
    <w:rsid w:val="00274084"/>
    <w:rsid w:val="00274331"/>
    <w:rsid w:val="00275382"/>
    <w:rsid w:val="002754B3"/>
    <w:rsid w:val="00275782"/>
    <w:rsid w:val="00276829"/>
    <w:rsid w:val="00276BDC"/>
    <w:rsid w:val="00276C4E"/>
    <w:rsid w:val="00277045"/>
    <w:rsid w:val="002770D6"/>
    <w:rsid w:val="002776D1"/>
    <w:rsid w:val="00277939"/>
    <w:rsid w:val="0028256B"/>
    <w:rsid w:val="00282614"/>
    <w:rsid w:val="00282D18"/>
    <w:rsid w:val="00282E21"/>
    <w:rsid w:val="00282F9A"/>
    <w:rsid w:val="00283078"/>
    <w:rsid w:val="00283370"/>
    <w:rsid w:val="002840A6"/>
    <w:rsid w:val="002846AB"/>
    <w:rsid w:val="00284B2B"/>
    <w:rsid w:val="00284C1A"/>
    <w:rsid w:val="00285DFE"/>
    <w:rsid w:val="00285EBE"/>
    <w:rsid w:val="00286E65"/>
    <w:rsid w:val="002871E2"/>
    <w:rsid w:val="00290008"/>
    <w:rsid w:val="002906BC"/>
    <w:rsid w:val="00290C4F"/>
    <w:rsid w:val="002911A5"/>
    <w:rsid w:val="0029128E"/>
    <w:rsid w:val="00291C23"/>
    <w:rsid w:val="00293341"/>
    <w:rsid w:val="0029336A"/>
    <w:rsid w:val="002933B4"/>
    <w:rsid w:val="002941AB"/>
    <w:rsid w:val="0029468E"/>
    <w:rsid w:val="00294704"/>
    <w:rsid w:val="00294A5D"/>
    <w:rsid w:val="002962EE"/>
    <w:rsid w:val="00296EB1"/>
    <w:rsid w:val="002A0631"/>
    <w:rsid w:val="002A08E2"/>
    <w:rsid w:val="002A145D"/>
    <w:rsid w:val="002A234E"/>
    <w:rsid w:val="002A2426"/>
    <w:rsid w:val="002A2E40"/>
    <w:rsid w:val="002A35CA"/>
    <w:rsid w:val="002A3D2C"/>
    <w:rsid w:val="002A3F87"/>
    <w:rsid w:val="002A5978"/>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D93"/>
    <w:rsid w:val="002B4368"/>
    <w:rsid w:val="002B43F8"/>
    <w:rsid w:val="002B4962"/>
    <w:rsid w:val="002B6084"/>
    <w:rsid w:val="002B6CF4"/>
    <w:rsid w:val="002B70DE"/>
    <w:rsid w:val="002B721F"/>
    <w:rsid w:val="002B745D"/>
    <w:rsid w:val="002B78CB"/>
    <w:rsid w:val="002C104B"/>
    <w:rsid w:val="002C12FB"/>
    <w:rsid w:val="002C149B"/>
    <w:rsid w:val="002C2080"/>
    <w:rsid w:val="002C2454"/>
    <w:rsid w:val="002C26EF"/>
    <w:rsid w:val="002C2A84"/>
    <w:rsid w:val="002C3114"/>
    <w:rsid w:val="002C31C9"/>
    <w:rsid w:val="002C3879"/>
    <w:rsid w:val="002C3BA1"/>
    <w:rsid w:val="002C3E40"/>
    <w:rsid w:val="002C43AC"/>
    <w:rsid w:val="002C445A"/>
    <w:rsid w:val="002C4F99"/>
    <w:rsid w:val="002C515B"/>
    <w:rsid w:val="002C5BB7"/>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A50"/>
    <w:rsid w:val="002E2038"/>
    <w:rsid w:val="002E28D3"/>
    <w:rsid w:val="002E356D"/>
    <w:rsid w:val="002E4278"/>
    <w:rsid w:val="002E49EE"/>
    <w:rsid w:val="002E56AC"/>
    <w:rsid w:val="002E606C"/>
    <w:rsid w:val="002E6398"/>
    <w:rsid w:val="002E6CF9"/>
    <w:rsid w:val="002E75AA"/>
    <w:rsid w:val="002E7609"/>
    <w:rsid w:val="002E7D02"/>
    <w:rsid w:val="002E7E85"/>
    <w:rsid w:val="002F0172"/>
    <w:rsid w:val="002F10EE"/>
    <w:rsid w:val="002F188C"/>
    <w:rsid w:val="002F275D"/>
    <w:rsid w:val="002F2B91"/>
    <w:rsid w:val="002F3175"/>
    <w:rsid w:val="002F4826"/>
    <w:rsid w:val="002F5007"/>
    <w:rsid w:val="002F53E8"/>
    <w:rsid w:val="002F5A3E"/>
    <w:rsid w:val="002F6080"/>
    <w:rsid w:val="002F763A"/>
    <w:rsid w:val="002F7F5A"/>
    <w:rsid w:val="00300054"/>
    <w:rsid w:val="003001D8"/>
    <w:rsid w:val="003001F1"/>
    <w:rsid w:val="003003CF"/>
    <w:rsid w:val="003015AF"/>
    <w:rsid w:val="00301A56"/>
    <w:rsid w:val="00301D14"/>
    <w:rsid w:val="00301DCD"/>
    <w:rsid w:val="00302A6A"/>
    <w:rsid w:val="00303666"/>
    <w:rsid w:val="003037FD"/>
    <w:rsid w:val="00304586"/>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9C8"/>
    <w:rsid w:val="00314BD9"/>
    <w:rsid w:val="003151B8"/>
    <w:rsid w:val="003154A4"/>
    <w:rsid w:val="003161C4"/>
    <w:rsid w:val="00316D2F"/>
    <w:rsid w:val="00317531"/>
    <w:rsid w:val="0031764D"/>
    <w:rsid w:val="00317CDB"/>
    <w:rsid w:val="00320050"/>
    <w:rsid w:val="0032011E"/>
    <w:rsid w:val="00320209"/>
    <w:rsid w:val="00320535"/>
    <w:rsid w:val="00321539"/>
    <w:rsid w:val="0032163E"/>
    <w:rsid w:val="00322B23"/>
    <w:rsid w:val="00322D0B"/>
    <w:rsid w:val="00323004"/>
    <w:rsid w:val="003230C2"/>
    <w:rsid w:val="00323AB3"/>
    <w:rsid w:val="00326669"/>
    <w:rsid w:val="003276C8"/>
    <w:rsid w:val="00327B7F"/>
    <w:rsid w:val="00327E47"/>
    <w:rsid w:val="00327E68"/>
    <w:rsid w:val="003301DC"/>
    <w:rsid w:val="003307F8"/>
    <w:rsid w:val="00330D0E"/>
    <w:rsid w:val="00331741"/>
    <w:rsid w:val="003317EB"/>
    <w:rsid w:val="00331CB8"/>
    <w:rsid w:val="00332602"/>
    <w:rsid w:val="00332E3C"/>
    <w:rsid w:val="00333529"/>
    <w:rsid w:val="00333610"/>
    <w:rsid w:val="0033369B"/>
    <w:rsid w:val="00333FEB"/>
    <w:rsid w:val="00334D6D"/>
    <w:rsid w:val="003354B6"/>
    <w:rsid w:val="0033586E"/>
    <w:rsid w:val="00335E8A"/>
    <w:rsid w:val="0033612A"/>
    <w:rsid w:val="003377BC"/>
    <w:rsid w:val="00337AC4"/>
    <w:rsid w:val="00337C34"/>
    <w:rsid w:val="0034025E"/>
    <w:rsid w:val="003402EA"/>
    <w:rsid w:val="003410F3"/>
    <w:rsid w:val="0034110B"/>
    <w:rsid w:val="0034154F"/>
    <w:rsid w:val="00341A61"/>
    <w:rsid w:val="00341ACD"/>
    <w:rsid w:val="00341B09"/>
    <w:rsid w:val="00341CF8"/>
    <w:rsid w:val="00341E30"/>
    <w:rsid w:val="00342F07"/>
    <w:rsid w:val="0034384A"/>
    <w:rsid w:val="003440E5"/>
    <w:rsid w:val="00344592"/>
    <w:rsid w:val="00344651"/>
    <w:rsid w:val="0034592D"/>
    <w:rsid w:val="00345CB7"/>
    <w:rsid w:val="00345DA7"/>
    <w:rsid w:val="003465F1"/>
    <w:rsid w:val="003469F6"/>
    <w:rsid w:val="00347146"/>
    <w:rsid w:val="0035002F"/>
    <w:rsid w:val="003506F5"/>
    <w:rsid w:val="00350D19"/>
    <w:rsid w:val="00351985"/>
    <w:rsid w:val="0035202D"/>
    <w:rsid w:val="003528FA"/>
    <w:rsid w:val="00353487"/>
    <w:rsid w:val="00353892"/>
    <w:rsid w:val="00353D48"/>
    <w:rsid w:val="00355B73"/>
    <w:rsid w:val="003564D0"/>
    <w:rsid w:val="00356891"/>
    <w:rsid w:val="00356F1D"/>
    <w:rsid w:val="0035721C"/>
    <w:rsid w:val="00357B3F"/>
    <w:rsid w:val="003608D4"/>
    <w:rsid w:val="00360A74"/>
    <w:rsid w:val="003618B3"/>
    <w:rsid w:val="0036257B"/>
    <w:rsid w:val="003639D0"/>
    <w:rsid w:val="003653BC"/>
    <w:rsid w:val="003653EF"/>
    <w:rsid w:val="00365780"/>
    <w:rsid w:val="00365929"/>
    <w:rsid w:val="003659C7"/>
    <w:rsid w:val="00365D91"/>
    <w:rsid w:val="00365E48"/>
    <w:rsid w:val="00365F91"/>
    <w:rsid w:val="003661A8"/>
    <w:rsid w:val="003714C8"/>
    <w:rsid w:val="003726DF"/>
    <w:rsid w:val="003730DF"/>
    <w:rsid w:val="00373C3B"/>
    <w:rsid w:val="00373F0F"/>
    <w:rsid w:val="00373FAC"/>
    <w:rsid w:val="00374A12"/>
    <w:rsid w:val="00374ADE"/>
    <w:rsid w:val="00374B8B"/>
    <w:rsid w:val="003753AB"/>
    <w:rsid w:val="003755FC"/>
    <w:rsid w:val="00375CDF"/>
    <w:rsid w:val="00375F52"/>
    <w:rsid w:val="00376413"/>
    <w:rsid w:val="00377234"/>
    <w:rsid w:val="00377549"/>
    <w:rsid w:val="00377A12"/>
    <w:rsid w:val="00380BC0"/>
    <w:rsid w:val="00382CA0"/>
    <w:rsid w:val="00382E82"/>
    <w:rsid w:val="0038320F"/>
    <w:rsid w:val="00383341"/>
    <w:rsid w:val="0038378C"/>
    <w:rsid w:val="003846D5"/>
    <w:rsid w:val="00384E8E"/>
    <w:rsid w:val="00385A04"/>
    <w:rsid w:val="00386140"/>
    <w:rsid w:val="00386180"/>
    <w:rsid w:val="0038636B"/>
    <w:rsid w:val="0038698F"/>
    <w:rsid w:val="00387996"/>
    <w:rsid w:val="003903DE"/>
    <w:rsid w:val="00390AC2"/>
    <w:rsid w:val="00390ED0"/>
    <w:rsid w:val="003911EC"/>
    <w:rsid w:val="00391226"/>
    <w:rsid w:val="003914B1"/>
    <w:rsid w:val="00392405"/>
    <w:rsid w:val="00392CC3"/>
    <w:rsid w:val="00393D6E"/>
    <w:rsid w:val="003945FE"/>
    <w:rsid w:val="00394BD6"/>
    <w:rsid w:val="003958B2"/>
    <w:rsid w:val="00396086"/>
    <w:rsid w:val="003960EE"/>
    <w:rsid w:val="003964D4"/>
    <w:rsid w:val="0039671E"/>
    <w:rsid w:val="003968F2"/>
    <w:rsid w:val="00396E5D"/>
    <w:rsid w:val="003A0DCD"/>
    <w:rsid w:val="003A108A"/>
    <w:rsid w:val="003A12AC"/>
    <w:rsid w:val="003A141A"/>
    <w:rsid w:val="003A14ED"/>
    <w:rsid w:val="003A15A0"/>
    <w:rsid w:val="003A1E28"/>
    <w:rsid w:val="003A231D"/>
    <w:rsid w:val="003A29C8"/>
    <w:rsid w:val="003A3080"/>
    <w:rsid w:val="003A3B4F"/>
    <w:rsid w:val="003A4E90"/>
    <w:rsid w:val="003A526C"/>
    <w:rsid w:val="003A617E"/>
    <w:rsid w:val="003A68E5"/>
    <w:rsid w:val="003A68F5"/>
    <w:rsid w:val="003A6D7E"/>
    <w:rsid w:val="003A7450"/>
    <w:rsid w:val="003A7596"/>
    <w:rsid w:val="003A7660"/>
    <w:rsid w:val="003A7CCC"/>
    <w:rsid w:val="003A7E18"/>
    <w:rsid w:val="003B2F78"/>
    <w:rsid w:val="003B306C"/>
    <w:rsid w:val="003B4023"/>
    <w:rsid w:val="003B4468"/>
    <w:rsid w:val="003B471E"/>
    <w:rsid w:val="003B4803"/>
    <w:rsid w:val="003B4E75"/>
    <w:rsid w:val="003B5469"/>
    <w:rsid w:val="003B5862"/>
    <w:rsid w:val="003B5DD0"/>
    <w:rsid w:val="003B616A"/>
    <w:rsid w:val="003B644E"/>
    <w:rsid w:val="003B7804"/>
    <w:rsid w:val="003B78CB"/>
    <w:rsid w:val="003B78F8"/>
    <w:rsid w:val="003B7E73"/>
    <w:rsid w:val="003C07EE"/>
    <w:rsid w:val="003C0A21"/>
    <w:rsid w:val="003C0E2F"/>
    <w:rsid w:val="003C115D"/>
    <w:rsid w:val="003C1524"/>
    <w:rsid w:val="003C1797"/>
    <w:rsid w:val="003C2165"/>
    <w:rsid w:val="003C2CAA"/>
    <w:rsid w:val="003C3727"/>
    <w:rsid w:val="003C3CE7"/>
    <w:rsid w:val="003C4280"/>
    <w:rsid w:val="003C434F"/>
    <w:rsid w:val="003C46B1"/>
    <w:rsid w:val="003C483D"/>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87A"/>
    <w:rsid w:val="003E22AE"/>
    <w:rsid w:val="003E253C"/>
    <w:rsid w:val="003E2784"/>
    <w:rsid w:val="003E2A86"/>
    <w:rsid w:val="003E33BE"/>
    <w:rsid w:val="003E3A55"/>
    <w:rsid w:val="003E3C49"/>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124"/>
    <w:rsid w:val="003F0CD0"/>
    <w:rsid w:val="003F2503"/>
    <w:rsid w:val="003F29F5"/>
    <w:rsid w:val="003F2A1E"/>
    <w:rsid w:val="003F2DDE"/>
    <w:rsid w:val="003F2E83"/>
    <w:rsid w:val="003F348F"/>
    <w:rsid w:val="003F3938"/>
    <w:rsid w:val="003F40DC"/>
    <w:rsid w:val="003F42D1"/>
    <w:rsid w:val="003F445D"/>
    <w:rsid w:val="003F45CD"/>
    <w:rsid w:val="003F5557"/>
    <w:rsid w:val="003F64C4"/>
    <w:rsid w:val="003F6A79"/>
    <w:rsid w:val="004013DF"/>
    <w:rsid w:val="004013FD"/>
    <w:rsid w:val="0040162E"/>
    <w:rsid w:val="00401ED3"/>
    <w:rsid w:val="00401FDD"/>
    <w:rsid w:val="00402F58"/>
    <w:rsid w:val="00403251"/>
    <w:rsid w:val="0040340B"/>
    <w:rsid w:val="004037AE"/>
    <w:rsid w:val="0040396F"/>
    <w:rsid w:val="004041CB"/>
    <w:rsid w:val="00404652"/>
    <w:rsid w:val="00404685"/>
    <w:rsid w:val="00404AA7"/>
    <w:rsid w:val="00404CB8"/>
    <w:rsid w:val="0040501E"/>
    <w:rsid w:val="00405128"/>
    <w:rsid w:val="004055ED"/>
    <w:rsid w:val="00405BF1"/>
    <w:rsid w:val="00406049"/>
    <w:rsid w:val="00406C7D"/>
    <w:rsid w:val="00407008"/>
    <w:rsid w:val="00410A1D"/>
    <w:rsid w:val="00410B2C"/>
    <w:rsid w:val="00410E97"/>
    <w:rsid w:val="00411E4F"/>
    <w:rsid w:val="00412AF1"/>
    <w:rsid w:val="00413732"/>
    <w:rsid w:val="00413B60"/>
    <w:rsid w:val="00413EC4"/>
    <w:rsid w:val="004142EF"/>
    <w:rsid w:val="004144D0"/>
    <w:rsid w:val="004155AC"/>
    <w:rsid w:val="004155C8"/>
    <w:rsid w:val="00417062"/>
    <w:rsid w:val="004210EA"/>
    <w:rsid w:val="0042158D"/>
    <w:rsid w:val="00421B7F"/>
    <w:rsid w:val="00421C40"/>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22D7"/>
    <w:rsid w:val="00432373"/>
    <w:rsid w:val="004343C5"/>
    <w:rsid w:val="00434883"/>
    <w:rsid w:val="004349E8"/>
    <w:rsid w:val="00435985"/>
    <w:rsid w:val="00435D7F"/>
    <w:rsid w:val="00435F87"/>
    <w:rsid w:val="00435FCF"/>
    <w:rsid w:val="004364CE"/>
    <w:rsid w:val="00436C2A"/>
    <w:rsid w:val="00436FC3"/>
    <w:rsid w:val="004379EE"/>
    <w:rsid w:val="00437A64"/>
    <w:rsid w:val="00437AD7"/>
    <w:rsid w:val="004404C2"/>
    <w:rsid w:val="004404CC"/>
    <w:rsid w:val="00440575"/>
    <w:rsid w:val="00440CF3"/>
    <w:rsid w:val="004417E5"/>
    <w:rsid w:val="00442855"/>
    <w:rsid w:val="00442C02"/>
    <w:rsid w:val="00443E10"/>
    <w:rsid w:val="0044417B"/>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4E9B"/>
    <w:rsid w:val="0045519A"/>
    <w:rsid w:val="00455B40"/>
    <w:rsid w:val="0045600B"/>
    <w:rsid w:val="0045696E"/>
    <w:rsid w:val="00456EC8"/>
    <w:rsid w:val="00460D71"/>
    <w:rsid w:val="00461B5E"/>
    <w:rsid w:val="00462BB1"/>
    <w:rsid w:val="0046356D"/>
    <w:rsid w:val="004638B4"/>
    <w:rsid w:val="004648A4"/>
    <w:rsid w:val="0046541D"/>
    <w:rsid w:val="00465A70"/>
    <w:rsid w:val="00466427"/>
    <w:rsid w:val="00466594"/>
    <w:rsid w:val="00467477"/>
    <w:rsid w:val="00470E80"/>
    <w:rsid w:val="0047130A"/>
    <w:rsid w:val="00474868"/>
    <w:rsid w:val="00474CEF"/>
    <w:rsid w:val="0047548F"/>
    <w:rsid w:val="00475A32"/>
    <w:rsid w:val="004763BC"/>
    <w:rsid w:val="00476403"/>
    <w:rsid w:val="00476725"/>
    <w:rsid w:val="004772E3"/>
    <w:rsid w:val="0048056A"/>
    <w:rsid w:val="00480644"/>
    <w:rsid w:val="00480C33"/>
    <w:rsid w:val="00480C90"/>
    <w:rsid w:val="00481401"/>
    <w:rsid w:val="00482235"/>
    <w:rsid w:val="00482C11"/>
    <w:rsid w:val="00483B2C"/>
    <w:rsid w:val="00483FB9"/>
    <w:rsid w:val="00485863"/>
    <w:rsid w:val="00485A37"/>
    <w:rsid w:val="00486F12"/>
    <w:rsid w:val="00486F67"/>
    <w:rsid w:val="0048716F"/>
    <w:rsid w:val="0048757C"/>
    <w:rsid w:val="00487ACA"/>
    <w:rsid w:val="00490357"/>
    <w:rsid w:val="00492D68"/>
    <w:rsid w:val="004931A6"/>
    <w:rsid w:val="00494E75"/>
    <w:rsid w:val="00494F75"/>
    <w:rsid w:val="0049548E"/>
    <w:rsid w:val="00495F0A"/>
    <w:rsid w:val="0049640A"/>
    <w:rsid w:val="00496D5F"/>
    <w:rsid w:val="00497074"/>
    <w:rsid w:val="00497242"/>
    <w:rsid w:val="0049726D"/>
    <w:rsid w:val="0049765A"/>
    <w:rsid w:val="00497690"/>
    <w:rsid w:val="004A034C"/>
    <w:rsid w:val="004A0B4B"/>
    <w:rsid w:val="004A0BCE"/>
    <w:rsid w:val="004A0FAE"/>
    <w:rsid w:val="004A10A5"/>
    <w:rsid w:val="004A17B4"/>
    <w:rsid w:val="004A18FC"/>
    <w:rsid w:val="004A26F7"/>
    <w:rsid w:val="004A2774"/>
    <w:rsid w:val="004A33DC"/>
    <w:rsid w:val="004A3B87"/>
    <w:rsid w:val="004A3E38"/>
    <w:rsid w:val="004A462A"/>
    <w:rsid w:val="004A636C"/>
    <w:rsid w:val="004A643E"/>
    <w:rsid w:val="004A6995"/>
    <w:rsid w:val="004A6FAF"/>
    <w:rsid w:val="004A7056"/>
    <w:rsid w:val="004B0636"/>
    <w:rsid w:val="004B07D7"/>
    <w:rsid w:val="004B1613"/>
    <w:rsid w:val="004B1647"/>
    <w:rsid w:val="004B19F7"/>
    <w:rsid w:val="004B1B78"/>
    <w:rsid w:val="004B1F2E"/>
    <w:rsid w:val="004B2F8D"/>
    <w:rsid w:val="004B30FD"/>
    <w:rsid w:val="004B35AA"/>
    <w:rsid w:val="004B3828"/>
    <w:rsid w:val="004B3990"/>
    <w:rsid w:val="004B429B"/>
    <w:rsid w:val="004B4B9A"/>
    <w:rsid w:val="004B4D82"/>
    <w:rsid w:val="004B5875"/>
    <w:rsid w:val="004B61BE"/>
    <w:rsid w:val="004B6D5B"/>
    <w:rsid w:val="004B6F25"/>
    <w:rsid w:val="004B7303"/>
    <w:rsid w:val="004C0B67"/>
    <w:rsid w:val="004C0C1E"/>
    <w:rsid w:val="004C19B4"/>
    <w:rsid w:val="004C2673"/>
    <w:rsid w:val="004C2838"/>
    <w:rsid w:val="004C3272"/>
    <w:rsid w:val="004C3542"/>
    <w:rsid w:val="004C4105"/>
    <w:rsid w:val="004C4213"/>
    <w:rsid w:val="004C4432"/>
    <w:rsid w:val="004C4C3D"/>
    <w:rsid w:val="004C4F88"/>
    <w:rsid w:val="004C5519"/>
    <w:rsid w:val="004C5BDC"/>
    <w:rsid w:val="004C643F"/>
    <w:rsid w:val="004C743C"/>
    <w:rsid w:val="004C7C79"/>
    <w:rsid w:val="004C7CCD"/>
    <w:rsid w:val="004D0126"/>
    <w:rsid w:val="004D0BF8"/>
    <w:rsid w:val="004D15B5"/>
    <w:rsid w:val="004D1812"/>
    <w:rsid w:val="004D187F"/>
    <w:rsid w:val="004D1C20"/>
    <w:rsid w:val="004D2283"/>
    <w:rsid w:val="004D2832"/>
    <w:rsid w:val="004D37E2"/>
    <w:rsid w:val="004D3E8B"/>
    <w:rsid w:val="004D4CB9"/>
    <w:rsid w:val="004D51BF"/>
    <w:rsid w:val="004D5847"/>
    <w:rsid w:val="004D5960"/>
    <w:rsid w:val="004D5D71"/>
    <w:rsid w:val="004D6EDD"/>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6CC8"/>
    <w:rsid w:val="004E74FC"/>
    <w:rsid w:val="004E7807"/>
    <w:rsid w:val="004F0276"/>
    <w:rsid w:val="004F074C"/>
    <w:rsid w:val="004F0C38"/>
    <w:rsid w:val="004F0FF5"/>
    <w:rsid w:val="004F1096"/>
    <w:rsid w:val="004F1199"/>
    <w:rsid w:val="004F129C"/>
    <w:rsid w:val="004F1334"/>
    <w:rsid w:val="004F1733"/>
    <w:rsid w:val="004F1B25"/>
    <w:rsid w:val="004F284D"/>
    <w:rsid w:val="004F3438"/>
    <w:rsid w:val="004F3484"/>
    <w:rsid w:val="004F3B12"/>
    <w:rsid w:val="004F3C95"/>
    <w:rsid w:val="004F3E7E"/>
    <w:rsid w:val="004F50BD"/>
    <w:rsid w:val="004F545B"/>
    <w:rsid w:val="004F68EA"/>
    <w:rsid w:val="004F75A5"/>
    <w:rsid w:val="004F789B"/>
    <w:rsid w:val="004F79D2"/>
    <w:rsid w:val="004F7F2A"/>
    <w:rsid w:val="00500090"/>
    <w:rsid w:val="00500749"/>
    <w:rsid w:val="005007A3"/>
    <w:rsid w:val="00501997"/>
    <w:rsid w:val="00502B80"/>
    <w:rsid w:val="00503112"/>
    <w:rsid w:val="00505AE9"/>
    <w:rsid w:val="005065F1"/>
    <w:rsid w:val="00506F88"/>
    <w:rsid w:val="00507066"/>
    <w:rsid w:val="00507892"/>
    <w:rsid w:val="00510002"/>
    <w:rsid w:val="00510117"/>
    <w:rsid w:val="005103C8"/>
    <w:rsid w:val="00511A96"/>
    <w:rsid w:val="00511AE3"/>
    <w:rsid w:val="00511B92"/>
    <w:rsid w:val="00512A7D"/>
    <w:rsid w:val="00512B2D"/>
    <w:rsid w:val="00513796"/>
    <w:rsid w:val="00513A8D"/>
    <w:rsid w:val="00513B7E"/>
    <w:rsid w:val="005140CE"/>
    <w:rsid w:val="005143C1"/>
    <w:rsid w:val="00514C8B"/>
    <w:rsid w:val="00515182"/>
    <w:rsid w:val="00515A65"/>
    <w:rsid w:val="00516E42"/>
    <w:rsid w:val="0051789A"/>
    <w:rsid w:val="005212B3"/>
    <w:rsid w:val="00522616"/>
    <w:rsid w:val="00522CBC"/>
    <w:rsid w:val="00522EB1"/>
    <w:rsid w:val="005236BD"/>
    <w:rsid w:val="00523C18"/>
    <w:rsid w:val="00523DB2"/>
    <w:rsid w:val="00524A42"/>
    <w:rsid w:val="00525128"/>
    <w:rsid w:val="00525CD9"/>
    <w:rsid w:val="00525FA6"/>
    <w:rsid w:val="0052658E"/>
    <w:rsid w:val="00526C1A"/>
    <w:rsid w:val="00526D20"/>
    <w:rsid w:val="00527851"/>
    <w:rsid w:val="005279FE"/>
    <w:rsid w:val="00530545"/>
    <w:rsid w:val="005307F6"/>
    <w:rsid w:val="00530BFB"/>
    <w:rsid w:val="00532107"/>
    <w:rsid w:val="00532381"/>
    <w:rsid w:val="005325B1"/>
    <w:rsid w:val="00533637"/>
    <w:rsid w:val="00533DFC"/>
    <w:rsid w:val="00534223"/>
    <w:rsid w:val="00534C73"/>
    <w:rsid w:val="005366A4"/>
    <w:rsid w:val="00537821"/>
    <w:rsid w:val="00537885"/>
    <w:rsid w:val="00540978"/>
    <w:rsid w:val="00541BED"/>
    <w:rsid w:val="00542757"/>
    <w:rsid w:val="0054309D"/>
    <w:rsid w:val="005430E2"/>
    <w:rsid w:val="00544322"/>
    <w:rsid w:val="00544A49"/>
    <w:rsid w:val="005456D6"/>
    <w:rsid w:val="00545BA6"/>
    <w:rsid w:val="005461B1"/>
    <w:rsid w:val="00546E2F"/>
    <w:rsid w:val="0054739D"/>
    <w:rsid w:val="0054784C"/>
    <w:rsid w:val="0055048E"/>
    <w:rsid w:val="00551662"/>
    <w:rsid w:val="00551817"/>
    <w:rsid w:val="00551901"/>
    <w:rsid w:val="00551E33"/>
    <w:rsid w:val="005521FF"/>
    <w:rsid w:val="00552435"/>
    <w:rsid w:val="0055272F"/>
    <w:rsid w:val="00553469"/>
    <w:rsid w:val="00553D2C"/>
    <w:rsid w:val="00553E0A"/>
    <w:rsid w:val="00554172"/>
    <w:rsid w:val="00556C53"/>
    <w:rsid w:val="0055760F"/>
    <w:rsid w:val="00557733"/>
    <w:rsid w:val="00561FE6"/>
    <w:rsid w:val="00562576"/>
    <w:rsid w:val="005626CB"/>
    <w:rsid w:val="00562E33"/>
    <w:rsid w:val="0056524C"/>
    <w:rsid w:val="00566134"/>
    <w:rsid w:val="0056791E"/>
    <w:rsid w:val="00567BDF"/>
    <w:rsid w:val="00567D9A"/>
    <w:rsid w:val="00570699"/>
    <w:rsid w:val="00570BD0"/>
    <w:rsid w:val="00570BEE"/>
    <w:rsid w:val="00570CBA"/>
    <w:rsid w:val="00570CF4"/>
    <w:rsid w:val="0057110E"/>
    <w:rsid w:val="00571A79"/>
    <w:rsid w:val="00571CB4"/>
    <w:rsid w:val="00571F24"/>
    <w:rsid w:val="005730AA"/>
    <w:rsid w:val="00573427"/>
    <w:rsid w:val="00573519"/>
    <w:rsid w:val="0057395B"/>
    <w:rsid w:val="00574144"/>
    <w:rsid w:val="005745FB"/>
    <w:rsid w:val="005749E1"/>
    <w:rsid w:val="00574B15"/>
    <w:rsid w:val="00575467"/>
    <w:rsid w:val="00576283"/>
    <w:rsid w:val="00576D6A"/>
    <w:rsid w:val="00576D82"/>
    <w:rsid w:val="00576ED0"/>
    <w:rsid w:val="005774DD"/>
    <w:rsid w:val="00577AFB"/>
    <w:rsid w:val="00577DF0"/>
    <w:rsid w:val="00580036"/>
    <w:rsid w:val="005804AE"/>
    <w:rsid w:val="00580798"/>
    <w:rsid w:val="00580A96"/>
    <w:rsid w:val="00580C24"/>
    <w:rsid w:val="0058124E"/>
    <w:rsid w:val="005814A8"/>
    <w:rsid w:val="005819C5"/>
    <w:rsid w:val="00582DBD"/>
    <w:rsid w:val="00583124"/>
    <w:rsid w:val="0058386E"/>
    <w:rsid w:val="005838CB"/>
    <w:rsid w:val="00583A3A"/>
    <w:rsid w:val="00583E17"/>
    <w:rsid w:val="0058506B"/>
    <w:rsid w:val="00585427"/>
    <w:rsid w:val="00585F85"/>
    <w:rsid w:val="00586943"/>
    <w:rsid w:val="00586F88"/>
    <w:rsid w:val="005902C5"/>
    <w:rsid w:val="00590501"/>
    <w:rsid w:val="00590961"/>
    <w:rsid w:val="00590B9E"/>
    <w:rsid w:val="0059159E"/>
    <w:rsid w:val="0059185C"/>
    <w:rsid w:val="00591882"/>
    <w:rsid w:val="005920F3"/>
    <w:rsid w:val="00592D3C"/>
    <w:rsid w:val="005932E9"/>
    <w:rsid w:val="005941AE"/>
    <w:rsid w:val="00594999"/>
    <w:rsid w:val="005958F6"/>
    <w:rsid w:val="00595C0A"/>
    <w:rsid w:val="00595FAB"/>
    <w:rsid w:val="00596346"/>
    <w:rsid w:val="0059679E"/>
    <w:rsid w:val="00596B91"/>
    <w:rsid w:val="00596DB6"/>
    <w:rsid w:val="00597E79"/>
    <w:rsid w:val="005A00CD"/>
    <w:rsid w:val="005A046E"/>
    <w:rsid w:val="005A0753"/>
    <w:rsid w:val="005A11DE"/>
    <w:rsid w:val="005A1829"/>
    <w:rsid w:val="005A19DF"/>
    <w:rsid w:val="005A2238"/>
    <w:rsid w:val="005A3194"/>
    <w:rsid w:val="005A36D8"/>
    <w:rsid w:val="005A4A73"/>
    <w:rsid w:val="005A5169"/>
    <w:rsid w:val="005A61E3"/>
    <w:rsid w:val="005A6BE1"/>
    <w:rsid w:val="005A707B"/>
    <w:rsid w:val="005A7A9A"/>
    <w:rsid w:val="005A7B47"/>
    <w:rsid w:val="005B070B"/>
    <w:rsid w:val="005B0A3E"/>
    <w:rsid w:val="005B0C6E"/>
    <w:rsid w:val="005B1122"/>
    <w:rsid w:val="005B309A"/>
    <w:rsid w:val="005B3525"/>
    <w:rsid w:val="005B38F1"/>
    <w:rsid w:val="005B39A7"/>
    <w:rsid w:val="005B43F1"/>
    <w:rsid w:val="005B5097"/>
    <w:rsid w:val="005B5515"/>
    <w:rsid w:val="005B5632"/>
    <w:rsid w:val="005B6479"/>
    <w:rsid w:val="005B68D7"/>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9F7"/>
    <w:rsid w:val="005C5A92"/>
    <w:rsid w:val="005C71AA"/>
    <w:rsid w:val="005C7820"/>
    <w:rsid w:val="005C7B1F"/>
    <w:rsid w:val="005D0362"/>
    <w:rsid w:val="005D1342"/>
    <w:rsid w:val="005D13E6"/>
    <w:rsid w:val="005D181E"/>
    <w:rsid w:val="005D20F1"/>
    <w:rsid w:val="005D2ED0"/>
    <w:rsid w:val="005D34ED"/>
    <w:rsid w:val="005D3716"/>
    <w:rsid w:val="005D3D12"/>
    <w:rsid w:val="005D4D9F"/>
    <w:rsid w:val="005D53B4"/>
    <w:rsid w:val="005D5AD5"/>
    <w:rsid w:val="005D6975"/>
    <w:rsid w:val="005D6F69"/>
    <w:rsid w:val="005D728A"/>
    <w:rsid w:val="005D74DB"/>
    <w:rsid w:val="005E1B47"/>
    <w:rsid w:val="005E4562"/>
    <w:rsid w:val="005E49C4"/>
    <w:rsid w:val="005E5C17"/>
    <w:rsid w:val="005E652B"/>
    <w:rsid w:val="005E6B2C"/>
    <w:rsid w:val="005E795F"/>
    <w:rsid w:val="005E7CDB"/>
    <w:rsid w:val="005F0594"/>
    <w:rsid w:val="005F165A"/>
    <w:rsid w:val="005F1C45"/>
    <w:rsid w:val="005F1D40"/>
    <w:rsid w:val="005F32AE"/>
    <w:rsid w:val="005F3632"/>
    <w:rsid w:val="005F401E"/>
    <w:rsid w:val="005F51E0"/>
    <w:rsid w:val="005F5BB2"/>
    <w:rsid w:val="005F5E78"/>
    <w:rsid w:val="005F6443"/>
    <w:rsid w:val="005F67E9"/>
    <w:rsid w:val="005F722C"/>
    <w:rsid w:val="005F731A"/>
    <w:rsid w:val="005F7CE3"/>
    <w:rsid w:val="00600314"/>
    <w:rsid w:val="00600744"/>
    <w:rsid w:val="00601380"/>
    <w:rsid w:val="0060261D"/>
    <w:rsid w:val="00602DDC"/>
    <w:rsid w:val="00602F5E"/>
    <w:rsid w:val="006030EE"/>
    <w:rsid w:val="00603725"/>
    <w:rsid w:val="00603ED1"/>
    <w:rsid w:val="0060440A"/>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840"/>
    <w:rsid w:val="00611E04"/>
    <w:rsid w:val="00611E07"/>
    <w:rsid w:val="006127EB"/>
    <w:rsid w:val="00612E3B"/>
    <w:rsid w:val="00612EF2"/>
    <w:rsid w:val="006139D9"/>
    <w:rsid w:val="006145EF"/>
    <w:rsid w:val="00614C88"/>
    <w:rsid w:val="0061515F"/>
    <w:rsid w:val="006156B8"/>
    <w:rsid w:val="00615757"/>
    <w:rsid w:val="00616A6B"/>
    <w:rsid w:val="006171F0"/>
    <w:rsid w:val="006173F1"/>
    <w:rsid w:val="00617780"/>
    <w:rsid w:val="00620382"/>
    <w:rsid w:val="006206FD"/>
    <w:rsid w:val="00620768"/>
    <w:rsid w:val="00620857"/>
    <w:rsid w:val="0062270E"/>
    <w:rsid w:val="00622A41"/>
    <w:rsid w:val="00622A94"/>
    <w:rsid w:val="00622DC1"/>
    <w:rsid w:val="0062316E"/>
    <w:rsid w:val="006231A5"/>
    <w:rsid w:val="00623394"/>
    <w:rsid w:val="00623597"/>
    <w:rsid w:val="00623B7C"/>
    <w:rsid w:val="00624559"/>
    <w:rsid w:val="00624861"/>
    <w:rsid w:val="00624C7F"/>
    <w:rsid w:val="006250F4"/>
    <w:rsid w:val="006251A9"/>
    <w:rsid w:val="0062585B"/>
    <w:rsid w:val="00625E34"/>
    <w:rsid w:val="00626046"/>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5CB"/>
    <w:rsid w:val="00636E65"/>
    <w:rsid w:val="006372B1"/>
    <w:rsid w:val="00637511"/>
    <w:rsid w:val="0064007E"/>
    <w:rsid w:val="006401B3"/>
    <w:rsid w:val="00640E17"/>
    <w:rsid w:val="006417F5"/>
    <w:rsid w:val="00641B98"/>
    <w:rsid w:val="00641CF4"/>
    <w:rsid w:val="00641DA9"/>
    <w:rsid w:val="00641DE9"/>
    <w:rsid w:val="00641F01"/>
    <w:rsid w:val="0064218A"/>
    <w:rsid w:val="00642529"/>
    <w:rsid w:val="00642600"/>
    <w:rsid w:val="0064325B"/>
    <w:rsid w:val="0064367E"/>
    <w:rsid w:val="006451DA"/>
    <w:rsid w:val="00645824"/>
    <w:rsid w:val="00646222"/>
    <w:rsid w:val="006473B3"/>
    <w:rsid w:val="00651D9A"/>
    <w:rsid w:val="00651DE7"/>
    <w:rsid w:val="0065224C"/>
    <w:rsid w:val="00652289"/>
    <w:rsid w:val="00653159"/>
    <w:rsid w:val="00653573"/>
    <w:rsid w:val="00653686"/>
    <w:rsid w:val="006537F5"/>
    <w:rsid w:val="00653DEA"/>
    <w:rsid w:val="00654007"/>
    <w:rsid w:val="006551B5"/>
    <w:rsid w:val="00655D0C"/>
    <w:rsid w:val="00656287"/>
    <w:rsid w:val="00657169"/>
    <w:rsid w:val="006577B8"/>
    <w:rsid w:val="006578B4"/>
    <w:rsid w:val="006579A5"/>
    <w:rsid w:val="00660089"/>
    <w:rsid w:val="00661200"/>
    <w:rsid w:val="0066138C"/>
    <w:rsid w:val="0066142F"/>
    <w:rsid w:val="006614F6"/>
    <w:rsid w:val="00661669"/>
    <w:rsid w:val="0066181C"/>
    <w:rsid w:val="00662453"/>
    <w:rsid w:val="0066261F"/>
    <w:rsid w:val="006629E9"/>
    <w:rsid w:val="006631B7"/>
    <w:rsid w:val="006632E4"/>
    <w:rsid w:val="006641C8"/>
    <w:rsid w:val="00664562"/>
    <w:rsid w:val="006655C3"/>
    <w:rsid w:val="00665ED5"/>
    <w:rsid w:val="006662AF"/>
    <w:rsid w:val="00666706"/>
    <w:rsid w:val="00666B2A"/>
    <w:rsid w:val="00667AE9"/>
    <w:rsid w:val="00667C57"/>
    <w:rsid w:val="0067005A"/>
    <w:rsid w:val="006703F2"/>
    <w:rsid w:val="006707F5"/>
    <w:rsid w:val="00670A2B"/>
    <w:rsid w:val="00671017"/>
    <w:rsid w:val="006710BF"/>
    <w:rsid w:val="00671144"/>
    <w:rsid w:val="006711FE"/>
    <w:rsid w:val="00671A79"/>
    <w:rsid w:val="0067245E"/>
    <w:rsid w:val="00672569"/>
    <w:rsid w:val="0067295E"/>
    <w:rsid w:val="006729AB"/>
    <w:rsid w:val="00674008"/>
    <w:rsid w:val="006745B4"/>
    <w:rsid w:val="0067540E"/>
    <w:rsid w:val="0067615C"/>
    <w:rsid w:val="00676A0A"/>
    <w:rsid w:val="00677332"/>
    <w:rsid w:val="00677A75"/>
    <w:rsid w:val="00677E91"/>
    <w:rsid w:val="00677FFE"/>
    <w:rsid w:val="0068114C"/>
    <w:rsid w:val="00682516"/>
    <w:rsid w:val="0068279C"/>
    <w:rsid w:val="00683143"/>
    <w:rsid w:val="006831A1"/>
    <w:rsid w:val="006835B8"/>
    <w:rsid w:val="00683610"/>
    <w:rsid w:val="00683ECC"/>
    <w:rsid w:val="00684994"/>
    <w:rsid w:val="0068528C"/>
    <w:rsid w:val="0068563D"/>
    <w:rsid w:val="00685700"/>
    <w:rsid w:val="00685CEE"/>
    <w:rsid w:val="0068671A"/>
    <w:rsid w:val="00686FCD"/>
    <w:rsid w:val="006875CB"/>
    <w:rsid w:val="00690718"/>
    <w:rsid w:val="00690EE4"/>
    <w:rsid w:val="00691199"/>
    <w:rsid w:val="00691394"/>
    <w:rsid w:val="006913C2"/>
    <w:rsid w:val="0069152D"/>
    <w:rsid w:val="00692519"/>
    <w:rsid w:val="006925CE"/>
    <w:rsid w:val="006931B2"/>
    <w:rsid w:val="006931D8"/>
    <w:rsid w:val="00693DC6"/>
    <w:rsid w:val="00693DED"/>
    <w:rsid w:val="0069426F"/>
    <w:rsid w:val="006946B5"/>
    <w:rsid w:val="00694B31"/>
    <w:rsid w:val="00694F27"/>
    <w:rsid w:val="00695DCE"/>
    <w:rsid w:val="00696095"/>
    <w:rsid w:val="006963F8"/>
    <w:rsid w:val="00696921"/>
    <w:rsid w:val="00696EB7"/>
    <w:rsid w:val="00697171"/>
    <w:rsid w:val="00697654"/>
    <w:rsid w:val="00697B17"/>
    <w:rsid w:val="006A0B2C"/>
    <w:rsid w:val="006A0C26"/>
    <w:rsid w:val="006A0D3B"/>
    <w:rsid w:val="006A2724"/>
    <w:rsid w:val="006A344E"/>
    <w:rsid w:val="006A3702"/>
    <w:rsid w:val="006A3D75"/>
    <w:rsid w:val="006A3DF9"/>
    <w:rsid w:val="006A53BB"/>
    <w:rsid w:val="006A6500"/>
    <w:rsid w:val="006A7B3F"/>
    <w:rsid w:val="006B0F73"/>
    <w:rsid w:val="006B1328"/>
    <w:rsid w:val="006B1B2C"/>
    <w:rsid w:val="006B1CFF"/>
    <w:rsid w:val="006B2783"/>
    <w:rsid w:val="006B27B8"/>
    <w:rsid w:val="006B2A2F"/>
    <w:rsid w:val="006B32DE"/>
    <w:rsid w:val="006B35F4"/>
    <w:rsid w:val="006B367A"/>
    <w:rsid w:val="006B3F35"/>
    <w:rsid w:val="006B4BC5"/>
    <w:rsid w:val="006B4FA6"/>
    <w:rsid w:val="006B4FB2"/>
    <w:rsid w:val="006B56DA"/>
    <w:rsid w:val="006B6AB0"/>
    <w:rsid w:val="006B6C7E"/>
    <w:rsid w:val="006B6D00"/>
    <w:rsid w:val="006B731D"/>
    <w:rsid w:val="006B79F9"/>
    <w:rsid w:val="006B7CF0"/>
    <w:rsid w:val="006C1A14"/>
    <w:rsid w:val="006C2C03"/>
    <w:rsid w:val="006C300B"/>
    <w:rsid w:val="006C3A04"/>
    <w:rsid w:val="006C3B14"/>
    <w:rsid w:val="006C48DD"/>
    <w:rsid w:val="006C4D3C"/>
    <w:rsid w:val="006C4F34"/>
    <w:rsid w:val="006C5B13"/>
    <w:rsid w:val="006C5FB6"/>
    <w:rsid w:val="006C6129"/>
    <w:rsid w:val="006C63B8"/>
    <w:rsid w:val="006C6860"/>
    <w:rsid w:val="006C733E"/>
    <w:rsid w:val="006C7F52"/>
    <w:rsid w:val="006D07A6"/>
    <w:rsid w:val="006D0D49"/>
    <w:rsid w:val="006D224E"/>
    <w:rsid w:val="006D2E9C"/>
    <w:rsid w:val="006D3D70"/>
    <w:rsid w:val="006D4238"/>
    <w:rsid w:val="006D5B98"/>
    <w:rsid w:val="006D5CC9"/>
    <w:rsid w:val="006D673F"/>
    <w:rsid w:val="006D7104"/>
    <w:rsid w:val="006E02D5"/>
    <w:rsid w:val="006E145A"/>
    <w:rsid w:val="006E1660"/>
    <w:rsid w:val="006E16B8"/>
    <w:rsid w:val="006E2AF7"/>
    <w:rsid w:val="006E7141"/>
    <w:rsid w:val="006E7463"/>
    <w:rsid w:val="006E76D9"/>
    <w:rsid w:val="006F19B0"/>
    <w:rsid w:val="006F2916"/>
    <w:rsid w:val="006F3BA0"/>
    <w:rsid w:val="006F4936"/>
    <w:rsid w:val="006F4974"/>
    <w:rsid w:val="006F6CAC"/>
    <w:rsid w:val="006F73AF"/>
    <w:rsid w:val="006F7A87"/>
    <w:rsid w:val="00700554"/>
    <w:rsid w:val="00700BEE"/>
    <w:rsid w:val="00700FFA"/>
    <w:rsid w:val="007014F7"/>
    <w:rsid w:val="007015BE"/>
    <w:rsid w:val="00701801"/>
    <w:rsid w:val="00701906"/>
    <w:rsid w:val="00701A88"/>
    <w:rsid w:val="00701DA4"/>
    <w:rsid w:val="007027DC"/>
    <w:rsid w:val="00702CB4"/>
    <w:rsid w:val="00703ACB"/>
    <w:rsid w:val="0070405D"/>
    <w:rsid w:val="007045A9"/>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2BED"/>
    <w:rsid w:val="0071371F"/>
    <w:rsid w:val="0071379D"/>
    <w:rsid w:val="00713C22"/>
    <w:rsid w:val="00713CDD"/>
    <w:rsid w:val="0071438E"/>
    <w:rsid w:val="00714B77"/>
    <w:rsid w:val="00714C4E"/>
    <w:rsid w:val="00715D6A"/>
    <w:rsid w:val="007164AC"/>
    <w:rsid w:val="007177D0"/>
    <w:rsid w:val="00720178"/>
    <w:rsid w:val="0072047F"/>
    <w:rsid w:val="007217D2"/>
    <w:rsid w:val="007217F4"/>
    <w:rsid w:val="00721C96"/>
    <w:rsid w:val="00721FD5"/>
    <w:rsid w:val="007223A9"/>
    <w:rsid w:val="007227B4"/>
    <w:rsid w:val="00724855"/>
    <w:rsid w:val="00724B0A"/>
    <w:rsid w:val="007252DB"/>
    <w:rsid w:val="00726DAC"/>
    <w:rsid w:val="0072716C"/>
    <w:rsid w:val="0072757A"/>
    <w:rsid w:val="007279A9"/>
    <w:rsid w:val="007304B0"/>
    <w:rsid w:val="00731C0C"/>
    <w:rsid w:val="00731C3C"/>
    <w:rsid w:val="0073249E"/>
    <w:rsid w:val="00732F31"/>
    <w:rsid w:val="007334C3"/>
    <w:rsid w:val="00733D76"/>
    <w:rsid w:val="00733ED7"/>
    <w:rsid w:val="00733F81"/>
    <w:rsid w:val="007351EE"/>
    <w:rsid w:val="007353D0"/>
    <w:rsid w:val="00735419"/>
    <w:rsid w:val="00735A8A"/>
    <w:rsid w:val="007362B2"/>
    <w:rsid w:val="00736349"/>
    <w:rsid w:val="007369C7"/>
    <w:rsid w:val="007377C5"/>
    <w:rsid w:val="00737FBF"/>
    <w:rsid w:val="00740945"/>
    <w:rsid w:val="00740AAA"/>
    <w:rsid w:val="007413B0"/>
    <w:rsid w:val="00741A71"/>
    <w:rsid w:val="00741F76"/>
    <w:rsid w:val="007423C9"/>
    <w:rsid w:val="00743879"/>
    <w:rsid w:val="00744ABC"/>
    <w:rsid w:val="0074576C"/>
    <w:rsid w:val="00746135"/>
    <w:rsid w:val="0074616B"/>
    <w:rsid w:val="007464C8"/>
    <w:rsid w:val="00746992"/>
    <w:rsid w:val="00746B14"/>
    <w:rsid w:val="00750DE2"/>
    <w:rsid w:val="00751648"/>
    <w:rsid w:val="00751F36"/>
    <w:rsid w:val="007526E8"/>
    <w:rsid w:val="007527A9"/>
    <w:rsid w:val="00752C30"/>
    <w:rsid w:val="007533F9"/>
    <w:rsid w:val="00754962"/>
    <w:rsid w:val="00754E46"/>
    <w:rsid w:val="0075527A"/>
    <w:rsid w:val="007556F4"/>
    <w:rsid w:val="00755E8F"/>
    <w:rsid w:val="007570CB"/>
    <w:rsid w:val="0075729F"/>
    <w:rsid w:val="00760457"/>
    <w:rsid w:val="00760531"/>
    <w:rsid w:val="00760967"/>
    <w:rsid w:val="00761BE8"/>
    <w:rsid w:val="00761F0D"/>
    <w:rsid w:val="00761F40"/>
    <w:rsid w:val="00762039"/>
    <w:rsid w:val="0076498E"/>
    <w:rsid w:val="0076510F"/>
    <w:rsid w:val="00765FAC"/>
    <w:rsid w:val="00766258"/>
    <w:rsid w:val="007662C6"/>
    <w:rsid w:val="007668A2"/>
    <w:rsid w:val="007669D5"/>
    <w:rsid w:val="00766A85"/>
    <w:rsid w:val="0076727E"/>
    <w:rsid w:val="00767346"/>
    <w:rsid w:val="00767471"/>
    <w:rsid w:val="0076760B"/>
    <w:rsid w:val="00767EBC"/>
    <w:rsid w:val="00767F33"/>
    <w:rsid w:val="0077091A"/>
    <w:rsid w:val="00770F92"/>
    <w:rsid w:val="007718FE"/>
    <w:rsid w:val="0077192F"/>
    <w:rsid w:val="007719D4"/>
    <w:rsid w:val="00771DC1"/>
    <w:rsid w:val="007745AF"/>
    <w:rsid w:val="00774918"/>
    <w:rsid w:val="00774CC5"/>
    <w:rsid w:val="00775147"/>
    <w:rsid w:val="00775C1A"/>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656C"/>
    <w:rsid w:val="00786A25"/>
    <w:rsid w:val="00786EA0"/>
    <w:rsid w:val="00787263"/>
    <w:rsid w:val="00790629"/>
    <w:rsid w:val="00790CEF"/>
    <w:rsid w:val="00791465"/>
    <w:rsid w:val="00792D32"/>
    <w:rsid w:val="007934D0"/>
    <w:rsid w:val="00793F34"/>
    <w:rsid w:val="007946A1"/>
    <w:rsid w:val="00794AB0"/>
    <w:rsid w:val="00794FE7"/>
    <w:rsid w:val="007951B4"/>
    <w:rsid w:val="007951D2"/>
    <w:rsid w:val="00796567"/>
    <w:rsid w:val="007966D5"/>
    <w:rsid w:val="007967BA"/>
    <w:rsid w:val="007968A4"/>
    <w:rsid w:val="00796AD5"/>
    <w:rsid w:val="00796FC4"/>
    <w:rsid w:val="00797330"/>
    <w:rsid w:val="007977E1"/>
    <w:rsid w:val="00797832"/>
    <w:rsid w:val="00797939"/>
    <w:rsid w:val="007A066E"/>
    <w:rsid w:val="007A067A"/>
    <w:rsid w:val="007A0DF0"/>
    <w:rsid w:val="007A1DEE"/>
    <w:rsid w:val="007A1F83"/>
    <w:rsid w:val="007A3901"/>
    <w:rsid w:val="007A399E"/>
    <w:rsid w:val="007A3A01"/>
    <w:rsid w:val="007A3B50"/>
    <w:rsid w:val="007A3C01"/>
    <w:rsid w:val="007A3DE8"/>
    <w:rsid w:val="007A4189"/>
    <w:rsid w:val="007A434E"/>
    <w:rsid w:val="007A43F4"/>
    <w:rsid w:val="007A552D"/>
    <w:rsid w:val="007A58F5"/>
    <w:rsid w:val="007A68D4"/>
    <w:rsid w:val="007A6CAB"/>
    <w:rsid w:val="007A771C"/>
    <w:rsid w:val="007A7FAC"/>
    <w:rsid w:val="007B01D0"/>
    <w:rsid w:val="007B0D0B"/>
    <w:rsid w:val="007B177F"/>
    <w:rsid w:val="007B19D3"/>
    <w:rsid w:val="007B40B6"/>
    <w:rsid w:val="007B453F"/>
    <w:rsid w:val="007B4F9C"/>
    <w:rsid w:val="007B50C4"/>
    <w:rsid w:val="007B52A7"/>
    <w:rsid w:val="007B5E84"/>
    <w:rsid w:val="007B696F"/>
    <w:rsid w:val="007B7525"/>
    <w:rsid w:val="007B7B0F"/>
    <w:rsid w:val="007B7F16"/>
    <w:rsid w:val="007C06CA"/>
    <w:rsid w:val="007C0893"/>
    <w:rsid w:val="007C099C"/>
    <w:rsid w:val="007C0AE3"/>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5B9"/>
    <w:rsid w:val="007D3E26"/>
    <w:rsid w:val="007D4288"/>
    <w:rsid w:val="007D42BA"/>
    <w:rsid w:val="007D4A9B"/>
    <w:rsid w:val="007D639C"/>
    <w:rsid w:val="007D6A09"/>
    <w:rsid w:val="007D6D8A"/>
    <w:rsid w:val="007D703D"/>
    <w:rsid w:val="007D75DF"/>
    <w:rsid w:val="007D77D5"/>
    <w:rsid w:val="007D7CB5"/>
    <w:rsid w:val="007E1D1A"/>
    <w:rsid w:val="007E1E22"/>
    <w:rsid w:val="007E252B"/>
    <w:rsid w:val="007E2D5C"/>
    <w:rsid w:val="007E37BA"/>
    <w:rsid w:val="007E37F2"/>
    <w:rsid w:val="007E3D82"/>
    <w:rsid w:val="007E4EAB"/>
    <w:rsid w:val="007E55C6"/>
    <w:rsid w:val="007E6664"/>
    <w:rsid w:val="007E698F"/>
    <w:rsid w:val="007E6D20"/>
    <w:rsid w:val="007E6EBD"/>
    <w:rsid w:val="007E7C90"/>
    <w:rsid w:val="007E7D76"/>
    <w:rsid w:val="007E7F84"/>
    <w:rsid w:val="007E7FA2"/>
    <w:rsid w:val="007F2A76"/>
    <w:rsid w:val="007F2C7E"/>
    <w:rsid w:val="007F35DA"/>
    <w:rsid w:val="007F3D9D"/>
    <w:rsid w:val="007F4E95"/>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4858"/>
    <w:rsid w:val="008053A4"/>
    <w:rsid w:val="00805682"/>
    <w:rsid w:val="00805C4A"/>
    <w:rsid w:val="00805F3E"/>
    <w:rsid w:val="00806222"/>
    <w:rsid w:val="0080622E"/>
    <w:rsid w:val="008064D5"/>
    <w:rsid w:val="0080660F"/>
    <w:rsid w:val="008069E9"/>
    <w:rsid w:val="00806BF5"/>
    <w:rsid w:val="008070DA"/>
    <w:rsid w:val="00810B33"/>
    <w:rsid w:val="00811341"/>
    <w:rsid w:val="008118D1"/>
    <w:rsid w:val="00813866"/>
    <w:rsid w:val="00813B13"/>
    <w:rsid w:val="00815765"/>
    <w:rsid w:val="0081689B"/>
    <w:rsid w:val="00816C77"/>
    <w:rsid w:val="00817190"/>
    <w:rsid w:val="0081722E"/>
    <w:rsid w:val="00820A31"/>
    <w:rsid w:val="0082113C"/>
    <w:rsid w:val="00821713"/>
    <w:rsid w:val="0082202A"/>
    <w:rsid w:val="008227BF"/>
    <w:rsid w:val="008229FE"/>
    <w:rsid w:val="00823EA7"/>
    <w:rsid w:val="008242C5"/>
    <w:rsid w:val="0082492D"/>
    <w:rsid w:val="00826DB9"/>
    <w:rsid w:val="00827D10"/>
    <w:rsid w:val="00827FEB"/>
    <w:rsid w:val="00830361"/>
    <w:rsid w:val="0083056C"/>
    <w:rsid w:val="00831E40"/>
    <w:rsid w:val="00831E8A"/>
    <w:rsid w:val="0083202B"/>
    <w:rsid w:val="00833225"/>
    <w:rsid w:val="00833532"/>
    <w:rsid w:val="00834C85"/>
    <w:rsid w:val="00835E6B"/>
    <w:rsid w:val="00836848"/>
    <w:rsid w:val="00836FD0"/>
    <w:rsid w:val="00837502"/>
    <w:rsid w:val="0084123C"/>
    <w:rsid w:val="00842C4E"/>
    <w:rsid w:val="008439D5"/>
    <w:rsid w:val="00844132"/>
    <w:rsid w:val="00844837"/>
    <w:rsid w:val="00846F29"/>
    <w:rsid w:val="00847391"/>
    <w:rsid w:val="00847ABE"/>
    <w:rsid w:val="00850B2E"/>
    <w:rsid w:val="00851DFB"/>
    <w:rsid w:val="008530DC"/>
    <w:rsid w:val="00853370"/>
    <w:rsid w:val="008539A8"/>
    <w:rsid w:val="00853D2A"/>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13BA"/>
    <w:rsid w:val="00862596"/>
    <w:rsid w:val="0086377C"/>
    <w:rsid w:val="0086381C"/>
    <w:rsid w:val="00863A3F"/>
    <w:rsid w:val="008642C8"/>
    <w:rsid w:val="00864DB1"/>
    <w:rsid w:val="00865023"/>
    <w:rsid w:val="00865062"/>
    <w:rsid w:val="0086595E"/>
    <w:rsid w:val="00865CB8"/>
    <w:rsid w:val="0086631B"/>
    <w:rsid w:val="008700A3"/>
    <w:rsid w:val="0087071B"/>
    <w:rsid w:val="00870FF2"/>
    <w:rsid w:val="0087166C"/>
    <w:rsid w:val="00871FEC"/>
    <w:rsid w:val="008723E2"/>
    <w:rsid w:val="00872CF9"/>
    <w:rsid w:val="00873408"/>
    <w:rsid w:val="00873914"/>
    <w:rsid w:val="00873ABF"/>
    <w:rsid w:val="00873FA2"/>
    <w:rsid w:val="00874115"/>
    <w:rsid w:val="008743AE"/>
    <w:rsid w:val="008744BF"/>
    <w:rsid w:val="00874E6F"/>
    <w:rsid w:val="00875FEB"/>
    <w:rsid w:val="00876696"/>
    <w:rsid w:val="008768B5"/>
    <w:rsid w:val="0087691F"/>
    <w:rsid w:val="00876A69"/>
    <w:rsid w:val="008816F2"/>
    <w:rsid w:val="00882292"/>
    <w:rsid w:val="00882CA2"/>
    <w:rsid w:val="0088303A"/>
    <w:rsid w:val="0088305A"/>
    <w:rsid w:val="008836D2"/>
    <w:rsid w:val="00883778"/>
    <w:rsid w:val="008837DB"/>
    <w:rsid w:val="0088480B"/>
    <w:rsid w:val="00884A4F"/>
    <w:rsid w:val="0088597A"/>
    <w:rsid w:val="00885B91"/>
    <w:rsid w:val="00885DE3"/>
    <w:rsid w:val="00886702"/>
    <w:rsid w:val="00886D47"/>
    <w:rsid w:val="0088752C"/>
    <w:rsid w:val="00890A91"/>
    <w:rsid w:val="00891840"/>
    <w:rsid w:val="00891AD8"/>
    <w:rsid w:val="00892186"/>
    <w:rsid w:val="008921EB"/>
    <w:rsid w:val="00892629"/>
    <w:rsid w:val="00893205"/>
    <w:rsid w:val="00893521"/>
    <w:rsid w:val="008939AE"/>
    <w:rsid w:val="00893A4E"/>
    <w:rsid w:val="008945AC"/>
    <w:rsid w:val="008947ED"/>
    <w:rsid w:val="00894C7E"/>
    <w:rsid w:val="00894CDD"/>
    <w:rsid w:val="00894DA5"/>
    <w:rsid w:val="008953F0"/>
    <w:rsid w:val="008959EC"/>
    <w:rsid w:val="00895F2A"/>
    <w:rsid w:val="008962A0"/>
    <w:rsid w:val="00896544"/>
    <w:rsid w:val="00896B2E"/>
    <w:rsid w:val="00896E1E"/>
    <w:rsid w:val="00896E65"/>
    <w:rsid w:val="008A03C1"/>
    <w:rsid w:val="008A03C8"/>
    <w:rsid w:val="008A1729"/>
    <w:rsid w:val="008A175E"/>
    <w:rsid w:val="008A1E11"/>
    <w:rsid w:val="008A20FE"/>
    <w:rsid w:val="008A21BB"/>
    <w:rsid w:val="008A2456"/>
    <w:rsid w:val="008A24C2"/>
    <w:rsid w:val="008A2A7E"/>
    <w:rsid w:val="008A4063"/>
    <w:rsid w:val="008A4099"/>
    <w:rsid w:val="008A4793"/>
    <w:rsid w:val="008A56BD"/>
    <w:rsid w:val="008A65EF"/>
    <w:rsid w:val="008A6FA0"/>
    <w:rsid w:val="008A726A"/>
    <w:rsid w:val="008A74EB"/>
    <w:rsid w:val="008A7EF8"/>
    <w:rsid w:val="008B02B2"/>
    <w:rsid w:val="008B0D81"/>
    <w:rsid w:val="008B1371"/>
    <w:rsid w:val="008B16FD"/>
    <w:rsid w:val="008B178D"/>
    <w:rsid w:val="008B1E3A"/>
    <w:rsid w:val="008B2604"/>
    <w:rsid w:val="008B3E1E"/>
    <w:rsid w:val="008B3ED9"/>
    <w:rsid w:val="008B3F5E"/>
    <w:rsid w:val="008B3FD4"/>
    <w:rsid w:val="008B4266"/>
    <w:rsid w:val="008B49A0"/>
    <w:rsid w:val="008B52CE"/>
    <w:rsid w:val="008B5498"/>
    <w:rsid w:val="008B6037"/>
    <w:rsid w:val="008B7341"/>
    <w:rsid w:val="008B79AC"/>
    <w:rsid w:val="008B7E11"/>
    <w:rsid w:val="008C0040"/>
    <w:rsid w:val="008C0545"/>
    <w:rsid w:val="008C1301"/>
    <w:rsid w:val="008C1E10"/>
    <w:rsid w:val="008C2A6A"/>
    <w:rsid w:val="008C3190"/>
    <w:rsid w:val="008C329A"/>
    <w:rsid w:val="008C436C"/>
    <w:rsid w:val="008C43BB"/>
    <w:rsid w:val="008C4867"/>
    <w:rsid w:val="008C495D"/>
    <w:rsid w:val="008C5282"/>
    <w:rsid w:val="008C55D7"/>
    <w:rsid w:val="008C6419"/>
    <w:rsid w:val="008C6764"/>
    <w:rsid w:val="008C69E5"/>
    <w:rsid w:val="008C7A84"/>
    <w:rsid w:val="008D004D"/>
    <w:rsid w:val="008D0303"/>
    <w:rsid w:val="008D0465"/>
    <w:rsid w:val="008D12A1"/>
    <w:rsid w:val="008D14E8"/>
    <w:rsid w:val="008D188D"/>
    <w:rsid w:val="008D5521"/>
    <w:rsid w:val="008D5A2A"/>
    <w:rsid w:val="008D6661"/>
    <w:rsid w:val="008D7DE9"/>
    <w:rsid w:val="008E05D7"/>
    <w:rsid w:val="008E1670"/>
    <w:rsid w:val="008E1747"/>
    <w:rsid w:val="008E255B"/>
    <w:rsid w:val="008E2AAC"/>
    <w:rsid w:val="008E34C9"/>
    <w:rsid w:val="008E3BE9"/>
    <w:rsid w:val="008E3CF7"/>
    <w:rsid w:val="008E4870"/>
    <w:rsid w:val="008E4A84"/>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E1F"/>
    <w:rsid w:val="008F5FCE"/>
    <w:rsid w:val="008F642B"/>
    <w:rsid w:val="008F6AB1"/>
    <w:rsid w:val="008F6DA0"/>
    <w:rsid w:val="008F74FC"/>
    <w:rsid w:val="008F751D"/>
    <w:rsid w:val="00900418"/>
    <w:rsid w:val="00900640"/>
    <w:rsid w:val="009006C8"/>
    <w:rsid w:val="00900970"/>
    <w:rsid w:val="009009EB"/>
    <w:rsid w:val="0090130A"/>
    <w:rsid w:val="00901F47"/>
    <w:rsid w:val="0090252F"/>
    <w:rsid w:val="00902969"/>
    <w:rsid w:val="00902FB6"/>
    <w:rsid w:val="009031EC"/>
    <w:rsid w:val="00903909"/>
    <w:rsid w:val="00903FA6"/>
    <w:rsid w:val="00904793"/>
    <w:rsid w:val="009049CA"/>
    <w:rsid w:val="00904ED6"/>
    <w:rsid w:val="009055C7"/>
    <w:rsid w:val="0090574A"/>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251"/>
    <w:rsid w:val="00914C65"/>
    <w:rsid w:val="0091502F"/>
    <w:rsid w:val="00915097"/>
    <w:rsid w:val="00915AAA"/>
    <w:rsid w:val="00916722"/>
    <w:rsid w:val="00917121"/>
    <w:rsid w:val="00917358"/>
    <w:rsid w:val="009179B9"/>
    <w:rsid w:val="00917CED"/>
    <w:rsid w:val="00920CE0"/>
    <w:rsid w:val="00920D2E"/>
    <w:rsid w:val="00921E40"/>
    <w:rsid w:val="0092210C"/>
    <w:rsid w:val="00922269"/>
    <w:rsid w:val="00922BCA"/>
    <w:rsid w:val="0092340E"/>
    <w:rsid w:val="00923D11"/>
    <w:rsid w:val="00923DB2"/>
    <w:rsid w:val="00923F12"/>
    <w:rsid w:val="0092439F"/>
    <w:rsid w:val="00924BD0"/>
    <w:rsid w:val="00924D2B"/>
    <w:rsid w:val="00925313"/>
    <w:rsid w:val="00925F4F"/>
    <w:rsid w:val="009267B9"/>
    <w:rsid w:val="009270FB"/>
    <w:rsid w:val="00930583"/>
    <w:rsid w:val="009310C3"/>
    <w:rsid w:val="0093127A"/>
    <w:rsid w:val="00931423"/>
    <w:rsid w:val="00931D2C"/>
    <w:rsid w:val="00933771"/>
    <w:rsid w:val="00934F54"/>
    <w:rsid w:val="00935865"/>
    <w:rsid w:val="00936356"/>
    <w:rsid w:val="00937C17"/>
    <w:rsid w:val="0094023B"/>
    <w:rsid w:val="009402F2"/>
    <w:rsid w:val="00940342"/>
    <w:rsid w:val="00941238"/>
    <w:rsid w:val="009415AA"/>
    <w:rsid w:val="00942AF8"/>
    <w:rsid w:val="00943525"/>
    <w:rsid w:val="009443AA"/>
    <w:rsid w:val="00944662"/>
    <w:rsid w:val="00944ACE"/>
    <w:rsid w:val="0094547D"/>
    <w:rsid w:val="00945D84"/>
    <w:rsid w:val="00945E33"/>
    <w:rsid w:val="00945F0D"/>
    <w:rsid w:val="009463AB"/>
    <w:rsid w:val="00946463"/>
    <w:rsid w:val="00946A3C"/>
    <w:rsid w:val="00946ABE"/>
    <w:rsid w:val="00946AD7"/>
    <w:rsid w:val="00946F38"/>
    <w:rsid w:val="00947052"/>
    <w:rsid w:val="00947CDE"/>
    <w:rsid w:val="00947E0F"/>
    <w:rsid w:val="00950A96"/>
    <w:rsid w:val="00950C69"/>
    <w:rsid w:val="00951B2F"/>
    <w:rsid w:val="00951B84"/>
    <w:rsid w:val="009524F3"/>
    <w:rsid w:val="00952620"/>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12FE"/>
    <w:rsid w:val="00962135"/>
    <w:rsid w:val="00963323"/>
    <w:rsid w:val="0096428C"/>
    <w:rsid w:val="00964F01"/>
    <w:rsid w:val="009658CA"/>
    <w:rsid w:val="00966EF7"/>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70B"/>
    <w:rsid w:val="00975D30"/>
    <w:rsid w:val="009762AA"/>
    <w:rsid w:val="009764D7"/>
    <w:rsid w:val="0097744F"/>
    <w:rsid w:val="00977F00"/>
    <w:rsid w:val="0098022D"/>
    <w:rsid w:val="009802F2"/>
    <w:rsid w:val="00980829"/>
    <w:rsid w:val="009819B1"/>
    <w:rsid w:val="00981A14"/>
    <w:rsid w:val="00981DA6"/>
    <w:rsid w:val="00982E88"/>
    <w:rsid w:val="00983159"/>
    <w:rsid w:val="0098394F"/>
    <w:rsid w:val="009847C7"/>
    <w:rsid w:val="009847EA"/>
    <w:rsid w:val="00984DBE"/>
    <w:rsid w:val="009855D7"/>
    <w:rsid w:val="00985990"/>
    <w:rsid w:val="009860C3"/>
    <w:rsid w:val="0098640F"/>
    <w:rsid w:val="0098642D"/>
    <w:rsid w:val="009867CF"/>
    <w:rsid w:val="00986A2B"/>
    <w:rsid w:val="00987CD6"/>
    <w:rsid w:val="00987FC9"/>
    <w:rsid w:val="009900D8"/>
    <w:rsid w:val="009902C4"/>
    <w:rsid w:val="0099058E"/>
    <w:rsid w:val="00990903"/>
    <w:rsid w:val="00991382"/>
    <w:rsid w:val="009914AB"/>
    <w:rsid w:val="0099175E"/>
    <w:rsid w:val="00991DA4"/>
    <w:rsid w:val="00992B09"/>
    <w:rsid w:val="00992C71"/>
    <w:rsid w:val="00992FA1"/>
    <w:rsid w:val="0099308E"/>
    <w:rsid w:val="00995041"/>
    <w:rsid w:val="00995276"/>
    <w:rsid w:val="00995411"/>
    <w:rsid w:val="009954FB"/>
    <w:rsid w:val="009958EF"/>
    <w:rsid w:val="00996448"/>
    <w:rsid w:val="00997B98"/>
    <w:rsid w:val="009A0DFA"/>
    <w:rsid w:val="009A1344"/>
    <w:rsid w:val="009A1BC1"/>
    <w:rsid w:val="009A1CAD"/>
    <w:rsid w:val="009A229D"/>
    <w:rsid w:val="009A2C3E"/>
    <w:rsid w:val="009A2CF1"/>
    <w:rsid w:val="009A361F"/>
    <w:rsid w:val="009A3D79"/>
    <w:rsid w:val="009A468A"/>
    <w:rsid w:val="009A4D0B"/>
    <w:rsid w:val="009A5C0A"/>
    <w:rsid w:val="009A5CBA"/>
    <w:rsid w:val="009A6259"/>
    <w:rsid w:val="009A6566"/>
    <w:rsid w:val="009A65D7"/>
    <w:rsid w:val="009A6C5D"/>
    <w:rsid w:val="009A6DA0"/>
    <w:rsid w:val="009A7A51"/>
    <w:rsid w:val="009B0594"/>
    <w:rsid w:val="009B0630"/>
    <w:rsid w:val="009B0824"/>
    <w:rsid w:val="009B0D07"/>
    <w:rsid w:val="009B0F6F"/>
    <w:rsid w:val="009B139A"/>
    <w:rsid w:val="009B18A9"/>
    <w:rsid w:val="009B2C5B"/>
    <w:rsid w:val="009B2E8F"/>
    <w:rsid w:val="009B58C6"/>
    <w:rsid w:val="009B5943"/>
    <w:rsid w:val="009B65ED"/>
    <w:rsid w:val="009B68F1"/>
    <w:rsid w:val="009B6BC9"/>
    <w:rsid w:val="009B76C6"/>
    <w:rsid w:val="009B76F0"/>
    <w:rsid w:val="009C016D"/>
    <w:rsid w:val="009C0300"/>
    <w:rsid w:val="009C0A27"/>
    <w:rsid w:val="009C0C29"/>
    <w:rsid w:val="009C176A"/>
    <w:rsid w:val="009C1C26"/>
    <w:rsid w:val="009C2389"/>
    <w:rsid w:val="009C28C7"/>
    <w:rsid w:val="009C29C5"/>
    <w:rsid w:val="009C2B42"/>
    <w:rsid w:val="009C2D43"/>
    <w:rsid w:val="009C2DEA"/>
    <w:rsid w:val="009C4537"/>
    <w:rsid w:val="009C4E09"/>
    <w:rsid w:val="009C5488"/>
    <w:rsid w:val="009C60CE"/>
    <w:rsid w:val="009C6AAE"/>
    <w:rsid w:val="009C74D5"/>
    <w:rsid w:val="009C7801"/>
    <w:rsid w:val="009C7B04"/>
    <w:rsid w:val="009D07C7"/>
    <w:rsid w:val="009D08D8"/>
    <w:rsid w:val="009D1727"/>
    <w:rsid w:val="009D2491"/>
    <w:rsid w:val="009D2610"/>
    <w:rsid w:val="009D2AE5"/>
    <w:rsid w:val="009D2C75"/>
    <w:rsid w:val="009D36A5"/>
    <w:rsid w:val="009D4C53"/>
    <w:rsid w:val="009D4D3C"/>
    <w:rsid w:val="009D5513"/>
    <w:rsid w:val="009D600F"/>
    <w:rsid w:val="009D622F"/>
    <w:rsid w:val="009D68DF"/>
    <w:rsid w:val="009D6EB5"/>
    <w:rsid w:val="009D7956"/>
    <w:rsid w:val="009E0D6A"/>
    <w:rsid w:val="009E166B"/>
    <w:rsid w:val="009E17FE"/>
    <w:rsid w:val="009E2D14"/>
    <w:rsid w:val="009E36FA"/>
    <w:rsid w:val="009E38BB"/>
    <w:rsid w:val="009E391B"/>
    <w:rsid w:val="009E436C"/>
    <w:rsid w:val="009E44A7"/>
    <w:rsid w:val="009E467C"/>
    <w:rsid w:val="009E5166"/>
    <w:rsid w:val="009E5A55"/>
    <w:rsid w:val="009E641D"/>
    <w:rsid w:val="009E6449"/>
    <w:rsid w:val="009E6596"/>
    <w:rsid w:val="009E69C9"/>
    <w:rsid w:val="009E734E"/>
    <w:rsid w:val="009E775E"/>
    <w:rsid w:val="009F056B"/>
    <w:rsid w:val="009F0A83"/>
    <w:rsid w:val="009F0C43"/>
    <w:rsid w:val="009F0D3E"/>
    <w:rsid w:val="009F15D8"/>
    <w:rsid w:val="009F15E9"/>
    <w:rsid w:val="009F18DE"/>
    <w:rsid w:val="009F2BD4"/>
    <w:rsid w:val="009F3293"/>
    <w:rsid w:val="009F3B8D"/>
    <w:rsid w:val="009F3CF6"/>
    <w:rsid w:val="009F5946"/>
    <w:rsid w:val="009F5B94"/>
    <w:rsid w:val="009F5DB6"/>
    <w:rsid w:val="009F5E2D"/>
    <w:rsid w:val="009F6C7C"/>
    <w:rsid w:val="009F7A6E"/>
    <w:rsid w:val="009F7B8C"/>
    <w:rsid w:val="009F7E49"/>
    <w:rsid w:val="00A003F4"/>
    <w:rsid w:val="00A00567"/>
    <w:rsid w:val="00A00D33"/>
    <w:rsid w:val="00A01684"/>
    <w:rsid w:val="00A01756"/>
    <w:rsid w:val="00A02130"/>
    <w:rsid w:val="00A021FF"/>
    <w:rsid w:val="00A02B21"/>
    <w:rsid w:val="00A0340E"/>
    <w:rsid w:val="00A03532"/>
    <w:rsid w:val="00A03AD6"/>
    <w:rsid w:val="00A03D28"/>
    <w:rsid w:val="00A03E27"/>
    <w:rsid w:val="00A04B1E"/>
    <w:rsid w:val="00A0533C"/>
    <w:rsid w:val="00A05643"/>
    <w:rsid w:val="00A058BC"/>
    <w:rsid w:val="00A05A96"/>
    <w:rsid w:val="00A062E1"/>
    <w:rsid w:val="00A063F8"/>
    <w:rsid w:val="00A10812"/>
    <w:rsid w:val="00A11393"/>
    <w:rsid w:val="00A115D9"/>
    <w:rsid w:val="00A123AA"/>
    <w:rsid w:val="00A126FA"/>
    <w:rsid w:val="00A137D3"/>
    <w:rsid w:val="00A139F5"/>
    <w:rsid w:val="00A1493B"/>
    <w:rsid w:val="00A1554F"/>
    <w:rsid w:val="00A1559C"/>
    <w:rsid w:val="00A15B20"/>
    <w:rsid w:val="00A16B7D"/>
    <w:rsid w:val="00A16E8F"/>
    <w:rsid w:val="00A1701D"/>
    <w:rsid w:val="00A20507"/>
    <w:rsid w:val="00A20BD7"/>
    <w:rsid w:val="00A21157"/>
    <w:rsid w:val="00A217DE"/>
    <w:rsid w:val="00A22DDE"/>
    <w:rsid w:val="00A22E32"/>
    <w:rsid w:val="00A23366"/>
    <w:rsid w:val="00A23E86"/>
    <w:rsid w:val="00A249A6"/>
    <w:rsid w:val="00A24AD3"/>
    <w:rsid w:val="00A24E57"/>
    <w:rsid w:val="00A252E0"/>
    <w:rsid w:val="00A25682"/>
    <w:rsid w:val="00A25A85"/>
    <w:rsid w:val="00A2659D"/>
    <w:rsid w:val="00A30059"/>
    <w:rsid w:val="00A30716"/>
    <w:rsid w:val="00A3099D"/>
    <w:rsid w:val="00A3196E"/>
    <w:rsid w:val="00A32423"/>
    <w:rsid w:val="00A32C6F"/>
    <w:rsid w:val="00A336AB"/>
    <w:rsid w:val="00A34796"/>
    <w:rsid w:val="00A3497F"/>
    <w:rsid w:val="00A34FCF"/>
    <w:rsid w:val="00A35004"/>
    <w:rsid w:val="00A35185"/>
    <w:rsid w:val="00A3538B"/>
    <w:rsid w:val="00A35783"/>
    <w:rsid w:val="00A35D21"/>
    <w:rsid w:val="00A35E0B"/>
    <w:rsid w:val="00A36377"/>
    <w:rsid w:val="00A366CA"/>
    <w:rsid w:val="00A36CB2"/>
    <w:rsid w:val="00A3755C"/>
    <w:rsid w:val="00A37956"/>
    <w:rsid w:val="00A37A87"/>
    <w:rsid w:val="00A37C59"/>
    <w:rsid w:val="00A4026E"/>
    <w:rsid w:val="00A40FB0"/>
    <w:rsid w:val="00A41177"/>
    <w:rsid w:val="00A415D5"/>
    <w:rsid w:val="00A421F2"/>
    <w:rsid w:val="00A4268E"/>
    <w:rsid w:val="00A43A1C"/>
    <w:rsid w:val="00A43C65"/>
    <w:rsid w:val="00A443AE"/>
    <w:rsid w:val="00A45ECD"/>
    <w:rsid w:val="00A46A36"/>
    <w:rsid w:val="00A46C2F"/>
    <w:rsid w:val="00A4794E"/>
    <w:rsid w:val="00A47E77"/>
    <w:rsid w:val="00A47EF9"/>
    <w:rsid w:val="00A5041F"/>
    <w:rsid w:val="00A50454"/>
    <w:rsid w:val="00A511B5"/>
    <w:rsid w:val="00A51E07"/>
    <w:rsid w:val="00A52A68"/>
    <w:rsid w:val="00A5317D"/>
    <w:rsid w:val="00A53B3C"/>
    <w:rsid w:val="00A55127"/>
    <w:rsid w:val="00A552BC"/>
    <w:rsid w:val="00A558FA"/>
    <w:rsid w:val="00A55CAD"/>
    <w:rsid w:val="00A56071"/>
    <w:rsid w:val="00A56141"/>
    <w:rsid w:val="00A56B1E"/>
    <w:rsid w:val="00A57469"/>
    <w:rsid w:val="00A57E20"/>
    <w:rsid w:val="00A60739"/>
    <w:rsid w:val="00A608D5"/>
    <w:rsid w:val="00A61985"/>
    <w:rsid w:val="00A61F91"/>
    <w:rsid w:val="00A62312"/>
    <w:rsid w:val="00A62DEB"/>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0B9"/>
    <w:rsid w:val="00A671BF"/>
    <w:rsid w:val="00A672B3"/>
    <w:rsid w:val="00A6753C"/>
    <w:rsid w:val="00A678C3"/>
    <w:rsid w:val="00A67A85"/>
    <w:rsid w:val="00A70F8F"/>
    <w:rsid w:val="00A7265C"/>
    <w:rsid w:val="00A735FA"/>
    <w:rsid w:val="00A736E5"/>
    <w:rsid w:val="00A74310"/>
    <w:rsid w:val="00A755E4"/>
    <w:rsid w:val="00A755F7"/>
    <w:rsid w:val="00A75789"/>
    <w:rsid w:val="00A764D6"/>
    <w:rsid w:val="00A7676D"/>
    <w:rsid w:val="00A767F5"/>
    <w:rsid w:val="00A768C0"/>
    <w:rsid w:val="00A77FA6"/>
    <w:rsid w:val="00A8192B"/>
    <w:rsid w:val="00A823C2"/>
    <w:rsid w:val="00A830EB"/>
    <w:rsid w:val="00A8353A"/>
    <w:rsid w:val="00A83BB7"/>
    <w:rsid w:val="00A83D8B"/>
    <w:rsid w:val="00A83F00"/>
    <w:rsid w:val="00A84B82"/>
    <w:rsid w:val="00A86792"/>
    <w:rsid w:val="00A8710E"/>
    <w:rsid w:val="00A87540"/>
    <w:rsid w:val="00A87C51"/>
    <w:rsid w:val="00A90028"/>
    <w:rsid w:val="00A911D3"/>
    <w:rsid w:val="00A91326"/>
    <w:rsid w:val="00A920A2"/>
    <w:rsid w:val="00A924E4"/>
    <w:rsid w:val="00A92AA4"/>
    <w:rsid w:val="00A938C0"/>
    <w:rsid w:val="00A9424B"/>
    <w:rsid w:val="00A96712"/>
    <w:rsid w:val="00A96A22"/>
    <w:rsid w:val="00A96D7D"/>
    <w:rsid w:val="00A975E9"/>
    <w:rsid w:val="00AA0A35"/>
    <w:rsid w:val="00AA0D84"/>
    <w:rsid w:val="00AA11B0"/>
    <w:rsid w:val="00AA1C25"/>
    <w:rsid w:val="00AA31BD"/>
    <w:rsid w:val="00AA3E7B"/>
    <w:rsid w:val="00AA554E"/>
    <w:rsid w:val="00AA57AB"/>
    <w:rsid w:val="00AA7464"/>
    <w:rsid w:val="00AA7528"/>
    <w:rsid w:val="00AA7E5C"/>
    <w:rsid w:val="00AB04F5"/>
    <w:rsid w:val="00AB0996"/>
    <w:rsid w:val="00AB0E28"/>
    <w:rsid w:val="00AB1E2D"/>
    <w:rsid w:val="00AB212F"/>
    <w:rsid w:val="00AB23E0"/>
    <w:rsid w:val="00AB2FCC"/>
    <w:rsid w:val="00AB3D28"/>
    <w:rsid w:val="00AB51EC"/>
    <w:rsid w:val="00AB5E6C"/>
    <w:rsid w:val="00AB60F4"/>
    <w:rsid w:val="00AB711F"/>
    <w:rsid w:val="00AB77BD"/>
    <w:rsid w:val="00AB7B52"/>
    <w:rsid w:val="00AB7C65"/>
    <w:rsid w:val="00AB7D21"/>
    <w:rsid w:val="00AC0243"/>
    <w:rsid w:val="00AC061F"/>
    <w:rsid w:val="00AC1CFA"/>
    <w:rsid w:val="00AC2103"/>
    <w:rsid w:val="00AC28DD"/>
    <w:rsid w:val="00AC3602"/>
    <w:rsid w:val="00AC3887"/>
    <w:rsid w:val="00AC48B5"/>
    <w:rsid w:val="00AC4B53"/>
    <w:rsid w:val="00AC59BE"/>
    <w:rsid w:val="00AC5F18"/>
    <w:rsid w:val="00AC67FF"/>
    <w:rsid w:val="00AC74E8"/>
    <w:rsid w:val="00AC7E58"/>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E0764"/>
    <w:rsid w:val="00AE1D04"/>
    <w:rsid w:val="00AE2439"/>
    <w:rsid w:val="00AE3F4C"/>
    <w:rsid w:val="00AE4069"/>
    <w:rsid w:val="00AE4EB4"/>
    <w:rsid w:val="00AE52B0"/>
    <w:rsid w:val="00AE52CD"/>
    <w:rsid w:val="00AE549D"/>
    <w:rsid w:val="00AE6B78"/>
    <w:rsid w:val="00AE6F5B"/>
    <w:rsid w:val="00AF091A"/>
    <w:rsid w:val="00AF158A"/>
    <w:rsid w:val="00AF1A13"/>
    <w:rsid w:val="00AF1E07"/>
    <w:rsid w:val="00AF2309"/>
    <w:rsid w:val="00AF28FD"/>
    <w:rsid w:val="00AF2AEC"/>
    <w:rsid w:val="00AF37A3"/>
    <w:rsid w:val="00AF3FDB"/>
    <w:rsid w:val="00AF4041"/>
    <w:rsid w:val="00AF4BB6"/>
    <w:rsid w:val="00AF537F"/>
    <w:rsid w:val="00AF5E61"/>
    <w:rsid w:val="00AF6071"/>
    <w:rsid w:val="00AF61A0"/>
    <w:rsid w:val="00AF622D"/>
    <w:rsid w:val="00AF68A8"/>
    <w:rsid w:val="00AF7431"/>
    <w:rsid w:val="00AF7B53"/>
    <w:rsid w:val="00AF7CB8"/>
    <w:rsid w:val="00AF7FC5"/>
    <w:rsid w:val="00B004B3"/>
    <w:rsid w:val="00B0060D"/>
    <w:rsid w:val="00B00771"/>
    <w:rsid w:val="00B01A1B"/>
    <w:rsid w:val="00B03680"/>
    <w:rsid w:val="00B0380E"/>
    <w:rsid w:val="00B0406A"/>
    <w:rsid w:val="00B05624"/>
    <w:rsid w:val="00B0594B"/>
    <w:rsid w:val="00B06300"/>
    <w:rsid w:val="00B063F2"/>
    <w:rsid w:val="00B06493"/>
    <w:rsid w:val="00B06670"/>
    <w:rsid w:val="00B10DE2"/>
    <w:rsid w:val="00B12680"/>
    <w:rsid w:val="00B133EA"/>
    <w:rsid w:val="00B136BF"/>
    <w:rsid w:val="00B13BF4"/>
    <w:rsid w:val="00B15C8F"/>
    <w:rsid w:val="00B15D50"/>
    <w:rsid w:val="00B1722C"/>
    <w:rsid w:val="00B172D9"/>
    <w:rsid w:val="00B173F7"/>
    <w:rsid w:val="00B175A0"/>
    <w:rsid w:val="00B17E47"/>
    <w:rsid w:val="00B213A4"/>
    <w:rsid w:val="00B21618"/>
    <w:rsid w:val="00B21D89"/>
    <w:rsid w:val="00B21DB3"/>
    <w:rsid w:val="00B224D7"/>
    <w:rsid w:val="00B239A7"/>
    <w:rsid w:val="00B23A82"/>
    <w:rsid w:val="00B23D61"/>
    <w:rsid w:val="00B23D9D"/>
    <w:rsid w:val="00B23F58"/>
    <w:rsid w:val="00B245DB"/>
    <w:rsid w:val="00B24B40"/>
    <w:rsid w:val="00B25211"/>
    <w:rsid w:val="00B257E3"/>
    <w:rsid w:val="00B25995"/>
    <w:rsid w:val="00B25ACB"/>
    <w:rsid w:val="00B261DA"/>
    <w:rsid w:val="00B26621"/>
    <w:rsid w:val="00B31532"/>
    <w:rsid w:val="00B318E7"/>
    <w:rsid w:val="00B31C3E"/>
    <w:rsid w:val="00B31CD2"/>
    <w:rsid w:val="00B32054"/>
    <w:rsid w:val="00B32288"/>
    <w:rsid w:val="00B32895"/>
    <w:rsid w:val="00B3354E"/>
    <w:rsid w:val="00B336E0"/>
    <w:rsid w:val="00B3423E"/>
    <w:rsid w:val="00B34588"/>
    <w:rsid w:val="00B34A01"/>
    <w:rsid w:val="00B34B82"/>
    <w:rsid w:val="00B34D80"/>
    <w:rsid w:val="00B351D8"/>
    <w:rsid w:val="00B35541"/>
    <w:rsid w:val="00B358F5"/>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6E38"/>
    <w:rsid w:val="00B472E6"/>
    <w:rsid w:val="00B47A11"/>
    <w:rsid w:val="00B513D3"/>
    <w:rsid w:val="00B51B11"/>
    <w:rsid w:val="00B53B9B"/>
    <w:rsid w:val="00B53D6D"/>
    <w:rsid w:val="00B53F53"/>
    <w:rsid w:val="00B54365"/>
    <w:rsid w:val="00B5481C"/>
    <w:rsid w:val="00B54979"/>
    <w:rsid w:val="00B54C06"/>
    <w:rsid w:val="00B551FC"/>
    <w:rsid w:val="00B55C4E"/>
    <w:rsid w:val="00B55DD0"/>
    <w:rsid w:val="00B560F1"/>
    <w:rsid w:val="00B5616A"/>
    <w:rsid w:val="00B56F0A"/>
    <w:rsid w:val="00B5753B"/>
    <w:rsid w:val="00B60A1A"/>
    <w:rsid w:val="00B61F3C"/>
    <w:rsid w:val="00B61FA1"/>
    <w:rsid w:val="00B627F5"/>
    <w:rsid w:val="00B6360B"/>
    <w:rsid w:val="00B63D7B"/>
    <w:rsid w:val="00B63F3D"/>
    <w:rsid w:val="00B63FD3"/>
    <w:rsid w:val="00B64407"/>
    <w:rsid w:val="00B64910"/>
    <w:rsid w:val="00B6557E"/>
    <w:rsid w:val="00B65D57"/>
    <w:rsid w:val="00B66146"/>
    <w:rsid w:val="00B668BA"/>
    <w:rsid w:val="00B67463"/>
    <w:rsid w:val="00B702B7"/>
    <w:rsid w:val="00B70AED"/>
    <w:rsid w:val="00B70B8C"/>
    <w:rsid w:val="00B70BC3"/>
    <w:rsid w:val="00B71A3A"/>
    <w:rsid w:val="00B734AF"/>
    <w:rsid w:val="00B73B23"/>
    <w:rsid w:val="00B73D07"/>
    <w:rsid w:val="00B75474"/>
    <w:rsid w:val="00B75760"/>
    <w:rsid w:val="00B75F92"/>
    <w:rsid w:val="00B77677"/>
    <w:rsid w:val="00B80715"/>
    <w:rsid w:val="00B80CE3"/>
    <w:rsid w:val="00B81448"/>
    <w:rsid w:val="00B814BB"/>
    <w:rsid w:val="00B825D2"/>
    <w:rsid w:val="00B82B89"/>
    <w:rsid w:val="00B8361B"/>
    <w:rsid w:val="00B83AA5"/>
    <w:rsid w:val="00B841FC"/>
    <w:rsid w:val="00B84DC4"/>
    <w:rsid w:val="00B85920"/>
    <w:rsid w:val="00B85BB8"/>
    <w:rsid w:val="00B85DC1"/>
    <w:rsid w:val="00B865B5"/>
    <w:rsid w:val="00B8678C"/>
    <w:rsid w:val="00B86A0B"/>
    <w:rsid w:val="00B8713C"/>
    <w:rsid w:val="00B8718F"/>
    <w:rsid w:val="00B87A80"/>
    <w:rsid w:val="00B907C8"/>
    <w:rsid w:val="00B90EC4"/>
    <w:rsid w:val="00B915AE"/>
    <w:rsid w:val="00B91847"/>
    <w:rsid w:val="00B919EC"/>
    <w:rsid w:val="00B929EC"/>
    <w:rsid w:val="00B93E4D"/>
    <w:rsid w:val="00B94C7A"/>
    <w:rsid w:val="00B950E2"/>
    <w:rsid w:val="00B95E47"/>
    <w:rsid w:val="00B963C4"/>
    <w:rsid w:val="00B9732F"/>
    <w:rsid w:val="00BA0FDE"/>
    <w:rsid w:val="00BA1D2C"/>
    <w:rsid w:val="00BA292C"/>
    <w:rsid w:val="00BA2EA1"/>
    <w:rsid w:val="00BA3822"/>
    <w:rsid w:val="00BA3889"/>
    <w:rsid w:val="00BA4966"/>
    <w:rsid w:val="00BA4B98"/>
    <w:rsid w:val="00BA4D1E"/>
    <w:rsid w:val="00BA5057"/>
    <w:rsid w:val="00BA591E"/>
    <w:rsid w:val="00BA63D5"/>
    <w:rsid w:val="00BA6810"/>
    <w:rsid w:val="00BA7D98"/>
    <w:rsid w:val="00BA7F38"/>
    <w:rsid w:val="00BB0C89"/>
    <w:rsid w:val="00BB11FC"/>
    <w:rsid w:val="00BB1285"/>
    <w:rsid w:val="00BB26CB"/>
    <w:rsid w:val="00BB2AA3"/>
    <w:rsid w:val="00BB2D52"/>
    <w:rsid w:val="00BB2ECB"/>
    <w:rsid w:val="00BB3476"/>
    <w:rsid w:val="00BB40A9"/>
    <w:rsid w:val="00BB413F"/>
    <w:rsid w:val="00BB43C1"/>
    <w:rsid w:val="00BB659A"/>
    <w:rsid w:val="00BB69EF"/>
    <w:rsid w:val="00BB6A4D"/>
    <w:rsid w:val="00BB7F9D"/>
    <w:rsid w:val="00BC0226"/>
    <w:rsid w:val="00BC035B"/>
    <w:rsid w:val="00BC05D6"/>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80A"/>
    <w:rsid w:val="00BD3E3A"/>
    <w:rsid w:val="00BD3ED0"/>
    <w:rsid w:val="00BD3FD5"/>
    <w:rsid w:val="00BD4629"/>
    <w:rsid w:val="00BD4654"/>
    <w:rsid w:val="00BD475F"/>
    <w:rsid w:val="00BD4B0C"/>
    <w:rsid w:val="00BD4E2F"/>
    <w:rsid w:val="00BD4E3B"/>
    <w:rsid w:val="00BD577F"/>
    <w:rsid w:val="00BD5823"/>
    <w:rsid w:val="00BD6515"/>
    <w:rsid w:val="00BD7904"/>
    <w:rsid w:val="00BD7911"/>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E7E0C"/>
    <w:rsid w:val="00BF0C97"/>
    <w:rsid w:val="00BF1AE9"/>
    <w:rsid w:val="00BF1CCA"/>
    <w:rsid w:val="00BF2245"/>
    <w:rsid w:val="00BF255F"/>
    <w:rsid w:val="00BF2CB3"/>
    <w:rsid w:val="00BF33CB"/>
    <w:rsid w:val="00BF4957"/>
    <w:rsid w:val="00BF53BB"/>
    <w:rsid w:val="00BF5674"/>
    <w:rsid w:val="00BF5833"/>
    <w:rsid w:val="00BF5AC8"/>
    <w:rsid w:val="00BF5C3E"/>
    <w:rsid w:val="00BF6264"/>
    <w:rsid w:val="00BF7010"/>
    <w:rsid w:val="00BF7234"/>
    <w:rsid w:val="00C0025D"/>
    <w:rsid w:val="00C0057A"/>
    <w:rsid w:val="00C00947"/>
    <w:rsid w:val="00C01444"/>
    <w:rsid w:val="00C01E79"/>
    <w:rsid w:val="00C027FB"/>
    <w:rsid w:val="00C03B80"/>
    <w:rsid w:val="00C03CEF"/>
    <w:rsid w:val="00C03E48"/>
    <w:rsid w:val="00C03EB5"/>
    <w:rsid w:val="00C041CC"/>
    <w:rsid w:val="00C046FC"/>
    <w:rsid w:val="00C04AA1"/>
    <w:rsid w:val="00C04C0A"/>
    <w:rsid w:val="00C05167"/>
    <w:rsid w:val="00C0541B"/>
    <w:rsid w:val="00C0631E"/>
    <w:rsid w:val="00C06C92"/>
    <w:rsid w:val="00C07655"/>
    <w:rsid w:val="00C076D8"/>
    <w:rsid w:val="00C07EBA"/>
    <w:rsid w:val="00C11035"/>
    <w:rsid w:val="00C11CA9"/>
    <w:rsid w:val="00C11D31"/>
    <w:rsid w:val="00C11E1E"/>
    <w:rsid w:val="00C12775"/>
    <w:rsid w:val="00C12ADF"/>
    <w:rsid w:val="00C12E77"/>
    <w:rsid w:val="00C134DE"/>
    <w:rsid w:val="00C14879"/>
    <w:rsid w:val="00C148DE"/>
    <w:rsid w:val="00C1538E"/>
    <w:rsid w:val="00C1544B"/>
    <w:rsid w:val="00C172D2"/>
    <w:rsid w:val="00C1743F"/>
    <w:rsid w:val="00C17BC0"/>
    <w:rsid w:val="00C17DEC"/>
    <w:rsid w:val="00C203CA"/>
    <w:rsid w:val="00C2061C"/>
    <w:rsid w:val="00C20F9D"/>
    <w:rsid w:val="00C21754"/>
    <w:rsid w:val="00C21E92"/>
    <w:rsid w:val="00C21F50"/>
    <w:rsid w:val="00C220A1"/>
    <w:rsid w:val="00C22876"/>
    <w:rsid w:val="00C228D0"/>
    <w:rsid w:val="00C22EAD"/>
    <w:rsid w:val="00C23BB5"/>
    <w:rsid w:val="00C242FA"/>
    <w:rsid w:val="00C25E42"/>
    <w:rsid w:val="00C25F27"/>
    <w:rsid w:val="00C265B0"/>
    <w:rsid w:val="00C26F2B"/>
    <w:rsid w:val="00C2799E"/>
    <w:rsid w:val="00C30833"/>
    <w:rsid w:val="00C30F00"/>
    <w:rsid w:val="00C31092"/>
    <w:rsid w:val="00C31811"/>
    <w:rsid w:val="00C3188A"/>
    <w:rsid w:val="00C320CD"/>
    <w:rsid w:val="00C3257A"/>
    <w:rsid w:val="00C32C7E"/>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75B6"/>
    <w:rsid w:val="00C476C4"/>
    <w:rsid w:val="00C476F5"/>
    <w:rsid w:val="00C47830"/>
    <w:rsid w:val="00C47A6B"/>
    <w:rsid w:val="00C47AD6"/>
    <w:rsid w:val="00C47D40"/>
    <w:rsid w:val="00C47D51"/>
    <w:rsid w:val="00C514DE"/>
    <w:rsid w:val="00C51BB5"/>
    <w:rsid w:val="00C51EFB"/>
    <w:rsid w:val="00C52E77"/>
    <w:rsid w:val="00C531A6"/>
    <w:rsid w:val="00C5323D"/>
    <w:rsid w:val="00C533B8"/>
    <w:rsid w:val="00C53723"/>
    <w:rsid w:val="00C53A1A"/>
    <w:rsid w:val="00C540BB"/>
    <w:rsid w:val="00C549BF"/>
    <w:rsid w:val="00C54A6A"/>
    <w:rsid w:val="00C54D48"/>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7037"/>
    <w:rsid w:val="00C6720B"/>
    <w:rsid w:val="00C678F7"/>
    <w:rsid w:val="00C67F64"/>
    <w:rsid w:val="00C70D4A"/>
    <w:rsid w:val="00C71210"/>
    <w:rsid w:val="00C71838"/>
    <w:rsid w:val="00C71F0D"/>
    <w:rsid w:val="00C7223D"/>
    <w:rsid w:val="00C72709"/>
    <w:rsid w:val="00C728DE"/>
    <w:rsid w:val="00C75104"/>
    <w:rsid w:val="00C76DBD"/>
    <w:rsid w:val="00C77247"/>
    <w:rsid w:val="00C773EA"/>
    <w:rsid w:val="00C81078"/>
    <w:rsid w:val="00C81090"/>
    <w:rsid w:val="00C81456"/>
    <w:rsid w:val="00C8180B"/>
    <w:rsid w:val="00C82327"/>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31BB"/>
    <w:rsid w:val="00C93288"/>
    <w:rsid w:val="00C9351C"/>
    <w:rsid w:val="00C93811"/>
    <w:rsid w:val="00C94191"/>
    <w:rsid w:val="00C9436E"/>
    <w:rsid w:val="00C9467D"/>
    <w:rsid w:val="00C94689"/>
    <w:rsid w:val="00C94C39"/>
    <w:rsid w:val="00C94C56"/>
    <w:rsid w:val="00C94F11"/>
    <w:rsid w:val="00C95046"/>
    <w:rsid w:val="00C95504"/>
    <w:rsid w:val="00C958D0"/>
    <w:rsid w:val="00C95BB4"/>
    <w:rsid w:val="00C96448"/>
    <w:rsid w:val="00C96A58"/>
    <w:rsid w:val="00C96F7B"/>
    <w:rsid w:val="00C973A2"/>
    <w:rsid w:val="00C974A1"/>
    <w:rsid w:val="00C97715"/>
    <w:rsid w:val="00CA0510"/>
    <w:rsid w:val="00CA0FB0"/>
    <w:rsid w:val="00CA11D5"/>
    <w:rsid w:val="00CA1AA0"/>
    <w:rsid w:val="00CA2120"/>
    <w:rsid w:val="00CA2770"/>
    <w:rsid w:val="00CA279C"/>
    <w:rsid w:val="00CA3F78"/>
    <w:rsid w:val="00CA3F8B"/>
    <w:rsid w:val="00CA44D2"/>
    <w:rsid w:val="00CA525A"/>
    <w:rsid w:val="00CA53FD"/>
    <w:rsid w:val="00CA61DB"/>
    <w:rsid w:val="00CA6620"/>
    <w:rsid w:val="00CA76ED"/>
    <w:rsid w:val="00CB0AC4"/>
    <w:rsid w:val="00CB15D3"/>
    <w:rsid w:val="00CB2006"/>
    <w:rsid w:val="00CB208C"/>
    <w:rsid w:val="00CB2888"/>
    <w:rsid w:val="00CB29C1"/>
    <w:rsid w:val="00CB33DD"/>
    <w:rsid w:val="00CB36AF"/>
    <w:rsid w:val="00CB38D6"/>
    <w:rsid w:val="00CB392C"/>
    <w:rsid w:val="00CB4079"/>
    <w:rsid w:val="00CB49C1"/>
    <w:rsid w:val="00CB4A05"/>
    <w:rsid w:val="00CB563F"/>
    <w:rsid w:val="00CB57CF"/>
    <w:rsid w:val="00CB5BC0"/>
    <w:rsid w:val="00CB5F28"/>
    <w:rsid w:val="00CB5F84"/>
    <w:rsid w:val="00CB6204"/>
    <w:rsid w:val="00CB6A41"/>
    <w:rsid w:val="00CB6C25"/>
    <w:rsid w:val="00CC076B"/>
    <w:rsid w:val="00CC0F95"/>
    <w:rsid w:val="00CC1273"/>
    <w:rsid w:val="00CC2457"/>
    <w:rsid w:val="00CC30A3"/>
    <w:rsid w:val="00CC390A"/>
    <w:rsid w:val="00CC39FE"/>
    <w:rsid w:val="00CC3A4F"/>
    <w:rsid w:val="00CC4D97"/>
    <w:rsid w:val="00CC5994"/>
    <w:rsid w:val="00CC5E4B"/>
    <w:rsid w:val="00CC5E66"/>
    <w:rsid w:val="00CC5F87"/>
    <w:rsid w:val="00CD0697"/>
    <w:rsid w:val="00CD1295"/>
    <w:rsid w:val="00CD263C"/>
    <w:rsid w:val="00CD3244"/>
    <w:rsid w:val="00CD3643"/>
    <w:rsid w:val="00CD3E54"/>
    <w:rsid w:val="00CD4CBC"/>
    <w:rsid w:val="00CD4E06"/>
    <w:rsid w:val="00CD511E"/>
    <w:rsid w:val="00CD558A"/>
    <w:rsid w:val="00CD6491"/>
    <w:rsid w:val="00CD66DE"/>
    <w:rsid w:val="00CD6E57"/>
    <w:rsid w:val="00CD74F1"/>
    <w:rsid w:val="00CD7E0B"/>
    <w:rsid w:val="00CE008A"/>
    <w:rsid w:val="00CE010E"/>
    <w:rsid w:val="00CE022B"/>
    <w:rsid w:val="00CE08BD"/>
    <w:rsid w:val="00CE15CB"/>
    <w:rsid w:val="00CE18B2"/>
    <w:rsid w:val="00CE29A9"/>
    <w:rsid w:val="00CE3BBB"/>
    <w:rsid w:val="00CE44B3"/>
    <w:rsid w:val="00CE4A93"/>
    <w:rsid w:val="00CE4AD5"/>
    <w:rsid w:val="00CE4FD2"/>
    <w:rsid w:val="00CE505A"/>
    <w:rsid w:val="00CE5380"/>
    <w:rsid w:val="00CE5E8F"/>
    <w:rsid w:val="00CE5F20"/>
    <w:rsid w:val="00CE6369"/>
    <w:rsid w:val="00CE63CD"/>
    <w:rsid w:val="00CE7C7A"/>
    <w:rsid w:val="00CF0863"/>
    <w:rsid w:val="00CF166A"/>
    <w:rsid w:val="00CF1B87"/>
    <w:rsid w:val="00CF2530"/>
    <w:rsid w:val="00CF2EA6"/>
    <w:rsid w:val="00CF4394"/>
    <w:rsid w:val="00CF57E8"/>
    <w:rsid w:val="00CF687F"/>
    <w:rsid w:val="00CF68E5"/>
    <w:rsid w:val="00CF6EE7"/>
    <w:rsid w:val="00CF7C2F"/>
    <w:rsid w:val="00D003D5"/>
    <w:rsid w:val="00D0095D"/>
    <w:rsid w:val="00D00F57"/>
    <w:rsid w:val="00D0121B"/>
    <w:rsid w:val="00D0182D"/>
    <w:rsid w:val="00D01B20"/>
    <w:rsid w:val="00D03836"/>
    <w:rsid w:val="00D03E8A"/>
    <w:rsid w:val="00D03F37"/>
    <w:rsid w:val="00D04A32"/>
    <w:rsid w:val="00D04DB5"/>
    <w:rsid w:val="00D05BAC"/>
    <w:rsid w:val="00D05C25"/>
    <w:rsid w:val="00D064D5"/>
    <w:rsid w:val="00D0655F"/>
    <w:rsid w:val="00D10094"/>
    <w:rsid w:val="00D10756"/>
    <w:rsid w:val="00D11000"/>
    <w:rsid w:val="00D110D4"/>
    <w:rsid w:val="00D112A1"/>
    <w:rsid w:val="00D122EC"/>
    <w:rsid w:val="00D128CB"/>
    <w:rsid w:val="00D14EA8"/>
    <w:rsid w:val="00D14EB5"/>
    <w:rsid w:val="00D15658"/>
    <w:rsid w:val="00D1626B"/>
    <w:rsid w:val="00D16926"/>
    <w:rsid w:val="00D16D89"/>
    <w:rsid w:val="00D16F25"/>
    <w:rsid w:val="00D17284"/>
    <w:rsid w:val="00D1782B"/>
    <w:rsid w:val="00D17CB6"/>
    <w:rsid w:val="00D20651"/>
    <w:rsid w:val="00D207B6"/>
    <w:rsid w:val="00D20991"/>
    <w:rsid w:val="00D20C2A"/>
    <w:rsid w:val="00D21006"/>
    <w:rsid w:val="00D2315A"/>
    <w:rsid w:val="00D235C7"/>
    <w:rsid w:val="00D240DC"/>
    <w:rsid w:val="00D24A4F"/>
    <w:rsid w:val="00D25326"/>
    <w:rsid w:val="00D25333"/>
    <w:rsid w:val="00D26767"/>
    <w:rsid w:val="00D279C6"/>
    <w:rsid w:val="00D27F7A"/>
    <w:rsid w:val="00D30623"/>
    <w:rsid w:val="00D31243"/>
    <w:rsid w:val="00D31B4E"/>
    <w:rsid w:val="00D32F6E"/>
    <w:rsid w:val="00D33105"/>
    <w:rsid w:val="00D33704"/>
    <w:rsid w:val="00D33859"/>
    <w:rsid w:val="00D34F14"/>
    <w:rsid w:val="00D351AE"/>
    <w:rsid w:val="00D35A1A"/>
    <w:rsid w:val="00D366DE"/>
    <w:rsid w:val="00D36C5E"/>
    <w:rsid w:val="00D37352"/>
    <w:rsid w:val="00D377D7"/>
    <w:rsid w:val="00D37B8E"/>
    <w:rsid w:val="00D41A99"/>
    <w:rsid w:val="00D42111"/>
    <w:rsid w:val="00D43010"/>
    <w:rsid w:val="00D4329E"/>
    <w:rsid w:val="00D433DB"/>
    <w:rsid w:val="00D43979"/>
    <w:rsid w:val="00D43C5B"/>
    <w:rsid w:val="00D4468B"/>
    <w:rsid w:val="00D448A4"/>
    <w:rsid w:val="00D45169"/>
    <w:rsid w:val="00D45335"/>
    <w:rsid w:val="00D45546"/>
    <w:rsid w:val="00D456EC"/>
    <w:rsid w:val="00D4572A"/>
    <w:rsid w:val="00D457C3"/>
    <w:rsid w:val="00D45967"/>
    <w:rsid w:val="00D45E51"/>
    <w:rsid w:val="00D46ECD"/>
    <w:rsid w:val="00D47C59"/>
    <w:rsid w:val="00D47E06"/>
    <w:rsid w:val="00D50732"/>
    <w:rsid w:val="00D520B3"/>
    <w:rsid w:val="00D526FD"/>
    <w:rsid w:val="00D52F07"/>
    <w:rsid w:val="00D54F18"/>
    <w:rsid w:val="00D55400"/>
    <w:rsid w:val="00D55861"/>
    <w:rsid w:val="00D55D5D"/>
    <w:rsid w:val="00D55D5E"/>
    <w:rsid w:val="00D5620A"/>
    <w:rsid w:val="00D56ECD"/>
    <w:rsid w:val="00D56FC8"/>
    <w:rsid w:val="00D578E2"/>
    <w:rsid w:val="00D6150F"/>
    <w:rsid w:val="00D621AC"/>
    <w:rsid w:val="00D63CD6"/>
    <w:rsid w:val="00D63E36"/>
    <w:rsid w:val="00D64262"/>
    <w:rsid w:val="00D65EE0"/>
    <w:rsid w:val="00D65F23"/>
    <w:rsid w:val="00D6772E"/>
    <w:rsid w:val="00D67F4F"/>
    <w:rsid w:val="00D701C7"/>
    <w:rsid w:val="00D70312"/>
    <w:rsid w:val="00D70AB8"/>
    <w:rsid w:val="00D70CF5"/>
    <w:rsid w:val="00D719AD"/>
    <w:rsid w:val="00D71B77"/>
    <w:rsid w:val="00D72441"/>
    <w:rsid w:val="00D72663"/>
    <w:rsid w:val="00D72C06"/>
    <w:rsid w:val="00D735AF"/>
    <w:rsid w:val="00D74360"/>
    <w:rsid w:val="00D76376"/>
    <w:rsid w:val="00D76840"/>
    <w:rsid w:val="00D80391"/>
    <w:rsid w:val="00D81229"/>
    <w:rsid w:val="00D81C34"/>
    <w:rsid w:val="00D81DF7"/>
    <w:rsid w:val="00D8397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7DB"/>
    <w:rsid w:val="00D91C47"/>
    <w:rsid w:val="00D9268B"/>
    <w:rsid w:val="00D9332F"/>
    <w:rsid w:val="00D948DC"/>
    <w:rsid w:val="00D94CA2"/>
    <w:rsid w:val="00D95044"/>
    <w:rsid w:val="00D95974"/>
    <w:rsid w:val="00D95B5D"/>
    <w:rsid w:val="00D95F91"/>
    <w:rsid w:val="00D961CF"/>
    <w:rsid w:val="00D96600"/>
    <w:rsid w:val="00D96D6A"/>
    <w:rsid w:val="00D96F4A"/>
    <w:rsid w:val="00D97992"/>
    <w:rsid w:val="00D97C63"/>
    <w:rsid w:val="00DA00D4"/>
    <w:rsid w:val="00DA0110"/>
    <w:rsid w:val="00DA06FF"/>
    <w:rsid w:val="00DA0EA3"/>
    <w:rsid w:val="00DA1B66"/>
    <w:rsid w:val="00DA1EF9"/>
    <w:rsid w:val="00DA2335"/>
    <w:rsid w:val="00DA29B7"/>
    <w:rsid w:val="00DA2A3B"/>
    <w:rsid w:val="00DA316F"/>
    <w:rsid w:val="00DA4C90"/>
    <w:rsid w:val="00DA4EEC"/>
    <w:rsid w:val="00DA5171"/>
    <w:rsid w:val="00DA6040"/>
    <w:rsid w:val="00DA662B"/>
    <w:rsid w:val="00DA6A16"/>
    <w:rsid w:val="00DA6CCD"/>
    <w:rsid w:val="00DA77EB"/>
    <w:rsid w:val="00DA7841"/>
    <w:rsid w:val="00DA7BF8"/>
    <w:rsid w:val="00DB0281"/>
    <w:rsid w:val="00DB0B96"/>
    <w:rsid w:val="00DB13D1"/>
    <w:rsid w:val="00DB1ADB"/>
    <w:rsid w:val="00DB2101"/>
    <w:rsid w:val="00DB25C3"/>
    <w:rsid w:val="00DB2CF0"/>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C6B06"/>
    <w:rsid w:val="00DD02C7"/>
    <w:rsid w:val="00DD032D"/>
    <w:rsid w:val="00DD06FC"/>
    <w:rsid w:val="00DD09E8"/>
    <w:rsid w:val="00DD0A7B"/>
    <w:rsid w:val="00DD0BC8"/>
    <w:rsid w:val="00DD16A0"/>
    <w:rsid w:val="00DD1EF0"/>
    <w:rsid w:val="00DD2172"/>
    <w:rsid w:val="00DD22B9"/>
    <w:rsid w:val="00DD2B9A"/>
    <w:rsid w:val="00DD3396"/>
    <w:rsid w:val="00DD34C0"/>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E59"/>
    <w:rsid w:val="00DE4E9E"/>
    <w:rsid w:val="00DE65E4"/>
    <w:rsid w:val="00DE7039"/>
    <w:rsid w:val="00DE7656"/>
    <w:rsid w:val="00DE7E60"/>
    <w:rsid w:val="00DF0272"/>
    <w:rsid w:val="00DF0441"/>
    <w:rsid w:val="00DF077D"/>
    <w:rsid w:val="00DF115E"/>
    <w:rsid w:val="00DF1545"/>
    <w:rsid w:val="00DF4206"/>
    <w:rsid w:val="00DF4A4A"/>
    <w:rsid w:val="00DF4CE8"/>
    <w:rsid w:val="00DF4F80"/>
    <w:rsid w:val="00DF5091"/>
    <w:rsid w:val="00DF57A5"/>
    <w:rsid w:val="00DF582B"/>
    <w:rsid w:val="00DF5922"/>
    <w:rsid w:val="00DF6930"/>
    <w:rsid w:val="00DF6B1F"/>
    <w:rsid w:val="00DF7173"/>
    <w:rsid w:val="00DF7BD2"/>
    <w:rsid w:val="00DF7C4F"/>
    <w:rsid w:val="00DF7F3A"/>
    <w:rsid w:val="00E0242B"/>
    <w:rsid w:val="00E0265B"/>
    <w:rsid w:val="00E0394F"/>
    <w:rsid w:val="00E03A75"/>
    <w:rsid w:val="00E044D8"/>
    <w:rsid w:val="00E047E4"/>
    <w:rsid w:val="00E05A5B"/>
    <w:rsid w:val="00E05F00"/>
    <w:rsid w:val="00E066C4"/>
    <w:rsid w:val="00E0684E"/>
    <w:rsid w:val="00E10D02"/>
    <w:rsid w:val="00E1177E"/>
    <w:rsid w:val="00E11937"/>
    <w:rsid w:val="00E11B48"/>
    <w:rsid w:val="00E124DB"/>
    <w:rsid w:val="00E1385D"/>
    <w:rsid w:val="00E13F9F"/>
    <w:rsid w:val="00E14570"/>
    <w:rsid w:val="00E148B9"/>
    <w:rsid w:val="00E15477"/>
    <w:rsid w:val="00E15654"/>
    <w:rsid w:val="00E15860"/>
    <w:rsid w:val="00E15C15"/>
    <w:rsid w:val="00E15D41"/>
    <w:rsid w:val="00E16546"/>
    <w:rsid w:val="00E200A3"/>
    <w:rsid w:val="00E2010B"/>
    <w:rsid w:val="00E20CAA"/>
    <w:rsid w:val="00E21235"/>
    <w:rsid w:val="00E21D0E"/>
    <w:rsid w:val="00E21F78"/>
    <w:rsid w:val="00E22AE1"/>
    <w:rsid w:val="00E23645"/>
    <w:rsid w:val="00E23ADE"/>
    <w:rsid w:val="00E23B56"/>
    <w:rsid w:val="00E23B91"/>
    <w:rsid w:val="00E24253"/>
    <w:rsid w:val="00E246F0"/>
    <w:rsid w:val="00E24BEC"/>
    <w:rsid w:val="00E24FCD"/>
    <w:rsid w:val="00E254DA"/>
    <w:rsid w:val="00E2596A"/>
    <w:rsid w:val="00E25AD8"/>
    <w:rsid w:val="00E25CD6"/>
    <w:rsid w:val="00E2663D"/>
    <w:rsid w:val="00E26E05"/>
    <w:rsid w:val="00E27531"/>
    <w:rsid w:val="00E276AD"/>
    <w:rsid w:val="00E277B3"/>
    <w:rsid w:val="00E300B1"/>
    <w:rsid w:val="00E3038C"/>
    <w:rsid w:val="00E309B4"/>
    <w:rsid w:val="00E30ADD"/>
    <w:rsid w:val="00E30C68"/>
    <w:rsid w:val="00E31662"/>
    <w:rsid w:val="00E31BB0"/>
    <w:rsid w:val="00E32A65"/>
    <w:rsid w:val="00E32CFA"/>
    <w:rsid w:val="00E32E5D"/>
    <w:rsid w:val="00E33120"/>
    <w:rsid w:val="00E33AA0"/>
    <w:rsid w:val="00E33C44"/>
    <w:rsid w:val="00E349AF"/>
    <w:rsid w:val="00E34B8A"/>
    <w:rsid w:val="00E34D61"/>
    <w:rsid w:val="00E34E1D"/>
    <w:rsid w:val="00E3517B"/>
    <w:rsid w:val="00E352D2"/>
    <w:rsid w:val="00E356B9"/>
    <w:rsid w:val="00E36E57"/>
    <w:rsid w:val="00E37071"/>
    <w:rsid w:val="00E37324"/>
    <w:rsid w:val="00E3738A"/>
    <w:rsid w:val="00E406CE"/>
    <w:rsid w:val="00E411A1"/>
    <w:rsid w:val="00E41326"/>
    <w:rsid w:val="00E414DA"/>
    <w:rsid w:val="00E41B8D"/>
    <w:rsid w:val="00E41DBA"/>
    <w:rsid w:val="00E438D7"/>
    <w:rsid w:val="00E43D02"/>
    <w:rsid w:val="00E43D53"/>
    <w:rsid w:val="00E4451B"/>
    <w:rsid w:val="00E44A04"/>
    <w:rsid w:val="00E44AB0"/>
    <w:rsid w:val="00E45419"/>
    <w:rsid w:val="00E47677"/>
    <w:rsid w:val="00E50AC3"/>
    <w:rsid w:val="00E511DC"/>
    <w:rsid w:val="00E52480"/>
    <w:rsid w:val="00E52659"/>
    <w:rsid w:val="00E531A6"/>
    <w:rsid w:val="00E536B8"/>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A59"/>
    <w:rsid w:val="00E63B50"/>
    <w:rsid w:val="00E645B3"/>
    <w:rsid w:val="00E648DA"/>
    <w:rsid w:val="00E6492B"/>
    <w:rsid w:val="00E64E89"/>
    <w:rsid w:val="00E65399"/>
    <w:rsid w:val="00E66713"/>
    <w:rsid w:val="00E66902"/>
    <w:rsid w:val="00E678F1"/>
    <w:rsid w:val="00E67CBA"/>
    <w:rsid w:val="00E67EC8"/>
    <w:rsid w:val="00E707A0"/>
    <w:rsid w:val="00E70BA9"/>
    <w:rsid w:val="00E70EB6"/>
    <w:rsid w:val="00E7144D"/>
    <w:rsid w:val="00E71C3A"/>
    <w:rsid w:val="00E72535"/>
    <w:rsid w:val="00E73715"/>
    <w:rsid w:val="00E73C11"/>
    <w:rsid w:val="00E73C46"/>
    <w:rsid w:val="00E73ECE"/>
    <w:rsid w:val="00E7400F"/>
    <w:rsid w:val="00E74055"/>
    <w:rsid w:val="00E7527E"/>
    <w:rsid w:val="00E7597D"/>
    <w:rsid w:val="00E75C49"/>
    <w:rsid w:val="00E76295"/>
    <w:rsid w:val="00E7691E"/>
    <w:rsid w:val="00E76CA8"/>
    <w:rsid w:val="00E80968"/>
    <w:rsid w:val="00E80997"/>
    <w:rsid w:val="00E815E2"/>
    <w:rsid w:val="00E82562"/>
    <w:rsid w:val="00E82825"/>
    <w:rsid w:val="00E82F5B"/>
    <w:rsid w:val="00E838DE"/>
    <w:rsid w:val="00E83EC8"/>
    <w:rsid w:val="00E840A1"/>
    <w:rsid w:val="00E841C7"/>
    <w:rsid w:val="00E8429B"/>
    <w:rsid w:val="00E84997"/>
    <w:rsid w:val="00E84C4D"/>
    <w:rsid w:val="00E853A8"/>
    <w:rsid w:val="00E856D1"/>
    <w:rsid w:val="00E85BCA"/>
    <w:rsid w:val="00E85D2D"/>
    <w:rsid w:val="00E8635E"/>
    <w:rsid w:val="00E864C6"/>
    <w:rsid w:val="00E86E8B"/>
    <w:rsid w:val="00E86E90"/>
    <w:rsid w:val="00E872D6"/>
    <w:rsid w:val="00E87378"/>
    <w:rsid w:val="00E873A6"/>
    <w:rsid w:val="00E87C1E"/>
    <w:rsid w:val="00E90CA6"/>
    <w:rsid w:val="00E914C4"/>
    <w:rsid w:val="00E91E54"/>
    <w:rsid w:val="00E91FD3"/>
    <w:rsid w:val="00E92831"/>
    <w:rsid w:val="00E92D1D"/>
    <w:rsid w:val="00E92DA6"/>
    <w:rsid w:val="00E92DBB"/>
    <w:rsid w:val="00E936EE"/>
    <w:rsid w:val="00E951D5"/>
    <w:rsid w:val="00E95663"/>
    <w:rsid w:val="00E95BBB"/>
    <w:rsid w:val="00E96B20"/>
    <w:rsid w:val="00E97B4B"/>
    <w:rsid w:val="00E97E51"/>
    <w:rsid w:val="00EA0D97"/>
    <w:rsid w:val="00EA12E7"/>
    <w:rsid w:val="00EA137C"/>
    <w:rsid w:val="00EA1B50"/>
    <w:rsid w:val="00EA268B"/>
    <w:rsid w:val="00EA27E1"/>
    <w:rsid w:val="00EA2992"/>
    <w:rsid w:val="00EA2DB9"/>
    <w:rsid w:val="00EA4024"/>
    <w:rsid w:val="00EA5449"/>
    <w:rsid w:val="00EA61DD"/>
    <w:rsid w:val="00EA689E"/>
    <w:rsid w:val="00EA6DA3"/>
    <w:rsid w:val="00EA736B"/>
    <w:rsid w:val="00EA787D"/>
    <w:rsid w:val="00EA7B6B"/>
    <w:rsid w:val="00EA7C53"/>
    <w:rsid w:val="00EB08B2"/>
    <w:rsid w:val="00EB159B"/>
    <w:rsid w:val="00EB1B1E"/>
    <w:rsid w:val="00EB4622"/>
    <w:rsid w:val="00EB4A34"/>
    <w:rsid w:val="00EB54D2"/>
    <w:rsid w:val="00EB5EC3"/>
    <w:rsid w:val="00EB6CCD"/>
    <w:rsid w:val="00EB6F44"/>
    <w:rsid w:val="00EC00F8"/>
    <w:rsid w:val="00EC1033"/>
    <w:rsid w:val="00EC1FC4"/>
    <w:rsid w:val="00EC3947"/>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5BF"/>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548"/>
    <w:rsid w:val="00EF0949"/>
    <w:rsid w:val="00EF09E6"/>
    <w:rsid w:val="00EF28CA"/>
    <w:rsid w:val="00EF379C"/>
    <w:rsid w:val="00EF414C"/>
    <w:rsid w:val="00EF4596"/>
    <w:rsid w:val="00EF4C0B"/>
    <w:rsid w:val="00EF4D23"/>
    <w:rsid w:val="00EF5011"/>
    <w:rsid w:val="00EF510F"/>
    <w:rsid w:val="00EF5A03"/>
    <w:rsid w:val="00EF5AE1"/>
    <w:rsid w:val="00EF5BA8"/>
    <w:rsid w:val="00EF5C8D"/>
    <w:rsid w:val="00EF6342"/>
    <w:rsid w:val="00EF6BFE"/>
    <w:rsid w:val="00EF6CDD"/>
    <w:rsid w:val="00EF6CE4"/>
    <w:rsid w:val="00EF7532"/>
    <w:rsid w:val="00EF778C"/>
    <w:rsid w:val="00F000B3"/>
    <w:rsid w:val="00F00CB6"/>
    <w:rsid w:val="00F01677"/>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2D61"/>
    <w:rsid w:val="00F13559"/>
    <w:rsid w:val="00F13C37"/>
    <w:rsid w:val="00F1430E"/>
    <w:rsid w:val="00F1516D"/>
    <w:rsid w:val="00F15F8C"/>
    <w:rsid w:val="00F162F9"/>
    <w:rsid w:val="00F16F8F"/>
    <w:rsid w:val="00F170DA"/>
    <w:rsid w:val="00F17B46"/>
    <w:rsid w:val="00F20FD6"/>
    <w:rsid w:val="00F21B35"/>
    <w:rsid w:val="00F21D37"/>
    <w:rsid w:val="00F21D38"/>
    <w:rsid w:val="00F232B7"/>
    <w:rsid w:val="00F2388E"/>
    <w:rsid w:val="00F23FC9"/>
    <w:rsid w:val="00F2485A"/>
    <w:rsid w:val="00F2499B"/>
    <w:rsid w:val="00F25566"/>
    <w:rsid w:val="00F255F4"/>
    <w:rsid w:val="00F265C2"/>
    <w:rsid w:val="00F265EB"/>
    <w:rsid w:val="00F26991"/>
    <w:rsid w:val="00F26A9A"/>
    <w:rsid w:val="00F26D8E"/>
    <w:rsid w:val="00F26DA3"/>
    <w:rsid w:val="00F26ECD"/>
    <w:rsid w:val="00F27596"/>
    <w:rsid w:val="00F27915"/>
    <w:rsid w:val="00F27BB3"/>
    <w:rsid w:val="00F30200"/>
    <w:rsid w:val="00F30209"/>
    <w:rsid w:val="00F345A3"/>
    <w:rsid w:val="00F34FE9"/>
    <w:rsid w:val="00F36131"/>
    <w:rsid w:val="00F36F7C"/>
    <w:rsid w:val="00F40212"/>
    <w:rsid w:val="00F4078E"/>
    <w:rsid w:val="00F40832"/>
    <w:rsid w:val="00F415B3"/>
    <w:rsid w:val="00F41D2C"/>
    <w:rsid w:val="00F42417"/>
    <w:rsid w:val="00F43294"/>
    <w:rsid w:val="00F43330"/>
    <w:rsid w:val="00F44919"/>
    <w:rsid w:val="00F45118"/>
    <w:rsid w:val="00F478FD"/>
    <w:rsid w:val="00F52607"/>
    <w:rsid w:val="00F52A6E"/>
    <w:rsid w:val="00F53E05"/>
    <w:rsid w:val="00F5451D"/>
    <w:rsid w:val="00F548E8"/>
    <w:rsid w:val="00F54DF9"/>
    <w:rsid w:val="00F551C3"/>
    <w:rsid w:val="00F556DD"/>
    <w:rsid w:val="00F55C39"/>
    <w:rsid w:val="00F55D0C"/>
    <w:rsid w:val="00F55D44"/>
    <w:rsid w:val="00F56063"/>
    <w:rsid w:val="00F5688D"/>
    <w:rsid w:val="00F57A3A"/>
    <w:rsid w:val="00F600C1"/>
    <w:rsid w:val="00F618D5"/>
    <w:rsid w:val="00F6195C"/>
    <w:rsid w:val="00F61D91"/>
    <w:rsid w:val="00F63D03"/>
    <w:rsid w:val="00F64D15"/>
    <w:rsid w:val="00F64DF2"/>
    <w:rsid w:val="00F659CA"/>
    <w:rsid w:val="00F667E6"/>
    <w:rsid w:val="00F672A0"/>
    <w:rsid w:val="00F67AA5"/>
    <w:rsid w:val="00F67BC0"/>
    <w:rsid w:val="00F70158"/>
    <w:rsid w:val="00F70321"/>
    <w:rsid w:val="00F71E3A"/>
    <w:rsid w:val="00F71F08"/>
    <w:rsid w:val="00F7216E"/>
    <w:rsid w:val="00F73FFB"/>
    <w:rsid w:val="00F740FC"/>
    <w:rsid w:val="00F74319"/>
    <w:rsid w:val="00F747E9"/>
    <w:rsid w:val="00F74EBC"/>
    <w:rsid w:val="00F7553B"/>
    <w:rsid w:val="00F75576"/>
    <w:rsid w:val="00F75845"/>
    <w:rsid w:val="00F75E90"/>
    <w:rsid w:val="00F75E9E"/>
    <w:rsid w:val="00F75F10"/>
    <w:rsid w:val="00F7699A"/>
    <w:rsid w:val="00F77ABD"/>
    <w:rsid w:val="00F77D1D"/>
    <w:rsid w:val="00F8001F"/>
    <w:rsid w:val="00F80CA6"/>
    <w:rsid w:val="00F8104A"/>
    <w:rsid w:val="00F814D0"/>
    <w:rsid w:val="00F81E2F"/>
    <w:rsid w:val="00F8294E"/>
    <w:rsid w:val="00F82E8F"/>
    <w:rsid w:val="00F8303E"/>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67E4"/>
    <w:rsid w:val="00F96C6D"/>
    <w:rsid w:val="00F9707A"/>
    <w:rsid w:val="00F97A3A"/>
    <w:rsid w:val="00F97CD6"/>
    <w:rsid w:val="00F97E5F"/>
    <w:rsid w:val="00FA02DE"/>
    <w:rsid w:val="00FA05AA"/>
    <w:rsid w:val="00FA101E"/>
    <w:rsid w:val="00FA154F"/>
    <w:rsid w:val="00FA1A16"/>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29E6"/>
    <w:rsid w:val="00FB2CA6"/>
    <w:rsid w:val="00FB3342"/>
    <w:rsid w:val="00FB3562"/>
    <w:rsid w:val="00FB36CA"/>
    <w:rsid w:val="00FB391C"/>
    <w:rsid w:val="00FB3BFD"/>
    <w:rsid w:val="00FB3EFB"/>
    <w:rsid w:val="00FB451B"/>
    <w:rsid w:val="00FB4539"/>
    <w:rsid w:val="00FB486D"/>
    <w:rsid w:val="00FB4BA9"/>
    <w:rsid w:val="00FB4E1A"/>
    <w:rsid w:val="00FB54D8"/>
    <w:rsid w:val="00FB6A42"/>
    <w:rsid w:val="00FB6EF8"/>
    <w:rsid w:val="00FB7842"/>
    <w:rsid w:val="00FB7C56"/>
    <w:rsid w:val="00FB7F26"/>
    <w:rsid w:val="00FC07EC"/>
    <w:rsid w:val="00FC0918"/>
    <w:rsid w:val="00FC277F"/>
    <w:rsid w:val="00FC27BF"/>
    <w:rsid w:val="00FC27D4"/>
    <w:rsid w:val="00FC2953"/>
    <w:rsid w:val="00FC312C"/>
    <w:rsid w:val="00FC340D"/>
    <w:rsid w:val="00FC38CD"/>
    <w:rsid w:val="00FC3995"/>
    <w:rsid w:val="00FC3D57"/>
    <w:rsid w:val="00FC405E"/>
    <w:rsid w:val="00FC4060"/>
    <w:rsid w:val="00FC423B"/>
    <w:rsid w:val="00FC4DAF"/>
    <w:rsid w:val="00FC4F2F"/>
    <w:rsid w:val="00FC5499"/>
    <w:rsid w:val="00FC69D0"/>
    <w:rsid w:val="00FC7110"/>
    <w:rsid w:val="00FC7262"/>
    <w:rsid w:val="00FC737E"/>
    <w:rsid w:val="00FC743A"/>
    <w:rsid w:val="00FC7832"/>
    <w:rsid w:val="00FD0A21"/>
    <w:rsid w:val="00FD0F0E"/>
    <w:rsid w:val="00FD1CAD"/>
    <w:rsid w:val="00FD23EF"/>
    <w:rsid w:val="00FD2F8E"/>
    <w:rsid w:val="00FD3209"/>
    <w:rsid w:val="00FD49C2"/>
    <w:rsid w:val="00FD4D8C"/>
    <w:rsid w:val="00FD4F9A"/>
    <w:rsid w:val="00FD5551"/>
    <w:rsid w:val="00FD6098"/>
    <w:rsid w:val="00FD6FC0"/>
    <w:rsid w:val="00FD7BDE"/>
    <w:rsid w:val="00FD7F19"/>
    <w:rsid w:val="00FE03D6"/>
    <w:rsid w:val="00FE05AE"/>
    <w:rsid w:val="00FE0A2E"/>
    <w:rsid w:val="00FE0BB2"/>
    <w:rsid w:val="00FE0CFC"/>
    <w:rsid w:val="00FE0F63"/>
    <w:rsid w:val="00FE113F"/>
    <w:rsid w:val="00FE363A"/>
    <w:rsid w:val="00FE473A"/>
    <w:rsid w:val="00FE54B5"/>
    <w:rsid w:val="00FE6393"/>
    <w:rsid w:val="00FE6841"/>
    <w:rsid w:val="00FE6A13"/>
    <w:rsid w:val="00FE7758"/>
    <w:rsid w:val="00FF058E"/>
    <w:rsid w:val="00FF08D8"/>
    <w:rsid w:val="00FF10A4"/>
    <w:rsid w:val="00FF3167"/>
    <w:rsid w:val="00FF320E"/>
    <w:rsid w:val="00FF33FE"/>
    <w:rsid w:val="00FF4531"/>
    <w:rsid w:val="00FF4CC3"/>
    <w:rsid w:val="00FF513B"/>
    <w:rsid w:val="00FF54EE"/>
    <w:rsid w:val="00FF588D"/>
    <w:rsid w:val="00FF6A42"/>
    <w:rsid w:val="00FF6B71"/>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35CFD63"/>
  <w15:docId w15:val="{C3D2F912-5C93-407E-B8C6-1CA772CA22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iPriority="0"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3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A176E"/>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3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1"/>
    <w:qFormat/>
    <w:rsid w:val="001F5C4D"/>
    <w:rPr>
      <w:lang w:val="es-ES_tradnl" w:eastAsia="en-US"/>
    </w:rPr>
  </w:style>
  <w:style w:type="character" w:customStyle="1" w:styleId="SinespaciadoCar">
    <w:name w:val="Sin espaciado Car"/>
    <w:basedOn w:val="Fuentedeprrafopredeter"/>
    <w:link w:val="Sinespaciado"/>
    <w:uiPriority w:val="1"/>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character" w:customStyle="1" w:styleId="Mencionar1">
    <w:name w:val="Mencionar1"/>
    <w:basedOn w:val="Fuentedeprrafopredeter"/>
    <w:uiPriority w:val="99"/>
    <w:semiHidden/>
    <w:unhideWhenUsed/>
    <w:rsid w:val="00AB7B52"/>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43496567">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593822068">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29747486">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82058375">
      <w:bodyDiv w:val="1"/>
      <w:marLeft w:val="0"/>
      <w:marRight w:val="0"/>
      <w:marTop w:val="0"/>
      <w:marBottom w:val="0"/>
      <w:divBdr>
        <w:top w:val="none" w:sz="0" w:space="0" w:color="auto"/>
        <w:left w:val="none" w:sz="0" w:space="0" w:color="auto"/>
        <w:bottom w:val="none" w:sz="0" w:space="0" w:color="auto"/>
        <w:right w:val="none" w:sz="0" w:space="0" w:color="auto"/>
      </w:divBdr>
      <w:divsChild>
        <w:div w:id="2117560395">
          <w:marLeft w:val="547"/>
          <w:marRight w:val="0"/>
          <w:marTop w:val="0"/>
          <w:marBottom w:val="0"/>
          <w:divBdr>
            <w:top w:val="none" w:sz="0" w:space="0" w:color="auto"/>
            <w:left w:val="none" w:sz="0" w:space="0" w:color="auto"/>
            <w:bottom w:val="none" w:sz="0" w:space="0" w:color="auto"/>
            <w:right w:val="none" w:sz="0" w:space="0" w:color="auto"/>
          </w:divBdr>
        </w:div>
      </w:divsChild>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984166956">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06599346">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4837671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33588760">
      <w:bodyDiv w:val="1"/>
      <w:marLeft w:val="0"/>
      <w:marRight w:val="0"/>
      <w:marTop w:val="0"/>
      <w:marBottom w:val="0"/>
      <w:divBdr>
        <w:top w:val="none" w:sz="0" w:space="0" w:color="auto"/>
        <w:left w:val="none" w:sz="0" w:space="0" w:color="auto"/>
        <w:bottom w:val="none" w:sz="0" w:space="0" w:color="auto"/>
        <w:right w:val="none" w:sz="0" w:space="0" w:color="auto"/>
      </w:divBdr>
      <w:divsChild>
        <w:div w:id="1128936214">
          <w:marLeft w:val="446"/>
          <w:marRight w:val="0"/>
          <w:marTop w:val="0"/>
          <w:marBottom w:val="0"/>
          <w:divBdr>
            <w:top w:val="none" w:sz="0" w:space="0" w:color="auto"/>
            <w:left w:val="none" w:sz="0" w:space="0" w:color="auto"/>
            <w:bottom w:val="none" w:sz="0" w:space="0" w:color="auto"/>
            <w:right w:val="none" w:sz="0" w:space="0" w:color="auto"/>
          </w:divBdr>
        </w:div>
      </w:divsChild>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1971399591">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header" Target="header3.xml"/><Relationship Id="rId39" Type="http://schemas.openxmlformats.org/officeDocument/2006/relationships/image" Target="media/image15.JPG"/><Relationship Id="rId21" Type="http://schemas.openxmlformats.org/officeDocument/2006/relationships/header" Target="header2.xml"/><Relationship Id="rId34" Type="http://schemas.openxmlformats.org/officeDocument/2006/relationships/image" Target="media/image10.JPG"/><Relationship Id="rId42" Type="http://schemas.openxmlformats.org/officeDocument/2006/relationships/image" Target="media/image17.png"/><Relationship Id="rId47" Type="http://schemas.openxmlformats.org/officeDocument/2006/relationships/oleObject" Target="embeddings/oleObject6.bin"/><Relationship Id="rId50" Type="http://schemas.openxmlformats.org/officeDocument/2006/relationships/image" Target="media/image21.png"/><Relationship Id="rId55" Type="http://schemas.openxmlformats.org/officeDocument/2006/relationships/image" Target="media/image24.JPG"/><Relationship Id="rId63" Type="http://schemas.openxmlformats.org/officeDocument/2006/relationships/oleObject" Target="embeddings/oleObject13.bin"/><Relationship Id="rId68" Type="http://schemas.openxmlformats.org/officeDocument/2006/relationships/image" Target="media/image31.png"/><Relationship Id="rId76" Type="http://schemas.openxmlformats.org/officeDocument/2006/relationships/fontTable" Target="fontTable.xml"/><Relationship Id="rId7" Type="http://schemas.openxmlformats.org/officeDocument/2006/relationships/customXml" Target="../customXml/item7.xml"/><Relationship Id="rId71" Type="http://schemas.openxmlformats.org/officeDocument/2006/relationships/image" Target="media/image33.jpeg"/><Relationship Id="rId2" Type="http://schemas.openxmlformats.org/officeDocument/2006/relationships/customXml" Target="../customXml/item2.xml"/><Relationship Id="rId16" Type="http://schemas.openxmlformats.org/officeDocument/2006/relationships/webSettings" Target="webSettings.xml"/><Relationship Id="rId29" Type="http://schemas.openxmlformats.org/officeDocument/2006/relationships/oleObject" Target="embeddings/oleObject1.bin"/><Relationship Id="rId11" Type="http://schemas.openxmlformats.org/officeDocument/2006/relationships/customXml" Target="../customXml/item11.xml"/><Relationship Id="rId24" Type="http://schemas.openxmlformats.org/officeDocument/2006/relationships/image" Target="media/image5.emf"/><Relationship Id="rId32" Type="http://schemas.openxmlformats.org/officeDocument/2006/relationships/image" Target="media/image9.png"/><Relationship Id="rId37" Type="http://schemas.openxmlformats.org/officeDocument/2006/relationships/image" Target="media/image13.JPG"/><Relationship Id="rId40" Type="http://schemas.openxmlformats.org/officeDocument/2006/relationships/image" Target="media/image16.png"/><Relationship Id="rId45" Type="http://schemas.openxmlformats.org/officeDocument/2006/relationships/oleObject" Target="embeddings/oleObject5.bin"/><Relationship Id="rId53" Type="http://schemas.openxmlformats.org/officeDocument/2006/relationships/oleObject" Target="embeddings/oleObject9.bin"/><Relationship Id="rId58" Type="http://schemas.openxmlformats.org/officeDocument/2006/relationships/image" Target="media/image26.png"/><Relationship Id="rId66" Type="http://schemas.openxmlformats.org/officeDocument/2006/relationships/image" Target="media/image30.png"/><Relationship Id="rId74" Type="http://schemas.openxmlformats.org/officeDocument/2006/relationships/image" Target="media/image35.png"/><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image" Target="media/image4.emf"/><Relationship Id="rId28" Type="http://schemas.openxmlformats.org/officeDocument/2006/relationships/image" Target="media/image7.png"/><Relationship Id="rId36" Type="http://schemas.openxmlformats.org/officeDocument/2006/relationships/image" Target="media/image12.JPG"/><Relationship Id="rId49" Type="http://schemas.openxmlformats.org/officeDocument/2006/relationships/oleObject" Target="embeddings/oleObject7.bin"/><Relationship Id="rId57" Type="http://schemas.openxmlformats.org/officeDocument/2006/relationships/oleObject" Target="embeddings/oleObject10.bin"/><Relationship Id="rId61" Type="http://schemas.openxmlformats.org/officeDocument/2006/relationships/oleObject" Target="embeddings/oleObject12.bin"/><Relationship Id="rId10" Type="http://schemas.openxmlformats.org/officeDocument/2006/relationships/customXml" Target="../customXml/item10.xml"/><Relationship Id="rId19" Type="http://schemas.openxmlformats.org/officeDocument/2006/relationships/header" Target="header1.xml"/><Relationship Id="rId31" Type="http://schemas.openxmlformats.org/officeDocument/2006/relationships/oleObject" Target="embeddings/oleObject2.bin"/><Relationship Id="rId44" Type="http://schemas.openxmlformats.org/officeDocument/2006/relationships/image" Target="media/image18.png"/><Relationship Id="rId52" Type="http://schemas.openxmlformats.org/officeDocument/2006/relationships/image" Target="media/image22.png"/><Relationship Id="rId60" Type="http://schemas.openxmlformats.org/officeDocument/2006/relationships/image" Target="media/image27.png"/><Relationship Id="rId65" Type="http://schemas.openxmlformats.org/officeDocument/2006/relationships/oleObject" Target="embeddings/oleObject14.bin"/><Relationship Id="rId73" Type="http://schemas.openxmlformats.org/officeDocument/2006/relationships/oleObject" Target="embeddings/oleObject17.bin"/><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2.xml"/><Relationship Id="rId27" Type="http://schemas.openxmlformats.org/officeDocument/2006/relationships/footer" Target="footer4.xml"/><Relationship Id="rId30" Type="http://schemas.openxmlformats.org/officeDocument/2006/relationships/image" Target="media/image8.png"/><Relationship Id="rId35" Type="http://schemas.openxmlformats.org/officeDocument/2006/relationships/image" Target="media/image11.JPG"/><Relationship Id="rId43" Type="http://schemas.openxmlformats.org/officeDocument/2006/relationships/oleObject" Target="embeddings/oleObject4.bin"/><Relationship Id="rId48" Type="http://schemas.openxmlformats.org/officeDocument/2006/relationships/image" Target="media/image20.png"/><Relationship Id="rId56" Type="http://schemas.openxmlformats.org/officeDocument/2006/relationships/image" Target="media/image25.png"/><Relationship Id="rId64" Type="http://schemas.openxmlformats.org/officeDocument/2006/relationships/image" Target="media/image29.png"/><Relationship Id="rId69" Type="http://schemas.openxmlformats.org/officeDocument/2006/relationships/oleObject" Target="embeddings/oleObject16.bin"/><Relationship Id="rId77" Type="http://schemas.openxmlformats.org/officeDocument/2006/relationships/theme" Target="theme/theme1.xml"/><Relationship Id="rId8" Type="http://schemas.openxmlformats.org/officeDocument/2006/relationships/customXml" Target="../customXml/item8.xml"/><Relationship Id="rId51" Type="http://schemas.openxmlformats.org/officeDocument/2006/relationships/oleObject" Target="embeddings/oleObject8.bin"/><Relationship Id="rId72" Type="http://schemas.openxmlformats.org/officeDocument/2006/relationships/image" Target="media/image34.png"/><Relationship Id="rId3" Type="http://schemas.openxmlformats.org/officeDocument/2006/relationships/customXml" Target="../customXml/item3.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footer" Target="footer3.xml"/><Relationship Id="rId33" Type="http://schemas.openxmlformats.org/officeDocument/2006/relationships/image" Target="media/image90.png"/><Relationship Id="rId38" Type="http://schemas.openxmlformats.org/officeDocument/2006/relationships/image" Target="media/image14.JPG"/><Relationship Id="rId46" Type="http://schemas.openxmlformats.org/officeDocument/2006/relationships/image" Target="media/image19.png"/><Relationship Id="rId59" Type="http://schemas.openxmlformats.org/officeDocument/2006/relationships/oleObject" Target="embeddings/oleObject11.bin"/><Relationship Id="rId67" Type="http://schemas.openxmlformats.org/officeDocument/2006/relationships/oleObject" Target="embeddings/oleObject15.bin"/><Relationship Id="rId20" Type="http://schemas.openxmlformats.org/officeDocument/2006/relationships/footer" Target="footer1.xml"/><Relationship Id="rId41" Type="http://schemas.openxmlformats.org/officeDocument/2006/relationships/oleObject" Target="embeddings/oleObject3.bin"/><Relationship Id="rId54" Type="http://schemas.openxmlformats.org/officeDocument/2006/relationships/image" Target="media/image23.JPG"/><Relationship Id="rId62" Type="http://schemas.openxmlformats.org/officeDocument/2006/relationships/image" Target="media/image28.png"/><Relationship Id="rId70" Type="http://schemas.openxmlformats.org/officeDocument/2006/relationships/image" Target="media/image32.jpeg"/><Relationship Id="rId75" Type="http://schemas.openxmlformats.org/officeDocument/2006/relationships/oleObject" Target="embeddings/oleObject18.bin"/><Relationship Id="rId1" Type="http://schemas.openxmlformats.org/officeDocument/2006/relationships/customXml" Target="../customXml/item1.xml"/><Relationship Id="rId6" Type="http://schemas.openxmlformats.org/officeDocument/2006/relationships/customXml" Target="../customXml/item6.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9M34Mlqf/vJd3sqBCeDaL9nA9fTnkwlQqECMAFVFrpQ=</DigestValue>
    </Reference>
    <Reference Type="http://www.w3.org/2000/09/xmldsig#Object" URI="#idOfficeObject">
      <DigestMethod Algorithm="http://www.w3.org/2001/04/xmlenc#sha256"/>
      <DigestValue>0ek1ag1Y2HBTQqprf7ZXfz19uSTKPCNof+8hIvBIJP8=</DigestValue>
    </Reference>
    <Reference Type="http://uri.etsi.org/01903#SignedProperties" URI="#idSignedProperties">
      <Transforms>
        <Transform Algorithm="http://www.w3.org/TR/2001/REC-xml-c14n-20010315"/>
      </Transforms>
      <DigestMethod Algorithm="http://www.w3.org/2001/04/xmlenc#sha256"/>
      <DigestValue>kS3sdKdMsarJvxo97V5RCKM3e6zWQlCDvDJYF3nNkqM=</DigestValue>
    </Reference>
    <Reference Type="http://www.w3.org/2000/09/xmldsig#Object" URI="#idValidSigLnImg">
      <DigestMethod Algorithm="http://www.w3.org/2001/04/xmlenc#sha256"/>
      <DigestValue>x1yaRPJ8uEVOxp6CgiBuU67jJZAq8jYeTQ6Viwg6hZQ=</DigestValue>
    </Reference>
    <Reference Type="http://www.w3.org/2000/09/xmldsig#Object" URI="#idInvalidSigLnImg">
      <DigestMethod Algorithm="http://www.w3.org/2001/04/xmlenc#sha256"/>
      <DigestValue>buUwbFVF/+88DlI/lwbZFXV7DGyQ/DsNBp9geRDvZWA=</DigestValue>
    </Reference>
  </SignedInfo>
  <SignatureValue>er0c7npeFNUwvahK6ywaGUNijxHTCfYhsC+qkgi51VoIZu/TejjAwUxk5KfkpCopUOG0LjfBpmZu
8EJ6yF5o7hjA7FVteHeeczM50hoDVWnaXwJN7tJPR28sYKNNrbmCw22SKBXJgx2HS/v7iM10OuQg
FEeZMtEFV/0EzyAGYCEvhhQqutZb301M2OaTAq/6ArkpKapVnpfL2rbrkvCv+H+CG9fHkRo5NgHI
eOX6exVMnJGrvlSt8LzUu5bqjRslUKPXY0Swiiuw+cjugrN38ZJgSNn/yESVVeEvrodI6uW8reFJ
iiJOQQahQijxkMAo8O+noUpYb26CohwrUK5QSg==</SignatureValue>
  <KeyInfo>
    <X509Data>
      <X509Certificate>MIIHTTCCBjWgAwIBAgIQZGn3cI5MUhg2UEhoKDwsr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bIIYOFvSw7cv+JlFMJS3qipcYgHt9+dMPiqshCb7Onlp/XnrPyMtJ+KHGwZinjz1aj1xJyMsz54igeSHRmNCuEABFMZy0gUE2O+gISl4MZUXsEoyPAU7tW4HF3qtJxIZTToF/ZO0wuAODnjtWvgALcalDSG6vC8banGUfdjZt18OuhLxTlTGj3NOX01YSyhweG77OLwJs2hlTTIOm+DhvP8hM4BT0peoPwoiSh3fOCZ1wTunUG7jCA4DPGj9PT9bKIX5Qrv2uwU7SB+1/ATe2zQvJQ4/ykK0suBAJ1s3PWS+V7HWji+97ziGnGzAsG+xPduDPzyGxGohjdhP2+MOt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76"/>
            <mdssi:RelationshipReference xmlns:mdssi="http://schemas.openxmlformats.org/package/2006/digital-signature" SourceId="rId71"/>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7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61"/>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77"/>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Transform>
          <Transform Algorithm="http://www.w3.org/TR/2001/REC-xml-c14n-20010315"/>
        </Transforms>
        <DigestMethod Algorithm="http://www.w3.org/2001/04/xmlenc#sha256"/>
        <DigestValue>44RrcFbVp2OV81CBMij8ZHN3cWRkIy0VkdkPVNqdGBc=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N+6i4HAjeobCq2NA1speyv7UrxsrTY3A9TFmJn+LNXg=</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MQjps8l5Et1oOUFNaYetUKIOdWnhJTMtTBvWOYcn5Dg=</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8FX62eLvQrwN2CF8HuwXTPcTxuPot3isldQYqTkZviw=</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qkceKAjZ2taglcS4v3pc/WKQ8JxfR2vNIQYv94f79+w=</DigestValue>
      </Reference>
      <Reference URI="/word/document.xml?ContentType=application/vnd.openxmlformats-officedocument.wordprocessingml.document.main+xml">
        <DigestMethod Algorithm="http://www.w3.org/2001/04/xmlenc#sha256"/>
        <DigestValue>038wDQgZmSSVRRVRvnSLLDh8533sw2RBHY51EIgw+kM=</DigestValue>
      </Reference>
      <Reference URI="/word/embeddings/oleObject1.bin?ContentType=application/vnd.openxmlformats-officedocument.oleObject">
        <DigestMethod Algorithm="http://www.w3.org/2001/04/xmlenc#sha256"/>
        <DigestValue>3Pu76w6j0NTAv4BWNxZOSvKtk8JnIKfoEqvzVGMiVjk=</DigestValue>
      </Reference>
      <Reference URI="/word/embeddings/oleObject10.bin?ContentType=application/vnd.openxmlformats-officedocument.oleObject">
        <DigestMethod Algorithm="http://www.w3.org/2001/04/xmlenc#sha256"/>
        <DigestValue>3UKuH14+Jv8ZoIBiBVU+Gdage9trcFsDMTXlS1tBf2A=</DigestValue>
      </Reference>
      <Reference URI="/word/embeddings/oleObject11.bin?ContentType=application/vnd.openxmlformats-officedocument.oleObject">
        <DigestMethod Algorithm="http://www.w3.org/2001/04/xmlenc#sha256"/>
        <DigestValue>/vbC6kV+LX9Zvd7QOuMSlSChJc5gSKArbWHm9XoG2C0=</DigestValue>
      </Reference>
      <Reference URI="/word/embeddings/oleObject12.bin?ContentType=application/vnd.openxmlformats-officedocument.oleObject">
        <DigestMethod Algorithm="http://www.w3.org/2001/04/xmlenc#sha256"/>
        <DigestValue>lT9KOqONBAneq0JeCzdf25gvT8HO0g19sk5JHNJ5b14=</DigestValue>
      </Reference>
      <Reference URI="/word/embeddings/oleObject13.bin?ContentType=application/vnd.openxmlformats-officedocument.oleObject">
        <DigestMethod Algorithm="http://www.w3.org/2001/04/xmlenc#sha256"/>
        <DigestValue>+e3OAM5HFYqYvGoMobKOcMfq7lfzACJsUwOXIxNzJq4=</DigestValue>
      </Reference>
      <Reference URI="/word/embeddings/oleObject14.bin?ContentType=application/vnd.openxmlformats-officedocument.oleObject">
        <DigestMethod Algorithm="http://www.w3.org/2001/04/xmlenc#sha256"/>
        <DigestValue>BXuU5wpKeWY5/5zv2Sl4UEqRnl6rAq9myYYwkvaMs+k=</DigestValue>
      </Reference>
      <Reference URI="/word/embeddings/oleObject15.bin?ContentType=application/vnd.openxmlformats-officedocument.oleObject">
        <DigestMethod Algorithm="http://www.w3.org/2001/04/xmlenc#sha256"/>
        <DigestValue>9WXFz/rldA2/TBInrdUR6WDM2jpr5YW1tcDip5AtNsY=</DigestValue>
      </Reference>
      <Reference URI="/word/embeddings/oleObject16.bin?ContentType=application/vnd.openxmlformats-officedocument.oleObject">
        <DigestMethod Algorithm="http://www.w3.org/2001/04/xmlenc#sha256"/>
        <DigestValue>fWCMQDWG9izrbHW0n9jFpyorFOnADIuPJQMac39MpOw=</DigestValue>
      </Reference>
      <Reference URI="/word/embeddings/oleObject17.bin?ContentType=application/vnd.openxmlformats-officedocument.oleObject">
        <DigestMethod Algorithm="http://www.w3.org/2001/04/xmlenc#sha256"/>
        <DigestValue>y1LD6PFc8bBvtT3dxHlGFnEgQFEspXIoi2cYrD2S2ps=</DigestValue>
      </Reference>
      <Reference URI="/word/embeddings/oleObject18.bin?ContentType=application/vnd.openxmlformats-officedocument.oleObject">
        <DigestMethod Algorithm="http://www.w3.org/2001/04/xmlenc#sha256"/>
        <DigestValue>aY89NuVpRWyuaoaiB2zJ+ea/Bst1aaGzE1pu8KnhArw=</DigestValue>
      </Reference>
      <Reference URI="/word/embeddings/oleObject2.bin?ContentType=application/vnd.openxmlformats-officedocument.oleObject">
        <DigestMethod Algorithm="http://www.w3.org/2001/04/xmlenc#sha256"/>
        <DigestValue>tJEUVO9LNvSHtLCVJ0mi9yXCTURUaR5rC1rcn4veHpI=</DigestValue>
      </Reference>
      <Reference URI="/word/embeddings/oleObject3.bin?ContentType=application/vnd.openxmlformats-officedocument.oleObject">
        <DigestMethod Algorithm="http://www.w3.org/2001/04/xmlenc#sha256"/>
        <DigestValue>5trWuH19p82B3DyCrdbvQa6AyCdoGURzxyceFxPox08=</DigestValue>
      </Reference>
      <Reference URI="/word/embeddings/oleObject4.bin?ContentType=application/vnd.openxmlformats-officedocument.oleObject">
        <DigestMethod Algorithm="http://www.w3.org/2001/04/xmlenc#sha256"/>
        <DigestValue>qWbGy0ADuf/REHUEc1UEyNnmWkrO0j4Z347HFmgZXMQ=</DigestValue>
      </Reference>
      <Reference URI="/word/embeddings/oleObject5.bin?ContentType=application/vnd.openxmlformats-officedocument.oleObject">
        <DigestMethod Algorithm="http://www.w3.org/2001/04/xmlenc#sha256"/>
        <DigestValue>LYDrUltRMyxsWwbXbu3DyvGNaSGv+abz0oFyZwQLdYg=</DigestValue>
      </Reference>
      <Reference URI="/word/embeddings/oleObject6.bin?ContentType=application/vnd.openxmlformats-officedocument.oleObject">
        <DigestMethod Algorithm="http://www.w3.org/2001/04/xmlenc#sha256"/>
        <DigestValue>QkxAut2A3A5fnPg1rRbSITyh3+gxWqe+VFl9+zK/ilQ=</DigestValue>
      </Reference>
      <Reference URI="/word/embeddings/oleObject7.bin?ContentType=application/vnd.openxmlformats-officedocument.oleObject">
        <DigestMethod Algorithm="http://www.w3.org/2001/04/xmlenc#sha256"/>
        <DigestValue>EK/peCbCNMp64URsTJyINUYBDv7zpVuAnidmoCzUBPs=</DigestValue>
      </Reference>
      <Reference URI="/word/embeddings/oleObject8.bin?ContentType=application/vnd.openxmlformats-officedocument.oleObject">
        <DigestMethod Algorithm="http://www.w3.org/2001/04/xmlenc#sha256"/>
        <DigestValue>LZI2ShJG7jpwne0DCZsop7rDuDMfAJjpu1n2gewvu7E=</DigestValue>
      </Reference>
      <Reference URI="/word/embeddings/oleObject9.bin?ContentType=application/vnd.openxmlformats-officedocument.oleObject">
        <DigestMethod Algorithm="http://www.w3.org/2001/04/xmlenc#sha256"/>
        <DigestValue>bcU1Yx2z6Ea0OzJzpXnIZ1QLrwKucvRNhEyNcgitjsg=</DigestValue>
      </Reference>
      <Reference URI="/word/endnotes.xml?ContentType=application/vnd.openxmlformats-officedocument.wordprocessingml.endnotes+xml">
        <DigestMethod Algorithm="http://www.w3.org/2001/04/xmlenc#sha256"/>
        <DigestValue>B8Nt5Xm6Nlo6BaZqECoJFx8aA0gCpu26nWqLZvw/kPU=</DigestValue>
      </Reference>
      <Reference URI="/word/fontTable.xml?ContentType=application/vnd.openxmlformats-officedocument.wordprocessingml.fontTable+xml">
        <DigestMethod Algorithm="http://www.w3.org/2001/04/xmlenc#sha256"/>
        <DigestValue>0fkk9SmqLx5EccuNt0ylWqKHNycEcG2V6QlXacSqO8U=</DigestValue>
      </Reference>
      <Reference URI="/word/footer1.xml?ContentType=application/vnd.openxmlformats-officedocument.wordprocessingml.footer+xml">
        <DigestMethod Algorithm="http://www.w3.org/2001/04/xmlenc#sha256"/>
        <DigestValue>sctfFFN0oeBkl/rY1RvRxd22ixLRQfmh9j7P8xXZKfk=</DigestValue>
      </Reference>
      <Reference URI="/word/footer2.xml?ContentType=application/vnd.openxmlformats-officedocument.wordprocessingml.footer+xml">
        <DigestMethod Algorithm="http://www.w3.org/2001/04/xmlenc#sha256"/>
        <DigestValue>inXsr6wLSvuxwKBvaqgTKN8ovuOeA7LAJF+mMEUS6Qo=</DigestValue>
      </Reference>
      <Reference URI="/word/footer3.xml?ContentType=application/vnd.openxmlformats-officedocument.wordprocessingml.footer+xml">
        <DigestMethod Algorithm="http://www.w3.org/2001/04/xmlenc#sha256"/>
        <DigestValue>zdnosNX7kyrHUaPDLRjuxnvQBsRW4fE/7fZQuCFJp68=</DigestValue>
      </Reference>
      <Reference URI="/word/footer4.xml?ContentType=application/vnd.openxmlformats-officedocument.wordprocessingml.footer+xml">
        <DigestMethod Algorithm="http://www.w3.org/2001/04/xmlenc#sha256"/>
        <DigestValue>zFfaRWz9t5PRDjXC693HgcpYgsdSCvqTqC2blNO0wug=</DigestValue>
      </Reference>
      <Reference URI="/word/footnotes.xml?ContentType=application/vnd.openxmlformats-officedocument.wordprocessingml.footnotes+xml">
        <DigestMethod Algorithm="http://www.w3.org/2001/04/xmlenc#sha256"/>
        <DigestValue>YQT4S7MEp2ZT48CvIcT65qvfy98ekyu0Td/z+BVHJEk=</DigestValue>
      </Reference>
      <Reference URI="/word/header1.xml?ContentType=application/vnd.openxmlformats-officedocument.wordprocessingml.header+xml">
        <DigestMethod Algorithm="http://www.w3.org/2001/04/xmlenc#sha256"/>
        <DigestValue>IdYklF9fXqTMEW1nt0pZYnQZMpXfyQB2KaDFKYqLBqA=</DigestValue>
      </Reference>
      <Reference URI="/word/header2.xml?ContentType=application/vnd.openxmlformats-officedocument.wordprocessingml.header+xml">
        <DigestMethod Algorithm="http://www.w3.org/2001/04/xmlenc#sha256"/>
        <DigestValue>jvHZ+iF9oEf7J1YhSaIMIfiGzcd8KXNP/1ZjM9hWwUg=</DigestValue>
      </Reference>
      <Reference URI="/word/header3.xml?ContentType=application/vnd.openxmlformats-officedocument.wordprocessingml.header+xml">
        <DigestMethod Algorithm="http://www.w3.org/2001/04/xmlenc#sha256"/>
        <DigestValue>n+gq5QY62C88pq9fQXSaIxj+laBtNSG2CaUloB/jQDw=</DigestValue>
      </Reference>
      <Reference URI="/word/media/image1.png?ContentType=image/png">
        <DigestMethod Algorithm="http://www.w3.org/2001/04/xmlenc#sha256"/>
        <DigestValue>e/7q0ggEqeMtSKtraExKk+v7jr5IitqlR02QFgVU45E=</DigestValue>
      </Reference>
      <Reference URI="/word/media/image10.JPG?ContentType=image/jpeg">
        <DigestMethod Algorithm="http://www.w3.org/2001/04/xmlenc#sha256"/>
        <DigestValue>VRYWiU8Ome7nW78ntfB3mBCUWrQ6ztfrVhOVX6XLewo=</DigestValue>
      </Reference>
      <Reference URI="/word/media/image11.JPG?ContentType=image/jpeg">
        <DigestMethod Algorithm="http://www.w3.org/2001/04/xmlenc#sha256"/>
        <DigestValue>6nXHdvYjbdgcucmeJ1fJYj6R/zEGtLDgTPh9YfY7M1A=</DigestValue>
      </Reference>
      <Reference URI="/word/media/image12.JPG?ContentType=image/jpeg">
        <DigestMethod Algorithm="http://www.w3.org/2001/04/xmlenc#sha256"/>
        <DigestValue>OsySBMPr6JqPQmxUGmqUcmf3PN0wSMiCbi839rGBc58=</DigestValue>
      </Reference>
      <Reference URI="/word/media/image13.JPG?ContentType=image/jpeg">
        <DigestMethod Algorithm="http://www.w3.org/2001/04/xmlenc#sha256"/>
        <DigestValue>OhcrSNGtRYUM8KqPfJOJUKgXiKLZaO+EOekkxNNfKMQ=</DigestValue>
      </Reference>
      <Reference URI="/word/media/image14.JPG?ContentType=image/jpeg">
        <DigestMethod Algorithm="http://www.w3.org/2001/04/xmlenc#sha256"/>
        <DigestValue>tqCN1HikWx8SXSqT3omAdK3jAbmuiUsmuUAoUdN0Z6s=</DigestValue>
      </Reference>
      <Reference URI="/word/media/image15.JPG?ContentType=image/jpeg">
        <DigestMethod Algorithm="http://www.w3.org/2001/04/xmlenc#sha256"/>
        <DigestValue>DL8DpF7z8ya6a8dCRCfvuN37lgKbgUksHhM12XsdmhE=</DigestValue>
      </Reference>
      <Reference URI="/word/media/image16.png?ContentType=image/png">
        <DigestMethod Algorithm="http://www.w3.org/2001/04/xmlenc#sha256"/>
        <DigestValue>lL43KIGsQOpI4ac1RsgXw2sR5zkDaaMlt8Od/94KU9o=</DigestValue>
      </Reference>
      <Reference URI="/word/media/image17.png?ContentType=image/png">
        <DigestMethod Algorithm="http://www.w3.org/2001/04/xmlenc#sha256"/>
        <DigestValue>pHTok/WfqaJJ7nXx39tw9qpwpD5bXoXK4d9LvQlDyTs=</DigestValue>
      </Reference>
      <Reference URI="/word/media/image18.png?ContentType=image/png">
        <DigestMethod Algorithm="http://www.w3.org/2001/04/xmlenc#sha256"/>
        <DigestValue>9Jc+IvMofOVjyWDr7v6lCo+XVvGOkYhMdx1ApTydnjk=</DigestValue>
      </Reference>
      <Reference URI="/word/media/image19.png?ContentType=image/png">
        <DigestMethod Algorithm="http://www.w3.org/2001/04/xmlenc#sha256"/>
        <DigestValue>zm9MMgqILFHQQJ4PzdjfD1qU4LA1NjZGQjKYHKQLKv4=</DigestValue>
      </Reference>
      <Reference URI="/word/media/image2.png?ContentType=image/png">
        <DigestMethod Algorithm="http://www.w3.org/2001/04/xmlenc#sha256"/>
        <DigestValue>cD8nodw6reSpaIPk/yV/8NRvttXjsfD0B+IeI2BQwmg=</DigestValue>
      </Reference>
      <Reference URI="/word/media/image20.png?ContentType=image/png">
        <DigestMethod Algorithm="http://www.w3.org/2001/04/xmlenc#sha256"/>
        <DigestValue>qvyFweMHdRZAP7mkZf4N3dZEndi0Z+5yvIDtELQEk/E=</DigestValue>
      </Reference>
      <Reference URI="/word/media/image21.png?ContentType=image/png">
        <DigestMethod Algorithm="http://www.w3.org/2001/04/xmlenc#sha256"/>
        <DigestValue>Z/MABRpqRz2uv3vQtU0g0//zJeDVf7lGThOjPv8ifS4=</DigestValue>
      </Reference>
      <Reference URI="/word/media/image22.png?ContentType=image/png">
        <DigestMethod Algorithm="http://www.w3.org/2001/04/xmlenc#sha256"/>
        <DigestValue>fLRL/U35kygoNpYd9EzG0BEjRfQxbjCeZHXXuzYKtzQ=</DigestValue>
      </Reference>
      <Reference URI="/word/media/image23.JPG?ContentType=image/jpeg">
        <DigestMethod Algorithm="http://www.w3.org/2001/04/xmlenc#sha256"/>
        <DigestValue>BTCJxZop37tux8TCCqMsBcF+E155QaBhOEd6O/RcS44=</DigestValue>
      </Reference>
      <Reference URI="/word/media/image24.JPG?ContentType=image/jpeg">
        <DigestMethod Algorithm="http://www.w3.org/2001/04/xmlenc#sha256"/>
        <DigestValue>p47Uspdkpuvq+1FoiSMM671PZz4mevysE4P+d4sQ0Fo=</DigestValue>
      </Reference>
      <Reference URI="/word/media/image25.png?ContentType=image/png">
        <DigestMethod Algorithm="http://www.w3.org/2001/04/xmlenc#sha256"/>
        <DigestValue>R2KAALrlXRIVo2oTa8EgQMnrFyw51RWgHoq8V7ItwLM=</DigestValue>
      </Reference>
      <Reference URI="/word/media/image26.png?ContentType=image/png">
        <DigestMethod Algorithm="http://www.w3.org/2001/04/xmlenc#sha256"/>
        <DigestValue>SLGQqG3WAr7+wDzUjlx0jMFzD6cFhSOroPlhAgpPShg=</DigestValue>
      </Reference>
      <Reference URI="/word/media/image27.png?ContentType=image/png">
        <DigestMethod Algorithm="http://www.w3.org/2001/04/xmlenc#sha256"/>
        <DigestValue>fPRjMYKcTu00YJOb2DOAqKbL6bkreuiB/vFby0bNbqs=</DigestValue>
      </Reference>
      <Reference URI="/word/media/image28.png?ContentType=image/png">
        <DigestMethod Algorithm="http://www.w3.org/2001/04/xmlenc#sha256"/>
        <DigestValue>saq/w/OsqM2RjMdobSCazBReQM4O9Bfo5nr++EFuDDM=</DigestValue>
      </Reference>
      <Reference URI="/word/media/image29.png?ContentType=image/png">
        <DigestMethod Algorithm="http://www.w3.org/2001/04/xmlenc#sha256"/>
        <DigestValue>xgmbUH1HSvWs83CFCHXyBa1KRtLQD2O/boJnieQ/xUA=</DigestValue>
      </Reference>
      <Reference URI="/word/media/image3.jpeg?ContentType=image/jpeg">
        <DigestMethod Algorithm="http://www.w3.org/2001/04/xmlenc#sha256"/>
        <DigestValue>zWnVbplUXTXqhfhZ41ZIWSffgk3dJbZFuNwOP8eip0U=</DigestValue>
      </Reference>
      <Reference URI="/word/media/image30.png?ContentType=image/png">
        <DigestMethod Algorithm="http://www.w3.org/2001/04/xmlenc#sha256"/>
        <DigestValue>m7Q3vgF6P2Bakk/+yRWt8+A4Z0CoeNNbIAfoTsjqPac=</DigestValue>
      </Reference>
      <Reference URI="/word/media/image31.png?ContentType=image/png">
        <DigestMethod Algorithm="http://www.w3.org/2001/04/xmlenc#sha256"/>
        <DigestValue>JFOyC+4kjX/5ddvimijC6n0CeYxUhxipAN4oh5SG9KY=</DigestValue>
      </Reference>
      <Reference URI="/word/media/image32.jpeg?ContentType=image/jpeg">
        <DigestMethod Algorithm="http://www.w3.org/2001/04/xmlenc#sha256"/>
        <DigestValue>FRmd94Y2d2fEWD9qLtnx0ijQLe7CpCMoRFQctRLZjdQ=</DigestValue>
      </Reference>
      <Reference URI="/word/media/image33.jpeg?ContentType=image/jpeg">
        <DigestMethod Algorithm="http://www.w3.org/2001/04/xmlenc#sha256"/>
        <DigestValue>sT40VvIjvxgTfWN4vNFxFaktoVCibTejlu6xMH7HpTg=</DigestValue>
      </Reference>
      <Reference URI="/word/media/image34.png?ContentType=image/png">
        <DigestMethod Algorithm="http://www.w3.org/2001/04/xmlenc#sha256"/>
        <DigestValue>BTJOzRVpr0ip6eXl0WZb15EuIG36wCopgGzV/zJPCcM=</DigestValue>
      </Reference>
      <Reference URI="/word/media/image35.png?ContentType=image/png">
        <DigestMethod Algorithm="http://www.w3.org/2001/04/xmlenc#sha256"/>
        <DigestValue>2s9Owhd+q6O3i1oKuroY+5ItVSckaCyOJXSrKpW1I7I=</DigestValue>
      </Reference>
      <Reference URI="/word/media/image4.emf?ContentType=image/x-emf">
        <DigestMethod Algorithm="http://www.w3.org/2001/04/xmlenc#sha256"/>
        <DigestValue>zhYUPhoSfZg+EKgZqtkD5Z3GwfWGi/bvmVLL3n823tg=</DigestValue>
      </Reference>
      <Reference URI="/word/media/image5.emf?ContentType=image/x-emf">
        <DigestMethod Algorithm="http://www.w3.org/2001/04/xmlenc#sha256"/>
        <DigestValue>/KA6L+8uO2ElXbu9YZpLCCZiskj8T+cdCrYX9mO7R/s=</DigestValue>
      </Reference>
      <Reference URI="/word/media/image6.png?ContentType=image/png">
        <DigestMethod Algorithm="http://www.w3.org/2001/04/xmlenc#sha256"/>
        <DigestValue>014rDYpMntf/FAchJksO66Ry/FgMOUt05wbVvHssX2s=</DigestValue>
      </Reference>
      <Reference URI="/word/media/image7.png?ContentType=image/png">
        <DigestMethod Algorithm="http://www.w3.org/2001/04/xmlenc#sha256"/>
        <DigestValue>atELK7bIYyjlXe+b6P9nq6XVAaDwIgTZSCSfWbUd+h0=</DigestValue>
      </Reference>
      <Reference URI="/word/media/image8.png?ContentType=image/png">
        <DigestMethod Algorithm="http://www.w3.org/2001/04/xmlenc#sha256"/>
        <DigestValue>jwwSkrD4aUIy6r0PsPQEmLxkGOx8vWulItN0YxHHLok=</DigestValue>
      </Reference>
      <Reference URI="/word/media/image9.png?ContentType=image/png">
        <DigestMethod Algorithm="http://www.w3.org/2001/04/xmlenc#sha256"/>
        <DigestValue>zRPOAp7S3rdMkhSfgp8cbORQoaLCtMowd/xiXLBUE2Q=</DigestValue>
      </Reference>
      <Reference URI="/word/media/image90.png?ContentType=image/png">
        <DigestMethod Algorithm="http://www.w3.org/2001/04/xmlenc#sha256"/>
        <DigestValue>zRPOAp7S3rdMkhSfgp8cbORQoaLCtMowd/xiXLBUE2Q=</DigestValue>
      </Reference>
      <Reference URI="/word/numbering.xml?ContentType=application/vnd.openxmlformats-officedocument.wordprocessingml.numbering+xml">
        <DigestMethod Algorithm="http://www.w3.org/2001/04/xmlenc#sha256"/>
        <DigestValue>NDZmOcHklw0s00Se+Yrdk3PTLat9PfFLzPX6+Ez+k2k=</DigestValue>
      </Reference>
      <Reference URI="/word/settings.xml?ContentType=application/vnd.openxmlformats-officedocument.wordprocessingml.settings+xml">
        <DigestMethod Algorithm="http://www.w3.org/2001/04/xmlenc#sha256"/>
        <DigestValue>yoNPuaw7kHelJJsW9mMOKzxThI0Z428Oq3/c/7KlqNo=</DigestValue>
      </Reference>
      <Reference URI="/word/styles.xml?ContentType=application/vnd.openxmlformats-officedocument.wordprocessingml.styles+xml">
        <DigestMethod Algorithm="http://www.w3.org/2001/04/xmlenc#sha256"/>
        <DigestValue>Mm0dzPaZIYJjjJRLM4RkYMJyHfiIPmouViBmkMOtPoA=</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9+xfhQEpbyDhASAT95zf/3jkttdPgNGnMqQTLsJNMwk=</DigestValue>
      </Reference>
    </Manifest>
    <SignatureProperties>
      <SignatureProperty Id="idSignatureTime" Target="#idPackageSignature">
        <mdssi:SignatureTime xmlns:mdssi="http://schemas.openxmlformats.org/package/2006/digital-signature">
          <mdssi:Format>YYYY-MM-DDThh:mm:ssTZD</mdssi:Format>
          <mdssi:Value>2017-09-11T15:14:34Z</mdssi:Value>
        </mdssi:SignatureTime>
      </SignatureProperty>
    </SignatureProperties>
  </Object>
  <Object Id="idOfficeObject">
    <SignatureProperties>
      <SignatureProperty Id="idOfficeV1Details" Target="#idPackageSignature">
        <SignatureInfoV1 xmlns="http://schemas.microsoft.com/office/2006/digsig">
          <SetupID>{2018A812-E1B6-4E93-85E5-F4C3C06E7DD2}</SetupID>
          <SignatureText/>
          <SignatureImage>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99z33f/f/9//3//f/9//3//f/9//3//f/9//3//f/9//3//f/9//3//f/9//3//f/9//3//f/9//3//f/9//3//f/9//3//f/9//3//f/9//3//f/9//3//f/9//3//f/9//3//f/9//3//f/9//3//f/9//3//f/9//3//f/9//3//f/9//3//f/9//3//f/9//3//f/9//3//f/9//3//f/9//3//f/9//3//f/9//3//f/9//3//f/9//3//f/9//3//f/9//3//f/9//3//f/9//3//f/9//3//f/9//3//f/9//3//f/9//3//f/9//3//f/9//3//f/9//3//f/9//3//f/9//3//f/9//3//f/9//3//f/9//3//f/9//3//f/9//3//f/9//3//f/9//3//f/9//3//f/9//3//f/9//3//f/9//3//f/9//3//f/9//3//f/9//3//f/9//3//f/9//3//f/9//3//f/9//3//f/9//3//f/9//3//f/9//3//f/9//38AAP9//3//f/9//3//f/9//3//f/9//3//f/9//3//f/9//3//f/9//3//f/9//3//f/9//3//f31bfWP/f/9//3//f/9//3//f/9//3//f/9//3//f/9//3//f/9//3//f/9//3//f/9//3//f/9//3//f/9//3//f/9//3//f/9//3//f/9//3//f/9//3//f/9//3//f/9//3//f/9//3//f/9//3//f/9//3//f/9//3//f/9//3//f/9//3//f/9//3//f/9//3//f/9//3//f/9//3//f/9//3//f/9//3//f/9//3//f/9//3//f/9//3//f/9//3//f/9//3//f/9//3//f/9//3//f/9//3//f/9//3//f/9//3//f/9//3//f/9//3//f/9//3//f/9//3//f/9//3//f/9//3//f/9//3//f/9//3//f/9//3//f/9//3//f/9//3//f/9//3//f/9//3//f/9//3//f/9//3//f/9//3//f/9//3//f/9//3//f/9//3//f/9//3//f/9//3//f/9//3//f/9//3//f/9//3//f/9//3//f/9//3//f/9//3//f/9//38AAP9//3//f/9//3//f/9//3//f/9//3//f/9//3//f/9//3//f/9//3//f/9//3//f/9//3//fxxHfVv/f/9//3//f/9//3//f/9//3//f/9//3//f/9//3//f/9//3//f/9//3//f/9//3//f/9//3//f/9//3//f/9//3//f/9//3//f/9//3//f/9//3//f/9//3//f/9//3//f/9//3//f/9//3//f/9//3//f/9//3//f/9//3//f/9//3//f/9//3//f/9//3//f/9//3//f/9//3//f/9//3//f/9//3//f/9//3//f/9//3//f/9//3//f/9//3//f/9//3//f/9//3//f/9//3//f/9//3//f/9//3//f/9//3//f/9//3//f/9//3//f/9//3//f/9//3//f/9//3//f/9//3//f/9//3//f/9//3//f/9//3//f/9//3//f/9//3//f/9//3//f/9//3//f/9//3//f/9//3//f/9//3//f/9//3//f/9//3//f/9//3//f/9//3//f/9//3//f/9//3//f/9//3//f/9//3//f/9//3//f/9//3//f/9//3//f/9//38AAP9//3//f/9//3//f/9//3//f/9//3//f/9//3//f/9//3//f/9//3//f/9//3//f/9//3//f9s6nlv/f/9//3//f/9//3//f/9//3//f/9//3//f/9//3//f/9//3//f/9//3//f/9//3//f/9//3//f/9//3//f/9//3//f/9//3//f/9//3//f/9//3//f/9//3//f/9//3//f/9//3//f/9//3//f/9//3//f/9//3//f/9//3//f/9//3//f/9//3//f/9//3//f/9//3//f/9//3//f/9//3//f/9//3//f/9//3//f/9//3//f/9//3//f/9//3//f/9//3//f/9//3//f/9//3//f/9//3//f/9//3//f/9//3//f/9//3//f/9//3//f/9//3//f/9//3//f/9//3//f/9//3//f/9//3//f/9//3//f/9//3//f/9//3//f/9//3//f/9//3//f/9//3//f/9//3//f/9//3//f/9//3//f/9//3//f/9//3//f/9//3//f/9//3//f/9//3//f/9//3//f/9//3//f/9//3//f/9//3//f/9//3//f/9//3//f/9//38AAP9//3//f/9//3//f/9//3//f/9//3//f/9//3//f/9//3//f/9//3//f/9//3//f/9//3//fxtHXFP/f/9//3//f/9//3//f/9//3//f/9//3//f/9//3//f/9//3//f/9//3//f/9//3//f/9//3//f/9//3//f/9//3//f/9//3//f/9//3//f/9//3//f/9//3//f/9//3//f/9//3//f/9//3//f/9//3//f/9//3//f/9//3//f/9//3//f/9//3//f/9//3//f/9//3//f/9//3//f/9//3//f/9//3//f/9//3//f/9//3//f/9//3//f/9//3//f/9//3//f/9//3//f/9//3//f/9//3//f/9//3//f/9//3//f/9//3//f/9//3//f/9//3//f/9//3//f/9//3//f/9//3//f/9//3//f/9//3//f/9//3//f/9//3//f/9//3//f/9//3//f/9//3//f/9//3//f/9//3//f/9//3//f/9//3//f/9//3//f/9//3//f/9//3//f/9//3//f/9//3//f/9//3//f/9//3//f/9//3//f/9//3//f/9//3//f/9//38AAP9//3//f/9//3//f/9//3//f/9//3//f/9//3//f/9//3//f/9//3//f/9//3//f/9//3//e31XW1f/f/9//3//f/9//3//f/9//3//f/9//3//f/9//3//f/9//3//f/9//3//f/9//3//f/9//3//f/9//3//f/9//3//f/9//3//f/9//3//f/9//3//f/9//3//f/9//3//f/9//3//f/9//3//f/9//3//f/9//3//f/9//3//f/9//3//f/9//3//f/9//3//f/9//3//f/9//3//f/9//3//f/9//3//f/9//3//f/9//3//f/9//3//f/9//3//f/9//3//f/9//3//f/9//3//f/9//3//f/9//3//f/9//3//f/9//3//f/9//3//f/9//3//f/9//3//f/9//3//f/9//3//f/9//3//f/9//3//f/9//3//f/9//3//f/9//3//f/9//3//f/9//3//f/9//3//f/9//3//f/9//3//f/9//3//f/9//3//f/9//3//f/9//3//f/9//3//f/9//3//f/9//3//f/9//3//f/9//3//f/9//3//f/9//3//f/9//38AAP9//3//f/9//3//f/9//3//f/9//3//f/9//3//f/9//3//f/9//3//f/9//3//f/9//3/ec95nO0//f/9//3//f/9//3//f/9//3//f/9//3//f/9//3//f/9//3//f/9//3//f/9//3//f/9//3//f/9//3//f/9//3//f/9//3//f/9//3//f/9//3//f/9//3//f/9//3//f/9//3//f/9//3//f/9//3//f/9//3//f/9//3//f/9//3//f/9//3//f/9//3//f/9//3//f/9//3//f/9//3//f/9//3//f/9//3//f/9//3//f/9//3//f/9//3//f/9//3//f/9//3//f/9//3//f/9//3//f/9//3//f/9//3//f/9//3//f/9//3//f/9//3//f/9//3//f/9//3//f/9//3//f/9//3//f/9//3//f/9//3//f/9//3//f/9//3//f/9//3//f/9//3//f/9//3//f/9//3//f/9//3//f/9//3//f/9//3//f/9//3//f/9//3//f/9//3//f/9//3//f/9//3//f/9//3//f/9//3//f/9//3//f/9//3//f/9//38AAP9//3//f/9//3//f/9//3//f/9//3//f/9//3//f/9//3//f/9//3//f/9//3//f/9//3+/a99vPEv/f/9//3//f/9//3//f/9//3//f/9//3//f/9//3//f/9//3//f/9//3//f/9//3//f/9//3//f/9//3//f/9//3//f/9//3//f/9//3//f/9//3//f/9//3//f/9//3//f/9//3//f/9//3//f/9//3//f/9//3//f/9//3//f/9//3//f/9//3//f/9//3//f/9//3//f/9//3//f/9//3//f/9//3//f/9//3//f/9//3//f/9//3//f/9//3//f/9//3//f/9//3//f/9//3//f/9//3//f/9//3//f/9//3//f/9//3//f/9//3//f/9//3//f/9//3//f/9//3//f/9//3//f/9//3//f/9//3//f/9//3//f/9//3//f/9//3//f/9//3//f/9//3//f/9//3//f/9//3//f/9//3//f/9//3//f/9//3//f/9//3//f/9//3//f/9//3//f/9//3//f/9//3//f/9//3//f/9//3//f/9//3//f/9//3//f/9//38AAP9//3//f/9//3//f/9//3//f/9//3//f/9//3//f/9//3//f/97/3//f/9//3//f/9//388X/93HEf/f/9//3//f/9//3//f/9//3//f/9//3//f/9//3//f/9//3//f/9//3//f/9//3//f/9//3//f/9//3//f/9//3//f/9//3//f/9//3//f/9//3//f/9//3//f/9//3//f/9//3//f/9//3//f/9//3//f/9//3//f/9//3//f/9//3//f/9//3//f/9//3//f/9//3//f/9//3//f/9//3//f/9//3//f/9//3//f/9//3//f/9//3//f/9//3//f/9//3//f/9//3//f/9//3//f/9//3//f/9//3//f/9//3//f/9//3//f/9//3//f/9//3//f/9//3//f/9//3//f/9//3//f/9//3//f/9//3//f/9//3//f/9//3//f/9//3//f/9//3//f/9//3//f/9//3//f/9//3//f/9//3//f/9//3//f/9//3//f/9//3//f/9//3//f/9//3//f/9//3//f/9//3//f/9//3//f/9//3//f/9//3//f/9//3//f/9//38AAP9//3//f/9//3//f/9//3//f/9//3//f/9//3//f/9//3//f1tb/3//f/9//3//f/9//387W/97PUf/f/9//3//f/9//3//f/9//3//f/9//3//f/9//3//f/9//3//f/9//3//f/9//3//f/9//3//f/9//3//f/9//3//f/9//3//f/9//3//f/9//3//f/9//3//f/9//3//f/9//3//f/9//3//f/9//3//f/9//3//f/9//3//f/9//3//f/9//3//f/9//3//f/9//3//f/9//3//f/9//3//f/9//3//f/9//3//f/9//3//f/9//3//f/9//3//f/9//3//f/9//3//f/9//3//f/9//3//f/9//3//f/9//3//f/9//3//f/9//3//f/9//3//f/9//3//f/9//3//f/9//3//f/9//3//f/9//3//f/9//3//f/9//3//f/9//3//f/9//3//f/9//3//f/9//3//f/9//3//f/9//3//f/9//3//f/9//3//f/9//3//f/9//3//f/9//3//f/9//3//f/9//3//f/9//3//f/9//3//f/9//3//f/9//3//f/9//38AAP9//3//f/9//3//f/9//3//f/9//3//f/9//3//f/9//3v/fxpL/3//f/9//3//f/9//3/6Uv9/HEf/f/9//3//f/9//3//f/9//3//f/9//3//f/9//3//f/9//3//f/9//3//f/9//3//f/9//3//f/9//3//f/9//3//f/9//3//f/9//3//f/9//3//f/9//3//f/9//3//f/9//3//f/9//3//f/9//3//f/9//3//f/9//3//f/9//3//f/9//3//f/9//3//f/9//3//f/9//3//f/9//3//f/9//3//f/9//3//f/9//3//f/9//3//f/9//3//f/9//3//f/9//3//f/9//3//f/9//3//f/9//3//f/9//3//f/9//3//f/9//3//f/9//3//f/9//3//f/9//3//f/9//3//f/9//3//f/9//3//f/9//3//f/9//3//f/9//3//f/9//3//f/9//3//f/9//3//f/9//3//f/9//3//f/9//3//f/9//3//f/9//3//f/9//3//f/9//3//f/9//3//f/9//3//f/9//3//f/9//3//f/9//3//f/9//3//f/9//38AAP9//3//f/9//3//f/9//3//f/9//3//f/9//3//f/9//3+/bzxL/3//f/9//3//f/9//38bV/9/HUf/f/9//3//f/9//3//f/9//3//f/9//3//f/9//3//f/9//3//f/9//3//f/9//3//f/9//3//f/9//3//f/9//3//f/9//3//f/9//3//f/9//3//f/9//3//f/9//3//f/9//3//f/9//3//f/9//3//f/9//3//f/9//3//f/9//3//f/9//3//f/9//3//f/9//3//f/9//3//f/9//3//f/9//3//f/9//3//f/9//3//f/9//3//f/9//3//f/9//3//f/9//3//f/9//3//f/9//3//f/9//3//f/9//3//f/9//3//f/9//3//f/9//3//f/9//3//f/9//3//f/9//3//f/9//3//f/9//3//f/9//3//f/9//3//f/9//3//f/9//3//f/9//3//f/9//3//f/9//3//f/9//3//f/9//3//f/9//3//f/9//3//f/9//3//f/9//3//f/9//3//f/9//3//f/9//3//f/9//3//f/9//3//f/9//3//f/9//38AAP9//3//f/9//3//f/9//3//f/9//3//f/9//3//f/9//39+YzxL/3//f/9//3+9b95z/38bU/9//EL/f/9//3//f/9//3//f/9//3//f/9//3//f/9//3//f/9//3//f/9//3//f/9//3//f/9//3//f/9//3//f/9//3//f/9//3//f/9//3//f/9//3//f/9//3//f/9//3//f/9//3//f/9//3//f/9//3//f/9//3//f/9//3//f/9//3//f/9//3//f/9//3//f/9//3//f/9//3//f/9//3//f/9//3//f/9//3//f/9//3//f/9//3//f/9//3//f/9//3//f/9//3//f/9//3//f/9//3//f/9//3//f/9//3//f/9//3//f/9//3//f/9//3//f/9//3//f/9//3//f/9//3//f/9//3//f/9//3//f/9//3//f/9//3//f/9//3//f/9//3//f/9//3//f/9//3//f/9//3//f/9//3//f/9//3//f/9//3//f/9//3//f/9//3//f/9//3//f/9//3//f/9//3//f/9//3//f/9//3//f/9//3//f/9//3//f/9//38AAP9//3//f/9//3//f/9//3//f/9//3//f/9//3//f/9//38cT55X/3//f/9//38bT/97/38dU/9/PUf/f/9//3//f/9//3//f/9//3//f/9//3//f/9//3//f/9//3//f/9//3//f/9//3//f/9//3//f/9//3//f/9//3//f/9//3//f/9//3//f/9//3//f/9//3//f/9//3//f/9//3//f/9//3//f/9//3//f/9//3//f/9//3//f/9//3//f/9//3//f/9//3//f/9//3//f/9//3//f/9//3//f/9//3//f/9//3//f/9//3//f/9//3//f/9//3//f/9//3//f/9//3//f/9//3//f/9//3//f/9//3//f/9//3//f/9//3//f/9//3//f/9//3//f/9//3//f/9//3//f/9//3//f/9//3//f/9//3//f/9//3//f/9//3//f/9//3//f/9//3//f/9//3//f/9//3//f/9//3//f/9//3//f/9//3//f/9//3//f/9//3//f/9//3//f/9//3//f/9//3//f/9//3//f/9//3//f/9//3//f/9//3//f/9//3//f/9//38AAP9//3//f/9//3//f/9//3//f/9//3//f/9//3//f/9//3/9Qp1f/3//f/9//3+6Ov9//38dU/9//EL/f/9//3//f/9//3//f/9//3//f/9//3//f/9//3//f/9//3//f/9//3//f/9//3//f/9//3//f/9//3//f/9//3//f/9//3//f/9//3//f/9//3//f/9//3//f/9//3//f/9//3//f/9//3//f/9//3//f/9//3//f/9//3//f/9//3//f/9//3//f/9//3//f/9//3//f/9//3//f/9//3//f/9//3//f/9//3//f/9//3//f/9//3//f/9//3//f/9//3//f/9//3//f/9//3//f/9//3//f/9//3//f/9//3//f/9//3//f/9//3//f/9//3//f/9//3//f/9//3//f/9//3//f/9//3//f/9//3//f/9//3//f/9//3//f/9//3//f/9//3//f/9//3//f/9//3//f/9//3//f/9//3//f/9//3//f/9//3//f/9//3//f/9//3//f/9//3//f/9//3//f/9//3//f/9//3//f/9//3//f/9//3//f/9//3//f/9//38AAP9//3//f/9//3//f/9//3//f/9//3//f/9//3//f/9//3/9Qr1n/3//f/9/33O6Mv9//389S/9/HUP/f/9//3//f/9//3//f/9//3//f/9//3//f/9//3//f/9//3//f/9//3//f/9//3//f/9//3//f/9//3//f/9//3//f/9//3//f/9//3//f/9//3//f/9//3//f/9//3//f/9//3//f/9//3//f/9//3//f/9//3//f/9//3//f/9//3//f/9//3//f/9//3//f/9//3//f/9//3//f/9//3//f/9//3//f/9//3//f/9//3//f/9//3//f/9//3//f/9//3//f/9//3//f/9//3//f/9//3//f/9//3//f/9//3//f/9//3//f/9//3//f/9//3//f/9//3//f/9//3//f/9//3//f/9//3//f/9//3//f/9//3//f/9//3//f/9//3//f/9//3//f/9//3//f/9//3//f/9//3//f/9//3//f/9//3//f/9//3//f/9//3//f/9//3//f/9//3//f/9//3//f/9//3//f/9//3//f/9//3//f/9//3//f/9//3//f/9//38AAP9//3//f/9//3//f/9//3//f/9//3//f/9//3//f/9//3s9T5xj/3//f/9/XFscO/9//38cR/9//D7/f/9//3//f/9//3//f/9//3//f/9//3//f/9//3//f/9//3//f/9//3//f/9//3//f/9//3//f/9//3//f/9//3//f/9//3//f/9//3//f/9//3//f/9//3//f/9//3//f/9//3//f/9//3//f/9//3//f/9//3//f/9//3//f/9//3//f/9//3//f/9//3//f/9//3//f/9//3//f/9//3//f/9//3//f/9//3//f/9//3//f/9//3//f/9//3//f/9//3//f/9//3//f/9//3//f/9//3//f/9//3//f/9//3//f/9//3//f/9//3//f/9//3//f/9//3//f/9//3//f/9//3//f/9//3//f/9//3//f/9//3//f/9//3//f/9//3//f/9//3//f/9//3//f/9//3//f/9//3//f/9//3//f/9//3//f/9//3//f/9//3//f/9//3//f/9//3//f/9//3//f/9//3//f/9//3//f/9//3//f/9//3//f/9//3//f/9//38AAP9//3//f/9//3//f/9//3//f/9//3//f/9//3//f/9//3d9W75r/3//f/9/fls9R/9//389R/9/HUP/f/9//3//f/9//39+XzxX/3//f/9//3//f/9//3//f/9//3//f/9//3//f/9//3//f/9//3//f/9//3//f/9//3//f/9//3//f/9//3//f/9//3//f/9//3//f/9//3//f/9//3//f/9//3//f/9//3//f/9//3//f/9//3//f/9//3//f/9//3//f/9//3//f/9//3//f/9//3//f/9//3//f/9//3//f/9//3//f/9//3//f/9//3//f/9//3//f/9//3//f/9//3//f/9//3//f/9//3//f/9//3//f/9//3//f/9//3//f/9//3//f/9//3//f/9//3//f/9//3//f/9//3//f/9//3//f/9//3//f/9//3//f/9//3//f/9//3//f/9//3//f/9//3//f/9//3//f/9//3//f/9//3//f/9//3//f/9//3//f/9//3//f/9//3//f/9//3//f/9//3//f/9//3//f/9//3//f/9//3//f/9//3//f/9//3//f/9//38AAP9//3//f/9//3//f/9//3//f/9//3//f/9//3//f/9/vm99Y79v/3//e/9/Pk88T/9//38cR/9/HEf/f/9//3//f/9//3+6Op5f/3//f/9//3//f/9//3//f/9//3//f/9//3//f/9//3//f/9//3//f/9//3//f/9//3//f/9//3//f/9//3//f/9//3//f/9//3//f/9//3//f/9//3//f/9//3//f/9//3//f/9//3//f/9//3//f/9//3//f/9//3//f/9//3//f/9//3//f/9//3//f/9//3//f/9//3//f/9//3//f/9//3//f/9//3//f/9//3//f/9//3//f/9//3//f/9//3//f/9//3//f/9//3//f/9//3//f/9//3//f/9//3//f/9//3//f/9//3//f/9//3//f/9//3//f/9//3//f/9//3//f/9//3//f/9//3//f/9//3//f/9//3//f/9//3//f/9//3//f/9//3//f/9//3//f/9//3//f/9//3//f/9//3//f/9//3//f/9//3//f/9//3//f/9//3//f/9//3//f/9//3//f/9//3//f/9//3//f/9//38AAP9//3//f/9//3//f/9//3//f/9//3//f/9//3//f/9/nWc8X/9z/3//f/97HEdcV/9//389S/9/HUf/f/9//3//f/9//3+ZLv97/3//f/9//3//f/9//3//f/9//3//f/9//3//f/9//3//f/9//3//f/9//3//f/9//3//f/9//3//f/9//3//f/9//3//f/9//3//f/9//3//f/9//3//f/9//3//f/9//3//f/9//3//f/9//3//f/9//3//f/9//3//f/9//3//f/9//3//f/9//3//f/9//3//f/9//3//f/9//3//f/9//3//f/9//3//f/9//3//f/9//3//f/9//3//f/9//3//f/9//3//f/9//3//f/9//3//f/9//3//f/9//3//f/9//3//f/9//3//f/9//3//f/9//3//f/9//3//f/9//3//f/9//3//f/9//3//f/9//3//f/9//3//f/9//3//f/9//3//f/9//3//f/9//3//f/9//3//f/9//3//f/9//3//f/9//3//f/9//3//f/9//3//f/9//3//f/9//3//f/9//3//f/9//3//f/9//3//f/9//38AAP9//3//f/9//3//f/9//3//f/9//3//f/9//3//f/9/XF8bV/9z/3/+f9932T6dX/9//3/8Rv9//Ub/f/9//3//f/9/fmcdQ/9//3//f/9//3//f/9//3//f/9//3//f/9//3//f/9//3//f/9//3//f/9//3//f/9//3//f/9//3//f/9//3//f/9//3//f/9//3//f/9//3//f/9//3//f/9//3//f/9//3//f/9//3//f/9//3//f/9//3//f/9//3//f/9//3//f/9//3//f/9//3//f/9//3//f/9//3//f/9//3//f/9//3//f/9//3//f/9//3//f/9//3//f/9//3//f/9//3//f/9//3//f/9//3//f/9//3//f/9//3//f/9//3//f/9//3//f/9//3//f/9//3//f/9//3//f/9//3//f/9//3//f/9//3//f/9//3//f/9//3//f/9//3//f/9//3//f/9//3//f/9//3//f/9//3//f/9//3//f/9//3//f/9//3//f/9//3//f/9//3//f/9//3//f/9//3//f/9//3//f/9//3//f/9//3//f/9//3//f/9//38AAP9//3//f/9//3//f/9//3//f/9//3//f/9//3//f/9/PFv7Tv9//3//f55jHE++Z/9//38dT/9/HUf/e/9//3//f99z2j5eU/9//3//f/9//3//f/9//3//f/9//3//f/9//3//f/9//3//f/9//3//f/9//3//f/9//3//f/9//3//f/9//3//f/9//3//f/9//3//f/9//3//f/9//3//f/9//3//f/9//3//f/9//3//f/9//3//f/9//3//f/9//3//f/9//3//f/9//3//f/9//3//f/9//3//f/9//3//f/9//3//f/9//3//f/9//3//f/9//3//f/9//3//f/9//3//f/9//3//f/9//3//f/9//3//f/9//3//f/9//3//f/9//3//f/9//3//f/9//3//f/9//3//f/9//3//f/9//3//f/9//3//f/9//3//f/9//3//f/9//3//f/9//3//f/9//3//f/9//3//f/9//3//f/9//3//f/9//3//f/9//3//f/9//3//f/9//3//f/9//3//f/9//3//f/9//3//f/9//3//f/9//3//f/9//3//f/9//3//f/9//38AAP9//3//f/9//3//f/9//3//f/9//3//f/9//3//f/9/G1f8Rv97/3//f11bPE/fa/5//3/7Tv9//Eb/e/9//3//dxpPvmN+V/9//3//f/9//3//f/9//3//f/9//3//f/9//3//f/9//3//f/9//3//f/9//3//f/9//3//f/9//3//f/9//3//f/9//3//f/9//3//f/9//3//f/9//3//f/9//3//f/9//3//f/9//3//f/9//3//f/9//3//f/9//3//f/9//3//f/9//3//f/9//3//f/9//3//f/9//3//f/9//3//f/9//3//f/9//3//f/9//3//f/9//3//f/9//3//f/9//3//f/9//3//f/9//3//f/9//3//f/9//3//f/9//3//f/9//3//f/9//3//f/9//3//f/9//3//f/9//3//f/9//3//f/9//3//f/9//3//f/9//3//f/9//3//f/9//3//f/9//3//f/9//3//f/9//3//f/9//3//f/9//3//f/9//3//f/9//3//f/9//3//f/9//3//f/9//3//f/9//3//f/9//3//f/9//3//f/9//3//f/9//38AAP9//3//f/9//3//f/9//3//f/9//3//f/9//3//f/9/PFf9Rv9//3//f1xXXVf/c/9//38bU/9/HUv/e/9//3c7U99vv3eeX/9//3//f/9//3//f/9//3//f/9//3//f/9//3//f/9//3//f/9//3//f/9//3//f/9//3//f/9//3//f/9//3//f/9//3//f/9//3//f/9//3//f/9//3//f/9//3//f/9//3//f/9//3//f/9//3//f/9//3//f/9//3//f/9//3//f/9//3//f/9//3//f/9//3//f/9//3//f/9//3//f/9//3//f/9//3//f/9//3//f/9//3//f/9//3//f/9//3//f/9//3//f/9//3//f/9//3//f/9//3//f/9//3//f/9//3//f/9//3//f/9//3//f/9//3//f/9//3//f/9//3//f/9//3//f/9//3//f/9//3//f/9//3//f/9//3//f/9//3//f/9//3//f/9//3//f/9//3//f/9//3//f/9//3//f/9//3//f/9//3//f/9//3//f/9//3//f/9//3//f/9//3//f/9//3//f/9//3//f/9//38AAP9//3//e/9//3//f/9//3//f/9//3//f/9//3//f/9/G1M+R/9//3//f1tbXFf/d/9//38aV/9/G0//e75rO0/fc/9/nm++X/9//3//f/9//3//f/9//3//f/9//3//f/9//3//f/9//3//f/9//3//f/9//3//f/9//3//f/9//3//f/9//3//f/9//3//f/9//3//f/9//3//f/9//3//f/9//3//f/9//3//f/9//3//f/9//3//f/9//3//f/9//3//f/9//3//f/9//3//f/9//3//f/9//3//f/9//3//f/9//3//f/9//3//f/9//3//f/9//3//f/9//3//f/9//3//f/9//3//f/9//3//f/9//3//f/9//3//f/9//3//f/9//3//f/9//3//f/9//3//f/9//3//f/9//3//f/9//3//f/9//3//f/9//3//f/9//3//f/9//3//f/9//3//f/9//3//f/9//3//f/9//3//f/9//3//f/9//3//f/9//3//f/9//3//f/9//3//f/9//3//f/9//3//f/9//3//f/9//3//f/9//3//f/9//3//f/9//3//f/9//38AAP9//3//f/97/3//f/9//3//f/9//3//f/9//3//f/9/PFNdT/9//3//f1xXXFf/e/9//399W/93HktbU3xX/3//f/9/vnOeX/9//3//f/9//3//f/9//3//f/9//3//f/9//3//f/9//3//f/9//3//f/9//3//f/9//3//f/9//3//f/9//3//f/9//3//f/9//3//f/9//3//f/9//3//f/9//3//f/9//3//f/9//3//f/9//3//f/9//3//f/9//3//f/9//3//f/9//3//f/9//3//f/9//3//f/9//3//f/9//3//f/9//3//f/9//3//f/9//3//f/9//3//f/9//3//f/9//3//f/9//3//f/9//3//f/9//3//f/9//3//f/9//3//f/9//3//f/9//3//f/9//3//f/9//3//f/9//3//f/9//3//f/9//3//f/9//3//f/9//3//f/9//3//f/9//3//f/9//3//f/9//3//f/9//3//f/9//3//f/9//3//f/9//3//f/9//3//f/9//3//f/9//3//f/9//3//f/9//3//f/9//3//f/9//3//f/9//3//f/9//38AAP9//3+eY7s+mDbaSl1Xv2v/d/9//3//f/9//3//f/9/G09dV/9//3//f1xbXFf/e/97/3s9U/tKOhYbQ/97/3//f/9/nWu+Z/9//3//f/9//3//f/9//3//f/9//3//f/9//3//f/9//3//f/9//3//f/9//3//f/9//3//f/9//3//f/9//3//f/9//3//f/9//3//f/9//3//f/9//3//f/9//3//f/9//3//f/9//3//f/9//3//f/9//3//f/9//3//f/9//3//f/9//3//f/9//3//f/9//3//f/9//3//f/9//3//f/9//3//f/9//3//f/9//3//f/9//3//f/9//3//f/9//3//f/9//3//f/9//3//f/9//3//f/9//3//f/9//3//f/9//3//f/9//3//f/9//3//f/9//3//f/9//3//f/9//3//f/9//3//f/9//3//f/9//3//f/9//3//f/9//3//f/9//3//f/9//3//f/9//3//f/9//3//f/9//3//f/9//3//f/9//3//f/9//3//f/9//3//f/9//3//f/9//3//f/9//3//f/9//3//f/9//3//f/9//38AAP9//3//f/9//3//e99vfF8bT7o+2z4bR31XfWO+b95zPUtdU99332++a/pC2zrcOhxHXF++Y79jnCr7Qv9//3//f/9/3m++a/9//3//f/9//3//f/9//3//f/9//3//f/9//3//f/9//3//f/9//3//f/9//3//f/9//3//f/9//3//f/9//3//f/9//3//f/9//3//f/9//3//f/9//3//f/9//3//f/9//3//f/9//3//f/9//3//f/9//3//f/9//3//f/9//3//f/9//3//f/9//3//f/9//3//f/9//3//f/9//3//f/9//3//f/9//3//f/9//3//f/9//3//f/9//3//f/9//3//f/9//3//f/9//3//f/9//3//f/9//3//f/9//3//f/9//3//f/9//3//f/9//3//f/9//3//f/9//3//f/9//3//f/9//3//f/9//3//f/9//3//f/9//3//f/9//3//f/9//3//f/9//3//f/9//3//f/9//3//f/9//3//f/9//3//f/9//3//f/9//3//f/9//3//f/9//3//f/9//3//f/9//3//f/9//3//f/9//3//f/9//38AAP9//3//f/9//3//f/9//3v/e/9//3t9Y9tCPE+eZ95vG089V51rvm/fcztTXlO9Ml1T/3ved31bWh78Sv97/3//f/9/vW++a/97/3//f/9//3//f/9//3//f/9//3//f/9//3//f/9//3//f/9//3//f/9//3//f/9//3//f/9//3//f/9//3//f/9//3//f/9//3//f/9//3//f/9//3//f/9//3//f/9//3//f/9//3//f/9//3//f/9//3//f/9//3//f/9//3//f/9//3//f/9//3//f/9//3//f/9//3//f/9//3//f/9//3//f/9//3//f/9//3//f/9//3//f/9//3//f/9//3//f/9//3//f/9//3//f/9//3//f/9//3//f/9//3//f/9//3//f/9//3//f/9//3//f/9//3//f/9//3//f/9//3//f/9//3//f/9//3//f/9//3//f/9//3//f/9//3//f/9//3//f/9//3//f/9//3//f/9//3//f/9//3//f/9//3//f/9//3//f/9//3//f/9//3//f/9//3//f/9//3//f/9//3//f/9//3//f/9//3//f/9//38AAP9//3//f/9//3//f75vXF+/a/93/3//f/9/v3N9Y/tSmzY6Hp5j/3f/fztbf0+7Kn9b/3//d/xCfCL6Qv9//3//f/9/vm++Z/9//3//f/9//3//f/9//3//f/9//3//f/9//3//f/9//3//f/9//3//f/9//3//f/9//3//f/9//3//f/9//3//f/9//3//f/9//3//f/9//3//f/9//3//f/9//3//f/9//3//f/9//3//f/9//3//f/9//3//f/9//3//f/9//3//f/9//3//f/9//3//f/9//3//f/9//3//f/9//3//f/9//3//f/9//3//f/9//3//f/9//3//f/9//3//f/9//3//f/9//3//f/9//3//f/9//3//f/9//3//f/9//3//f/9//3//f/9//3//f/9//3//f/9//3//f/9//3//f/9//3//f/9//3//f/9//3//f/9//3//f/9//3//f/9//3//f/9//3//f/9//3//f/9//3//f/9//3//f/9//3//f/9//3//f/9//3//f/9//3//f/9//3//f/9//3//f/9//3//f/9//3//f/9//3//f/9//3//f/9//38AAP9//3//f/9//3//f75vXVt9X31jXF88WztXnV/eb/97/EY6Fvs+2kY8V1xXHD/9On5XXFt3Ktw6eybZPv97/3/+f/9/nm++Z/9//3//f/9//3//f/9//3//f/9//3//f/9//3//f/9//3//f/9//3//f/9//3//f/9//3//f/9//3//f/9//3//f/9//3//f/9//3//f/9//3//f/9//3//f/9//3//f/9//3//f/9//3//f/9//3//f/9//3//f/9//3//f/9//3//f/9//3//f/9//3//f/9//3//f/9//3//f/9//3//f/9//3//f/9//3//f/9//3//f/9//3//f/9//3//f/9//3//f/9//3//f/9//3//f/9//3//f/9//3//f/9//3//f/9//3//f/9//3//f/9//3//f/9//3//f/9//3//f/9//3//f/9//3//f/9//3//f/9//3//f/9//3//f/9//3//f/9//3//f/9//3//f/9//3//f/9//3//f/9//3//f/9//3//f/9//3//f/9//3//f/9//3//f/9//3//f/9//3//f/9//3//f/9//3//f/9//3//f/9//38AAP9//3//f/9//3//f/9//3//f/9//3//f/97nm99Y11XvDY6GhxDmzJbHpwufB78Op5b+0L6Rn1f+0baPv93HE/7Rv93vnOeY/9//3//f/9//3//f/9//3//f/9//3//f/9//3//f/9//3//f/9//3//f/9//3//f/9//3//f/9//3//f/9//3//f/9//3//f/9//3//f/9//3//f/9//3//f/9//3//f/9//3//f/9//3//f/9//3//f/9//3//f/9//3//f/9//3//f/9//3//f/9//3//f/9//3//f/9//3//f/9//3//f/9//3//f/9//3//f/9//3//f/9//3//f/9//3//f/9//3//f/9//3//f/9//3//f/9//3//f/9//3//f/9//3//f/9//3//f/9//3//f/9//3//f/9//3//f/9//3//f/9//3//f/9//3//f/9//3//f/9//3//f/9//3//f/9//3//f/9//3//f/9//3//f/9//3//f/9//3//f/9//3//f/9//3//f/9//3//f/9//3//f/9//3//f/9//3//f/9//3//f/9//3//f/9//3//f/9//3//f/9//38AAP9//3//f/9//3//f/9//3//f/9//3//f/9//3//f/9/HE8dS31T2kK7Oj5T+RGbKloeHEeaNr9nG0/8Rh1DfVs8V59fvm+eX/9//3//f/9//3//f/9//3//f/9//3//f/9//3//f/9//3//f/9//3//f/9//3//f/9//3//f/9//3//f/9//3//f/9//3//f/9//3//f/9//3//f/9//3//f/9//3//f/9//3//f/9//3//f/9//3//f/9//3//f/9//3//f/9//3//f/9//3//f/9//3//f/9//3//f/9//3//f/9//3//f/9//3//f/9//3//f/9//3//f/9//3//f/9//3//f/9//3//f/9//3//f/9//3//f/9//3//f/9//3//f/9//3//f/9//3//f/9//3//f/9//3//f/9//3//f/9//3//f/9//3//f/9//3//f/9//3//f/9//3//f/9//3//f/9//3//f/9//3//f/9//3//f/9//3//f/9//3//f/9//3//f/9//3//f/9//3//f/9//3//f/9//3//f/9//3//f/9//3//f/9//3//f/9//3//f/9//3//f/9//38AAP9//3//f/9//3//f/9//3//f/9//3//f/9//3//f/9/O1e/a3cyv2cbV/93GB59U/1C/3e8Nts6WiI6Hp0qfVsdQz1PfmN+U/9//3//f/9//3//f/9//3//f/9//3//f/9//3//f/9//3//f/9//3//f/9//3//f/9//3//f/9//3//f/9//3//f/9//3//f/9//3//f/9//3//f/9//3//f/9//3//f/9//3//f/9//3//f/9//3//f/9//3//f/9//3//f/9//3//f/9//3//f/9//3//f/9//3//f/9//3//f/9//3//f/9//3//f/9//3//f/9//3//f/9//3//f/9//3//f/9//3//f/9//3//f/9//3//f/9//3//f/9//3//f/9//3//f/9//3//f/9//3//f/9//3//f/9//3//f/9//3//f/9//3//f/9//3//f/9//3//f/9//3//f/9//3//f/9//3//f/9//3//f/9//3//f/9//3//f/9//3//f/9//3//f/9//3//f/9//3//f/9//3//f/9//3//f/9//3//f/9//3//f/9//3//f/9//3//f/9//3//f/9//38AAP9//3//f/9//3//f/9//3//f/9//3//f/9//3//f/9/G1ffc/93/3v6Uv9/HEs7V99z/38cS/9/PFc8S/tCPEvcOj5HXVf8OhxPXFddY55rvm//e/9//3//f/9//3//f/57/3//f/9//3//f/9//3//f/9//3//f/9//3//f/9//3//f/9//3//f/9//3//f/9//3//f/9//3//f/9//3//f/9//3//f/9//3//f/9//3//f/9//3//f/9//3//f/9//3//f/9//3//f/9//3//f/9//3//f/9//3//f/9//3//f/9//3//f/9//3//f/9//3//f/9//3//f/9//3//f/9//3//f/9//3//f/9//3//f/9//3//f/9//3//f/9//3//f/9//3//f/9//3//f/9//3//f/9//3//f/9//3//f/9//3//f/9//3//f/9//3//f/9//3//f/9//3//f/9//3//f/9//3//f/9//3//f/9//3//f/9//3//f/9//3//f/9//3//f/9//3//f/9//3//f/9//3//f/9//3//f/9//3//f/9//3//f/9//3//f/9//3//f/9//3//f/9//38AAP9//3//f/9//3//f/9//3//f/9//3//f/9//3//f/9/XF/fc/9//38cV/97nF//e/9//389T/9/XF/fb/9//3teVzxL/ErcNn1fvm//d99vnmM7UxtTPVN9X51r/3v/f/9//3//f/9//3//f/9//3//f/9//3//f/9//3//f/9//3//f/9//3//f/9//3//f/9//3//f/9//3//f/9//3//f/9//3//f/9//3//f/9//3//f/9//3//f/9//3//f/9//3//f/9//3//f/9//3//f/9//3//f/9//3//f/9//3//f/9//3//f/9//3//f/9//3//f/9//3//f/9//3//f/9//3//f/9//3//f/9//3//f/9//3//f/9//3//f/9//3//f/9//3//f/9//3//f/9//3//f/9//3//f/9//3//f/9//3//f/9//3//f/9//3//f/9//3//f/9//3//f/9//3//f/9//3//f/9//3//f/9//3//f/9//3//f/9//3//f/9//3//f/9//3//f/9//3//f/9//3//f/9//3//f/9//3//f/9//3//f/9//3//f/9//3//f/9//3//f/9//38AAP9//3//f/9//3//f/9//3//f/9//3//f/9//3//f/9/PF/fd/9//38bU/93fFv/f/5//388S/9/XF/fc/9//39cW99v33ddU/93vmccU/tK20JdV31f32vfb95rXVvaSplC20raSrpG/FK/b/97/3//f/9//3//f/9//3//f/9//3//f/9//3//f/9//3//f/9//3//f/9//3//f/9//3//f/9//3//f/9//3//f/9//3//f/9//3//f/9//3//f/9//3//f/9//3//f/9//3//f/9//3//f/9//3//f/9//3//f/9//3//f/9//3//f/9//3//f/9//3//f/9//3//f/9//3//f/9//3//f/9//3//f/9//3//f/9//3//f/9//3//f/9//3//f/9//3//f/9//3//f/9//3//f/9//3//f/9//3//f/9//3//f/9//3//f/9//3//f/9//3//f/9//3//f/9//3//f/9//3//f/9//3//f/9//3//f/9//3//f/9//3//f/9//3//f/9//3//f/9//3//f/9//3//f/9//3//f/9//3//f/9//3//f/9//3//f/9//3//f/9//38AAP9//3//f/9//3//f/9//3//f/9//3//f/9//3//f/9/fWPec/9//387V/9zfWP/f/9//39dS/9/fWffa/9//39bW/93/3s9T/9//3//f/9//3//e993vm99YzxTPU/8Rh1H3UK7Ovcp+CF5Nv97/3//f/9//3//f/9//3//f/9//3//f/9//3//f/9//3//f/9//3//f/9//3//f/9//3//f/9//3//f/9//3//f/9//3//f/9//3//f/9//3//f/9//3//f/9//3//f/9//3//f/9//3//f/9//3//f/9//3//f/9//3//f/9//3//f/9//3//f/9//3//f/9//3//f/9//3//f/9//3//f/9//3//f/9//3//f/9//3//f/9//3//f/9//3//f/9//3//f/9//3//f/9//3//f/9//3//f/9//3//f/9//3//f/9//3//f/9//3//f/9//3//f/9//3//f/9//3//f/9//3//f/9//3//f/9//3//f/9//3//f/9//3//f/9//3//f/9//3//f/9//3//f/9//3//f/9//3//f/9//3//f/9//3//f/9//3//f/9//3//f/9//38AAP9//3//f/9//3//f/9//3//f/9//3//f/9//3//f/9/XF/fd/9//38bW/9vfF//f/9//388S/9/fGffa/9//387V/97/3s+T/9//3//f/9//3//f/9//3/+f/9//3//f/9//3//f/9//3//f/5//3//f/9//3//f/9//3//f/9//3//f/9//3//f/9//3//f/9//3//f/9//3//f/9//3//f/9//3//f/9//3//f/9//3//f/9//3//f/9//3//f/9//3//f/9//3//f/9//3//f/9//3//f/9//3//f/9//3//f/9//3//f/9//3//f/9//3//f/9//3//f/9//3//f/9//3//f/9//3//f/9//3//f/9//3//f/9//3//f/9//3//f/9//3//f/9//3//f/9//3//f/9//3//f/9//3//f/9//3//f/9//3//f/9//3//f/9//3//f/9//3//f/9//3//f/9//3//f/9//3//f/9//3//f/9//3//f/9//3//f/9//3//f/9//3//f/9//3//f/9//3//f/9//3//f/9//3//f/9//3//f/9//3//f/9//3//f/9//3//f/9//38AAP9//3//f/9//3//f/9//3//f/9//3//f/9//3//f/9/fWPec/9//399Y75nfV//f/9//39dT/9/nm+/a/9//39cW/97/389T/9//3//f/9//3//f/9//3//f/9//3//f/9//3//f/9//3//f/9//3//f/9//3//f/9//3//f/9//3//f/9//3//f/9//3//f/9//3//f/9//3//f/9//3//f/9//3//f/9//3//f/9//3//f/9//3//f/9//3//f/9//3//f/9//3//f/9//3//f/9//3//f/9//3//f/9//3//f/9//3//f/9//3//f/9//3//f/9//3//f/9//3//f/9//3//f/9//3//f/9//3//f/9//3//f/9//3//f/9//3//f/9//3//f/9//3//f/9//3//f/9//3//f/9//3//f/9//3//f/9//3//f/9//3//f/9//3//f/9//3//f/9//3//f/9//3//f/9//3//f/9//3//f/9//3//f/9//3//f/9//3//f/9//3//f/9//3//f/9//3//f/9//3//f/9//3//f/9//3//f/9//3//f/9//3//f/9//3//f/9//38AAP9//3//f/9//3//f/9//3//f/9//3//f/9//3//f/9/XF/fd/9//3+eZ51jXVv/f/9//388T/9/vm+/a/9//39cW/9//3scT/9//3//f/9//3//f/9//3//f/9//3//f/9//3//f/9//3//f/9//3//f/9//3//f/9//3//f/9//3//f/9//3//f/9//3//f/9//3//f/9//3//f/9//3//f/9//3//f/9//3//f/9//3//f/9//3//f/9//3//f/9//3//f/9//3//f/9//3//f/9//3//f/9//3//f/9//3//f/9//3//f/9//3//f/9//3//f/9//3//f/9//3//f/9//3//f/9//3//f/9//3//f/9//3//f/9//3//f/9//3//f/9//3//f/9//3//f/9//3//f/9//3//f/9//3//f/9//3//f/9//3//f/9//3//f/9//3//f/9//3//f/9//3//f/9//3//f/9//3//f/9//3//f/9//3//f/9//3//f/9//3//f/9//3//f/9//3//f/9//3//f/9//3//f/9//3//f/9//3//f/9//3//f/9//3//f/9//3//f/9//38AAP9//3//f/9//3//f/9//3//f/9//3//f/9//3//f/9/XF/fc/9//3/fc31bfVv/f/9//39dU/9/33O/Z/9//3+dY/9//388T/9//3//f/9//3//f/9//3//f/9//3//f/9//3//f/9//3//f/9//3//f/9//3//f/9//3//f/9//3//f/9//3//f/9//3//f/9//3//f/9//3//f/9//3//f/9//3//f/9//3//f/9//3//f/9//3//f/9//3//f/9//3//f/9//3//f/9//3//f/9//3//f/9//3//f/9//3//f/9//3//f/9//3//f/9//3//f/9//3//f/9//3//f/9//3//f/9//3//f/9//3//f/9//3//f/9//3//f/9//3//f/9//3//f/9//3//f/9//3//f/9//3//f/9//3//f/9//3//f/9//3//f/9//3//f/9//3//f/9//3//f/9//3//f/9//3//f/9//3//f/9//3//f/9//3//f/9//3//f/9//3//f/9//3//f/9//3//f/9//3//f/9//3//f/9//3//f/9//3//f/9//3//f/9//3//f/9//3//f/9//38AAP9//3//f/9//3//f/9//3//f/9//3//f/9//3//f/9/PFvfd/9//3/fc11bfVv/f/9//388T/9/vnO/Z/9//39dW/9//388T/9//3//f/9//3//f/9//3//f/9//3//f/9//3//f/9//3//f/9//3//f/9//3//f/9//3//f/9//3//f/9//3//f/9//3//f/9//3//f/9//3//f/9//3//f/9//3//f/9//3//f/9//3//f/9//3//f/9//3//f/9//3//f/9//3//f/9//3//f/9//3//f/9//3//f/9//3//f/9//3//f/9//3//f/9//3//f/9//3//f/9//3//f/9//3//f/9//3//f/9//3//f/9//3//f/9//3//f/9//3//f/9//3//f/9//3//f/9//3//f/9//3//f/9//3//f/9//3//f/9//3//f/9//3//f/9//3//f/9//3//f/9//3//f/9//3//f/9//3//f/9//3//f/9//3//f/9//3//f/9//3//f/9//3//f/9//3//f/9//3//f/9//3//f/9//3//f/9//3//f/9//3//f/9//3//f/9//3//f/9//38AAP9//3//f/9//3//f/9//3//f/9//3//f/9//3//f/9/PFffd/9//3//eztbfVv/f/9//39dT/9//3eeY/9//39dX/9//38bT/9//3//f/9//3//f/9//3//f/9//3//f/9//3//f/9//3//f/9//3//f/9//3//f/9//3//f/9//3//f/9//3//f/9//3//f/9//3//f/9//3//f/9//3//f/9//3//f/9//3//f/9//3//f/9//3//f/9//3//f/9//3//f/9//3//f/9//3//f/9//3//f/9//3//f/9//3//f/9//3//f/9//3//f/9//3//f/9//3//f/9//3//f/9//3//f/9//3//f/9//3//f/9//3//f/9//3//f/9//3//f/9//3//f/9//3//f/9//3//f/9//3//f/9//3//f/9//3//f/9//3//f/9//3//f/9//3//f/9//3//f/9//3//f/9//3//f/9//3//f/9//3//f/9//3//f/9//3//f/9//3//f/9//3//f/9//3//f/9//3//f/9//3//f/9//3//f/9//3//f/9//3//f/9//3//f/9//3//f/9//38AAP9//3//f/9//3//f/9//3//f/9//3//f/9//3//f/9/G0//d/9//3//e1tfXVv/f/9//388S/9/33eeY/9//39cW/9//38bT/9//3//f/9//3//f/9//3//f/9//3//f/9//3//f/9//3//f/9//3//f/9//3//f/9//3//f/9//3//f/9//3//f/9//3//f/9//3//f/9//3//f/9//3//f/9//3//f/9//3//f/9//3//f/9//3//f/9//3//f/9//3//f/9//3//f/9//3//f/9//3//f/9//3//f/9//3//f/9//3//f/9//3//f/9//3//f/9//3//f/9//3//f/9//3//f/9//3//f/9//3//f/9//3//f/9//3//f/9//3//f/9//3//f/9//3//f/9//3//f/9//3//f/9//3//f/9//3//f/9//3//f/9//3//f/9//3//f/9//3//f/9//3//f/9//3//f/9//3//f/9//3//f/9//3//f/9//3//f/9//3//f/9//3//f/9//3//f/9//3//f/9//3//f/9//3//f/9//3//f/9//3//f/9//3//f/9//3//f/9//38AAP9//3//f/9//3//f/9//3//f/9//3//f/9//3//f/9/G0/fd/9//3//f1xfflv/f/9//388S/9//3ueY/9//39cW/9//38aS/9//3//f/9//3//f/9//3//f/9//3//f/9//3//f/9//3//f/9//3//f/9//3//f/9//3//f/9//3//f/9//3//f/9//3//f/9//3//f/9//3//f/9//3//f/9//3//f/9//3//f/9//3//f/9//3//f/9//3//f/9//3//f/9//3//f/9//3//f/9//3//f/9//3//f/9//3//f/9//3//f/9//3//f/9//3//f/9//3//f/9//3//f/9//3//f/9//3//f/9//3//f/9//3//f/9//3//f/9//3//f/9//3//f/9//3//f/9//3//f/9//3//f/9//3//f/9//3//f/9//3//f/9//3//f/9//3//f/9//3//f/9//3//f/9//3//f/9//3//f/9//3//f/9//3//f/9//3//f/9//3//f/9//3//f/9//3//f/9//3//f/9//3//f/9//3//f/9//3//f/9//3//f/9//3//f/9//3//f/9//38AAP9//3//f/9//3//f/9//3//f/9//3//f/9//3//f/9/+kL/d/9//3//f31fXVf/f/97/388R/9//3udY/9//387V/9//38bT/97/3//f/9//3//f/9//3//f/9//3//f/9//3//f/9//3//f/9//3//f/9//3//f/9//3//f/9//3//f/9//3//f/9//3//f/9//3//f/9//3//f/9//3//f/9//3//f/9//3//f/9//3//f/9//3//f/9//3//f/9//3//f/9//3//f/9//3//f/9//3//f/9//3//f/9//3//f/9//3//f/9//3//f/9//3//f/9//3//f/9//3//f/9//3//f/9//3//f/9//3//f/9//3//f/9//3//f/9//3//f/9//3//f/9//3//f/9//3//f/9//3//f/9//3//f/9//3//f/9//3//f/9//3//f/9//3//f/9//3//f/9//3//f/9//3//f/9//3//f/9//3//f/9//3//f/9//3//f/9//3//f/9//3//f/9//3//f/9//3//f/9//3//f/9//3//f/9//3//f/9//3//f/9//3//f/9//3//f/9//38AAP9//3//f/9//3//f/9//3//f/9//3//f/9//3//f/9/2j7/d/9//3//f31fflf/f/9//389T/9//3+dY/9//3tcW/9//388U/9//3//f/9//3//f/9//3//f/9//3//f/9//3//f/9//3//f/9//3//f/9//3//f/9//3//f/9//3//f/9//3//f/9//3//f/9//3//f/9//3//f/9//3//f/9//3//f/9//3//f/9//3//f/9//3//f/9//3//f/9//3//f/9//3//f/9//3//f/9//3//f/9//3//f/9//3//f/9//3//f/9//3//f/9//3//f/9//3//f/9//3//f/9//3//f/9//3//f/9//3//f/9//3//f/9//3//f/9//3//f/9//3//f/9//3//f/9//3//f/9//3//f/9//3//f/9//3//f/9//3//f/9//3//f/9//3//f/9//3//f/9//3//f/9//3//f/9//3//f/9//3//f/9//3//f/9//3//f/9//3//f/9//3//f/9//3//f/9//3//f/9//3//f/9//3//f/9//3//f/9//3//f/9//3//f/9//3//f/9//38AAP9//3//f/9//3//f/9//3//f/9//3//f/9//3//f/9/mTb/e/9//3//f1xfXU//f/9//389T/9//3udY/9//3s8V/9//39dV/9//3//f/9//3//f/9//3//f/9//3//f/9//3//f/9//3//f/9//3//f/9//3//f/9//3//f/9//3//f/9//3//f/9//3//f/9//3//f/9//3//f/9//3//f/9//3//f/9//3//f/9//3//f/9//3//f/9//3//f/9//3//f/9//3//f/9//3//f/9//3//f/9//3//f/9//3//f/9//3//f/9//3//f/9//3//f/9//3//f/9//3//f/9//3//f/9//3//f/9//3//f/9//3//f/9//3//f/9//3//f/9//3//f/9//3//f/9//3//f/9//3//f/9//3//f/9//3//f/9//3//f/9//3//f/9//3//f/9//3//f/9//3//f/9//3//f/9//3//f/9//3//f/9//3//f/9//3//f/9//3//f/9//3//f/9//3//f/9//3//f/9//3//f/9//3//f/9//3//f/9//3//f/9//3//f/9//3//f/9//38AAP9//3//f/9//3//f/9//3//f/9//3//f/9//3//f/9/uzr/d/9//3//f1xbfk//f/9//389V/9//398X/9//3tdW/9//39dV/9//3//f/9//3//f/9//3//f/9//3//f/9//3//f/9//3//f/9//3//f/9//3//f/9//3//f/9//3//f/9//3//f/9//3//f/9//3//f/9//3//f/9//3//f/9//3//f/9//3//f/9//3//f/9//3//f/9//3//f/9//3//f/9//3//f/9//3//f/9//3//f/9//3//f/9//3//f/9//3//f/9//3//f/9//3//f/9//3//f/9//3//f/9//3//f/9//3//f/9//3//f/9//3//f/9//3//f/9//3//f/9//3//f/9//3//f/9//3//f/9//3//f/9//3//f/9//3//f/9//3//f/9//3//f/9//3//f/9//3//f/9//3//f/9//3//f/9//3//f/9//3//f/9//3//f/9//3//f/9//3//f/9//3//f/9//3//f/9//3//f/9//3//f/9//3//f/9//3//f/9//3//f/9//3//f/9//3//f/9//38AAP9//3//f/9//3//f/9//3//f/9//3//f/9//3//f/9/eTb/e/9//3//f31fPUf/f/9//3/8Uv9//3+dY/97/3s8V/9//39+X/97/3//f/9//3//f/9//3//f/9//3//f/9//3//f/9//3//f/9//3//f/9//3//f/9//3//f/9//3//f/9//3//f/9//3//f/9//3//f/9//3//f/9//3//f/9//3//f/9//3//f/9//3//f/9//3//f/9//3//f/9//3//f/9//3//f/9//3//f/9//3//f/9//3//f/9//3//f/9//3//f/9//3//f/9//3//f/9//3//f/9//3//f/9//3//f/9//3//f/9//3//f/9//3//f/9//3//f/9//3//f/9//3//f/9//3//f/9//3//f/9//3//f/9//3//f/9//3//f/9//3//f/9//3//f/9//3//f/9//3//f/9//3//f/9//3//f/9//3//f/9//3//f/9//3//f/9//3//f/9//3//f/9//3//f/9//3//f/9//3//f/9//3//f/9//3//f/9//3//f/9//3//f/9//3//f/9//3//f/9//38AAP9//3//f/9//3//f/9//3//f/9//3//f/9//3//f/9/mTb/e/9//3//f55nHUP/f/9//38bV/9//399X/9//3tdW/9//3+eZ/93/3//f/9//3//f/9//3//f/9//3//f/9//3//f/9//3//f/9//3//f/9//3//f/9//3//f/9//3//f/9//3//f/9//3//f/9//3//f/9//3//f/9//3//f/9//3//f/9//3//f/9//3//f/9//3//f/9//3//f/9//3//f/9//3//f/9//3//f/9//3//f/9//3//f/9//3//f/9//3//f/9//3//f/9//3//f/9//3//f/9//3//f/9//3//f/9//3//f/9//3//f/9//3//f/9//3//f/9//3//f/9//3//f/9//3//f/9//3//f/9//3//f/9//3//f/9//3//f/9//3//f/9//3//f/9//3//f/9//3//f/9//3//f/9//3//f/9//3//f/9//3//f/9//3//f/9//3//f/9//3//f/9//3//f/9//3//f/9//3//f/9//3//f/9//3//f/9//3//f/9//3//f/9//3//f/9//3//f/9//38AAP9//3//f/9//3//f/9//3//f/9//3//f/9//3//f/9/mTb/e/9//3//e99z2z7/f/9//38bW/97/3t9X/9//3tcV/9//3++a95r/3//f/9//3//f/9//3//f/9//3//f/9//3//f/9//3//f/9//3//f/9//3//f/9//3//f/9//3//f/9//3//f/9//3//f/9//3//f/9//3//f/9//3//f/9//3//f/9//3//f/9//3//f/9//3//f/9//3//f/9//3//f/9//3//f/9//3//f/9//3//f/9//3//f/9//3//f/9//3//f/9//3//f/9//3//f/9//3//f/9//3//f/9//3//f/9//3//f/9//3//f/9//3//f/9//3//f/9//3//f/9//3//f/9//3//f/9//3//f/9//3//f/9//3//f/9//3//f/9//3//f/9//3//f/9//3//f/9//3//f/9//3//f/9//3//f/9//3//f/9//3//f/9//3//f/9//3//f/9//3//f/9//3//f/9//3//f/9//3//f/9//3//f/9//3//f/9//3//f/9//3//f/9//3//f/9//3//f/9//38AAP9//3//f/9//3//f/9//3//f/9//3//f/9//3//f/9/mTb/d/9//3//f/97+0L/f/9//399Z/9z/39cX/9//39cW/9//3/ec75n/3//f/9//3//f/9//3//f/9//3//f/9//3//f/9//3//f/9//3//f/9//3//f/9//3//f/9//3//f/9//3//f/9//3//f/9//3//f/9//3//f/9//3//f/9//3//f/9//3//f/9//3//f/9//3//f/9//3//f/9//3//f/9//3//f/9//3//f/9//3//f/9//3//f/9//3//f/9//3//f/9//3//f/9//3//f/9//3//f/9//3//f/9//3//f/9//3//f/9//3//f/9//3//f/9//3//f/9//3//f/9//3//f/9//3//f/9//3//f/9//3//f/9//3//f/9//3//f/9//3//f/9//3//f/9//3//f/9//3//f/9//3//f/9//3//f/9//3//f/9//3//f/9//3//f/9//3//f/9//3//f/9//3//f/9//3//f/9//3//f/9//3//f/9//3//f/9//3//f/9//3//f/9//3//f/9//3//f/9//38AAP9//3//f/9//3//f/9//3//f/9//3//f/9//3//f/9/mTL/d/9//3//f/9/+0L/f/9//3++b79v/39cV/9//39cX/9//3//d31b/3//f/9//3//f/9//3//f/9//3//f/9//3//f/9//3//f/9//3//f/9//3//f/9//3//f/9//3//f/9//3//f/9//3//f/9//3//f/9//3//f/9//3//f/9//3//f/9//3//f/9//3//f/9//3//f/9//3//f/9//3//f/9//3//f/9//3//f/9//3//f/9//3//f/9//3//f/9//3//f/9//3//f/9//3//f/9//3//f/9//3//f/9//3//f/9//3//f/9//3//f/9//3//f/9//3//f/9//3//f/9//3//f/9//3//f/9//3//f/9//3//f/9//3//f/9//3//f/9//3//f/9//3//f/9//3//f/9//3//f/9//3//f/9//3//f/9//3//f/9//3//f/9//3//f/9//3//f/9//3//f/9//3//f/9//3//f/9//3//f/9//3//f/9//3//f/9//3//f/9//3//f/9//3//f/9//3//f/9//38AAP9//3//f/9//3//f/9//3//f/9//3//f/9//3//f/9/2z7fc/9//3//f/9//Er/e/9//3//f31b/388W/9//399Y/5//3//f1xX/3//f/9//3//f/9//3//f/9//3//f/9//3//f/9//3//f/9//3//f/9//3//f/9//3//f/9//3//f/9//3//f/9//3//f/9//3//f/9//3//f/9//3//f/9//3//f/9//3//f/9//3//f/9//3//f/9//3//f/9//3//f/9//3//f/9//3//f/9//3//f/9//3//f/9//3//f/9//3//f/9//3//f/9//3//f/9//3//f/9//3//f/9//3//f/9//3//f/9//3//f/9//3//f/9//3//f/9//3//f/9//3//f/9//3//f/9//3//f/9//3//f/9//3//f/9//3//f/9//3//f/9//3//f/9//3//f/9//3//f/9//3//f/9//3//f/9//3//f/9//3//f/9//3//f/9//3//f/9//3//f/9//3//f/9//3//f/9//3//f/9//3//f/9//3//f/9//3//f/9//3//f/9//3//f/9//3//f/9//38AAP9//3//f/9//3//f/9//3//f/9//3//f/9//3//f/9//E7fc/9//3//f/9/+k7/c/9//3//f/pK/388V/97/388W/9//Xv/fxpT/3//f/9//3//f/9//3//f/9//3//f/9//3//f/9//3//f/9//3//f/9//3//f/9//3//f/9//3//f/9//3//f/9//3//f/9//3//f/9//3//f/9//3//f/9//3//f/9//3//f/9//3//f/9//3//f/9//3//f/9//3//f/9//3//f/9//3//f/9//3//f/9//3//f/9//3//f/9//3//f/9//3//f/9//3//f/9//3//f/9//3//f/9//3//f/9//3//f/9//3//f/9//3//f/9//3//f/9//3//f/9//3//f/9//3//f/9//3//f/9//3//f/9//3//f/9//3//f/9//3//f/9//3//f/9//3//f/9//3//f/9//3//f/9//3//f/9//3//f/9//3//f/9//3//f/9//3//f/9//3//f/9//3//f/9//3//f/9//3//f/9//3//f/9//3//f/9//3//f/9//3//f/9//3//f/9//3//f/9//38AAP9//3//f/9//3//f/9//3//f/9//3//f/9//3//f/9/fmO+a/9//3//f/9/XF+eX/9//3//fztb/3saV/9//39+Y79r/3//fz1T/3//f/9//3//f/9//3//f/9//3//f/9//3//f/9//3//f/9//3//f/9//3//f/9//3//f/9//3//f/9//3//f/9//3//f/9//3//f/9//3//f/9//3//f/9//3//f/9//3//f/9//3//f/9//3//f/9//3//f/9//3//f/9//3//f/9//3//f/9//3//f/9//3//f/9//3//f/9//3//f/9//3//f/9//3//f/9//3//f/9//3//f/9//3//f/9//3//f/9//3//f/9//3//f/9//3//f/9//3//f/9//3//f/9//3//f/9//3//f/9//3//f/9//3//f/9//3//f/9//3//f/9//3//f/9//3//f/9//3//f/9//3//f/9//3//f/9//3//f/9//3//f/9//3//f/9//3//f/9//3//f/9//3//f/9//3//f/9//3//f/9//3//f/9//3//f/9//3//f/9//3//f/9//3//f/9//3//f/9//38AAP9//3//f/9//3//f/9//3//f/9//3//f/9//3//f/9/vnO+b/9//3//f/9/fWs7S/5//3//f/97fF8aU/9//3//dztT/3//fxtL/3//f/9//3//f/9//3//f/9//3//f/9//3//f/9//3//f/9//3//f/9//3//f/9//3//f/9//3//f/9//3//f/9//3//f/9//3//f/9//3//f/9//3//f/9//3//f/9//3//f/9//3//f/9//3//f/9//3//f/9//3//f/9//3//f/9//3//f/9//3//f/9//3//f/9//3//f/9//3//f/9//3//f/9//3//f/9//3//f/9//3//f/9//3//f/9//3//f/9//3//f/9//3//f/9//3//f/9//3//f/9//3//f/9//3//f/9//3//f/9//3//f/9//3//f/9//3//f/9//3//f/9//3//f/9//3//f/9//3//f/9//3//f/9//3//f/9//3//f/9//3//f/9//3//f/9//3//f/9//3//f/9//3//f/9//3//f/9//3//f/9//3//f/9//3//f/9//3//f/9//3//f/9//3//f/9//3//f/9//38AAP9//3//f/9//3//f/9//3//f/9//3//f/9//3//f/9//3//f/9//3//f/9//3vaQv9//3//f/9/+k4cR/9//3//f1xX/3//extP/3//f/9//3//f/9//3//f/9//3//f/9//3//f/9//3//f/9//3//f/9//3//f/9//3//f/9//3//f/9//3//f/9//3//f/9//3//f/9//3//f/9//3//f/9//3//f/9//3//f/9//3//f/9//3//f/9//3//f/9//3//f/9//3//f/9//3//f/9//3//f/9//3//f/9//3//f/9//3//f/9//3//f/9//3//f/9//3//f/9//3//f/9//3//f/9//3//f/9//3//f/9//3//f/9//3//f/9//3//f/9//3//f/9//3//f/9//3//f/9//3//f/9//3//f/9//3//f/9//3//f/9//3//f/9//3//f/9//3//f/9//3//f/9//3//f/9//3//f/9//3//f/9//3//f/9//3//f/9//3//f/9//3//f/9//3//f/9//3//f/9//3//f/9//3//f/9//3//f/9//3//f/9//3//f/9//3//f/9//38AAP9//3//f/9//3//f/9//3//f/9//3//f/9//3//f/9//3//f/9//3//f/9//388W/9//3//f/9/vm+ZPv9//3//f51j/3v/exxX/3//f/9//3//f/9//3//f/9//3//f/9//3//f/9//3//f/9//3//f/9//3//f/9//3//f/9//3//f/9//3//f/9//3//f/9//3//f/9//3//f/9//3//f/9//3//f/9//3//f/9//3//f/9//3//f/9//3//f/9//3//f/9//3//f/9//3//f/9//3//f/9//3//f/9//3//f/9//3//f/9//3//f/9//3//f/9//3//f/9//3//f/9//3//f/9//3//f/9//3//f/9//3//f/9//3//f/9//3//f/9//3//f/9//3//f/9//3//f/9//3//f/9//3//f/9//3//f/9//3//f/9//3//f/9//3//f/9//3//f/9//3//f/9//3//f/9//3//f/9//3//f/9//3//f/9//3//f/9//3//f/9//3//f/9//3//f/9//3//f/9//3//f/9//3//f/9//3//f/9//3//f/9//3//f/9//3//f/9//38AAP9//3//f/9//3//f/9//3//f/9//3//f/9//3//f/9//3//f/9//3//f/9//3//f/9//3//f/5//3/fc/9//3//f75vnmP/f1xX/3v/f/9//3//f/9//3//f/9//3//f/9//3//f/9//3//f/9//3//f/9//3//f/9//3//f/9//3//f/9//3//f/9//3//f/9//3//f/9//3//f/9//3//f/9//3//f/9//3//f/9//3//f/9//3//f/9//3//f/9//3//f/9//3//f/9//3//f/9//3//f/9//3//f/9//3//f/9//3//f/9//3//f/9//3//f/9//3//f/9//3//f/9//3//f/9//3//f/9//3//f/9//3//f/9//3//f/9//3//f/9//3//f/9//3//f/9//3//f/9//3//f/9//3//f/9//3//f/9//3//f/9//3//f/9//3//f/9//3//f/9//3//f/9//3//f/9//3//f/9//3//f/9//3//f/9//3//f/9//3//f/9//3//f/9//3//f/9//3//f/9//3//f/9//3//f/9//3//f/9//3//f/9//3//f/9//3//f/9//38AAP9//3//f/9//3//f/9//3//f/9//3//f/9//3//f/9//3//f/9//3//f/9//3//f/9//3//f/9//3//f/9//3//f/9/Gkv/f1tX/3//f/9//3//f/9//3//f/9//3//f/9//3//f/9//3//f/9//3//f/9//3//f/9//3//f/9//3//f/9//3//f/9//3//f/9//3//f/9//3//f/9//3//f/9//3//f/9//3//f/9//3//f/9//3//f/9//3//f/9//3//f/9//3//f/9//3//f/9//3//f/9//3//f/9//3//f/9//3//f/9//3//f/9//3//f/9//3//f/9//3//f/9//3//f/9//3//f/9//3//f/9//3//f/9//3//f/9//3//f/9//3//f/9//3//f/9//3//f/9//3//f/9//3//f/9//3//f/9//3//f/9//3//f/9//3//f/9//3//f/9//3//f/9//3//f/9//3//f/9//3//f/9//3//f/9//3//f/9//3//f/9//3//f/9//3//f/9//3//f/9//3//f/9//3//f/9//3//f/9//3//f/9//3//f/9//3//f/9//38AAP9//3//f/9//3//f/9//3//f/9//3//f/9//3//f/9//3//f/9//3//f/9//3//f/9//3//f/9//3//f/9//3//f/9/nmffc3xf/3v/f/9//3//f/9//3//f/9//3//f/9//3//f/9//3//f/9//3//f/9//3//f/9//3//f/9//3//f/9//3//f/9//3//f/9//3//f/9//3//f/9//3//f/9//3//f/9//3//f/9//3//f/9//3//f/9//3//f/9//3//f/9//3//f/9//3//f/9//3//f/9//3//f/9//3//f/9//3//f/9//3//f/9//3//f/9//3//f/9//3//f/9//3//f/9//3//f/9//3//f/9//3//f/9//3//f/9//3//f/9//3//f/9//3//f/9//3//f/9//3//f/9//3//f/9//3//f/9//3//f/9//3//f/9//3//f/9//3//f/9//3//f/9//3//f/9//3//f/9//3//f/9//3//f/9//3//f/9//3//f/9//3//f/9//3//f/9//3//f/9//3//f/9//3//f/9//3//f/9//3//f/9//3//f/9//3//f/9//38AAP9//3//f/9//3//f/9//3//f/9//3//f/9//3//f/9//3//f/9//3//f/9//3//f/9//3//f/9//3//f/9//3//f/9//3ccU1xX/3v/f/9//3//f/9//3//f/9//3//f/9//3//f/9//3//f/9//3//f/9//3//f/9//3//f/9//3//f/9//3//f/9//3//f/9//3//f/9//3//f/9//3//f/9//3//f/9//3//f/9//3//f/9//3//f/9//3//f/9//3//f/9//3//f/9//3//f/9//3//f/9//3//f/9//3//f/9//3//f/9//3//f/9//3//f/9//3//f/9//3//f/9//3//f/9//3//f/9//3//f/9//3//f/9//3//f/9//3//f/9//3//f/9//3//f/9//3//f/9//3//f/9//3//f/9//3//f/9//3//f/9//3//f/9//3//f/9//3//f/9//3//f/9//3//f/9//3//f/9//3//f/9//3//f/9//3//f/9//3//f/9//3//f/9//3//f/9//3//f/9//3//f/9//3//f/9//3//f/9//3//f/9//3//f/9//3//f/9//38AAP9//3//f/9//3//f/9//3//f/9//3//f/9//3//f/9//3//f/9//3//f/9//3//f/9//3//f/9//3//f/9//3//f/9//39dW/pK/3v/f/9//3//f/9//3//f/9//3//f/9//3//f/9//3//f/9//3//f/9//3//f/9//3//f/9//3//f/9//3//f/9//3//f/9//3//f/9//3//f/9//3//f/9//3//f/9//3//f/9//3//f/9//3//f/9//3//f/9//3//f/9//3//f/9//3//f/9//3//f/9//3//f/9//3//f/9//3//f/9//3//f/9//3//f/9//3//f/9//3//f/9//3//f/9//3//f/9//3//f/9//3//f/9//3//f/9//3//f/9//3//f/9//3//f/9//3//f/9//3//f/9//3//f/9//3//f/9//3//f/9//3//f/9//3//f/9//3//f/9//3//f/9//3//f/9//3//f/9//3//f/9//3//f/9//3//f/9//3//f/9//3//f/9//3//f/9//3//f/9//3//f/9//3//f/9//3//f/9//3//f/9//3//f/9//3//f/9//38AAP9//3//f/9//3//f/9//3//f/9//3//f/9//3//f/9//3//f/9//3//f/9//3//f/9//3//f/9//3//f/9//3//f/9//3//fxpT/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EwAAABkAAAAAAAAAAAAAABsAAAAPAAAAAAAAAAAAAAAbQ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2017-09-11T15:14:34Z</xd:SigningTime>
          <xd:SigningCertificate>
            <xd:Cert>
              <xd:CertDigest>
                <DigestMethod Algorithm="http://www.w3.org/2001/04/xmlenc#sha256"/>
                <DigestValue>FUOlGCOimtEbsnNcYMqRYZTV/LHiHNYSMnEy+kIbZ9Y=</DigestValue>
              </xd:CertDigest>
              <xd:IssuerSerial>
                <X509IssuerName>E=e-sign@e-sign.cl, CN=E-Sign Firma Electronica Avanzada para Estado de Chile CA, OU=Class 2 Managed PKI Individual Subscriber CA, OU=Symantec Trust Network, O=E-Sign S.A., C=CL</X509IssuerName>
                <X509SerialNumber>133473009421403185189185805935099784364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9PsAAL4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KXchqD99AAAAAICnYgt4VB4AAQAAADjCQQsAAAAA8HzZCwMAAAB4VB4A4AhbCwAAAADwfNkL44VyZQMAAAACAAAAAAAAAFgAAABozaNl+FNmACleonYAAB4ADlyiduBbonYgVGYAZAEAAIFiHXWBYh118PD/CwAIAAAAAgAAAAAAAEBUZgAWah11AAAAAAAAAAB0VWYABgAAAGhVZgAGAAAAAAAAAAAAAABoVWYAeFRmAOLqHHUAAAAAAAIAAAAAZgAGAAAAaFVmAAYAAABMEh51AAAAAAAAAABoVWYABgAAAAAAAACkVGYAii4cdQAAAAAAAgAAaFVm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HQCoPj///IBAAAAAAAA/BtdCYD4//8IAFh++/b//wAAAAAAAAAA4BtdCYD4/////wAAAABmAPVxLXewWmYA9XEtdy0ucQr+////jOMod/LgKHdsOFkLKBAhALA2WQtAVGYAFmoddQAAAAAAAAAAdFVmAAYAAABoVWYABgAAAAAAAAAAAAAAxDZZC2CMJADENlkLAAAAAGCMJACQVGYAgWIddYFiHXUAAAAAAAgAAAACAAAAAAAAmFRmABZqHXUAAAAAAAAAAM5VZgAHAAAAwFVmAAcAAAAAAAAAAAAAAMBVZgDQVGYA4uocdQAAAAAAAgAAAABmAAcAAADAVWYABwAAAEwSHnUAAAAAAAAAAMBVZgAHAAAAAAAAAPxUZgCKLhx1AAAAAAACAADAVWY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c/97/3//f/9//3//f/9//3//f/9//3//f/9//3//f/9//3//f/9//3//f/9//3//f/9//3//f/9//3//f/9//3//f/9//3//f/9//3//f/9//3//f/9//3//f/9//3//f/9//3//f/9//3//f/9//3//f/9//3//f/9//3//f/9//3//f/9//3//f/9//3//f/9//3//f/9//3//f/9//3//f/9//3//f/9//3//f/9//3//f/9//3//f/9//3//f/9//3//f/9//3//f/9//3//f/9//3//f/9//3//f/9//3//f/9//3//f/9//3//f/9//3//f/9//3//f/9//3//f/9//3//f/9//3//f/9//3//f/9//3//f/9//3//f/9//3//f/9//3//f/9//3//f/9//3//f/9//3//f/9//3//f/9//3//f/9//3//f/9//3//f/9//3//f/9//3//f/9//3//f/9//3//f/9//3//f/9//3//f/9//3//f/9//3//f/9//3//f/9//3//f/9//3//f/9//3//f/9//3//f/9//3//f/9//3//f/9//3//f/9//3//f/9//3//f31bfF//f/9//3//f/9//3//f/9//3//f/9//3//f/9//3//f/9//3//f/9//3//f/9//3//f/9//3//f/9//3//f/9//3//f/9//3//f/9//3//f/9//3//f/9//3//f/9//3//f/9//3//f/9//3//f/9//3//f/9//3//f/9//3//f/9//3//f/9//3//f/9//3//f/9//3//f/9//3//f/9//3//f/9//3//f/9//3//f/9//3//f/9//3//f/9//3//f/9//3//f/9//3//f/9//3//f/9//3//f/9//3//f/9//3//f/9//3//f/9//3//f/9//3//f/9//3//f/9//3//f/9//3//f/9//3//f/9//3//f/9//3//f/9//3//f/9//3//f/9//3//f/9//3//f/9//3//f/9//3//f/9//3//f/9//3//f/9//3//f/9//3//f/9//3//f/9//3//f/9//3//f/9//3//f/9//3//f/9//3//f/9//3//f/9//3//f/9//3//f/9//3//f/9//3//f/9//3//f/9//3//f/9//3//f/9//3//f/9//3//f/9//3//f/9/HEd+X/9//3//f/9//3//f/9//3//f/9//3//f/9//3//f/9//3//f/9//3//f/9//3//f/9//3//f/9//3//f/9//3//f/9//3//f/9//3//f/9//3//f/9//3//f/9//3//f/9//3//f/9//3//f/9//3//f/9//3//f/9//3//f/9//3//f/9//3//f/9//3//f/9//3//f/9//3//f/9//3//f/9//3//f/9//3//f/9//3//f/9//3//f/9//3//f/9//3//f/9//3//f/9//3//f/9//3//f/9//3//f/9//3//f/9//3//f/9//3//f/9//3//f/9//3//f/9//3//f/9//3//f/9//3//f/9//3//f/9//3//f/9//3//f/9//3//f/9//3//f/9//3//f/9//3//f/9//3//f/9//3//f/9//3//f/9//3//f/9//3//f/9//3//f/9//3//f/9//3//f/9//3//f/9//3//f/9//3//f/9//3//f/9//3//f/9//3//f/9//3//f/9//3//f/9//3//f/9//3//f/9//3//f/9//3//f/9//3//f/9//3//f/9//3/bOn1X/3//f/9//3//f/9//3//f/9//3//f/9//3//f/9//3//f/9//3//f/9//3//f/9//3//f/9//3//f/9//3//f/9//3//f/9//3//f/9//3//f/9//3//f/9//3//f/9//3//f/9//3//f/9//3//f/9//3//f/9//3//f/9//3//f/9//3//f/9//3//f/9//3//f/9//3//f/9//3//f/9//3//f/9//3//f/9//3//f/9//3//f/9//3//f/9//3//f/9//3//f/9//3//f/9//3//f/9//3//f/9//3//f/9//3//f/9//3//f/9//3//f/9//3//f/9//3//f/9//3//f/9//3//f/9//3//f/9//3//f/9//3//f/9//3//f/9//3//f/9//3//f/9//3//f/9//3//f/9//3//f/9//3//f/9//3//f/9//3//f/9//3//f/9//3//f/9//3//f/9//3//f/9//3//f/9//3//f/9//3//f/9//3//f/9//3//f/9//3//f/9//3//f/9//3//f/9//3//f/9//3//f/9//3//f/9//3//f/9//3//f/9//3//fxtHXFP/f/9//3//f/9//3//f/9//3//f/9//3//f/9//3//f/9//3//f/9//3//f/9//3//f/9//3//f/9//3//f/9//3//f/9//3//f/9//3//f/9//3//f/9//3//f/9//3//f/9//3//f/9//3//f/9//3//f/9//3//f/9//3//f/9//3//f/9//3//f/9//3//f/9//3//f/9//3//f/9//3//f/9//3//f/9//3//f/9//3//f/9//3//f/9//3//f/9//3//f/9//3//f/9//3//f/9//3//f/9//3//f/9//3//f/9//3//f/9//3//f/9//3//f/9//3//f/9//3//f/9//3//f/9//3//f/9//3//f/9//3//f/9//3//f/9//3//f/9//3//f/9//3//f/9//3//f/9//3//f/9//3//f/9//3//f/9//3//f/9//3//f/9//3//f/9//3//f/9//3//f/9//3//f/9//3//f/9//3//f/9//3//f/9//3//f/9//3//f/9//3//f/9//3//f/9//3//f/9//3//f/9//3//f/9//3//f/9//3//f/9//3//f/97fVs6U/9//3//f/9//3//f/9//3//f/9//3//f/9//3//f/9//3//f/9//3//f/9//3//f/9//3//f/9//3//f/9//3//f/9//3//f/9//3//f/9//3//f/9//3//f/9//3//f/9//3//f/9//3//f/9//3//f/9//3//f/9//3//f/9//3//f/9//3//f/9//3//f/9//3//f/9//3//f/9//3//f/9//3//f/9//3//f/9//3//f/9//3//f/9//3//f/9//3//f/9//3//f/9//3//f/9//3//f/9//3//f/9//3//f/9//3//f/9//3//f/9//3//f/9//3//f/9//3//f/9//3//f/9//3//f/9//3//f/9//3//f/9//3//f/9//3//f/9//3//f/9//3//f/9//3//f/9//3//f/9//3//f/9//3//f/9//3//f/9//3//f/9//3//f/9//3//f/9//3//f/9//3//f/9//3//f/9//3//f/9//3//f/9//3//f/9//3//f/9//3//f/9//3//f/9//3//f/9//3//f/9//3//f/9//3//f/9//3//f/9//3//f/9//3O+ZzxP/3//f/9//3//f/9//3//f/9//3//f/9//3//f/9//3//f/9//3//f/9//3//f/9//3//f/9//3//f/9//3//f/9//3//f/9//3//f/9//3//f/9//3//f/9//3//f/9//3//f/9//3//f/9//3//f/9//3//f/9//3//f/9//3//f/9//3//f/9//3//f/9//3//f/9//3//f/9//3//f/9//3//f/9//3//f/9//3//f/9//3//f/9//3//f/9//3//f/9//3//f/9//3//f/9//3//f/9//3//f/9//3//f/9//3//f/9//3//f/9//3//f/9//3//f/9//3//f/9//3//f/9//3//f/9//3//f/9//3//f/9//3//f/9//3//f/9//3//f/9//3//f/9//3//f/9//3//f/9//3//f/9//3//f/9//3//f/9//3//f/9//3//f/9//3//f/9//3//f/9//3//f/9//3//f/9//3//f/9//3//f/9//3//f/9//3//f/9//3//f/9//3//f/9//3//f/9//3//f/9//3//f/9//3//f/9//3//f/9//3//f/9//3+ea/9vG0f/f/9//3//f/9//3//f/9//3//f/9//3//f/9//3//f/9//3//f/9//3//f/9//3//f/9//3//f/9//3//f/9//3//f/9//3//f/9//3//f/9//3//f/9//3//f/9//3//f/9//3//f/9//3//f/9//3//f/9//3//f/9//3//f/9//3//f/9//3//f/9//3//f/9//3//f/9//3//f/9//3//f/9//3//f/9//3//f/9//3//f/9//3//f/9//3//f/9//3//f/9//3//f/9//3//f/9//3//f/9//3//f/9//3//f/9//3//f/9//3//f/9//3//f/9//3//f/9//3//f/9//3//f/9//3//f/9//3//f/9//3//f/9//3//f/9//3//f/9//3//f/9//3//f/9//3//f/9//3//f/9//3//f/9//3//f/9//3//f/9//3//f/9//3//f/9//3//f/9//3//f/9//3//f/9//3//f/9//3//f/9//3//f/9//3//f/9//3//f/9//3//f/9//3//f/9//3//f/9//3//f/9//3//f/9//3//f/9//3//f/9//3//f11f/3c9S/9//3//f/9//3//f/9//3//f/9//3//f/9//3//f/9//3//f/9//3//f/9//3//f/9//3//f/9//3//f/9//3//f/9//3//f/9//3//f/9//3//f/9//3//f/9//3//f/9//3//f/9//3//f/9//3//f/9//3//f/9//3//f/9//3//f/9//3//f/9//3//f/9//3//f/9//3//f/9//3//f/9//3//f/9//3//f/9//3//f/9//3//f/9//3//f/9//3//f/9//3//f/9//3//f/9//3//f/9//3//f/9//3//f/9//3//f/9//3//f/9//3//f/9//3//f/9//3//f/9//3//f/9//3//f/9//3//f/9//3//f/9//3//f/9//3//f/9//3//f/9//3//f/9//3//f/9//3//f/9//3//f/9//3//f/9//3//f/9//3//f/9//3//f/9//3//f/9//3//f/9//3//f/9//3//f/9//3//f/9//3//f/9//3//f/9//3//f/9//3//f/9//3//f/9//3//f/9//3//f/9//3//f/97/386V/9//3//f/9//3//f/9/O1f/fxxH/3//f/9//3//f/9//3//f/9//3//f/9//3//f/9//3//f/9//3//f/9//3//f/9//3//f/9//3//f/9//3//f/9//3//f/9//3//f/9//3//f/9//3//f/9//3//f/9//3//f/9//3//f/9//3//f/9//3//f/9//3//f/9//3//f/9//3//f/9//3//f/9//3//f/9//3//f/9//3//f/9//3//f/9//3//f/9//3//f/9//3//f/9//3//f/9//3//f/9//3//f/9//3//f/9//3//f/9//3//f/9//3//f/9//3//f/9//3//f/9//3//f/9//3//f/9//3//f/9//3//f/9//3//f/9//3//f/9//3//f/9//3//f/9//3//f/9//3//f/9//3//f/9//3//f/9//3//f/9//3//f/9//3//f/9//3//f/9//3//f/9//3//f/9//3//f/9//3//f/9//3//f/9//3//f/9//3//f/9//3//f/9//3//f/9//3//f/9//3//f/9//3//f/9//3//f/9//3//f/9//3//f/9//3//fztP/3//f/9//3//f/9//38aU/9/PUf/f/9//3//f/9//3//f/9//3//f/9//3//f/9//3//f/9//3//f/9//3//f/9//3//f/9//3//f/9//3//f/9//3//f/9//3//f/9//3//f/9//3//f/9//3//f/9//3//f/9//3//f/9//3//f/9//3//f/9//3//f/9//3//f/9//3//f/9//3//f/9//3//f/9//3//f/9//3//f/9//3//f/9//3//f/9//3//f/9//3//f/9//3//f/9//3//f/9//3//f/9//3//f/9//3//f/9//3//f/9//3//f/9//3//f/9//3//f/9//3//f/9//3//f/9//3//f/9//3//f/9//3//f/9//3//f/9//3//f/9//3//f/9//3//f/9//3//f/9//3//f/9//3//f/9//3//f/9//3//f/9//3//f/9//3//f/9//3//f/9//3//f/9//3//f/9//3//f/9//3//f/9//3//f/9//3//f/9//3//f/9//3//f/9//3//f/9//3//f/9//3//f/9//3//f/9//3//f/9//3//f/9//3//f79zHEf/f/9//3//f/9//3//f/pS/38cQ/9//3//f/9//3//f/9//3//f/9//3//f/9//3//f/9//3//f/9//3//f/9//3//f/9//3//f/9//3//f/9//3//f/9//3//f/9//3//f/9//3//f/9//3//f/9//3//f/9//3//f/9//3//f/9//3//f/9//3//f/9//3//f/9//3//f/9//3//f/9//3//f/9//3//f/9//3//f/9//3//f/9//3//f/9//3//f/9//3//f/9//3//f/9//3//f/9//3//f/9//3//f/9//3//f/9//3//f/9//3//f/9//3//f/9//3//f/9//3//f/9//3//f/9//3//f/9//3//f/9//3//f/9//3//f/9//3//f/9//3//f/9//3//f/9//3//f/9//3//f/9//3//f/9//3//f/9//3//f/9//3//f/9//3//f/9//3//f/9//3//f/9//3//f/9//3//f/9//3//f/9//3//f/9//3//f/9//3//f/9//3//f/9//3//f/9//3//f/9//3//f/9//3//f/9//3//f/9//3//f/9//3//f/9/XWNdT/9//3//f/9/vW//d/9/HFf/fx1D/3//f/9//3//f/9//3//f/9//3//f/9//3//f/9//3//f/9//3//f/9//3//f/9//3//f/9//3//f/9//3//f/9//3//f/9//3//f/9//3//f/9//3//f/9//3//f/9//3//f/9//3//f/9//3//f/9//3//f/9//3//f/9//3//f/9//3//f/9//3//f/9//3//f/9//3//f/9//3//f/9//3//f/9//3//f/9//3//f/9//3//f/9//3//f/9//3//f/9//3//f/9//3//f/9//3//f/9//3//f/9//3//f/9//3//f/9//3//f/9//3//f/9//3//f/9//3//f/9//3//f/9//3//f/9//3//f/9//3//f/9//3//f/9//3//f/9//3//f/9//3//f/9//3//f/9//3//f/9//3//f/9//3//f/9//3//f/9//3//f/9//3//f/9//3//f/9//3//f/9//3//f/9//3//f/9//3//f/9//3//f/9//3//f/9//3//f/9//3//f/9//3//f/9//3//f/9//3//f/9//3//f/9//38cT35X/3//f/9//38bU/93/38cT/9/HUP/f/9//3//f/9//3//f/9//3//f/9//3//f/9//3//f/9//3//f/9//3//f/9//3//f/9//3//f/9//3//f/9//3//f/9//3//f/9//3//f/9//3//f/9//3//f/9//3//f/9//3//f/9//3//f/9//3//f/9//3//f/9//3//f/9//3//f/9//3//f/9//3//f/9//3//f/9//3//f/9//3//f/9//3//f/9//3//f/9//3//f/9//3//f/9//3//f/9//3//f/9//3//f/9//3//f/9//3//f/9//3//f/9//3//f/9//3//f/9//3//f/9//3//f/9//3//f/9//3//f/9//3//f/9//3//f/9//3//f/9//3//f/9//3//f/9//3//f/9//3//f/9//3//f/9//3//f/9//3//f/9//3//f/9//3//f/9//3//f/9//3//f/9//3//f/9//3//f/9//3//f/9//3//f/9//3//f/9//3//f/9//3//f/9//3//f/9//3//f/9//3//f/9//3//f/9//3//f/9//3//f/9//3//f/1Cnl//f/9//3//f7o2/3//fz1T/38dR/9//3//f/9//3//f/9//3//f/9//3//f/9//3//f/9//3//f/9//3//f/9//3//f/9//3//f/9//3//f/9//3//f/9//3//f/9//3//f/9//3//f/9//3//f/9//3//f/9//3//f/9//3//f/9//3//f/9//3//f/9//3//f/9//3//f/9//3//f/9//3//f/9//3//f/9//3//f/9//3//f/9//3//f/9//3//f/9//3//f/9//3//f/9//3//f/9//3//f/9//3//f/9//3//f/9//3//f/9//3//f/9//3//f/9//3//f/9//3//f/9//3//f/9//3//f/9//3//f/9//3//f/9//3//f/9//3//f/9//3//f/9//3//f/9//3//f/9//3//f/9//3//f/9//3//f/9//3//f/9//3//f/9//3//f/9//3//f/9//3//f/9//3//f/9//3//f/9//3//f/9//3//f/9//3//f/9//3//f/9//3//f/9//3//f/9//3//f/9//3//f/9//3//f/9//3//f/9//3//f/9//3//f/9/HUOcY/9//3//f79vujb/f/9/HEv/f/w+/3//f/9//3//f/9//3//f/9//3//f/9//3//f/9//3//f/9//3//f/9//3//f/9//3//f/9//3//f/9//3//f/9//3//f/9//3//f/9//3//f/9//3//f/9//3//f/9//3//f/9//3//f/9//3//f/9//3//f/9//3//f/9//3//f/9//3//f/9//3//f/9//3//f/9//3//f/9//3//f/9//3//f/9//3//f/9//3//f/9//3//f/9//3//f/9//3//f/9//3//f/9//3//f/9//3//f/9//3//f/9//3//f/9//3//f/9//3//f/9//3//f/9//3//f/9//3//f/9//3//f/9//3//f/9//3//f/9//3//f/9//3//f/9//3//f/9//3//f/9//3//f/9//3//f/9//3//f/9//3//f/9//3//f/9//3//f/9//3//f/9//3//f/9//3//f/9//3//f/9//3//f/9//3//f/9//3//f/9//3//f/9//3//f/9//3//f/9//3//f/9//3//f/9//3//f/9//3//f/9//3//f/9//3s8S71n/3//f/9/fV/8Ov9//389S/9//D7/f/9//3//f/9//3//f/9//3//f/9//3//f/9//3//f/9//3//f/9//3//f/9//3//f/9//3//f/9//3//f/9//3//f/9//3//f/9//3//f/9//3//f/9//3//f/9//3//f/9//3//f/9//3//f/9//3//f/9//3//f/9//3//f/9//3//f/9//3//f/9//3//f/9//3//f/9//3//f/9//3//f/9//3//f/9//3//f/9//3//f/9//3//f/9//3//f/9//3//f/9//3//f/9//3//f/9//3//f/9//3//f/9//3//f/9//3//f/9//3//f/9//3//f/9//3//f/9//3//f/9//3//f/9//3//f/9//3//f/9//3//f/9//3//f/9//3//f/9//3//f/9//3//f/9//3//f/9//3//f/9//3//f/9//3//f/9//3//f/9//3//f/9//3//f/9//3//f/9//3//f/9//3//f/9//3//f/9//3//f/9//3//f/9//3//f/9//3//f/9//3//f/9//3//f/9//3//f/9//3//f/9//3/fd35fnWf/f/9//39dVz1H/3//fxxH/3/8Pv9//3//f/9//3/+f35fG1P/f/9//3//f/9//3//f/9//3//f/9//3//f/9//3//f/9//3//f/9//3//f/9//3//f/9//3//f/9//3//f/9//3//f/9//3//f/9//3//f/9//3//f/9//3//f/9//3//f/9//3//f/9//3//f/9//3//f/9//3//f/9//3//f/9//3//f/9//3//f/9//3//f/9//3//f/9//3//f/9//3//f/9//3//f/9//3//f/9//3//f/9//3//f/9//3//f/9//3//f/9//3//f/9//3//f/9//3//f/9//3//f/9//3//f/9//3//f/9//3//f/9//3//f/9//3//f/9//3//f/9//3//f/9//3//f/9//3//f/9//3//f/9//3//f/9//3//f/9//3//f/9//3//f/9//3//f/9//3//f/9//3//f/9//3//f/9//3//f/9//3//f/9//3//f/9//3//f/9//3//f/9//3//f/9//3//f/9//3//f/9//3//f/9//3//f/9//3//f/9//3//f/9//3//f99zfWPfb/9//3//f19PPE//f/9/PUf/fx1H/3//f/9//3//f/9/ujq/Y/9//3//f/9//3//f/9//3//f/9//3//f/9//3//f/9//3//f/9//3//f/9//3//f/9//3//f/9//3//f/9//3//f/9//3//f/9//3//f/9//3//f/9//3//f/9//3//f/9//3//f/9//3//f/9//3//f/9//3//f/9//3//f/9//3//f/9//3//f/9//3//f/9//3//f/9//3//f/9//3//f/9//3//f/9//3//f/9//3//f/9//3//f/9//3//f/9//3//f/9//3//f/9//3//f/9//3//f/9//3//f/9//3//f/9//3//f/9//3//f/9//3//f/9//3//f/9//3//f/9//3//f/9//3//f/9//3//f/9//3//f/9//3//f/9//3//f/9//3//f/9//3//f/9//3//f/9//3//f/9//3//f/9//3//f/9//3//f/9//3//f/9//3//f/9//3//f/9//3//f/9//3//f/9//3//f/9//3//f/9//3//f/9//3//f/9//3//f/9//3//f/9//3//f/9/fWNcX99v/3/+f/9//EJcV/9//38dS/9/HUf/f/9//3//f/9//3+ZLv97/3//f/9//3//f/9//3//f/9//3//f/9//3//f/9//3//f/9//3//f/9//3//f/9//3//f/9//3//f/9//3//f/9//3//f/9//3//f/9//3//f/9//3//f/9//3//f/9//3//f/9//3//f/9//3//f/9//3//f/9//3//f/9//3//f/9//3//f/9//3//f/9//3//f/9//3//f/9//3//f/9//3//f/9//3//f/9//3//f/9//3//f/9//3//f/9//3//f/9//3//f/9//3//f/9//3//f/9//3//f/9//3//f/9//3//f/9//3//f/9//3//f/9//3//f/9//3//f/9//3//f/9//3//f/9//3//f/9//3//f/9//3//f/9//3//f/9//3//f/9//3//f/9//3//f/9//3//f/9//3//f/9//3//f/9//3//f/9//3//f/9//3//f/9//3//f/9//3//f/9//3//f/9//3//f/9//3//f/9//3//f/9//3//f/9//3//f/9//3//f/9//3//f/9//39dXxtX/3f/f/9/33P6Qn1f/3//fx1L/38dR/97/3//f/9//3+fZx1D/3//f/9//3//f/9//3//f/9//3//f/9//3//f/9//3//f/9//3//f/9//3//f/9//3//f/9//3//f/9//3//f/9//3//f/9//3//f/9//3//f/9//3//f/9//3//f/9//3//f/9//3//f/9//3//f/9//3//f/9//3//f/9//3//f/9//3//f/9//3//f/9//3//f/9//3//f/9//3//f/9//3//f/9//3//f/9//3//f/9//3//f/9//3//f/9//3//f/9//3//f/9//3//f/9//3//f/9//3//f/9//3//f/9//3//f/9//3//f/9//3//f/9//3//f/9//3//f/9//3//f/9//3//f/9//3//f/9//3//f/9//3//f/9//3//f/9//3//f/9//3//f/9//3//f/9//3//f/9//3//f/9//3//f/9//3//f/9//3//f/9//3//f/9//3//f/9//3//f/9//3//f/9//3//f/9//3//f/9//3//f/9//3//f/9//3//f/9//3//f/9//3//f/9//3//fxtX+07/e/9//3+eYxtLv2f/f/9//Er/f/xG/3//f/9//3/fd9k6XlP/f/9//3//f/9//3//f/9//3//f/9//3//f/9//3//f/9//3//f/9//3//f/9//3//f/9//3//f/9//3//f/9//3//f/9//3//f/9//3//f/9//3//f/9//3//f/9//3//f/9//3//f/9//3//f/9//3//f/9//3//f/9//3//f/9//3//f/9//3//f/9//3//f/9//3//f/9//3//f/9//3//f/9//3//f/9//3//f/9//3//f/9//3//f/9//3//f/9//3//f/9//3//f/9//3//f/9//3//f/9//3//f/9//3//f/9//3//f/9//3//f/9//3//f/9//3//f/9//3//f/9//3//f/9//3//f/9//3//f/9//3//f/9//3//f/9//3//f/9//3//f/9//3//f/9//3//f/9//3//f/9//3//f/9//3//f/9//3//f/9//3//f/9//3//f/9//3//f/9//3//f/9//3//f/9//3//f/9//3//f/9//3//f/9//3//f/9//3//f/9//3//f/9//3//f/9/PFv8Rv9//3//f11bPVPfa/9//38bT/9/HUv/e/9//3//expPv2d+V/9//3//f/9//3//f/9//3//f/9//3//f/9//3//f/9//3//f/9//3//f/9//3//f/9//3//f/9//3//f/9//3//f/9//3//f/9//3//f/9//3//f/9//3//f/9//3//f/9//3//f/9//3//f/9//3//f/9//3//f/9//3//f/9//3//f/9//3//f/9//3//f/9//3//f/9//3//f/9//3//f/9//3//f/9//3//f/9//3//f/9//3//f/9//3//f/9//3//f/9//3//f/9//3//f/9//3//f/9//3//f/9//3//f/9//3//f/9//3//f/9//3//f/9//3//f/9//3//f/9//3//f/9//3//f/9//3//f/9//3//f/9//3//f/9//3//f/9//3//f/9//3//f/9//3//f/9//3//f/9//3//f/9//3//f/9//3//f/9//3//f/9//3//f/9//3//f/9//3//f/9//3//f/9//3//f/9//3//f/9//3//f/9//3//f/9//3//f/9//3//f/9//3//f/9//38bUx1H/3//f/9/XFs8U/9z/n//f/pO/38cR/97/n//dxtT32++c55f/3//f/9//3//f/9//3//f/9//3//f/9//3//f/9//3//f/9//3//f/9//3//f/9//3//f/9//3//f/9//3//f/9//3//f/9//3//f/9//3//f/9//3//f/9//3//f/9//3//f/9//3//f/9//3//f/9//3//f/9//3//f/9//3//f/9//3//f/9//3//f/9//3//f/9//3//f/9//3//f/9//3//f/9//3//f/9//3//f/9//3//f/9//3//f/9//3//f/9//3//f/9//3//f/9//3//f/9//3//f/9//3//f/9//3//f/9//3//f/9//3//f/9//3//f/9//3//f/9//3//f/9//3//f/9//3//f/9//3//f/9//3//f/9//3//f/9//3//f/9//3//f/9//3//f/9//3//f/9//3//f/9//3//f/9//3//f/9//3//f/9//3//f/9//3//f/9//3//f/9//3//f/9//3//f/9//3//f/9//3//f/9//3//f/9//3//f/9//3//f/9//3//f/9//3//fzxXHUf/f/9//39bV31b/3f/f/9/G1v/fzxP/3vfbztP/3f/f79znl//f/9//3//f/9//3//f/9//3//f/9//3//f/9//3//f/9//3//f/9//3//f/9//3//f/9//3//f/9//3//f/9//3//f/9//3//f/9//3//f/9//3//f/9//3//f/9//3//f/9//3//f/9//3//f/9//3//f/9//3//f/9//3//f/9//3//f/9//3//f/9//3//f/9//3//f/9//3//f/9//3//f/9//3//f/9//3//f/9//3//f/9//3//f/9//3//f/9//3//f/9//3//f/9//3//f/9//3//f/9//3//f/9//3//f/9//3//f/9//3//f/9//3//f/9//3//f/9//3//f/9//3//f/9//3//f/9//3//f/9//3//f/9//3//f/9//3//f/9//3//f/9//3//f/9//3//f/9//3//f/9//3//f/9//3//f/9//3//f/9//3//f/9//3//f/9//3//f/9//3//f/9//3//f/9//3//f/9//3//f/9//3/ee/9//3//f/9//3//f/9//3//f/9//3//f/9/G1NeT/9//3//f1xbO1P/e/9//39cV/93/UpcU1tT/3//f/9/nm++Y/9//3//f/9//3//f/9//3//f/9//3//f/9//3//f/9//3//f/9//3//f/9//3//f/9//3//f/9//3//f/9//3//f/9//3//f/9//3//f/9//3//f/9//3//f/9//3//f/9//3//f/9//3//f/9//3//f/9//3//f/9//3//f/9//3//f/9//3//f/9//3//f/9//3//f/9//3//f/9//3//f/9//3//f/9//3//f/9//3//f/9//3//f/9//3//f/9//3//f/9//3//f/9//3//f/9//3//f/9//3//f/9//3//f/9//3//f/9//3//f/9//3//f/9//3//f/9//3//f/9//3//f/9//3//f/9//3//f/9//3//f/9//3//f/9//3//f/9//3//f/9//3//f/9//3//f/9//3//f/9//3//f/9//3//f/9//3//f/9//3//f/9//3//f/9//3//f/9//3//f/9//3//f/9//3//f/9//3//f/9//3//f75nujq5OtpKXVu+a/97/3//f/9//3//f/9//388U11X/3//f/9/XFt9V/97/3vfez5X2kpbGhtD/3//f/9//3++b75n/3//f/9//3//f/9//3//f/9//3//f/9//3//f/9//3//f/9//3//f/9//3//f/9//3//f/9//3//f/9//3//f/9//3//f/9//3//f/9//3//f/9//3//f/9//3//f/9//3//f/9//3//f/9//3//f/9//3//f/9//3//f/9//3//f/9//3//f/9//3//f/9//3//f/9//3//f/9//3//f/9//3//f/9//3//f/9//3//f/9//3//f/9//3//f/9//3//f/9//3//f/9//3//f/9//3//f/9//3//f/9//3//f/9//3//f/9//3//f/9//3//f/9//3//f/9//3//f/9//3//f/9//3//f/9//3//f/9//3//f/9//3//f/9//3//f/9//3//f/9//3//f/9//3//f/9//3//f/9//3//f/9//3//f/9//3//f/9//3//f/9//3//f/9//3//f/9//3//f/9//3//f/9//3//f/9//3//f/9//3//f/9//n//f/9//3u/a31f+k7aQto+O0dcU31nnmvecx1LXlPfc99vnWf6Rto2/Dr7QlxfnV+/Y3sm+0b/e/9//3//f71rvmv/f/9//3//f/9//3//f/9//3//f/9//3//f/9//3//f/9//3//f/9//3//f/9//3//f/9//3//f/9//3//f/9//3//f/9//3//f/9//3//f/9//3//f/9//3//f/9//3//f/9//3//f/9//3//f/9//3//f/9//3//f/9//3//f/9//3//f/9//3//f/9//3//f/9//3//f/9//3//f/9//3//f/9//3//f/9//3//f/9//3//f/9//3//f/9//3//f/9//3//f/9//3//f/9//3//f/9//3//f/9//3//f/9//3//f/9//3//f/9//3//f/9//3//f/9//3//f/9//3//f/9//3//f/9//3//f/9//3//f/9//3//f/9//3//f/9//3//f/9//3//f/9//3//f/9//3//f/9//3//f/9//3//f/9//3//f/9//3//f/9//3//f/9//3//f/9//3//f/9//3//f/9//3//f/9//3//f/9//3//f/9//3//f/9//3//f/9//3v/e/9//399Y/xGHE+/a95vHE88V71vvm/fdxtTf1e8Ml5X/3v/e11bex78Rv9//3//f/9/vm++a/9//3//f/9//3//f/9//3//f/9//3//f/9//3//f/9//3//f/9//3//f/9//3//f/9//3//f/9//3//f/9//3//f/9//3//f/9//3//f/9//3//f/9//3//f/9//3//f/9//3//f/9//3//f/9//3//f/9//3//f/9//3//f/9//3//f/9//3//f/9//3//f/9//3//f/9//3//f/9//3//f/9//3//f/9//3//f/9//3//f/9//3//f/9//3//f/9//3//f/9//3//f/9//3//f/9//3//f/9//3//f/9//3//f/9//3//f/9//3//f/9//3//f/9//3//f/9//3//f/9//3//f/9//3//f/9//3//f/9//3//f/9//3//f/9//3//f/9//3//f/9//3//f/9//3//f/9//3//f/9//3//f/9//3//f/9//3//f/9//3//f/9//3//f/9//3//f/9//3//f/9//3//f/9//3//f/9//3//f/9//3//f/9//3//f/9/nWt9X75n/3f/f/9//3vfc1xfG1N6NjoifV//e/5/O1teT7wqflf/f99zHUd7HvtG/3v/f/9//3++a75n/3//f/9//3//f/9//3//f/9//3//f/9//3//f/9//3//f/9//3//f/9//3//f/9//3//f/9//3//f/9//3//f/9//3//f/9//3//f/9//3//f/9//3//f/9//3//f/9//3//f/9//3//f/9//3//f/9//3//f/9//3//f/9//3//f/9//3//f/9//3//f/9//3//f/9//3//f/9//3//f/9//3//f/9//3//f/9//3//f/9//3//f/9//3//f/9//3//f/9//3//f/9//3//f/9//3//f/9//3//f/9//3//f/9//3//f/9//3//f/9//3//f/9//3//f/9//3//f/9//3//f/9//3//f/9//3//f/9//3//f/9//3//f/9//3//f/9//3//f/9//3//f/9//3//f/9//3//f/9//3//f/9//3//f/9//3//f/9//3//f/9//3//f/9//3//f/9//3//f/9//3//f/9//3//f/9//3//f/9//3//f/9//3//f/9//3/fb1xbnmN9Y3xfO1tcV51f32//d/1KOhb8PtpGXVtcVz0/3DafW1xbeC68Opsq2T7/e/9//3//f75zvmP/f/9//3//f/9//3//f/9//3//f/9//3//f/9//3//f/9//3//f/9//3//f/9//3//f/9//3//f/9//3//f/9//3//f/9//3//f/9//3//f/9//3//f/9//3//f/9//3//f/9//3//f/9//3//f/9//3//f/9//3//f/9//3//f/9//3//f/9//3//f/9//3//f/9//3//f/9//3//f/9//3//f/9//3//f/9//3//f/9//3//f/9//3//f/9//3//f/9//3//f/9//3//f/9//3//f/9//3//f/9//3//f/9//3//f/9//3//f/9//3//f/9//3//f/9//3//f/9//3//f/9//3//f/9//3//f/9//3//f/9//3//f/9//3//f/9//3//f/9//3//f/9//3//f/9//3//f/9//3//f/9//3//f/9//3//f/9//3//f/9//3//f/9//3//f/9//3//f/9//3//f/9//3//f/9//3//f/9//3//f/9//3//f/9//3//f/9//3//f/9//3//f/97nm9dX31XnDI6Gvs+mzI7GpwuWx4cO31X+0LZQn1f20L6Pv9zHFP7Qv97vm++Y/9//3//f/9//3//f/9//3//f/9//3//f/9//3//f/9//3//f/9//3//f/9//3//f/9//3//f/9//3//f/9//3//f/9//3//f/9//3//f/9//3//f/9//3//f/9//3//f/9//3//f/9//3//f/9//3//f/9//3//f/9//3//f/9//3//f/9//3//f/9//3//f/9//3//f/9//3//f/9//3//f/9//3//f/9//3//f/9//3//f/9//3//f/9//3//f/9//3//f/9//3//f/9//3//f/9//3//f/9//3//f/9//3//f/9//3//f/9//3//f/9//3//f/9//3//f/9//3//f/9//3//f/9//3//f/9//3//f/9//3//f/9//3//f/9//3//f/9//3//f/9//3//f/9//3//f/9//3//f/9//3//f/9//3//f/9//3//f/9//3//f/9//3//f/9//3//f/9//3//f/9//3//f/9//3//f/9//3//f/9//3//f/9//3//f/9//3//f/9//3//f/9//3//f/9//n8dU/1KnlfaQts6PU8aFpsqWiIbR7s6v2c8T/tCPkd9W11bnl/fc55f/3//f/9//3//f/9//3//f/9//3//f/9//3//f/9//3//f/9//3//f/9//3//f/9//3//f/9//3//f/9//3//f/9//3//f/9//3//f/9//3//f/9//3//f/9//3//f/9//3//f/9//3//f/9//3//f/9//3//f/9//3//f/9//3//f/9//3//f/9//3//f/9//3//f/9//3//f/9//3//f/9//3//f/9//3//f/9//3//f/9//3//f/9//3//f/9//3//f/9//3//f/9//3//f/9//3//f/9//3//f/9//3//f/9//3//f/9//3//f/9//3//f/9//3//f/9//3//f/9//3//f/9//3//f/9//3//f/9//3//f/9//3//f/9//3//f/9//3//f/9//3//f/9//3//f/9//3//f/9//3//f/9//3//f/9//3//f/9//3//f/9//3//f/9//3//f/9//3//f/9//3//f/9//3//f/9//3//f/9//3//f/9//3//f/9//3//f/9//3//f/9//3//f/9//3//fxpXv29WMr9r+lL/d/gdflP9Pv93mzLbOloeWiKcJn5b/D5dT31jflf/f/9//3//f/9//3//f/9//3//f/9//3//f/9//3//f/9//3//f/9//3//f/9//3//f/9//3//f/9//3//f/9//3//f/9//3//f/9//3//f/9//3//f/9//3//f/9//3//f/9//3//f/9//3//f/9//3//f/9//3//f/9//3//f/9//3//f/9//3//f/9//3//f/9//3//f/9//3//f/9//3//f/9//3//f/9//3//f/9//3//f/9//3//f/9//3//f/9//3//f/9//3//f/9//3//f/9//3//f/9//3//f/9//3//f/9//3//f/9//3//f/9//3//f/9//3//f/9//3//f/9//3//f/9//3//f/9//3//f/9//3//f/9//3//f/9//3//f/9//3//f/9//3//f/9//3//f/9//3//f/9//3//f/9//3//f/9//3//f/9//3//f/9//3//f/9//3//f/9//3//f/9//3//f/9//3//f/9//3//f/9//3//f/9//3//f/9//3//f/9//3//f/9//3//f/9/PFvfc/93/3sbV/9/PUsbU/9z/38dS/9/XVc8S/xCO0v9Pj1HXlvcNj1TXFd+Y55n32//d/9//3//f/9//3//f/9//3//f/9//3//f/9//3//f/9//3//f/9//3//f/9//3//f/9//3//f/9//3//f/9//3//f/9//3//f/9//3//f/9//3//f/9//3//f/9//3//f/9//3//f/9//3//f/9//3//f/9//3//f/9//3//f/9//3//f/9//3//f/9//3//f/9//3//f/9//3//f/9//3//f/9//3//f/9//3//f/9//3//f/9//3//f/9//3//f/9//3//f/9//3//f/9//3//f/9//3//f/9//3//f/9//3//f/9//3//f/9//3//f/9//3//f/9//3//f/9//3//f/9//3//f/9//3//f/9//3//f/9//3//f/9//3//f/9//3//f/9//3//f/9//3//f/9//3//f/9//3//f/9//3//f/9//3//f/9//3//f/9//3//f/9//3//f/9//3//f/9//3//f/9//3//f/9//3//f/9//3//f/9//3//f/9//3//f/9//3//f/9//387W993/3//fxtT/398W/97/3v/fxxL/387X/9v/3//f11XPUv7Rtw2XFu+b99z3299XztXG089U1xbvWved/9//3//f/9//3//f/9//3//f/9//3//f/9//3//f/9//3//f/9//3//f/9//3//f/9//3//f/9//3//f/9//3//f/9//3//f/9//3//f/9//3//f/9//3//f/9//3//f/9//3//f/9//3//f/9//3//f/9//3//f/9//3//f/9//3//f/9//3//f/9//3//f/9//3//f/9//3//f/9//3//f/9//3//f/9//3//f/9//3//f/9//3//f/9//3//f/9//3//f/9//3//f/9//3//f/9//3//f/9//3//f/9//3//f/9//3//f/9//3//f/9//3//f/9//3//f/9//3//f/9//3//f/9//3//f/9//3//f/9//3//f/9//3//f/9//3//f/9//3//f/9//3//f/9//3//f/9//3//f/9//3//f/9//3//f/9//3//f/9//3//f/9//3//f/9//3//f/9//3//f/9//3//f/9//3//f/9//3//f/9//3//f/9//3//f1xf33P/f/9/O1f/d51f/3//f/97PU//f31j32//f/9/XVvfa/97XVP/e75nPFf7RvtGXVeeY79r/2++Z15b2kq5RtpK2065RhxTvmv/f/9//3//f/9//3//f/9//3//f/9//3//f/9//3//f/9//3//f/9//3//f/9//3//f/9//3//f/9//3//f/9//3//f/9//3//f/9//3//f/9//3//f/9//3//f/9//3//f/9//3//f/9//3//f/9//3//f/9//3//f/9//3//f/9//3//f/9//3//f/9//3//f/9//3//f/9//3//f/9//3//f/9//3//f/9//3//f/9//3//f/9//3//f/9//3//f/9//3//f/9//3//f/9//3//f/9//3//f/9//3//f/9//3//f/9//3//f/9//3//f/9//3//f/9//3//f/9//3//f/9//3//f/9//3//f/9//3//f/9//3//f/9//3//f/9//3//f/9//3//f/9//3//f/9//3//f/9//3//f/9//3//f/9//3//f/9//3//f/9//3//f/9//3//f/9//3//f/9//3//f/9//3//f/9//3//f/9/XF/fc/9//38bV/9zfF//f/9//388S/9/XGffb/9//387V/93/3tdU/9//3//f/9//3//f993vm9cXzxTHEv8RvxG/UKbNvgp1x2ZNv93/3//f/9//3//f/9//3//f/9//3//f/9//3//f/9//3//f/9//3//f/9//3//f/9//3//f/9//3//f/9//3//f/9//3//f/9//3//f/9//3//f/9//3//f/9//3//f/9//3//f/9//3//f/9//3//f/9//3//f/9//3//f/9//3//f/9//3//f/9//3//f/9//3//f/9//3//f/9//3//f/9//3//f/9//3//f/9//3//f/9//3//f/9//3//f/9//3//f/9//3//f/9//3//f/9//3//f/9//3//f/9//3//f/9//3//f/9//3//f/9//3//f/9//3//f/9//3//f/9//3//f/9//3//f/9//3//f/9//3//f/9//3//f/9//3//f/9//3//f/9//3//f/9//3//f/9//3//f/9//3//f/9//3//f/9//3//f/9//3//f/9//3//f/9//3//f/9//3//f/9//3//f/9//3//f/9//399Y993/3//fzxb/299X/9//3//f11P/3+da99r/3//f1xb/3v/fz1P/3//f/9//3//f/9//3//f/9//3//f/9//3//f/9//3//f/9//n//f/9//3//f/9//3//f/9//3//f/9//3//f/9//3//f/9//3//f/9//3//f/9//3//f/9//3//f/9//3//f/9//3//f/9//3//f/9//3//f/9//3//f/9//3//f/9//3//f/9//3//f/9//3//f/9//3//f/9//3//f/9//3//f/9//3//f/9//3//f/9//3//f/9//3//f/9//3//f/9//3//f/9//3//f/9//3//f/9//3//f/9//3//f/9//3//f/9//3//f/9//3//f/9//3//f/9//3//f/9//3//f/9//3//f/9//3//f/9//3//f/9//3//f/9//3//f/9//3//f/9//3//f/9//3//f/9//3//f/9//3//f/9//3//f/9//3//f/9//3//f/9//3//f/9//3//f/9//3//f/9//3//f/9//3//f/9//3//f/9//3//f/9//3//f/9//3//f/9//3//f/9//3//f/9//3//f1xf33f/f/9/XV++a3xf/3//f/9/PE//f31rv2v/f/9/O1f/e/97PU//f/9//3//f/9//3//f/9//3//f/9//3//f/9//3//f/9//3//f/9//3//f/9//3//f/9//3//f/9//3//f/9//3//f/9//3//f/9//3//f/9//3//f/9//3//f/9//3//f/9//3//f/9//3//f/9//3//f/9//3//f/9//3//f/9//3//f/9//3//f/9//3//f/9//3//f/9//3//f/9//3//f/9//3//f/9//3//f/9//3//f/9//3//f/9//3//f/9//3//f/9//3//f/9//3//f/9//3//f/9//3//f/9//3//f/9//3//f/9//3//f/9//3//f/9//3//f/9//3//f/9//3//f/9//3//f/9//3//f/9//3//f/9//3//f/9//3//f/9//3//f/9//3//f/9//3//f/9//3//f/9//3//f/9//3//f/9//3//f/9//3//f/9//3//f/9//3//f/9//3//f/9//3//f/9//3//f/9//3//f/9//3//f/9//3//f/9//3//f/9//3//f/9//3//f/9/fWPfd/9//3++a51jfl//f/9//39dU/9/v3O/a/9//398X/9//38cT/9//3//f/9//3//f/9//3//f/9//3//f/9//3//f/9//3//f/9//3//f/9//3//f/9//3//f/9//3//f/9//3//f/9//3//f/9//3//f/9//3//f/9//3//f/9//3//f/9//3//f/9//3//f/9//3//f/9//3//f/9//3//f/9//3//f/9//3//f/9//3//f/9//3//f/9//3//f/9//3//f/9//3//f/9//3//f/9//3//f/9//3//f/9//3//f/9//3//f/9//3//f/9//3//f/9//3//f/9//3//f/9//3//f/9//3//f/9//3//f/9//3//f/9//3//f/9//3//f/9//3//f/9//3//f/9//3//f/9//3//f/9//3//f/9//3//f/9//3//f/9//3//f/9//3//f/9//3//f/9//3//f/9//3//f/9//3//f/9//3//f/9//3//f/9//3//f/9//3//f/9//3//f/9//3//f/9//3//f/9//3//f/9//3//f/9//3//f/9//3//f/9//3//f/9//388W993/3//f75vfV9dW/9//3//fzxP/3++c79r/3//f31f/3//ezxT/3//f/9//3//f/9//3//f/9//3//f/9//3//f/9//3//f/9//3//f/9//3//f/9//3//f/9//3//f/9//3//f/9//3//f/9//3//f/9//3//f/9//3//f/9//3//f/9//3//f/9//3//f/9//3//f/9//3//f/9//3//f/9//3//f/9//3//f/9//3//f/9//3//f/9//3//f/9//3//f/9//3//f/9//3//f/9//3//f/9//3//f/9//3//f/9//3//f/9//3//f/9//3//f/9//3//f/9//3//f/9//3//f/9//3//f/9//3//f/9//3//f/9//3//f/9//3//f/9//3//f/9//3//f/9//3//f/9//3//f/9//3//f/9//3//f/9//3//f/9//3//f/9//3//f/9//3//f/9//3//f/9//3//f/9//3//f/9//3//f/9//3//f/9//3//f/9//3//f/9//3//f/9//3//f/9//3//f/9//3//f/9//3//f/9//3//f/9//3//f/9//3//f/9//3//f11f33f/f/9//3ddW35f/3//f/9/XVP/f993v2f/f/9/fV//f/9/HE//f/9//3//f/9//3//f/9//3//f/9//3//f/9//3//f/9//3//f/9//3//f/9//3//f/9//3//f/9//3//f/9//3//f/9//3//f/9//3//f/9//3//f/9//3//f/9//3//f/9//3//f/9//3//f/9//3//f/9//3//f/9//3//f/9//3//f/9//3//f/9//3//f/9//3//f/9//3//f/9//3//f/9//3//f/9//3//f/9//3//f/9//3//f/9//3//f/9//3//f/9//3//f/9//3//f/9//3//f/9//3//f/9//3//f/9//3//f/9//3//f/9//3//f/9//3//f/9//3//f/9//3//f/9//3//f/9//3//f/9//3//f/9//3//f/9//3//f/9//3//f/9//3//f/9//3//f/9//3//f/9//3//f/9//3//f/9//3//f/9//3//f/9//3//f/9//3//f/9//3//f/9//3//f/9//3//f/9//3//f/9//3//f/9//3//f/9//3//f/9//3//f/9//3//f/9/G1Pfd/9//3//e1xbXVv/f/9//388T/9/33e+Z/9//39cW/9//38bT/9//3//f/9//3//f/9//3//f/9//3//f/9//3//f/9//3//f/9//3//f/9//3//f/9//3//f/9//3//f/9//3//f/9//3//f/9//3//f/9//3//f/9//3//f/9//3//f/9//3//f/9//3//f/9//3//f/9//3//f/9//3//f/9//3//f/9//3//f/9//3//f/9//3//f/9//3//f/9//3//f/9//3//f/9//3//f/9//3//f/9//3//f/9//3//f/9//3//f/9//3//f/9//3//f/9//3//f/9//3//f/9//3//f/9//3//f/9//3//f/9//3//f/9//3//f/9//3//f/9//3//f/9//3//f/9//3//f/9//3//f/9//3//f/9//3//f/9//3//f/9//3//f/9//3//f/9//3//f/9//3//f/9//3//f/9//3//f/9//3//f/9//3//f/9//3//f/9//3//f/9//3//f/9//3//f/9//3//f/9//3//f/9//3//f/9//3//f/9//3//f/9//3//f/9//387U993/3//f/9/W19+X/9//3//f11P/3//e55j/3//f3xf/3//fxtL/3//f/9//3//f/9//3//f/9//3//f/9//3//f/9//3//f/9//3//f/9//3//f/9//3//f/9//3//f/9//3//f/9//3//f/9//3//f/9//3//f/9//3//f/9//3//f/9//3//f/9//3//f/9//3//f/9//3//f/9//3//f/9//3//f/9//3//f/9//3//f/9//3//f/9//3//f/9//3//f/9//3//f/9//3//f/9//3//f/9//3//f/9//3//f/9//3//f/9//3//f/9//3//f/9//3//f/9//3//f/9//3//f/9//3//f/9//3//f/9//3//f/9//3//f/9//3//f/9//3//f/9//3//f/9//3//f/9//3//f/9//3//f/9//3//f/9//3//f/9//3//f/9//3//f/9//3//f/9//3//f/9//3//f/9//3//f/9//3//f/9//3//f/9//3//f/9//3//f/9//3//f/9//3//f/9//3//f/9//3//f/9//3//f/9//3//f/9//3//f/9//3//f/9//3//fxpL/3f/f/9//3t8Y11b/3//f/9/HEf/f993nmf/f/9/O1f/f/9/G0v/f/9//3//f/9//3//f/9//3//f/9//3//f/9//3//f/9//3//f/9//3//f/9//3//f/9//3//f/9//3//f/9//3//f/9//3//f/9//3//f/9//3//f/9//3//f/9//3//f/9//3//f/9//3//f/9//3//f/9//3//f/9//3//f/9//3//f/9//3//f/9//3//f/9//3//f/9//3//f/9//3//f/9//3//f/9//3//f/9//3//f/9//3//f/9//3//f/9//3//f/9//3//f/9//3//f/9//3//f/9//3//f/9//3//f/9//3//f/9//3//f/9//3//f/9//3//f/9//3//f/9//3//f/9//3//f/9//3//f/9//3//f/9//3//f/9//3//f/9//3//f/9//3//f/9//3//f/9//3//f/9//3//f/9//3//f/9//3//f/9//3//f/9//3//f/9//3//f/9//3//f/9//3//f/9//3//f/9//3//f/9//3//f/9//3//f/9//3//f/9//3//f/9//3//f/9/G0f/d/9//3//f31fflv/f/9//389S/9//3udY/9//39cW/9//38bT/9//3//f/9//3//f/9//3//f/9//3//f/9//3//f/9//3//f/9//3//f/9//3//f/9//3//f/9//3//f/9//3//f/9//3//f/9//3//f/9//3//f/9//3//f/9//3//f/9//3//f/9//3//f/9//3//f/9//3//f/9//3//f/9//3//f/9//3//f/9//3//f/9//3//f/9//3//f/9//3//f/9//3//f/9//3//f/9//3//f/9//3//f/9//3//f/9//3//f/9//3//f/9//3//f/9//3//f/9//3//f/9//3//f/9//3//f/9//3//f/9//3//f/9//3//f/9//3//f/9//3//f/9//3//f/9//3//f/9//3//f/9//3//f/9//3//f/9//3//f/9//3//f/9//3//f/9//3//f/9//3//f/9//3//f/9//3//f/9//3//f/9//3//f/9//3//f/9//3//f/9//3//f/9//3//f/9//3//f/9//3//f/9//3//f/9//3//f/9//3//f/9//3//f/9//3+5Ov93/3//f/9/fV9dU/9//3//fzxL/3//e51j/3//fzxX/3//f1xX/3v/f/9//3//f/9//3//f/9//3//f/9//3//f/9//3//f/9//3//f/9//3//f/9//3//f/9//3//f/9//3//f/9//3//f/9//3//f/9//3//f/9//3//f/9//3//f/9//3//f/9//3//f/9//3//f/9//3//f/9//3//f/9//3//f/9//3//f/9//3//f/9//3//f/9//3//f/9//3//f/9//3//f/9//3//f/9//3//f/9//3//f/9//3//f/9//3//f/9//3//f/9//3//f/9//3//f/9//3//f/9//3//f/9//3//f/9//3//f/9//3//f/9//3//f/9//3//f/9//3//f/9//3//f/9//3//f/9//3//f/9//3//f/9//3//f/9//3//f/9//3//f/9//3//f/9//3//f/9//3//f/9//3//f/9//3//f/9//3//f/9//3//f/9//3//f/9//3//f/9//3//f/9//3//f/9//3//f/9//3//f/9//3//f/9//3//f/9//3//f/9//3//f/9//3//f7o6/3f/f/9//39cW31T/3//f/9/XlP/f/9/fWP/f/97PFv/f/9/PVf/f/9//3//f/9//3//f/9//3//f/9//3//f/9//3//f/9//3//f/9//3//f/9//3//f/9//3//f/9//3//f/9//3//f/9//3//f/9//3//f/9//3//f/9//3//f/9//3//f/9//3//f/9//3//f/9//3//f/9//3//f/9//3//f/9//3//f/9//3//f/9//3//f/9//3//f/9//3//f/9//3//f/9//3//f/9//3//f/9//3//f/9//3//f/9//3//f/9//3//f/9//3//f/9//3//f/9//3//f/9//3//f/9//3//f/9//3//f/9//3//f/9//3//f/9//3//f/9//3//f/9//3//f/9//3//f/9//3//f/9//3//f/9//3//f/9//3//f/9//3//f/9//3//f/9//3//f/9//3//f/9//3//f/9//3//f/9//3//f/9//3//f/9//3//f/9//3//f/9//3//f/9//3//f/9//3//f/9//3//f/9//3//f/9//3//f/9//3//f/9//3//f/9//3//f/9/mjb/e/9//3//f1xbXU//f/9//38dU/9//3+dY/9//3s8V/9//39dW/9//3//f/9//3//f/9//3//f/9//3//f/9//3//f/9//3//f/9//3//f/9//3//f/9//3//f/9//3//f/9//3//f/9//3//f/9//3//f/9//3//f/9//3//f/9//3//f/9//3//f/9//3//f/9//3//f/9//3//f/9//3//f/9//3//f/9//3//f/9//3//f/9//3//f/9//3//f/9//3//f/9//3//f/9//3//f/9//3//f/9//3//f/9//3//f/9//3//f/9//3//f/9//3//f/9//3//f/9//3//f/9//3//f/9//3//f/9//3//f/9//3//f/9//3//f/9//3//f/9//3//f/9//3//f/9//3//f/9//3//f/9//3//f/9//3//f/9//3//f/9//3//f/9//3//f/9//3//f/9//3//f/9//3//f/9//3//f/9//3//f/9//3//f/9//3//f/9//3//f/9//3//f/9//3//f/9//3//f/9//3//f/9//3//f/9//3//f/9//3//f/9//3//f/9//3+aOv97/3//f/9/fV9eS/9//3//fxxX/3//f31j/3//e11b/3//f11b/3//f/9//3//f/9//3//f/9//3//f/9//3//f/9//3//f/9//3//f/9//3//f/9//3//f/9//3//f/9//3//f/9//3//f/9//3//f/9//3//f/9//3//f/9//3//f/9//3//f/9//3//f/9//3//f/9//3//f/9//3//f/9//3//f/9//3//f/9//3//f/9//3//f/9//3//f/9//3//f/9//3//f/9//3//f/9//3//f/9//3//f/9//3//f/9//3//f/9//3//f/9//3//f/9//3//f/9//3//f/9//3//f/9//3//f/9//3//f/9//3//f/9//3//f/9//3//f/9//3//f/9//3//f/9//3//f/9//3//f/9//3//f/9//3//f/9//3//f/9//3//f/9//3//f/9//3//f/9//3//f/9//3//f/9//3//f/9//3//f/9//3//f/9//3//f/9//3//f/9//3//f/9//3//f/9//3//f/9//3//f/9//3//f/9//3//f/9//3//f/9//3//f/9//3//f3ky/3v/f/9//3+eZ/xC/3//f/9/+lb/f/9/fV//f/97PFf/f/9/nmf/d/9//3//f/9//3//f/9//3//f/9//3//f/9//3//f/9//3//f/9//3//f/9//3//f/9//3//f/9//3//f/9//3//f/9//3//f/9//3//f/9//3//f/9//3//f/9//3//f/9//3//f/9//3//f/9//3//f/9//3//f/9//3//f/9//3//f/9//3//f/9//3//f/9//3//f/9//3//f/9//3//f/9//3//f/9//3//f/9//3//f/9//3//f/9//3//f/9//3//f/9//3//f/9//3//f/9//3//f/9//3//f/9//3//f/9//3//f/9//3//f/9//3//f/9//3//f/9//3//f/9//3//f/9//3//f/9//3//f/9//3//f/9//3//f/9//3//f/9//3//f/9//3//f/9//3//f/9//3//f/9//3//f/9//3//f/9//3//f/9//3//f/9//3//f/9//3//f/9//3//f/9//3//f/9//3//f/9//3//f/9//3//f/9//3//f/9//3//f/9//3//f/9//3//f/9/mjb/d/9//3//f99z/EL/f/9//388X/97/398X/9//3tcW/9//3++a99v/3//f/9//3//f/9//3//f/9//3//f/9//3//f/9//3//f/9//3//f/9//3//f/9//3//f/9//3//f/9//3//f/9//3//f/9//3//f/9//3//f/9//3//f/9//3//f/9//3//f/9//3//f/9//3//f/9//3//f/9//3//f/9//3//f/9//3//f/9//3//f/9//3//f/9//3//f/9//3//f/9//3//f/9//3//f/9//3//f/9//3//f/9//3//f/9//3//f/9//3//f/9//3//f/9//3//f/9//3//f/9//3//f/9//3//f/9//3//f/9//3//f/9//3//f/9//3//f/9//3//f/9//3//f/9//3//f/9//3//f/9//3//f/9//3//f/9//3//f/9//3//f/9//3//f/9//3//f/9//3//f/9//3//f/9//3//f/9//3//f/9//3//f/9//3//f/9//3//f/9//3//f/9//3//f/9//3//f/9//3//f/9//3//f/9//3//f/9//3//f/9//3//f/9//394Mv93/3//f/9//3/aPv9//3//f1xj/3P/f31f/3//f1xb/3//f99zvmP/f/9//3//f/9//3//f/9//3//f/9//3//f/9//3//f/9//3//f/9//3//f/9//3//f/9//3//f/9//3//f/9//3//f/9//3//f/9//3//f/9//3//f/9//3//f/9//3//f/9//3//f/9//3//f/9//3//f/9//3//f/9//3//f/9//3//f/9//3//f/9//3//f/9//3//f/9//3//f/9//3//f/9//3//f/9//3//f/9//3//f/9//3//f/9//3//f/9//3//f/9//3//f/9//3//f/9//3//f/9//3//f/9//3//f/9//3//f/9//3//f/9//3//f/9//3//f/9//3//f/9//3//f/9//3//f/9//3//f/9//3//f/9//3//f/9//3//f/9//3//f/9//3//f/9//3//f/9//3//f/9//3//f/9//3//f/9//3//f/9//3//f/9//3//f/9//3//f/9//3//f/9//3//f/9//3//f/9//3//f/9//3//f/9//3//f/9//3//f/9//3//f/9//3//f5o2/3f/f/9//3//fxxH/3//f/9/32++a/9/XFf/f/97fWP/f/9/33N+X/9//3//f/9//3//f/9//3//f/9//3//f/9//3//f/9//3//f/9//3//f/9//3//f/9//3//f/9//3//f/9//3//f/9//3//f/9//3//f/9//3//f/9//3//f/9//3//f/9//3//f/9//3//f/9//3//f/9//3//f/9//3//f/9//3//f/9//3//f/9//3//f/9//3//f/9//3//f/9//3//f/9//3//f/9//3//f/9//3//f/9//3//f/9//3//f/9//3//f/9//3//f/9//3//f/9//3//f/9//3//f/9//3//f/9//3//f/9//3//f/9//3//f/9//3//f/9//3//f/9//3//f/9//3//f/9//3//f/9//3//f/9//3//f/9//3//f/9//3//f/9//3//f/9//3//f/9//3//f/9//3//f/9//3//f/9//3//f/9//3//f/9//3//f/9//3//f/9//3//f/9//3//f/9//3//f/9//3//f/9//3//f/9//3//f/9//3//f/9//3//f/9//3//f/9/uj7fc/5//3//f/9/20b/e/9//3/fe31b/n9cW/9//39cX/9//nv/fztT/3//f/9//3//f/9//3//f/9//3//f/9//3//f/9//3//f/9//3//f/9//3//f/9//3//f/9//3//f/9//3//f/9//3//f/9//3//f/9//3//f/9//3//f/9//3//f/9//3//f/9//3//f/9//3//f/9//3//f/9//3//f/9//3//f/9//3//f/9//3//f/9//3//f/9//3//f/9//3//f/9//3//f/9//3//f/9//3//f/9//3//f/9//3//f/9//3//f/9//3//f/9//3//f/9//3//f/9//3//f/9//3//f/9//3//f/9//3//f/9//3//f/9//3//f/9//3//f/9//3//f/9//3//f/9//3//f/9//3//f/9//3//f/9//3//f/9//3//f/9//3//f/9//3//f/9//3//f/9//3//f/9//3//f/9//3//f/9//3//f/9//3//f/9//3//f/9//3//f/9//3//f/9//3//f/9//3//f/9//3//f/9//3//f/9//3//f/9//3//f/9//3//f/9//38cT99v/3//f/9//38bU/9z/3//f/9/+kr/fzxT/3//f1xf/3v+f/9/O1P/f/9//3//f/9//3//f/9//3//f/9//3//f/9//3//f/9//3//f/9//3//f/9//3//f/9//3//f/9//3//f/9//3//f/9//3//f/9//3//f/9//3//f/9//3//f/9//3//f/9//3//f/9//3//f/9//3//f/9//3//f/9//3//f/9//3//f/9//3//f/9//3//f/9//3//f/9//3//f/9//3//f/9//3//f/9//3//f/9//3//f/9//3//f/9//3//f/9//3//f/9//3//f/9//3//f/9//3//f/9//3//f/9//3//f/9//3//f/9//3//f/9//3//f/9//3//f/9//3//f/9//3//f/9//3//f/9//3//f/9//3//f/9//3//f/9//3//f/9//3//f/9//3//f/9//3//f/9//3//f/9//3//f/9//3//f/9//3//f/9//3//f/9//3//f/9//3//f/9//3//f/9//3//f/9//3//f/9//3//f/9//3//f/9//3//f/9//3//f/9//3//f/9//3//f11jvmv/f/9//3//fztbnl/+f/9//388W/93G1f/f/9/fV+/a/9//38cT/9//3//f/9//3//f/9//3//f/9//3//f/9//3//f/9//3//f/9//3//f/9//3//f/9//3//f/9//3//f/9//3//f/9//3//f/9//3//f/9//3//f/9//3//f/9//3//f/9//3//f/9//3//f/9//3//f/9//3//f/9//3//f/9//3//f/9//3//f/9//3//f/9//3//f/9//3//f/9//3//f/9//3//f/9//3//f/9//3//f/9//3//f/9//3//f/9//3//f/9//3//f/9//3//f/9//3//f/9//3//f/9//3//f/9//3//f/9//3//f/9//3//f/9//3//f/9//3//f/9//3//f/9//3//f/9//3//f/9//3//f/9//3//f/9//3//f/9//3//f/9//3//f/9//3//f/9//3//f/9//3//f/9//3//f/9//3//f/9//3//f/9//3//f/9//3//f/9//3//f/9//3//f/9//3//f/9//3//f/9//3//f/9//3//f/9//3//f/9//3//f/9//3//f/9/33e+b/9//3//f/9/nm8bS/9//3//f/97fWMaU/9//3//eztT/3//fzxP/3//f/9//3//f/9//3//f/9//3//f/9//3//f/9//3//f/9//3//f/9//3//f/9//3//f/9//3//f/9//3//f/9//3//f/9//3//f/9//3//f/9//3//f/9//3//f/9//3//f/9//3//f/9//3//f/9//3//f/9//3//f/9//3//f/9//3//f/9//3//f/9//3//f/9//3//f/9//3//f/9//3//f/9//3//f/9//3//f/9//3//f/9//3//f/9//3//f/9//3//f/9//3//f/9//3//f/9//3//f/9//3//f/9//3//f/9//3//f/9//3//f/9//3//f/9//3//f/9//3//f/9//3//f/9//3//f/9//3//f/9//3//f/9//3//f/9//3//f/9//3//f/9//3//f/9//3//f/9//3//f/9//3//f/9//3//f/9//3//f/9//3//f/9//3//f/9//3//f/9//3//f/9//3//f/9//3//f/9//3//f/9//3//f/9//3//f/9//3//f/9//3//f/9//3//f/9//3//f/9//3//e9pC/n//f/9//3/6ShxL/3v/f/9/XFf/f/97Gkv/f/9//3//f/9//3//f/9//3//f/9//3//f/9//3//f/9//3//f/9//3//f/9//3//f/9//3//f/9//3//f/9//3//f/9//3//f/9//3//f/9//3//f/9//3//f/9//3//f/9//3//f/9//3//f/9//3//f/9//3//f/9//3//f/9//3//f/9//3//f/9//3//f/9//3//f/9//3//f/9//3//f/9//3//f/9//3//f/9//3//f/9//3//f/9//3//f/9//3//f/9//3//f/9//3//f/9//3//f/9//3//f/9//3//f/9//3//f/9//3//f/9//3//f/9//3//f/9//3//f/9//3//f/9//3//f/9//3//f/9//3//f/9//3//f/9//3//f/9//3//f/9//3//f/9//3//f/9//3//f/9//3//f/9//3//f/9//3//f/9//3//f/9//3//f/9//3//f/9//3//f/9//3//f/9//3//f/9//3//f/9//3//f/9//3//f/9//3//f/9//3//f/9//3//f/9//3//f/9//3//f/9/PFf/f/9//3//f79vmD7/f/9//399Y/9//3s8V/97/3//f/9//3//f/9//3//f/9//3//f/9//3//f/9//3//f/9//3//f/9//3//f/9//3//f/9//3//f/9//3//f/9//3//f/9//3//f/9//3//f/9//3//f/9//3//f/9//3//f/9//3//f/9//3//f/9//3//f/9//3//f/9//3//f/9//3//f/9//3//f/9//3//f/9//3//f/9//3//f/9//3//f/9//3//f/9//3//f/9//3//f/9//3//f/9//3//f/9//3//f/9//3//f/9//3//f/9//3//f/9//3//f/9//3//f/9//3//f/9//3//f/9//3//f/9//3//f/9//3//f/9//3//f/9//3//f/9//3//f/9//3//f/9//3//f/9//3//f/9//3//f/9//3//f/9//3//f/9//3//f/9//3//f/9//3//f/9//3//f/9//3//f/9//3//f/9//3//f/9//3//f/9//3//f/9//3//f/9//3//f/9//3//f/9//3//f/9//3//f/9//3//f/9//3//f/9//3//f/9//3//f/9//3/+f/5//3/fc/9//3//f75vfV//fzxX/3//f/9//3//f/9//3//f/9//3//f/9//3//f/9//3//f/9//3//f/9//3//f/9//3//f/9//3//f/9//3//f/9//3//f/9//3//f/9//3//f/9//3//f/9//3//f/9//3//f/9//3//f/9//3//f/9//3//f/9//3//f/9//3//f/9//3//f/9//3//f/9//3//f/9//3//f/9//3//f/9//3//f/9//3//f/9//3//f/9//3//f/9//3//f/9//3//f/9//3//f/9//3//f/9//3//f/9//3//f/9//3//f/9//3//f/9//3//f/9//3//f/9//3//f/9//3//f/9//3//f/9//3//f/9//3//f/9//3//f/9//3//f/9//3//f/9//3//f/9//3//f/9//3//f/9//3//f/9//3//f/9//3//f/9//3//f/9//3//f/9//3//f/9//3//f/9//3//f/9//3//f/9//3//f/9//3//f/9//3//f/9//3//f/9//3//f/9//3//f/9//3//f/9//3//f/9//3//f/9//3//f/9//3//f/9//3//f/9//3//f/9//38bT/9/fFv/e/9//3//f/9//3//f/9//3//f/9//3//f/9//3//f/9//3//f/9//3//f/9//3//f/9//3//f/9//3//f/9//3//f/9//3//f/9//3//f/9//3//f/9//3//f/9//3//f/9//3//f/9//3//f/9//3//f/9//3//f/9//3//f/9//3//f/9//3//f/9//3//f/9//3//f/9//3//f/9//3//f/9//3//f/9//3//f/9//3//f/9//3//f/9//3//f/9//3//f/9//3//f/9//3//f/9//3//f/9//3//f/9//3//f/9//3//f/9//3//f/9//3//f/9//3//f/9//3//f/9//3//f/9//3//f/9//3//f/9//3//f/9//3//f/9//3//f/9//3//f/9//3//f/9//3//f/9//3//f/9//3//f/9//3//f/9//3//f/9//3//f/9//3//f/9//3//f/9//3//f/9//3//f/9//3//f/9//3//f/9//3//f/9//3//f/9//3//f/9//3//f/9//3//f/9//3//f/9//3//f/9//3//f/9//3//f/9//3//f/9//3//f31j33dbW/97/3//f/9//3//f/9//3//f/9//3//f/9//3//f/9//3//f/9//3//f/9//3//f/9//3//f/9//3//f/9//3//f/9//3//f/9//3//f/9//3//f/9//3//f/9//3//f/9//3//f/9//3//f/9//3//f/9//3//f/9//3//f/9//3//f/9//3//f/9//3//f/9//3//f/9//3//f/9//3//f/9//3//f/9//3//f/9//3//f/9//3//f/9//3//f/9//3//f/9//3//f/9//3//f/9//3//f/9//3//f/9//3//f/9//3//f/9//3//f/9//3//f/9//3//f/9//3//f/9//3//f/9//3//f/9//3//f/9//3//f/9//3//f/9//3//f/9//3//f/9//3//f/9//3//f/9//3//f/9//3//f/9//3//f/9//3//f/9//3//f/9//3//f/9//3//f/9//3//f/9//3//f/9//3//f/9//3//f/9//3//f/9//3//f/9//3//f/9//3//f/9//3//f/9//3//f/9//3//f/9//3//f/9//3//f/9//3//f/9//3//f/9//3scT1xX/3v/f/9//3//f/9//3//f/9//3//f/9//3//f/9//3//f/9//3//f/9//3//f/9//3//f/9//3//f/9//3//f/9//3//f/9//3//f/9//3//f/9//3//f/9//3//f/9//3//f/9//3//f/9//3//f/9//3//f/9//3//f/9//3//f/9//3//f/9//3//f/9//3//f/9//3//f/9//3//f/9//3//f/9//3//f/9//3//f/9//3//f/9//3//f/9//3//f/9//3//f/9//3//f/9//3//f/9//3//f/9//3//f/9//3//f/9//3//f/9//3//f/9//3//f/9//3//f/9//3//f/9//3//f/9//3//f/9//3//f/9//3//f/9//3//f/9//3//f/9//3//f/9//3//f/9//3//f/9//3//f/9//3//f/9//3//f/9//3//f/9//3//f/9//3//f/9//3//f/9//3//f/9//3//f/9//3//f/9//3//f/9//3//f/9//3//f/9//3//f/9//3//f/9//3//f/9//3//f/9//3//f/9//3//f/9//3//f/9//3//f/9//3//f11b2Ub/f/9//3//f/9//3//f/9//3//f/9//3//f/9//3//f/9//3//f/9//3//f/9//3//f/9//3//f/9//3//f/9//3//f/9//3//f/9//3//f/9//3//f/9//3//f/9//3//f/9//3//f/9//3//f/9//3//f/9//3//f/9//3//f/9//3//f/9//3//f/9//3//f/9//3//f/9//3//f/9//3//f/9//3//f/9//3//f/9//3//f/9//3//f/9//3//f/9//3//f/9//3//f/9//3//f/9//3//f/9//3//f/9//3//f/9//3//f/9//3//f/9//3//f/9//3//f/9//3//f/9//3//f/9//3//f/9//3//f/9//3//f/9//3//f/9//3//f/9//3//f/9//3//f/9//3//f/9//3//f/9//3//f/9//3//f/9//3//f/9//3//f/9//3//f/9//3//f/9//3//f/9//3//f/9//3//f/9//3//f/9//3//f/9//3//f/9//3//f/9//3//f/9//3//f/9//3//f/9//3//f/9//3//f/9//3//f/9//3//f/9//3//f/9//3sbV/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DAAAAGAAAAAwAAAAAAAACEgAAAAwAAAABAAAAHgAAABgAAAAJAAAAYAAAAPcAAABtAAAAJQAAAAwAAAADAAAAVAAAAKwAAAAKAAAAYAAAAFwAAABsAAAAAQAAAFskDUJVJQ1C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</Object>
  <Object Id="idInvalidSigLnImg">AQAAAGwAAAAAAAAAAAAAAP8AAAB/AAAAAAAAAAAAAABKIwAApREAACBFTUYAAAEATAEB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l3Iag/fQAAAACAp2ILeFQeAAEAAAA4wkELAAAAAPB82QsDAAAAeFQeAOAIWwsAAAAA8HzZC+OFcmUDAAAAAgAAAAAAAABYAAAAaM2jZfhTZgApXqJ2AAAeAA5conbgW6J2IFRmAGQBAACBYh11gWIddfDw/wsACAAAAAIAAAAAAABAVGYAFmoddQAAAAAAAAAAdFVmAAYAAABoVWYABgAAAAAAAAAAAAAAaFVmAHhUZgDi6hx1AAAAAAACAAAAAGYABgAAAGhVZgAGAAAATBIedQAAAAAAAAAAaFVmAAYAAAAAAAAApFRmAIouHHUAAAAAAAIAAGhVZ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z/3v/f/9//3//f/9//3//f/9//3//f/9//3//f/9//3//f/9//3//f/9//3//f/9//3//f/9//3//f/9//3//f/9//3//f/9//3//f/9//3//f/9//3//f/9//3//f/9//3//f/9//3//f/9//3//f/9//3//f/9//3//f/9//3//f/9//3//f/9//3//f/9//3//f/9//3//f/9//3//f/9//3//f/9//3//f/9//3//f/9//3//f/9//3//f/9//3//f/9//3//f/9//3//f/9//3//f/9//3//f/9//3//f/9//3//f/9//3//f/9//3//f/9//3//f/9//3//f/9//3//f/9//3//f/9//3//f/9//3//f/9//3//f/9//3//f/9//3//f/9//3//f/9//3//f/9//3//f/9//3//f/9//3//f/9//3//f/9//3//f/9//3//f/9//3//f/9//3//f/9//3//f/9//3//f/9//3//f/9//3//f/9//3//f/9//3//f/9//3//f/9//3//f/9//3//f/9//3//f/9//3//f/9//3//f/9//3//f/9//3//f/9//3//f/9/fVt8X/9//3//f/9//3//f/9//3//f/9//3//f/9//3//f/9//3//f/9//3//f/9//3//f/9//3//f/9//3//f/9//3//f/9//3//f/9//3//f/9//3//f/9//3//f/9//3//f/9//3//f/9//3//f/9//3//f/9//3//f/9//3//f/9//3//f/9//3//f/9//3//f/9//3//f/9//3//f/9//3//f/9//3//f/9//3//f/9//3//f/9//3//f/9//3//f/9//3//f/9//3//f/9//3//f/9//3//f/9//3//f/9//3//f/9//3//f/9//3//f/9//3//f/9//3//f/9//3//f/9//3//f/9//3//f/9//3//f/9//3//f/9//3//f/9//3//f/9//3//f/9//3//f/9//3//f/9//3//f/9//3//f/9//3//f/9//3//f/9//3//f/9//3//f/9//3//f/9//3//f/9//3//f/9//3//f/9//3//f/9//3//f/9//3//f/9//3//f/9//3//f/9//3//f/9//3//f/9//3//f/9//3//f/9//3//f/9//3//f/9//3//f/9//38cR35f/3//f/9//3//f/9//3//f/9//3//f/9//3//f/9//3//f/9//3//f/9//3//f/9//3//f/9//3//f/9//3//f/9//3//f/9//3//f/9//3//f/9//3//f/9//3//f/9//3//f/9//3//f/9//3//f/9//3//f/9//3//f/9//3//f/9//3//f/9//3//f/9//3//f/9//3//f/9//3//f/9//3//f/9//3//f/9//3//f/9//3//f/9//3//f/9//3//f/9//3//f/9//3//f/9//3//f/9//3//f/9//3//f/9//3//f/9//3//f/9//3//f/9//3//f/9//3//f/9//3//f/9//3//f/9//3//f/9//3//f/9//3//f/9//3//f/9//3//f/9//3//f/9//3//f/9//3//f/9//3//f/9//3//f/9//3//f/9//3//f/9//3//f/9//3//f/9//3//f/9//3//f/9//3//f/9//3//f/9//3//f/9//3//f/9//3//f/9//3//f/9//3//f/9//3//f/9//3//f/9//3//f/9//3//f/9//3//f/9//3//f/9//3//f9s6fVf/f/9//3//f/9//3//f/9//3//f/9//3//f/9//3//f/9//3//f/9//3//f/9//3//f/9//3//f/9//3//f/9//3//f/9//3//f/9//3//f/9//3//f/9//3//f/9//3//f/9//3//f/9//3//f/9//3//f/9//3//f/9//3//f/9//3//f/9//3//f/9//3//f/9//3//f/9//3//f/9//3//f/9//3//f/9//3//f/9//3//f/9//3//f/9//3//f/9//3//f/9//3//f/9//3//f/9//3//f/9//3//f/9//3//f/9//3//f/9//3//f/9//3//f/9//3//f/9//3//f/9//3//f/9//3//f/9//3//f/9//3//f/9//3//f/9//3//f/9//3//f/9//3//f/9//3//f/9//3//f/9//3//f/9//3//f/9//3//f/9//3//f/9//3//f/9//3//f/9//3//f/9//3//f/9//3//f/9//3//f/9//3//f/9//3//f/9//3//f/9//3//f/9//3//f/9//3//f/9//3//f/9//3//f/9//3//f/9//3//f/9//3//f/9/G0dcU/9//3//f/9//3//f/9//3//f/9//3//f/9//3//f/9//3//f/9//3//f/9//3//f/9//3//f/9//3//f/9//3//f/9//3//f/9//3//f/9//3//f/9//3//f/9//3//f/9//3//f/9//3//f/9//3//f/9//3//f/9//3//f/9//3//f/9//3//f/9//3//f/9//3//f/9//3//f/9//3//f/9//3//f/9//3//f/9//3//f/9//3//f/9//3//f/9//3//f/9//3//f/9//3//f/9//3//f/9//3//f/9//3//f/9//3//f/9//3//f/9//3//f/9//3//f/9//3//f/9//3//f/9//3//f/9//3//f/9//3//f/9//3//f/9//3//f/9//3//f/9//3//f/9//3//f/9//3//f/9//3//f/9//3//f/9//3//f/9//3//f/9//3//f/9//3//f/9//3//f/9//3//f/9//3//f/9//3//f/9//3//f/9//3//f/9//3//f/9//3//f/9//3//f/9//3//f/9//3//f/9//3//f/9//3//f/9//3//f/9//3//f/9//3t9WzpT/3//f/9//3//f/9//3//f/9//3//f/9//3//f/9//3//f/9//3//f/9//3//f/9//3//f/9//3//f/9//3//f/9//3//f/9//3//f/9//3//f/9//3//f/9//3//f/9//3//f/9//3//f/9//3//f/9//3//f/9//3//f/9//3//f/9//3//f/9//3//f/9//3//f/9//3//f/9//3//f/9//3//f/9//3//f/9//3//f/9//3//f/9//3//f/9//3//f/9//3//f/9//3//f/9//3//f/9//3//f/9//3//f/9//3//f/9//3//f/9//3//f/9//3//f/9//3//f/9//3//f/9//3//f/9//3//f/9//3//f/9//3//f/9//3//f/9//3//f/9//3//f/9//3//f/9//3//f/9//3//f/9//3//f/9//3//f/9//3//f/9//3//f/9//3//f/9//3//f/9//3//f/9//3//f/9//3//f/9//3//f/9//3//f/9//3//f/9//3//f/9//3//f/9//3//f/9//3//f/9//3//f/9//3//f/9//3//f/9//3//f/9//3//c75nPE//f/9//3//f/9//3//f/9//3//f/9//3//f/9//3//f/9//3//f/9//3//f/9//3//f/9//3//f/9//3//f/9//3//f/9//3//f/9//3//f/9//3//f/9//3//f/9//3//f/9//3//f/9//3//f/9//3//f/9//3//f/9//3//f/9//3//f/9//3//f/9//3//f/9//3//f/9//3//f/9//3//f/9//3//f/9//3//f/9//3//f/9//3//f/9//3//f/9//3//f/9//3//f/9//3//f/9//3//f/9//3//f/9//3//f/9//3//f/9//3//f/9//3//f/9//3//f/9//3//f/9//3//f/9//3//f/9//3//f/9//3//f/9//3//f/9//3//f/9//3//f/9//3//f/9//3//f/9//3//f/9//3//f/9//3//f/9//3//f/9//3//f/9//3//f/9//3//f/9//3//f/9//3//f/9//3//f/9//3//f/9//3//f/9//3//f/9//3//f/9//3//f/9//3//f/9//3//f/9//3//f/9//3//f/9//3//f/9//3//f/9//3//f55r/28bR/9//3//f/9//3//f/9//3//f/9//3//f/9//3//f/9//3//f/9//3//f/9//3//f/9//3//f/9//3//f/9//3//f/9//3//f/9//3//f/9//3//f/9//3//f/9//3//f/9//3//f/9//3//f/9//3//f/9//3//f/9//3//f/9//3//f/9//3//f/9//3//f/9//3//f/9//3//f/9//3//f/9//3//f/9//3//f/9//3//f/9//3//f/9//3//f/9//3//f/9//3//f/9//3//f/9//3//f/9//3//f/9//3//f/9//3//f/9//3//f/9//3//f/9//3//f/9//3//f/9//3//f/9//3//f/9//3//f/9//3//f/9//3//f/9//3//f/9//3//f/9//3//f/9//3//f/9//3//f/9//3//f/9//3//f/9//3//f/9//3//f/9//3//f/9//3//f/9//3//f/9//3//f/9//3//f/9//3//f/9//3//f/9//3//f/9//3//f/9//3//f/9//3//f/9//3//f/9//3//f/9//3//f/9//3//f/9//3//f/9//3//f/9/XV//dz1L/3//f/9//3//f/9//3//f/9//3//f/9//3//f/9//3//f/9//3//f/9//3//f/9//3//f/9//3//f/9//3//f/9//3//f/9//3//f/9//3//f/9//3//f/9//3//f/9//3//f/9//3//f/9//3//f/9//3//f/9//3//f/9//3//f/9//3//f/9//3//f/9//3//f/9//3//f/9//3//f/9//3//f/9//3//f/9//3//f/9//3//f/9//3//f/9//3//f/9//3//f/9//3//f/9//3//f/9//3//f/9//3//f/9//3//f/9//3//f/9//3//f/9//3//f/9//3//f/9//3//f/9//3//f/9//3//f/9//3//f/9//3//f/9//3//f/9//3//f/9//3//f/9//3//f/9//3//f/9//3//f/9//3//f/9//3//f/9//3//f/9//3//f/9//3//f/9//3//f/9//3//f/9//3//f/9//3//f/9//3//f/9//3//f/9//3//f/9//3//f/9//3//f/9//3//f/9//3//f/9//3//f/9//3v/fzpX/3//f/9//3//f/9//387V/9/HEf/f/9//3//f/9//3//f/9//3//f/9//3//f/9//3//f/9//3//f/9//3//f/9//3//f/9//3//f/9//3//f/9//3//f/9//3//f/9//3//f/9//3//f/9//3//f/9//3//f/9//3//f/9//3//f/9//3//f/9//3//f/9//3//f/9//3//f/9//3//f/9//3//f/9//3//f/9//3//f/9//3//f/9//3//f/9//3//f/9//3//f/9//3//f/9//3//f/9//3//f/9//3//f/9//3//f/9//3//f/9//3//f/9//3//f/9//3//f/9//3//f/9//3//f/9//3//f/9//3//f/9//3//f/9//3//f/9//3//f/9//3//f/9//3//f/9//3//f/9//3//f/9//3//f/9//3//f/9//3//f/9//3//f/9//3//f/9//3//f/9//3//f/9//3//f/9//3//f/9//3//f/9//3//f/9//3//f/9//3//f/9//3//f/9//3//f/9//3//f/9//3//f/9//3//f/9//3//f/9//3//f/9//3//f/9/O0//f/9//3//f/9//3//fxpT/389R/9//3//f/9//3//f/9//3//f/9//3//f/9//3//f/9//3//f/9//3//f/9//3//f/9//3//f/9//3//f/9//3//f/9//3//f/9//3//f/9//3//f/9//3//f/9//3//f/9//3//f/9//3//f/9//3//f/9//3//f/9//3//f/9//3//f/9//3//f/9//3//f/9//3//f/9//3//f/9//3//f/9//3//f/9//3//f/9//3//f/9//3//f/9//3//f/9//3//f/9//3//f/9//3//f/9//3//f/9//3//f/9//3//f/9//3//f/9//3//f/9//3//f/9//3//f/9//3//f/9//3//f/9//3//f/9//3//f/9//3//f/9//3//f/9//3//f/9//3//f/9//3//f/9//3//f/9//3//f/9//3//f/9//3//f/9//3//f/9//3//f/9//3//f/9//3//f/9//3//f/9//3//f/9//3//f/9//3//f/9//3//f/9//3//f/9//3//f/9//3//f/9//3//f/9//3//f/9//3//f/9//3//f/9/v3McR/9//3//f/9//3//f/9/+lL/fxxD/3//f/9//3//f/9//3//f/9//3//f/9//3//f/9//3//f/9//3//f/9//3//f/9//3//f/9//3//f/9//3//f/9//3//f/9//3//f/9//3//f/9//3//f/9//3//f/9//3//f/9//3//f/9//3//f/9//3//f/9//3//f/9//3//f/9//3//f/9//3//f/9//3//f/9//3//f/9//3//f/9//3//f/9//3//f/9//3//f/9//3//f/9//3//f/9//3//f/9//3//f/9//3//f/9//3//f/9//3//f/9//3//f/9//3//f/9//3//f/9//3//f/9//3//f/9//3//f/9//3//f/9//3//f/9//3//f/9//3//f/9//3//f/9//3//f/9//3//f/9//3//f/9//3//f/9//3//f/9//3//f/9//3//f/9//3//f/9//3//f/9//3//f/9//3//f/9//3//f/9//3//f/9//3//f/9//3//f/9//3//f/9//3//f/9//3//f/9//3//f/9//3//f/9//3//f/9//3//f/9//3//f/9//39dY11P/3//f/9//3+9b/93/38cV/9/HUP/f/9//3//f/9//3//f/9//3//f/9//3//f/9//3//f/9//3//f/9//3//f/9//3//f/9//3//f/9//3//f/9//3//f/9//3//f/9//3//f/9//3//f/9//3//f/9//3//f/9//3//f/9//3//f/9//3//f/9//3//f/9//3//f/9//3//f/9//3//f/9//3//f/9//3//f/9//3//f/9//3//f/9//3//f/9//3//f/9//3//f/9//3//f/9//3//f/9//3//f/9//3//f/9//3//f/9//3//f/9//3//f/9//3//f/9//3//f/9//3//f/9//3//f/9//3//f/9//3//f/9//3//f/9//3//f/9//3//f/9//3//f/9//3//f/9//3//f/9//3//f/9//3//f/9//3//f/9//3//f/9//3//f/9//3//f/9//3//f/9//3//f/9//3//f/9//3//f/9//3//f/9//3//f/9//3//f/9//3//f/9//3//f/9//3//f/9//3//f/9//3//f/9//3//f/9//3//f/9//3//f/9//3//fxxPflf/f/9//3//fxtT/3f/fxxP/38dQ/9//3//f/9//3//f/9//3//f/9//3//f/9//3//f/9//3//f/9//3//f/9//3//f/9//3//f/9//3//f/9//3//f/9//3//f/9//3//f/9//3//f/9//3//f/9//3//f/9//3//f/9//3//f/9//3//f/9//3//f/9//3//f/9//3//f/9//3//f/9//3//f/9//3//f/9//3//f/9//3//f/9//3//f/9//3//f/9//3//f/9//3//f/9//3//f/9//3//f/9//3//f/9//3//f/9//3//f/9//3//f/9//3//f/9//3//f/9//3//f/9//3//f/9//3//f/9//3//f/9//3//f/9//3//f/9//3//f/9//3//f/9//3//f/9//3//f/9//3//f/9//3//f/9//3//f/9//3//f/9//3//f/9//3//f/9//3//f/9//3//f/9//3//f/9//3//f/9//3//f/9//3//f/9//3//f/9//3//f/9//3//f/9//3//f/9//3//f/9//3//f/9//3//f/9//3//f/9//3//f/9//3//f/9//UKeX/9//3//f/9/ujb/f/9/PVP/fx1H/3//f/9//3//f/9//3//f/9//3//f/9//3//f/9//3//f/9//3//f/9//3//f/9//3//f/9//3//f/9//3//f/9//3//f/9//3//f/9//3//f/9//3//f/9//3//f/9//3//f/9//3//f/9//3//f/9//3//f/9//3//f/9//3//f/9//3//f/9//3//f/9//3//f/9//3//f/9//3//f/9//3//f/9//3//f/9//3//f/9//3//f/9//3//f/9//3//f/9//3//f/9//3//f/9//3//f/9//3//f/9//3//f/9//3//f/9//3//f/9//3//f/9//3//f/9//3//f/9//3//f/9//3//f/9//3//f/9//3//f/9//3//f/9//3//f/9//3//f/9//3//f/9//3//f/9//3//f/9//3//f/9//3//f/9//3//f/9//3//f/9//3//f/9//3//f/9//3//f/9//3//f/9//3//f/9//3//f/9//3//f/9//3//f/9//3//f/9//3//f/9//3//f/9//3//f/9//3//f/9//3//f/9//38dQ5xj/3//f/9/v2+6Nv9//38cS/9//D7/f/9//3//f/9//3//f/9//3//f/9//3//f/9//3//f/9//3//f/9//3//f/9//3//f/9//3//f/9//3//f/9//3//f/9//3//f/9//3//f/9//3//f/9//3//f/9//3//f/9//3//f/9//3//f/9//3//f/9//3//f/9//3//f/9//3//f/9//3//f/9//3//f/9//3//f/9//3//f/9//3//f/9//3//f/9//3//f/9//3//f/9//3//f/9//3//f/9//3//f/9//3//f/9//3//f/9//3//f/9//3//f/9//3//f/9//3//f/9//3//f/9//3//f/9//3//f/9//3//f/9//3//f/9//3//f/9//3//f/9//3//f/9//3//f/9//3//f/9//3//f/9//3//f/9//3//f/9//3//f/9//3//f/9//3//f/9//3//f/9//3//f/9//3//f/9//3//f/9//3//f/9//3//f/9//3//f/9//3//f/9//3//f/9//3//f/9//3//f/9//3//f/9//3//f/9//3//f/9//3//f/9//3//ezxLvWf/f/9//399X/w6/3//fz1L/3/8Pv9//3//f/9//3//f/9//3//f/9//3//f/9//3//f/9//3//f/9//3//f/9//3//f/9//3//f/9//3//f/9//3//f/9//3//f/9//3//f/9//3//f/9//3//f/9//3//f/9//3//f/9//3//f/9//3//f/9//3//f/9//3//f/9//3//f/9//3//f/9//3//f/9//3//f/9//3//f/9//3//f/9//3//f/9//3//f/9//3//f/9//3//f/9//3//f/9//3//f/9//3//f/9//3//f/9//3//f/9//3//f/9//3//f/9//3//f/9//3//f/9//3//f/9//3//f/9//3//f/9//3//f/9//3//f/9//3//f/9//3//f/9//3//f/9//3//f/9//3//f/9//3//f/9//3//f/9//3//f/9//3//f/9//3//f/9//3//f/9//3//f/9//3//f/9//3//f/9//3//f/9//3//f/9//3//f/9//3//f/9//3//f/9//3//f/9//3//f/9//3//f/9//3//f/9//3//f/9//3//f/9//3//f993fl+dZ/9//3//f11XPUf/f/9/HEf/f/w+/3//f/9//3//f/5/fl8bU/9//3//f/9//3//f/9//3//f/9//3//f/9//3//f/9//3//f/9//3//f/9//3//f/9//3//f/9//3//f/9//3//f/9//3//f/9//3//f/9//3//f/9//3//f/9//3//f/9//3//f/9//3//f/9//3//f/9//3//f/9//3//f/9//3//f/9//3//f/9//3//f/9//3//f/9//3//f/9//3//f/9//3//f/9//3//f/9//3//f/9//3//f/9//3//f/9//3//f/9//3//f/9//3//f/9//3//f/9//3//f/9//3//f/9//3//f/9//3//f/9//3//f/9//3//f/9//3//f/9//3//f/9//3//f/9//3//f/9//3//f/9//3//f/9//3//f/9//3//f/9//3//f/9//3//f/9//3//f/9//3//f/9//3//f/9//3//f/9//3//f/9//3//f/9//3//f/9//3//f/9//3//f/9//3//f/9//3//f/9//3//f/9//3//f/9//3//f/9//3//f/9//3//f/9/33N9Y99v/3//f/9/X088T/9//389R/9/HUf/f/9//3//f/9//3+6Or9j/3//f/9//3//f/9//3//f/9//3//f/9//3//f/9//3//f/9//3//f/9//3//f/9//3//f/9//3//f/9//3//f/9//3//f/9//3//f/9//3//f/9//3//f/9//3//f/9//3//f/9//3//f/9//3//f/9//3//f/9//3//f/9//3//f/9//3//f/9//3//f/9//3//f/9//3//f/9//3//f/9//3//f/9//3//f/9//3//f/9//3//f/9//3//f/9//3//f/9//3//f/9//3//f/9//3//f/9//3//f/9//3//f/9//3//f/9//3//f/9//3//f/9//3//f/9//3//f/9//3//f/9//3//f/9//3//f/9//3//f/9//3//f/9//3//f/9//3//f/9//3//f/9//3//f/9//3//f/9//3//f/9//3//f/9//3//f/9//3//f/9//3//f/9//3//f/9//3//f/9//3//f/9//3//f/9//3//f/9//3//f/9//3//f/9//3//f/9//3//f/9//3//f/9//399Y1xf32//f/5//3/8QlxX/3//fx1L/38dR/9//3//f/9//3//f5ku/3v/f/9//3//f/9//3//f/9//3//f/9//3//f/9//3//f/9//3//f/9//3//f/9//3//f/9//3//f/9//3//f/9//3//f/9//3//f/9//3//f/9//3//f/9//3//f/9//3//f/9//3//f/9//3//f/9//3//f/9//3//f/9//3//f/9//3//f/9//3//f/9//3//f/9//3//f/9//3//f/9//3//f/9//3//f/9//3//f/9//3//f/9//3//f/9//3//f/9//3//f/9//3//f/9//3//f/9//3//f/9//3//f/9//3//f/9//3//f/9//3//f/9//3//f/9//3//f/9//3//f/9//3//f/9//3//f/9//3//f/9//3//f/9//3//f/9//3//f/9//3//f/9//3//f/9//3//f/9//3//f/9//3//f/9//3//f/9//3//f/9//3//f/9//3//f/9//3//f/9//3//f/9//3//f/9//3//f/9//3//f/9//3//f/9//3//f/9//3//f/9//3//f/9//3//f11fG1f/d/9//3/fc/pCfV//f/9/HUv/fx1H/3v/f/9//3//f59nHUP/f/9//3//f/9//3//f/9//3//f/9//3//f/9//3//f/9//3//f/9//3//f/9//3//f/9//3//f/9//3//f/9//3//f/9//3//f/9//3//f/9//3//f/9//3//f/9//3//f/9//3//f/9//3//f/9//3//f/9//3//f/9//3//f/9//3//f/9//3//f/9//3//f/9//3//f/9//3//f/9//3//f/9//3//f/9//3//f/9//3//f/9//3//f/9//3//f/9//3//f/9//3//f/9//3//f/9//3//f/9//3//f/9//3//f/9//3//f/9//3//f/9//3//f/9//3//f/9//3//f/9//3//f/9//3//f/9//3//f/9//3//f/9//3//f/9//3//f/9//3//f/9//3//f/9//3//f/9//3//f/9//3//f/9//3//f/9//3//f/9//3//f/9//3//f/9//3//f/9//3//f/9//3//f/9//3//f/9//3//f/9//3//f/9//3//f/9//3//f/9//3//f/9//3//f/9/G1f7Tv97/3//f55jG0u/Z/9//3/8Sv9//Eb/f/9//3//f9932TpeU/9//3//f/9//3//f/9//3//f/9//3//f/9//3//f/9//3//f/9//3//f/9//3//f/9//3//f/9//3//f/9//3//f/9//3//f/9//3//f/9//3//f/9//3//f/9//3//f/9//3//f/9//3//f/9//3//f/9//3//f/9//3//f/9//3//f/9//3//f/9//3//f/9//3//f/9//3//f/9//3//f/9//3//f/9//3//f/9//3//f/9//3//f/9//3//f/9//3//f/9//3//f/9//3//f/9//3//f/9//3//f/9//3//f/9//3//f/9//3//f/9//3//f/9//3//f/9//3//f/9//3//f/9//3//f/9//3//f/9//3//f/9//3//f/9//3//f/9//3//f/9//3//f/9//3//f/9//3//f/9//3//f/9//3//f/9//3//f/9//3//f/9//3//f/9//3//f/9//3//f/9//3//f/9//3//f/9//3//f/9//3//f/9//3//f/9//3//f/9//3//f/9//3//f/9//388W/xG/3//f/9/XVs9U99r/3//fxtP/38dS/97/3//f/97Gk+/Z35X/3//f/9//3//f/9//3//f/9//3//f/9//3//f/9//3//f/9//3//f/9//3//f/9//3//f/9//3//f/9//3//f/9//3//f/9//3//f/9//3//f/9//3//f/9//3//f/9//3//f/9//3//f/9//3//f/9//3//f/9//3//f/9//3//f/9//3//f/9//3//f/9//3//f/9//3//f/9//3//f/9//3//f/9//3//f/9//3//f/9//3//f/9//3//f/9//3//f/9//3//f/9//3//f/9//3//f/9//3//f/9//3//f/9//3//f/9//3//f/9//3//f/9//3//f/9//3//f/9//3//f/9//3//f/9//3//f/9//3//f/9//3//f/9//3//f/9//3//f/9//3//f/9//3//f/9//3//f/9//3//f/9//3//f/9//3//f/9//3//f/9//3//f/9//3//f/9//3//f/9//3//f/9//3//f/9//3//f/9//3//f/9//3//f/9//3//f/9//3//f/9//3//f/9//3//fxtTHUf/f/9//39cWzxT/3P+f/9/+k7/fxxH/3v+f/93G1Pfb75znl//f/9//3//f/9//3//f/9//3//f/9//3//f/9//3//f/9//3//f/9//3//f/9//3//f/9//3//f/9//3//f/9//3//f/9//3//f/9//3//f/9//3//f/9//3//f/9//3//f/9//3//f/9//3//f/9//3//f/9//3//f/9//3//f/9//3//f/9//3//f/9//3//f/9//3//f/9//3//f/9//3//f/9//3//f/9//3//f/9//3//f/9//3//f/9//3//f/9//3//f/9//3//f/9//3//f/9//3//f/9//3//f/9//3//f/9//3//f/9//3//f/9//3//f/9//3//f/9//3//f/9//3//f/9//3//f/9//3//f/9//3//f/9//3//f/9//3//f/9//3//f/9//3//f/9//3//f/9//3//f/9//3//f/9//3//f/9//3//f/9//3//f/9//3//f/9//3//f/9//3//f/9//3//f/9//3//f/9//3//f/9//3//f/9//3//f/9//3//f/9//3//f/9//3//f/9/PFcdR/9//3//f1tXfVv/d/9//38bW/9/PE//e99vO0//d/9/v3OeX/9//3//f/9//3//f/9//3//f/9//3//f/9//3//f/9//3//f/9//3//f/9//3//f/9//3//f/9//3//f/9//3//f/9//3//f/9//3//f/9//3//f/9//3//f/9//3//f/9//3//f/9//3//f/9//3//f/9//3//f/9//3//f/9//3//f/9//3//f/9//3//f/9//3//f/9//3//f/9//3//f/9//3//f/9//3//f/9//3//f/9//3//f/9//3//f/9//3//f/9//3//f/9//3//f/9//3//f/9//3//f/9//3//f/9//3//f/9//3//f/9//3//f/9//3//f/9//3//f/9//3//f/9//3//f/9//3//f/9//3//f/9//3//f/9//3//f/9//3//f/9//3//f/9//3//f/9//3//f/9//3//f/9//3//f/9//3//f/9//3//f/9//3//f/9//3//f/9//3//f/9//3//f/9//3//f/9//3//f/9//3//f957/3//f/9//3//f/9//3//f/9//3//f/9//38bU15P/3//f/9/XFs7U/97/3//f1xX/3f9SlxTW1P/f/9//3+eb75j/3//f/9//3//f/9//3//f/9//3//f/9//3//f/9//3//f/9//3//f/9//3//f/9//3//f/9//3//f/9//3//f/9//3//f/9//3//f/9//3//f/9//3//f/9//3//f/9//3//f/9//3//f/9//3//f/9//3//f/9//3//f/9//3//f/9//3//f/9//3//f/9//3//f/9//3//f/9//3//f/9//3//f/9//3//f/9//3//f/9//3//f/9//3//f/9//3//f/9//3//f/9//3//f/9//3//f/9//3//f/9//3//f/9//3//f/9//3//f/9//3//f/9//3//f/9//3//f/9//3//f/9//3//f/9//3//f/9//3//f/9//3//f/9//3//f/9//3//f/9//3//f/9//3//f/9//3//f/9//3//f/9//3//f/9//3//f/9//3//f/9//3//f/9//3//f/9//3//f/9//3//f/9//3//f/9//3//f/9//3//f/9/vme6Ork62kpdW75r/3v/f/9//3//f/9//3//fzxTXVf/f/9//39cW31X/3v/e997PlfaSlsaG0P/f/9//3//f75vvmf/f/9//3//f/9//3//f/9//3//f/9//3//f/9//3//f/9//3//f/9//3//f/9//3//f/9//3//f/9//3//f/9//3//f/9//3//f/9//3//f/9//3//f/9//3//f/9//3//f/9//3//f/9//3//f/9//3//f/9//3//f/9//3//f/9//3//f/9//3//f/9//3//f/9//3//f/9//3//f/9//3//f/9//3//f/9//3//f/9//3//f/9//3//f/9//3//f/9//3//f/9//3//f/9//3//f/9//3//f/9//3//f/9//3//f/9//3//f/9//3//f/9//3//f/9//3//f/9//3//f/9//3//f/9//3//f/9//3//f/9//3//f/9//3//f/9//3//f/9//3//f/9//3//f/9//3//f/9//3//f/9//3//f/9//3//f/9//3//f/9//3//f/9//3//f/9//3//f/9//3//f/9//3//f/9//3//f/9//3//f/9//3/+f/9//3//e79rfV/6TtpC2j47R1xTfWeea95zHUteU99z32+dZ/pG2jb8OvtCXF+dX79jeyb7Rv97/3//f/9/vWu+a/9//3//f/9//3//f/9//3//f/9//3//f/9//3//f/9//3//f/9//3//f/9//3//f/9//3//f/9//3//f/9//3//f/9//3//f/9//3//f/9//3//f/9//3//f/9//3//f/9//3//f/9//3//f/9//3//f/9//3//f/9//3//f/9//3//f/9//3//f/9//3//f/9//3//f/9//3//f/9//3//f/9//3//f/9//3//f/9//3//f/9//3//f/9//3//f/9//3//f/9//3//f/9//3//f/9//3//f/9//3//f/9//3//f/9//3//f/9//3//f/9//3//f/9//3//f/9//3//f/9//3//f/9//3//f/9//3//f/9//3//f/9//3//f/9//3//f/9//3//f/9//3//f/9//3//f/9//3//f/9//3//f/9//3//f/9//3//f/9//3//f/9//3//f/9//3//f/9//3//f/9//3//f/9//3//f/9//3//f/9//3//f/9//3//f/9//3//e/97/3//f31j/EYcT79r3m8cTzxXvW++b993G1N/V7wyXlf/e/97XVt7HvxG/3//f/9//3++b75r/3//f/9//3//f/9//3//f/9//3//f/9//3//f/9//3//f/9//3//f/9//3//f/9//3//f/9//3//f/9//3//f/9//3//f/9//3//f/9//3//f/9//3//f/9//3//f/9//3//f/9//3//f/9//3//f/9//3//f/9//3//f/9//3//f/9//3//f/9//3//f/9//3//f/9//3//f/9//3//f/9//3//f/9//3//f/9//3//f/9//3//f/9//3//f/9//3//f/9//3//f/9//3//f/9//3//f/9//3//f/9//3//f/9//3//f/9//3//f/9//3//f/9//3//f/9//3//f/9//3//f/9//3//f/9//3//f/9//3//f/9//3//f/9//3//f/9//3//f/9//3//f/9//3//f/9//3//f/9//3//f/9//3//f/9//3//f/9//3//f/9//3//f/9//3//f/9//3//f/9//3//f/9//3//f/9//3//f/9//3//f/9//3//f/9//3+da31fvmf/d/9//3//e99zXF8bU3o2OiJ9X/97/n87W15PvCp+V/9/33MdR3se+0b/e/9//3//f75rvmf/f/9//3//f/9//3//f/9//3//f/9//3//f/9//3//f/9//3//f/9//3//f/9//3//f/9//3//f/9//3//f/9//3//f/9//3//f/9//3//f/9//3//f/9//3//f/9//3//f/9//3//f/9//3//f/9//3//f/9//3//f/9//3//f/9//3//f/9//3//f/9//3//f/9//3//f/9//3//f/9//3//f/9//3//f/9//3//f/9//3//f/9//3//f/9//3//f/9//3//f/9//3//f/9//3//f/9//3//f/9//3//f/9//3//f/9//3//f/9//3//f/9//3//f/9//3//f/9//3//f/9//3//f/9//3//f/9//3//f/9//3//f/9//3//f/9//3//f/9//3//f/9//3//f/9//3//f/9//3//f/9//3//f/9//3//f/9//3//f/9//3//f/9//3//f/9//3//f/9//3//f/9//3//f/9//3//f/9//3//f/9//3//f/9//3//f99vXFueY31jfF87W1xXnV/fb/93/Uo6Fvw+2kZdW1xXPT/cNp9bXFt4Lrw6myrZPv97/3//f/9/vnO+Y/9//3//f/9//3//f/9//3//f/9//3//f/9//3//f/9//3//f/9//3//f/9//3//f/9//3//f/9//3//f/9//3//f/9//3//f/9//3//f/9//3//f/9//3//f/9//3//f/9//3//f/9//3//f/9//3//f/9//3//f/9//3//f/9//3//f/9//3//f/9//3//f/9//3//f/9//3//f/9//3//f/9//3//f/9//3//f/9//3//f/9//3//f/9//3//f/9//3//f/9//3//f/9//3//f/9//3//f/9//3//f/9//3//f/9//3//f/9//3//f/9//3//f/9//3//f/9//3//f/9//3//f/9//3//f/9//3//f/9//3//f/9//3//f/9//3//f/9//3//f/9//3//f/9//3//f/9//3//f/9//3//f/9//3//f/9//3//f/9//3//f/9//3//f/9//3//f/9//3//f/9//3//f/9//3//f/9//3//f/9//3//f/9//3//f/9//3//f/9//3//f/9//3ueb11ffVecMjoa+z6bMjsanC5bHhw7fVf7QtlCfV/bQvo+/3McU/tC/3u+b75j/3//f/9//3//f/9//3//f/9//3//f/9//3//f/9//3//f/9//3//f/9//3//f/9//3//f/9//3//f/9//3//f/9//3//f/9//3//f/9//3//f/9//3//f/9//3//f/9//3//f/9//3//f/9//3//f/9//3//f/9//3//f/9//3//f/9//3//f/9//3//f/9//3//f/9//3//f/9//3//f/9//3//f/9//3//f/9//3//f/9//3//f/9//3//f/9//3//f/9//3//f/9//3//f/9//3//f/9//3//f/9//3//f/9//3//f/9//3//f/9//3//f/9//3//f/9//3//f/9//3//f/9//3//f/9//3//f/9//3//f/9//3//f/9//3//f/9//3//f/9//3//f/9//3//f/9//3//f/9//3//f/9//3//f/9//3//f/9//3//f/9//3//f/9//3//f/9//3//f/9//3//f/9//3//f/9//3//f/9//3//f/9//3//f/9//3//f/9//3//f/9//3//f/9//3/+fx1T/UqeV9pC2zo9TxoWmypaIhtHuzq/ZzxP+0I+R31bXVueX99znl//f/9//3//f/9//3//f/9//3//f/9//3//f/9//3//f/9//3//f/9//3//f/9//3//f/9//3//f/9//3//f/9//3//f/9//3//f/9//3//f/9//3//f/9//3//f/9//3//f/9//3//f/9//3//f/9//3//f/9//3//f/9//3//f/9//3//f/9//3//f/9//3//f/9//3//f/9//3//f/9//3//f/9//3//f/9//3//f/9//3//f/9//3//f/9//3//f/9//3//f/9//3//f/9//3//f/9//3//f/9//3//f/9//3//f/9//3//f/9//3//f/9//3//f/9//3//f/9//3//f/9//3//f/9//3//f/9//3//f/9//3//f/9//3//f/9//3//f/9//3//f/9//3//f/9//3//f/9//3//f/9//3//f/9//3//f/9//3//f/9//3//f/9//3//f/9//3//f/9//3//f/9//3//f/9//3//f/9//3//f/9//3//f/9//3//f/9//3//f/9//3//f/9//3//f/9/Gle/b1Yyv2v6Uv93+B1+U/0+/3ebMts6Wh5aIpwmflv8Pl1PfWN+V/9//3//f/9//3//f/9//3//f/9//3//f/9//3//f/9//3//f/9//3//f/9//3//f/9//3//f/9//3//f/9//3//f/9//3//f/9//3//f/9//3//f/9//3//f/9//3//f/9//3//f/9//3//f/9//3//f/9//3//f/9//3//f/9//3//f/9//3//f/9//3//f/9//3//f/9//3//f/9//3//f/9//3//f/9//3//f/9//3//f/9//3//f/9//3//f/9//3//f/9//3//f/9//3//f/9//3//f/9//3//f/9//3//f/9//3//f/9//3//f/9//3//f/9//3//f/9//3//f/9//3//f/9//3//f/9//3//f/9//3//f/9//3//f/9//3//f/9//3//f/9//3//f/9//3//f/9//3//f/9//3//f/9//3//f/9//3//f/9//3//f/9//3//f/9//3//f/9//3//f/9//3//f/9//3//f/9//3//f/9//3//f/9//3//f/9//3//f/9//3//f/9//3//f/9//388W99z/3f/extX/389SxtT/3P/fx1L/39dVzxL/EI7S/0+PUdeW9w2PVNcV35jnmffb/93/3//f/9//3//f/9//3//f/9//3//f/9//3//f/9//3//f/9//3//f/9//3//f/9//3//f/9//3//f/9//3//f/9//3//f/9//3//f/9//3//f/9//3//f/9//3//f/9//3//f/9//3//f/9//3//f/9//3//f/9//3//f/9//3//f/9//3//f/9//3//f/9//3//f/9//3//f/9//3//f/9//3//f/9//3//f/9//3//f/9//3//f/9//3//f/9//3//f/9//3//f/9//3//f/9//3//f/9//3//f/9//3//f/9//3//f/9//3//f/9//3//f/9//3//f/9//3//f/9//3//f/9//3//f/9//3//f/9//3//f/9//3//f/9//3//f/9//3//f/9//3//f/9//3//f/9//3//f/9//3//f/9//3//f/9//3//f/9//3//f/9//3//f/9//3//f/9//3//f/9//3//f/9//3//f/9//3//f/9//3//f/9//3//f/9//3//f/9//3//fztb33f/f/9/G1P/f3xb/3v/e/9/HEv/fztf/2//f/9/XVc9S/tG3DZcW75v33Pfb31fO1cbTz1TXFu9a953/3//f/9//3//f/9//3//f/9//3//f/9//3//f/9//3//f/9//3//f/9//3//f/9//3//f/9//3//f/9//3//f/9//3//f/9//3//f/9//3//f/9//3//f/9//3//f/9//3//f/9//3//f/9//3//f/9//3//f/9//3//f/9//3//f/9//3//f/9//3//f/9//3//f/9//3//f/9//3//f/9//3//f/9//3//f/9//3//f/9//3//f/9//3//f/9//3//f/9//3//f/9//3//f/9//3//f/9//3//f/9//3//f/9//3//f/9//3//f/9//3//f/9//3//f/9//3//f/9//3//f/9//3//f/9//3//f/9//3//f/9//3//f/9//3//f/9//3//f/9//3//f/9//3//f/9//3//f/9//3//f/9//3//f/9//3//f/9//3//f/9//3//f/9//3//f/9//3//f/9//3//f/9//3//f/9//3//f/9//3//f/9//3//f/9/XF/fc/9//387V/93nV//f/9//3s9T/9/fWPfb/9//39dW99r/3tdU/97vmc8V/tG+0ZdV55jv2v/b75nXlvaSrlG2krbTrlGHFO+a/9//3//f/9//3//f/9//3//f/9//3//f/9//3//f/9//3//f/9//3//f/9//3//f/9//3//f/9//3//f/9//3//f/9//3//f/9//3//f/9//3//f/9//3//f/9//3//f/9//3//f/9//3//f/9//3//f/9//3//f/9//3//f/9//3//f/9//3//f/9//3//f/9//3//f/9//3//f/9//3//f/9//3//f/9//3//f/9//3//f/9//3//f/9//3//f/9//3//f/9//3//f/9//3//f/9//3//f/9//3//f/9//3//f/9//3//f/9//3//f/9//3//f/9//3//f/9//3//f/9//3//f/9//3//f/9//3//f/9//3//f/9//3//f/9//3//f/9//3//f/9//3//f/9//3//f/9//3//f/9//3//f/9//3//f/9//3//f/9//3//f/9//3//f/9//3//f/9//3//f/9//3//f/9//3//f/9//39cX99z/3//fxtX/3N8X/9//3//fzxL/39cZ99v/3//fztX/3f/e11T/3//f/9//3//f/9/33e+b1xfPFMcS/xG/Eb9Qps2+CnXHZk2/3f/f/9//3//f/9//3//f/9//3//f/9//3//f/9//3//f/9//3//f/9//3//f/9//3//f/9//3//f/9//3//f/9//3//f/9//3//f/9//3//f/9//3//f/9//3//f/9//3//f/9//3//f/9//3//f/9//3//f/9//3//f/9//3//f/9//3//f/9//3//f/9//3//f/9//3//f/9//3//f/9//3//f/9//3//f/9//3//f/9//3//f/9//3//f/9//3//f/9//3//f/9//3//f/9//3//f/9//3//f/9//3//f/9//3//f/9//3//f/9//3//f/9//3//f/9//3//f/9//3//f/9//3//f/9//3//f/9//3//f/9//3//f/9//3//f/9//3//f/9//3//f/9//3//f/9//3//f/9//3//f/9//3//f/9//3//f/9//3//f/9//3//f/9//3//f/9//3//f/9//3//f/9//3//f/9//3//f31j33f/f/9/PFv/b31f/3//f/9/XU//f51r32v/f/9/XFv/e/9/PU//f/9//3//f/9//3//f/9//3//f/9//3//f/9//3//f/9//3/+f/9//3//f/9//3//f/9//3//f/9//3//f/9//3//f/9//3//f/9//3//f/9//3//f/9//3//f/9//3//f/9//3//f/9//3//f/9//3//f/9//3//f/9//3//f/9//3//f/9//3//f/9//3//f/9//3//f/9//3//f/9//3//f/9//3//f/9//3//f/9//3//f/9//3//f/9//3//f/9//3//f/9//3//f/9//3//f/9//3//f/9//3//f/9//3//f/9//3//f/9//3//f/9//3//f/9//3//f/9//3//f/9//3//f/9//3//f/9//3//f/9//3//f/9//3//f/9//3//f/9//3//f/9//3//f/9//3//f/9//3//f/9//3//f/9//3//f/9//3//f/9//3//f/9//3//f/9//3//f/9//3//f/9//3//f/9//3//f/9//3//f/9//3//f/9//3//f/9//3//f/9//3//f/9//3//f/9/XF/fd/9//39dX75rfF//f/9//388T/9/fWu/a/9//387V/97/3s9T/9//3//f/9//3//f/9//3//f/9//3//f/9//3//f/9//3//f/9//3//f/9//3//f/9//3//f/9//3//f/9//3//f/9//3//f/9//3//f/9//3//f/9//3//f/9//3//f/9//3//f/9//3//f/9//3//f/9//3//f/9//3//f/9//3//f/9//3//f/9//3//f/9//3//f/9//3//f/9//3//f/9//3//f/9//3//f/9//3//f/9//3//f/9//3//f/9//3//f/9//3//f/9//3//f/9//3//f/9//3//f/9//3//f/9//3//f/9//3//f/9//3//f/9//3//f/9//3//f/9//3//f/9//3//f/9//3//f/9//3//f/9//3//f/9//3//f/9//3//f/9//3//f/9//3//f/9//3//f/9//3//f/9//3//f/9//3//f/9//3//f/9//3//f/9//3//f/9//3//f/9//3//f/9//3//f/9//3//f/9//3//f/9//3//f/9//3//f/9//3//f/9//3//f/9//399Y993/3//f75rnWN+X/9//3//f11T/3+/c79r/3//f3xf/3//fxxP/3//f/9//3//f/9//3//f/9//3//f/9//3//f/9//3//f/9//3//f/9//3//f/9//3//f/9//3//f/9//3//f/9//3//f/9//3//f/9//3//f/9//3//f/9//3//f/9//3//f/9//3//f/9//3//f/9//3//f/9//3//f/9//3//f/9//3//f/9//3//f/9//3//f/9//3//f/9//3//f/9//3//f/9//3//f/9//3//f/9//3//f/9//3//f/9//3//f/9//3//f/9//3//f/9//3//f/9//3//f/9//3//f/9//3//f/9//3//f/9//3//f/9//3//f/9//3//f/9//3//f/9//3//f/9//3//f/9//3//f/9//3//f/9//3//f/9//3//f/9//3//f/9//3//f/9//3//f/9//3//f/9//3//f/9//3//f/9//3//f/9//3//f/9//3//f/9//3//f/9//3//f/9//3//f/9//3//f/9//3//f/9//3//f/9//3//f/9//3//f/9//3//f/9//3//fzxb33f/f/9/vm99X11b/3//f/9/PE//f75zv2v/f/9/fV//f/97PFP/f/9//3//f/9//3//f/9//3//f/9//3//f/9//3//f/9//3//f/9//3//f/9//3//f/9//3//f/9//3//f/9//3//f/9//3//f/9//3//f/9//3//f/9//3//f/9//3//f/9//3//f/9//3//f/9//3//f/9//3//f/9//3//f/9//3//f/9//3//f/9//3//f/9//3//f/9//3//f/9//3//f/9//3//f/9//3//f/9//3//f/9//3//f/9//3//f/9//3//f/9//3//f/9//3//f/9//3//f/9//3//f/9//3//f/9//3//f/9//3//f/9//3//f/9//3//f/9//3//f/9//3//f/9//3//f/9//3//f/9//3//f/9//3//f/9//3//f/9//3//f/9//3//f/9//3//f/9//3//f/9//3//f/9//3//f/9//3//f/9//3//f/9//3//f/9//3//f/9//3//f/9//3//f/9//3//f/9//3//f/9//3//f/9//3//f/9//3//f/9//3//f/9//3//f/9/XV/fd/9//3//d11bfl//f/9//39dU/9/33e/Z/9//399X/9//38cT/9//3//f/9//3//f/9//3//f/9//3//f/9//3//f/9//3//f/9//3//f/9//3//f/9//3//f/9//3//f/9//3//f/9//3//f/9//3//f/9//3//f/9//3//f/9//3//f/9//3//f/9//3//f/9//3//f/9//3//f/9//3//f/9//3//f/9//3//f/9//3//f/9//3//f/9//3//f/9//3//f/9//3//f/9//3//f/9//3//f/9//3//f/9//3//f/9//3//f/9//3//f/9//3//f/9//3//f/9//3//f/9//3//f/9//3//f/9//3//f/9//3//f/9//3//f/9//3//f/9//3//f/9//3//f/9//3//f/9//3//f/9//3//f/9//3//f/9//3//f/9//3//f/9//3//f/9//3//f/9//3//f/9//3//f/9//3//f/9//3//f/9//3//f/9//3//f/9//3//f/9//3//f/9//3//f/9//3//f/9//3//f/9//3//f/9//3//f/9//3//f/9//3//f/9//38bU993/3//f/97XFtdW/9//3//fzxP/3/fd75n/3//f1xb/3//fxtP/3//f/9//3//f/9//3//f/9//3//f/9//3//f/9//3//f/9//3//f/9//3//f/9//3//f/9//3//f/9//3//f/9//3//f/9//3//f/9//3//f/9//3//f/9//3//f/9//3//f/9//3//f/9//3//f/9//3//f/9//3//f/9//3//f/9//3//f/9//3//f/9//3//f/9//3//f/9//3//f/9//3//f/9//3//f/9//3//f/9//3//f/9//3//f/9//3//f/9//3//f/9//3//f/9//3//f/9//3//f/9//3//f/9//3//f/9//3//f/9//3//f/9//3//f/9//3//f/9//3//f/9//3//f/9//3//f/9//3//f/9//3//f/9//3//f/9//3//f/9//3//f/9//3//f/9//3//f/9//3//f/9//3//f/9//3//f/9//3//f/9//3//f/9//3//f/9//3//f/9//3//f/9//3//f/9//3//f/9//3//f/9//3//f/9//3//f/9//3//f/9//3//f/9//3//fztT33f/f/9//39bX35f/3//f/9/XU//f/97nmP/f/9/fF//f/9/G0v/f/9//3//f/9//3//f/9//3//f/9//3//f/9//3//f/9//3//f/9//3//f/9//3//f/9//3//f/9//3//f/9//3//f/9//3//f/9//3//f/9//3//f/9//3//f/9//3//f/9//3//f/9//3//f/9//3//f/9//3//f/9//3//f/9//3//f/9//3//f/9//3//f/9//3//f/9//3//f/9//3//f/9//3//f/9//3//f/9//3//f/9//3//f/9//3//f/9//3//f/9//3//f/9//3//f/9//3//f/9//3//f/9//3//f/9//3//f/9//3//f/9//3//f/9//3//f/9//3//f/9//3//f/9//3//f/9//3//f/9//3//f/9//3//f/9//3//f/9//3//f/9//3//f/9//3//f/9//3//f/9//3//f/9//3//f/9//3//f/9//3//f/9//3//f/9//3//f/9//3//f/9//3//f/9//3//f/9//3//f/9//3//f/9//3//f/9//3//f/9//3//f/9//3//f/9/Gkv/d/9//3//e3xjXVv/f/9//38cR/9/33eeZ/9//387V/9//38bS/9//3//f/9//3//f/9//3//f/9//3//f/9//3//f/9//3//f/9//3//f/9//3//f/9//3//f/9//3//f/9//3//f/9//3//f/9//3//f/9//3//f/9//3//f/9//3//f/9//3//f/9//3//f/9//3//f/9//3//f/9//3//f/9//3//f/9//3//f/9//3//f/9//3//f/9//3//f/9//3//f/9//3//f/9//3//f/9//3//f/9//3//f/9//3//f/9//3//f/9//3//f/9//3//f/9//3//f/9//3//f/9//3//f/9//3//f/9//3//f/9//3//f/9//3//f/9//3//f/9//3//f/9//3//f/9//3//f/9//3//f/9//3//f/9//3//f/9//3//f/9//3//f/9//3//f/9//3//f/9//3//f/9//3//f/9//3//f/9//3//f/9//3//f/9//3//f/9//3//f/9//3//f/9//3//f/9//3//f/9//3//f/9//3//f/9//3//f/9//3//f/9//3//f/9//38bR/93/3//f/9/fV9+W/9//3//fz1L/3//e51j/3//f1xb/3//fxtP/3//f/9//3//f/9//3//f/9//3//f/9//3//f/9//3//f/9//3//f/9//3//f/9//3//f/9//3//f/9//3//f/9//3//f/9//3//f/9//3//f/9//3//f/9//3//f/9//3//f/9//3//f/9//3//f/9//3//f/9//3//f/9//3//f/9//3//f/9//3//f/9//3//f/9//3//f/9//3//f/9//3//f/9//3//f/9//3//f/9//3//f/9//3//f/9//3//f/9//3//f/9//3//f/9//3//f/9//3//f/9//3//f/9//3//f/9//3//f/9//3//f/9//3//f/9//3//f/9//3//f/9//3//f/9//3//f/9//3//f/9//3//f/9//3//f/9//3//f/9//3//f/9//3//f/9//3//f/9//3//f/9//3//f/9//3//f/9//3//f/9//3//f/9//3//f/9//3//f/9//3//f/9//3//f/9//3//f/9//3//f/9//3//f/9//3//f/9//3//f/9//3//f/9//3//f7k6/3f/f/9//399X11T/3//f/9/PEv/f/97nWP/f/9/PFf/f/9/XFf/e/9//3//f/9//3//f/9//3//f/9//3//f/9//3//f/9//3//f/9//3//f/9//3//f/9//3//f/9//3//f/9//3//f/9//3//f/9//3//f/9//3//f/9//3//f/9//3//f/9//3//f/9//3//f/9//3//f/9//3//f/9//3//f/9//3//f/9//3//f/9//3//f/9//3//f/9//3//f/9//3//f/9//3//f/9//3//f/9//3//f/9//3//f/9//3//f/9//3//f/9//3//f/9//3//f/9//3//f/9//3//f/9//3//f/9//3//f/9//3//f/9//3//f/9//3//f/9//3//f/9//3//f/9//3//f/9//3//f/9//3//f/9//3//f/9//3//f/9//3//f/9//3//f/9//3//f/9//3//f/9//3//f/9//3//f/9//3//f/9//3//f/9//3//f/9//3//f/9//3//f/9//3//f/9//3//f/9//3//f/9//3//f/9//3//f/9//3//f/9//3//f/9//3//f/9/ujr/d/9//3//f1xbfVP/f/9//39eU/9//399Y/9//3s8W/9//389V/9//3//f/9//3//f/9//3//f/9//3//f/9//3//f/9//3//f/9//3//f/9//3//f/9//3//f/9//3//f/9//3//f/9//3//f/9//3//f/9//3//f/9//3//f/9//3//f/9//3//f/9//3//f/9//3//f/9//3//f/9//3//f/9//3//f/9//3//f/9//3//f/9//3//f/9//3//f/9//3//f/9//3//f/9//3//f/9//3//f/9//3//f/9//3//f/9//3//f/9//3//f/9//3//f/9//3//f/9//3//f/9//3//f/9//3//f/9//3//f/9//3//f/9//3//f/9//3//f/9//3//f/9//3//f/9//3//f/9//3//f/9//3//f/9//3//f/9//3//f/9//3//f/9//3//f/9//3//f/9//3//f/9//3//f/9//3//f/9//3//f/9//3//f/9//3//f/9//3//f/9//3//f/9//3//f/9//3//f/9//3//f/9//3//f/9//3//f/9//3//f/9//3//f/9//3+aNv97/3//f/9/XFtdT/9//3//fx1T/3//f51j/3//ezxX/3//f11b/3//f/9//3//f/9//3//f/9//3//f/9//3//f/9//3//f/9//3//f/9//3//f/9//3//f/9//3//f/9//3//f/9//3//f/9//3//f/9//3//f/9//3//f/9//3//f/9//3//f/9//3//f/9//3//f/9//3//f/9//3//f/9//3//f/9//3//f/9//3//f/9//3//f/9//3//f/9//3//f/9//3//f/9//3//f/9//3//f/9//3//f/9//3//f/9//3//f/9//3//f/9//3//f/9//3//f/9//3//f/9//3//f/9//3//f/9//3//f/9//3//f/9//3//f/9//3//f/9//3//f/9//3//f/9//3//f/9//3//f/9//3//f/9//3//f/9//3//f/9//3//f/9//3//f/9//3//f/9//3//f/9//3//f/9//3//f/9//3//f/9//3//f/9//3//f/9//3//f/9//3//f/9//3//f/9//3//f/9//3//f/9//3//f/9//3//f/9//3//f/9//3//f/9//3//f5o6/3v/f/9//399X15L/3//f/9/HFf/f/9/fWP/f/97XVv/f/9/XVv/f/9//3//f/9//3//f/9//3//f/9//3//f/9//3//f/9//3//f/9//3//f/9//3//f/9//3//f/9//3//f/9//3//f/9//3//f/9//3//f/9//3//f/9//3//f/9//3//f/9//3//f/9//3//f/9//3//f/9//3//f/9//3//f/9//3//f/9//3//f/9//3//f/9//3//f/9//3//f/9//3//f/9//3//f/9//3//f/9//3//f/9//3//f/9//3//f/9//3//f/9//3//f/9//3//f/9//3//f/9//3//f/9//3//f/9//3//f/9//3//f/9//3//f/9//3//f/9//3//f/9//3//f/9//3//f/9//3//f/9//3//f/9//3//f/9//3//f/9//3//f/9//3//f/9//3//f/9//3//f/9//3//f/9//3//f/9//3//f/9//3//f/9//3//f/9//3//f/9//3//f/9//3//f/9//3//f/9//3//f/9//3//f/9//3//f/9//3//f/9//3//f/9//3//f/9/eTL/e/9//3//f55n/EL/f/9//3/6Vv9//399X/9//3s8V/9//3+eZ/93/3//f/9//3//f/9//3//f/9//3//f/9//3//f/9//3//f/9//3//f/9//3//f/9//3//f/9//3//f/9//3//f/9//3//f/9//3//f/9//3//f/9//3//f/9//3//f/9//3//f/9//3//f/9//3//f/9//3//f/9//3//f/9//3//f/9//3//f/9//3//f/9//3//f/9//3//f/9//3//f/9//3//f/9//3//f/9//3//f/9//3//f/9//3//f/9//3//f/9//3//f/9//3//f/9//3//f/9//3//f/9//3//f/9//3//f/9//3//f/9//3//f/9//3//f/9//3//f/9//3//f/9//3//f/9//3//f/9//3//f/9//3//f/9//3//f/9//3//f/9//3//f/9//3//f/9//3//f/9//3//f/9//3//f/9//3//f/9//3//f/9//3//f/9//3//f/9//3//f/9//3//f/9//3//f/9//3//f/9//3//f/9//3//f/9//3//f/9//3//f/9//3//f/9//3+aNv93/3//f/9/33P8Qv9//3//fzxf/3v/f3xf/3//e1xb/3//f75r32//f/9//3//f/9//3//f/9//3//f/9//3//f/9//3//f/9//3//f/9//3//f/9//3//f/9//3//f/9//3//f/9//3//f/9//3//f/9//3//f/9//3//f/9//3//f/9//3//f/9//3//f/9//3//f/9//3//f/9//3//f/9//3//f/9//3//f/9//3//f/9//3//f/9//3//f/9//3//f/9//3//f/9//3//f/9//3//f/9//3//f/9//3//f/9//3//f/9//3//f/9//3//f/9//3//f/9//3//f/9//3//f/9//3//f/9//3//f/9//3//f/9//3//f/9//3//f/9//3//f/9//3//f/9//3//f/9//3//f/9//3//f/9//3//f/9//3//f/9//3//f/9//3//f/9//3//f/9//3//f/9//3//f/9//3//f/9//3//f/9//3//f/9//3//f/9//3//f/9//3//f/9//3//f/9//3//f/9//3//f/9//3//f/9//3//f/9//3//f/9//3//f/9//3//f3gy/3f/f/9//3//f9o+/3//f/9/XGP/c/9/fV//f/9/XFv/f/9/33O+Y/9//3//f/9//3//f/9//3//f/9//3//f/9//3//f/9//3//f/9//3//f/9//3//f/9//3//f/9//3//f/9//3//f/9//3//f/9//3//f/9//3//f/9//3//f/9//3//f/9//3//f/9//3//f/9//3//f/9//3//f/9//3//f/9//3//f/9//3//f/9//3//f/9//3//f/9//3//f/9//3//f/9//3//f/9//3//f/9//3//f/9//3//f/9//3//f/9//3//f/9//3//f/9//3//f/9//3//f/9//3//f/9//3//f/9//3//f/9//3//f/9//3//f/9//3//f/9//3//f/9//3//f/9//3//f/9//3//f/9//3//f/9//3//f/9//3//f/9//3//f/9//3//f/9//3//f/9//3//f/9//3//f/9//3//f/9//3//f/9//3//f/9//3//f/9//3//f/9//3//f/9//3//f/9//3//f/9//3//f/9//3//f/9//3//f/9//3//f/9//3//f/9//3//f/9/mjb/d/9//3//f/9/HEf/f/9//3/fb75r/39cV/9//3t9Y/9//3/fc35f/3//f/9//3//f/9//3//f/9//3//f/9//3//f/9//3//f/9//3//f/9//3//f/9//3//f/9//3//f/9//3//f/9//3//f/9//3//f/9//3//f/9//3//f/9//3//f/9//3//f/9//3//f/9//3//f/9//3//f/9//3//f/9//3//f/9//3//f/9//3//f/9//3//f/9//3//f/9//3//f/9//3//f/9//3//f/9//3//f/9//3//f/9//3//f/9//3//f/9//3//f/9//3//f/9//3//f/9//3//f/9//3//f/9//3//f/9//3//f/9//3//f/9//3//f/9//3//f/9//3//f/9//3//f/9//3//f/9//3//f/9//3//f/9//3//f/9//3//f/9//3//f/9//3//f/9//3//f/9//3//f/9//3//f/9//3//f/9//3//f/9//3//f/9//3//f/9//3//f/9//3//f/9//3//f/9//3//f/9//3//f/9//3//f/9//3//f/9//3//f/9//3//f/9//3+6Pt9z/n//f/9//3/bRv97/3//f997fVv+f1xb/3//f1xf/3/+e/9/O1P/f/9//3//f/9//3//f/9//3//f/9//3//f/9//3//f/9//3//f/9//3//f/9//3//f/9//3//f/9//3//f/9//3//f/9//3//f/9//3//f/9//3//f/9//3//f/9//3//f/9//3//f/9//3//f/9//3//f/9//3//f/9//3//f/9//3//f/9//3//f/9//3//f/9//3//f/9//3//f/9//3//f/9//3//f/9//3//f/9//3//f/9//3//f/9//3//f/9//3//f/9//3//f/9//3//f/9//3//f/9//3//f/9//3//f/9//3//f/9//3//f/9//3//f/9//3//f/9//3//f/9//3//f/9//3//f/9//3//f/9//3//f/9//3//f/9//3//f/9//3//f/9//3//f/9//3//f/9//3//f/9//3//f/9//3//f/9//3//f/9//3//f/9//3//f/9//3//f/9//3//f/9//3//f/9//3//f/9//3//f/9//3//f/9//3//f/9//3//f/9//3//f/9//3//fxxP32//f/9//3//fxtT/3P/f/9//3/6Sv9/PFP/f/9/XF//e/5//387U/9//3//f/9//3//f/9//3//f/9//3//f/9//3//f/9//3//f/9//3//f/9//3//f/9//3//f/9//3//f/9//3//f/9//3//f/9//3//f/9//3//f/9//3//f/9//3//f/9//3//f/9//3//f/9//3//f/9//3//f/9//3//f/9//3//f/9//3//f/9//3//f/9//3//f/9//3//f/9//3//f/9//3//f/9//3//f/9//3//f/9//3//f/9//3//f/9//3//f/9//3//f/9//3//f/9//3//f/9//3//f/9//3//f/9//3//f/9//3//f/9//3//f/9//3//f/9//3//f/9//3//f/9//3//f/9//3//f/9//3//f/9//3//f/9//3//f/9//3//f/9//3//f/9//3//f/9//3//f/9//3//f/9//3//f/9//3//f/9//3//f/9//3//f/9//3//f/9//3//f/9//3//f/9//3//f/9//3//f/9//3//f/9//3//f/9//3//f/9//3//f/9//3//f/9/XWO+a/9//3//f/9/O1ueX/5//3//fzxb/3cbV/9//399X79r/3//fxxP/3//f/9//3//f/9//3//f/9//3//f/9//3//f/9//3//f/9//3//f/9//3//f/9//3//f/9//3//f/9//3//f/9//3//f/9//3//f/9//3//f/9//3//f/9//3//f/9//3//f/9//3//f/9//3//f/9//3//f/9//3//f/9//3//f/9//3//f/9//3//f/9//3//f/9//3//f/9//3//f/9//3//f/9//3//f/9//3//f/9//3//f/9//3//f/9//3//f/9//3//f/9//3//f/9//3//f/9//3//f/9//3//f/9//3//f/9//3//f/9//3//f/9//3//f/9//3//f/9//3//f/9//3//f/9//3//f/9//3//f/9//3//f/9//3//f/9//3//f/9//3//f/9//3//f/9//3//f/9//3//f/9//3//f/9//3//f/9//3//f/9//3//f/9//3//f/9//3//f/9//3//f/9//3//f/9//3//f/9//3//f/9//3//f/9//3//f/9//3//f/9//3//f/9//3/fd75v/3//f/9//3+ebxtL/3//f/9//3t9YxpT/3//f/97O1P/f/9/PE//f/9//3//f/9//3//f/9//3//f/9//3//f/9//3//f/9//3//f/9//3//f/9//3//f/9//3//f/9//3//f/9//3//f/9//3//f/9//3//f/9//3//f/9//3//f/9//3//f/9//3//f/9//3//f/9//3//f/9//3//f/9//3//f/9//3//f/9//3//f/9//3//f/9//3//f/9//3//f/9//3//f/9//3//f/9//3//f/9//3//f/9//3//f/9//3//f/9//3//f/9//3//f/9//3//f/9//3//f/9//3//f/9//3//f/9//3//f/9//3//f/9//3//f/9//3//f/9//3//f/9//3//f/9//3//f/9//3//f/9//3//f/9//3//f/9//3//f/9//3//f/9//3//f/9//3//f/9//3//f/9//3//f/9//3//f/9//3//f/9//3//f/9//3//f/9//3//f/9//3//f/9//3//f/9//3//f/9//3//f/9//3//f/9//3//f/9//3//f/9//3//f/9//3//f/9//3//f/9//3//f/972kL+f/9//3//f/pKHEv/e/9//39cV/9//3saS/9//3//f/9//3//f/9//3//f/9//3//f/9//3//f/9//3//f/9//3//f/9//3//f/9//3//f/9//3//f/9//3//f/9//3//f/9//3//f/9//3//f/9//3//f/9//3//f/9//3//f/9//3//f/9//3//f/9//3//f/9//3//f/9//3//f/9//3//f/9//3//f/9//3//f/9//3//f/9//3//f/9//3//f/9//3//f/9//3//f/9//3//f/9//3//f/9//3//f/9//3//f/9//3//f/9//3//f/9//3//f/9//3//f/9//3//f/9//3//f/9//3//f/9//3//f/9//3//f/9//3//f/9//3//f/9//3//f/9//3//f/9//3//f/9//3//f/9//3//f/9//3//f/9//3//f/9//3//f/9//3//f/9//3//f/9//3//f/9//3//f/9//3//f/9//3//f/9//3//f/9//3//f/9//3//f/9//3//f/9//3//f/9//3//f/9//3//f/9//3//f/9//3//f/9//3//f/9//3//f/9//388V/9//3//f/9/v2+YPv9//3//f31j/3//ezxX/3v/f/9//3//f/9//3//f/9//3//f/9//3//f/9//3//f/9//3//f/9//3//f/9//3//f/9//3//f/9//3//f/9//3//f/9//3//f/9//3//f/9//3//f/9//3//f/9//3//f/9//3//f/9//3//f/9//3//f/9//3//f/9//3//f/9//3//f/9//3//f/9//3//f/9//3//f/9//3//f/9//3//f/9//3//f/9//3//f/9//3//f/9//3//f/9//3//f/9//3//f/9//3//f/9//3//f/9//3//f/9//3//f/9//3//f/9//3//f/9//3//f/9//3//f/9//3//f/9//3//f/9//3//f/9//3//f/9//3//f/9//3//f/9//3//f/9//3//f/9//3//f/9//3//f/9//3//f/9//3//f/9//3//f/9//3//f/9//3//f/9//3//f/9//3//f/9//3//f/9//3//f/9//3//f/9//3//f/9//3//f/9//3//f/9//3//f/9//3//f/9//3//f/9//3//f/9//3//f/9//3//f/9//3//f/5//n//f99z/3//f/9/vm99X/9/PFf/f/9//3//f/9//3//f/9//3//f/9//3//f/9//3//f/9//3//f/9//3//f/9//3//f/9//3//f/9//3//f/9//3//f/9//3//f/9//3//f/9//3//f/9//3//f/9//3//f/9//3//f/9//3//f/9//3//f/9//3//f/9//3//f/9//3//f/9//3//f/9//3//f/9//3//f/9//3//f/9//3//f/9//3//f/9//3//f/9//3//f/9//3//f/9//3//f/9//3//f/9//3//f/9//3//f/9//3//f/9//3//f/9//3//f/9//3//f/9//3//f/9//3//f/9//3//f/9//3//f/9//3//f/9//3//f/9//3//f/9//3//f/9//3//f/9//3//f/9//3//f/9//3//f/9//3//f/9//3//f/9//3//f/9//3//f/9//3//f/9//3//f/9//3//f/9//3//f/9//3//f/9//3//f/9//3//f/9//3//f/9//3//f/9//3//f/9//3//f/9//3//f/9//3//f/9//3//f/9//3//f/9//3//f/9//3//f/9//3//f/9//3//fxtP/398W/97/3//f/9//3//f/9//3//f/9//3//f/9//3//f/9//3//f/9//3//f/9//3//f/9//3//f/9//3//f/9//3//f/9//3//f/9//3//f/9//3//f/9//3//f/9//3//f/9//3//f/9//3//f/9//3//f/9//3//f/9//3//f/9//3//f/9//3//f/9//3//f/9//3//f/9//3//f/9//3//f/9//3//f/9//3//f/9//3//f/9//3//f/9//3//f/9//3//f/9//3//f/9//3//f/9//3//f/9//3//f/9//3//f/9//3//f/9//3//f/9//3//f/9//3//f/9//3//f/9//3//f/9//3//f/9//3//f/9//3//f/9//3//f/9//3//f/9//3//f/9//3//f/9//3//f/9//3//f/9//3//f/9//3//f/9//3//f/9//3//f/9//3//f/9//3//f/9//3//f/9//3//f/9//3//f/9//3//f/9//3//f/9//3//f/9//3//f/9//3//f/9//3//f/9//3//f/9//3//f/9//3//f/9//3//f/9//3//f/9//3//f/9/fWPfd1tb/3v/f/9//3//f/9//3//f/9//3//f/9//3//f/9//3//f/9//3//f/9//3//f/9//3//f/9//3//f/9//3//f/9//3//f/9//3//f/9//3//f/9//3//f/9//3//f/9//3//f/9//3//f/9//3//f/9//3//f/9//3//f/9//3//f/9//3//f/9//3//f/9//3//f/9//3//f/9//3//f/9//3//f/9//3//f/9//3//f/9//3//f/9//3//f/9//3//f/9//3//f/9//3//f/9//3//f/9//3//f/9//3//f/9//3//f/9//3//f/9//3//f/9//3//f/9//3//f/9//3//f/9//3//f/9//3//f/9//3//f/9//3//f/9//3//f/9//3//f/9//3//f/9//3//f/9//3//f/9//3//f/9//3//f/9//3//f/9//3//f/9//3//f/9//3//f/9//3//f/9//3//f/9//3//f/9//3//f/9//3//f/9//3//f/9//3//f/9//3//f/9//3//f/9//3//f/9//3//f/9//3//f/9//3//f/9//3//f/9//3//f/9//3//exxPXFf/e/9//3//f/9//3//f/9//3//f/9//3//f/9//3//f/9//3//f/9//3//f/9//3//f/9//3//f/9//3//f/9//3//f/9//3//f/9//3//f/9//3//f/9//3//f/9//3//f/9//3//f/9//3//f/9//3//f/9//3//f/9//3//f/9//3//f/9//3//f/9//3//f/9//3//f/9//3//f/9//3//f/9//3//f/9//3//f/9//3//f/9//3//f/9//3//f/9//3//f/9//3//f/9//3//f/9//3//f/9//3//f/9//3//f/9//3//f/9//3//f/9//3//f/9//3//f/9//3//f/9//3//f/9//3//f/9//3//f/9//3//f/9//3//f/9//3//f/9//3//f/9//3//f/9//3//f/9//3//f/9//3//f/9//3//f/9//3//f/9//3//f/9//3//f/9//3//f/9//3//f/9//3//f/9//3//f/9//3//f/9//3//f/9//3//f/9//3//f/9//3//f/9//3//f/9//3//f/9//3//f/9//3//f/9//3//f/9//3//f/9//3//f/9/XVvZRv9//3//f/9//3//f/9//3//f/9//3//f/9//3//f/9//3//f/9//3//f/9//3//f/9//3//f/9//3//f/9//3//f/9//3//f/9//3//f/9//3//f/9//3//f/9//3//f/9//3//f/9//3//f/9//3//f/9//3//f/9//3//f/9//3//f/9//3//f/9//3//f/9//3//f/9//3//f/9//3//f/9//3//f/9//3//f/9//3//f/9//3//f/9//3//f/9//3//f/9//3//f/9//3//f/9//3//f/9//3//f/9//3//f/9//3//f/9//3//f/9//3//f/9//3//f/9//3//f/9//3//f/9//3//f/9//3//f/9//3//f/9//3//f/9//3//f/9//3//f/9//3//f/9//3//f/9//3//f/9//3//f/9//3//f/9//3//f/9//3//f/9//3//f/9//3//f/9//3//f/9//3//f/9//3//f/9//3//f/9//3//f/9//3//f/9//3//f/9//3//f/9//3//f/9//3//f/9//3//f/9//3//f/9//3//f/9//3//f/9//3//f/9//3//extX/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2AAAAXAAAAAEAAABbJA1CVSUNQgoAAABQAAAAFQAAAEwAAAAAAAAAAAAAAAAAAAD//////////3gAAABDAGgAcgBpAHMAdABpAGEAbgAgAFIAbwBqAG8AIABMAG8AeQBvAGwAYQBh6QcAAAAHAAAABAAAAAMAAAAFAAAABAAAAAMAAAAGAAAABwAAAAMAAAAHAAAABwAAAAMAAAAHAAAAAwAAAAUAAAAHAAAABQAAAAcAAAAD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wAAAAKAAAAYAAAAFwAAABsAAAAAQAAAFskDUJVJQ1C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B+idn4HIPJ3Ovl5JSSyQeRxWF8K2DWgqJrxRO9OYVd0=</DigestValue>
    </Reference>
    <Reference Type="http://www.w3.org/2000/09/xmldsig#Object" URI="#idOfficeObject">
      <DigestMethod Algorithm="http://www.w3.org/2001/04/xmlenc#sha256"/>
      <DigestValue>4dQWoIGM8KYkdE2Q2Ov2SSNuPfNrNj4rEEEKC+bwBfs=</DigestValue>
    </Reference>
    <Reference Type="http://uri.etsi.org/01903#SignedProperties" URI="#idSignedProperties">
      <Transforms>
        <Transform Algorithm="http://www.w3.org/TR/2001/REC-xml-c14n-20010315"/>
      </Transforms>
      <DigestMethod Algorithm="http://www.w3.org/2001/04/xmlenc#sha256"/>
      <DigestValue>PF5Q0ZOjGxbTkQljGjWClQBNrPcjrKtjjvRNgqltOLI=</DigestValue>
    </Reference>
    <Reference Type="http://www.w3.org/2000/09/xmldsig#Object" URI="#idValidSigLnImg">
      <DigestMethod Algorithm="http://www.w3.org/2001/04/xmlenc#sha256"/>
      <DigestValue>EILrTiCAQ/TWut8NBXv/xqIHXEG4yNEICJTdZqFxbNw=</DigestValue>
    </Reference>
    <Reference Type="http://www.w3.org/2000/09/xmldsig#Object" URI="#idInvalidSigLnImg">
      <DigestMethod Algorithm="http://www.w3.org/2001/04/xmlenc#sha256"/>
      <DigestValue>ep34C3UUiVHmC+B3mDuWHylnEDH1gv/4N/E/qC1i5VI=</DigestValue>
    </Reference>
  </SignedInfo>
  <SignatureValue>L7BDQnN9vDUwEMrwBGY6H7vckuxv256zhKyrbdC3dGWJreq/XdwsD4eNKkj0Bx/kHbF737ICUObc
rw1TFCBLaBh65S/NwgqTA06Gty9Frdbn2lxgROESZ0mOgUY+arq6LMRjpmcrfaYbWMIP8aMG5wbj
gpusE+gqUXcShctoF/bckCC7jShSkWJk5RCklb+RTLxY75UHH9ZxFpMCMj/IkRE17vVcxJm+1BLn
tCEB7lbZLaD/YH/R1ln+EqotaU6mMu9QYJhAJdZ44t5+5i+IMQaGLfXkzQeXfF8CeYi5T89shQPT
Gjekzd5CKdJgSDoqFPR0/3vjmDsYu37YHkVz2A==</SignatureValue>
  <KeyInfo>
    <X509Data>
      <X509Certificate>MIIHPjCCBiagAwIBAgIQZBzRHkMiqyHjP6Fpi+vgx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HsX9Etrm2z7pm1//7uCEVM3YADe6prAvfyZuWz5p6ZhAhuXuaL8BCz0Du8wn/0tifLjJwm2aO0DtC2pzy9cnZ16Gahou1EoQW61P/WJtCWOpgj2fn6UsqRreBDqoLdCfWwEtNtMpxmsWeHoG+uMrgKUHVX58wIJS8STl6JXVydHXKI4wEeLt5dCymHjncbq6LPcFughojEfdYARXBInxMZXxn6Ul/VSBQeGwoERSda+ZaJvmz2m59SOEMqa8ijR4F/miQGAKVnu9kFmJFows1ZJZJkCPKspduXz9fmi/XA2WKW4ty/V/89+fyyFnkGfulf/+e5+kgqLmYB7UWx+bM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76"/>
            <mdssi:RelationshipReference xmlns:mdssi="http://schemas.openxmlformats.org/package/2006/digital-signature" SourceId="rId71"/>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7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61"/>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77"/>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75"/>
          </Transform>
          <Transform Algorithm="http://www.w3.org/TR/2001/REC-xml-c14n-20010315"/>
        </Transforms>
        <DigestMethod Algorithm="http://www.w3.org/2001/04/xmlenc#sha256"/>
        <DigestValue>44RrcFbVp2OV81CBMij8ZHN3cWRkIy0VkdkPVNqdGBc=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N+6i4HAjeobCq2NA1speyv7UrxsrTY3A9TFmJn+LNXg=</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MQjps8l5Et1oOUFNaYetUKIOdWnhJTMtTBvWOYcn5Dg=</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8FX62eLvQrwN2CF8HuwXTPcTxuPot3isldQYqTkZviw=</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qkceKAjZ2taglcS4v3pc/WKQ8JxfR2vNIQYv94f79+w=</DigestValue>
      </Reference>
      <Reference URI="/word/document.xml?ContentType=application/vnd.openxmlformats-officedocument.wordprocessingml.document.main+xml">
        <DigestMethod Algorithm="http://www.w3.org/2001/04/xmlenc#sha256"/>
        <DigestValue>038wDQgZmSSVRRVRvnSLLDh8533sw2RBHY51EIgw+kM=</DigestValue>
      </Reference>
      <Reference URI="/word/embeddings/oleObject1.bin?ContentType=application/vnd.openxmlformats-officedocument.oleObject">
        <DigestMethod Algorithm="http://www.w3.org/2001/04/xmlenc#sha256"/>
        <DigestValue>3Pu76w6j0NTAv4BWNxZOSvKtk8JnIKfoEqvzVGMiVjk=</DigestValue>
      </Reference>
      <Reference URI="/word/embeddings/oleObject10.bin?ContentType=application/vnd.openxmlformats-officedocument.oleObject">
        <DigestMethod Algorithm="http://www.w3.org/2001/04/xmlenc#sha256"/>
        <DigestValue>3UKuH14+Jv8ZoIBiBVU+Gdage9trcFsDMTXlS1tBf2A=</DigestValue>
      </Reference>
      <Reference URI="/word/embeddings/oleObject11.bin?ContentType=application/vnd.openxmlformats-officedocument.oleObject">
        <DigestMethod Algorithm="http://www.w3.org/2001/04/xmlenc#sha256"/>
        <DigestValue>/vbC6kV+LX9Zvd7QOuMSlSChJc5gSKArbWHm9XoG2C0=</DigestValue>
      </Reference>
      <Reference URI="/word/embeddings/oleObject12.bin?ContentType=application/vnd.openxmlformats-officedocument.oleObject">
        <DigestMethod Algorithm="http://www.w3.org/2001/04/xmlenc#sha256"/>
        <DigestValue>lT9KOqONBAneq0JeCzdf25gvT8HO0g19sk5JHNJ5b14=</DigestValue>
      </Reference>
      <Reference URI="/word/embeddings/oleObject13.bin?ContentType=application/vnd.openxmlformats-officedocument.oleObject">
        <DigestMethod Algorithm="http://www.w3.org/2001/04/xmlenc#sha256"/>
        <DigestValue>+e3OAM5HFYqYvGoMobKOcMfq7lfzACJsUwOXIxNzJq4=</DigestValue>
      </Reference>
      <Reference URI="/word/embeddings/oleObject14.bin?ContentType=application/vnd.openxmlformats-officedocument.oleObject">
        <DigestMethod Algorithm="http://www.w3.org/2001/04/xmlenc#sha256"/>
        <DigestValue>BXuU5wpKeWY5/5zv2Sl4UEqRnl6rAq9myYYwkvaMs+k=</DigestValue>
      </Reference>
      <Reference URI="/word/embeddings/oleObject15.bin?ContentType=application/vnd.openxmlformats-officedocument.oleObject">
        <DigestMethod Algorithm="http://www.w3.org/2001/04/xmlenc#sha256"/>
        <DigestValue>9WXFz/rldA2/TBInrdUR6WDM2jpr5YW1tcDip5AtNsY=</DigestValue>
      </Reference>
      <Reference URI="/word/embeddings/oleObject16.bin?ContentType=application/vnd.openxmlformats-officedocument.oleObject">
        <DigestMethod Algorithm="http://www.w3.org/2001/04/xmlenc#sha256"/>
        <DigestValue>fWCMQDWG9izrbHW0n9jFpyorFOnADIuPJQMac39MpOw=</DigestValue>
      </Reference>
      <Reference URI="/word/embeddings/oleObject17.bin?ContentType=application/vnd.openxmlformats-officedocument.oleObject">
        <DigestMethod Algorithm="http://www.w3.org/2001/04/xmlenc#sha256"/>
        <DigestValue>y1LD6PFc8bBvtT3dxHlGFnEgQFEspXIoi2cYrD2S2ps=</DigestValue>
      </Reference>
      <Reference URI="/word/embeddings/oleObject18.bin?ContentType=application/vnd.openxmlformats-officedocument.oleObject">
        <DigestMethod Algorithm="http://www.w3.org/2001/04/xmlenc#sha256"/>
        <DigestValue>aY89NuVpRWyuaoaiB2zJ+ea/Bst1aaGzE1pu8KnhArw=</DigestValue>
      </Reference>
      <Reference URI="/word/embeddings/oleObject2.bin?ContentType=application/vnd.openxmlformats-officedocument.oleObject">
        <DigestMethod Algorithm="http://www.w3.org/2001/04/xmlenc#sha256"/>
        <DigestValue>tJEUVO9LNvSHtLCVJ0mi9yXCTURUaR5rC1rcn4veHpI=</DigestValue>
      </Reference>
      <Reference URI="/word/embeddings/oleObject3.bin?ContentType=application/vnd.openxmlformats-officedocument.oleObject">
        <DigestMethod Algorithm="http://www.w3.org/2001/04/xmlenc#sha256"/>
        <DigestValue>5trWuH19p82B3DyCrdbvQa6AyCdoGURzxyceFxPox08=</DigestValue>
      </Reference>
      <Reference URI="/word/embeddings/oleObject4.bin?ContentType=application/vnd.openxmlformats-officedocument.oleObject">
        <DigestMethod Algorithm="http://www.w3.org/2001/04/xmlenc#sha256"/>
        <DigestValue>qWbGy0ADuf/REHUEc1UEyNnmWkrO0j4Z347HFmgZXMQ=</DigestValue>
      </Reference>
      <Reference URI="/word/embeddings/oleObject5.bin?ContentType=application/vnd.openxmlformats-officedocument.oleObject">
        <DigestMethod Algorithm="http://www.w3.org/2001/04/xmlenc#sha256"/>
        <DigestValue>LYDrUltRMyxsWwbXbu3DyvGNaSGv+abz0oFyZwQLdYg=</DigestValue>
      </Reference>
      <Reference URI="/word/embeddings/oleObject6.bin?ContentType=application/vnd.openxmlformats-officedocument.oleObject">
        <DigestMethod Algorithm="http://www.w3.org/2001/04/xmlenc#sha256"/>
        <DigestValue>QkxAut2A3A5fnPg1rRbSITyh3+gxWqe+VFl9+zK/ilQ=</DigestValue>
      </Reference>
      <Reference URI="/word/embeddings/oleObject7.bin?ContentType=application/vnd.openxmlformats-officedocument.oleObject">
        <DigestMethod Algorithm="http://www.w3.org/2001/04/xmlenc#sha256"/>
        <DigestValue>EK/peCbCNMp64URsTJyINUYBDv7zpVuAnidmoCzUBPs=</DigestValue>
      </Reference>
      <Reference URI="/word/embeddings/oleObject8.bin?ContentType=application/vnd.openxmlformats-officedocument.oleObject">
        <DigestMethod Algorithm="http://www.w3.org/2001/04/xmlenc#sha256"/>
        <DigestValue>LZI2ShJG7jpwne0DCZsop7rDuDMfAJjpu1n2gewvu7E=</DigestValue>
      </Reference>
      <Reference URI="/word/embeddings/oleObject9.bin?ContentType=application/vnd.openxmlformats-officedocument.oleObject">
        <DigestMethod Algorithm="http://www.w3.org/2001/04/xmlenc#sha256"/>
        <DigestValue>bcU1Yx2z6Ea0OzJzpXnIZ1QLrwKucvRNhEyNcgitjsg=</DigestValue>
      </Reference>
      <Reference URI="/word/endnotes.xml?ContentType=application/vnd.openxmlformats-officedocument.wordprocessingml.endnotes+xml">
        <DigestMethod Algorithm="http://www.w3.org/2001/04/xmlenc#sha256"/>
        <DigestValue>B8Nt5Xm6Nlo6BaZqECoJFx8aA0gCpu26nWqLZvw/kPU=</DigestValue>
      </Reference>
      <Reference URI="/word/fontTable.xml?ContentType=application/vnd.openxmlformats-officedocument.wordprocessingml.fontTable+xml">
        <DigestMethod Algorithm="http://www.w3.org/2001/04/xmlenc#sha256"/>
        <DigestValue>0fkk9SmqLx5EccuNt0ylWqKHNycEcG2V6QlXacSqO8U=</DigestValue>
      </Reference>
      <Reference URI="/word/footer1.xml?ContentType=application/vnd.openxmlformats-officedocument.wordprocessingml.footer+xml">
        <DigestMethod Algorithm="http://www.w3.org/2001/04/xmlenc#sha256"/>
        <DigestValue>sctfFFN0oeBkl/rY1RvRxd22ixLRQfmh9j7P8xXZKfk=</DigestValue>
      </Reference>
      <Reference URI="/word/footer2.xml?ContentType=application/vnd.openxmlformats-officedocument.wordprocessingml.footer+xml">
        <DigestMethod Algorithm="http://www.w3.org/2001/04/xmlenc#sha256"/>
        <DigestValue>inXsr6wLSvuxwKBvaqgTKN8ovuOeA7LAJF+mMEUS6Qo=</DigestValue>
      </Reference>
      <Reference URI="/word/footer3.xml?ContentType=application/vnd.openxmlformats-officedocument.wordprocessingml.footer+xml">
        <DigestMethod Algorithm="http://www.w3.org/2001/04/xmlenc#sha256"/>
        <DigestValue>zdnosNX7kyrHUaPDLRjuxnvQBsRW4fE/7fZQuCFJp68=</DigestValue>
      </Reference>
      <Reference URI="/word/footer4.xml?ContentType=application/vnd.openxmlformats-officedocument.wordprocessingml.footer+xml">
        <DigestMethod Algorithm="http://www.w3.org/2001/04/xmlenc#sha256"/>
        <DigestValue>zFfaRWz9t5PRDjXC693HgcpYgsdSCvqTqC2blNO0wug=</DigestValue>
      </Reference>
      <Reference URI="/word/footnotes.xml?ContentType=application/vnd.openxmlformats-officedocument.wordprocessingml.footnotes+xml">
        <DigestMethod Algorithm="http://www.w3.org/2001/04/xmlenc#sha256"/>
        <DigestValue>YQT4S7MEp2ZT48CvIcT65qvfy98ekyu0Td/z+BVHJEk=</DigestValue>
      </Reference>
      <Reference URI="/word/header1.xml?ContentType=application/vnd.openxmlformats-officedocument.wordprocessingml.header+xml">
        <DigestMethod Algorithm="http://www.w3.org/2001/04/xmlenc#sha256"/>
        <DigestValue>IdYklF9fXqTMEW1nt0pZYnQZMpXfyQB2KaDFKYqLBqA=</DigestValue>
      </Reference>
      <Reference URI="/word/header2.xml?ContentType=application/vnd.openxmlformats-officedocument.wordprocessingml.header+xml">
        <DigestMethod Algorithm="http://www.w3.org/2001/04/xmlenc#sha256"/>
        <DigestValue>jvHZ+iF9oEf7J1YhSaIMIfiGzcd8KXNP/1ZjM9hWwUg=</DigestValue>
      </Reference>
      <Reference URI="/word/header3.xml?ContentType=application/vnd.openxmlformats-officedocument.wordprocessingml.header+xml">
        <DigestMethod Algorithm="http://www.w3.org/2001/04/xmlenc#sha256"/>
        <DigestValue>n+gq5QY62C88pq9fQXSaIxj+laBtNSG2CaUloB/jQDw=</DigestValue>
      </Reference>
      <Reference URI="/word/media/image1.png?ContentType=image/png">
        <DigestMethod Algorithm="http://www.w3.org/2001/04/xmlenc#sha256"/>
        <DigestValue>e/7q0ggEqeMtSKtraExKk+v7jr5IitqlR02QFgVU45E=</DigestValue>
      </Reference>
      <Reference URI="/word/media/image10.JPG?ContentType=image/jpeg">
        <DigestMethod Algorithm="http://www.w3.org/2001/04/xmlenc#sha256"/>
        <DigestValue>VRYWiU8Ome7nW78ntfB3mBCUWrQ6ztfrVhOVX6XLewo=</DigestValue>
      </Reference>
      <Reference URI="/word/media/image11.JPG?ContentType=image/jpeg">
        <DigestMethod Algorithm="http://www.w3.org/2001/04/xmlenc#sha256"/>
        <DigestValue>6nXHdvYjbdgcucmeJ1fJYj6R/zEGtLDgTPh9YfY7M1A=</DigestValue>
      </Reference>
      <Reference URI="/word/media/image12.JPG?ContentType=image/jpeg">
        <DigestMethod Algorithm="http://www.w3.org/2001/04/xmlenc#sha256"/>
        <DigestValue>OsySBMPr6JqPQmxUGmqUcmf3PN0wSMiCbi839rGBc58=</DigestValue>
      </Reference>
      <Reference URI="/word/media/image13.JPG?ContentType=image/jpeg">
        <DigestMethod Algorithm="http://www.w3.org/2001/04/xmlenc#sha256"/>
        <DigestValue>OhcrSNGtRYUM8KqPfJOJUKgXiKLZaO+EOekkxNNfKMQ=</DigestValue>
      </Reference>
      <Reference URI="/word/media/image14.JPG?ContentType=image/jpeg">
        <DigestMethod Algorithm="http://www.w3.org/2001/04/xmlenc#sha256"/>
        <DigestValue>tqCN1HikWx8SXSqT3omAdK3jAbmuiUsmuUAoUdN0Z6s=</DigestValue>
      </Reference>
      <Reference URI="/word/media/image15.JPG?ContentType=image/jpeg">
        <DigestMethod Algorithm="http://www.w3.org/2001/04/xmlenc#sha256"/>
        <DigestValue>DL8DpF7z8ya6a8dCRCfvuN37lgKbgUksHhM12XsdmhE=</DigestValue>
      </Reference>
      <Reference URI="/word/media/image16.png?ContentType=image/png">
        <DigestMethod Algorithm="http://www.w3.org/2001/04/xmlenc#sha256"/>
        <DigestValue>lL43KIGsQOpI4ac1RsgXw2sR5zkDaaMlt8Od/94KU9o=</DigestValue>
      </Reference>
      <Reference URI="/word/media/image17.png?ContentType=image/png">
        <DigestMethod Algorithm="http://www.w3.org/2001/04/xmlenc#sha256"/>
        <DigestValue>pHTok/WfqaJJ7nXx39tw9qpwpD5bXoXK4d9LvQlDyTs=</DigestValue>
      </Reference>
      <Reference URI="/word/media/image18.png?ContentType=image/png">
        <DigestMethod Algorithm="http://www.w3.org/2001/04/xmlenc#sha256"/>
        <DigestValue>9Jc+IvMofOVjyWDr7v6lCo+XVvGOkYhMdx1ApTydnjk=</DigestValue>
      </Reference>
      <Reference URI="/word/media/image19.png?ContentType=image/png">
        <DigestMethod Algorithm="http://www.w3.org/2001/04/xmlenc#sha256"/>
        <DigestValue>zm9MMgqILFHQQJ4PzdjfD1qU4LA1NjZGQjKYHKQLKv4=</DigestValue>
      </Reference>
      <Reference URI="/word/media/image2.png?ContentType=image/png">
        <DigestMethod Algorithm="http://www.w3.org/2001/04/xmlenc#sha256"/>
        <DigestValue>cD8nodw6reSpaIPk/yV/8NRvttXjsfD0B+IeI2BQwmg=</DigestValue>
      </Reference>
      <Reference URI="/word/media/image20.png?ContentType=image/png">
        <DigestMethod Algorithm="http://www.w3.org/2001/04/xmlenc#sha256"/>
        <DigestValue>qvyFweMHdRZAP7mkZf4N3dZEndi0Z+5yvIDtELQEk/E=</DigestValue>
      </Reference>
      <Reference URI="/word/media/image21.png?ContentType=image/png">
        <DigestMethod Algorithm="http://www.w3.org/2001/04/xmlenc#sha256"/>
        <DigestValue>Z/MABRpqRz2uv3vQtU0g0//zJeDVf7lGThOjPv8ifS4=</DigestValue>
      </Reference>
      <Reference URI="/word/media/image22.png?ContentType=image/png">
        <DigestMethod Algorithm="http://www.w3.org/2001/04/xmlenc#sha256"/>
        <DigestValue>fLRL/U35kygoNpYd9EzG0BEjRfQxbjCeZHXXuzYKtzQ=</DigestValue>
      </Reference>
      <Reference URI="/word/media/image23.JPG?ContentType=image/jpeg">
        <DigestMethod Algorithm="http://www.w3.org/2001/04/xmlenc#sha256"/>
        <DigestValue>BTCJxZop37tux8TCCqMsBcF+E155QaBhOEd6O/RcS44=</DigestValue>
      </Reference>
      <Reference URI="/word/media/image24.JPG?ContentType=image/jpeg">
        <DigestMethod Algorithm="http://www.w3.org/2001/04/xmlenc#sha256"/>
        <DigestValue>p47Uspdkpuvq+1FoiSMM671PZz4mevysE4P+d4sQ0Fo=</DigestValue>
      </Reference>
      <Reference URI="/word/media/image25.png?ContentType=image/png">
        <DigestMethod Algorithm="http://www.w3.org/2001/04/xmlenc#sha256"/>
        <DigestValue>R2KAALrlXRIVo2oTa8EgQMnrFyw51RWgHoq8V7ItwLM=</DigestValue>
      </Reference>
      <Reference URI="/word/media/image26.png?ContentType=image/png">
        <DigestMethod Algorithm="http://www.w3.org/2001/04/xmlenc#sha256"/>
        <DigestValue>SLGQqG3WAr7+wDzUjlx0jMFzD6cFhSOroPlhAgpPShg=</DigestValue>
      </Reference>
      <Reference URI="/word/media/image27.png?ContentType=image/png">
        <DigestMethod Algorithm="http://www.w3.org/2001/04/xmlenc#sha256"/>
        <DigestValue>fPRjMYKcTu00YJOb2DOAqKbL6bkreuiB/vFby0bNbqs=</DigestValue>
      </Reference>
      <Reference URI="/word/media/image28.png?ContentType=image/png">
        <DigestMethod Algorithm="http://www.w3.org/2001/04/xmlenc#sha256"/>
        <DigestValue>saq/w/OsqM2RjMdobSCazBReQM4O9Bfo5nr++EFuDDM=</DigestValue>
      </Reference>
      <Reference URI="/word/media/image29.png?ContentType=image/png">
        <DigestMethod Algorithm="http://www.w3.org/2001/04/xmlenc#sha256"/>
        <DigestValue>xgmbUH1HSvWs83CFCHXyBa1KRtLQD2O/boJnieQ/xUA=</DigestValue>
      </Reference>
      <Reference URI="/word/media/image3.jpeg?ContentType=image/jpeg">
        <DigestMethod Algorithm="http://www.w3.org/2001/04/xmlenc#sha256"/>
        <DigestValue>zWnVbplUXTXqhfhZ41ZIWSffgk3dJbZFuNwOP8eip0U=</DigestValue>
      </Reference>
      <Reference URI="/word/media/image30.png?ContentType=image/png">
        <DigestMethod Algorithm="http://www.w3.org/2001/04/xmlenc#sha256"/>
        <DigestValue>m7Q3vgF6P2Bakk/+yRWt8+A4Z0CoeNNbIAfoTsjqPac=</DigestValue>
      </Reference>
      <Reference URI="/word/media/image31.png?ContentType=image/png">
        <DigestMethod Algorithm="http://www.w3.org/2001/04/xmlenc#sha256"/>
        <DigestValue>JFOyC+4kjX/5ddvimijC6n0CeYxUhxipAN4oh5SG9KY=</DigestValue>
      </Reference>
      <Reference URI="/word/media/image32.jpeg?ContentType=image/jpeg">
        <DigestMethod Algorithm="http://www.w3.org/2001/04/xmlenc#sha256"/>
        <DigestValue>FRmd94Y2d2fEWD9qLtnx0ijQLe7CpCMoRFQctRLZjdQ=</DigestValue>
      </Reference>
      <Reference URI="/word/media/image33.jpeg?ContentType=image/jpeg">
        <DigestMethod Algorithm="http://www.w3.org/2001/04/xmlenc#sha256"/>
        <DigestValue>sT40VvIjvxgTfWN4vNFxFaktoVCibTejlu6xMH7HpTg=</DigestValue>
      </Reference>
      <Reference URI="/word/media/image34.png?ContentType=image/png">
        <DigestMethod Algorithm="http://www.w3.org/2001/04/xmlenc#sha256"/>
        <DigestValue>BTJOzRVpr0ip6eXl0WZb15EuIG36wCopgGzV/zJPCcM=</DigestValue>
      </Reference>
      <Reference URI="/word/media/image35.png?ContentType=image/png">
        <DigestMethod Algorithm="http://www.w3.org/2001/04/xmlenc#sha256"/>
        <DigestValue>2s9Owhd+q6O3i1oKuroY+5ItVSckaCyOJXSrKpW1I7I=</DigestValue>
      </Reference>
      <Reference URI="/word/media/image4.emf?ContentType=image/x-emf">
        <DigestMethod Algorithm="http://www.w3.org/2001/04/xmlenc#sha256"/>
        <DigestValue>zhYUPhoSfZg+EKgZqtkD5Z3GwfWGi/bvmVLL3n823tg=</DigestValue>
      </Reference>
      <Reference URI="/word/media/image5.emf?ContentType=image/x-emf">
        <DigestMethod Algorithm="http://www.w3.org/2001/04/xmlenc#sha256"/>
        <DigestValue>/KA6L+8uO2ElXbu9YZpLCCZiskj8T+cdCrYX9mO7R/s=</DigestValue>
      </Reference>
      <Reference URI="/word/media/image6.png?ContentType=image/png">
        <DigestMethod Algorithm="http://www.w3.org/2001/04/xmlenc#sha256"/>
        <DigestValue>014rDYpMntf/FAchJksO66Ry/FgMOUt05wbVvHssX2s=</DigestValue>
      </Reference>
      <Reference URI="/word/media/image7.png?ContentType=image/png">
        <DigestMethod Algorithm="http://www.w3.org/2001/04/xmlenc#sha256"/>
        <DigestValue>atELK7bIYyjlXe+b6P9nq6XVAaDwIgTZSCSfWbUd+h0=</DigestValue>
      </Reference>
      <Reference URI="/word/media/image8.png?ContentType=image/png">
        <DigestMethod Algorithm="http://www.w3.org/2001/04/xmlenc#sha256"/>
        <DigestValue>jwwSkrD4aUIy6r0PsPQEmLxkGOx8vWulItN0YxHHLok=</DigestValue>
      </Reference>
      <Reference URI="/word/media/image9.png?ContentType=image/png">
        <DigestMethod Algorithm="http://www.w3.org/2001/04/xmlenc#sha256"/>
        <DigestValue>zRPOAp7S3rdMkhSfgp8cbORQoaLCtMowd/xiXLBUE2Q=</DigestValue>
      </Reference>
      <Reference URI="/word/media/image90.png?ContentType=image/png">
        <DigestMethod Algorithm="http://www.w3.org/2001/04/xmlenc#sha256"/>
        <DigestValue>zRPOAp7S3rdMkhSfgp8cbORQoaLCtMowd/xiXLBUE2Q=</DigestValue>
      </Reference>
      <Reference URI="/word/numbering.xml?ContentType=application/vnd.openxmlformats-officedocument.wordprocessingml.numbering+xml">
        <DigestMethod Algorithm="http://www.w3.org/2001/04/xmlenc#sha256"/>
        <DigestValue>NDZmOcHklw0s00Se+Yrdk3PTLat9PfFLzPX6+Ez+k2k=</DigestValue>
      </Reference>
      <Reference URI="/word/settings.xml?ContentType=application/vnd.openxmlformats-officedocument.wordprocessingml.settings+xml">
        <DigestMethod Algorithm="http://www.w3.org/2001/04/xmlenc#sha256"/>
        <DigestValue>yoNPuaw7kHelJJsW9mMOKzxThI0Z428Oq3/c/7KlqNo=</DigestValue>
      </Reference>
      <Reference URI="/word/styles.xml?ContentType=application/vnd.openxmlformats-officedocument.wordprocessingml.styles+xml">
        <DigestMethod Algorithm="http://www.w3.org/2001/04/xmlenc#sha256"/>
        <DigestValue>Mm0dzPaZIYJjjJRLM4RkYMJyHfiIPmouViBmkMOtPoA=</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9+xfhQEpbyDhASAT95zf/3jkttdPgNGnMqQTLsJNMwk=</DigestValue>
      </Reference>
    </Manifest>
    <SignatureProperties>
      <SignatureProperty Id="idSignatureTime" Target="#idPackageSignature">
        <mdssi:SignatureTime xmlns:mdssi="http://schemas.openxmlformats.org/package/2006/digital-signature">
          <mdssi:Format>YYYY-MM-DDThh:mm:ssTZD</mdssi:Format>
          <mdssi:Value>2017-09-11T14:21:10Z</mdssi:Value>
        </mdssi:SignatureTime>
      </SignatureProperty>
    </SignatureProperties>
  </Object>
  <Object Id="idOfficeObject">
    <SignatureProperties>
      <SignatureProperty Id="idOfficeV1Details" Target="#idPackageSignature">
        <SignatureInfoV1 xmlns="http://schemas.microsoft.com/office/2006/digsig">
          <SetupID>{EC88DD67-1762-40BD-948F-3E70922D07C3}</SetupID>
          <SignatureText/>
          <SignatureImage>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ee/9//3//f/9//3//f/9//3//f/9//3//f/9//3//f/9//3//f/9//3//f/9//3//f/9//3//f/9//3//f/9//3//f/9//3//f/9//3//f/9//3//f/9//3//f/9//3//f/9//3//f/9//3//f/9//3//f/9//3//f/9//3//f/9//3//f/9//3//f/9//3//f/9//38AAP9//3//f/9//3//f/9//3//f/9//3//f/9//3//f/9//3//f/9//3//f/9//3//f/9//3//f/9//3//f/9//3//f/9//3//f/9//3//f/9//3//f/9//3//f/9//3//f/9//3//f/9//3//f/9//3//f/9//3//f/9//3//f/9//3//f/9//3//f/9//3//f/9//3//f/9//3//f/9//3//f/9//3//f/9//3//f/9//3//f/9//3//f/9//3//f/9//3//f/9//3//f/9//3//f957/3/ee/9//3//f713/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wAAABkAAAAAAAAAAAAAABsAAAATAAAAAAAAAAAAAAAbQAAAE0AAAApAKoAAAAAAAAAAAAAAIA/AAAAAAAAAAAAAIA/AAAAAAAAAAAAAAAAAAAAAAAAAAAAAAAAAAAAAAAAAAAiAAAADAAAAP////9GAAAAHAAAABAAAABFTUYrAkAAAAwAAAAAAAAADgAAABQAAAAAAAAAEAAAABQAAAA=</SignatureImage>
          <SignatureComments/>
          <WindowsVersion>6.1</WindowsVersion>
          <OfficeVersion>16.0</OfficeVersion>
          <ApplicationVersion>16.0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2017-09-11T14:21:10Z</xd:SigningTime>
          <xd:SigningCertificate>
            <xd:Cert>
              <xd:CertDigest>
                <DigestMethod Algorithm="http://www.w3.org/2001/04/xmlenc#sha256"/>
                <DigestValue>YJFbt8uEOGxVhkkph/0Rth+Pl8Dcqg7Yslhcpe2p8os=</DigestValue>
              </xd:CertDigest>
              <xd:IssuerSerial>
                <X509IssuerName>E=e-sign@e-sign.cl, CN=E-Sign Firma Electronica Avanzada para Estado de Chile CA, OU=Class 2 Managed PKI Individual Subscriber CA, OU=Symantec Trust Network, O=E-Sign S.A., C=CL</X509IssuerName>
                <X509SerialNumber>133072425311760008376711419090170536133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cM4AAL4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nvee/9//3+9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</Object>
  <Object Id="idInvalidSigLnImg">AQAAAGwAAAAAAAAAAAAAAD8BAACfAAAAAAAAAAAAAAAULAAADRYAACBFTUYAAAEAYNQ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1DkwZ4IEqOVmANDlZgC429Q5AAAAAGi6Ww5MkBUAFfsyXQIAAAAW/DJd8NvUOWi6Ww7IPnddAgAAAAAAAABYAAAAWJAVAFCQFQAoXoZ1AABbAA1chnXfW4Z1eJAVAGQBAAAAAAAAAAAAAJZjgHWWY4B1yHGAAgAIAAAAAgAAAAAAAKCQFQApa4B1AAAAAAAAAADMkRUABgAAAMCRFQAGAAAAAAAAAAAAAADAkRUA2JAVAPbqf3UAAAAAAAIAAAAAFQAGAAAAwJEVAAYAAABMEoF1AAAAAAAAAADAkRUABgAAAAAAAAAEkRUAni5/dQAAAAAAAgAAwJEVAAYAAABkdgAIAAAAACUAAAAMAAAAAwAAABgAAAAMAAAAAAAAABIAAAAMAAAAAQAAABYAAAAMAAAACAAAAFQAAABUAAAADAAAADcAAAAgAAAAWgAAAAEAAACrCg1Cchw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9573nv/f/9/vX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713/3//f957/3//f/9//3//f/9//3//f/9//3//f/9//3//f/9//3//f/9//3//f/9//3//f/9//3//f/9//3//f/9//3//f/9//3//f/9//3//f/9//3//f/9//3//f/9//3//f/9//3//f/9//3//f/9//3//f/9//3//f/9//3//f/9//3//f/9//3//f/9//3//f/9//3//f/9//3//f/9//3//f/9//3//f/9//3//f/9//3//f/9//3//f/9//3//f/9//3//f/9//3//f/9//3//f/9//3//f/9//3//f/9//3//f/9//3//f/9//3//f/9//3//f/9//3//f/9//3//f/9//3/ee/9//3//f/9//3//f/9//3//f/9//3//f/9//3//f/9//3//f/9//3//f/9//3//f/9//3//f/9//3//f/9//3//f/9//3//f/9//3//f/9//3//f/9//3//f3tv917/f957/3//f/9//3//f/9//3//f/9//3//f/9//3//f/9//3//f/9//3//f/9//3//f/9//3//f/9//3//f/9//3//f/9//3//f/9//3//f/9//3//f/9//3//f/9//3//f/9//3//f/9//3//f/9//3//f/9//3//f/9//3//f/9//3//f/9//3//f/9//3//f/9//3//f/9//3//f/9//3//f/9//3//f/9//3//f/9//3//f/9//3//f/9//3//f/9//3//f/9//3//f/9//3//f/9//3//f/9//3//f/9//3//f/9//3//f/9//3//f/9//3//f/9//3//f/9//3//f/9//3//f/9//3//f/9//3//f/9//3//f/9//3//f/9//3//f/9//3//f/9//3//f/9//3//f/9//3//f/9//3//f/9//3//f/9//3//f/9//3//f/9//3//f/9//3/ee/9/lFLWWv9//3//f/9//3//f/9//3//f/9//3//f/9//3//f/9//3//f/9//3//f/9//3//f/9//3//f/9//3//f/9//3//f/9//3//f/9//3//f/9//3//f/9//3//f/9//3//f/9//3//f/9//3//f/9//3//f/9//3//f/9//3//f/9//3//f/9//3//f/9//3//f/9//3//f/9//3//f/9//3//f/9//3//f/9//3//f/9//3//f/9//3//f/9//3//f/9//3//f/9//3//f/9//3//f/9//3//f/9//3//f/9//3//f/9//3//f/9//3//f/9//3//f/9//3//f/9//3//f/9//3//f/9//3//f/9//3//f/9//3//f/9//3//f/9//3//f/9//3//f/9//3//f/9//3//f/9//3//f/9//3//f/9//3//f/9//3//f/9//3//f/9//3//f/9//3//f/9//3+MMf9//3//f/9//3//f/9//3//f/9//3//f/9//3//f/9//3//f/9//3//f/9//3//f/9//3//f/9//3//f/9//3//f/9//3//f/9//3//f/9//3//f/9//3//f/9//3//f/9//3//f/9//3//f/9//3//f/9//3//f/9//3//f/9//3//f/9//3//f/9//3//f/9//3//f/9//3//f/9//3//f/9//3//f/9//3//f/9//3//f/9//3//f/9//3//f/9//3//f/9//3//f/9//3//f/9//3//f/9//3//f/9//3//f/9//3//f/9//3//f/9//3//f/9//3//f/9//3/eexhj917ee/9//3//f/9//3//f/9//3//f/9//3//f/9//3//f/9//3//f/9//3//f/9//3//f/9//3//f/9//3//f/9//3//f/9//3//f/9//3//f/9//3//f/9//3/ee/9//3//f2st3nv/f/9//3//f/9//3//f/9//3//f/9//3//f/9//3//f/9//3//f/9//3//f/9//3//f/9//3//f/9//3//f/9//3//f/9//3//f/9//3//f/9//3//f/9//3//f/9//3//f/9//3//f/9//3//f/9//3//f/9//3//f/9//3//f/9//3//f/9//3//f/9//3//f/9//3//f/9//3//f/9//3//f/9//3//f/9//3//f/9//3//f/9//3//f/9//3//f/9//3//f/9//3//f/9//3//f/9//3//f/9//3//f/9//3//f/9//3//f/9//3//f/9//3/ee/9//3//f/9/3nutNZ1z/3//f/9/3Xv/f/9/3nv/f/9//3+cc/9/3nv/f/9//3//f/9//3//f/9//3//f/9//39zTpxz/3//f/9//3//f/9//3//f/9//3//f/9//3//f/9//3//f/9//3//f713jDH/f/9//3//f/9//3//f/9//3//f/9//3//f/9//3//f/9//3//f/9//3//f/9//3//f/9//3//f/9//3//f/9//3//f/9//3//f/9//3//f/9//3//f/9//3//f/9//3//f/9//3//f/9//3//f/9//3//f/9//3//f/9//3//f/9//3//f/9//3//f/9//3//f/9//3//f/9//3//f/9//3//f/9//3//f/9//3//f/9//3//f/9//3//f/9//3//f/9//3//f/9//3//f/9//3//f/9//3//f/9//3//f/9//3//f/9//3//f/9//3//f/9/3nudc0op/39aa/9//3/fezFGtVb/f713/3/+f957/3//f/9//3//f/9//3//f957/3//f/9//3//f/9//3//f/9//3/ee3NOlFL/f753/3//f/9//3//f/9//3//f/9//3//f/9//3//f/9/vXf/f/9/WmuuNf9//3//f7133nv/f/9//3//f/9//3//f/9//3//f/9//3//f/9//3//f/9//3//f/9//3//f957/3/ee/9/3nv/f/9//3//f/9//3//f/9//3//f/9//3//f/9//3//f/9//3//f/9//3//f/9//3//f/9//3//f/9//3//f/9//3//f/9//3//f/9//3//f/9//3//f/9//3//f/9//3//f/9//3//f/9//3//f/9//3//f/9//3/ee957/3//f/9//3//f/9//3//f/9//3//f/9//3//f/9//3//f/9//3//f/9//3//f/9//3//f/9//3//f/9//3//f/9/vXf/f/9/1lprLf9//3//f/9/3nv/f/9//3//f/9/Wmv/f713hBD/f/9//3//f/9//3//f/9//3//f/9/1lpzTv9//3//f997/3+9d95733v/f/9//3//f/9//3//f/9//3//f/9//38YY1JK/3//f/9//3//f997/3//f/9//3//f/9//3//f/9//3//f/9//3//f/9//3//f/9//3//f/9//3//f/9//3//f/9//3//f/9//3/ee/9//3//f/9//3//f/9//3//f/9//3//f/9//3//f/9//3//f/9//3//f/9//3//f/9//3//f/9//3//f/9//3//f/9//3//f/9//3//f/9//3//f/9//3//f/9//3//f/9//3//f/9//397b7VWlFLWWjlnnHP/f/9//3//f/9//3//f/9//3//f/9//3//f/9//3//f/9//3//f/9//3//f/9//3//f/9//3//f5xz/3//f997/3//f2stvXf/f/9//3//f/9//3//f/9//3//f957/3/ee/9//3//f/9//3//f/9//3//f/9/3nvXWhBC/3/ee/9//3//f/9//3//f/9/W2sRQv9//3//f/9//3//f957/3//fxhjEELfe/9//3+9d/9//3//f/9//3//f/9//3//f/9//3//f/9//3//f/9//3//f/9//3/ee957/3//f/9//3//f/9//3//f/9//3//f/9//3//f/9//3//f/9//3//f/9//3//f/9//3//f/9//3//f/9//3//f/9//3//f/9//3//f/9//3//f/9//3//f/9//3//f/9//3//f/9//3//f/9//3//f/9//3//f/9//3//f/9//3+cczlnGGP3XnNO7z2MMYwxay1sLWstjDGMMY0xjDGUUpVS1lr3XjpnW2ucc5xz/3//f/9//3//f/9//3//f/9//3//f/9//3//f957/3//f713rTU5Z/9//3//f/9//3//f/9/vXf/f/9//3//f/9//3//f/9//3//f/9//3//f/9//3/eezln7z3ee/9//3//f/9//3//f/9//3//f/9//3//f957/3//f/9//3//f99711pSSv9/33v/f/9//3//f/9//3//f/9//3//f/9//3//f/9//3//f/9//3//f/9//3//f/9//3//f/9//3//f/9//3//f/9//3//f/9//3//f/9//3//f/9//3//f/9//3//f/9//3//f/9//3//f/9//3//f/9//3//f/9//3//f/9//3//f/9//3//f/9//3//f/9//3//f/9//3//f/9//3//f/9//3//f/9//3//f/9//3//f/9//3//f/9//3//f/9//3//f/9//3//f/9//39aa1prOWcYY9ZatVZzTnNO7z3vPc45zjmtNa01jTGtNa017z0yRnROtVZaa5xz3nv/f/9//38QQrVW/3+cc/9//3//f957/3//f713/3//f/9//3//f/9//3//f/9//3//f/9//3//f957e28RQltr/3//f/9//3//f/9/33v/f997/3//f/9//3//f/9//3//f/9/3nv3XjFG/3//f/9//3//f/9//3//f/9//3//f/9//3//f/9//3//f/9//3//f/9//3//f957nHM5ZxhjtVZzTlJK1lqcc/9//3//f/9//3//f/9//3//f/9//3//f/9//3//f/9//3//f/9//3//f/9//3//f/9//3//f/9//3//f/9//3//f/9//3//f/9//3//f/9//3//f/9//3//f/9//3//f/9//3//f/9//3//f/9//3//f/9//3//f/9//3//f/9//3//f/9//3//f/9//3//f/9//3//f/9//3//f/9//3//f/9//3//f/9//3//f/9/nHO+d5xzWmuVUtZac07wPe89jTGNMQghrjW1Vvhe915aa3tvvXffe997/3+9d/9//3//f/9//3//f/9//3//f957/3//f/9/3nu9d601/3//f/9/3nv/f/9//3//f/9//3//f/9//3//f/9//3//f/9//3//f7VWUkr/f/9//3//f/9/vXecc3tvWms6Z/de1lrWWpRSc05SSjFGEEJSShBCEEIQQlJKlFIYY1prvXfee/9//3//f957/3//f/9//3//f/9//3//f/9//3//f/9//3//f/9//3//f/9//3//f/9//3//f/9//3//f/9//3//f/9//3//f/9//3//f/9//3//f/9//3//f/9//3//f/9//3//f/9//3//f/9//3//f/9//3//f/9/vXd7b957/3//f/9//3//f/9//3//f/9//3//f/9//3//f/9//3//f/9//3//f/9//3//f/9//3//f/9//3/ee/9//3//f/9//3//f/9//3/fe/9/GGOMMXtvW2v3XtZatVbvPVNKzjnvPe897z3vPfA98D0QQhBCEEIxRlNKUkpTSnROlVIRQlJK5xyUUtZac06UUrVWUkpzTlNKMUYQQjFGEUIxRhBCEEIQQjFGzznvPTFGzjkIIRBCUkpzTpRStlbXWhljOWdaa3tvnHO9d/9//3//f/9//3//f/9//3//f/9//3//f/9//3//f/9//3//f/9//3//f/9//3//f/9//3//f/9//3//f/9//3//f/9//3//f/9//3//f/9//3//f/9//3//f/9//3//f/9//3//f/9//3//f/9//3//f/9//3//f/9//3//f/9//3//f/9//3//f/9//3//f/9//3+9d/9//3+1VjFG/3+9d/9//3//f/9//3//f/9//3//f/9//3//f/9//3//f/9//3//f/9//3//f/9//3//f/9//3//f/9//3/fe/9/3nvff/9//3++d/9//3+cc2st33v/f/9//3//f/9//3//f/9//3//f/9/3nvfe/9//3//f/9/3nv/f1tr3nt7b713vXcIIVpr3nudc3tv/3/ee/9//3//f/9//3//f/9//3/fe/9//3++d/9/3nu1VlNK33v/f9973nv/f/9//3//f/9//3//f/9//3//f/9//3//f/9//3//f/9//3//f/9//3//f/9//3//f/9//3//f/9//3//f/9//3//f/9//3//f/9//3//f/9//3//f/9//3//f/9//3//f/9//3//f/9//3//f/9//3//f/9//3//f/9//3//f/9//3//f/9//3//f/9//3//f/9//3//f957/3//f/9//3//f/9/vXf/f4wxe2//f/9/vXf/f/9//3//f/9/vXf4XrVWEELOOY0xrjXOOc85jTHOOe89zjlrLY0xzjnOOTFG11q9d/9/c04xRjFGtVYZY753vnf/f753/3/fe/9/bC3ee997/3+dc/9//3//f997/3//f997/3//f/9/3nucc/9//3//f/9/vXf/f/9//3//f2stnXP/f/9/vXf/f/9//3//f/9//3/fe/9//3//f957/3//f957/3//f7VWzzm9d/9//3//f957/3//f/9//3//f/9/3nv/f/9//3//f/9//3//f/9//3//f/9//3//f/9//3//f/9//3//f/9//3//f/9//3//f/9//3//f/9//3//f/9//3//f/9//3//f/9//3//f/9//3//f/9//3//f/9//3//f/9//3//f/9//3//f/9//3//f/9//3//f/9//3//f/9//3//f/9//3//f/9//3//f957/3//f/9/rTXeezlnc05zTmstphRkDGMM5xzOOXNOe2//f/9//3//f/9//3//f/9/33v3XhBCzjmtNc45zjlKKeccpRRsLXNOWmu2WvA9rjWMMRBC915aa0spSyljDK418EEZZzln3nv/fxhjEELvPZRSGGN7b/9//3//f957/3//f957/3//f/9/3nvfe/9/KSX/f713/3//f/9//3//f713/3//f/9//3/fe957/3/ee/9/33v/f/9/3ntsLf9//3//f/9//3//f/9//3//f/9//3//f/9//3//f/9//3//f/9//3//f/9//3//f/9//3//f/9//3//f/9//3//f/9//3//f/9//3//f/9//3//f/9//3//f/9//3//f/9//3//f/9//3//f/9//3//f/9//3//f/9//3//f/9//3//f/9//3//f/9//3//f/9//3//f/9/3nv/f/9//3//f/9//3//fxhjc05rLc45SimtNSolCCExRhljOWfee51zGGPWWrZWUkrOOWstjDEQQrVWvXf/f/9/Wmv3Xpxz/3//f1prOWfvPaUUEUI5Z3ROSinvPf9/vnv/f51z11oRQugcc07fe1NOEUK1VrZWay0qJWMM917ee1prlFKtNSolMUacc3tvCCEpJc85Wmv/f/9/Wmu1VpRSvXeuNXxv/3//f95733v/f/9/33v/f/9//3//f/9//3//f/9//3//f/9/e2++d601/3//f/9//3//f/9//3//f/9//3//f/9//3//f/9//3//f/9//3//f/9//3//f/9//3//f/9//3//f/9//3//f/9//3//f/9//3//f/9//3//f/9//3//f/9//3//f/9//3//f/9//3//f/9//3//f/9//3//f/9//3//f/9//3//f/9//3//f/9//3//f/9//3//f/9//3/ee/9//39aa845EELvPTlne2//f/9//3+lFHNO/3//f753/3/fe957/3//f/9//3//f/9//3+dczlnUkrOOe89tVZ8b997/3//f/9/nXPfe845EEJzTmwtMkZbaxFGUkrff/9//3//fxljxxjvPY0xCCFTSv9//386Z/9/lVKtNa011lr/f/9/GGOtNaUUW2v/f51zMUZrLa41ay0YY/heMkaNMSEE1lr/f/9/EELnHK01SimtNd57vnf/f/9/3nv/f/9//3//f/9//3/ee/9/jDHfe/9//3//f713/3//f/9//3//f/9/3nv/f/9//3//f/9//3//f/9//3//f/9//3//f/9//3//f/9//3//f/9//3//f/9//3//f/9//3//f/9//3//f/9//3//f/9//3//f/9//3//f/9//3//f/9//3//f/9//3//f/9//3//f/9//3//f/9//3//f/9//3//f957/3//fxhjjDExRv9//3//f/9//3+cc/9/vXetNdZa/3//f/9//3//f/9/vXf/f/9/3nvee/9//3//f/9//3//f753nXNzTowxzzn3Xt57/3//f/9/zjnwPf9/fG9rLSopUkrPOd97/3//f/9/fG8JIb57+GKtNegcWmv/f957/3//f997GGOuNa01W2v/f/A9QghrLd57/3++d1prIQTOOZxz/3//f9578D3HGIwx7z3/f/9/vXf/f845SymUUv9//39zTkspEEL3Xr13/3/ee2stKiXGGGstKiW1Vv9//3//f/9//3//f957/3//f/9//3//f/9//3//f/9//3//f/9//3//f/9//3//f/9//3//f/9//3//f/9//3//f/9//3//f/9//3//f/9//3//f/9//3//f/9//3//f/9//3//f/9//3//f/9//3//f/9//3//f/9//3//f/9//3//f/9//3//f/9//3+9d713/3//f/9//3//f957/3//f957/3/OOYwxfG//f957/3//f/9//3//f/9//3//f/9//3//f/9//3//f/9/vnfee/9//3/3XvA9jDHvPRhj/38YYwkhWmv/f753MkYJIYwx/3//f/9//3//f40xEEL/f713KilrLb533nv/f/9//3//f753tVbPOZRSU0qMMSkl917/f997915LKY0xEUL/f/9/33v3XjFG7z1sLdda/3/fe/9//3/WWgkhjDFzTt57W2s5ZxBCrTXGGFJK/3//f845vXf3Xs45zjmUUpxz/3//f/9//3//f/9//3//f/9//3//f/9//3//f/9//3//f/9//3//f/9//3//f/9//3//f/9//3//f/9//3//f/9//3//f/9//3//f/9//3//f/9//3//f/9//3//f/9//3//f/9//3//f/9//3//f/9//3//f/9//3//f/9//3//f/9//3//f/9//3//f/9//3//f/9//3/ee/9//38YY0splFL/f/9//3//f/9//3//f/9//3//f/9//3//f/9//3//f/9//3//f/9//3//f/9//3+9d9ZarjXvPXtvEEKuOf9//3//f1NKpRQyRv9//3/fe/9/GGPHGN57/38QQkIIEEK9d/9/3nv/f/9//3/ee3tvjDEpJQghIQRaa/9//39zTu89WmvnHHtv/3//f5VSMUbee9ZaKSXWWv9//3//f/9/1lqFEHtv/3//f/9//38YYwghrTVrLd57zjkZY/9//3/3Xs45EEK9d/9//3//f/9//3//f/9//3//f/9//3//f/9//3//f/9//3//f/9//3//f/9//3//f/9//3//f/9//3//f/9//3//f/9//3//f/9//3//f/9//3//f/9//3//f/9//3//f/9//3//f/9//3//f/9//3//f/9//3//f/9//3//f/9//3//f/9//3//f/9//3//f/9//3//f/9//3//f0op8D3ee/9//3//f/9//3//f/9//3//f/9//3//f/9//3//f/9/3nv/f/9//3//f/9//3//f/9//3/+f713e297b601lFL/f/9/ay3XWiklGGP/f/9//3//fykllVb/fzlnay1KKfhe/3//f/9//3//f/9//39ba/A9rTX/f/9//3//f1prCSHeezFGEUL/f/9/W2vOOf9//397b601U0r/f/9/3nt8b4QQjDH/f997/3//fyklvXffe601zjmUUjJG/3//f/9/3nvOOfA9/3//f957/3//f/9//3//f/9//3//f/9//3//f/9//3//f/9//3//f/9//3//f/9//3//f/9//3//f/9//3//f/9//3//f/9//3//f/9//3//f/9//3//f/9//3//f/9//3//f/9//3//f/9//3//f/9//3//f/9//3//f/9//3//f/9//3//f/9/3nv/f/9//3//f/9//3//f+89OmetNf9//3//f/9//3//f/9//3//f/9//3//f/9//3//f/9//3//f/9//3//f/9//3//f/9//3//f/9//3//f957lFJKKfdee28yRv9/EEKMMf9/vXf/f/9/UkpsLZxznHOtNeccU0r/f/9//3//f/9//3//f/9//39LKZRS/3//f5xz/39rLc451lqtNf9/33u9d40x/3/ee957OWcqJZRS/3//f3xvzjnee/9/3nv/f/9/KSV7b/9/W2tKKTFG7z3/f/9/vXf/f3xvrTUxRv9/vnf/f/9//3//f9573nv/f/9//3//f/9//3//f/9//3//f/9//3//f/9//3//f/9//3//f/9//3//f/9//3//f/9//3//f/9//3//f/9//3//f/9//3//f/9//3//f/9//3//f/9//3//f/9//3//f/9//3//f/9//3//f/9//3//f/9//3//f/9/3nv/f/9//3//f/9/KSUyRntv/3//f957/3/fe/9//3//f/9//3//f957/3//f/9//3//f/9//3//f/9//3//f/9//3//f/9//3//f/9//3//f1JKKSUIIf9//385Z+ccvXf/f713/3+9d4wxMUb/f5RSpRQ5Z/9//3//f/9//3//f/9//3//f7137z0RQv9//3//f1prSimlFP9//3//f957rTX/f/9//3//f1trSymUUv9//3//f/9//3++d/9/vXcQQrVW/3//f601MkYpJf9//3/ee/9/33ucc2stW2v/f/9//3//f/9//3//f/9//3//f/9//3//f/9//3//f/9//3//f/9//3//f/9//3//f/9//3//f/9//3//f/9//3//f/9//3//f/9//3//f/9//3//f/9//3//f/9//3//f/9//3//f/9//3//f/9//3//f/9//3//f/9//3//f/9//3//f/9//3//f/9//3//f/9/1lqUUikl33v/f/9//3//f/9//3//f/9//3//f/9//3//f/9//3//f/9//3//f/9//3//f/9//3//f/9//3/ee/9//3//f753/3/oHI0xEEL/f/9/CCH/f/9//3//f/9/W2vGGBBCCCEpJd57/3//f/9//3//f/9//3//f/9//398b845GGP/f/9//3/ee957/3//f/9//3+NMXtv3nv/f/9//3/3Xu89vXf/f/9/33v/f/9//3/fe5RSKSWcc997CCH/f2st917/f/9//3+9d/9/MUYQQt57/3//f957/3//f/9//3//f/9//3//f/9//3//f/9//3//f/9//3//f/9//3//f/9//3//f/9//3//f/9//3//f/9//3//f/9//3//f/9//3//f/9//3//f/9//3//f/9//3//f/9//3//f/9//3//f/9//3//f/9//3//f/9//3//f/9//3/ee713/3//f/9//3/OOXNO1lr/f/9//3//f/9//3//f/9//3//f/9//3//f/9//3//f/9//3//f/9//3//f/9//3//f/9//3//f/9//3/fe/9//3/nHP9/OWeMMWstWmv/f/9//3//f/9/vXf/f713vnf/f4wxOmf/f/9//3//f713/3//f997/3//f713917OOZxz/3//f/9/3nv/f/9//3//fxBC1lr/f/9/33v/f/9/UkrwPf9//3++d/9//3//f/9//38QQmstrTX/f/9/lFJzTt97/3//f95733u9d845OWf/f/9//3/ee/9//3//f/9//3//f/9//3//f/9//3//f/9//3//f/9//3//f/9//3//f/9//3//f/9//3//f/9//3//f/9//3//f/9//3//f/9//3//f/9//3//f/9//3//f/9//3//f/9//3//f/9//3//f/9//3//f/9//3//f/9//3//f/9//3//f/9//3//f0opKSV7b/9//3//f/9//3//f/9//3//f/9//3//f/9//3//f/9//3//f/9//3//f/9//3//f/9//3//f/9//3//f713/39KKf9//3//f713/3/ee/9//3/fe713/3++d/9/vXf/f/9/lFIxRr13/3//f/9//3//f/9//3//f/9//3//fzFGMka9d957/3//f/9//3//f/9/tVZzTv9//3//f5xz/3//f2stGWP/f/9//3//f/9//3/ee/9/vnf/f/9//3/3XjJG/3//f/9//3//f/9/UkoQQv9//3//f/9//3//f/9//3//f/9//3//f/9//3//f/9//3//f/9//3//f/9//3//f/9//3//f/9//3//f/9//3//f/9//3//f/9//3//f/9//3//f/9//3//f/9//3//f/9//3//f/9//3//f/9//3//f/9//3//f/9//3//f/9//3//f713tVatNRBC7z34Xr53ay21Vv9/3nv/f/9//3//f957/3//f713/3//f/9//3//f/9//3//f/9//3//f/9//3//f/9//3//f753/3//f/9//3+tNd57/3//f/9//3//f753/3//f/9//3//f/9//3//f/9//3+dc601nXO+d/9//3//f/9//3//f713/3//f/9/vXcQQvde/3/ee/9//3//f/9//39aa40x/3//f/9/33vee/9/lVKMMd97/3//f/9//3//f/9//3//f753/3//f3tvjDH/f/9//3+9d/9/3nv/f0spvXf/f/9//3//f/9//3//f/9//3//f/9//3//f/9//3//f/9//3//f/9//3//f/9//3//f/9//3//f/9//3//f/9//3//f/9//3//f/9//3//f/9//3//f/9//3//f/9//3//f/9//3//f/9//3//f/9//3//f/9//3//f/9//3//f/9/vXecc713nHP3XjFG7z2mFK017z2UUvde3nv/f997/397b601ay1SSjpn/3//f/9//3//f/9//3//f/9//3//f/9//3//f/9//3//f713rTWcc/9//3//f997/3//f/9//3//f/9/3nv/f/9//3//f/9//3//f/9/EEL3Xv9//3//f/9//3//f/9//3/ee/9/33v/fxhjEEK9d/9//3/ee/9/33v/f5xzzzmdc/9//3//f/9//3+9d6411lr/f/9/3nv/f/9//3//f/9//3/fe/9/33utNXtv/3//f713/3/ee/9/7z1aa/9//3/ee/9//3//f/9//3//f/9//3//f/9//3//f/9//3//f/9//3//f/9//3//f/9//3//f/9//3//f/9//3//f/9//3//f/9//3//f/9//3//f/9//3//f/9//3//f/9//3//f/9//3//f/9//3//f/9//3//f/9//3//f/9//3//f/9//3//f/9//39ba6UUe2+cc/dedE7POc458D1KKTFGdE5SSq45KiXwQVtr/3//f/9/3nv/f/9/33//f/9//3//f/9//3//fxBC917/f/9//3//f/9//3//f/9//3//f/9//3//f/9//3//f/9//3+9d/9//3/WWjJG33v/f/9//3//f/9//3//f/9//3//f/9/3ntzTlJK/3//f/9//3//f/9//3/vPZxz3nv/f/9//3/ee/9/11qMMf9//3//f/9/vXf/f/9//3//f/9/33v/f/A9Omf/f/9//3//fzlnWmvnHJxzvXf/f/9//3/ee/9//3//f/9//3//f/9//3//f/9//3//f/9//3//f/9//3//f/9//3//f/9//3//f/9//3//f/9//3//f/9//3//f/9//3//f/9//3//f/9//3//f/9//3//f/9//3//f/9//3//f/9//3//f/9//3//f/9//3//f/9//3//f/9//3//fwkhzznWWt57/3//f/9//3//f1prvnsZY5RSlVIxRmwt6CAqJRBCMUZ0UtdeOWdbazpn33v/f/9/3nuNMRhj/3/fe/9//3//f/9//3//f/9//3//f/9//3//f/9//3//f/9//3//f/9//3+9d713ay1ba/9//3//f/9//3/ee/9//3//f997/3//f713rTVaa/9/vXffe/9//3/fe1JKlVL/f/9/3nv/f/9//3+cc845Wmvfe/9//3/ee957916cc3NO1lpSSjJGKSWNMRBCc073XntvOWf/fzFGe2//f/9/e2//f/9//3//f/9//3//f/9//3//f/9//3//f/9//3//f/9//3//f/9//3//f/9//3//f/9//3//f/9//3//f/9//3//f/9//3//f/9//3//f/9//3//f/9//3//f/9//3//f/9//3//f/9//3//f/9//3//f/9//3//f/9//3//f/9/3nv/fzlnlVKUUjFG33v/f/9//3/ee/9/33v/f/9//3//f/9//3+9d/BBay10TlprW2taaxljlVJLKSIEay3wPXNOEELOOVJKdE50TrVW1loYYzlnW2tba3tve2+dc753/3//f/9//3//f51z/3//f997/39zTnNO/3//f/9//3//f997/3//f/9//3//f957/39SSpRS/3/fe/9/3nt7bzlnMUbPOTln+F61VlJKMkZSSu89KSVLKTFGMUa2VtZaOWdba713nHP/f713/3/3XjFG/3//f/9//3//f/9/rTX/f/9//3//f/9//3//f/9//3//f/9//3//f/9//3//f/9//3//f/9//3//f/9//3//f/9//3//f/9//3//f/9//3//f/9//3//f/9//3//f/9//3//f/9//3//f/9//3//f/9//3//f/9//3//f/9//3//f/9//3//f/9//3//f/9//3//f/9//3//f51z7z3/fzlnjDGdc1prAAAhBMYYay3vPZRSW2//f/9//3/fe/9//390TsccSynOOUspEUL4Xv9//3//f5xz/3//f957/3//f/9/3nucc3tvOWc5ZxhjGGP3XtdatVaVUnNOc050TtdarTVSSjFGEUKUUhBCKSXvPdZaMUZzTjFGlVJSSlNKMkYxRrVWMUZ0TjFGCCE5ZzFGGGP3Xjpne28YY2stW2vee/9//3//f753/38YY+893nv/f/9/vXffe/9//3//f/9//3//f1prjDH/f/9//3//f/9//3+MMf9//3//f/9//3//f/9//3//f/9//3//f/9//3//f/9//3//f/9//3//f/9//3//f/9//3//f/9//3//f/9//3//f/9//3//f/9//3//f/9//3//f/9//3//f/9//3//f/9//3//f/9//3//f/9//3//f/9//3//f/9//3//f/9//3//f/9//3//f753MkZ7b/9/33uMMVpr/39aa9ZaU0rwPY0xKilKKSolCSHHGGwxzzlTStdae2+VUq45U0r/f/9/vnf/f/9/3nv/f/9//3//f/9//3//f/9//3//f/9//3//f/9//3//f/9//3//f5xz/3//f/9/vXf/f/9//38QQjJG/3//f/9//3//f/9//3/ee/9//3//f/9/W2trLf9//3//f/9//3//f/9/EEK1Vt97/3//f/9//3++d51zKiWdc/9//3/ee/9/3nv/f/9//3//f/9//39sLd57/3//f/9//3//f601/3//f/9//3//f/9//3//f/9//3//f/9//3//f/9//3//f/9//3//f/9//3//f/9//3//f/9//3//f/9//3//f/9//3//f/9//3//f/9//3//f/9//3//f/9//3//f/9//3//f/9//3//f/9//3//f/9//3//f/9//3//f957/3//f/9//3//f/9//3+MMf9//3//f/A9EEL/f/9//3//f/9//3//f/9/33tbaxBCSym2Vv9/nXP/f/9/OmcqKRFC/3//f/9//3//f957/3//f/9//3//f/9//3//f/9//3//f/9//3//f/9//3//f/9/33v/f957/3//f/9//3//fzpnjDHee/9//3//f997/3//f/9//3/ee/9//3//f2wt/3//f/9//3//f/9/3ntaa601vnf/f/9/3nv/f/9//39KKVpr/3//f/9//3/fe/9/vnf/f/9/vXf/f4wx9169d/9//3//fzlnMUb/f/9//3//f/9//3//f/9//3//f/9//3//f/9//3//f/9//3//f/9//3//f/9//3//f/9//3//f/9//3//f/9//3//f/9//3//f/9//3//f/9//3//f/9//3//f/9//3//f/9//3//f/9//3//f/9//3//f/9//3//f/9//3/ee/9//3//f/9/vneuNZxz/3//f/9/3nuMMXtv/3/fe/9//3//f99733v/f997/386Z40xMkadc/9//3//f3tv7z2tNRlj/3//f/9//3//f/9//3//f/9//3//f/9//3//f/9//3//f/9//3//f/9//3//f/9/vXf/f/9//3//f/9/vXeMMRhj/3//f957/3/ee/9//3//f713/3//f713jDGcc/9//3/ee/9//3//f/9/rjV0Tv9//3++d957/3//fzFGUkr/f/9//3//f/9//3/ee/9//3//f/9/lFJzTv9//3/ee/9/c057b/9//3//f/9//3//f/9//3//f/9//3//f/9//3//f/9//3//f/9//3//f/9//3//f/9//3//f/9//3//f/9//3//f/9//3//f/9//3//f/9//3//f/9//3//f/9//3//f/9//3//f/9//3//f/9//3//f/9//3//f/9//3//f/9/vXf/f/9//397b3NO/3//f/9/3nv/fzFGdE6+d/9//3/ee/9//3/fe/9//3/fe/9/33sQQiopnHP/f/9//3//f/A9ay2cc/9//3//f/9//3//f/9//3//f/9//3//f/9//3//f/9//3//f/9//3//f/9//3//f/9//3//f957/3//f5RSEEKcc/9//3//f/9//3//f/9//3//f/9/vXdKKf9//3/ee/9//3//f713/3/WWo0x/3//f/9//3/fe/9/914yRv9//3//f/9/vXf/f/9//3//f713/397b0op/3//f/9//39rLf9//3//f/9//3//f/9//3//f/9//3//f/9//3//f/9//3//f/9//3//f/9//3//f/9//3//f/9//3//f/9//3//f/9//3//f/9//3//f/9//3//f/9//3//f/9//3//f/9//3//f/9//3//f/9//3//f/9//3//f/9//3//f/9//3//f/9//3//f4wx/3//f957/3//f/9/e2+MMVtr/3//f/9//3/fe/9/3nv/f/9//3//f957MUaNMd57/3//f/9//38xRowxOmf/f/9//3//f/9//3//f/9//3//f/9//3//f/9//3//f/9//3//f/9//3//f/9//3//f/9//3//f/9/WmsQQtZa/3/ee/9//3//f/9//3//f/9//3+cc2st/3//f/9//3//f/9//3//f5xzlFIQQv9//3//f713/39aa4wx/3//f/9//3//f/9//3//f/9//3//f957jDE5Z/9//3+cc601/3//f/9//3//f/9//3//f/9//3//f/9//3//f/9//3//f/9//3//f/9//3//f/9//3//f/9//3//f/9//3//f/9//3//f/9//3//f/9//3//f/9//3//f/9//3//f/9//3//f/9//3//f/9//3//f/9//3//f/9//3//f/9//3//f/9//3//fzlnEEL/f/9//3/ee/9/3nv/f845MUbee957/3//f/9//3//f/9/3nv/f/9//3//fyolUkr/f/9/3nv/f753UkrPOXtv/3++d/9//3//f/9//3//f/9//3//f/9//3//f/9//3//f/9//3//f/9//3//f/9//3//f/9//3/ee/deKSWcc/9/3nv/f957/3/ee/9//3//f3tvEEL/f713/3//f/9//3//f/9/nHN7b601e2/ee/9//3//f/9/jDG9d/9/3nv/f/9/3nv/f/9//3//f713/3+UUlJK/3//f/de917/f/9//3/ee/9//3//f/9//3//f/9//3//f/9//3//f/9//3//f/9//3//f/9//3//f/9//3//f/9//3//f/9//3//f/9//3//f/9//3//f/9//3//f/9//3//f/9//3//f/9//3//f/9//3//f/9//3//f/9//3//f/9//3//f/9//3//f/9/ay3/f/9//3//f/9//3//f957e2/vPbVW/3/ee/9//3//f713/3//f957/3//f/9/e28qJZxz/3++d/9/3nuccxBCEEL/f/9//3/fe/9//3//f/9//3//f/9//3//f/9//3//f/9//3//f/9//3//f/9//3//f/9//3//f957/39zTq01/3//f/9//3//f957/3//f957Ukp7b/9//3//f/9//3//f/9//3//f957c05SSpxz/3+9d/9//3+tNTln/3//f/9/vXf/f/9//3//f/9//3/ee5xzjDH/f/9/rTX/f/9//3//f/9//3//f/9//3//f/9//3//f/9//3//f/9//3//f/9//3//f/9//3//f/9//3//f/9//3//f/9//3//f/9//3//f/9//3//f/9//3//f/9//3//f/9//3//f/9//3//f/9//3//f/9//3//f/9//3//f/9//3//f/9//3//f/9/1lq1Vt57/3//f/9/3nv/f/9/vXf/fzlnCCHee/9/3nv/f/9//3//f/9/3nv/f/9//398b2stOmf/f/9//3//f/9/GGMpJb13/3//f/9//3//f/9//3//f/9//3//f/9//3//f/9//3//f/9//3//f/9//3//f/9/3nv/f/9/3nvee957zjlzTv9//3/ee/9//3//f/9//39KKf9//3//f/9//3//f/9//3//f/9//3+9d8451lr/f/9//3//f601Wmv/f/9//3//f9573nv/f957/3+cc/9//3+tNdZaWmuUUpxz/3//f/9/3nv/f/9//3//f/9//3//f/9//3//f/9//3//f/9//3//f/9//3//f/9//3//f/9//3//f/9//3//f/9//3//f/9//3//f/9//3//f/9//3//f/9//3//f/9//3//f/9//3//f/9//3//f/9//3//f/9//3//f/9//3//f/9//3+MMf9//3/ee/9//3//f/9//3//f/9//38xRu89nHP/f/9//3/ee/9//3//f/9/3nv/f/9/ay05Z/9//3++d/9//3//f2st1lr/f/9//3//f/9//3//f/9//3//f/9//3//f/9//3//f/9//3//f/9//3//f/9//3//f/9//3//f/9//397b4wxlFL/f/9//3/ee/9//39SSt57/3//f/9//3//f/9//3//f/9//3//f957OWetNZRS/3//f/9/zjkYY/9//3//f/9//3/ee/9//3//f/9/vXf/f/deKSXOOf9/3nvee/9//3//f/9//3//f/9//3//f/9//3//f/9//3//f/9//3//f/9//3//f/9//3//f/9//3//f/9//3//f/9//3//f/9//3//f/9//3//f/9//3//f/9//3//f/9//3//f/9//3//f/9//3//f/9//3//f/9//3//f/9//3//f/9//39zTjln/3//f/9//3//f/9//3//f713/3/ee7137z0QQpxz/3//f/9/3nv/f/9//3//f/9//39rLTln/3//f957/3//f/9/c07wPZxz/3//f/9//3//f/9//3//f/9//3//f/9//3//f/9//3//f/9//3//f/9//3//f713/3//f/9//3//f/9/OWeMMRBCe2//f/9//3+1Vntv/3//f/9//3//f/9//3//f713/3//f/9//3/ee1prrTUYY957/38QQt57/3+9d/9//3//f/9//3//f/9//3//f957/3+cc957/3//f/9/3nv/f/9//3//f/9//3//f/9//3//f/9//3//f/9//3//f/9//3//f/9//3//f/9//3//f/9//3//f/9//3//f/9//3//f/9//3//f/9//3//f/9//3//f/9//3//f/9//3//f/9//3//f/9//3//f/9//3//f/9//3//f957/3+9dxBC/3//f957/3//f/9//3/ee/9//3//f/9//397bxBClFKcc/9//3//f/9/vXf/f957/3//f2wt/3//f/9//3/ee/9//38YY7VWnHP/f/9//3//f/9//3//f/9//3//f/9//3//f/9//3//f/9//3//f/9//3//f/9//3//f/9//3/ee/9//3//f957lFJKKc45MUZrLf9//3//f/9//3//f/9//3//f/9//3//f/9//3//f957/39aa4wxMUY5Z+893nv/f/9//3/ee713/3//f/9//3/ee/9/vXf/f5xz/3//f/9//3//f/9//3//f/9//3//f/9//3//f/9//3//f/9//3//f/9//3//f/9//3//f/9//3//f/9//3//f/9//3//f/9//3//f/9//3//f/9//3//f/9//3//f/9//3//f/9//3//f/9//3//f/9//3//f/9//3//f/9//3/ee/9//3//f0op/3/ee/9//3//f957/3//f/9/3nv/f/9//3//f/9/WmsQQhBC3nv/f/9//3//f/9//3//f+893nv/f/9/3nv/f/9//3//f845OWf/f/9//3//f/9//3//f/9//3//f/9//3//f/9//3//f957/3//f/9//3//f/9//3//f/9//3//f957/3//f957/3//f9573nv/f/9//3//f/9//3//f/9//3//f/9//3//f/9/3nv/f/9//3/ee/9/vXeUUlpr/3//f/9//3//f/9/3nv/f/9//3//f/9//3//f/9//3//f/9//3//f/9//3//f/9//3//f/9//3//f/9//3//f/9//3//f/9//3//f/9//3//f/9//3//f/9//3//f/9//3//f/9//3//f/9//3//f/9//3//f/9//3//f/9//3//f/9//3//f/9//3//f/9//3+cc1pr/3//f/9//3//f/9//3//f3tvc07ee/9//3//f/9//3//f/9//3//f/9//3//f957/3//f1prEELvPXxv/3//f997/3//f1JKnHPfe/9//3//f/9//3//f/9/CCH/f/9//3//f/9/3nv/f/9//3//f/9//3//f/9//3//f/9//3//f/9//3//f/9//3//f/9//3//f/9//3//f/9//3//f/9//3//f/9//3//f/9//3//f/9//3//f/9//3//f/9//3//f/9//3//f/9//3//f/9//3//f/9//3//f/9//3//f/9//3//f/9//3//f/9//3//f/9//3//f/9//3//f/9//3//f/9//3//f/9//3//f/9//3//f/9//3//f/9//3//f/9//3//f/9//3//f/9//3//f/9//3//f/9//3//f/9//3//f/9//3//f/9//3//f/9//3//f/9//3//f/9//3//f+89Ukr/f/9//3//f/9//3//f3tvrTX/f957/3//f/9//3//f/9//3//f957/3//f/9//3//f/9//3+9d3NOjDH3Xv9//3/ee2st3nv/f/9//3//f/9//3//f/9/tVa1Vv9//3//f/9//3//f/9//3//f/9//3//f/9//3//f/9//3//f/9//3//f/9//3//f/9//3//f/9//3//f/9//3//f/9//3//f/9//3//f/9//3//f/9//3//f/9//3//f/9//3//f/9//3//f/9//3//f/9//3//f/9//3//f/9//3//f/9//3//f/9//3//f/9//3//f/9//3//f/9//3//f/9//3//f/9//3//f/9//3//f/9//3//f/9//3//f/9//3//f/9//3//f/9//3//f/9//3//f/9//3//f/9//3//f/9//3//f/9//3//f/9//3//f/9//3//f/9//3//f/9//3+9d/9/914IIRhj/3//f/9//3//f/9/rTW9d/9//3//f/9//3//f/9//3//f/9//3//f/9//3//f/9//3//f/9//385Z845rjUQQjln/3//f/9/3nv/f/9//3/ee/9/nHMxRv9//3//f713/3//f/9//3//f/9//3//f/9//3//f/9//3//f/9//3//f/9//3//f/9//3//f/9//3//f/9//3//f/9//3//f/9//3//f/9//3//f/9//3//f/9//3//f/9//3//f/9//3//f/9//3//f/9//3//f/9//3//f/9//3//f/9//3//f/9//3//f/9//3//f/9//3//f/9//3//f/9//3//f/9//3//f/9//3//f/9//3//f/9//3//f/9//3//f/9//3//f/9//3//f/9//3//f/9//3//f/9//3//f/9//3//f/9//3//f/9//3//f/9//3//f/9//3//f/9/nHP/f/9//3//f3NOrTX3Xr13/3//f/9/e28xRv9//3//f/9//3//f/9//3//f/9//3//f/9//3//f/9//3//f95733v/f1prrTW1Vu89rTXWWt57/3//f/9//3//f/9/GGP3Xt57/3//f/9//3//f/9//3//f/9//3//f/9//3//f/9//3//f/9//3//f/9//3//f/9//3//f/9//3//f/9//3//f/9//3//f/9//3//f/9//3//f/9//3//f/9//3//f/9//3//f/9//3//f/9//3//f/9//3//f/9//3//f/9//3//f/9//3//f/9//3//f/9//3//f/9//3//f/9//3//f/9//3//f/9//3//f/9//3//f/9//3//f/9//3//f/9//3//f/9//3//f/9//3//f/9//3//f/9//3//f/9//3//f/9//3//f/9//3//f/9//3//f/9//3//f/9//3//f/9//3//f/9//3//f/9/vXf3XowxMUZ7b/9/3ntKKf9//3//f/9//3//f/9//3//f/9//3//f/9//3//f/9/vXf/f/9/WmsxRlJK/3+9d/9//38YY+89SinOOXNO11rWWq01rTW9d/9//3//f/9//3//f/9//3//f/9//3//f/9//3//f/9//3//f/9//3//f/9//3//f/9//3//f/9//3//f/9//3//f/9//3//f/9//3//f/9//3//f/9//3//f/9//3//f/9//3//f/9//3//f/9//3//f/9//3//f/9//3//f/9//3//f/9//3//f/9//3//f/9//3//f/9//3//f/9//3//f/9//3//f/9//3//f/9//3//f/9//3//f/9//3//f/9//3//f/9//3//f/9//3//f/9//3//f/9//3//f/9//3//f/9//3//f/9//3//f/9//3//f/9//3//f/9//3//f957/3//f/9//3//f/9//3//f/9//3+UUq01MUZSSr13/3//f/9//3//f/9//3//f/9//3//f957/3//f713WmvOOe89lFKcc/9/vnf/f/9//3//f/9//3+9d5xze297b713/3//f/9//3//f/9//3//f/9//3//f/9//3//f/9//3//f/9//3//f/9//3//f/9//3//f/9//3//f/9//3//f/9//3//f/9//3//f/9//3//f/9//3//f/9//3//f/9//3//f/9//3//f/9//3//f/9//3//f/9//3//f/9//3//f/9//3//f/9//3//f/9//3//f/9//3//f/9//3//f/9//3//f/9//3//f/9//3//f/9//3//f/9//3//f/9//3//f/9//3//f/9//3//f/9//3//f/9//3//f/9//3//f/9//3//f/9//3//f/9//3//f/9//3//f/9//3//f/9//3//f/9//3//f/9//3//f713/3//f957/3/ee/9/3nucc3NOzjnOOe89EEJzTpRStVa1VlJKc05SSu89rTWtNXNO917ee/9//3//f/9//3+9d/9//3//f/9//3//f/9//3//f/9//3/ee957/3//f/9//3//f/9//3//f/9//3//f/9//3//f/9//3//f/9//3//f/9//3//f/9//3//f/9//3//f/9//3//f/9//3//f/9//3//f/9//3//f/9//3//f/9//3//f/9//3//f/9//3//f/9//3//f/9//3//f/9//3//f/9//3//f/9//3//f/9//3//f/9//3//f/9//3//f/9//3//f/9//3//f/9//3//f/9//3//f/9//3//f/9//3//f/9//3//f/9//3//f/9//3//f/9//3//f/9//3//f/9//3//f/9//3//f/9//3//f/9//3//f/9//3//f/9//3//f957/3+9d/9//3//f/9//3//f/9//3//f/9//3/ee/9//3//f957/3/ee957vXecc9573nvee/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BIAAAAMAAAAAQAAAB4AAAAYAAAACwAAAGEAAAA1AQAAcgAAACUAAAAMAAAAAQAAAFQAAAC0AAAADAAAAGEAAAB0AAAAcQAAAAEAAACrCg1CchwNQgwAAABhAAAAEQAAAEwAAAAAAAAAAAAAAAAAAAD//////////3AAAABCAG8AcgBpAHMAIABDAGUAcgBkAGEAIABQAGEAdgDpAHMAAAAHAAAACAAAAAUAAAADAAAABgAAAAQAAAAIAAAABwAAAAUAAAAIAAAABwAAAAQAAAAHAAAABwAAAAY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10.xml><?xml version="1.0" encoding="utf-8"?>
<ds:datastoreItem xmlns:ds="http://schemas.openxmlformats.org/officeDocument/2006/customXml" ds:itemID="{E0B08C8C-15EC-4FA9-9726-065E171EB2C9}">
  <ds:schemaRefs>
    <ds:schemaRef ds:uri="http://schemas.openxmlformats.org/officeDocument/2006/bibliography"/>
  </ds:schemaRefs>
</ds:datastoreItem>
</file>

<file path=customXml/itemProps11.xml><?xml version="1.0" encoding="utf-8"?>
<ds:datastoreItem xmlns:ds="http://schemas.openxmlformats.org/officeDocument/2006/customXml" ds:itemID="{847D9E07-A7C4-4010-A755-1EAA8A00D062}">
  <ds:schemaRefs>
    <ds:schemaRef ds:uri="http://schemas.openxmlformats.org/officeDocument/2006/bibliography"/>
  </ds:schemaRefs>
</ds:datastoreItem>
</file>

<file path=customXml/itemProps12.xml><?xml version="1.0" encoding="utf-8"?>
<ds:datastoreItem xmlns:ds="http://schemas.openxmlformats.org/officeDocument/2006/customXml" ds:itemID="{373C0200-CAD0-48EE-99A5-6A03F1E533B6}">
  <ds:schemaRefs>
    <ds:schemaRef ds:uri="http://schemas.openxmlformats.org/officeDocument/2006/bibliography"/>
  </ds:schemaRefs>
</ds:datastoreItem>
</file>

<file path=customXml/itemProps2.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2E7A073-6835-40BF-AD08-80A5E14B3DA0}">
  <ds:schemaRefs>
    <ds:schemaRef ds:uri="http://schemas.openxmlformats.org/officeDocument/2006/bibliography"/>
  </ds:schemaRefs>
</ds:datastoreItem>
</file>

<file path=customXml/itemProps4.xml><?xml version="1.0" encoding="utf-8"?>
<ds:datastoreItem xmlns:ds="http://schemas.openxmlformats.org/officeDocument/2006/customXml" ds:itemID="{2E6B042F-F9C9-4F5B-8FCE-A7B609926644}">
  <ds:schemaRefs>
    <ds:schemaRef ds:uri="http://schemas.openxmlformats.org/officeDocument/2006/bibliography"/>
  </ds:schemaRefs>
</ds:datastoreItem>
</file>

<file path=customXml/itemProps5.xml><?xml version="1.0" encoding="utf-8"?>
<ds:datastoreItem xmlns:ds="http://schemas.openxmlformats.org/officeDocument/2006/customXml" ds:itemID="{A61AF712-73E8-4238-B513-FC329A78798C}">
  <ds:schemaRefs>
    <ds:schemaRef ds:uri="http://schemas.openxmlformats.org/officeDocument/2006/bibliography"/>
  </ds:schemaRefs>
</ds:datastoreItem>
</file>

<file path=customXml/itemProps6.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7.xml><?xml version="1.0" encoding="utf-8"?>
<ds:datastoreItem xmlns:ds="http://schemas.openxmlformats.org/officeDocument/2006/customXml" ds:itemID="{BACB9231-B524-4A7D-83E4-887B715B80CB}">
  <ds:schemaRefs>
    <ds:schemaRef ds:uri="http://schemas.openxmlformats.org/officeDocument/2006/bibliography"/>
  </ds:schemaRefs>
</ds:datastoreItem>
</file>

<file path=customXml/itemProps8.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9.xml><?xml version="1.0" encoding="utf-8"?>
<ds:datastoreItem xmlns:ds="http://schemas.openxmlformats.org/officeDocument/2006/customXml" ds:itemID="{98634B15-2435-406C-A668-63B35845B4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48</Pages>
  <Words>10338</Words>
  <Characters>56863</Characters>
  <Application>Microsoft Office Word</Application>
  <DocSecurity>0</DocSecurity>
  <Lines>473</Lines>
  <Paragraphs>134</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67067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Christian Rojo Loyola</cp:lastModifiedBy>
  <cp:revision>2</cp:revision>
  <cp:lastPrinted>2013-04-08T12:43:00Z</cp:lastPrinted>
  <dcterms:created xsi:type="dcterms:W3CDTF">2017-09-11T15:14:00Z</dcterms:created>
  <dcterms:modified xsi:type="dcterms:W3CDTF">2017-09-11T15:14:00Z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