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73D271" w14:textId="77777777" w:rsidR="00D870B9" w:rsidRPr="001029E5" w:rsidRDefault="00B32B3B" w:rsidP="00121528">
      <w:pPr>
        <w:jc w:val="center"/>
        <w:rPr>
          <w:sz w:val="28"/>
          <w:szCs w:val="28"/>
        </w:rPr>
      </w:pPr>
      <w:bookmarkStart w:id="0" w:name="_GoBack"/>
      <w:bookmarkEnd w:id="0"/>
      <w:r>
        <w:rPr>
          <w:noProof/>
          <w:lang w:eastAsia="es-CL"/>
        </w:rPr>
        <w:drawing>
          <wp:inline distT="0" distB="0" distL="0" distR="0" wp14:anchorId="29F6F67C" wp14:editId="025ABE0E">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215CEFAD" w14:textId="77777777" w:rsidR="00B32B3B" w:rsidRPr="001029E5" w:rsidRDefault="00B32B3B" w:rsidP="00B32B3B">
      <w:pPr>
        <w:jc w:val="center"/>
        <w:rPr>
          <w:sz w:val="28"/>
          <w:szCs w:val="28"/>
        </w:rPr>
      </w:pPr>
    </w:p>
    <w:p w14:paraId="05638349" w14:textId="77777777" w:rsidR="007A7DEB" w:rsidRPr="001B1E0B" w:rsidRDefault="007A7DEB" w:rsidP="007A7DEB">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r w:rsidRPr="001B1E0B">
        <w:rPr>
          <w:rFonts w:ascii="Calibri" w:eastAsia="Calibri" w:hAnsi="Calibri" w:cs="Times New Roman"/>
          <w:b/>
          <w:sz w:val="24"/>
          <w:szCs w:val="24"/>
        </w:rPr>
        <w:t>INFORME TÉCNICO DE FISCALIZACIÓN AMBIENTAL</w:t>
      </w:r>
      <w:bookmarkEnd w:id="1"/>
      <w:bookmarkEnd w:id="2"/>
      <w:bookmarkEnd w:id="3"/>
      <w:bookmarkEnd w:id="4"/>
    </w:p>
    <w:p w14:paraId="55B04D47" w14:textId="77777777" w:rsidR="007A7DEB" w:rsidRPr="001B1E0B" w:rsidRDefault="007A7DEB" w:rsidP="007A7DEB">
      <w:pPr>
        <w:spacing w:after="0" w:line="240" w:lineRule="auto"/>
        <w:jc w:val="center"/>
        <w:rPr>
          <w:rFonts w:ascii="Calibri" w:eastAsia="Calibri" w:hAnsi="Calibri" w:cs="Calibri"/>
          <w:b/>
          <w:sz w:val="24"/>
          <w:szCs w:val="24"/>
        </w:rPr>
      </w:pPr>
    </w:p>
    <w:p w14:paraId="7B79B92C" w14:textId="77777777" w:rsidR="001B1E0B" w:rsidRPr="001B1E0B" w:rsidRDefault="001B1E0B" w:rsidP="007A7DEB">
      <w:pPr>
        <w:spacing w:after="0" w:line="240" w:lineRule="auto"/>
        <w:jc w:val="center"/>
        <w:rPr>
          <w:rFonts w:ascii="Calibri" w:eastAsia="Calibri" w:hAnsi="Calibri" w:cs="Calibri"/>
          <w:b/>
          <w:sz w:val="24"/>
          <w:szCs w:val="24"/>
        </w:rPr>
      </w:pPr>
    </w:p>
    <w:p w14:paraId="67917AC0" w14:textId="77777777" w:rsidR="00D22E71" w:rsidRPr="001B1E0B" w:rsidRDefault="00CE29FB" w:rsidP="007A7DEB">
      <w:pPr>
        <w:spacing w:after="0" w:line="240" w:lineRule="auto"/>
        <w:jc w:val="center"/>
        <w:rPr>
          <w:rFonts w:ascii="Calibri" w:eastAsia="Calibri" w:hAnsi="Calibri" w:cs="Calibri"/>
          <w:b/>
          <w:sz w:val="24"/>
          <w:szCs w:val="24"/>
        </w:rPr>
      </w:pPr>
      <w:r w:rsidRPr="001B1E0B">
        <w:rPr>
          <w:rFonts w:ascii="Calibri" w:eastAsia="Calibri" w:hAnsi="Calibri" w:cs="Calibri"/>
          <w:b/>
          <w:sz w:val="24"/>
          <w:szCs w:val="24"/>
        </w:rPr>
        <w:t>Fiscalización Ambiental</w:t>
      </w:r>
    </w:p>
    <w:p w14:paraId="531F0F69" w14:textId="77777777" w:rsidR="004B4617" w:rsidRPr="001B1E0B" w:rsidRDefault="004B4617" w:rsidP="007A7DEB">
      <w:pPr>
        <w:spacing w:after="0" w:line="240" w:lineRule="auto"/>
        <w:jc w:val="center"/>
        <w:rPr>
          <w:rFonts w:ascii="Calibri" w:eastAsia="Calibri" w:hAnsi="Calibri" w:cs="Calibri"/>
          <w:b/>
          <w:sz w:val="24"/>
          <w:szCs w:val="24"/>
        </w:rPr>
      </w:pPr>
    </w:p>
    <w:p w14:paraId="699F0C0E" w14:textId="77777777" w:rsidR="004B4617" w:rsidRPr="001B1E0B" w:rsidRDefault="004B4617" w:rsidP="007A7DEB">
      <w:pPr>
        <w:spacing w:after="0" w:line="240" w:lineRule="auto"/>
        <w:jc w:val="center"/>
        <w:rPr>
          <w:rFonts w:ascii="Calibri" w:eastAsia="Calibri" w:hAnsi="Calibri" w:cs="Calibri"/>
          <w:b/>
          <w:sz w:val="24"/>
          <w:szCs w:val="24"/>
        </w:rPr>
      </w:pPr>
    </w:p>
    <w:p w14:paraId="159E57EB" w14:textId="7D415778" w:rsidR="007A7DEB" w:rsidRPr="001B1E0B" w:rsidRDefault="00A26F5B"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VERTEDERO TEMUCO</w:t>
      </w:r>
    </w:p>
    <w:p w14:paraId="769F9C3F" w14:textId="77777777" w:rsidR="007A7DEB" w:rsidRPr="001B1E0B" w:rsidRDefault="007A7DEB" w:rsidP="007A7DEB">
      <w:pPr>
        <w:spacing w:after="0" w:line="240" w:lineRule="auto"/>
        <w:jc w:val="center"/>
        <w:rPr>
          <w:rFonts w:ascii="Calibri" w:eastAsia="Calibri" w:hAnsi="Calibri" w:cs="Calibri"/>
          <w:b/>
          <w:sz w:val="24"/>
          <w:szCs w:val="24"/>
        </w:rPr>
      </w:pPr>
    </w:p>
    <w:p w14:paraId="643A20D5" w14:textId="77777777" w:rsidR="004B4617" w:rsidRPr="001B1E0B" w:rsidRDefault="004B4617" w:rsidP="007A7DEB">
      <w:pPr>
        <w:spacing w:after="0" w:line="240" w:lineRule="auto"/>
        <w:jc w:val="center"/>
        <w:rPr>
          <w:rFonts w:ascii="Calibri" w:eastAsia="Calibri" w:hAnsi="Calibri" w:cs="Calibri"/>
          <w:b/>
          <w:sz w:val="24"/>
          <w:szCs w:val="24"/>
        </w:rPr>
      </w:pPr>
    </w:p>
    <w:p w14:paraId="250A86A3" w14:textId="68CD2BA7" w:rsidR="007A7DEB" w:rsidRPr="001B1E0B" w:rsidRDefault="00382EE6" w:rsidP="007A7DEB">
      <w:pPr>
        <w:spacing w:after="0" w:line="240" w:lineRule="auto"/>
        <w:jc w:val="center"/>
        <w:rPr>
          <w:rFonts w:ascii="Calibri" w:eastAsia="Calibri" w:hAnsi="Calibri" w:cs="Times New Roman"/>
          <w:b/>
          <w:sz w:val="24"/>
          <w:szCs w:val="24"/>
        </w:rPr>
      </w:pPr>
      <w:r w:rsidRPr="001B1E0B">
        <w:rPr>
          <w:rFonts w:ascii="Calibri" w:eastAsia="Calibri" w:hAnsi="Calibri" w:cs="Times New Roman"/>
          <w:b/>
          <w:sz w:val="24"/>
          <w:szCs w:val="24"/>
        </w:rPr>
        <w:t>DFZ-2017-</w:t>
      </w:r>
      <w:r w:rsidR="00A26F5B">
        <w:rPr>
          <w:rFonts w:ascii="Calibri" w:eastAsia="Calibri" w:hAnsi="Calibri" w:cs="Times New Roman"/>
          <w:b/>
          <w:sz w:val="24"/>
          <w:szCs w:val="24"/>
        </w:rPr>
        <w:t>3731</w:t>
      </w:r>
      <w:r w:rsidRPr="001B1E0B">
        <w:rPr>
          <w:rFonts w:ascii="Calibri" w:eastAsia="Calibri" w:hAnsi="Calibri" w:cs="Times New Roman"/>
          <w:b/>
          <w:sz w:val="24"/>
          <w:szCs w:val="24"/>
        </w:rPr>
        <w:t>-IX-RCA-IA</w:t>
      </w:r>
    </w:p>
    <w:p w14:paraId="1FDBED57" w14:textId="77777777" w:rsidR="004B4617" w:rsidRDefault="004B4617" w:rsidP="007A7DEB">
      <w:pPr>
        <w:spacing w:after="0" w:line="240" w:lineRule="auto"/>
        <w:jc w:val="center"/>
        <w:rPr>
          <w:rFonts w:ascii="Calibri" w:eastAsia="Calibri" w:hAnsi="Calibri" w:cs="Times New Roman"/>
          <w:b/>
          <w:sz w:val="24"/>
          <w:szCs w:val="24"/>
        </w:rPr>
      </w:pPr>
    </w:p>
    <w:p w14:paraId="39AA11C3" w14:textId="77777777" w:rsidR="001B1E0B" w:rsidRPr="007A7DEB" w:rsidRDefault="001B1E0B"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70895A31" w14:textId="77777777" w:rsidTr="001C2BC9">
        <w:trPr>
          <w:trHeight w:val="567"/>
          <w:jc w:val="center"/>
        </w:trPr>
        <w:tc>
          <w:tcPr>
            <w:tcW w:w="1210" w:type="dxa"/>
            <w:shd w:val="clear" w:color="auto" w:fill="D9D9D9"/>
            <w:vAlign w:val="center"/>
          </w:tcPr>
          <w:p w14:paraId="532CD914"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7A90B020"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1BC1AFFE"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2B42146C"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0560F79"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09C7098" w14:textId="77777777" w:rsidR="007A7DEB" w:rsidRPr="007A7DEB" w:rsidRDefault="00382EE6" w:rsidP="007A7DEB">
            <w:pPr>
              <w:spacing w:after="0" w:line="240" w:lineRule="auto"/>
              <w:jc w:val="center"/>
              <w:rPr>
                <w:rFonts w:ascii="Calibri" w:eastAsia="Calibri" w:hAnsi="Calibri" w:cs="Calibri"/>
                <w:b/>
                <w:sz w:val="18"/>
                <w:szCs w:val="18"/>
                <w:lang w:val="es-ES_tradnl"/>
              </w:rPr>
            </w:pPr>
            <w:r>
              <w:rPr>
                <w:rFonts w:cstheme="minorHAns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6C9856AD" w14:textId="77777777" w:rsidR="007A7DEB" w:rsidRPr="007A7DEB" w:rsidRDefault="00B625E6"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6E39C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pt">
                  <v:imagedata r:id="rId9" o:title=""/>
                  <o:lock v:ext="edit" ungrouping="t" rotation="t" aspectratio="f" cropping="t" verticies="t" text="t" grouping="t"/>
                  <o:signatureline v:ext="edit" id="{4617164B-0E03-45F4-87AA-F1F547CC8B2B}" provid="{00000000-0000-0000-0000-000000000000}" o:suggestedsigner="Caludia Pastore Herrera" o:suggestedsigner2="DFZ SMA" o:suggestedsigneremail="Jefe1@sma.gob.cl" issignatureline="t"/>
                </v:shape>
              </w:pict>
            </w:r>
          </w:p>
        </w:tc>
      </w:tr>
      <w:tr w:rsidR="007A7DEB" w:rsidRPr="007A7DEB" w14:paraId="6259EE26"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1164A87"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6F35E7F8" w14:textId="203D948B" w:rsidR="007A7DEB" w:rsidRPr="007A7DEB" w:rsidRDefault="00233C0B" w:rsidP="007A7DEB">
            <w:pPr>
              <w:spacing w:after="0" w:line="240" w:lineRule="auto"/>
              <w:jc w:val="center"/>
              <w:rPr>
                <w:rFonts w:ascii="Calibri" w:eastAsia="Calibri" w:hAnsi="Calibri" w:cs="Calibri"/>
                <w:b/>
                <w:sz w:val="18"/>
                <w:szCs w:val="18"/>
                <w:lang w:val="es-ES_tradnl"/>
              </w:rPr>
            </w:pPr>
            <w:r>
              <w:rPr>
                <w:rFonts w:cstheme="minorHAnsi"/>
                <w:b/>
                <w:sz w:val="18"/>
                <w:szCs w:val="18"/>
                <w:lang w:val="es-ES_tradnl"/>
              </w:rPr>
              <w:t>C</w:t>
            </w:r>
            <w:r w:rsidR="00CF2B53">
              <w:rPr>
                <w:rFonts w:cstheme="minorHAnsi"/>
                <w:b/>
                <w:sz w:val="18"/>
                <w:szCs w:val="18"/>
                <w:lang w:val="es-ES_tradnl"/>
              </w:rPr>
              <w:t>H</w:t>
            </w:r>
            <w:r>
              <w:rPr>
                <w:rFonts w:cstheme="minorHAnsi"/>
                <w:b/>
                <w:sz w:val="18"/>
                <w:szCs w:val="18"/>
                <w:lang w:val="es-ES_tradnl"/>
              </w:rPr>
              <w:t xml:space="preserve">RISTIAN </w:t>
            </w:r>
            <w:r w:rsidR="00CF2B53">
              <w:rPr>
                <w:rFonts w:cstheme="minorHAnsi"/>
                <w:b/>
                <w:sz w:val="18"/>
                <w:szCs w:val="18"/>
                <w:lang w:val="es-ES_tradnl"/>
              </w:rPr>
              <w:t xml:space="preserve">CALDERON DUARTE </w:t>
            </w:r>
          </w:p>
        </w:tc>
        <w:tc>
          <w:tcPr>
            <w:tcW w:w="2662" w:type="dxa"/>
            <w:tcBorders>
              <w:top w:val="single" w:sz="4" w:space="0" w:color="auto"/>
              <w:left w:val="single" w:sz="4" w:space="0" w:color="auto"/>
              <w:bottom w:val="single" w:sz="4" w:space="0" w:color="auto"/>
              <w:right w:val="single" w:sz="4" w:space="0" w:color="auto"/>
            </w:tcBorders>
            <w:vAlign w:val="center"/>
          </w:tcPr>
          <w:p w14:paraId="02110783" w14:textId="77777777" w:rsidR="007A7DEB" w:rsidRPr="007A7DEB" w:rsidRDefault="00B625E6" w:rsidP="007A7DEB">
            <w:pPr>
              <w:spacing w:after="0" w:line="240" w:lineRule="auto"/>
              <w:jc w:val="center"/>
              <w:rPr>
                <w:rFonts w:ascii="Calibri" w:eastAsia="Calibri" w:hAnsi="Calibri" w:cs="Calibri"/>
                <w:noProof/>
                <w:sz w:val="18"/>
                <w:szCs w:val="18"/>
                <w:lang w:eastAsia="es-CL"/>
              </w:rPr>
            </w:pPr>
            <w:r>
              <w:rPr>
                <w:rFonts w:ascii="Calibri" w:eastAsia="Calibri" w:hAnsi="Calibri" w:cs="Calibri"/>
                <w:sz w:val="18"/>
                <w:szCs w:val="18"/>
              </w:rPr>
              <w:pict w14:anchorId="3A4A1BC2">
                <v:shape id="_x0000_i1026" type="#_x0000_t75" alt="Línea de firma de Microsoft Office..." style="width:114pt;height:54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Christian Calderon Duarte" o:suggestedsigner2="Fiscalizador DFZ" o:suggestedsigneremail="christian.calderon@sma.gob.cl" issignatureline="t"/>
                </v:shape>
              </w:pict>
            </w:r>
          </w:p>
        </w:tc>
      </w:tr>
      <w:tr w:rsidR="007A7DEB" w:rsidRPr="007A7DEB" w14:paraId="540A3961"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F12258A"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636E1AB" w14:textId="77777777" w:rsidR="007A7DEB" w:rsidRPr="007A7DEB" w:rsidRDefault="00382EE6" w:rsidP="007A7DEB">
            <w:pPr>
              <w:spacing w:after="0" w:line="240" w:lineRule="auto"/>
              <w:jc w:val="center"/>
              <w:rPr>
                <w:rFonts w:ascii="Calibri" w:eastAsia="Calibri" w:hAnsi="Calibri" w:cs="Calibri"/>
                <w:b/>
                <w:sz w:val="18"/>
                <w:szCs w:val="18"/>
                <w:lang w:val="es-ES_tradnl"/>
              </w:rPr>
            </w:pPr>
            <w:r w:rsidRPr="00382EE6">
              <w:rPr>
                <w:rFonts w:ascii="Calibri" w:eastAsia="Calibri" w:hAnsi="Calibri" w:cs="Calibri"/>
                <w:b/>
                <w:sz w:val="18"/>
                <w:szCs w:val="18"/>
                <w:lang w:val="es-ES_tradnl"/>
              </w:rPr>
              <w:t>MIGUEL A. MORALES LAGOS</w:t>
            </w:r>
          </w:p>
        </w:tc>
        <w:tc>
          <w:tcPr>
            <w:tcW w:w="2662" w:type="dxa"/>
            <w:tcBorders>
              <w:top w:val="single" w:sz="4" w:space="0" w:color="auto"/>
              <w:left w:val="single" w:sz="4" w:space="0" w:color="auto"/>
              <w:bottom w:val="single" w:sz="4" w:space="0" w:color="auto"/>
              <w:right w:val="single" w:sz="4" w:space="0" w:color="auto"/>
            </w:tcBorders>
            <w:vAlign w:val="center"/>
          </w:tcPr>
          <w:p w14:paraId="627C4259" w14:textId="77777777" w:rsidR="007A7DEB" w:rsidRPr="007A7DEB" w:rsidRDefault="00575CFB"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4817A2E4">
                <v:shape id="_x0000_i1027" type="#_x0000_t75" alt="Línea de firma de Microsoft Office..." style="width:114pt;height:54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Miguel Morales Lagos" o:suggestedsigner2="Fiscalizador DFZ" o:suggestedsigneremail="Fiscalizador 1 @sma.gob.cl" issignatureline="t"/>
                </v:shape>
              </w:pict>
            </w:r>
          </w:p>
        </w:tc>
      </w:tr>
    </w:tbl>
    <w:p w14:paraId="27483168" w14:textId="77777777" w:rsidR="007A7DEB" w:rsidRPr="007A7DEB" w:rsidRDefault="007A7DEB" w:rsidP="007A7DEB">
      <w:pPr>
        <w:spacing w:after="0" w:line="240" w:lineRule="auto"/>
        <w:jc w:val="center"/>
        <w:rPr>
          <w:rFonts w:ascii="Calibri" w:eastAsia="Calibri" w:hAnsi="Calibri" w:cs="Times New Roman"/>
          <w:b/>
          <w:szCs w:val="28"/>
        </w:rPr>
      </w:pPr>
    </w:p>
    <w:p w14:paraId="179C1D3A"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2"/>
          <w:type w:val="nextColumn"/>
          <w:pgSz w:w="12240" w:h="15840" w:code="1"/>
          <w:pgMar w:top="1134" w:right="1134" w:bottom="1134" w:left="1134" w:header="708" w:footer="708" w:gutter="0"/>
          <w:pgNumType w:start="1"/>
          <w:cols w:space="708"/>
          <w:titlePg/>
          <w:docGrid w:linePitch="360"/>
        </w:sectPr>
      </w:pPr>
    </w:p>
    <w:sdt>
      <w:sdtPr>
        <w:rPr>
          <w:rFonts w:asciiTheme="minorHAnsi" w:eastAsiaTheme="minorHAnsi" w:hAnsiTheme="minorHAnsi" w:cstheme="minorBidi"/>
          <w:b w:val="0"/>
          <w:sz w:val="20"/>
          <w:szCs w:val="22"/>
          <w:lang w:val="es-ES" w:eastAsia="en-US"/>
        </w:rPr>
        <w:id w:val="-214513768"/>
        <w:docPartObj>
          <w:docPartGallery w:val="Table of Contents"/>
          <w:docPartUnique/>
        </w:docPartObj>
      </w:sdtPr>
      <w:sdtEndPr>
        <w:rPr>
          <w:bCs/>
          <w:sz w:val="22"/>
        </w:rPr>
      </w:sdtEndPr>
      <w:sdtContent>
        <w:p w14:paraId="01A959BD" w14:textId="3481F6B3" w:rsidR="00080AC6" w:rsidRPr="00CB5981" w:rsidRDefault="00B16F59" w:rsidP="00CB5981">
          <w:pPr>
            <w:pStyle w:val="TtuloTDC"/>
            <w:numPr>
              <w:ilvl w:val="0"/>
              <w:numId w:val="0"/>
            </w:numPr>
            <w:ind w:left="432"/>
            <w:jc w:val="center"/>
            <w:rPr>
              <w:sz w:val="20"/>
            </w:rPr>
          </w:pPr>
          <w:r w:rsidRPr="00CB5981">
            <w:rPr>
              <w:sz w:val="20"/>
              <w:lang w:val="es-ES"/>
            </w:rPr>
            <w:t>CONTENIDO</w:t>
          </w:r>
        </w:p>
        <w:p w14:paraId="7951B5D5" w14:textId="723A1CCA" w:rsidR="00EE4754" w:rsidRDefault="00080AC6">
          <w:pPr>
            <w:pStyle w:val="TDC1"/>
            <w:tabs>
              <w:tab w:val="left" w:pos="440"/>
              <w:tab w:val="right" w:leader="dot" w:pos="9962"/>
            </w:tabs>
            <w:rPr>
              <w:rFonts w:eastAsiaTheme="minorEastAsia"/>
              <w:noProof/>
              <w:lang w:eastAsia="es-CL"/>
            </w:rPr>
          </w:pPr>
          <w:r w:rsidRPr="00CB5981">
            <w:rPr>
              <w:sz w:val="20"/>
              <w:szCs w:val="20"/>
            </w:rPr>
            <w:fldChar w:fldCharType="begin"/>
          </w:r>
          <w:r w:rsidRPr="00CB5981">
            <w:rPr>
              <w:sz w:val="20"/>
              <w:szCs w:val="20"/>
            </w:rPr>
            <w:instrText xml:space="preserve"> TOC \o "1-3" \h \z \u </w:instrText>
          </w:r>
          <w:r w:rsidRPr="00CB5981">
            <w:rPr>
              <w:sz w:val="20"/>
              <w:szCs w:val="20"/>
            </w:rPr>
            <w:fldChar w:fldCharType="separate"/>
          </w:r>
          <w:hyperlink w:anchor="_Toc502317185" w:history="1">
            <w:r w:rsidR="00EE4754" w:rsidRPr="002C6C00">
              <w:rPr>
                <w:rStyle w:val="Hipervnculo"/>
                <w:noProof/>
              </w:rPr>
              <w:t>1</w:t>
            </w:r>
            <w:r w:rsidR="00EE4754">
              <w:rPr>
                <w:rFonts w:eastAsiaTheme="minorEastAsia"/>
                <w:noProof/>
                <w:lang w:eastAsia="es-CL"/>
              </w:rPr>
              <w:tab/>
            </w:r>
            <w:r w:rsidR="00EE4754" w:rsidRPr="002C6C00">
              <w:rPr>
                <w:rStyle w:val="Hipervnculo"/>
                <w:noProof/>
              </w:rPr>
              <w:t>RESUMEN</w:t>
            </w:r>
            <w:r w:rsidR="00EE4754">
              <w:rPr>
                <w:noProof/>
                <w:webHidden/>
              </w:rPr>
              <w:tab/>
            </w:r>
            <w:r w:rsidR="00EE4754">
              <w:rPr>
                <w:noProof/>
                <w:webHidden/>
              </w:rPr>
              <w:fldChar w:fldCharType="begin"/>
            </w:r>
            <w:r w:rsidR="00EE4754">
              <w:rPr>
                <w:noProof/>
                <w:webHidden/>
              </w:rPr>
              <w:instrText xml:space="preserve"> PAGEREF _Toc502317185 \h </w:instrText>
            </w:r>
            <w:r w:rsidR="00EE4754">
              <w:rPr>
                <w:noProof/>
                <w:webHidden/>
              </w:rPr>
            </w:r>
            <w:r w:rsidR="00EE4754">
              <w:rPr>
                <w:noProof/>
                <w:webHidden/>
              </w:rPr>
              <w:fldChar w:fldCharType="separate"/>
            </w:r>
            <w:r w:rsidR="009808A8">
              <w:rPr>
                <w:noProof/>
                <w:webHidden/>
              </w:rPr>
              <w:t>2</w:t>
            </w:r>
            <w:r w:rsidR="00EE4754">
              <w:rPr>
                <w:noProof/>
                <w:webHidden/>
              </w:rPr>
              <w:fldChar w:fldCharType="end"/>
            </w:r>
          </w:hyperlink>
        </w:p>
        <w:p w14:paraId="4EB996DA" w14:textId="2B99CDF2" w:rsidR="00EE4754" w:rsidRDefault="00B625E6">
          <w:pPr>
            <w:pStyle w:val="TDC1"/>
            <w:tabs>
              <w:tab w:val="left" w:pos="440"/>
              <w:tab w:val="right" w:leader="dot" w:pos="9962"/>
            </w:tabs>
            <w:rPr>
              <w:rFonts w:eastAsiaTheme="minorEastAsia"/>
              <w:noProof/>
              <w:lang w:eastAsia="es-CL"/>
            </w:rPr>
          </w:pPr>
          <w:hyperlink w:anchor="_Toc502317186" w:history="1">
            <w:r w:rsidR="00EE4754" w:rsidRPr="002C6C00">
              <w:rPr>
                <w:rStyle w:val="Hipervnculo"/>
                <w:noProof/>
              </w:rPr>
              <w:t>2</w:t>
            </w:r>
            <w:r w:rsidR="00EE4754">
              <w:rPr>
                <w:rFonts w:eastAsiaTheme="minorEastAsia"/>
                <w:noProof/>
                <w:lang w:eastAsia="es-CL"/>
              </w:rPr>
              <w:tab/>
            </w:r>
            <w:r w:rsidR="00EE4754" w:rsidRPr="002C6C00">
              <w:rPr>
                <w:rStyle w:val="Hipervnculo"/>
                <w:noProof/>
              </w:rPr>
              <w:t>IDENTIFICACIÓN DE LA UNIDAD FISCALIZABLE</w:t>
            </w:r>
            <w:r w:rsidR="00EE4754">
              <w:rPr>
                <w:noProof/>
                <w:webHidden/>
              </w:rPr>
              <w:tab/>
            </w:r>
            <w:r w:rsidR="00EE4754">
              <w:rPr>
                <w:noProof/>
                <w:webHidden/>
              </w:rPr>
              <w:fldChar w:fldCharType="begin"/>
            </w:r>
            <w:r w:rsidR="00EE4754">
              <w:rPr>
                <w:noProof/>
                <w:webHidden/>
              </w:rPr>
              <w:instrText xml:space="preserve"> PAGEREF _Toc502317186 \h </w:instrText>
            </w:r>
            <w:r w:rsidR="00EE4754">
              <w:rPr>
                <w:noProof/>
                <w:webHidden/>
              </w:rPr>
            </w:r>
            <w:r w:rsidR="00EE4754">
              <w:rPr>
                <w:noProof/>
                <w:webHidden/>
              </w:rPr>
              <w:fldChar w:fldCharType="separate"/>
            </w:r>
            <w:r w:rsidR="009808A8">
              <w:rPr>
                <w:noProof/>
                <w:webHidden/>
              </w:rPr>
              <w:t>3</w:t>
            </w:r>
            <w:r w:rsidR="00EE4754">
              <w:rPr>
                <w:noProof/>
                <w:webHidden/>
              </w:rPr>
              <w:fldChar w:fldCharType="end"/>
            </w:r>
          </w:hyperlink>
        </w:p>
        <w:p w14:paraId="5B449199" w14:textId="16AB2892" w:rsidR="00EE4754" w:rsidRDefault="00B625E6">
          <w:pPr>
            <w:pStyle w:val="TDC1"/>
            <w:tabs>
              <w:tab w:val="left" w:pos="440"/>
              <w:tab w:val="right" w:leader="dot" w:pos="9962"/>
            </w:tabs>
            <w:rPr>
              <w:rFonts w:eastAsiaTheme="minorEastAsia"/>
              <w:noProof/>
              <w:lang w:eastAsia="es-CL"/>
            </w:rPr>
          </w:pPr>
          <w:hyperlink w:anchor="_Toc502317189" w:history="1">
            <w:r w:rsidR="00EE4754" w:rsidRPr="002C6C00">
              <w:rPr>
                <w:rStyle w:val="Hipervnculo"/>
                <w:noProof/>
              </w:rPr>
              <w:t>3</w:t>
            </w:r>
            <w:r w:rsidR="00EE4754">
              <w:rPr>
                <w:rFonts w:eastAsiaTheme="minorEastAsia"/>
                <w:noProof/>
                <w:lang w:eastAsia="es-CL"/>
              </w:rPr>
              <w:tab/>
            </w:r>
            <w:r w:rsidR="00EE4754" w:rsidRPr="002C6C00">
              <w:rPr>
                <w:rStyle w:val="Hipervnculo"/>
                <w:noProof/>
              </w:rPr>
              <w:t>INSTRUMENTOS DE CARÁCTER AMBIENTAL FISCALIZADOS</w:t>
            </w:r>
            <w:r w:rsidR="00EE4754">
              <w:rPr>
                <w:noProof/>
                <w:webHidden/>
              </w:rPr>
              <w:tab/>
            </w:r>
            <w:r w:rsidR="00EE4754">
              <w:rPr>
                <w:noProof/>
                <w:webHidden/>
              </w:rPr>
              <w:fldChar w:fldCharType="begin"/>
            </w:r>
            <w:r w:rsidR="00EE4754">
              <w:rPr>
                <w:noProof/>
                <w:webHidden/>
              </w:rPr>
              <w:instrText xml:space="preserve"> PAGEREF _Toc502317189 \h </w:instrText>
            </w:r>
            <w:r w:rsidR="00EE4754">
              <w:rPr>
                <w:noProof/>
                <w:webHidden/>
              </w:rPr>
            </w:r>
            <w:r w:rsidR="00EE4754">
              <w:rPr>
                <w:noProof/>
                <w:webHidden/>
              </w:rPr>
              <w:fldChar w:fldCharType="separate"/>
            </w:r>
            <w:r w:rsidR="009808A8">
              <w:rPr>
                <w:noProof/>
                <w:webHidden/>
              </w:rPr>
              <w:t>7</w:t>
            </w:r>
            <w:r w:rsidR="00EE4754">
              <w:rPr>
                <w:noProof/>
                <w:webHidden/>
              </w:rPr>
              <w:fldChar w:fldCharType="end"/>
            </w:r>
          </w:hyperlink>
        </w:p>
        <w:p w14:paraId="70927E9C" w14:textId="6D46858B" w:rsidR="00EE4754" w:rsidRDefault="00B625E6">
          <w:pPr>
            <w:pStyle w:val="TDC1"/>
            <w:tabs>
              <w:tab w:val="left" w:pos="440"/>
              <w:tab w:val="right" w:leader="dot" w:pos="9962"/>
            </w:tabs>
            <w:rPr>
              <w:rFonts w:eastAsiaTheme="minorEastAsia"/>
              <w:noProof/>
              <w:lang w:eastAsia="es-CL"/>
            </w:rPr>
          </w:pPr>
          <w:hyperlink w:anchor="_Toc502317190" w:history="1">
            <w:r w:rsidR="00EE4754" w:rsidRPr="002C6C00">
              <w:rPr>
                <w:rStyle w:val="Hipervnculo"/>
                <w:noProof/>
              </w:rPr>
              <w:t>4</w:t>
            </w:r>
            <w:r w:rsidR="00EE4754">
              <w:rPr>
                <w:rFonts w:eastAsiaTheme="minorEastAsia"/>
                <w:noProof/>
                <w:lang w:eastAsia="es-CL"/>
              </w:rPr>
              <w:tab/>
            </w:r>
            <w:r w:rsidR="00EE4754" w:rsidRPr="002C6C00">
              <w:rPr>
                <w:rStyle w:val="Hipervnculo"/>
                <w:noProof/>
              </w:rPr>
              <w:t>ANTECEDENTES DE LA ACTIVIDAD DE FISCALIZACIÓN</w:t>
            </w:r>
            <w:r w:rsidR="00EE4754">
              <w:rPr>
                <w:noProof/>
                <w:webHidden/>
              </w:rPr>
              <w:tab/>
            </w:r>
            <w:r w:rsidR="00EE4754">
              <w:rPr>
                <w:noProof/>
                <w:webHidden/>
              </w:rPr>
              <w:fldChar w:fldCharType="begin"/>
            </w:r>
            <w:r w:rsidR="00EE4754">
              <w:rPr>
                <w:noProof/>
                <w:webHidden/>
              </w:rPr>
              <w:instrText xml:space="preserve"> PAGEREF _Toc502317190 \h </w:instrText>
            </w:r>
            <w:r w:rsidR="00EE4754">
              <w:rPr>
                <w:noProof/>
                <w:webHidden/>
              </w:rPr>
            </w:r>
            <w:r w:rsidR="00EE4754">
              <w:rPr>
                <w:noProof/>
                <w:webHidden/>
              </w:rPr>
              <w:fldChar w:fldCharType="separate"/>
            </w:r>
            <w:r w:rsidR="009808A8">
              <w:rPr>
                <w:noProof/>
                <w:webHidden/>
              </w:rPr>
              <w:t>7</w:t>
            </w:r>
            <w:r w:rsidR="00EE4754">
              <w:rPr>
                <w:noProof/>
                <w:webHidden/>
              </w:rPr>
              <w:fldChar w:fldCharType="end"/>
            </w:r>
          </w:hyperlink>
        </w:p>
        <w:p w14:paraId="3F101351" w14:textId="474AC892" w:rsidR="00EE4754" w:rsidRDefault="00B625E6">
          <w:pPr>
            <w:pStyle w:val="TDC2"/>
            <w:tabs>
              <w:tab w:val="left" w:pos="880"/>
              <w:tab w:val="right" w:leader="dot" w:pos="9962"/>
            </w:tabs>
            <w:rPr>
              <w:rFonts w:eastAsiaTheme="minorEastAsia"/>
              <w:noProof/>
              <w:lang w:eastAsia="es-CL"/>
            </w:rPr>
          </w:pPr>
          <w:hyperlink w:anchor="_Toc502317191" w:history="1">
            <w:r w:rsidR="00EE4754" w:rsidRPr="002C6C00">
              <w:rPr>
                <w:rStyle w:val="Hipervnculo"/>
                <w:noProof/>
              </w:rPr>
              <w:t>4.1</w:t>
            </w:r>
            <w:r w:rsidR="00EE4754">
              <w:rPr>
                <w:rFonts w:eastAsiaTheme="minorEastAsia"/>
                <w:noProof/>
                <w:lang w:eastAsia="es-CL"/>
              </w:rPr>
              <w:tab/>
            </w:r>
            <w:r w:rsidR="00EE4754" w:rsidRPr="002C6C00">
              <w:rPr>
                <w:rStyle w:val="Hipervnculo"/>
                <w:noProof/>
              </w:rPr>
              <w:t>Motivo de la Actividad de Fiscalización</w:t>
            </w:r>
            <w:r w:rsidR="00EE4754">
              <w:rPr>
                <w:noProof/>
                <w:webHidden/>
              </w:rPr>
              <w:tab/>
            </w:r>
            <w:r w:rsidR="00EE4754">
              <w:rPr>
                <w:noProof/>
                <w:webHidden/>
              </w:rPr>
              <w:fldChar w:fldCharType="begin"/>
            </w:r>
            <w:r w:rsidR="00EE4754">
              <w:rPr>
                <w:noProof/>
                <w:webHidden/>
              </w:rPr>
              <w:instrText xml:space="preserve"> PAGEREF _Toc502317191 \h </w:instrText>
            </w:r>
            <w:r w:rsidR="00EE4754">
              <w:rPr>
                <w:noProof/>
                <w:webHidden/>
              </w:rPr>
            </w:r>
            <w:r w:rsidR="00EE4754">
              <w:rPr>
                <w:noProof/>
                <w:webHidden/>
              </w:rPr>
              <w:fldChar w:fldCharType="separate"/>
            </w:r>
            <w:r w:rsidR="009808A8">
              <w:rPr>
                <w:noProof/>
                <w:webHidden/>
              </w:rPr>
              <w:t>7</w:t>
            </w:r>
            <w:r w:rsidR="00EE4754">
              <w:rPr>
                <w:noProof/>
                <w:webHidden/>
              </w:rPr>
              <w:fldChar w:fldCharType="end"/>
            </w:r>
          </w:hyperlink>
        </w:p>
        <w:p w14:paraId="66C1F2F3" w14:textId="634BB0A0" w:rsidR="00EE4754" w:rsidRDefault="00B625E6">
          <w:pPr>
            <w:pStyle w:val="TDC2"/>
            <w:tabs>
              <w:tab w:val="left" w:pos="880"/>
              <w:tab w:val="right" w:leader="dot" w:pos="9962"/>
            </w:tabs>
            <w:rPr>
              <w:rFonts w:eastAsiaTheme="minorEastAsia"/>
              <w:noProof/>
              <w:lang w:eastAsia="es-CL"/>
            </w:rPr>
          </w:pPr>
          <w:hyperlink w:anchor="_Toc502317192" w:history="1">
            <w:r w:rsidR="00EE4754" w:rsidRPr="002C6C00">
              <w:rPr>
                <w:rStyle w:val="Hipervnculo"/>
                <w:noProof/>
              </w:rPr>
              <w:t>4.2</w:t>
            </w:r>
            <w:r w:rsidR="00EE4754">
              <w:rPr>
                <w:rFonts w:eastAsiaTheme="minorEastAsia"/>
                <w:noProof/>
                <w:lang w:eastAsia="es-CL"/>
              </w:rPr>
              <w:tab/>
            </w:r>
            <w:r w:rsidR="00EE4754" w:rsidRPr="002C6C00">
              <w:rPr>
                <w:rStyle w:val="Hipervnculo"/>
                <w:noProof/>
              </w:rPr>
              <w:t>Materia Específica Objeto de la Fiscalización Ambiental</w:t>
            </w:r>
            <w:r w:rsidR="00EE4754">
              <w:rPr>
                <w:noProof/>
                <w:webHidden/>
              </w:rPr>
              <w:tab/>
            </w:r>
            <w:r w:rsidR="00EE4754">
              <w:rPr>
                <w:noProof/>
                <w:webHidden/>
              </w:rPr>
              <w:fldChar w:fldCharType="begin"/>
            </w:r>
            <w:r w:rsidR="00EE4754">
              <w:rPr>
                <w:noProof/>
                <w:webHidden/>
              </w:rPr>
              <w:instrText xml:space="preserve"> PAGEREF _Toc502317192 \h </w:instrText>
            </w:r>
            <w:r w:rsidR="00EE4754">
              <w:rPr>
                <w:noProof/>
                <w:webHidden/>
              </w:rPr>
            </w:r>
            <w:r w:rsidR="00EE4754">
              <w:rPr>
                <w:noProof/>
                <w:webHidden/>
              </w:rPr>
              <w:fldChar w:fldCharType="separate"/>
            </w:r>
            <w:r w:rsidR="009808A8">
              <w:rPr>
                <w:noProof/>
                <w:webHidden/>
              </w:rPr>
              <w:t>8</w:t>
            </w:r>
            <w:r w:rsidR="00EE4754">
              <w:rPr>
                <w:noProof/>
                <w:webHidden/>
              </w:rPr>
              <w:fldChar w:fldCharType="end"/>
            </w:r>
          </w:hyperlink>
        </w:p>
        <w:p w14:paraId="39923D07" w14:textId="56EC643A" w:rsidR="00EE4754" w:rsidRDefault="00B625E6">
          <w:pPr>
            <w:pStyle w:val="TDC2"/>
            <w:tabs>
              <w:tab w:val="left" w:pos="880"/>
              <w:tab w:val="right" w:leader="dot" w:pos="9962"/>
            </w:tabs>
            <w:rPr>
              <w:rFonts w:eastAsiaTheme="minorEastAsia"/>
              <w:noProof/>
              <w:lang w:eastAsia="es-CL"/>
            </w:rPr>
          </w:pPr>
          <w:hyperlink w:anchor="_Toc502317193" w:history="1">
            <w:r w:rsidR="00EE4754" w:rsidRPr="002C6C00">
              <w:rPr>
                <w:rStyle w:val="Hipervnculo"/>
                <w:noProof/>
              </w:rPr>
              <w:t>4.3</w:t>
            </w:r>
            <w:r w:rsidR="00EE4754">
              <w:rPr>
                <w:rFonts w:eastAsiaTheme="minorEastAsia"/>
                <w:noProof/>
                <w:lang w:eastAsia="es-CL"/>
              </w:rPr>
              <w:tab/>
            </w:r>
            <w:r w:rsidR="00EE4754" w:rsidRPr="002C6C00">
              <w:rPr>
                <w:rStyle w:val="Hipervnculo"/>
                <w:noProof/>
              </w:rPr>
              <w:t>Aspectos relativos a la ejecución de la Inspección Ambiental</w:t>
            </w:r>
            <w:r w:rsidR="00EE4754">
              <w:rPr>
                <w:noProof/>
                <w:webHidden/>
              </w:rPr>
              <w:tab/>
            </w:r>
            <w:r w:rsidR="00EE4754">
              <w:rPr>
                <w:noProof/>
                <w:webHidden/>
              </w:rPr>
              <w:fldChar w:fldCharType="begin"/>
            </w:r>
            <w:r w:rsidR="00EE4754">
              <w:rPr>
                <w:noProof/>
                <w:webHidden/>
              </w:rPr>
              <w:instrText xml:space="preserve"> PAGEREF _Toc502317193 \h </w:instrText>
            </w:r>
            <w:r w:rsidR="00EE4754">
              <w:rPr>
                <w:noProof/>
                <w:webHidden/>
              </w:rPr>
            </w:r>
            <w:r w:rsidR="00EE4754">
              <w:rPr>
                <w:noProof/>
                <w:webHidden/>
              </w:rPr>
              <w:fldChar w:fldCharType="separate"/>
            </w:r>
            <w:r w:rsidR="009808A8">
              <w:rPr>
                <w:noProof/>
                <w:webHidden/>
              </w:rPr>
              <w:t>8</w:t>
            </w:r>
            <w:r w:rsidR="00EE4754">
              <w:rPr>
                <w:noProof/>
                <w:webHidden/>
              </w:rPr>
              <w:fldChar w:fldCharType="end"/>
            </w:r>
          </w:hyperlink>
        </w:p>
        <w:p w14:paraId="4170B129" w14:textId="47325EE4" w:rsidR="00EE4754" w:rsidRPr="00EE4754" w:rsidRDefault="00B625E6" w:rsidP="00EE4754">
          <w:pPr>
            <w:pStyle w:val="TDC2"/>
            <w:tabs>
              <w:tab w:val="left" w:pos="880"/>
              <w:tab w:val="right" w:leader="dot" w:pos="9962"/>
            </w:tabs>
            <w:rPr>
              <w:rFonts w:eastAsiaTheme="minorEastAsia"/>
              <w:noProof/>
              <w:lang w:eastAsia="es-CL"/>
            </w:rPr>
          </w:pPr>
          <w:hyperlink w:anchor="_Toc502317197" w:history="1">
            <w:r w:rsidR="00EE4754" w:rsidRPr="002C6C00">
              <w:rPr>
                <w:rStyle w:val="Hipervnculo"/>
                <w:noProof/>
              </w:rPr>
              <w:t>4.4</w:t>
            </w:r>
            <w:r w:rsidR="00EE4754">
              <w:rPr>
                <w:rFonts w:eastAsiaTheme="minorEastAsia"/>
                <w:noProof/>
                <w:lang w:eastAsia="es-CL"/>
              </w:rPr>
              <w:tab/>
            </w:r>
            <w:r w:rsidR="00EE4754" w:rsidRPr="002C6C00">
              <w:rPr>
                <w:rStyle w:val="Hipervnculo"/>
                <w:noProof/>
              </w:rPr>
              <w:t>Revisión Documental</w:t>
            </w:r>
            <w:r w:rsidR="00EE4754">
              <w:rPr>
                <w:noProof/>
                <w:webHidden/>
              </w:rPr>
              <w:tab/>
            </w:r>
            <w:r w:rsidR="00EE4754">
              <w:rPr>
                <w:noProof/>
                <w:webHidden/>
              </w:rPr>
              <w:fldChar w:fldCharType="begin"/>
            </w:r>
            <w:r w:rsidR="00EE4754">
              <w:rPr>
                <w:noProof/>
                <w:webHidden/>
              </w:rPr>
              <w:instrText xml:space="preserve"> PAGEREF _Toc502317197 \h </w:instrText>
            </w:r>
            <w:r w:rsidR="00EE4754">
              <w:rPr>
                <w:noProof/>
                <w:webHidden/>
              </w:rPr>
            </w:r>
            <w:r w:rsidR="00EE4754">
              <w:rPr>
                <w:noProof/>
                <w:webHidden/>
              </w:rPr>
              <w:fldChar w:fldCharType="separate"/>
            </w:r>
            <w:r w:rsidR="009808A8">
              <w:rPr>
                <w:noProof/>
                <w:webHidden/>
              </w:rPr>
              <w:t>10</w:t>
            </w:r>
            <w:r w:rsidR="00EE4754">
              <w:rPr>
                <w:noProof/>
                <w:webHidden/>
              </w:rPr>
              <w:fldChar w:fldCharType="end"/>
            </w:r>
          </w:hyperlink>
        </w:p>
        <w:p w14:paraId="1B4947EA" w14:textId="6CA8BF77" w:rsidR="00EE4754" w:rsidRDefault="00B625E6">
          <w:pPr>
            <w:pStyle w:val="TDC1"/>
            <w:tabs>
              <w:tab w:val="left" w:pos="440"/>
              <w:tab w:val="right" w:leader="dot" w:pos="9962"/>
            </w:tabs>
            <w:rPr>
              <w:rFonts w:eastAsiaTheme="minorEastAsia"/>
              <w:noProof/>
              <w:lang w:eastAsia="es-CL"/>
            </w:rPr>
          </w:pPr>
          <w:hyperlink w:anchor="_Toc502317199" w:history="1">
            <w:r w:rsidR="00EE4754" w:rsidRPr="002C6C00">
              <w:rPr>
                <w:rStyle w:val="Hipervnculo"/>
                <w:noProof/>
              </w:rPr>
              <w:t>5</w:t>
            </w:r>
            <w:r w:rsidR="00EE4754">
              <w:rPr>
                <w:rFonts w:eastAsiaTheme="minorEastAsia"/>
                <w:noProof/>
                <w:lang w:eastAsia="es-CL"/>
              </w:rPr>
              <w:tab/>
            </w:r>
            <w:r w:rsidR="00EE4754" w:rsidRPr="002C6C00">
              <w:rPr>
                <w:rStyle w:val="Hipervnculo"/>
                <w:noProof/>
              </w:rPr>
              <w:t>HECHOS CONSTATADOS</w:t>
            </w:r>
            <w:r w:rsidR="00EE4754">
              <w:rPr>
                <w:noProof/>
                <w:webHidden/>
              </w:rPr>
              <w:tab/>
            </w:r>
            <w:r w:rsidR="00EE4754">
              <w:rPr>
                <w:noProof/>
                <w:webHidden/>
              </w:rPr>
              <w:fldChar w:fldCharType="begin"/>
            </w:r>
            <w:r w:rsidR="00EE4754">
              <w:rPr>
                <w:noProof/>
                <w:webHidden/>
              </w:rPr>
              <w:instrText xml:space="preserve"> PAGEREF _Toc502317199 \h </w:instrText>
            </w:r>
            <w:r w:rsidR="00EE4754">
              <w:rPr>
                <w:noProof/>
                <w:webHidden/>
              </w:rPr>
            </w:r>
            <w:r w:rsidR="00EE4754">
              <w:rPr>
                <w:noProof/>
                <w:webHidden/>
              </w:rPr>
              <w:fldChar w:fldCharType="separate"/>
            </w:r>
            <w:r w:rsidR="009808A8">
              <w:rPr>
                <w:noProof/>
                <w:webHidden/>
              </w:rPr>
              <w:t>11</w:t>
            </w:r>
            <w:r w:rsidR="00EE4754">
              <w:rPr>
                <w:noProof/>
                <w:webHidden/>
              </w:rPr>
              <w:fldChar w:fldCharType="end"/>
            </w:r>
          </w:hyperlink>
        </w:p>
        <w:p w14:paraId="6558A390" w14:textId="0BE1B9E0" w:rsidR="00EE4754" w:rsidRDefault="00B625E6">
          <w:pPr>
            <w:pStyle w:val="TDC2"/>
            <w:tabs>
              <w:tab w:val="left" w:pos="880"/>
              <w:tab w:val="right" w:leader="dot" w:pos="9962"/>
            </w:tabs>
            <w:rPr>
              <w:rFonts w:eastAsiaTheme="minorEastAsia"/>
              <w:noProof/>
              <w:lang w:eastAsia="es-CL"/>
            </w:rPr>
          </w:pPr>
          <w:hyperlink w:anchor="_Toc502317200" w:history="1">
            <w:r w:rsidR="00EE4754" w:rsidRPr="002C6C00">
              <w:rPr>
                <w:rStyle w:val="Hipervnculo"/>
                <w:noProof/>
              </w:rPr>
              <w:t>5.1</w:t>
            </w:r>
            <w:r w:rsidR="00EE4754">
              <w:rPr>
                <w:rFonts w:eastAsiaTheme="minorEastAsia"/>
                <w:noProof/>
                <w:lang w:eastAsia="es-CL"/>
              </w:rPr>
              <w:tab/>
            </w:r>
            <w:r w:rsidR="00EE4754" w:rsidRPr="002C6C00">
              <w:rPr>
                <w:rStyle w:val="Hipervnculo"/>
                <w:noProof/>
              </w:rPr>
              <w:t>Afectación a la Calidad de Aguas</w:t>
            </w:r>
            <w:r w:rsidR="00EE4754">
              <w:rPr>
                <w:noProof/>
                <w:webHidden/>
              </w:rPr>
              <w:tab/>
            </w:r>
            <w:r w:rsidR="00EE4754">
              <w:rPr>
                <w:noProof/>
                <w:webHidden/>
              </w:rPr>
              <w:fldChar w:fldCharType="begin"/>
            </w:r>
            <w:r w:rsidR="00EE4754">
              <w:rPr>
                <w:noProof/>
                <w:webHidden/>
              </w:rPr>
              <w:instrText xml:space="preserve"> PAGEREF _Toc502317200 \h </w:instrText>
            </w:r>
            <w:r w:rsidR="00EE4754">
              <w:rPr>
                <w:noProof/>
                <w:webHidden/>
              </w:rPr>
            </w:r>
            <w:r w:rsidR="00EE4754">
              <w:rPr>
                <w:noProof/>
                <w:webHidden/>
              </w:rPr>
              <w:fldChar w:fldCharType="separate"/>
            </w:r>
            <w:r w:rsidR="009808A8">
              <w:rPr>
                <w:noProof/>
                <w:webHidden/>
              </w:rPr>
              <w:t>11</w:t>
            </w:r>
            <w:r w:rsidR="00EE4754">
              <w:rPr>
                <w:noProof/>
                <w:webHidden/>
              </w:rPr>
              <w:fldChar w:fldCharType="end"/>
            </w:r>
          </w:hyperlink>
        </w:p>
        <w:p w14:paraId="1487B710" w14:textId="2577C97F" w:rsidR="00EE4754" w:rsidRDefault="00B625E6">
          <w:pPr>
            <w:pStyle w:val="TDC2"/>
            <w:tabs>
              <w:tab w:val="left" w:pos="880"/>
              <w:tab w:val="right" w:leader="dot" w:pos="9962"/>
            </w:tabs>
            <w:rPr>
              <w:rFonts w:eastAsiaTheme="minorEastAsia"/>
              <w:noProof/>
              <w:lang w:eastAsia="es-CL"/>
            </w:rPr>
          </w:pPr>
          <w:hyperlink w:anchor="_Toc502317201" w:history="1">
            <w:r w:rsidR="00EE4754" w:rsidRPr="002C6C00">
              <w:rPr>
                <w:rStyle w:val="Hipervnculo"/>
                <w:noProof/>
              </w:rPr>
              <w:t>5.2</w:t>
            </w:r>
            <w:r w:rsidR="00EE4754">
              <w:rPr>
                <w:rFonts w:eastAsiaTheme="minorEastAsia"/>
                <w:noProof/>
                <w:lang w:eastAsia="es-CL"/>
              </w:rPr>
              <w:tab/>
            </w:r>
            <w:r w:rsidR="00EE4754" w:rsidRPr="002C6C00">
              <w:rPr>
                <w:rStyle w:val="Hipervnculo"/>
                <w:noProof/>
              </w:rPr>
              <w:t>Cerco perimetral del relleno.</w:t>
            </w:r>
            <w:r w:rsidR="00EE4754">
              <w:rPr>
                <w:noProof/>
                <w:webHidden/>
              </w:rPr>
              <w:tab/>
            </w:r>
            <w:r w:rsidR="00EE4754">
              <w:rPr>
                <w:noProof/>
                <w:webHidden/>
              </w:rPr>
              <w:fldChar w:fldCharType="begin"/>
            </w:r>
            <w:r w:rsidR="00EE4754">
              <w:rPr>
                <w:noProof/>
                <w:webHidden/>
              </w:rPr>
              <w:instrText xml:space="preserve"> PAGEREF _Toc502317201 \h </w:instrText>
            </w:r>
            <w:r w:rsidR="00EE4754">
              <w:rPr>
                <w:noProof/>
                <w:webHidden/>
              </w:rPr>
            </w:r>
            <w:r w:rsidR="00EE4754">
              <w:rPr>
                <w:noProof/>
                <w:webHidden/>
              </w:rPr>
              <w:fldChar w:fldCharType="separate"/>
            </w:r>
            <w:r w:rsidR="009808A8">
              <w:rPr>
                <w:noProof/>
                <w:webHidden/>
              </w:rPr>
              <w:t>12</w:t>
            </w:r>
            <w:r w:rsidR="00EE4754">
              <w:rPr>
                <w:noProof/>
                <w:webHidden/>
              </w:rPr>
              <w:fldChar w:fldCharType="end"/>
            </w:r>
          </w:hyperlink>
        </w:p>
        <w:p w14:paraId="3D3DCDD3" w14:textId="29642B65" w:rsidR="00EE4754" w:rsidRDefault="00B625E6">
          <w:pPr>
            <w:pStyle w:val="TDC2"/>
            <w:tabs>
              <w:tab w:val="left" w:pos="880"/>
              <w:tab w:val="right" w:leader="dot" w:pos="9962"/>
            </w:tabs>
            <w:rPr>
              <w:rFonts w:eastAsiaTheme="minorEastAsia"/>
              <w:noProof/>
              <w:lang w:eastAsia="es-CL"/>
            </w:rPr>
          </w:pPr>
          <w:hyperlink w:anchor="_Toc502317204" w:history="1">
            <w:r w:rsidR="00EE4754" w:rsidRPr="002C6C00">
              <w:rPr>
                <w:rStyle w:val="Hipervnculo"/>
                <w:noProof/>
              </w:rPr>
              <w:t>5.3</w:t>
            </w:r>
            <w:r w:rsidR="00EE4754">
              <w:rPr>
                <w:rFonts w:eastAsiaTheme="minorEastAsia"/>
                <w:noProof/>
                <w:lang w:eastAsia="es-CL"/>
              </w:rPr>
              <w:tab/>
            </w:r>
            <w:r w:rsidR="00EE4754" w:rsidRPr="002C6C00">
              <w:rPr>
                <w:rStyle w:val="Hipervnculo"/>
                <w:noProof/>
              </w:rPr>
              <w:t>Control de Ingreso.</w:t>
            </w:r>
            <w:r w:rsidR="00EE4754">
              <w:rPr>
                <w:noProof/>
                <w:webHidden/>
              </w:rPr>
              <w:tab/>
            </w:r>
            <w:r w:rsidR="00EE4754">
              <w:rPr>
                <w:noProof/>
                <w:webHidden/>
              </w:rPr>
              <w:fldChar w:fldCharType="begin"/>
            </w:r>
            <w:r w:rsidR="00EE4754">
              <w:rPr>
                <w:noProof/>
                <w:webHidden/>
              </w:rPr>
              <w:instrText xml:space="preserve"> PAGEREF _Toc502317204 \h </w:instrText>
            </w:r>
            <w:r w:rsidR="00EE4754">
              <w:rPr>
                <w:noProof/>
                <w:webHidden/>
              </w:rPr>
            </w:r>
            <w:r w:rsidR="00EE4754">
              <w:rPr>
                <w:noProof/>
                <w:webHidden/>
              </w:rPr>
              <w:fldChar w:fldCharType="separate"/>
            </w:r>
            <w:r w:rsidR="009808A8">
              <w:rPr>
                <w:noProof/>
                <w:webHidden/>
              </w:rPr>
              <w:t>14</w:t>
            </w:r>
            <w:r w:rsidR="00EE4754">
              <w:rPr>
                <w:noProof/>
                <w:webHidden/>
              </w:rPr>
              <w:fldChar w:fldCharType="end"/>
            </w:r>
          </w:hyperlink>
        </w:p>
        <w:p w14:paraId="2CE43DF9" w14:textId="69CA722C" w:rsidR="00EE4754" w:rsidRDefault="00B625E6">
          <w:pPr>
            <w:pStyle w:val="TDC2"/>
            <w:tabs>
              <w:tab w:val="left" w:pos="880"/>
              <w:tab w:val="right" w:leader="dot" w:pos="9962"/>
            </w:tabs>
            <w:rPr>
              <w:rFonts w:eastAsiaTheme="minorEastAsia"/>
              <w:noProof/>
              <w:lang w:eastAsia="es-CL"/>
            </w:rPr>
          </w:pPr>
          <w:hyperlink w:anchor="_Toc502317207" w:history="1">
            <w:r w:rsidR="00EE4754" w:rsidRPr="002C6C00">
              <w:rPr>
                <w:rStyle w:val="Hipervnculo"/>
                <w:noProof/>
              </w:rPr>
              <w:t>5.4</w:t>
            </w:r>
            <w:r w:rsidR="00EE4754">
              <w:rPr>
                <w:rFonts w:eastAsiaTheme="minorEastAsia"/>
                <w:noProof/>
                <w:lang w:eastAsia="es-CL"/>
              </w:rPr>
              <w:tab/>
            </w:r>
            <w:r w:rsidR="00EE4754" w:rsidRPr="002C6C00">
              <w:rPr>
                <w:rStyle w:val="Hipervnculo"/>
                <w:noProof/>
              </w:rPr>
              <w:t>Estado de ejecución del proyecto de cierre.</w:t>
            </w:r>
            <w:r w:rsidR="00EE4754">
              <w:rPr>
                <w:noProof/>
                <w:webHidden/>
              </w:rPr>
              <w:tab/>
            </w:r>
            <w:r w:rsidR="00EE4754">
              <w:rPr>
                <w:noProof/>
                <w:webHidden/>
              </w:rPr>
              <w:fldChar w:fldCharType="begin"/>
            </w:r>
            <w:r w:rsidR="00EE4754">
              <w:rPr>
                <w:noProof/>
                <w:webHidden/>
              </w:rPr>
              <w:instrText xml:space="preserve"> PAGEREF _Toc502317207 \h </w:instrText>
            </w:r>
            <w:r w:rsidR="00EE4754">
              <w:rPr>
                <w:noProof/>
                <w:webHidden/>
              </w:rPr>
            </w:r>
            <w:r w:rsidR="00EE4754">
              <w:rPr>
                <w:noProof/>
                <w:webHidden/>
              </w:rPr>
              <w:fldChar w:fldCharType="separate"/>
            </w:r>
            <w:r w:rsidR="009808A8">
              <w:rPr>
                <w:noProof/>
                <w:webHidden/>
              </w:rPr>
              <w:t>16</w:t>
            </w:r>
            <w:r w:rsidR="00EE4754">
              <w:rPr>
                <w:noProof/>
                <w:webHidden/>
              </w:rPr>
              <w:fldChar w:fldCharType="end"/>
            </w:r>
          </w:hyperlink>
        </w:p>
        <w:p w14:paraId="5D8A0657" w14:textId="2455C995" w:rsidR="00EE4754" w:rsidRDefault="00B625E6">
          <w:pPr>
            <w:pStyle w:val="TDC2"/>
            <w:tabs>
              <w:tab w:val="left" w:pos="880"/>
              <w:tab w:val="right" w:leader="dot" w:pos="9962"/>
            </w:tabs>
            <w:rPr>
              <w:rFonts w:eastAsiaTheme="minorEastAsia"/>
              <w:noProof/>
              <w:lang w:eastAsia="es-CL"/>
            </w:rPr>
          </w:pPr>
          <w:hyperlink w:anchor="_Toc502317210" w:history="1">
            <w:r w:rsidR="00EE4754" w:rsidRPr="002C6C00">
              <w:rPr>
                <w:rStyle w:val="Hipervnculo"/>
                <w:noProof/>
              </w:rPr>
              <w:t>5.5</w:t>
            </w:r>
            <w:r w:rsidR="00EE4754">
              <w:rPr>
                <w:rFonts w:eastAsiaTheme="minorEastAsia"/>
                <w:noProof/>
                <w:lang w:eastAsia="es-CL"/>
              </w:rPr>
              <w:tab/>
            </w:r>
            <w:r w:rsidR="00EE4754" w:rsidRPr="002C6C00">
              <w:rPr>
                <w:rStyle w:val="Hipervnculo"/>
                <w:noProof/>
              </w:rPr>
              <w:t>Limpieza de superficie del relleno y áreas adyacentes.</w:t>
            </w:r>
            <w:r w:rsidR="00EE4754">
              <w:rPr>
                <w:noProof/>
                <w:webHidden/>
              </w:rPr>
              <w:tab/>
            </w:r>
            <w:r w:rsidR="00EE4754">
              <w:rPr>
                <w:noProof/>
                <w:webHidden/>
              </w:rPr>
              <w:fldChar w:fldCharType="begin"/>
            </w:r>
            <w:r w:rsidR="00EE4754">
              <w:rPr>
                <w:noProof/>
                <w:webHidden/>
              </w:rPr>
              <w:instrText xml:space="preserve"> PAGEREF _Toc502317210 \h </w:instrText>
            </w:r>
            <w:r w:rsidR="00EE4754">
              <w:rPr>
                <w:noProof/>
                <w:webHidden/>
              </w:rPr>
            </w:r>
            <w:r w:rsidR="00EE4754">
              <w:rPr>
                <w:noProof/>
                <w:webHidden/>
              </w:rPr>
              <w:fldChar w:fldCharType="separate"/>
            </w:r>
            <w:r w:rsidR="009808A8">
              <w:rPr>
                <w:noProof/>
                <w:webHidden/>
              </w:rPr>
              <w:t>18</w:t>
            </w:r>
            <w:r w:rsidR="00EE4754">
              <w:rPr>
                <w:noProof/>
                <w:webHidden/>
              </w:rPr>
              <w:fldChar w:fldCharType="end"/>
            </w:r>
          </w:hyperlink>
        </w:p>
        <w:p w14:paraId="67670668" w14:textId="15A54DB3" w:rsidR="00EE4754" w:rsidRDefault="00B625E6">
          <w:pPr>
            <w:pStyle w:val="TDC2"/>
            <w:tabs>
              <w:tab w:val="left" w:pos="880"/>
              <w:tab w:val="right" w:leader="dot" w:pos="9962"/>
            </w:tabs>
            <w:rPr>
              <w:rFonts w:eastAsiaTheme="minorEastAsia"/>
              <w:noProof/>
              <w:lang w:eastAsia="es-CL"/>
            </w:rPr>
          </w:pPr>
          <w:hyperlink w:anchor="_Toc502317213" w:history="1">
            <w:r w:rsidR="00EE4754" w:rsidRPr="002C6C00">
              <w:rPr>
                <w:rStyle w:val="Hipervnculo"/>
                <w:noProof/>
              </w:rPr>
              <w:t>5.6</w:t>
            </w:r>
            <w:r w:rsidR="00EE4754">
              <w:rPr>
                <w:rFonts w:eastAsiaTheme="minorEastAsia"/>
                <w:noProof/>
                <w:lang w:eastAsia="es-CL"/>
              </w:rPr>
              <w:tab/>
            </w:r>
            <w:r w:rsidR="00EE4754" w:rsidRPr="002C6C00">
              <w:rPr>
                <w:rStyle w:val="Hipervnculo"/>
                <w:noProof/>
              </w:rPr>
              <w:t>Manejo de Biogás.</w:t>
            </w:r>
            <w:r w:rsidR="00EE4754">
              <w:rPr>
                <w:noProof/>
                <w:webHidden/>
              </w:rPr>
              <w:tab/>
            </w:r>
            <w:r w:rsidR="00EE4754">
              <w:rPr>
                <w:noProof/>
                <w:webHidden/>
              </w:rPr>
              <w:fldChar w:fldCharType="begin"/>
            </w:r>
            <w:r w:rsidR="00EE4754">
              <w:rPr>
                <w:noProof/>
                <w:webHidden/>
              </w:rPr>
              <w:instrText xml:space="preserve"> PAGEREF _Toc502317213 \h </w:instrText>
            </w:r>
            <w:r w:rsidR="00EE4754">
              <w:rPr>
                <w:noProof/>
                <w:webHidden/>
              </w:rPr>
            </w:r>
            <w:r w:rsidR="00EE4754">
              <w:rPr>
                <w:noProof/>
                <w:webHidden/>
              </w:rPr>
              <w:fldChar w:fldCharType="separate"/>
            </w:r>
            <w:r w:rsidR="009808A8">
              <w:rPr>
                <w:noProof/>
                <w:webHidden/>
              </w:rPr>
              <w:t>20</w:t>
            </w:r>
            <w:r w:rsidR="00EE4754">
              <w:rPr>
                <w:noProof/>
                <w:webHidden/>
              </w:rPr>
              <w:fldChar w:fldCharType="end"/>
            </w:r>
          </w:hyperlink>
        </w:p>
        <w:p w14:paraId="580D15C0" w14:textId="3DDB05F7" w:rsidR="00EE4754" w:rsidRDefault="00B625E6">
          <w:pPr>
            <w:pStyle w:val="TDC2"/>
            <w:tabs>
              <w:tab w:val="left" w:pos="880"/>
              <w:tab w:val="right" w:leader="dot" w:pos="9962"/>
            </w:tabs>
            <w:rPr>
              <w:rFonts w:eastAsiaTheme="minorEastAsia"/>
              <w:noProof/>
              <w:lang w:eastAsia="es-CL"/>
            </w:rPr>
          </w:pPr>
          <w:hyperlink w:anchor="_Toc502317216" w:history="1">
            <w:r w:rsidR="00EE4754" w:rsidRPr="002C6C00">
              <w:rPr>
                <w:rStyle w:val="Hipervnculo"/>
                <w:noProof/>
              </w:rPr>
              <w:t>5.7</w:t>
            </w:r>
            <w:r w:rsidR="00EE4754">
              <w:rPr>
                <w:rFonts w:eastAsiaTheme="minorEastAsia"/>
                <w:noProof/>
                <w:lang w:eastAsia="es-CL"/>
              </w:rPr>
              <w:tab/>
            </w:r>
            <w:r w:rsidR="00EE4754" w:rsidRPr="002C6C00">
              <w:rPr>
                <w:rStyle w:val="Hipervnculo"/>
                <w:noProof/>
              </w:rPr>
              <w:t>Manejo de aguas lluvias.</w:t>
            </w:r>
            <w:r w:rsidR="00EE4754">
              <w:rPr>
                <w:noProof/>
                <w:webHidden/>
              </w:rPr>
              <w:tab/>
            </w:r>
            <w:r w:rsidR="00EE4754">
              <w:rPr>
                <w:noProof/>
                <w:webHidden/>
              </w:rPr>
              <w:fldChar w:fldCharType="begin"/>
            </w:r>
            <w:r w:rsidR="00EE4754">
              <w:rPr>
                <w:noProof/>
                <w:webHidden/>
              </w:rPr>
              <w:instrText xml:space="preserve"> PAGEREF _Toc502317216 \h </w:instrText>
            </w:r>
            <w:r w:rsidR="00EE4754">
              <w:rPr>
                <w:noProof/>
                <w:webHidden/>
              </w:rPr>
            </w:r>
            <w:r w:rsidR="00EE4754">
              <w:rPr>
                <w:noProof/>
                <w:webHidden/>
              </w:rPr>
              <w:fldChar w:fldCharType="separate"/>
            </w:r>
            <w:r w:rsidR="009808A8">
              <w:rPr>
                <w:noProof/>
                <w:webHidden/>
              </w:rPr>
              <w:t>22</w:t>
            </w:r>
            <w:r w:rsidR="00EE4754">
              <w:rPr>
                <w:noProof/>
                <w:webHidden/>
              </w:rPr>
              <w:fldChar w:fldCharType="end"/>
            </w:r>
          </w:hyperlink>
        </w:p>
        <w:p w14:paraId="7A02CB38" w14:textId="558ED606" w:rsidR="00EE4754" w:rsidRDefault="00B625E6">
          <w:pPr>
            <w:pStyle w:val="TDC2"/>
            <w:tabs>
              <w:tab w:val="left" w:pos="880"/>
              <w:tab w:val="right" w:leader="dot" w:pos="9962"/>
            </w:tabs>
            <w:rPr>
              <w:rFonts w:eastAsiaTheme="minorEastAsia"/>
              <w:noProof/>
              <w:lang w:eastAsia="es-CL"/>
            </w:rPr>
          </w:pPr>
          <w:hyperlink w:anchor="_Toc502317221" w:history="1">
            <w:r w:rsidR="00EE4754" w:rsidRPr="002C6C00">
              <w:rPr>
                <w:rStyle w:val="Hipervnculo"/>
                <w:noProof/>
              </w:rPr>
              <w:t>5.8</w:t>
            </w:r>
            <w:r w:rsidR="00EE4754">
              <w:rPr>
                <w:rFonts w:eastAsiaTheme="minorEastAsia"/>
                <w:noProof/>
                <w:lang w:eastAsia="es-CL"/>
              </w:rPr>
              <w:tab/>
            </w:r>
            <w:r w:rsidR="00EE4754" w:rsidRPr="002C6C00">
              <w:rPr>
                <w:rStyle w:val="Hipervnculo"/>
                <w:noProof/>
              </w:rPr>
              <w:t>Manejo de lixiviados.</w:t>
            </w:r>
            <w:r w:rsidR="00EE4754">
              <w:rPr>
                <w:noProof/>
                <w:webHidden/>
              </w:rPr>
              <w:tab/>
            </w:r>
            <w:r w:rsidR="00EE4754">
              <w:rPr>
                <w:noProof/>
                <w:webHidden/>
              </w:rPr>
              <w:fldChar w:fldCharType="begin"/>
            </w:r>
            <w:r w:rsidR="00EE4754">
              <w:rPr>
                <w:noProof/>
                <w:webHidden/>
              </w:rPr>
              <w:instrText xml:space="preserve"> PAGEREF _Toc502317221 \h </w:instrText>
            </w:r>
            <w:r w:rsidR="00EE4754">
              <w:rPr>
                <w:noProof/>
                <w:webHidden/>
              </w:rPr>
            </w:r>
            <w:r w:rsidR="00EE4754">
              <w:rPr>
                <w:noProof/>
                <w:webHidden/>
              </w:rPr>
              <w:fldChar w:fldCharType="separate"/>
            </w:r>
            <w:r w:rsidR="009808A8">
              <w:rPr>
                <w:noProof/>
                <w:webHidden/>
              </w:rPr>
              <w:t>23</w:t>
            </w:r>
            <w:r w:rsidR="00EE4754">
              <w:rPr>
                <w:noProof/>
                <w:webHidden/>
              </w:rPr>
              <w:fldChar w:fldCharType="end"/>
            </w:r>
          </w:hyperlink>
        </w:p>
        <w:p w14:paraId="2AA02890" w14:textId="1DDE3B59" w:rsidR="00EE4754" w:rsidRDefault="00B625E6">
          <w:pPr>
            <w:pStyle w:val="TDC1"/>
            <w:tabs>
              <w:tab w:val="left" w:pos="440"/>
              <w:tab w:val="right" w:leader="dot" w:pos="9962"/>
            </w:tabs>
            <w:rPr>
              <w:rFonts w:eastAsiaTheme="minorEastAsia"/>
              <w:noProof/>
              <w:lang w:eastAsia="es-CL"/>
            </w:rPr>
          </w:pPr>
          <w:hyperlink w:anchor="_Toc502317226" w:history="1">
            <w:r w:rsidR="00EE4754" w:rsidRPr="002C6C00">
              <w:rPr>
                <w:rStyle w:val="Hipervnculo"/>
                <w:noProof/>
              </w:rPr>
              <w:t>6</w:t>
            </w:r>
            <w:r w:rsidR="00EE4754">
              <w:rPr>
                <w:rFonts w:eastAsiaTheme="minorEastAsia"/>
                <w:noProof/>
                <w:lang w:eastAsia="es-CL"/>
              </w:rPr>
              <w:tab/>
            </w:r>
            <w:r w:rsidR="00EE4754" w:rsidRPr="002C6C00">
              <w:rPr>
                <w:rStyle w:val="Hipervnculo"/>
                <w:noProof/>
              </w:rPr>
              <w:t>CONCLUSIONES</w:t>
            </w:r>
            <w:r w:rsidR="00EE4754">
              <w:rPr>
                <w:noProof/>
                <w:webHidden/>
              </w:rPr>
              <w:tab/>
            </w:r>
            <w:r w:rsidR="00EE4754">
              <w:rPr>
                <w:noProof/>
                <w:webHidden/>
              </w:rPr>
              <w:fldChar w:fldCharType="begin"/>
            </w:r>
            <w:r w:rsidR="00EE4754">
              <w:rPr>
                <w:noProof/>
                <w:webHidden/>
              </w:rPr>
              <w:instrText xml:space="preserve"> PAGEREF _Toc502317226 \h </w:instrText>
            </w:r>
            <w:r w:rsidR="00EE4754">
              <w:rPr>
                <w:noProof/>
                <w:webHidden/>
              </w:rPr>
            </w:r>
            <w:r w:rsidR="00EE4754">
              <w:rPr>
                <w:noProof/>
                <w:webHidden/>
              </w:rPr>
              <w:fldChar w:fldCharType="separate"/>
            </w:r>
            <w:r w:rsidR="009808A8">
              <w:rPr>
                <w:noProof/>
                <w:webHidden/>
              </w:rPr>
              <w:t>26</w:t>
            </w:r>
            <w:r w:rsidR="00EE4754">
              <w:rPr>
                <w:noProof/>
                <w:webHidden/>
              </w:rPr>
              <w:fldChar w:fldCharType="end"/>
            </w:r>
          </w:hyperlink>
        </w:p>
        <w:p w14:paraId="5D40DC86" w14:textId="051FFF18" w:rsidR="00EE4754" w:rsidRDefault="00B625E6">
          <w:pPr>
            <w:pStyle w:val="TDC1"/>
            <w:tabs>
              <w:tab w:val="left" w:pos="440"/>
              <w:tab w:val="right" w:leader="dot" w:pos="9962"/>
            </w:tabs>
            <w:rPr>
              <w:rFonts w:eastAsiaTheme="minorEastAsia"/>
              <w:noProof/>
              <w:lang w:eastAsia="es-CL"/>
            </w:rPr>
          </w:pPr>
          <w:hyperlink w:anchor="_Toc502317227" w:history="1">
            <w:r w:rsidR="00EE4754" w:rsidRPr="002C6C00">
              <w:rPr>
                <w:rStyle w:val="Hipervnculo"/>
                <w:noProof/>
              </w:rPr>
              <w:t>7</w:t>
            </w:r>
            <w:r w:rsidR="00EE4754">
              <w:rPr>
                <w:rFonts w:eastAsiaTheme="minorEastAsia"/>
                <w:noProof/>
                <w:lang w:eastAsia="es-CL"/>
              </w:rPr>
              <w:tab/>
            </w:r>
            <w:r w:rsidR="00EE4754" w:rsidRPr="002C6C00">
              <w:rPr>
                <w:rStyle w:val="Hipervnculo"/>
                <w:noProof/>
              </w:rPr>
              <w:t>ANEXOS</w:t>
            </w:r>
            <w:r w:rsidR="00EE4754">
              <w:rPr>
                <w:noProof/>
                <w:webHidden/>
              </w:rPr>
              <w:tab/>
            </w:r>
            <w:r w:rsidR="00EE4754">
              <w:rPr>
                <w:noProof/>
                <w:webHidden/>
              </w:rPr>
              <w:fldChar w:fldCharType="begin"/>
            </w:r>
            <w:r w:rsidR="00EE4754">
              <w:rPr>
                <w:noProof/>
                <w:webHidden/>
              </w:rPr>
              <w:instrText xml:space="preserve"> PAGEREF _Toc502317227 \h </w:instrText>
            </w:r>
            <w:r w:rsidR="00EE4754">
              <w:rPr>
                <w:noProof/>
                <w:webHidden/>
              </w:rPr>
            </w:r>
            <w:r w:rsidR="00EE4754">
              <w:rPr>
                <w:noProof/>
                <w:webHidden/>
              </w:rPr>
              <w:fldChar w:fldCharType="separate"/>
            </w:r>
            <w:r w:rsidR="009808A8">
              <w:rPr>
                <w:noProof/>
                <w:webHidden/>
              </w:rPr>
              <w:t>33</w:t>
            </w:r>
            <w:r w:rsidR="00EE4754">
              <w:rPr>
                <w:noProof/>
                <w:webHidden/>
              </w:rPr>
              <w:fldChar w:fldCharType="end"/>
            </w:r>
          </w:hyperlink>
        </w:p>
        <w:p w14:paraId="58E456B7" w14:textId="55495514" w:rsidR="00080AC6" w:rsidRDefault="00080AC6">
          <w:r w:rsidRPr="00CB5981">
            <w:rPr>
              <w:b/>
              <w:bCs/>
              <w:sz w:val="20"/>
              <w:szCs w:val="20"/>
              <w:lang w:val="es-ES"/>
            </w:rPr>
            <w:fldChar w:fldCharType="end"/>
          </w:r>
        </w:p>
      </w:sdtContent>
    </w:sdt>
    <w:p w14:paraId="6D7DCBE0" w14:textId="77777777" w:rsidR="007A7DEB" w:rsidRPr="004438A3" w:rsidRDefault="007A7DEB" w:rsidP="007A7DEB">
      <w:pPr>
        <w:spacing w:after="0" w:line="240" w:lineRule="auto"/>
        <w:jc w:val="center"/>
        <w:rPr>
          <w:rFonts w:ascii="Calibri" w:eastAsia="Calibri" w:hAnsi="Calibri" w:cs="Calibri"/>
          <w:b/>
          <w:sz w:val="20"/>
          <w:szCs w:val="20"/>
        </w:rPr>
      </w:pPr>
    </w:p>
    <w:p w14:paraId="0E033322" w14:textId="77777777" w:rsidR="00D14AAD" w:rsidRPr="004438A3" w:rsidRDefault="00D14AAD" w:rsidP="007A7DEB">
      <w:pPr>
        <w:spacing w:after="0" w:line="240" w:lineRule="auto"/>
        <w:jc w:val="center"/>
        <w:rPr>
          <w:rFonts w:ascii="Calibri" w:eastAsia="Calibri" w:hAnsi="Calibri" w:cs="Calibri"/>
          <w:b/>
          <w:sz w:val="20"/>
          <w:szCs w:val="20"/>
        </w:rPr>
      </w:pPr>
    </w:p>
    <w:p w14:paraId="2BCD626A" w14:textId="77777777" w:rsidR="00D14AAD" w:rsidRPr="004438A3" w:rsidRDefault="00D14AAD" w:rsidP="007A7DEB">
      <w:pPr>
        <w:spacing w:after="0" w:line="240" w:lineRule="auto"/>
        <w:jc w:val="center"/>
        <w:rPr>
          <w:rFonts w:ascii="Calibri" w:eastAsia="Calibri" w:hAnsi="Calibri" w:cs="Calibri"/>
          <w:b/>
          <w:sz w:val="20"/>
          <w:szCs w:val="20"/>
        </w:rPr>
      </w:pPr>
    </w:p>
    <w:p w14:paraId="014545CB" w14:textId="77777777" w:rsidR="00D14AAD" w:rsidRPr="004438A3" w:rsidRDefault="00D14AAD" w:rsidP="007A7DEB">
      <w:pPr>
        <w:spacing w:after="0" w:line="240" w:lineRule="auto"/>
        <w:jc w:val="center"/>
        <w:rPr>
          <w:rFonts w:ascii="Calibri" w:eastAsia="Calibri" w:hAnsi="Calibri" w:cs="Calibri"/>
          <w:b/>
          <w:sz w:val="20"/>
          <w:szCs w:val="20"/>
        </w:rPr>
      </w:pPr>
    </w:p>
    <w:p w14:paraId="59932295" w14:textId="77777777" w:rsidR="00D14AAD" w:rsidRPr="004438A3" w:rsidRDefault="00D14AAD" w:rsidP="007A7DEB">
      <w:pPr>
        <w:spacing w:after="0" w:line="240" w:lineRule="auto"/>
        <w:jc w:val="center"/>
        <w:rPr>
          <w:rFonts w:ascii="Calibri" w:eastAsia="Calibri" w:hAnsi="Calibri" w:cs="Calibri"/>
          <w:b/>
          <w:sz w:val="20"/>
          <w:szCs w:val="20"/>
        </w:rPr>
      </w:pPr>
    </w:p>
    <w:p w14:paraId="7CA2A3EA" w14:textId="77777777" w:rsidR="00D14AAD" w:rsidRPr="004438A3" w:rsidRDefault="00D14AAD" w:rsidP="007A7DEB">
      <w:pPr>
        <w:spacing w:after="0" w:line="240" w:lineRule="auto"/>
        <w:jc w:val="center"/>
        <w:rPr>
          <w:rFonts w:ascii="Calibri" w:eastAsia="Calibri" w:hAnsi="Calibri" w:cs="Calibri"/>
          <w:b/>
          <w:sz w:val="20"/>
          <w:szCs w:val="20"/>
        </w:rPr>
      </w:pPr>
    </w:p>
    <w:p w14:paraId="067741FF" w14:textId="77777777" w:rsidR="00D14AAD" w:rsidRDefault="00D14AAD" w:rsidP="007A7DEB">
      <w:pPr>
        <w:spacing w:after="0" w:line="240" w:lineRule="auto"/>
        <w:jc w:val="center"/>
        <w:rPr>
          <w:rFonts w:ascii="Calibri" w:eastAsia="Calibri" w:hAnsi="Calibri" w:cs="Calibri"/>
          <w:b/>
          <w:sz w:val="20"/>
          <w:szCs w:val="20"/>
        </w:rPr>
      </w:pPr>
    </w:p>
    <w:p w14:paraId="282B7C06" w14:textId="77777777" w:rsidR="004438A3" w:rsidRDefault="004438A3" w:rsidP="007A7DEB">
      <w:pPr>
        <w:spacing w:after="0" w:line="240" w:lineRule="auto"/>
        <w:jc w:val="center"/>
        <w:rPr>
          <w:rFonts w:ascii="Calibri" w:eastAsia="Calibri" w:hAnsi="Calibri" w:cs="Calibri"/>
          <w:b/>
          <w:sz w:val="20"/>
          <w:szCs w:val="20"/>
        </w:rPr>
      </w:pPr>
    </w:p>
    <w:p w14:paraId="2741C859" w14:textId="77777777" w:rsidR="004438A3" w:rsidRDefault="004438A3" w:rsidP="007A7DEB">
      <w:pPr>
        <w:spacing w:after="0" w:line="240" w:lineRule="auto"/>
        <w:jc w:val="center"/>
        <w:rPr>
          <w:rFonts w:ascii="Calibri" w:eastAsia="Calibri" w:hAnsi="Calibri" w:cs="Calibri"/>
          <w:b/>
          <w:sz w:val="20"/>
          <w:szCs w:val="20"/>
        </w:rPr>
      </w:pPr>
    </w:p>
    <w:p w14:paraId="21AFD3D4" w14:textId="77777777" w:rsidR="004438A3" w:rsidRDefault="004438A3" w:rsidP="007A7DEB">
      <w:pPr>
        <w:spacing w:after="0" w:line="240" w:lineRule="auto"/>
        <w:jc w:val="center"/>
        <w:rPr>
          <w:rFonts w:ascii="Calibri" w:eastAsia="Calibri" w:hAnsi="Calibri" w:cs="Calibri"/>
          <w:b/>
          <w:sz w:val="20"/>
          <w:szCs w:val="20"/>
        </w:rPr>
      </w:pPr>
    </w:p>
    <w:p w14:paraId="715E2928" w14:textId="77777777" w:rsidR="004438A3" w:rsidRDefault="004438A3" w:rsidP="007A7DEB">
      <w:pPr>
        <w:spacing w:after="0" w:line="240" w:lineRule="auto"/>
        <w:jc w:val="center"/>
        <w:rPr>
          <w:rFonts w:ascii="Calibri" w:eastAsia="Calibri" w:hAnsi="Calibri" w:cs="Calibri"/>
          <w:b/>
          <w:sz w:val="20"/>
          <w:szCs w:val="20"/>
        </w:rPr>
      </w:pPr>
    </w:p>
    <w:p w14:paraId="445DC5C3" w14:textId="77777777" w:rsidR="004438A3" w:rsidRDefault="004438A3" w:rsidP="007A7DEB">
      <w:pPr>
        <w:spacing w:after="0" w:line="240" w:lineRule="auto"/>
        <w:jc w:val="center"/>
        <w:rPr>
          <w:rFonts w:ascii="Calibri" w:eastAsia="Calibri" w:hAnsi="Calibri" w:cs="Calibri"/>
          <w:b/>
          <w:sz w:val="20"/>
          <w:szCs w:val="20"/>
        </w:rPr>
      </w:pPr>
    </w:p>
    <w:p w14:paraId="5C78A8C6" w14:textId="77777777" w:rsidR="004438A3" w:rsidRDefault="004438A3" w:rsidP="007A7DEB">
      <w:pPr>
        <w:spacing w:after="0" w:line="240" w:lineRule="auto"/>
        <w:jc w:val="center"/>
        <w:rPr>
          <w:rFonts w:ascii="Calibri" w:eastAsia="Calibri" w:hAnsi="Calibri" w:cs="Calibri"/>
          <w:b/>
          <w:sz w:val="20"/>
          <w:szCs w:val="20"/>
        </w:rPr>
      </w:pPr>
    </w:p>
    <w:p w14:paraId="1BEF9317" w14:textId="77777777" w:rsidR="004438A3" w:rsidRDefault="004438A3" w:rsidP="007A7DEB">
      <w:pPr>
        <w:spacing w:after="0" w:line="240" w:lineRule="auto"/>
        <w:jc w:val="center"/>
        <w:rPr>
          <w:rFonts w:ascii="Calibri" w:eastAsia="Calibri" w:hAnsi="Calibri" w:cs="Calibri"/>
          <w:b/>
          <w:sz w:val="20"/>
          <w:szCs w:val="20"/>
        </w:rPr>
      </w:pPr>
    </w:p>
    <w:p w14:paraId="50EAA70E" w14:textId="77777777" w:rsidR="004438A3" w:rsidRPr="004438A3" w:rsidRDefault="004438A3" w:rsidP="007A7DEB">
      <w:pPr>
        <w:spacing w:after="0" w:line="240" w:lineRule="auto"/>
        <w:jc w:val="center"/>
        <w:rPr>
          <w:rFonts w:ascii="Calibri" w:eastAsia="Calibri" w:hAnsi="Calibri" w:cs="Calibri"/>
          <w:b/>
          <w:sz w:val="20"/>
          <w:szCs w:val="20"/>
        </w:rPr>
      </w:pPr>
    </w:p>
    <w:p w14:paraId="6C580380" w14:textId="77777777" w:rsidR="007C5140" w:rsidRDefault="007C5140">
      <w:pPr>
        <w:rPr>
          <w:rFonts w:ascii="Calibri" w:eastAsia="Calibri" w:hAnsi="Calibri" w:cs="Calibri"/>
          <w:b/>
          <w:sz w:val="24"/>
          <w:szCs w:val="20"/>
        </w:rPr>
      </w:pPr>
      <w:bookmarkStart w:id="5" w:name="_Toc449085405"/>
      <w:r>
        <w:br w:type="page"/>
      </w:r>
    </w:p>
    <w:p w14:paraId="5517ABC9" w14:textId="438BFC3A" w:rsidR="00D42470" w:rsidRPr="00D42470" w:rsidRDefault="00D42470" w:rsidP="00987770">
      <w:pPr>
        <w:pStyle w:val="Ttulo1"/>
      </w:pPr>
      <w:bookmarkStart w:id="6" w:name="_Toc502317185"/>
      <w:r w:rsidRPr="00D42470">
        <w:lastRenderedPageBreak/>
        <w:t>RESUMEN</w:t>
      </w:r>
      <w:bookmarkEnd w:id="5"/>
      <w:bookmarkEnd w:id="6"/>
    </w:p>
    <w:p w14:paraId="082626D9"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3AAD0ABB" w14:textId="7AA572BF" w:rsidR="00382B06" w:rsidRPr="00F11FA4" w:rsidRDefault="00382B06" w:rsidP="00382B06">
      <w:pPr>
        <w:spacing w:after="0" w:line="276" w:lineRule="auto"/>
        <w:jc w:val="both"/>
        <w:rPr>
          <w:rFonts w:ascii="Calibri" w:eastAsia="Calibri" w:hAnsi="Calibri" w:cs="Calibri"/>
          <w:sz w:val="20"/>
          <w:szCs w:val="20"/>
        </w:rPr>
      </w:pPr>
      <w:r w:rsidRPr="00F11FA4">
        <w:rPr>
          <w:rFonts w:ascii="Calibri" w:eastAsia="Calibri" w:hAnsi="Calibri" w:cs="Calibri"/>
          <w:sz w:val="20"/>
          <w:szCs w:val="20"/>
        </w:rPr>
        <w:t>El presente documento da cuenta de los resultados de la actividad de fiscalización ambiental realizada por la Superintendencia del Medio Ambiente</w:t>
      </w:r>
      <w:r w:rsidR="0076357D" w:rsidRPr="00F11FA4">
        <w:rPr>
          <w:rFonts w:ascii="Calibri" w:eastAsia="Calibri" w:hAnsi="Calibri" w:cs="Calibri"/>
          <w:sz w:val="20"/>
          <w:szCs w:val="20"/>
        </w:rPr>
        <w:t xml:space="preserve"> (SMA),</w:t>
      </w:r>
      <w:r w:rsidRPr="00F11FA4">
        <w:rPr>
          <w:rFonts w:ascii="Calibri" w:eastAsia="Calibri" w:hAnsi="Calibri" w:cs="Calibri"/>
          <w:sz w:val="20"/>
          <w:szCs w:val="20"/>
        </w:rPr>
        <w:t xml:space="preserve"> al proyecto “</w:t>
      </w:r>
      <w:r w:rsidR="00D44B0A" w:rsidRPr="00F11FA4">
        <w:rPr>
          <w:rFonts w:ascii="Calibri" w:eastAsia="Calibri" w:hAnsi="Calibri" w:cs="Calibri"/>
          <w:sz w:val="20"/>
          <w:szCs w:val="20"/>
        </w:rPr>
        <w:t>Vertedero Temuco</w:t>
      </w:r>
      <w:r w:rsidRPr="00F11FA4">
        <w:rPr>
          <w:rFonts w:ascii="Calibri" w:eastAsia="Calibri" w:hAnsi="Calibri" w:cs="Calibri"/>
          <w:sz w:val="20"/>
          <w:szCs w:val="20"/>
        </w:rPr>
        <w:t>”,</w:t>
      </w:r>
      <w:r w:rsidR="00D44B0A" w:rsidRPr="00F11FA4">
        <w:rPr>
          <w:rFonts w:ascii="Calibri" w:eastAsia="Calibri" w:hAnsi="Calibri" w:cs="Calibri"/>
          <w:sz w:val="20"/>
          <w:szCs w:val="20"/>
        </w:rPr>
        <w:t xml:space="preserve"> </w:t>
      </w:r>
      <w:r w:rsidRPr="00F11FA4">
        <w:rPr>
          <w:rFonts w:ascii="Calibri" w:eastAsia="Calibri" w:hAnsi="Calibri" w:cs="Calibri"/>
          <w:sz w:val="20"/>
          <w:szCs w:val="20"/>
        </w:rPr>
        <w:t>ubicad</w:t>
      </w:r>
      <w:r w:rsidR="00F37F7D" w:rsidRPr="00F11FA4">
        <w:rPr>
          <w:rFonts w:ascii="Calibri" w:eastAsia="Calibri" w:hAnsi="Calibri" w:cs="Calibri"/>
          <w:sz w:val="20"/>
          <w:szCs w:val="20"/>
        </w:rPr>
        <w:t>o</w:t>
      </w:r>
      <w:r w:rsidRPr="00F11FA4">
        <w:rPr>
          <w:rFonts w:ascii="Calibri" w:eastAsia="Calibri" w:hAnsi="Calibri" w:cs="Calibri"/>
          <w:sz w:val="20"/>
          <w:szCs w:val="20"/>
        </w:rPr>
        <w:t xml:space="preserve"> en</w:t>
      </w:r>
      <w:r w:rsidR="00D44B0A" w:rsidRPr="00F11FA4">
        <w:rPr>
          <w:rFonts w:ascii="Calibri" w:eastAsia="Calibri" w:hAnsi="Calibri" w:cs="Calibri"/>
          <w:sz w:val="20"/>
          <w:szCs w:val="20"/>
        </w:rPr>
        <w:t xml:space="preserve"> el km 11,5</w:t>
      </w:r>
      <w:r w:rsidR="00610403" w:rsidRPr="00F11FA4">
        <w:rPr>
          <w:rFonts w:ascii="Calibri" w:eastAsia="Calibri" w:hAnsi="Calibri" w:cs="Calibri"/>
          <w:sz w:val="20"/>
          <w:szCs w:val="20"/>
        </w:rPr>
        <w:t xml:space="preserve">, ruta S-20, </w:t>
      </w:r>
      <w:r w:rsidR="00D44B0A" w:rsidRPr="00F11FA4">
        <w:rPr>
          <w:rFonts w:ascii="Calibri" w:eastAsia="Calibri" w:hAnsi="Calibri" w:cs="Calibri"/>
          <w:sz w:val="20"/>
          <w:szCs w:val="20"/>
        </w:rPr>
        <w:t>camino Temuco a Chol - Chol</w:t>
      </w:r>
      <w:r w:rsidR="00195AC4" w:rsidRPr="00F11FA4">
        <w:rPr>
          <w:rFonts w:ascii="Calibri" w:eastAsia="Calibri" w:hAnsi="Calibri" w:cs="Calibri"/>
          <w:sz w:val="20"/>
          <w:szCs w:val="20"/>
        </w:rPr>
        <w:t xml:space="preserve">, comuna de </w:t>
      </w:r>
      <w:r w:rsidR="00D44B0A" w:rsidRPr="00F11FA4">
        <w:rPr>
          <w:rFonts w:ascii="Calibri" w:eastAsia="Calibri" w:hAnsi="Calibri" w:cs="Calibri"/>
          <w:sz w:val="20"/>
          <w:szCs w:val="20"/>
        </w:rPr>
        <w:t>Temuco</w:t>
      </w:r>
      <w:r w:rsidR="00195AC4" w:rsidRPr="00F11FA4">
        <w:rPr>
          <w:rFonts w:ascii="Calibri" w:eastAsia="Calibri" w:hAnsi="Calibri" w:cs="Calibri"/>
          <w:sz w:val="20"/>
          <w:szCs w:val="20"/>
        </w:rPr>
        <w:t>, región de La Araucan</w:t>
      </w:r>
      <w:r w:rsidR="00F37F7D" w:rsidRPr="00F11FA4">
        <w:rPr>
          <w:rFonts w:ascii="Calibri" w:eastAsia="Calibri" w:hAnsi="Calibri" w:cs="Calibri"/>
          <w:sz w:val="20"/>
          <w:szCs w:val="20"/>
        </w:rPr>
        <w:t>í</w:t>
      </w:r>
      <w:r w:rsidR="00195AC4" w:rsidRPr="00F11FA4">
        <w:rPr>
          <w:rFonts w:ascii="Calibri" w:eastAsia="Calibri" w:hAnsi="Calibri" w:cs="Calibri"/>
          <w:sz w:val="20"/>
          <w:szCs w:val="20"/>
        </w:rPr>
        <w:t>a</w:t>
      </w:r>
      <w:r w:rsidRPr="00F11FA4">
        <w:rPr>
          <w:rFonts w:ascii="Calibri" w:eastAsia="Calibri" w:hAnsi="Calibri" w:cs="Calibri"/>
          <w:sz w:val="20"/>
          <w:szCs w:val="20"/>
        </w:rPr>
        <w:t>. La</w:t>
      </w:r>
      <w:r w:rsidR="00805E40" w:rsidRPr="00F11FA4">
        <w:rPr>
          <w:rFonts w:ascii="Calibri" w:eastAsia="Calibri" w:hAnsi="Calibri" w:cs="Calibri"/>
          <w:sz w:val="20"/>
          <w:szCs w:val="20"/>
        </w:rPr>
        <w:t>s</w:t>
      </w:r>
      <w:r w:rsidRPr="00F11FA4">
        <w:rPr>
          <w:rFonts w:ascii="Calibri" w:eastAsia="Calibri" w:hAnsi="Calibri" w:cs="Calibri"/>
          <w:sz w:val="20"/>
          <w:szCs w:val="20"/>
        </w:rPr>
        <w:t xml:space="preserve"> actividad</w:t>
      </w:r>
      <w:r w:rsidR="00805E40" w:rsidRPr="00F11FA4">
        <w:rPr>
          <w:rFonts w:ascii="Calibri" w:eastAsia="Calibri" w:hAnsi="Calibri" w:cs="Calibri"/>
          <w:sz w:val="20"/>
          <w:szCs w:val="20"/>
        </w:rPr>
        <w:t>es</w:t>
      </w:r>
      <w:r w:rsidRPr="00F11FA4">
        <w:rPr>
          <w:rFonts w:ascii="Calibri" w:eastAsia="Calibri" w:hAnsi="Calibri" w:cs="Calibri"/>
          <w:sz w:val="20"/>
          <w:szCs w:val="20"/>
        </w:rPr>
        <w:t xml:space="preserve"> de inspec</w:t>
      </w:r>
      <w:r w:rsidR="00195AC4" w:rsidRPr="00F11FA4">
        <w:rPr>
          <w:rFonts w:ascii="Calibri" w:eastAsia="Calibri" w:hAnsi="Calibri" w:cs="Calibri"/>
          <w:sz w:val="20"/>
          <w:szCs w:val="20"/>
        </w:rPr>
        <w:t>ción fue</w:t>
      </w:r>
      <w:r w:rsidR="00805E40" w:rsidRPr="00F11FA4">
        <w:rPr>
          <w:rFonts w:ascii="Calibri" w:eastAsia="Calibri" w:hAnsi="Calibri" w:cs="Calibri"/>
          <w:sz w:val="20"/>
          <w:szCs w:val="20"/>
        </w:rPr>
        <w:t>ron</w:t>
      </w:r>
      <w:r w:rsidR="00195AC4" w:rsidRPr="00F11FA4">
        <w:rPr>
          <w:rFonts w:ascii="Calibri" w:eastAsia="Calibri" w:hAnsi="Calibri" w:cs="Calibri"/>
          <w:sz w:val="20"/>
          <w:szCs w:val="20"/>
        </w:rPr>
        <w:t xml:space="preserve"> desarrollada</w:t>
      </w:r>
      <w:r w:rsidR="00755141" w:rsidRPr="00F11FA4">
        <w:rPr>
          <w:rFonts w:ascii="Calibri" w:eastAsia="Calibri" w:hAnsi="Calibri" w:cs="Calibri"/>
          <w:sz w:val="20"/>
          <w:szCs w:val="20"/>
        </w:rPr>
        <w:t>s</w:t>
      </w:r>
      <w:r w:rsidR="00195AC4" w:rsidRPr="00F11FA4">
        <w:rPr>
          <w:rFonts w:ascii="Calibri" w:eastAsia="Calibri" w:hAnsi="Calibri" w:cs="Calibri"/>
          <w:sz w:val="20"/>
          <w:szCs w:val="20"/>
        </w:rPr>
        <w:t xml:space="preserve"> </w:t>
      </w:r>
      <w:r w:rsidR="00755141" w:rsidRPr="00F11FA4">
        <w:rPr>
          <w:rFonts w:ascii="Calibri" w:eastAsia="Calibri" w:hAnsi="Calibri" w:cs="Calibri"/>
          <w:sz w:val="20"/>
          <w:szCs w:val="20"/>
        </w:rPr>
        <w:t xml:space="preserve">los </w:t>
      </w:r>
      <w:r w:rsidR="00760FFE" w:rsidRPr="00F11FA4">
        <w:rPr>
          <w:rFonts w:ascii="Calibri" w:eastAsia="Calibri" w:hAnsi="Calibri" w:cs="Calibri"/>
          <w:sz w:val="20"/>
          <w:szCs w:val="20"/>
        </w:rPr>
        <w:t>día</w:t>
      </w:r>
      <w:r w:rsidR="00755141" w:rsidRPr="00F11FA4">
        <w:rPr>
          <w:rFonts w:ascii="Calibri" w:eastAsia="Calibri" w:hAnsi="Calibri" w:cs="Calibri"/>
          <w:sz w:val="20"/>
          <w:szCs w:val="20"/>
        </w:rPr>
        <w:t>s 20</w:t>
      </w:r>
      <w:r w:rsidR="00760FFE" w:rsidRPr="00F11FA4">
        <w:rPr>
          <w:rFonts w:ascii="Calibri" w:eastAsia="Calibri" w:hAnsi="Calibri" w:cs="Calibri"/>
          <w:sz w:val="20"/>
          <w:szCs w:val="20"/>
        </w:rPr>
        <w:t xml:space="preserve"> de</w:t>
      </w:r>
      <w:r w:rsidRPr="00F11FA4">
        <w:rPr>
          <w:rFonts w:ascii="Calibri" w:eastAsia="Calibri" w:hAnsi="Calibri" w:cs="Calibri"/>
          <w:sz w:val="20"/>
          <w:szCs w:val="20"/>
        </w:rPr>
        <w:t xml:space="preserve"> </w:t>
      </w:r>
      <w:r w:rsidR="00195AC4" w:rsidRPr="00F11FA4">
        <w:rPr>
          <w:rFonts w:ascii="Calibri" w:eastAsia="Calibri" w:hAnsi="Calibri" w:cs="Calibri"/>
          <w:sz w:val="20"/>
          <w:szCs w:val="20"/>
        </w:rPr>
        <w:t>julio</w:t>
      </w:r>
      <w:r w:rsidRPr="00F11FA4">
        <w:rPr>
          <w:rFonts w:ascii="Calibri" w:eastAsia="Calibri" w:hAnsi="Calibri" w:cs="Calibri"/>
          <w:sz w:val="20"/>
          <w:szCs w:val="20"/>
        </w:rPr>
        <w:t xml:space="preserve"> </w:t>
      </w:r>
      <w:r w:rsidR="00755141" w:rsidRPr="00F11FA4">
        <w:rPr>
          <w:rFonts w:ascii="Calibri" w:eastAsia="Calibri" w:hAnsi="Calibri" w:cs="Calibri"/>
          <w:sz w:val="20"/>
          <w:szCs w:val="20"/>
        </w:rPr>
        <w:t xml:space="preserve">y 6 de septiembre </w:t>
      </w:r>
      <w:r w:rsidRPr="00F11FA4">
        <w:rPr>
          <w:rFonts w:ascii="Calibri" w:eastAsia="Calibri" w:hAnsi="Calibri" w:cs="Calibri"/>
          <w:sz w:val="20"/>
          <w:szCs w:val="20"/>
        </w:rPr>
        <w:t>del 2017</w:t>
      </w:r>
      <w:r w:rsidR="00AB6D5D" w:rsidRPr="00F11FA4">
        <w:rPr>
          <w:rFonts w:ascii="Calibri" w:eastAsia="Calibri" w:hAnsi="Calibri" w:cs="Calibri"/>
          <w:sz w:val="20"/>
          <w:szCs w:val="20"/>
        </w:rPr>
        <w:t xml:space="preserve"> (Anexo 1 y 2 respectivamente)</w:t>
      </w:r>
      <w:r w:rsidRPr="00F11FA4">
        <w:rPr>
          <w:rFonts w:ascii="Calibri" w:eastAsia="Calibri" w:hAnsi="Calibri" w:cs="Calibri"/>
          <w:sz w:val="20"/>
          <w:szCs w:val="20"/>
        </w:rPr>
        <w:t xml:space="preserve">. </w:t>
      </w:r>
    </w:p>
    <w:p w14:paraId="1B816EBE" w14:textId="77777777" w:rsidR="00382B06" w:rsidRPr="00F11FA4" w:rsidRDefault="00382B06" w:rsidP="00382B06">
      <w:pPr>
        <w:spacing w:after="0" w:line="276" w:lineRule="auto"/>
        <w:jc w:val="both"/>
        <w:rPr>
          <w:rFonts w:ascii="Calibri" w:eastAsia="Calibri" w:hAnsi="Calibri" w:cs="Calibri"/>
          <w:sz w:val="20"/>
          <w:szCs w:val="20"/>
        </w:rPr>
      </w:pPr>
    </w:p>
    <w:p w14:paraId="6304788C" w14:textId="227FC3C8" w:rsidR="00435AC3" w:rsidRPr="00F11FA4" w:rsidRDefault="00820C9B" w:rsidP="00435AC3">
      <w:pPr>
        <w:spacing w:after="0" w:line="276" w:lineRule="auto"/>
        <w:jc w:val="both"/>
        <w:rPr>
          <w:rFonts w:ascii="Calibri" w:eastAsia="Calibri" w:hAnsi="Calibri" w:cs="Calibri"/>
          <w:sz w:val="20"/>
          <w:szCs w:val="20"/>
        </w:rPr>
      </w:pPr>
      <w:r w:rsidRPr="00F11FA4">
        <w:rPr>
          <w:rFonts w:ascii="Calibri" w:eastAsia="Calibri" w:hAnsi="Calibri" w:cs="Calibri"/>
          <w:sz w:val="20"/>
          <w:szCs w:val="20"/>
        </w:rPr>
        <w:t>El proyecto corresponde a</w:t>
      </w:r>
      <w:r w:rsidR="005D5A0A" w:rsidRPr="00F11FA4">
        <w:rPr>
          <w:rFonts w:ascii="Calibri" w:eastAsia="Calibri" w:hAnsi="Calibri" w:cs="Calibri"/>
          <w:sz w:val="20"/>
          <w:szCs w:val="20"/>
        </w:rPr>
        <w:t xml:space="preserve">l Vertedero Boyeco de Temuco que se encuentra en </w:t>
      </w:r>
      <w:r w:rsidRPr="00F11FA4">
        <w:rPr>
          <w:rFonts w:ascii="Calibri" w:eastAsia="Calibri" w:hAnsi="Calibri" w:cs="Calibri"/>
          <w:sz w:val="20"/>
          <w:szCs w:val="20"/>
        </w:rPr>
        <w:t>etapa de cierre del proyecto</w:t>
      </w:r>
      <w:r w:rsidR="005D5A0A" w:rsidRPr="00F11FA4">
        <w:rPr>
          <w:rFonts w:ascii="Calibri" w:eastAsia="Calibri" w:hAnsi="Calibri" w:cs="Calibri"/>
          <w:sz w:val="20"/>
          <w:szCs w:val="20"/>
        </w:rPr>
        <w:t xml:space="preserve">, </w:t>
      </w:r>
      <w:r w:rsidRPr="00F11FA4">
        <w:rPr>
          <w:rFonts w:ascii="Calibri" w:eastAsia="Calibri" w:hAnsi="Calibri" w:cs="Calibri"/>
          <w:sz w:val="20"/>
          <w:szCs w:val="20"/>
        </w:rPr>
        <w:t>aprobado ambientalmente por la Resolución de Calificación Ambiental (RCA) N° 51/2009, que resuelve sobre la Declaración de Impacto Ambiental (DIA) “Plan de Cierre del Centro de Disposición Final de Residuos Sólidos”</w:t>
      </w:r>
      <w:r w:rsidR="00F37F7D" w:rsidRPr="00F11FA4">
        <w:rPr>
          <w:rFonts w:ascii="Calibri" w:eastAsia="Calibri" w:hAnsi="Calibri" w:cs="Calibri"/>
          <w:sz w:val="20"/>
          <w:szCs w:val="20"/>
        </w:rPr>
        <w:t>.</w:t>
      </w:r>
      <w:r w:rsidR="002117E7" w:rsidRPr="00F11FA4">
        <w:rPr>
          <w:rFonts w:ascii="Calibri" w:eastAsia="Calibri" w:hAnsi="Calibri" w:cs="Calibri"/>
          <w:sz w:val="20"/>
          <w:szCs w:val="20"/>
        </w:rPr>
        <w:t xml:space="preserve"> </w:t>
      </w:r>
    </w:p>
    <w:p w14:paraId="522F8F1B" w14:textId="0CF55E4D" w:rsidR="00382B06" w:rsidRPr="00F11FA4" w:rsidRDefault="00382B06" w:rsidP="00382B06">
      <w:pPr>
        <w:spacing w:after="0" w:line="276" w:lineRule="auto"/>
        <w:jc w:val="both"/>
        <w:rPr>
          <w:rFonts w:ascii="Calibri" w:eastAsia="Calibri" w:hAnsi="Calibri" w:cs="Calibri"/>
          <w:sz w:val="20"/>
          <w:szCs w:val="20"/>
        </w:rPr>
      </w:pPr>
    </w:p>
    <w:p w14:paraId="0591E0F8" w14:textId="2CD6B54E" w:rsidR="00382B06" w:rsidRPr="00F11FA4" w:rsidRDefault="00382B06" w:rsidP="00382B06">
      <w:pPr>
        <w:spacing w:after="0" w:line="276" w:lineRule="auto"/>
        <w:jc w:val="both"/>
        <w:rPr>
          <w:rFonts w:ascii="Calibri" w:eastAsia="Calibri" w:hAnsi="Calibri" w:cs="Calibri"/>
          <w:sz w:val="20"/>
          <w:szCs w:val="20"/>
        </w:rPr>
      </w:pPr>
      <w:r w:rsidRPr="00F11FA4">
        <w:rPr>
          <w:rFonts w:ascii="Calibri" w:eastAsia="Calibri" w:hAnsi="Calibri" w:cs="Calibri"/>
          <w:sz w:val="20"/>
          <w:szCs w:val="20"/>
        </w:rPr>
        <w:t>Las principales materias ambientales de fiscalización incluyeron</w:t>
      </w:r>
      <w:r w:rsidR="00F37F7D" w:rsidRPr="00F11FA4">
        <w:rPr>
          <w:rFonts w:ascii="Calibri" w:eastAsia="Calibri" w:hAnsi="Calibri" w:cs="Calibri"/>
          <w:sz w:val="20"/>
          <w:szCs w:val="20"/>
        </w:rPr>
        <w:t xml:space="preserve">: </w:t>
      </w:r>
      <w:r w:rsidR="00F978AF" w:rsidRPr="00F11FA4">
        <w:rPr>
          <w:rFonts w:ascii="Calibri" w:eastAsia="Calibri" w:hAnsi="Calibri" w:cs="Calibri"/>
          <w:sz w:val="20"/>
          <w:szCs w:val="20"/>
        </w:rPr>
        <w:t>afectación a la calidad de aguas, cerco perimetral del relleno, control de ingreso, control de vectores, estado de ejecución del proyecto de cierre, limpieza de la superficie del relleno y áreas adyacentes, manejo de biogás, manejo de aguas lluvias</w:t>
      </w:r>
      <w:r w:rsidR="00B12409" w:rsidRPr="00F11FA4">
        <w:rPr>
          <w:rFonts w:ascii="Calibri" w:eastAsia="Calibri" w:hAnsi="Calibri" w:cs="Calibri"/>
          <w:sz w:val="20"/>
          <w:szCs w:val="20"/>
        </w:rPr>
        <w:t xml:space="preserve"> y </w:t>
      </w:r>
      <w:r w:rsidR="00F978AF" w:rsidRPr="00F11FA4">
        <w:rPr>
          <w:rFonts w:ascii="Calibri" w:eastAsia="Calibri" w:hAnsi="Calibri" w:cs="Calibri"/>
          <w:sz w:val="20"/>
          <w:szCs w:val="20"/>
        </w:rPr>
        <w:t>manejo de lixiviados.</w:t>
      </w:r>
    </w:p>
    <w:p w14:paraId="48703B9F" w14:textId="77777777" w:rsidR="00382B06" w:rsidRPr="00F11FA4" w:rsidRDefault="00382B06" w:rsidP="00382B06">
      <w:pPr>
        <w:spacing w:after="0" w:line="276" w:lineRule="auto"/>
        <w:jc w:val="both"/>
        <w:rPr>
          <w:rFonts w:ascii="Calibri" w:eastAsia="Calibri" w:hAnsi="Calibri" w:cs="Calibri"/>
          <w:sz w:val="20"/>
          <w:szCs w:val="20"/>
        </w:rPr>
      </w:pPr>
    </w:p>
    <w:p w14:paraId="320E5A2E" w14:textId="603A0D61" w:rsidR="00E927CC" w:rsidRDefault="00382B06" w:rsidP="009E59AC">
      <w:pPr>
        <w:spacing w:after="0" w:line="276" w:lineRule="auto"/>
        <w:jc w:val="both"/>
        <w:rPr>
          <w:rFonts w:ascii="Calibri" w:eastAsia="Calibri" w:hAnsi="Calibri" w:cs="Calibri"/>
          <w:sz w:val="20"/>
          <w:szCs w:val="20"/>
        </w:rPr>
      </w:pPr>
      <w:r w:rsidRPr="00F11FA4">
        <w:rPr>
          <w:rFonts w:ascii="Calibri" w:eastAsia="Calibri" w:hAnsi="Calibri" w:cs="Calibri"/>
          <w:sz w:val="20"/>
          <w:szCs w:val="20"/>
        </w:rPr>
        <w:t>Entre los principales h</w:t>
      </w:r>
      <w:r w:rsidR="00F37F7D" w:rsidRPr="00F11FA4">
        <w:rPr>
          <w:rFonts w:ascii="Calibri" w:eastAsia="Calibri" w:hAnsi="Calibri" w:cs="Calibri"/>
          <w:sz w:val="20"/>
          <w:szCs w:val="20"/>
        </w:rPr>
        <w:t xml:space="preserve">allazgos </w:t>
      </w:r>
      <w:r w:rsidRPr="00F11FA4">
        <w:rPr>
          <w:rFonts w:ascii="Calibri" w:eastAsia="Calibri" w:hAnsi="Calibri" w:cs="Calibri"/>
          <w:sz w:val="20"/>
          <w:szCs w:val="20"/>
        </w:rPr>
        <w:t xml:space="preserve">constatados </w:t>
      </w:r>
      <w:r w:rsidR="00121528" w:rsidRPr="00F11FA4">
        <w:rPr>
          <w:rFonts w:ascii="Calibri" w:eastAsia="Calibri" w:hAnsi="Calibri" w:cs="Calibri"/>
          <w:sz w:val="20"/>
          <w:szCs w:val="20"/>
        </w:rPr>
        <w:t>está</w:t>
      </w:r>
      <w:r w:rsidR="00F37F7D" w:rsidRPr="00F11FA4">
        <w:rPr>
          <w:rFonts w:ascii="Calibri" w:eastAsia="Calibri" w:hAnsi="Calibri" w:cs="Calibri"/>
          <w:sz w:val="20"/>
          <w:szCs w:val="20"/>
        </w:rPr>
        <w:t>: (i)</w:t>
      </w:r>
      <w:r w:rsidR="00F37F7D">
        <w:rPr>
          <w:rFonts w:ascii="Calibri" w:eastAsia="Calibri" w:hAnsi="Calibri" w:cs="Calibri"/>
          <w:sz w:val="20"/>
          <w:szCs w:val="20"/>
        </w:rPr>
        <w:t xml:space="preserve"> </w:t>
      </w:r>
      <w:r w:rsidR="009E59AC">
        <w:rPr>
          <w:rFonts w:ascii="Calibri" w:eastAsia="Calibri" w:hAnsi="Calibri" w:cs="Calibri"/>
          <w:sz w:val="20"/>
          <w:szCs w:val="20"/>
        </w:rPr>
        <w:t xml:space="preserve">La Ilustre Municipalidad de Temuco, en adelante el titular, </w:t>
      </w:r>
      <w:r w:rsidR="009E59AC" w:rsidRPr="009E59AC">
        <w:rPr>
          <w:rFonts w:ascii="Calibri" w:eastAsia="Calibri" w:hAnsi="Calibri" w:cs="Calibri"/>
          <w:sz w:val="20"/>
          <w:szCs w:val="20"/>
        </w:rPr>
        <w:t xml:space="preserve">no acredita la realización de los monitoreos semestrales </w:t>
      </w:r>
      <w:r w:rsidR="009E59AC">
        <w:rPr>
          <w:rFonts w:ascii="Calibri" w:eastAsia="Calibri" w:hAnsi="Calibri" w:cs="Calibri"/>
          <w:sz w:val="20"/>
          <w:szCs w:val="20"/>
        </w:rPr>
        <w:t xml:space="preserve">comprometidos </w:t>
      </w:r>
      <w:r w:rsidR="009E59AC" w:rsidRPr="009E59AC">
        <w:rPr>
          <w:rFonts w:ascii="Calibri" w:eastAsia="Calibri" w:hAnsi="Calibri" w:cs="Calibri"/>
          <w:sz w:val="20"/>
          <w:szCs w:val="20"/>
        </w:rPr>
        <w:t>(cada 6 meses según RCA 51/2009), correspondientes para las aguas superficiales y subterráneas</w:t>
      </w:r>
      <w:r w:rsidR="009E59AC">
        <w:rPr>
          <w:rFonts w:ascii="Calibri" w:eastAsia="Calibri" w:hAnsi="Calibri" w:cs="Calibri"/>
          <w:sz w:val="20"/>
          <w:szCs w:val="20"/>
        </w:rPr>
        <w:t>; (ii) S</w:t>
      </w:r>
      <w:r w:rsidR="009E59AC" w:rsidRPr="009E59AC">
        <w:rPr>
          <w:rFonts w:ascii="Calibri" w:eastAsia="Calibri" w:hAnsi="Calibri" w:cs="Calibri"/>
          <w:sz w:val="20"/>
          <w:szCs w:val="20"/>
        </w:rPr>
        <w:t xml:space="preserve">e constató en el vertedero algunos sectores </w:t>
      </w:r>
      <w:r w:rsidR="009E59AC">
        <w:rPr>
          <w:rFonts w:ascii="Calibri" w:eastAsia="Calibri" w:hAnsi="Calibri" w:cs="Calibri"/>
          <w:sz w:val="20"/>
          <w:szCs w:val="20"/>
        </w:rPr>
        <w:t xml:space="preserve">aún </w:t>
      </w:r>
      <w:r w:rsidR="009E59AC" w:rsidRPr="009E59AC">
        <w:rPr>
          <w:rFonts w:ascii="Calibri" w:eastAsia="Calibri" w:hAnsi="Calibri" w:cs="Calibri"/>
          <w:sz w:val="20"/>
          <w:szCs w:val="20"/>
        </w:rPr>
        <w:t xml:space="preserve">con basura expuesta en la superficie, tanto </w:t>
      </w:r>
      <w:r w:rsidR="009E59AC">
        <w:rPr>
          <w:rFonts w:ascii="Calibri" w:eastAsia="Calibri" w:hAnsi="Calibri" w:cs="Calibri"/>
          <w:sz w:val="20"/>
          <w:szCs w:val="20"/>
        </w:rPr>
        <w:t>en el</w:t>
      </w:r>
      <w:r w:rsidR="009E59AC" w:rsidRPr="009E59AC">
        <w:rPr>
          <w:rFonts w:ascii="Calibri" w:eastAsia="Calibri" w:hAnsi="Calibri" w:cs="Calibri"/>
          <w:sz w:val="20"/>
          <w:szCs w:val="20"/>
        </w:rPr>
        <w:t xml:space="preserve"> interior del relleno como </w:t>
      </w:r>
      <w:r w:rsidR="009E59AC">
        <w:rPr>
          <w:rFonts w:ascii="Calibri" w:eastAsia="Calibri" w:hAnsi="Calibri" w:cs="Calibri"/>
          <w:sz w:val="20"/>
          <w:szCs w:val="20"/>
        </w:rPr>
        <w:t xml:space="preserve">también </w:t>
      </w:r>
      <w:r w:rsidR="009E59AC" w:rsidRPr="009E59AC">
        <w:rPr>
          <w:rFonts w:ascii="Calibri" w:eastAsia="Calibri" w:hAnsi="Calibri" w:cs="Calibri"/>
          <w:sz w:val="20"/>
          <w:szCs w:val="20"/>
        </w:rPr>
        <w:t>en el exterior del mismo</w:t>
      </w:r>
      <w:r w:rsidR="009E59AC">
        <w:rPr>
          <w:rFonts w:ascii="Calibri" w:eastAsia="Calibri" w:hAnsi="Calibri" w:cs="Calibri"/>
          <w:sz w:val="20"/>
          <w:szCs w:val="20"/>
        </w:rPr>
        <w:t xml:space="preserve"> (iii) </w:t>
      </w:r>
      <w:r w:rsidR="009E59AC" w:rsidRPr="009E59AC">
        <w:rPr>
          <w:rFonts w:ascii="Calibri" w:eastAsia="Calibri" w:hAnsi="Calibri" w:cs="Calibri"/>
          <w:sz w:val="20"/>
          <w:szCs w:val="20"/>
        </w:rPr>
        <w:t>El titular a la fecha (29.12.2017) no acredita la realización, para el año 2017, del monitoreo anual correspondiente para el biogás que se genera y libera en el veredero Boyeco</w:t>
      </w:r>
      <w:r w:rsidR="009E59AC">
        <w:rPr>
          <w:rFonts w:ascii="Calibri" w:eastAsia="Calibri" w:hAnsi="Calibri" w:cs="Calibri"/>
          <w:sz w:val="20"/>
          <w:szCs w:val="20"/>
        </w:rPr>
        <w:t xml:space="preserve"> y (iv) </w:t>
      </w:r>
      <w:r w:rsidR="009E59AC" w:rsidRPr="009E59AC">
        <w:rPr>
          <w:rFonts w:ascii="Calibri" w:eastAsia="Calibri" w:hAnsi="Calibri" w:cs="Calibri"/>
          <w:sz w:val="20"/>
          <w:szCs w:val="20"/>
        </w:rPr>
        <w:t xml:space="preserve">Se constata el afloramiento de lixiviados en la superficie en el sector sureste del vertedero, </w:t>
      </w:r>
      <w:r w:rsidR="002F1769">
        <w:rPr>
          <w:rFonts w:ascii="Calibri" w:eastAsia="Calibri" w:hAnsi="Calibri" w:cs="Calibri"/>
          <w:sz w:val="20"/>
          <w:szCs w:val="20"/>
        </w:rPr>
        <w:t>lo</w:t>
      </w:r>
      <w:r w:rsidR="009E59AC" w:rsidRPr="009E59AC">
        <w:rPr>
          <w:rFonts w:ascii="Calibri" w:eastAsia="Calibri" w:hAnsi="Calibri" w:cs="Calibri"/>
          <w:sz w:val="20"/>
          <w:szCs w:val="20"/>
        </w:rPr>
        <w:t xml:space="preserve"> cual genera apozamiento y escurrimiento de estos líquidos hacia el exterior del vertedero (fuera del cerco perimetral) en dirección al estero Cuzaco.</w:t>
      </w:r>
      <w:r w:rsidR="009E59AC">
        <w:rPr>
          <w:rFonts w:ascii="Calibri" w:eastAsia="Calibri" w:hAnsi="Calibri" w:cs="Calibri"/>
          <w:sz w:val="20"/>
          <w:szCs w:val="20"/>
        </w:rPr>
        <w:t xml:space="preserve"> </w:t>
      </w:r>
      <w:r w:rsidR="009E59AC" w:rsidRPr="009E59AC">
        <w:rPr>
          <w:rFonts w:ascii="Calibri" w:eastAsia="Calibri" w:hAnsi="Calibri" w:cs="Calibri"/>
          <w:sz w:val="20"/>
          <w:szCs w:val="20"/>
        </w:rPr>
        <w:t>Por otra parte, se evidencia en terreno que el sistema de bombeo y de recirculación de los lixiviados no se encuentra</w:t>
      </w:r>
      <w:r w:rsidR="002F1769">
        <w:rPr>
          <w:rFonts w:ascii="Calibri" w:eastAsia="Calibri" w:hAnsi="Calibri" w:cs="Calibri"/>
          <w:sz w:val="20"/>
          <w:szCs w:val="20"/>
        </w:rPr>
        <w:t>n</w:t>
      </w:r>
      <w:r w:rsidR="009E59AC" w:rsidRPr="009E59AC">
        <w:rPr>
          <w:rFonts w:ascii="Calibri" w:eastAsia="Calibri" w:hAnsi="Calibri" w:cs="Calibri"/>
          <w:sz w:val="20"/>
          <w:szCs w:val="20"/>
        </w:rPr>
        <w:t xml:space="preserve"> en funcionamiento (</w:t>
      </w:r>
      <w:r w:rsidR="002F1769">
        <w:rPr>
          <w:rFonts w:ascii="Calibri" w:eastAsia="Calibri" w:hAnsi="Calibri" w:cs="Calibri"/>
          <w:sz w:val="20"/>
          <w:szCs w:val="20"/>
        </w:rPr>
        <w:t>sin recirculación</w:t>
      </w:r>
      <w:r w:rsidR="009E59AC" w:rsidRPr="009E59AC">
        <w:rPr>
          <w:rFonts w:ascii="Calibri" w:eastAsia="Calibri" w:hAnsi="Calibri" w:cs="Calibri"/>
          <w:sz w:val="20"/>
          <w:szCs w:val="20"/>
        </w:rPr>
        <w:t>).</w:t>
      </w:r>
    </w:p>
    <w:p w14:paraId="2E20352E" w14:textId="77777777" w:rsidR="002F616D" w:rsidRDefault="002F616D" w:rsidP="009E59AC">
      <w:pPr>
        <w:spacing w:after="0" w:line="276" w:lineRule="auto"/>
        <w:jc w:val="both"/>
        <w:rPr>
          <w:rFonts w:ascii="Calibri" w:eastAsia="Calibri" w:hAnsi="Calibri" w:cs="Calibri"/>
          <w:sz w:val="20"/>
          <w:szCs w:val="20"/>
        </w:rPr>
      </w:pPr>
    </w:p>
    <w:p w14:paraId="4CEA365F" w14:textId="7E88102D" w:rsidR="00D42470" w:rsidRPr="004438A3" w:rsidRDefault="002F616D" w:rsidP="004438A3">
      <w:pPr>
        <w:jc w:val="both"/>
        <w:rPr>
          <w:rFonts w:ascii="Calibri" w:eastAsia="Calibri" w:hAnsi="Calibri" w:cs="Calibri"/>
          <w:sz w:val="20"/>
          <w:szCs w:val="20"/>
        </w:rPr>
      </w:pPr>
      <w:r>
        <w:rPr>
          <w:rFonts w:ascii="Calibri" w:eastAsia="Calibri" w:hAnsi="Calibri" w:cs="Calibri"/>
          <w:sz w:val="20"/>
          <w:szCs w:val="20"/>
        </w:rPr>
        <w:t>Por último, c</w:t>
      </w:r>
      <w:r w:rsidRPr="00F11FA4">
        <w:rPr>
          <w:rFonts w:ascii="Calibri" w:eastAsia="Calibri" w:hAnsi="Calibri" w:cs="Calibri"/>
          <w:sz w:val="20"/>
          <w:szCs w:val="20"/>
        </w:rPr>
        <w:t xml:space="preserve">abe mencionar, que el </w:t>
      </w:r>
      <w:r w:rsidR="00A17EC0">
        <w:rPr>
          <w:rFonts w:ascii="Calibri" w:eastAsia="Calibri" w:hAnsi="Calibri" w:cs="Calibri"/>
          <w:sz w:val="20"/>
          <w:szCs w:val="20"/>
        </w:rPr>
        <w:t>Vertedero Temuco cuenta con la R</w:t>
      </w:r>
      <w:r w:rsidRPr="00F11FA4">
        <w:rPr>
          <w:rFonts w:ascii="Calibri" w:eastAsia="Calibri" w:hAnsi="Calibri" w:cs="Calibri"/>
          <w:sz w:val="20"/>
          <w:szCs w:val="20"/>
        </w:rPr>
        <w:t xml:space="preserve">esolución </w:t>
      </w:r>
      <w:r w:rsidR="00A17EC0">
        <w:rPr>
          <w:rFonts w:ascii="Calibri" w:eastAsia="Calibri" w:hAnsi="Calibri" w:cs="Calibri"/>
          <w:sz w:val="20"/>
          <w:szCs w:val="20"/>
        </w:rPr>
        <w:t>E</w:t>
      </w:r>
      <w:r w:rsidRPr="00F11FA4">
        <w:rPr>
          <w:rFonts w:ascii="Calibri" w:eastAsia="Calibri" w:hAnsi="Calibri" w:cs="Calibri"/>
          <w:sz w:val="20"/>
          <w:szCs w:val="20"/>
        </w:rPr>
        <w:t xml:space="preserve">xenta </w:t>
      </w:r>
      <w:r w:rsidR="00A17EC0">
        <w:rPr>
          <w:rFonts w:ascii="Calibri" w:eastAsia="Calibri" w:hAnsi="Calibri" w:cs="Calibri"/>
          <w:sz w:val="20"/>
          <w:szCs w:val="20"/>
        </w:rPr>
        <w:t xml:space="preserve">N° </w:t>
      </w:r>
      <w:r w:rsidRPr="00F11FA4">
        <w:rPr>
          <w:rFonts w:ascii="Calibri" w:eastAsia="Calibri" w:hAnsi="Calibri" w:cs="Calibri"/>
          <w:sz w:val="20"/>
          <w:szCs w:val="20"/>
        </w:rPr>
        <w:t>944 del 13 de octubre del 2015, por un procedimiento administrativo sancionatorio (expediente rol F-038-2013). La citada resolución le impuso a la Ilustre Municipalidad de Temuco una multa de 320 unidades tributarias anuales (UTA) por operar el Vertedero Boyeco con infracción a la RCA N°51/2009.</w:t>
      </w:r>
    </w:p>
    <w:p w14:paraId="5034BAA5" w14:textId="77777777" w:rsidR="00D42470" w:rsidRPr="004438A3" w:rsidRDefault="00D42470" w:rsidP="004438A3">
      <w:pPr>
        <w:jc w:val="both"/>
        <w:rPr>
          <w:rFonts w:ascii="Calibri" w:eastAsia="Calibri" w:hAnsi="Calibri" w:cs="Calibri"/>
          <w:sz w:val="20"/>
          <w:szCs w:val="20"/>
        </w:rPr>
      </w:pPr>
    </w:p>
    <w:p w14:paraId="11E92782" w14:textId="77777777" w:rsidR="00D42470" w:rsidRPr="004438A3" w:rsidRDefault="00D42470" w:rsidP="004438A3">
      <w:pPr>
        <w:jc w:val="both"/>
        <w:rPr>
          <w:rFonts w:ascii="Calibri" w:eastAsia="Calibri" w:hAnsi="Calibri" w:cs="Calibri"/>
          <w:sz w:val="20"/>
          <w:szCs w:val="20"/>
        </w:rPr>
      </w:pPr>
    </w:p>
    <w:p w14:paraId="389D585B" w14:textId="77777777" w:rsidR="00D42470" w:rsidRPr="004438A3" w:rsidRDefault="00D42470" w:rsidP="004438A3">
      <w:pPr>
        <w:jc w:val="both"/>
        <w:rPr>
          <w:rFonts w:ascii="Calibri" w:eastAsia="Calibri" w:hAnsi="Calibri" w:cs="Calibri"/>
          <w:sz w:val="20"/>
          <w:szCs w:val="20"/>
        </w:rPr>
      </w:pPr>
    </w:p>
    <w:p w14:paraId="07536265" w14:textId="77777777" w:rsidR="00D42470" w:rsidRPr="004438A3" w:rsidRDefault="00D42470" w:rsidP="004438A3">
      <w:pPr>
        <w:jc w:val="both"/>
        <w:rPr>
          <w:rFonts w:ascii="Calibri" w:eastAsia="Calibri" w:hAnsi="Calibri" w:cs="Calibri"/>
          <w:sz w:val="20"/>
          <w:szCs w:val="20"/>
        </w:rPr>
      </w:pPr>
    </w:p>
    <w:p w14:paraId="24F26D2C" w14:textId="77777777" w:rsidR="00D42470" w:rsidRPr="004438A3" w:rsidRDefault="00D42470" w:rsidP="004438A3">
      <w:pPr>
        <w:jc w:val="both"/>
        <w:rPr>
          <w:rFonts w:ascii="Calibri" w:eastAsia="Calibri" w:hAnsi="Calibri" w:cs="Calibri"/>
          <w:sz w:val="20"/>
          <w:szCs w:val="20"/>
        </w:rPr>
      </w:pPr>
    </w:p>
    <w:p w14:paraId="0352F878" w14:textId="77777777" w:rsidR="00D42470" w:rsidRPr="004438A3" w:rsidRDefault="00D42470" w:rsidP="004438A3">
      <w:pPr>
        <w:jc w:val="both"/>
        <w:rPr>
          <w:rFonts w:ascii="Calibri" w:eastAsia="Calibri" w:hAnsi="Calibri" w:cs="Calibri"/>
          <w:sz w:val="20"/>
          <w:szCs w:val="20"/>
        </w:rPr>
      </w:pPr>
    </w:p>
    <w:p w14:paraId="2112D203" w14:textId="77777777" w:rsidR="00D42470" w:rsidRPr="004438A3" w:rsidRDefault="00D42470" w:rsidP="004438A3">
      <w:pPr>
        <w:jc w:val="both"/>
        <w:rPr>
          <w:rFonts w:ascii="Calibri" w:eastAsia="Calibri" w:hAnsi="Calibri" w:cs="Calibri"/>
          <w:sz w:val="20"/>
          <w:szCs w:val="20"/>
        </w:rPr>
      </w:pPr>
    </w:p>
    <w:p w14:paraId="6A0F7C54" w14:textId="77777777" w:rsidR="00D42470" w:rsidRPr="004438A3" w:rsidRDefault="00D42470" w:rsidP="004438A3">
      <w:pPr>
        <w:jc w:val="both"/>
        <w:rPr>
          <w:rFonts w:ascii="Calibri" w:eastAsia="Calibri" w:hAnsi="Calibri" w:cs="Calibri"/>
          <w:sz w:val="20"/>
          <w:szCs w:val="20"/>
        </w:rPr>
      </w:pPr>
    </w:p>
    <w:p w14:paraId="6F219F0B" w14:textId="77777777" w:rsidR="00D42470" w:rsidRPr="004438A3" w:rsidRDefault="00D42470" w:rsidP="004438A3">
      <w:pPr>
        <w:jc w:val="both"/>
        <w:rPr>
          <w:rFonts w:ascii="Calibri" w:eastAsia="Calibri" w:hAnsi="Calibri" w:cs="Calibri"/>
          <w:sz w:val="20"/>
          <w:szCs w:val="20"/>
        </w:rPr>
      </w:pPr>
    </w:p>
    <w:p w14:paraId="77DF64D9" w14:textId="77777777" w:rsidR="00D42470" w:rsidRDefault="009E4EBF" w:rsidP="005E056E">
      <w:pPr>
        <w:pStyle w:val="Ttulo1"/>
      </w:pPr>
      <w:bookmarkStart w:id="7" w:name="_Toc390777017"/>
      <w:bookmarkStart w:id="8" w:name="_Toc449085406"/>
      <w:r>
        <w:br w:type="page"/>
      </w:r>
      <w:bookmarkStart w:id="9" w:name="_Toc502317186"/>
      <w:r w:rsidR="00D42470" w:rsidRPr="00D42470">
        <w:lastRenderedPageBreak/>
        <w:t xml:space="preserve">IDENTIFICACIÓN </w:t>
      </w:r>
      <w:bookmarkEnd w:id="7"/>
      <w:r w:rsidR="00D42470" w:rsidRPr="00D42470">
        <w:t>DE LA UNIDAD FISCALIZABLE</w:t>
      </w:r>
      <w:bookmarkEnd w:id="8"/>
      <w:bookmarkEnd w:id="9"/>
    </w:p>
    <w:p w14:paraId="502CE2C6" w14:textId="77777777" w:rsidR="0007552A" w:rsidRPr="0007552A" w:rsidRDefault="0007552A" w:rsidP="00987770">
      <w:pPr>
        <w:pStyle w:val="Ttulo1"/>
        <w:numPr>
          <w:ilvl w:val="0"/>
          <w:numId w:val="0"/>
        </w:numPr>
        <w:ind w:left="718"/>
      </w:pPr>
    </w:p>
    <w:p w14:paraId="6504AF34" w14:textId="77777777" w:rsidR="00D42470" w:rsidRDefault="00D42470" w:rsidP="00987770">
      <w:pPr>
        <w:pStyle w:val="Ttulo2"/>
      </w:pPr>
      <w:bookmarkStart w:id="10" w:name="_Toc449085407"/>
      <w:bookmarkStart w:id="11" w:name="_Toc502302968"/>
      <w:bookmarkStart w:id="12" w:name="_Toc502317187"/>
      <w:r w:rsidRPr="00D42470">
        <w:t>Antecedentes Generales</w:t>
      </w:r>
      <w:bookmarkEnd w:id="10"/>
      <w:bookmarkEnd w:id="11"/>
      <w:bookmarkEnd w:id="12"/>
    </w:p>
    <w:p w14:paraId="4C783E54" w14:textId="77777777" w:rsidR="001B1E0B" w:rsidRPr="001B1E0B" w:rsidRDefault="001B1E0B" w:rsidP="001B1E0B"/>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654629" w14:paraId="156ECB27"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C23F98" w14:textId="77777777" w:rsidR="00E55815" w:rsidRPr="00F11FA4" w:rsidRDefault="00E55815" w:rsidP="00147072">
            <w:pPr>
              <w:spacing w:after="0" w:line="240" w:lineRule="auto"/>
              <w:jc w:val="both"/>
              <w:rPr>
                <w:rFonts w:ascii="Calibri" w:eastAsia="Calibri" w:hAnsi="Calibri" w:cs="Calibri"/>
                <w:sz w:val="20"/>
                <w:szCs w:val="20"/>
              </w:rPr>
            </w:pPr>
            <w:r w:rsidRPr="00F11FA4">
              <w:rPr>
                <w:rFonts w:ascii="Calibri" w:eastAsia="Calibri" w:hAnsi="Calibri" w:cs="Calibri"/>
                <w:b/>
                <w:sz w:val="20"/>
                <w:szCs w:val="20"/>
              </w:rPr>
              <w:t>Identificación de la Unidad Fiscalizable:</w:t>
            </w:r>
            <w:r w:rsidRPr="00F11FA4">
              <w:rPr>
                <w:rFonts w:ascii="Calibri" w:eastAsia="Calibri" w:hAnsi="Calibri" w:cs="Calibri"/>
                <w:sz w:val="20"/>
                <w:szCs w:val="20"/>
              </w:rPr>
              <w:t xml:space="preserve"> </w:t>
            </w:r>
          </w:p>
          <w:p w14:paraId="5A0EA506" w14:textId="5D90C336" w:rsidR="00E55815" w:rsidRPr="00F11FA4" w:rsidRDefault="0080411A" w:rsidP="00147072">
            <w:pPr>
              <w:spacing w:after="0" w:line="240" w:lineRule="auto"/>
              <w:jc w:val="both"/>
              <w:rPr>
                <w:rFonts w:ascii="Calibri" w:eastAsia="Calibri" w:hAnsi="Calibri" w:cs="Calibri"/>
                <w:sz w:val="20"/>
                <w:szCs w:val="20"/>
              </w:rPr>
            </w:pPr>
            <w:r w:rsidRPr="00F11FA4">
              <w:rPr>
                <w:rFonts w:ascii="Calibri" w:eastAsia="Calibri" w:hAnsi="Calibri" w:cs="Calibri"/>
                <w:sz w:val="20"/>
                <w:szCs w:val="20"/>
              </w:rPr>
              <w:t>Vertedero Temuco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7EDDCC4A" w14:textId="77777777" w:rsidR="00382B06" w:rsidRPr="00F11FA4" w:rsidRDefault="00E55815" w:rsidP="00147072">
            <w:pPr>
              <w:spacing w:after="0" w:line="240" w:lineRule="auto"/>
              <w:jc w:val="both"/>
              <w:rPr>
                <w:rFonts w:ascii="Calibri" w:eastAsia="Calibri" w:hAnsi="Calibri" w:cs="Calibri"/>
                <w:b/>
                <w:sz w:val="20"/>
                <w:szCs w:val="20"/>
                <w:lang w:eastAsia="es-ES"/>
              </w:rPr>
            </w:pPr>
            <w:r w:rsidRPr="00F11FA4">
              <w:rPr>
                <w:rFonts w:ascii="Calibri" w:eastAsia="Calibri" w:hAnsi="Calibri" w:cs="Calibri"/>
                <w:b/>
                <w:sz w:val="20"/>
                <w:szCs w:val="20"/>
                <w:lang w:eastAsia="es-ES"/>
              </w:rPr>
              <w:t>Estado operacional de la Unidad Fiscalizable:</w:t>
            </w:r>
            <w:r w:rsidR="00382B06" w:rsidRPr="00F11FA4">
              <w:rPr>
                <w:rFonts w:ascii="Calibri" w:eastAsia="Calibri" w:hAnsi="Calibri" w:cs="Calibri"/>
                <w:b/>
                <w:sz w:val="20"/>
                <w:szCs w:val="20"/>
                <w:lang w:eastAsia="es-ES"/>
              </w:rPr>
              <w:t xml:space="preserve"> </w:t>
            </w:r>
          </w:p>
          <w:p w14:paraId="1DF32F6B" w14:textId="41FC8FC7" w:rsidR="00E55815" w:rsidRPr="00F11FA4" w:rsidRDefault="0080411A" w:rsidP="00147072">
            <w:pPr>
              <w:spacing w:after="0" w:line="240" w:lineRule="auto"/>
              <w:jc w:val="both"/>
              <w:rPr>
                <w:rFonts w:ascii="Calibri" w:eastAsia="Calibri" w:hAnsi="Calibri" w:cs="Calibri"/>
                <w:b/>
                <w:sz w:val="20"/>
                <w:szCs w:val="20"/>
                <w:lang w:eastAsia="es-ES"/>
              </w:rPr>
            </w:pPr>
            <w:r w:rsidRPr="00F11FA4">
              <w:rPr>
                <w:rFonts w:ascii="Calibri" w:eastAsia="Calibri" w:hAnsi="Calibri" w:cs="Calibri"/>
                <w:sz w:val="20"/>
                <w:szCs w:val="20"/>
                <w:lang w:eastAsia="es-ES"/>
              </w:rPr>
              <w:t>Cierre</w:t>
            </w:r>
          </w:p>
        </w:tc>
      </w:tr>
      <w:tr w:rsidR="00D42470" w:rsidRPr="00654629" w14:paraId="4656A3A3"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674623F" w14:textId="77777777" w:rsidR="00350E2D" w:rsidRPr="00F11FA4" w:rsidRDefault="00D42470" w:rsidP="00147072">
            <w:pPr>
              <w:spacing w:after="0" w:line="240" w:lineRule="auto"/>
              <w:jc w:val="both"/>
              <w:rPr>
                <w:rFonts w:ascii="Calibri" w:eastAsia="Calibri" w:hAnsi="Calibri" w:cs="Calibri"/>
                <w:sz w:val="20"/>
                <w:szCs w:val="20"/>
              </w:rPr>
            </w:pPr>
            <w:r w:rsidRPr="00F11FA4">
              <w:rPr>
                <w:rFonts w:ascii="Calibri" w:eastAsia="Calibri" w:hAnsi="Calibri" w:cs="Calibri"/>
                <w:b/>
                <w:sz w:val="20"/>
                <w:szCs w:val="20"/>
              </w:rPr>
              <w:t>Región:</w:t>
            </w:r>
            <w:r w:rsidRPr="00F11FA4">
              <w:rPr>
                <w:rFonts w:ascii="Calibri" w:eastAsia="Calibri" w:hAnsi="Calibri" w:cs="Calibri"/>
                <w:sz w:val="20"/>
                <w:szCs w:val="20"/>
              </w:rPr>
              <w:t xml:space="preserve"> </w:t>
            </w:r>
          </w:p>
          <w:p w14:paraId="49E9E4E0" w14:textId="77777777" w:rsidR="00D42470" w:rsidRPr="00F11FA4" w:rsidRDefault="00382B06" w:rsidP="00147072">
            <w:pPr>
              <w:spacing w:after="0" w:line="240" w:lineRule="auto"/>
              <w:jc w:val="both"/>
              <w:rPr>
                <w:rFonts w:ascii="Calibri" w:eastAsia="Calibri" w:hAnsi="Calibri" w:cs="Calibri"/>
                <w:b/>
                <w:sz w:val="20"/>
                <w:szCs w:val="20"/>
              </w:rPr>
            </w:pPr>
            <w:r w:rsidRPr="00F11FA4">
              <w:rPr>
                <w:rFonts w:ascii="Calibri" w:eastAsia="Calibri" w:hAnsi="Calibri" w:cs="Calibri"/>
                <w:sz w:val="20"/>
                <w:szCs w:val="20"/>
              </w:rPr>
              <w:t>La Araucania</w:t>
            </w:r>
          </w:p>
        </w:tc>
        <w:tc>
          <w:tcPr>
            <w:tcW w:w="2296" w:type="pct"/>
            <w:vMerge w:val="restart"/>
            <w:tcBorders>
              <w:top w:val="single" w:sz="4" w:space="0" w:color="auto"/>
              <w:left w:val="single" w:sz="4" w:space="0" w:color="auto"/>
              <w:right w:val="single" w:sz="4" w:space="0" w:color="auto"/>
            </w:tcBorders>
            <w:shd w:val="clear" w:color="auto" w:fill="FFFFFF"/>
            <w:hideMark/>
          </w:tcPr>
          <w:p w14:paraId="2CFE44FC" w14:textId="77777777" w:rsidR="00D42470" w:rsidRPr="00F11FA4" w:rsidRDefault="00D42470" w:rsidP="00147072">
            <w:pPr>
              <w:spacing w:after="0" w:line="276" w:lineRule="auto"/>
              <w:jc w:val="both"/>
              <w:rPr>
                <w:rFonts w:ascii="Calibri" w:eastAsia="Calibri" w:hAnsi="Calibri" w:cs="Calibri"/>
                <w:sz w:val="20"/>
                <w:szCs w:val="20"/>
              </w:rPr>
            </w:pPr>
            <w:r w:rsidRPr="00F11FA4">
              <w:rPr>
                <w:rFonts w:ascii="Calibri" w:eastAsia="Calibri" w:hAnsi="Calibri" w:cs="Calibri"/>
                <w:b/>
                <w:sz w:val="20"/>
                <w:szCs w:val="20"/>
              </w:rPr>
              <w:t>Ubicación específica de la unidad fiscalizable:</w:t>
            </w:r>
            <w:r w:rsidRPr="00F11FA4">
              <w:rPr>
                <w:rFonts w:ascii="Calibri" w:eastAsia="Calibri" w:hAnsi="Calibri" w:cs="Calibri"/>
                <w:sz w:val="20"/>
                <w:szCs w:val="20"/>
              </w:rPr>
              <w:t xml:space="preserve"> </w:t>
            </w:r>
          </w:p>
          <w:p w14:paraId="31A948B2" w14:textId="7D82E321" w:rsidR="00382B06" w:rsidRPr="00F11FA4" w:rsidRDefault="0080411A" w:rsidP="00147072">
            <w:pPr>
              <w:spacing w:after="0" w:line="276" w:lineRule="auto"/>
              <w:jc w:val="both"/>
              <w:rPr>
                <w:rFonts w:ascii="Calibri" w:eastAsia="Calibri" w:hAnsi="Calibri" w:cs="Calibri"/>
                <w:sz w:val="20"/>
                <w:szCs w:val="20"/>
              </w:rPr>
            </w:pPr>
            <w:r w:rsidRPr="00F11FA4">
              <w:rPr>
                <w:rFonts w:cstheme="minorHAnsi"/>
                <w:sz w:val="20"/>
                <w:szCs w:val="20"/>
              </w:rPr>
              <w:t>Km 11.5 ruta S-20, camino Temuco-Cholchol, comuna de Temuco, región de La Araucania.</w:t>
            </w:r>
            <w:r w:rsidR="00B45DCB" w:rsidRPr="00F11FA4">
              <w:rPr>
                <w:rFonts w:cstheme="minorHAnsi"/>
                <w:sz w:val="20"/>
                <w:szCs w:val="20"/>
              </w:rPr>
              <w:t xml:space="preserve"> </w:t>
            </w:r>
          </w:p>
        </w:tc>
      </w:tr>
      <w:tr w:rsidR="00D42470" w:rsidRPr="00654629" w14:paraId="54D4B082"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D08F4B" w14:textId="77777777" w:rsidR="00382B06" w:rsidRPr="00F11FA4" w:rsidRDefault="00D42470" w:rsidP="00147072">
            <w:pPr>
              <w:spacing w:after="0" w:line="240" w:lineRule="auto"/>
              <w:jc w:val="both"/>
              <w:rPr>
                <w:rFonts w:ascii="Calibri" w:eastAsia="Calibri" w:hAnsi="Calibri" w:cs="Calibri"/>
                <w:sz w:val="20"/>
                <w:szCs w:val="20"/>
              </w:rPr>
            </w:pPr>
            <w:r w:rsidRPr="00F11FA4">
              <w:rPr>
                <w:rFonts w:ascii="Calibri" w:eastAsia="Calibri" w:hAnsi="Calibri" w:cs="Calibri"/>
                <w:b/>
                <w:sz w:val="20"/>
                <w:szCs w:val="20"/>
              </w:rPr>
              <w:t>Provincia:</w:t>
            </w:r>
            <w:r w:rsidRPr="00F11FA4">
              <w:rPr>
                <w:rFonts w:ascii="Calibri" w:eastAsia="Calibri" w:hAnsi="Calibri" w:cs="Calibri"/>
                <w:sz w:val="20"/>
                <w:szCs w:val="20"/>
              </w:rPr>
              <w:t xml:space="preserve"> </w:t>
            </w:r>
          </w:p>
          <w:p w14:paraId="5015D303" w14:textId="6E3B2C09" w:rsidR="00D42470" w:rsidRPr="00F11FA4" w:rsidRDefault="0080411A" w:rsidP="00147072">
            <w:pPr>
              <w:spacing w:after="0" w:line="240" w:lineRule="auto"/>
              <w:jc w:val="both"/>
              <w:rPr>
                <w:rFonts w:ascii="Calibri" w:eastAsia="Calibri" w:hAnsi="Calibri" w:cs="Calibri"/>
                <w:sz w:val="20"/>
                <w:szCs w:val="20"/>
              </w:rPr>
            </w:pPr>
            <w:r w:rsidRPr="00F11FA4">
              <w:rPr>
                <w:rFonts w:ascii="Calibri" w:eastAsia="Calibri" w:hAnsi="Calibri" w:cs="Calibri"/>
                <w:sz w:val="20"/>
                <w:szCs w:val="20"/>
              </w:rPr>
              <w:t>Cautín</w:t>
            </w:r>
          </w:p>
        </w:tc>
        <w:tc>
          <w:tcPr>
            <w:tcW w:w="2296" w:type="pct"/>
            <w:vMerge/>
            <w:tcBorders>
              <w:left w:val="single" w:sz="4" w:space="0" w:color="auto"/>
              <w:right w:val="single" w:sz="4" w:space="0" w:color="auto"/>
            </w:tcBorders>
            <w:shd w:val="clear" w:color="auto" w:fill="FFFFFF"/>
          </w:tcPr>
          <w:p w14:paraId="704CFEB7" w14:textId="77777777" w:rsidR="00D42470" w:rsidRPr="00F11FA4" w:rsidRDefault="00D42470" w:rsidP="00147072">
            <w:pPr>
              <w:spacing w:after="0" w:line="240" w:lineRule="auto"/>
              <w:jc w:val="both"/>
              <w:rPr>
                <w:rFonts w:ascii="Calibri" w:eastAsia="Calibri" w:hAnsi="Calibri" w:cs="Calibri"/>
                <w:b/>
                <w:sz w:val="20"/>
                <w:szCs w:val="20"/>
              </w:rPr>
            </w:pPr>
          </w:p>
        </w:tc>
      </w:tr>
      <w:tr w:rsidR="00D42470" w:rsidRPr="00654629" w14:paraId="51A49304"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845925" w14:textId="77777777" w:rsidR="00382B06" w:rsidRPr="00F11FA4" w:rsidRDefault="00D42470" w:rsidP="00147072">
            <w:pPr>
              <w:spacing w:after="0" w:line="276" w:lineRule="auto"/>
              <w:jc w:val="both"/>
              <w:rPr>
                <w:rFonts w:ascii="Calibri" w:eastAsia="Calibri" w:hAnsi="Calibri" w:cs="Calibri"/>
                <w:sz w:val="20"/>
                <w:szCs w:val="20"/>
              </w:rPr>
            </w:pPr>
            <w:r w:rsidRPr="00F11FA4">
              <w:rPr>
                <w:rFonts w:ascii="Calibri" w:eastAsia="Calibri" w:hAnsi="Calibri" w:cs="Calibri"/>
                <w:b/>
                <w:sz w:val="20"/>
                <w:szCs w:val="20"/>
              </w:rPr>
              <w:t>Comuna:</w:t>
            </w:r>
            <w:r w:rsidRPr="00F11FA4">
              <w:rPr>
                <w:rFonts w:ascii="Calibri" w:eastAsia="Calibri" w:hAnsi="Calibri" w:cs="Calibri"/>
                <w:sz w:val="20"/>
                <w:szCs w:val="20"/>
              </w:rPr>
              <w:t xml:space="preserve"> </w:t>
            </w:r>
          </w:p>
          <w:p w14:paraId="365CCC30" w14:textId="2585154A" w:rsidR="00D42470" w:rsidRPr="00F11FA4" w:rsidRDefault="0080411A" w:rsidP="00147072">
            <w:pPr>
              <w:spacing w:after="0" w:line="276" w:lineRule="auto"/>
              <w:jc w:val="both"/>
              <w:rPr>
                <w:rFonts w:ascii="Calibri" w:eastAsia="Calibri" w:hAnsi="Calibri" w:cs="Calibri"/>
                <w:sz w:val="20"/>
                <w:szCs w:val="20"/>
              </w:rPr>
            </w:pPr>
            <w:r w:rsidRPr="00F11FA4">
              <w:rPr>
                <w:rFonts w:ascii="Calibri" w:eastAsia="Calibri" w:hAnsi="Calibri" w:cs="Calibri"/>
                <w:sz w:val="20"/>
                <w:szCs w:val="20"/>
              </w:rPr>
              <w:t>Temuco</w:t>
            </w:r>
          </w:p>
        </w:tc>
        <w:tc>
          <w:tcPr>
            <w:tcW w:w="2296" w:type="pct"/>
            <w:vMerge/>
            <w:tcBorders>
              <w:left w:val="single" w:sz="4" w:space="0" w:color="auto"/>
              <w:bottom w:val="single" w:sz="4" w:space="0" w:color="auto"/>
              <w:right w:val="single" w:sz="4" w:space="0" w:color="auto"/>
            </w:tcBorders>
            <w:shd w:val="clear" w:color="auto" w:fill="FFFFFF"/>
          </w:tcPr>
          <w:p w14:paraId="21122F12" w14:textId="77777777" w:rsidR="00D42470" w:rsidRPr="00F11FA4" w:rsidRDefault="00D42470" w:rsidP="00147072">
            <w:pPr>
              <w:spacing w:after="0" w:line="240" w:lineRule="auto"/>
              <w:jc w:val="both"/>
              <w:rPr>
                <w:rFonts w:ascii="Calibri" w:eastAsia="Calibri" w:hAnsi="Calibri" w:cs="Calibri"/>
                <w:b/>
                <w:sz w:val="20"/>
                <w:szCs w:val="20"/>
              </w:rPr>
            </w:pPr>
          </w:p>
        </w:tc>
      </w:tr>
      <w:tr w:rsidR="00D42470" w:rsidRPr="00654629" w14:paraId="22D39E3F"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1A8D340" w14:textId="77777777" w:rsidR="00382B06" w:rsidRPr="00F11FA4" w:rsidRDefault="00D42470" w:rsidP="00147072">
            <w:pPr>
              <w:spacing w:after="0" w:line="276" w:lineRule="auto"/>
              <w:jc w:val="both"/>
              <w:rPr>
                <w:rFonts w:ascii="Calibri" w:eastAsia="Calibri" w:hAnsi="Calibri" w:cs="Calibri"/>
                <w:sz w:val="20"/>
                <w:szCs w:val="20"/>
              </w:rPr>
            </w:pPr>
            <w:r w:rsidRPr="00F11FA4">
              <w:rPr>
                <w:rFonts w:ascii="Calibri" w:eastAsia="Calibri" w:hAnsi="Calibri" w:cs="Calibri"/>
                <w:b/>
                <w:sz w:val="20"/>
                <w:szCs w:val="20"/>
              </w:rPr>
              <w:t>Titular</w:t>
            </w:r>
            <w:r w:rsidR="002D3B77" w:rsidRPr="00F11FA4">
              <w:rPr>
                <w:rFonts w:ascii="Calibri" w:eastAsia="Calibri" w:hAnsi="Calibri" w:cs="Calibri"/>
                <w:b/>
                <w:sz w:val="20"/>
                <w:szCs w:val="20"/>
              </w:rPr>
              <w:t>(es)</w:t>
            </w:r>
            <w:r w:rsidRPr="00F11FA4">
              <w:rPr>
                <w:rFonts w:ascii="Calibri" w:eastAsia="Calibri" w:hAnsi="Calibri" w:cs="Calibri"/>
                <w:b/>
                <w:sz w:val="20"/>
                <w:szCs w:val="20"/>
              </w:rPr>
              <w:t xml:space="preserve"> de la unidad fiscalizable:</w:t>
            </w:r>
            <w:r w:rsidRPr="00F11FA4">
              <w:rPr>
                <w:rFonts w:ascii="Calibri" w:eastAsia="Calibri" w:hAnsi="Calibri" w:cs="Calibri"/>
                <w:sz w:val="20"/>
                <w:szCs w:val="20"/>
              </w:rPr>
              <w:t xml:space="preserve"> </w:t>
            </w:r>
          </w:p>
          <w:p w14:paraId="34BD0D13" w14:textId="517158D5" w:rsidR="00D42470" w:rsidRPr="00F11FA4" w:rsidRDefault="0080411A" w:rsidP="00147072">
            <w:pPr>
              <w:spacing w:after="0" w:line="276" w:lineRule="auto"/>
              <w:jc w:val="both"/>
              <w:rPr>
                <w:rFonts w:ascii="Calibri" w:eastAsia="Calibri" w:hAnsi="Calibri" w:cs="Calibri"/>
                <w:sz w:val="20"/>
                <w:szCs w:val="20"/>
                <w:lang w:eastAsia="es-ES"/>
              </w:rPr>
            </w:pPr>
            <w:r w:rsidRPr="00F11FA4">
              <w:rPr>
                <w:rFonts w:ascii="Calibri" w:hAnsi="Calibri" w:cs="Calibri"/>
                <w:sz w:val="20"/>
                <w:szCs w:val="20"/>
              </w:rPr>
              <w:t>Ilustre Municipalidad de Temuco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AB6F0A" w14:textId="77777777" w:rsidR="00D42470" w:rsidRPr="00F11FA4" w:rsidRDefault="00D42470" w:rsidP="00147072">
            <w:pPr>
              <w:spacing w:after="0" w:line="276" w:lineRule="auto"/>
              <w:jc w:val="both"/>
              <w:rPr>
                <w:rFonts w:ascii="Calibri" w:eastAsia="Calibri" w:hAnsi="Calibri" w:cs="Calibri"/>
                <w:sz w:val="20"/>
                <w:szCs w:val="20"/>
              </w:rPr>
            </w:pPr>
            <w:r w:rsidRPr="00F11FA4">
              <w:rPr>
                <w:rFonts w:ascii="Calibri" w:eastAsia="Calibri" w:hAnsi="Calibri" w:cs="Calibri"/>
                <w:b/>
                <w:sz w:val="20"/>
                <w:szCs w:val="20"/>
              </w:rPr>
              <w:t>RUT o RUN:</w:t>
            </w:r>
            <w:r w:rsidRPr="00F11FA4">
              <w:rPr>
                <w:rFonts w:ascii="Calibri" w:eastAsia="Calibri" w:hAnsi="Calibri" w:cs="Calibri"/>
                <w:sz w:val="20"/>
                <w:szCs w:val="20"/>
              </w:rPr>
              <w:t xml:space="preserve"> </w:t>
            </w:r>
          </w:p>
          <w:p w14:paraId="72CFA401" w14:textId="7AF6FBAC" w:rsidR="00382B06" w:rsidRPr="00F11FA4" w:rsidRDefault="0080411A" w:rsidP="00147072">
            <w:pPr>
              <w:spacing w:after="0" w:line="276" w:lineRule="auto"/>
              <w:jc w:val="both"/>
              <w:rPr>
                <w:rFonts w:ascii="Calibri" w:eastAsia="Calibri" w:hAnsi="Calibri" w:cs="Calibri"/>
                <w:sz w:val="20"/>
                <w:szCs w:val="20"/>
                <w:lang w:val="es-ES" w:eastAsia="es-ES"/>
              </w:rPr>
            </w:pPr>
            <w:r w:rsidRPr="00F11FA4">
              <w:rPr>
                <w:rFonts w:ascii="Calibri" w:hAnsi="Calibri" w:cs="Calibri"/>
                <w:sz w:val="20"/>
                <w:szCs w:val="20"/>
              </w:rPr>
              <w:t>69.190.700-7</w:t>
            </w:r>
          </w:p>
        </w:tc>
      </w:tr>
      <w:tr w:rsidR="00D42470" w:rsidRPr="00654629" w14:paraId="579235FA"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6A8F4F" w14:textId="77777777" w:rsidR="00D42470" w:rsidRPr="00F11FA4" w:rsidRDefault="00D42470" w:rsidP="00147072">
            <w:pPr>
              <w:spacing w:after="0" w:line="276" w:lineRule="auto"/>
              <w:jc w:val="both"/>
              <w:rPr>
                <w:rFonts w:ascii="Calibri" w:eastAsia="Calibri" w:hAnsi="Calibri" w:cs="Calibri"/>
                <w:sz w:val="20"/>
                <w:szCs w:val="20"/>
              </w:rPr>
            </w:pPr>
            <w:r w:rsidRPr="00F11FA4">
              <w:rPr>
                <w:rFonts w:ascii="Calibri" w:eastAsia="Calibri" w:hAnsi="Calibri" w:cs="Calibri"/>
                <w:b/>
                <w:sz w:val="20"/>
                <w:szCs w:val="20"/>
              </w:rPr>
              <w:t>Domicilio titular</w:t>
            </w:r>
            <w:r w:rsidR="002D3B77" w:rsidRPr="00F11FA4">
              <w:rPr>
                <w:rFonts w:ascii="Calibri" w:eastAsia="Calibri" w:hAnsi="Calibri" w:cs="Calibri"/>
                <w:b/>
                <w:sz w:val="20"/>
                <w:szCs w:val="20"/>
              </w:rPr>
              <w:t>(es)</w:t>
            </w:r>
            <w:r w:rsidRPr="00F11FA4">
              <w:rPr>
                <w:rFonts w:ascii="Calibri" w:eastAsia="Calibri" w:hAnsi="Calibri" w:cs="Calibri"/>
                <w:b/>
                <w:sz w:val="20"/>
                <w:szCs w:val="20"/>
              </w:rPr>
              <w:t>:</w:t>
            </w:r>
            <w:r w:rsidRPr="00F11FA4">
              <w:rPr>
                <w:rFonts w:ascii="Calibri" w:eastAsia="Calibri" w:hAnsi="Calibri" w:cs="Calibri"/>
                <w:sz w:val="20"/>
                <w:szCs w:val="20"/>
              </w:rPr>
              <w:t xml:space="preserve"> </w:t>
            </w:r>
          </w:p>
          <w:p w14:paraId="32089AEC" w14:textId="0A6417D7" w:rsidR="00382B06" w:rsidRPr="00F11FA4" w:rsidRDefault="0080411A" w:rsidP="00147072">
            <w:pPr>
              <w:spacing w:after="0" w:line="276" w:lineRule="auto"/>
              <w:jc w:val="both"/>
              <w:rPr>
                <w:rFonts w:ascii="Calibri" w:eastAsia="Calibri" w:hAnsi="Calibri" w:cs="Calibri"/>
                <w:sz w:val="20"/>
                <w:szCs w:val="20"/>
              </w:rPr>
            </w:pPr>
            <w:r w:rsidRPr="00F11FA4">
              <w:rPr>
                <w:rFonts w:ascii="Calibri" w:eastAsia="Calibri" w:hAnsi="Calibri" w:cs="Calibri"/>
                <w:sz w:val="20"/>
                <w:szCs w:val="20"/>
              </w:rPr>
              <w:t>Arturo Prat 650, Temuco.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2C25AE" w14:textId="77777777" w:rsidR="00D42470" w:rsidRPr="00F11FA4" w:rsidRDefault="00D42470" w:rsidP="00147072">
            <w:pPr>
              <w:spacing w:after="0" w:line="276" w:lineRule="auto"/>
              <w:jc w:val="both"/>
              <w:rPr>
                <w:rFonts w:ascii="Calibri" w:eastAsia="Calibri" w:hAnsi="Calibri" w:cs="Calibri"/>
                <w:sz w:val="20"/>
                <w:szCs w:val="20"/>
              </w:rPr>
            </w:pPr>
            <w:r w:rsidRPr="00F11FA4">
              <w:rPr>
                <w:rFonts w:ascii="Calibri" w:eastAsia="Calibri" w:hAnsi="Calibri" w:cs="Calibri"/>
                <w:b/>
                <w:sz w:val="20"/>
                <w:szCs w:val="20"/>
              </w:rPr>
              <w:t>Correo electrónico:</w:t>
            </w:r>
            <w:r w:rsidRPr="00F11FA4">
              <w:rPr>
                <w:rFonts w:ascii="Calibri" w:eastAsia="Calibri" w:hAnsi="Calibri" w:cs="Calibri"/>
                <w:sz w:val="20"/>
                <w:szCs w:val="20"/>
              </w:rPr>
              <w:t xml:space="preserve"> </w:t>
            </w:r>
          </w:p>
          <w:p w14:paraId="2BAE44CD" w14:textId="622092C6" w:rsidR="009E4BBD" w:rsidRPr="00F11FA4" w:rsidRDefault="00B625E6" w:rsidP="00147072">
            <w:pPr>
              <w:spacing w:after="0" w:line="276" w:lineRule="auto"/>
              <w:jc w:val="both"/>
              <w:rPr>
                <w:rFonts w:ascii="Calibri" w:eastAsia="Calibri" w:hAnsi="Calibri" w:cs="Calibri"/>
                <w:sz w:val="20"/>
                <w:szCs w:val="20"/>
              </w:rPr>
            </w:pPr>
            <w:hyperlink r:id="rId13" w:history="1">
              <w:r w:rsidR="0080411A" w:rsidRPr="00F11FA4">
                <w:rPr>
                  <w:rStyle w:val="Hipervnculo"/>
                  <w:rFonts w:ascii="Calibri" w:eastAsia="Calibri" w:hAnsi="Calibri" w:cs="Calibri"/>
                  <w:sz w:val="20"/>
                  <w:szCs w:val="20"/>
                </w:rPr>
                <w:t>munitco@temuco.cl</w:t>
              </w:r>
            </w:hyperlink>
          </w:p>
        </w:tc>
      </w:tr>
      <w:tr w:rsidR="00D42470" w:rsidRPr="00654629" w14:paraId="46127F92"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F2D98EE" w14:textId="77777777" w:rsidR="00D42470" w:rsidRPr="00F11FA4" w:rsidRDefault="00D42470" w:rsidP="00147072">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50A586" w14:textId="77777777" w:rsidR="00D42470" w:rsidRPr="00F11FA4" w:rsidRDefault="00D42470" w:rsidP="00147072">
            <w:pPr>
              <w:spacing w:after="0" w:line="276" w:lineRule="auto"/>
              <w:jc w:val="both"/>
              <w:rPr>
                <w:rFonts w:ascii="Calibri" w:eastAsia="Calibri" w:hAnsi="Calibri" w:cs="Calibri"/>
                <w:sz w:val="20"/>
                <w:szCs w:val="20"/>
              </w:rPr>
            </w:pPr>
            <w:r w:rsidRPr="00F11FA4">
              <w:rPr>
                <w:rFonts w:ascii="Calibri" w:eastAsia="Calibri" w:hAnsi="Calibri" w:cs="Calibri"/>
                <w:b/>
                <w:sz w:val="20"/>
                <w:szCs w:val="20"/>
              </w:rPr>
              <w:t>Teléfono:</w:t>
            </w:r>
            <w:r w:rsidRPr="00F11FA4">
              <w:rPr>
                <w:rFonts w:ascii="Calibri" w:eastAsia="Calibri" w:hAnsi="Calibri" w:cs="Calibri"/>
                <w:sz w:val="20"/>
                <w:szCs w:val="20"/>
              </w:rPr>
              <w:t xml:space="preserve"> </w:t>
            </w:r>
          </w:p>
          <w:p w14:paraId="37EACEF6" w14:textId="1656B851" w:rsidR="00382B06" w:rsidRPr="00F11FA4" w:rsidRDefault="009E4BBD" w:rsidP="00147072">
            <w:pPr>
              <w:spacing w:after="0" w:line="276" w:lineRule="auto"/>
              <w:jc w:val="both"/>
              <w:rPr>
                <w:rFonts w:ascii="Calibri" w:eastAsia="Calibri" w:hAnsi="Calibri" w:cs="Calibri"/>
                <w:sz w:val="20"/>
                <w:szCs w:val="20"/>
              </w:rPr>
            </w:pPr>
            <w:r w:rsidRPr="00F11FA4">
              <w:rPr>
                <w:rFonts w:ascii="Calibri" w:eastAsia="Calibri" w:hAnsi="Calibri" w:cs="Calibri"/>
                <w:sz w:val="20"/>
                <w:szCs w:val="20"/>
              </w:rPr>
              <w:t>452 9</w:t>
            </w:r>
            <w:r w:rsidR="0080411A" w:rsidRPr="00F11FA4">
              <w:rPr>
                <w:rFonts w:ascii="Calibri" w:eastAsia="Calibri" w:hAnsi="Calibri" w:cs="Calibri"/>
                <w:sz w:val="20"/>
                <w:szCs w:val="20"/>
              </w:rPr>
              <w:t>73000</w:t>
            </w:r>
          </w:p>
        </w:tc>
      </w:tr>
      <w:tr w:rsidR="00D42470" w:rsidRPr="00654629" w14:paraId="528E0A19"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B4D376" w14:textId="77777777" w:rsidR="00D42470" w:rsidRPr="00F11FA4" w:rsidRDefault="002D3B77" w:rsidP="00147072">
            <w:pPr>
              <w:spacing w:after="0" w:line="276" w:lineRule="auto"/>
              <w:jc w:val="both"/>
              <w:rPr>
                <w:rFonts w:ascii="Calibri" w:eastAsia="Calibri" w:hAnsi="Calibri" w:cs="Calibri"/>
                <w:sz w:val="20"/>
                <w:szCs w:val="20"/>
              </w:rPr>
            </w:pPr>
            <w:r w:rsidRPr="00F11FA4">
              <w:rPr>
                <w:rFonts w:ascii="Calibri" w:eastAsia="Calibri" w:hAnsi="Calibri" w:cs="Calibri"/>
                <w:b/>
                <w:sz w:val="20"/>
                <w:szCs w:val="20"/>
              </w:rPr>
              <w:t>Identificación</w:t>
            </w:r>
            <w:r w:rsidR="00D42470" w:rsidRPr="00F11FA4">
              <w:rPr>
                <w:rFonts w:ascii="Calibri" w:eastAsia="Calibri" w:hAnsi="Calibri" w:cs="Calibri"/>
                <w:b/>
                <w:sz w:val="20"/>
                <w:szCs w:val="20"/>
              </w:rPr>
              <w:t xml:space="preserve"> representante</w:t>
            </w:r>
            <w:r w:rsidRPr="00F11FA4">
              <w:rPr>
                <w:rFonts w:ascii="Calibri" w:eastAsia="Calibri" w:hAnsi="Calibri" w:cs="Calibri"/>
                <w:b/>
                <w:sz w:val="20"/>
                <w:szCs w:val="20"/>
              </w:rPr>
              <w:t>(s)</w:t>
            </w:r>
            <w:r w:rsidR="00D42470" w:rsidRPr="00F11FA4">
              <w:rPr>
                <w:rFonts w:ascii="Calibri" w:eastAsia="Calibri" w:hAnsi="Calibri" w:cs="Calibri"/>
                <w:b/>
                <w:sz w:val="20"/>
                <w:szCs w:val="20"/>
              </w:rPr>
              <w:t xml:space="preserve"> legal</w:t>
            </w:r>
            <w:r w:rsidRPr="00F11FA4">
              <w:rPr>
                <w:rFonts w:ascii="Calibri" w:eastAsia="Calibri" w:hAnsi="Calibri" w:cs="Calibri"/>
                <w:b/>
                <w:sz w:val="20"/>
                <w:szCs w:val="20"/>
              </w:rPr>
              <w:t>(es)</w:t>
            </w:r>
            <w:r w:rsidR="00D42470" w:rsidRPr="00F11FA4">
              <w:rPr>
                <w:rFonts w:ascii="Calibri" w:eastAsia="Calibri" w:hAnsi="Calibri" w:cs="Calibri"/>
                <w:b/>
                <w:sz w:val="20"/>
                <w:szCs w:val="20"/>
              </w:rPr>
              <w:t>:</w:t>
            </w:r>
            <w:r w:rsidR="00D42470" w:rsidRPr="00F11FA4">
              <w:rPr>
                <w:rFonts w:ascii="Calibri" w:eastAsia="Calibri" w:hAnsi="Calibri" w:cs="Calibri"/>
                <w:sz w:val="20"/>
                <w:szCs w:val="20"/>
              </w:rPr>
              <w:t xml:space="preserve"> </w:t>
            </w:r>
          </w:p>
          <w:p w14:paraId="0A214464" w14:textId="316FE832" w:rsidR="007B2D93" w:rsidRPr="00F11FA4" w:rsidRDefault="0080411A" w:rsidP="00147072">
            <w:pPr>
              <w:spacing w:after="0" w:line="276" w:lineRule="auto"/>
              <w:jc w:val="both"/>
              <w:rPr>
                <w:rFonts w:ascii="Calibri" w:eastAsia="Calibri" w:hAnsi="Calibri" w:cs="Calibri"/>
                <w:sz w:val="20"/>
                <w:szCs w:val="20"/>
              </w:rPr>
            </w:pPr>
            <w:r w:rsidRPr="00F11FA4">
              <w:rPr>
                <w:rFonts w:ascii="Calibri" w:hAnsi="Calibri" w:cs="Calibri"/>
                <w:sz w:val="20"/>
                <w:szCs w:val="20"/>
              </w:rPr>
              <w:t>Miguel Becker Alvear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4960BC" w14:textId="77777777" w:rsidR="00D42470" w:rsidRPr="00F11FA4" w:rsidRDefault="00D42470" w:rsidP="00147072">
            <w:pPr>
              <w:spacing w:after="0" w:line="276" w:lineRule="auto"/>
              <w:jc w:val="both"/>
              <w:rPr>
                <w:rFonts w:ascii="Calibri" w:eastAsia="Calibri" w:hAnsi="Calibri" w:cs="Calibri"/>
                <w:sz w:val="20"/>
                <w:szCs w:val="20"/>
              </w:rPr>
            </w:pPr>
            <w:r w:rsidRPr="00F11FA4">
              <w:rPr>
                <w:rFonts w:ascii="Calibri" w:eastAsia="Calibri" w:hAnsi="Calibri" w:cs="Calibri"/>
                <w:b/>
                <w:sz w:val="20"/>
                <w:szCs w:val="20"/>
              </w:rPr>
              <w:t>RUT o RUN:</w:t>
            </w:r>
            <w:r w:rsidRPr="00F11FA4">
              <w:rPr>
                <w:rFonts w:ascii="Calibri" w:eastAsia="Calibri" w:hAnsi="Calibri" w:cs="Calibri"/>
                <w:sz w:val="20"/>
                <w:szCs w:val="20"/>
              </w:rPr>
              <w:t xml:space="preserve"> </w:t>
            </w:r>
          </w:p>
          <w:p w14:paraId="4F10CCCF" w14:textId="33E9D679" w:rsidR="007B2D93" w:rsidRPr="00F11FA4" w:rsidRDefault="0080411A" w:rsidP="00147072">
            <w:pPr>
              <w:spacing w:after="0" w:line="276" w:lineRule="auto"/>
              <w:jc w:val="both"/>
              <w:rPr>
                <w:rFonts w:ascii="Calibri" w:eastAsia="Calibri" w:hAnsi="Calibri" w:cs="Calibri"/>
                <w:sz w:val="20"/>
                <w:szCs w:val="20"/>
                <w:lang w:val="es-ES" w:eastAsia="es-ES"/>
              </w:rPr>
            </w:pPr>
            <w:r w:rsidRPr="00F11FA4">
              <w:rPr>
                <w:rFonts w:ascii="Calibri" w:eastAsia="Calibri" w:hAnsi="Calibri" w:cs="Calibri"/>
                <w:sz w:val="20"/>
                <w:szCs w:val="20"/>
                <w:lang w:val="es-ES" w:eastAsia="es-ES"/>
              </w:rPr>
              <w:t>8.182.789-3</w:t>
            </w:r>
          </w:p>
        </w:tc>
      </w:tr>
      <w:tr w:rsidR="00D42470" w:rsidRPr="00654629" w14:paraId="123F3D76"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264650" w14:textId="77777777" w:rsidR="00D42470" w:rsidRPr="00F11FA4" w:rsidRDefault="00D42470" w:rsidP="00147072">
            <w:pPr>
              <w:spacing w:after="0" w:line="276" w:lineRule="auto"/>
              <w:jc w:val="both"/>
              <w:rPr>
                <w:rFonts w:ascii="Calibri" w:eastAsia="Calibri" w:hAnsi="Calibri" w:cs="Calibri"/>
                <w:sz w:val="20"/>
                <w:szCs w:val="20"/>
              </w:rPr>
            </w:pPr>
            <w:r w:rsidRPr="00F11FA4">
              <w:rPr>
                <w:rFonts w:ascii="Calibri" w:eastAsia="Calibri" w:hAnsi="Calibri" w:cs="Calibri"/>
                <w:b/>
                <w:sz w:val="20"/>
                <w:szCs w:val="20"/>
              </w:rPr>
              <w:t>Domicilio representante</w:t>
            </w:r>
            <w:r w:rsidR="002D3B77" w:rsidRPr="00F11FA4">
              <w:rPr>
                <w:rFonts w:ascii="Calibri" w:eastAsia="Calibri" w:hAnsi="Calibri" w:cs="Calibri"/>
                <w:b/>
                <w:sz w:val="20"/>
                <w:szCs w:val="20"/>
              </w:rPr>
              <w:t>(s)</w:t>
            </w:r>
            <w:r w:rsidRPr="00F11FA4">
              <w:rPr>
                <w:rFonts w:ascii="Calibri" w:eastAsia="Calibri" w:hAnsi="Calibri" w:cs="Calibri"/>
                <w:b/>
                <w:sz w:val="20"/>
                <w:szCs w:val="20"/>
              </w:rPr>
              <w:t xml:space="preserve"> legal</w:t>
            </w:r>
            <w:r w:rsidR="002D3B77" w:rsidRPr="00F11FA4">
              <w:rPr>
                <w:rFonts w:ascii="Calibri" w:eastAsia="Calibri" w:hAnsi="Calibri" w:cs="Calibri"/>
                <w:b/>
                <w:sz w:val="20"/>
                <w:szCs w:val="20"/>
              </w:rPr>
              <w:t>(es)</w:t>
            </w:r>
            <w:r w:rsidRPr="00F11FA4">
              <w:rPr>
                <w:rFonts w:ascii="Calibri" w:eastAsia="Calibri" w:hAnsi="Calibri" w:cs="Calibri"/>
                <w:b/>
                <w:sz w:val="20"/>
                <w:szCs w:val="20"/>
              </w:rPr>
              <w:t>:</w:t>
            </w:r>
            <w:r w:rsidRPr="00F11FA4">
              <w:rPr>
                <w:rFonts w:ascii="Calibri" w:eastAsia="Calibri" w:hAnsi="Calibri" w:cs="Calibri"/>
                <w:sz w:val="20"/>
                <w:szCs w:val="20"/>
              </w:rPr>
              <w:t xml:space="preserve"> </w:t>
            </w:r>
          </w:p>
          <w:p w14:paraId="0D642DC1" w14:textId="0DDC6FD0" w:rsidR="007B2D93" w:rsidRPr="00F11FA4" w:rsidRDefault="0080411A" w:rsidP="00147072">
            <w:pPr>
              <w:spacing w:after="0" w:line="276" w:lineRule="auto"/>
              <w:jc w:val="both"/>
              <w:rPr>
                <w:rFonts w:ascii="Calibri" w:eastAsia="Calibri" w:hAnsi="Calibri" w:cs="Calibri"/>
                <w:sz w:val="20"/>
                <w:szCs w:val="20"/>
                <w:lang w:val="es-ES" w:eastAsia="es-ES"/>
              </w:rPr>
            </w:pPr>
            <w:r w:rsidRPr="00F11FA4">
              <w:rPr>
                <w:rFonts w:ascii="Calibri" w:eastAsia="Calibri" w:hAnsi="Calibri" w:cs="Calibri"/>
                <w:sz w:val="20"/>
                <w:szCs w:val="20"/>
              </w:rPr>
              <w:t>Arturo Prat 650, Temuco.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3BEB8D" w14:textId="77777777" w:rsidR="00D42470" w:rsidRPr="00F11FA4" w:rsidRDefault="00D42470" w:rsidP="00147072">
            <w:pPr>
              <w:spacing w:after="0" w:line="276" w:lineRule="auto"/>
              <w:jc w:val="both"/>
              <w:rPr>
                <w:rFonts w:ascii="Calibri" w:eastAsia="Calibri" w:hAnsi="Calibri" w:cs="Calibri"/>
                <w:sz w:val="20"/>
                <w:szCs w:val="20"/>
              </w:rPr>
            </w:pPr>
            <w:r w:rsidRPr="00F11FA4">
              <w:rPr>
                <w:rFonts w:ascii="Calibri" w:eastAsia="Calibri" w:hAnsi="Calibri" w:cs="Calibri"/>
                <w:b/>
                <w:sz w:val="20"/>
                <w:szCs w:val="20"/>
              </w:rPr>
              <w:t>Correo electrónico:</w:t>
            </w:r>
            <w:r w:rsidRPr="00F11FA4">
              <w:rPr>
                <w:rFonts w:ascii="Calibri" w:eastAsia="Calibri" w:hAnsi="Calibri" w:cs="Calibri"/>
                <w:sz w:val="20"/>
                <w:szCs w:val="20"/>
              </w:rPr>
              <w:t xml:space="preserve"> </w:t>
            </w:r>
          </w:p>
          <w:p w14:paraId="30C86108" w14:textId="6B8312CB" w:rsidR="008824D8" w:rsidRPr="00F11FA4" w:rsidRDefault="00B625E6" w:rsidP="00147072">
            <w:pPr>
              <w:spacing w:after="0" w:line="276" w:lineRule="auto"/>
              <w:jc w:val="both"/>
              <w:rPr>
                <w:rFonts w:ascii="Calibri" w:eastAsia="Calibri" w:hAnsi="Calibri" w:cs="Calibri"/>
                <w:sz w:val="20"/>
                <w:szCs w:val="20"/>
                <w:lang w:val="es-ES" w:eastAsia="es-ES"/>
              </w:rPr>
            </w:pPr>
            <w:hyperlink r:id="rId14" w:history="1">
              <w:r w:rsidR="0080411A" w:rsidRPr="00F11FA4">
                <w:rPr>
                  <w:rStyle w:val="Hipervnculo"/>
                  <w:rFonts w:ascii="Calibri" w:eastAsia="Calibri" w:hAnsi="Calibri" w:cs="Calibri"/>
                  <w:sz w:val="20"/>
                  <w:szCs w:val="20"/>
                </w:rPr>
                <w:t>munitco@temuco.cl</w:t>
              </w:r>
            </w:hyperlink>
          </w:p>
        </w:tc>
      </w:tr>
      <w:tr w:rsidR="00D42470" w:rsidRPr="00D42470" w14:paraId="3D01641E"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F258B45" w14:textId="77777777" w:rsidR="00D42470" w:rsidRPr="00F11FA4" w:rsidRDefault="00D42470" w:rsidP="00147072">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E5CA0C4" w14:textId="77777777" w:rsidR="00D42470" w:rsidRPr="00F11FA4" w:rsidRDefault="00D42470" w:rsidP="00147072">
            <w:pPr>
              <w:spacing w:after="0" w:line="276" w:lineRule="auto"/>
              <w:jc w:val="both"/>
              <w:rPr>
                <w:rFonts w:ascii="Calibri" w:eastAsia="Calibri" w:hAnsi="Calibri" w:cs="Calibri"/>
                <w:sz w:val="20"/>
                <w:szCs w:val="20"/>
              </w:rPr>
            </w:pPr>
            <w:r w:rsidRPr="00F11FA4">
              <w:rPr>
                <w:rFonts w:ascii="Calibri" w:eastAsia="Calibri" w:hAnsi="Calibri" w:cs="Calibri"/>
                <w:b/>
                <w:sz w:val="20"/>
                <w:szCs w:val="20"/>
              </w:rPr>
              <w:t>Teléfono:</w:t>
            </w:r>
            <w:r w:rsidRPr="00F11FA4">
              <w:rPr>
                <w:rFonts w:ascii="Calibri" w:eastAsia="Calibri" w:hAnsi="Calibri" w:cs="Calibri"/>
                <w:sz w:val="20"/>
                <w:szCs w:val="20"/>
              </w:rPr>
              <w:t xml:space="preserve"> </w:t>
            </w:r>
          </w:p>
          <w:p w14:paraId="42908314" w14:textId="4FD7F3BB" w:rsidR="007B2D93" w:rsidRPr="00F11FA4" w:rsidRDefault="0080411A" w:rsidP="00147072">
            <w:pPr>
              <w:spacing w:after="0" w:line="276" w:lineRule="auto"/>
              <w:jc w:val="both"/>
              <w:rPr>
                <w:rFonts w:ascii="Calibri" w:eastAsia="Calibri" w:hAnsi="Calibri" w:cs="Calibri"/>
                <w:sz w:val="20"/>
                <w:szCs w:val="20"/>
                <w:lang w:val="es-ES" w:eastAsia="es-ES"/>
              </w:rPr>
            </w:pPr>
            <w:r w:rsidRPr="00F11FA4">
              <w:rPr>
                <w:rFonts w:ascii="Calibri" w:eastAsia="Calibri" w:hAnsi="Calibri" w:cs="Calibri"/>
                <w:sz w:val="20"/>
                <w:szCs w:val="20"/>
              </w:rPr>
              <w:t>452 973000</w:t>
            </w:r>
          </w:p>
        </w:tc>
      </w:tr>
    </w:tbl>
    <w:p w14:paraId="796AA22B" w14:textId="77777777" w:rsidR="00D42470" w:rsidRPr="00D42470" w:rsidRDefault="00D42470" w:rsidP="00D42470">
      <w:pPr>
        <w:contextualSpacing/>
      </w:pPr>
    </w:p>
    <w:p w14:paraId="0ADC5292" w14:textId="77777777" w:rsidR="00D42470" w:rsidRPr="00D42470" w:rsidRDefault="00D42470" w:rsidP="00D42470">
      <w:pPr>
        <w:contextualSpacing/>
      </w:pPr>
    </w:p>
    <w:p w14:paraId="415863C3" w14:textId="77777777" w:rsidR="00D42470" w:rsidRPr="00D42470" w:rsidRDefault="00D42470" w:rsidP="00D42470">
      <w:pPr>
        <w:jc w:val="center"/>
        <w:rPr>
          <w:rFonts w:ascii="Calibri" w:eastAsia="Calibri" w:hAnsi="Calibri" w:cs="Calibri"/>
          <w:sz w:val="28"/>
          <w:szCs w:val="32"/>
        </w:rPr>
      </w:pPr>
    </w:p>
    <w:p w14:paraId="76F7F692" w14:textId="77777777" w:rsidR="00D42470" w:rsidRPr="00D42470" w:rsidRDefault="00D42470" w:rsidP="00D42470">
      <w:pPr>
        <w:jc w:val="center"/>
        <w:rPr>
          <w:rFonts w:ascii="Calibri" w:eastAsia="Calibri" w:hAnsi="Calibri" w:cs="Calibri"/>
          <w:sz w:val="28"/>
          <w:szCs w:val="32"/>
        </w:rPr>
      </w:pPr>
    </w:p>
    <w:p w14:paraId="21BB2ADD" w14:textId="77777777" w:rsidR="00D42470" w:rsidRPr="00D42470" w:rsidRDefault="00D42470" w:rsidP="00D42470">
      <w:pPr>
        <w:jc w:val="center"/>
        <w:rPr>
          <w:rFonts w:ascii="Calibri" w:eastAsia="Calibri" w:hAnsi="Calibri" w:cs="Calibri"/>
          <w:sz w:val="28"/>
          <w:szCs w:val="32"/>
        </w:rPr>
      </w:pPr>
    </w:p>
    <w:p w14:paraId="24682273" w14:textId="77777777" w:rsidR="00D42470" w:rsidRPr="00D42470" w:rsidRDefault="00D42470" w:rsidP="00D42470">
      <w:pPr>
        <w:jc w:val="center"/>
        <w:rPr>
          <w:rFonts w:ascii="Calibri" w:eastAsia="Calibri" w:hAnsi="Calibri" w:cs="Calibri"/>
          <w:sz w:val="28"/>
          <w:szCs w:val="32"/>
        </w:rPr>
      </w:pPr>
    </w:p>
    <w:p w14:paraId="49FE582A" w14:textId="77777777" w:rsidR="00D42470" w:rsidRPr="00D42470" w:rsidRDefault="00D42470" w:rsidP="00B24EEB">
      <w:pPr>
        <w:numPr>
          <w:ilvl w:val="1"/>
          <w:numId w:val="4"/>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14:paraId="3D891A8D" w14:textId="77777777" w:rsidR="00D42470" w:rsidRDefault="00D42470" w:rsidP="00EF1051">
      <w:pPr>
        <w:pStyle w:val="Ttulo2"/>
      </w:pPr>
      <w:bookmarkStart w:id="22" w:name="_Toc449085408"/>
      <w:bookmarkStart w:id="23" w:name="_Toc502302969"/>
      <w:bookmarkStart w:id="24" w:name="_Toc502317188"/>
      <w:r w:rsidRPr="00D42470">
        <w:lastRenderedPageBreak/>
        <w:t>Ubicación</w:t>
      </w:r>
      <w:bookmarkEnd w:id="13"/>
      <w:bookmarkEnd w:id="14"/>
      <w:bookmarkEnd w:id="15"/>
      <w:bookmarkEnd w:id="16"/>
      <w:bookmarkEnd w:id="17"/>
      <w:bookmarkEnd w:id="18"/>
      <w:r w:rsidRPr="00D42470">
        <w:t xml:space="preserve"> y Layout</w:t>
      </w:r>
      <w:bookmarkEnd w:id="19"/>
      <w:bookmarkEnd w:id="20"/>
      <w:bookmarkEnd w:id="21"/>
      <w:bookmarkEnd w:id="22"/>
      <w:bookmarkEnd w:id="23"/>
      <w:bookmarkEnd w:id="24"/>
    </w:p>
    <w:p w14:paraId="4FCC5E26" w14:textId="77777777" w:rsidR="005E056E" w:rsidRPr="005E056E" w:rsidRDefault="005E056E" w:rsidP="005E056E"/>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8"/>
        <w:gridCol w:w="3108"/>
        <w:gridCol w:w="3059"/>
      </w:tblGrid>
      <w:tr w:rsidR="00D42470" w:rsidRPr="00D42470" w14:paraId="09191E13" w14:textId="77777777" w:rsidTr="007B05E3">
        <w:trPr>
          <w:trHeight w:val="6465"/>
          <w:jc w:val="center"/>
        </w:trPr>
        <w:tc>
          <w:tcPr>
            <w:tcW w:w="5000" w:type="pct"/>
            <w:gridSpan w:val="4"/>
            <w:shd w:val="clear" w:color="auto" w:fill="FFFFFF"/>
            <w:tcMar>
              <w:top w:w="58" w:type="dxa"/>
              <w:left w:w="58" w:type="dxa"/>
              <w:bottom w:w="58" w:type="dxa"/>
              <w:right w:w="58" w:type="dxa"/>
            </w:tcMar>
            <w:hideMark/>
          </w:tcPr>
          <w:p w14:paraId="6E44CA38" w14:textId="018050A5" w:rsidR="007B05E3" w:rsidRDefault="00D42470" w:rsidP="00602B6E">
            <w:pPr>
              <w:spacing w:after="0" w:line="240" w:lineRule="auto"/>
              <w:rPr>
                <w:rFonts w:ascii="Calibri" w:eastAsia="Calibri" w:hAnsi="Calibri" w:cs="Times New Roman"/>
                <w:sz w:val="20"/>
                <w:szCs w:val="20"/>
              </w:rPr>
            </w:pPr>
            <w:bookmarkStart w:id="25" w:name="_Toc352840382"/>
            <w:bookmarkStart w:id="26" w:name="_Toc352841442"/>
            <w:bookmarkStart w:id="27" w:name="_Toc352940732"/>
            <w:bookmarkStart w:id="28" w:name="_Toc353998108"/>
            <w:bookmarkStart w:id="29" w:name="_Toc353998181"/>
            <w:r w:rsidRPr="00D42470">
              <w:rPr>
                <w:rFonts w:ascii="Calibri" w:eastAsia="Calibri" w:hAnsi="Calibri" w:cs="Times New Roman"/>
                <w:b/>
              </w:rPr>
              <w:t xml:space="preserve">Figura 1. </w:t>
            </w:r>
            <w:r w:rsidR="00F02F22">
              <w:rPr>
                <w:rFonts w:ascii="Calibri" w:eastAsia="Calibri" w:hAnsi="Calibri" w:cs="Times New Roman"/>
                <w:b/>
              </w:rPr>
              <w:t>Vertedero Temuco</w:t>
            </w:r>
            <w:r w:rsidR="00E234A0">
              <w:rPr>
                <w:rFonts w:ascii="Calibri" w:eastAsia="Calibri" w:hAnsi="Calibri" w:cs="Times New Roman"/>
                <w:b/>
              </w:rPr>
              <w:t xml:space="preserve">, comuna de </w:t>
            </w:r>
            <w:r w:rsidR="00F02F22">
              <w:rPr>
                <w:rFonts w:ascii="Calibri" w:eastAsia="Calibri" w:hAnsi="Calibri" w:cs="Times New Roman"/>
                <w:b/>
              </w:rPr>
              <w:t>Temuco</w:t>
            </w:r>
            <w:r w:rsidR="00E234A0">
              <w:rPr>
                <w:rFonts w:ascii="Calibri" w:eastAsia="Calibri" w:hAnsi="Calibri" w:cs="Times New Roman"/>
                <w:b/>
              </w:rPr>
              <w:t xml:space="preserve">, región de La Araucanía. </w:t>
            </w:r>
            <w:r w:rsidRPr="00D42470">
              <w:rPr>
                <w:rFonts w:ascii="Calibri" w:eastAsia="Calibri" w:hAnsi="Calibri" w:cs="Times New Roman"/>
                <w:b/>
              </w:rPr>
              <w:t xml:space="preserve"> </w:t>
            </w:r>
            <w:r w:rsidRPr="00602B6E">
              <w:rPr>
                <w:rFonts w:ascii="Calibri" w:eastAsia="Calibri" w:hAnsi="Calibri" w:cs="Times New Roman"/>
                <w:sz w:val="20"/>
                <w:szCs w:val="20"/>
              </w:rPr>
              <w:t xml:space="preserve">(Fuente: </w:t>
            </w:r>
            <w:r w:rsidR="007B05E3" w:rsidRPr="00602B6E">
              <w:rPr>
                <w:sz w:val="20"/>
                <w:szCs w:val="20"/>
              </w:rPr>
              <w:t>Sistema de Información Territorial, NEPAssist, SMA</w:t>
            </w:r>
            <w:r w:rsidR="008831B6">
              <w:rPr>
                <w:sz w:val="20"/>
                <w:szCs w:val="20"/>
              </w:rPr>
              <w:t>, 2017</w:t>
            </w:r>
            <w:r w:rsidRPr="00602B6E">
              <w:rPr>
                <w:rFonts w:ascii="Calibri" w:eastAsia="Calibri" w:hAnsi="Calibri" w:cs="Times New Roman"/>
                <w:sz w:val="20"/>
                <w:szCs w:val="20"/>
              </w:rPr>
              <w:t>)</w:t>
            </w:r>
            <w:bookmarkEnd w:id="25"/>
            <w:bookmarkEnd w:id="26"/>
            <w:r w:rsidRPr="00602B6E">
              <w:rPr>
                <w:rFonts w:ascii="Calibri" w:eastAsia="Calibri" w:hAnsi="Calibri" w:cs="Times New Roman"/>
                <w:sz w:val="20"/>
                <w:szCs w:val="20"/>
              </w:rPr>
              <w:t>.</w:t>
            </w:r>
          </w:p>
          <w:p w14:paraId="600EAE31" w14:textId="77777777" w:rsidR="00602B6E" w:rsidRDefault="00602B6E" w:rsidP="00602B6E">
            <w:pPr>
              <w:spacing w:after="0" w:line="240" w:lineRule="auto"/>
              <w:rPr>
                <w:rFonts w:ascii="Calibri" w:eastAsia="Calibri" w:hAnsi="Calibri" w:cs="Times New Roman"/>
                <w:sz w:val="20"/>
                <w:szCs w:val="20"/>
              </w:rPr>
            </w:pPr>
          </w:p>
          <w:bookmarkEnd w:id="27"/>
          <w:bookmarkEnd w:id="28"/>
          <w:bookmarkEnd w:id="29"/>
          <w:p w14:paraId="2E3D84B7" w14:textId="77777777" w:rsidR="00D42470" w:rsidRPr="00D42470" w:rsidRDefault="009D5FEC" w:rsidP="007B05E3">
            <w:pPr>
              <w:spacing w:after="0" w:line="240" w:lineRule="auto"/>
              <w:jc w:val="center"/>
              <w:rPr>
                <w:rFonts w:ascii="Calibri" w:eastAsia="Calibri" w:hAnsi="Calibri" w:cs="Calibri"/>
                <w:b/>
                <w:noProof/>
                <w:sz w:val="24"/>
                <w:szCs w:val="20"/>
                <w:lang w:eastAsia="es-CL"/>
              </w:rPr>
            </w:pPr>
            <w:r>
              <w:rPr>
                <w:rFonts w:cstheme="minorHAnsi"/>
                <w:b/>
                <w:noProof/>
                <w:sz w:val="20"/>
                <w:szCs w:val="20"/>
                <w:lang w:eastAsia="es-CL"/>
              </w:rPr>
              <w:drawing>
                <wp:inline distT="0" distB="0" distL="0" distR="0" wp14:anchorId="4DD0CE42" wp14:editId="3D636EA0">
                  <wp:extent cx="8537046" cy="4234374"/>
                  <wp:effectExtent l="19050" t="19050" r="16510" b="1397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UPERINTENDENCIA MA\SMA 2014\04_ABRIL_2014\Informe Corralco\Corralco ii.png"/>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8537046" cy="4234374"/>
                          </a:xfrm>
                          <a:prstGeom prst="rect">
                            <a:avLst/>
                          </a:prstGeom>
                          <a:solidFill>
                            <a:schemeClr val="tx1"/>
                          </a:solidFill>
                          <a:ln>
                            <a:solidFill>
                              <a:schemeClr val="tx1"/>
                            </a:solidFill>
                          </a:ln>
                        </pic:spPr>
                      </pic:pic>
                    </a:graphicData>
                  </a:graphic>
                </wp:inline>
              </w:drawing>
            </w:r>
          </w:p>
        </w:tc>
      </w:tr>
      <w:tr w:rsidR="00D42470" w:rsidRPr="00D42470" w14:paraId="27AEA331" w14:textId="77777777" w:rsidTr="007B05E3">
        <w:trPr>
          <w:trHeight w:val="229"/>
          <w:jc w:val="center"/>
        </w:trPr>
        <w:tc>
          <w:tcPr>
            <w:tcW w:w="1798" w:type="pct"/>
            <w:shd w:val="clear" w:color="auto" w:fill="FFFFFF"/>
            <w:tcMar>
              <w:top w:w="58" w:type="dxa"/>
              <w:left w:w="58" w:type="dxa"/>
              <w:bottom w:w="58" w:type="dxa"/>
              <w:right w:w="58" w:type="dxa"/>
            </w:tcMar>
            <w:hideMark/>
          </w:tcPr>
          <w:p w14:paraId="23A37E38" w14:textId="26FF5B75"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007E49BF" w:rsidRPr="00C83208">
              <w:rPr>
                <w:rFonts w:ascii="Calibri" w:eastAsia="Calibri" w:hAnsi="Calibri" w:cs="Calibri"/>
                <w:sz w:val="20"/>
                <w:szCs w:val="16"/>
              </w:rPr>
              <w:t>DATUM WGS84</w:t>
            </w:r>
          </w:p>
        </w:tc>
        <w:tc>
          <w:tcPr>
            <w:tcW w:w="928" w:type="pct"/>
            <w:shd w:val="clear" w:color="auto" w:fill="FFFFFF"/>
          </w:tcPr>
          <w:p w14:paraId="522DF07A" w14:textId="46046B96"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7B05E3">
              <w:rPr>
                <w:rFonts w:ascii="Calibri" w:eastAsia="Calibri" w:hAnsi="Calibri" w:cs="Calibri"/>
                <w:b/>
                <w:sz w:val="20"/>
                <w:szCs w:val="18"/>
              </w:rPr>
              <w:t xml:space="preserve"> </w:t>
            </w:r>
            <w:r w:rsidR="007E49BF" w:rsidRPr="00C83208">
              <w:rPr>
                <w:rFonts w:ascii="Calibri" w:eastAsia="Calibri" w:hAnsi="Calibri" w:cs="Calibri"/>
                <w:sz w:val="20"/>
                <w:szCs w:val="16"/>
              </w:rPr>
              <w:t>18 Sur</w:t>
            </w:r>
          </w:p>
        </w:tc>
        <w:tc>
          <w:tcPr>
            <w:tcW w:w="1146" w:type="pct"/>
            <w:shd w:val="clear" w:color="auto" w:fill="FFFFFF"/>
          </w:tcPr>
          <w:p w14:paraId="476F52C2" w14:textId="018F2C89"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7B05E3">
              <w:rPr>
                <w:rFonts w:ascii="Calibri" w:eastAsia="Calibri" w:hAnsi="Calibri" w:cs="Calibri"/>
                <w:b/>
                <w:sz w:val="20"/>
                <w:szCs w:val="18"/>
              </w:rPr>
              <w:t xml:space="preserve"> </w:t>
            </w:r>
            <w:r w:rsidR="007E49BF" w:rsidRPr="00C83208">
              <w:rPr>
                <w:rFonts w:ascii="Calibri" w:eastAsia="Calibri" w:hAnsi="Calibri" w:cs="Calibri"/>
                <w:sz w:val="20"/>
                <w:szCs w:val="16"/>
              </w:rPr>
              <w:t>5.718.558 m</w:t>
            </w:r>
          </w:p>
        </w:tc>
        <w:tc>
          <w:tcPr>
            <w:tcW w:w="1128" w:type="pct"/>
            <w:shd w:val="clear" w:color="auto" w:fill="FFFFFF"/>
          </w:tcPr>
          <w:p w14:paraId="14C6BF89" w14:textId="7DBB18A0"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7B05E3">
              <w:rPr>
                <w:rFonts w:ascii="Calibri" w:eastAsia="Calibri" w:hAnsi="Calibri" w:cs="Calibri"/>
                <w:b/>
                <w:sz w:val="20"/>
                <w:szCs w:val="16"/>
              </w:rPr>
              <w:t xml:space="preserve"> </w:t>
            </w:r>
            <w:r w:rsidR="00C83208">
              <w:rPr>
                <w:rFonts w:cstheme="minorHAnsi"/>
                <w:sz w:val="20"/>
                <w:szCs w:val="16"/>
              </w:rPr>
              <w:t>698.704 m</w:t>
            </w:r>
          </w:p>
        </w:tc>
      </w:tr>
      <w:tr w:rsidR="00D42470" w:rsidRPr="00D42470" w14:paraId="22EB9C20" w14:textId="77777777" w:rsidTr="001B2998">
        <w:trPr>
          <w:trHeight w:val="464"/>
          <w:jc w:val="center"/>
        </w:trPr>
        <w:tc>
          <w:tcPr>
            <w:tcW w:w="5000" w:type="pct"/>
            <w:gridSpan w:val="4"/>
            <w:shd w:val="clear" w:color="auto" w:fill="FFFFFF"/>
            <w:tcMar>
              <w:top w:w="58" w:type="dxa"/>
              <w:left w:w="58" w:type="dxa"/>
              <w:bottom w:w="58" w:type="dxa"/>
              <w:right w:w="58" w:type="dxa"/>
            </w:tcMar>
          </w:tcPr>
          <w:p w14:paraId="15882B30" w14:textId="77777777" w:rsidR="00D42470" w:rsidRDefault="00D42470" w:rsidP="00565ED6">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Ruta de acceso: </w:t>
            </w:r>
          </w:p>
          <w:p w14:paraId="71B76005" w14:textId="70A086A0" w:rsidR="00C83208" w:rsidRPr="001B2998" w:rsidRDefault="00C83208" w:rsidP="00565ED6">
            <w:pPr>
              <w:spacing w:after="0" w:line="240" w:lineRule="auto"/>
              <w:jc w:val="both"/>
              <w:rPr>
                <w:rFonts w:ascii="Calibri" w:eastAsia="Calibri" w:hAnsi="Calibri" w:cs="Calibri"/>
                <w:sz w:val="20"/>
                <w:szCs w:val="18"/>
              </w:rPr>
            </w:pPr>
            <w:r w:rsidRPr="00C83208">
              <w:rPr>
                <w:rFonts w:ascii="Calibri" w:eastAsia="Calibri" w:hAnsi="Calibri" w:cs="Calibri"/>
                <w:sz w:val="20"/>
                <w:szCs w:val="16"/>
              </w:rPr>
              <w:t>Al vertedero se accede desde Temuco por la Ruta S-20 (Camino Temuco-Chol Chol)</w:t>
            </w:r>
            <w:r w:rsidR="001658A8">
              <w:rPr>
                <w:rFonts w:ascii="Calibri" w:eastAsia="Calibri" w:hAnsi="Calibri" w:cs="Calibri"/>
                <w:sz w:val="20"/>
                <w:szCs w:val="16"/>
              </w:rPr>
              <w:t xml:space="preserve">, </w:t>
            </w:r>
            <w:r w:rsidRPr="00C83208">
              <w:rPr>
                <w:rFonts w:ascii="Calibri" w:eastAsia="Calibri" w:hAnsi="Calibri" w:cs="Calibri"/>
                <w:sz w:val="20"/>
                <w:szCs w:val="16"/>
              </w:rPr>
              <w:t>desde el centro de la ciudad de Temuco la distancia aprox. es de 12 km hasta llegar al sector Boyeco, sector en donde se emplaza el proyecto. El acceso al vertedero es directo desde el costado de la Ruta S-20 y se encuentra señalizado.</w:t>
            </w:r>
          </w:p>
        </w:tc>
      </w:tr>
    </w:tbl>
    <w:p w14:paraId="43D1384A" w14:textId="77777777" w:rsidR="00D7729D" w:rsidRDefault="00D7729D" w:rsidP="00D42470">
      <w:pPr>
        <w:ind w:left="360" w:hanging="360"/>
        <w:contextualSpacing/>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15D486CC"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693F5B" w14:textId="42313E7F" w:rsidR="00D42470" w:rsidRPr="00D42470" w:rsidRDefault="00D42470" w:rsidP="00D42470">
            <w:pPr>
              <w:rPr>
                <w:color w:val="FF0000"/>
              </w:rPr>
            </w:pPr>
            <w:r w:rsidRPr="00D42470">
              <w:rPr>
                <w:b/>
              </w:rPr>
              <w:t>Figura 2. Layout del proyecto</w:t>
            </w:r>
            <w:r w:rsidR="008831B6">
              <w:rPr>
                <w:b/>
              </w:rPr>
              <w:t xml:space="preserve"> </w:t>
            </w:r>
            <w:r w:rsidR="0017473D">
              <w:rPr>
                <w:b/>
              </w:rPr>
              <w:t>Vertedero Temuco</w:t>
            </w:r>
            <w:r w:rsidRPr="00D42470">
              <w:rPr>
                <w:b/>
              </w:rPr>
              <w:t xml:space="preserve"> </w:t>
            </w:r>
            <w:r w:rsidRPr="00D42470">
              <w:rPr>
                <w:sz w:val="20"/>
                <w:szCs w:val="20"/>
              </w:rPr>
              <w:t>(</w:t>
            </w:r>
            <w:r w:rsidR="008C7DA1" w:rsidRPr="008C7DA1">
              <w:rPr>
                <w:sz w:val="20"/>
                <w:szCs w:val="20"/>
              </w:rPr>
              <w:t>Fuente: Evaluación ambiental RCA N° 51/2009).</w:t>
            </w:r>
          </w:p>
          <w:p w14:paraId="7CB0630B" w14:textId="77777777" w:rsidR="00D42470" w:rsidRPr="00D42470" w:rsidRDefault="00806964" w:rsidP="00602B6E">
            <w:pPr>
              <w:jc w:val="center"/>
              <w:rPr>
                <w:rFonts w:cstheme="minorHAnsi"/>
                <w:lang w:eastAsia="es-ES"/>
              </w:rPr>
            </w:pPr>
            <w:r w:rsidRPr="00806964">
              <w:rPr>
                <w:rFonts w:cstheme="minorHAnsi"/>
                <w:noProof/>
                <w:lang w:eastAsia="es-CL"/>
              </w:rPr>
              <w:drawing>
                <wp:inline distT="0" distB="0" distL="0" distR="0" wp14:anchorId="45900A15" wp14:editId="29209D83">
                  <wp:extent cx="4716780" cy="5176591"/>
                  <wp:effectExtent l="0" t="0" r="7620" b="508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4737268" cy="5199076"/>
                          </a:xfrm>
                          <a:prstGeom prst="rect">
                            <a:avLst/>
                          </a:prstGeom>
                          <a:noFill/>
                          <a:ln>
                            <a:noFill/>
                          </a:ln>
                        </pic:spPr>
                      </pic:pic>
                    </a:graphicData>
                  </a:graphic>
                </wp:inline>
              </w:drawing>
            </w:r>
          </w:p>
        </w:tc>
      </w:tr>
    </w:tbl>
    <w:p w14:paraId="154405DF"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6DA1F39B" w14:textId="77777777" w:rsidR="00D42470" w:rsidRDefault="00D42470" w:rsidP="00987770">
      <w:pPr>
        <w:pStyle w:val="Ttulo1"/>
      </w:pPr>
      <w:bookmarkStart w:id="30" w:name="_Toc390777020"/>
      <w:bookmarkStart w:id="31" w:name="_Toc449085409"/>
      <w:bookmarkStart w:id="32" w:name="_Toc502317189"/>
      <w:r w:rsidRPr="00D42470">
        <w:lastRenderedPageBreak/>
        <w:t>INSTRUMENTOS DE CARÁCTER AMBIENTAL FISCALIZADOS</w:t>
      </w:r>
      <w:bookmarkEnd w:id="30"/>
      <w:bookmarkEnd w:id="31"/>
      <w:bookmarkEnd w:id="32"/>
    </w:p>
    <w:p w14:paraId="790B78F7"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31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0"/>
        <w:gridCol w:w="1174"/>
        <w:gridCol w:w="1174"/>
        <w:gridCol w:w="754"/>
        <w:gridCol w:w="1231"/>
        <w:gridCol w:w="2125"/>
        <w:gridCol w:w="3788"/>
        <w:gridCol w:w="6"/>
      </w:tblGrid>
      <w:tr w:rsidR="005933B2" w:rsidRPr="00D42470" w14:paraId="72DFAC23" w14:textId="77777777" w:rsidTr="00920C31">
        <w:trPr>
          <w:trHeight w:val="498"/>
        </w:trPr>
        <w:tc>
          <w:tcPr>
            <w:tcW w:w="5000" w:type="pct"/>
            <w:gridSpan w:val="8"/>
            <w:shd w:val="clear" w:color="000000" w:fill="D9D9D9"/>
            <w:noWrap/>
          </w:tcPr>
          <w:p w14:paraId="482C9F14" w14:textId="77777777" w:rsidR="005933B2" w:rsidRPr="00D42470" w:rsidRDefault="005933B2" w:rsidP="002D3B77">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w:t>
            </w:r>
            <w:r w:rsidR="00D5549D">
              <w:rPr>
                <w:rFonts w:ascii="Calibri" w:eastAsia="Times New Roman" w:hAnsi="Calibri" w:cs="Calibri"/>
                <w:b/>
                <w:bCs/>
                <w:color w:val="000000"/>
                <w:sz w:val="20"/>
                <w:szCs w:val="20"/>
                <w:lang w:eastAsia="es-CL"/>
              </w:rPr>
              <w:t>arácter Ambiental fiscalizados</w:t>
            </w:r>
          </w:p>
        </w:tc>
      </w:tr>
      <w:tr w:rsidR="00920C31" w:rsidRPr="00D42470" w14:paraId="56C45AF7" w14:textId="77777777" w:rsidTr="006C37A3">
        <w:trPr>
          <w:gridAfter w:val="1"/>
          <w:wAfter w:w="3" w:type="pct"/>
          <w:trHeight w:val="498"/>
        </w:trPr>
        <w:tc>
          <w:tcPr>
            <w:tcW w:w="161" w:type="pct"/>
            <w:shd w:val="clear" w:color="auto" w:fill="auto"/>
            <w:vAlign w:val="center"/>
            <w:hideMark/>
          </w:tcPr>
          <w:p w14:paraId="09DBADCF"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554" w:type="pct"/>
            <w:shd w:val="clear" w:color="auto" w:fill="auto"/>
            <w:vAlign w:val="center"/>
            <w:hideMark/>
          </w:tcPr>
          <w:p w14:paraId="4BA791AD"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54" w:type="pct"/>
            <w:shd w:val="clear" w:color="auto" w:fill="auto"/>
            <w:vAlign w:val="center"/>
            <w:hideMark/>
          </w:tcPr>
          <w:p w14:paraId="768C6B84"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0405A6B6"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356" w:type="pct"/>
            <w:vAlign w:val="center"/>
          </w:tcPr>
          <w:p w14:paraId="67D93C0D"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81" w:type="pct"/>
            <w:shd w:val="clear" w:color="auto" w:fill="auto"/>
            <w:vAlign w:val="center"/>
            <w:hideMark/>
          </w:tcPr>
          <w:p w14:paraId="13E1B7CF"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003" w:type="pct"/>
            <w:shd w:val="clear" w:color="auto" w:fill="auto"/>
            <w:vAlign w:val="center"/>
            <w:hideMark/>
          </w:tcPr>
          <w:p w14:paraId="5555480E"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788" w:type="pct"/>
            <w:vAlign w:val="center"/>
          </w:tcPr>
          <w:p w14:paraId="43BA2258" w14:textId="77777777" w:rsidR="00987C39" w:rsidRPr="00D42470" w:rsidRDefault="00987C39" w:rsidP="0085246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920C31" w:rsidRPr="00D42470" w14:paraId="3CEC2556" w14:textId="77777777" w:rsidTr="006C37A3">
        <w:trPr>
          <w:gridAfter w:val="1"/>
          <w:wAfter w:w="3" w:type="pct"/>
          <w:trHeight w:val="498"/>
        </w:trPr>
        <w:tc>
          <w:tcPr>
            <w:tcW w:w="161" w:type="pct"/>
            <w:shd w:val="clear" w:color="auto" w:fill="auto"/>
            <w:noWrap/>
            <w:vAlign w:val="center"/>
            <w:hideMark/>
          </w:tcPr>
          <w:p w14:paraId="45E29D22" w14:textId="77777777" w:rsidR="00CF21F7" w:rsidRPr="00D42470" w:rsidRDefault="00CF21F7" w:rsidP="00CF21F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554" w:type="pct"/>
            <w:shd w:val="clear" w:color="auto" w:fill="auto"/>
            <w:noWrap/>
            <w:vAlign w:val="center"/>
          </w:tcPr>
          <w:p w14:paraId="21B2EE4E" w14:textId="77777777" w:rsidR="00CF21F7" w:rsidRPr="00D42470" w:rsidRDefault="00CF21F7" w:rsidP="00CF21F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554" w:type="pct"/>
            <w:shd w:val="clear" w:color="auto" w:fill="auto"/>
            <w:noWrap/>
            <w:vAlign w:val="center"/>
          </w:tcPr>
          <w:p w14:paraId="686CEEB7" w14:textId="44E18735" w:rsidR="00CF21F7" w:rsidRPr="00D42470" w:rsidRDefault="00EC3954" w:rsidP="00CF21F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164</w:t>
            </w:r>
          </w:p>
        </w:tc>
        <w:tc>
          <w:tcPr>
            <w:tcW w:w="356" w:type="pct"/>
            <w:shd w:val="clear" w:color="auto" w:fill="auto"/>
            <w:vAlign w:val="center"/>
          </w:tcPr>
          <w:p w14:paraId="360ECE27" w14:textId="66E64F6E" w:rsidR="00CF21F7" w:rsidRPr="00D42470" w:rsidRDefault="00D7729D" w:rsidP="00CF21F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200</w:t>
            </w:r>
            <w:r w:rsidR="00EC3954">
              <w:rPr>
                <w:rFonts w:ascii="Calibri" w:eastAsia="Calibri" w:hAnsi="Calibri" w:cs="Times New Roman"/>
                <w:color w:val="000000"/>
                <w:sz w:val="20"/>
              </w:rPr>
              <w:t>1</w:t>
            </w:r>
          </w:p>
        </w:tc>
        <w:tc>
          <w:tcPr>
            <w:tcW w:w="581" w:type="pct"/>
            <w:vAlign w:val="center"/>
          </w:tcPr>
          <w:p w14:paraId="710788AE" w14:textId="77777777" w:rsidR="00CF21F7" w:rsidRPr="002C6C37" w:rsidRDefault="00CF21F7" w:rsidP="00CF21F7">
            <w:pPr>
              <w:jc w:val="center"/>
              <w:rPr>
                <w:rFonts w:ascii="Calibri" w:eastAsia="Calibri" w:hAnsi="Calibri" w:cs="Times New Roman"/>
                <w:color w:val="000000"/>
                <w:sz w:val="20"/>
              </w:rPr>
            </w:pPr>
            <w:r w:rsidRPr="002C6C37">
              <w:rPr>
                <w:rFonts w:ascii="Calibri" w:eastAsia="Calibri" w:hAnsi="Calibri" w:cs="Times New Roman"/>
                <w:color w:val="000000"/>
                <w:sz w:val="20"/>
              </w:rPr>
              <w:t>COREMA</w:t>
            </w:r>
            <w:r w:rsidR="00DE6B78" w:rsidRPr="002C6C37">
              <w:rPr>
                <w:rFonts w:ascii="Calibri" w:eastAsia="Calibri" w:hAnsi="Calibri" w:cs="Times New Roman"/>
                <w:color w:val="000000"/>
                <w:sz w:val="20"/>
              </w:rPr>
              <w:t>,</w:t>
            </w:r>
            <w:r w:rsidRPr="002C6C37">
              <w:rPr>
                <w:rFonts w:ascii="Calibri" w:eastAsia="Calibri" w:hAnsi="Calibri" w:cs="Times New Roman"/>
                <w:color w:val="000000"/>
                <w:sz w:val="20"/>
              </w:rPr>
              <w:t xml:space="preserve"> Región de </w:t>
            </w:r>
            <w:r w:rsidR="00DE6B78" w:rsidRPr="002C6C37">
              <w:rPr>
                <w:rFonts w:ascii="Calibri" w:eastAsia="Calibri" w:hAnsi="Calibri" w:cs="Times New Roman"/>
                <w:color w:val="000000"/>
                <w:sz w:val="20"/>
              </w:rPr>
              <w:t>L</w:t>
            </w:r>
            <w:r w:rsidRPr="002C6C37">
              <w:rPr>
                <w:rFonts w:ascii="Calibri" w:eastAsia="Calibri" w:hAnsi="Calibri" w:cs="Times New Roman"/>
                <w:color w:val="000000"/>
                <w:sz w:val="20"/>
              </w:rPr>
              <w:t>a Araucania</w:t>
            </w:r>
          </w:p>
        </w:tc>
        <w:tc>
          <w:tcPr>
            <w:tcW w:w="1003" w:type="pct"/>
            <w:shd w:val="clear" w:color="auto" w:fill="auto"/>
            <w:noWrap/>
            <w:vAlign w:val="center"/>
          </w:tcPr>
          <w:p w14:paraId="4913653C" w14:textId="706F6CC8" w:rsidR="00CF21F7" w:rsidRPr="00D42470" w:rsidRDefault="00A0760E" w:rsidP="00CF21F7">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EIA</w:t>
            </w:r>
            <w:r w:rsidR="00920C31">
              <w:rPr>
                <w:rFonts w:ascii="Calibri" w:eastAsia="Calibri" w:hAnsi="Calibri" w:cs="Times New Roman"/>
                <w:color w:val="000000"/>
                <w:sz w:val="20"/>
              </w:rPr>
              <w:t xml:space="preserve"> “</w:t>
            </w:r>
            <w:r>
              <w:rPr>
                <w:rFonts w:ascii="Calibri" w:eastAsia="Calibri" w:hAnsi="Calibri" w:cs="Times New Roman"/>
                <w:color w:val="000000"/>
                <w:sz w:val="20"/>
              </w:rPr>
              <w:t>Mejoramiento Centro de Disposición Final de Residuos Sólidos de la comuna de Temuco</w:t>
            </w:r>
            <w:r w:rsidR="00920C31" w:rsidRPr="00920C31">
              <w:rPr>
                <w:rFonts w:ascii="Calibri" w:eastAsia="Calibri" w:hAnsi="Calibri" w:cs="Times New Roman"/>
                <w:color w:val="000000"/>
                <w:sz w:val="20"/>
              </w:rPr>
              <w:t>”</w:t>
            </w:r>
            <w:r w:rsidR="00415867">
              <w:rPr>
                <w:rFonts w:ascii="Calibri" w:eastAsia="Calibri" w:hAnsi="Calibri" w:cs="Times New Roman"/>
                <w:color w:val="000000"/>
                <w:sz w:val="20"/>
              </w:rPr>
              <w:t>.</w:t>
            </w:r>
          </w:p>
        </w:tc>
        <w:tc>
          <w:tcPr>
            <w:tcW w:w="1788" w:type="pct"/>
            <w:vAlign w:val="center"/>
          </w:tcPr>
          <w:p w14:paraId="081F898A" w14:textId="3F6237C9" w:rsidR="00CF21F7" w:rsidRPr="002C6C37" w:rsidRDefault="00A17EC0" w:rsidP="007601A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Resolución Revocada.</w:t>
            </w:r>
          </w:p>
        </w:tc>
      </w:tr>
      <w:tr w:rsidR="00920C31" w:rsidRPr="00D42470" w14:paraId="6928D187" w14:textId="77777777" w:rsidTr="006C37A3">
        <w:trPr>
          <w:gridAfter w:val="1"/>
          <w:wAfter w:w="3" w:type="pct"/>
          <w:trHeight w:val="498"/>
        </w:trPr>
        <w:tc>
          <w:tcPr>
            <w:tcW w:w="161" w:type="pct"/>
            <w:shd w:val="clear" w:color="auto" w:fill="auto"/>
            <w:noWrap/>
            <w:vAlign w:val="center"/>
            <w:hideMark/>
          </w:tcPr>
          <w:p w14:paraId="4A61228B" w14:textId="77777777" w:rsidR="00CF21F7" w:rsidRPr="002C6C37" w:rsidRDefault="00CF21F7" w:rsidP="00CF21F7">
            <w:pPr>
              <w:spacing w:after="0" w:line="0" w:lineRule="atLeast"/>
              <w:jc w:val="center"/>
              <w:rPr>
                <w:rFonts w:ascii="Calibri" w:eastAsia="Calibri" w:hAnsi="Calibri" w:cs="Times New Roman"/>
                <w:color w:val="000000"/>
                <w:sz w:val="20"/>
              </w:rPr>
            </w:pPr>
            <w:r w:rsidRPr="002C6C37">
              <w:rPr>
                <w:rFonts w:ascii="Calibri" w:eastAsia="Calibri" w:hAnsi="Calibri" w:cs="Times New Roman"/>
                <w:color w:val="000000"/>
                <w:sz w:val="20"/>
              </w:rPr>
              <w:t>2</w:t>
            </w:r>
          </w:p>
        </w:tc>
        <w:tc>
          <w:tcPr>
            <w:tcW w:w="554" w:type="pct"/>
            <w:shd w:val="clear" w:color="auto" w:fill="auto"/>
            <w:noWrap/>
            <w:vAlign w:val="center"/>
            <w:hideMark/>
          </w:tcPr>
          <w:p w14:paraId="0B770138" w14:textId="77777777" w:rsidR="00CF21F7" w:rsidRPr="002C6C37" w:rsidRDefault="00CF21F7" w:rsidP="00CF21F7">
            <w:pPr>
              <w:spacing w:after="0" w:line="0" w:lineRule="atLeast"/>
              <w:jc w:val="center"/>
              <w:rPr>
                <w:rFonts w:ascii="Calibri" w:eastAsia="Calibri" w:hAnsi="Calibri" w:cs="Times New Roman"/>
                <w:color w:val="000000"/>
                <w:sz w:val="20"/>
              </w:rPr>
            </w:pPr>
            <w:r w:rsidRPr="002C6C37">
              <w:rPr>
                <w:rFonts w:ascii="Calibri" w:eastAsia="Calibri" w:hAnsi="Calibri" w:cs="Times New Roman"/>
                <w:color w:val="000000"/>
                <w:sz w:val="20"/>
              </w:rPr>
              <w:t>RCA</w:t>
            </w:r>
          </w:p>
        </w:tc>
        <w:tc>
          <w:tcPr>
            <w:tcW w:w="554" w:type="pct"/>
            <w:shd w:val="clear" w:color="auto" w:fill="auto"/>
            <w:noWrap/>
            <w:vAlign w:val="center"/>
          </w:tcPr>
          <w:p w14:paraId="6F768933" w14:textId="302446F4" w:rsidR="00CF21F7" w:rsidRPr="002C6C37" w:rsidRDefault="00A0760E" w:rsidP="00CF21F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51</w:t>
            </w:r>
          </w:p>
        </w:tc>
        <w:tc>
          <w:tcPr>
            <w:tcW w:w="356" w:type="pct"/>
            <w:shd w:val="clear" w:color="auto" w:fill="auto"/>
            <w:vAlign w:val="center"/>
          </w:tcPr>
          <w:p w14:paraId="317A4AC9" w14:textId="22EDC8A2" w:rsidR="00CF21F7" w:rsidRPr="002C6C37" w:rsidRDefault="00A0760E" w:rsidP="00CF21F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2009</w:t>
            </w:r>
          </w:p>
        </w:tc>
        <w:tc>
          <w:tcPr>
            <w:tcW w:w="581" w:type="pct"/>
            <w:noWrap/>
            <w:vAlign w:val="center"/>
          </w:tcPr>
          <w:p w14:paraId="3B93D22B" w14:textId="2BD5155E" w:rsidR="00CF21F7" w:rsidRPr="002C6C37" w:rsidRDefault="00A0760E" w:rsidP="00CF21F7">
            <w:pPr>
              <w:jc w:val="center"/>
              <w:rPr>
                <w:rFonts w:ascii="Calibri" w:eastAsia="Calibri" w:hAnsi="Calibri" w:cs="Times New Roman"/>
                <w:color w:val="000000"/>
                <w:sz w:val="20"/>
              </w:rPr>
            </w:pPr>
            <w:r w:rsidRPr="002C6C37">
              <w:rPr>
                <w:rFonts w:ascii="Calibri" w:eastAsia="Calibri" w:hAnsi="Calibri" w:cs="Times New Roman"/>
                <w:color w:val="000000"/>
                <w:sz w:val="20"/>
              </w:rPr>
              <w:t>COREMA, Región de La Araucania</w:t>
            </w:r>
          </w:p>
        </w:tc>
        <w:tc>
          <w:tcPr>
            <w:tcW w:w="1003" w:type="pct"/>
            <w:shd w:val="clear" w:color="auto" w:fill="auto"/>
            <w:noWrap/>
            <w:vAlign w:val="center"/>
          </w:tcPr>
          <w:p w14:paraId="30F28A99" w14:textId="1632A79F" w:rsidR="00CF21F7" w:rsidRPr="002C6C37" w:rsidRDefault="00A0760E" w:rsidP="00A0760E">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DIA “</w:t>
            </w:r>
            <w:r w:rsidRPr="00A0760E">
              <w:rPr>
                <w:rFonts w:ascii="Calibri" w:eastAsia="Calibri" w:hAnsi="Calibri" w:cs="Times New Roman"/>
                <w:color w:val="000000"/>
                <w:sz w:val="20"/>
              </w:rPr>
              <w:t xml:space="preserve">Plan </w:t>
            </w:r>
            <w:r>
              <w:rPr>
                <w:rFonts w:ascii="Calibri" w:eastAsia="Calibri" w:hAnsi="Calibri" w:cs="Times New Roman"/>
                <w:color w:val="000000"/>
                <w:sz w:val="20"/>
              </w:rPr>
              <w:t>d</w:t>
            </w:r>
            <w:r w:rsidRPr="00A0760E">
              <w:rPr>
                <w:rFonts w:ascii="Calibri" w:eastAsia="Calibri" w:hAnsi="Calibri" w:cs="Times New Roman"/>
                <w:color w:val="000000"/>
                <w:sz w:val="20"/>
              </w:rPr>
              <w:t>e Cierre</w:t>
            </w:r>
            <w:r>
              <w:rPr>
                <w:rFonts w:ascii="Calibri" w:eastAsia="Calibri" w:hAnsi="Calibri" w:cs="Times New Roman"/>
                <w:color w:val="000000"/>
                <w:sz w:val="20"/>
              </w:rPr>
              <w:t xml:space="preserve"> d</w:t>
            </w:r>
            <w:r w:rsidRPr="00A0760E">
              <w:rPr>
                <w:rFonts w:ascii="Calibri" w:eastAsia="Calibri" w:hAnsi="Calibri" w:cs="Times New Roman"/>
                <w:color w:val="000000"/>
                <w:sz w:val="20"/>
              </w:rPr>
              <w:t xml:space="preserve">el Centro </w:t>
            </w:r>
            <w:r>
              <w:rPr>
                <w:rFonts w:ascii="Calibri" w:eastAsia="Calibri" w:hAnsi="Calibri" w:cs="Times New Roman"/>
                <w:color w:val="000000"/>
                <w:sz w:val="20"/>
              </w:rPr>
              <w:t>d</w:t>
            </w:r>
            <w:r w:rsidRPr="00A0760E">
              <w:rPr>
                <w:rFonts w:ascii="Calibri" w:eastAsia="Calibri" w:hAnsi="Calibri" w:cs="Times New Roman"/>
                <w:color w:val="000000"/>
                <w:sz w:val="20"/>
              </w:rPr>
              <w:t xml:space="preserve">e Disposición Final </w:t>
            </w:r>
            <w:r>
              <w:rPr>
                <w:rFonts w:ascii="Calibri" w:eastAsia="Calibri" w:hAnsi="Calibri" w:cs="Times New Roman"/>
                <w:color w:val="000000"/>
                <w:sz w:val="20"/>
              </w:rPr>
              <w:t>s</w:t>
            </w:r>
            <w:r w:rsidRPr="00A0760E">
              <w:rPr>
                <w:rFonts w:ascii="Calibri" w:eastAsia="Calibri" w:hAnsi="Calibri" w:cs="Times New Roman"/>
                <w:color w:val="000000"/>
                <w:sz w:val="20"/>
              </w:rPr>
              <w:t>e Residuos</w:t>
            </w:r>
            <w:r>
              <w:rPr>
                <w:rFonts w:ascii="Calibri" w:eastAsia="Calibri" w:hAnsi="Calibri" w:cs="Times New Roman"/>
                <w:color w:val="000000"/>
                <w:sz w:val="20"/>
              </w:rPr>
              <w:t xml:space="preserve"> </w:t>
            </w:r>
            <w:r w:rsidRPr="00A0760E">
              <w:rPr>
                <w:rFonts w:ascii="Calibri" w:eastAsia="Calibri" w:hAnsi="Calibri" w:cs="Times New Roman"/>
                <w:color w:val="000000"/>
                <w:sz w:val="20"/>
              </w:rPr>
              <w:t>Sólidos</w:t>
            </w:r>
            <w:r>
              <w:rPr>
                <w:rFonts w:ascii="Calibri" w:eastAsia="Calibri" w:hAnsi="Calibri" w:cs="Times New Roman"/>
                <w:color w:val="000000"/>
                <w:sz w:val="20"/>
              </w:rPr>
              <w:t>”</w:t>
            </w:r>
          </w:p>
        </w:tc>
        <w:tc>
          <w:tcPr>
            <w:tcW w:w="1788" w:type="pct"/>
            <w:vAlign w:val="center"/>
          </w:tcPr>
          <w:p w14:paraId="29B6E981" w14:textId="0CDD75D6" w:rsidR="0098786F" w:rsidRPr="002C6C37" w:rsidRDefault="00D028A5" w:rsidP="007E449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En SNIFA: </w:t>
            </w:r>
            <w:r w:rsidR="007E4496">
              <w:rPr>
                <w:rFonts w:ascii="Calibri" w:eastAsia="Calibri" w:hAnsi="Calibri" w:cs="Times New Roman"/>
                <w:color w:val="000000"/>
                <w:sz w:val="20"/>
              </w:rPr>
              <w:t xml:space="preserve">Expediente Sancionatorio </w:t>
            </w:r>
            <w:r w:rsidR="007E4496" w:rsidRPr="007E4496">
              <w:rPr>
                <w:rFonts w:ascii="Calibri" w:eastAsia="Calibri" w:hAnsi="Calibri" w:cs="Times New Roman"/>
                <w:color w:val="000000"/>
                <w:sz w:val="20"/>
              </w:rPr>
              <w:t>F-038-2013</w:t>
            </w:r>
            <w:r w:rsidR="00CA0165">
              <w:rPr>
                <w:rFonts w:ascii="Calibri" w:eastAsia="Calibri" w:hAnsi="Calibri" w:cs="Times New Roman"/>
                <w:color w:val="000000"/>
                <w:sz w:val="20"/>
              </w:rPr>
              <w:t>.</w:t>
            </w:r>
          </w:p>
        </w:tc>
      </w:tr>
    </w:tbl>
    <w:p w14:paraId="289669C8"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p w14:paraId="2D64E67D" w14:textId="77777777" w:rsidR="00D42470" w:rsidRDefault="00D42470" w:rsidP="00E22786">
      <w:pPr>
        <w:contextualSpacing/>
        <w:rPr>
          <w:sz w:val="24"/>
          <w:szCs w:val="24"/>
        </w:rPr>
      </w:pPr>
    </w:p>
    <w:p w14:paraId="12EB122B" w14:textId="77777777" w:rsidR="00D42470" w:rsidRDefault="00D42470" w:rsidP="00987770">
      <w:pPr>
        <w:pStyle w:val="Ttulo1"/>
      </w:pPr>
      <w:bookmarkStart w:id="33" w:name="_Toc352840385"/>
      <w:bookmarkStart w:id="34" w:name="_Toc352841445"/>
      <w:bookmarkStart w:id="35" w:name="_Toc447875232"/>
      <w:bookmarkStart w:id="36" w:name="_Toc449085410"/>
      <w:bookmarkStart w:id="37" w:name="_Toc502317190"/>
      <w:r w:rsidRPr="00D42470">
        <w:t>ANTECEDENTES DE LA ACTIVIDAD DE FISCALIZACIÓN</w:t>
      </w:r>
      <w:bookmarkEnd w:id="33"/>
      <w:bookmarkEnd w:id="34"/>
      <w:bookmarkEnd w:id="35"/>
      <w:bookmarkEnd w:id="36"/>
      <w:bookmarkEnd w:id="37"/>
    </w:p>
    <w:p w14:paraId="5F24BD68"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1F832B0E" w14:textId="77777777" w:rsidR="00D42470" w:rsidRDefault="00D42470" w:rsidP="00987770">
      <w:pPr>
        <w:pStyle w:val="Ttulo2"/>
      </w:pPr>
      <w:bookmarkStart w:id="38" w:name="_Toc352840386"/>
      <w:bookmarkStart w:id="39" w:name="_Toc352841446"/>
      <w:bookmarkStart w:id="40" w:name="_Toc353998112"/>
      <w:bookmarkStart w:id="41" w:name="_Toc353998185"/>
      <w:bookmarkStart w:id="42" w:name="_Toc382383537"/>
      <w:bookmarkStart w:id="43" w:name="_Toc382472359"/>
      <w:bookmarkStart w:id="44" w:name="_Toc390184270"/>
      <w:bookmarkStart w:id="45" w:name="_Toc390360001"/>
      <w:bookmarkStart w:id="46" w:name="_Toc390777022"/>
      <w:bookmarkStart w:id="47" w:name="_Toc447875233"/>
      <w:bookmarkStart w:id="48" w:name="_Toc449085411"/>
      <w:bookmarkStart w:id="49" w:name="_Toc502317191"/>
      <w:r w:rsidRPr="00D42470">
        <w:t>Motivo de la Actividad de Fiscalización</w:t>
      </w:r>
      <w:bookmarkEnd w:id="38"/>
      <w:bookmarkEnd w:id="39"/>
      <w:bookmarkEnd w:id="40"/>
      <w:bookmarkEnd w:id="41"/>
      <w:bookmarkEnd w:id="42"/>
      <w:bookmarkEnd w:id="43"/>
      <w:bookmarkEnd w:id="44"/>
      <w:bookmarkEnd w:id="45"/>
      <w:bookmarkEnd w:id="46"/>
      <w:bookmarkEnd w:id="47"/>
      <w:bookmarkEnd w:id="48"/>
      <w:bookmarkEnd w:id="49"/>
    </w:p>
    <w:p w14:paraId="06177DA0"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43325648" w14:textId="77777777" w:rsidTr="0031512B">
        <w:trPr>
          <w:trHeight w:val="350"/>
        </w:trPr>
        <w:tc>
          <w:tcPr>
            <w:tcW w:w="1210" w:type="pct"/>
            <w:gridSpan w:val="2"/>
            <w:vAlign w:val="center"/>
          </w:tcPr>
          <w:p w14:paraId="4E3B05D1" w14:textId="77777777" w:rsidR="00D42470" w:rsidRPr="00D42470" w:rsidRDefault="00D42470" w:rsidP="00D42470">
            <w:pPr>
              <w:rPr>
                <w:b/>
              </w:rPr>
            </w:pPr>
            <w:r w:rsidRPr="00D42470">
              <w:rPr>
                <w:b/>
              </w:rPr>
              <w:t>Motivo</w:t>
            </w:r>
          </w:p>
        </w:tc>
        <w:tc>
          <w:tcPr>
            <w:tcW w:w="3790" w:type="pct"/>
            <w:gridSpan w:val="2"/>
            <w:vAlign w:val="center"/>
          </w:tcPr>
          <w:p w14:paraId="495B0096" w14:textId="77777777" w:rsidR="00D42470" w:rsidRPr="00D42470" w:rsidRDefault="00D42470" w:rsidP="00D42470">
            <w:pPr>
              <w:rPr>
                <w:b/>
              </w:rPr>
            </w:pPr>
            <w:r w:rsidRPr="00D42470">
              <w:rPr>
                <w:b/>
              </w:rPr>
              <w:t>Descripción</w:t>
            </w:r>
          </w:p>
        </w:tc>
      </w:tr>
      <w:tr w:rsidR="00D42470" w:rsidRPr="00D42470" w14:paraId="2FD328C4" w14:textId="77777777" w:rsidTr="00415867">
        <w:trPr>
          <w:trHeight w:val="695"/>
        </w:trPr>
        <w:tc>
          <w:tcPr>
            <w:tcW w:w="246" w:type="pct"/>
            <w:vAlign w:val="center"/>
          </w:tcPr>
          <w:p w14:paraId="7D24CF2F" w14:textId="6DC8D8B2" w:rsidR="00D42470" w:rsidRPr="00AD7B5D" w:rsidRDefault="007E4496" w:rsidP="00D42470">
            <w:pPr>
              <w:jc w:val="center"/>
            </w:pPr>
            <w:r>
              <w:t>X</w:t>
            </w:r>
          </w:p>
        </w:tc>
        <w:tc>
          <w:tcPr>
            <w:tcW w:w="964" w:type="pct"/>
            <w:vAlign w:val="center"/>
          </w:tcPr>
          <w:p w14:paraId="082D45C6" w14:textId="6DC9E136" w:rsidR="00D42470" w:rsidRPr="00D42470" w:rsidRDefault="00D42470" w:rsidP="00D42470">
            <w:r w:rsidRPr="00D42470">
              <w:t>Programada</w:t>
            </w:r>
          </w:p>
        </w:tc>
        <w:tc>
          <w:tcPr>
            <w:tcW w:w="3790" w:type="pct"/>
            <w:gridSpan w:val="2"/>
            <w:vAlign w:val="center"/>
          </w:tcPr>
          <w:p w14:paraId="4BDA6E9B" w14:textId="77777777" w:rsidR="00AD7B5D" w:rsidRDefault="00AD7B5D" w:rsidP="00D42470"/>
          <w:p w14:paraId="15D21A8F" w14:textId="77777777" w:rsidR="00D42470" w:rsidRDefault="00AD7B5D" w:rsidP="00A17EC0">
            <w:pPr>
              <w:jc w:val="both"/>
            </w:pPr>
            <w:r w:rsidRPr="00AD7B5D">
              <w:t>Según Resolución SMA N° 1210/2016 que fija Programa y Subprogramas de Fiscalización Ambiental de Resoluciones de Calificación Ambiental para el año 2017.</w:t>
            </w:r>
          </w:p>
          <w:p w14:paraId="3851A928" w14:textId="77777777" w:rsidR="00AD7B5D" w:rsidRPr="00D42470" w:rsidRDefault="00AD7B5D" w:rsidP="00D42470"/>
        </w:tc>
      </w:tr>
      <w:tr w:rsidR="00D42470" w:rsidRPr="00D42470" w14:paraId="54B5AAAF" w14:textId="77777777" w:rsidTr="0031512B">
        <w:trPr>
          <w:trHeight w:val="350"/>
        </w:trPr>
        <w:tc>
          <w:tcPr>
            <w:tcW w:w="246" w:type="pct"/>
            <w:vMerge w:val="restart"/>
            <w:vAlign w:val="center"/>
          </w:tcPr>
          <w:p w14:paraId="52CFBABF" w14:textId="6B3D1D27" w:rsidR="00D42470" w:rsidRPr="00AD7B5D" w:rsidRDefault="00D42470" w:rsidP="00D42470">
            <w:pPr>
              <w:jc w:val="center"/>
            </w:pPr>
          </w:p>
        </w:tc>
        <w:tc>
          <w:tcPr>
            <w:tcW w:w="964" w:type="pct"/>
            <w:vMerge w:val="restart"/>
            <w:vAlign w:val="center"/>
          </w:tcPr>
          <w:p w14:paraId="063C1F89" w14:textId="77777777" w:rsidR="00D42470" w:rsidRPr="00D42470" w:rsidRDefault="00D42470" w:rsidP="00D42470">
            <w:r w:rsidRPr="00D42470">
              <w:t>No programada</w:t>
            </w:r>
          </w:p>
        </w:tc>
        <w:tc>
          <w:tcPr>
            <w:tcW w:w="266" w:type="pct"/>
            <w:vAlign w:val="center"/>
          </w:tcPr>
          <w:p w14:paraId="4B927EB2" w14:textId="77777777" w:rsidR="00D42470" w:rsidRPr="00D42470" w:rsidRDefault="00D42470" w:rsidP="00D42470">
            <w:pPr>
              <w:jc w:val="center"/>
            </w:pPr>
          </w:p>
        </w:tc>
        <w:tc>
          <w:tcPr>
            <w:tcW w:w="3524" w:type="pct"/>
            <w:vAlign w:val="center"/>
          </w:tcPr>
          <w:p w14:paraId="4E1347C8" w14:textId="77777777" w:rsidR="00D42470" w:rsidRPr="00D42470" w:rsidRDefault="00D42470" w:rsidP="00D42470">
            <w:r w:rsidRPr="00D42470">
              <w:t>Denuncia</w:t>
            </w:r>
          </w:p>
        </w:tc>
      </w:tr>
      <w:tr w:rsidR="00D42470" w:rsidRPr="00D42470" w14:paraId="3AC8071D" w14:textId="77777777" w:rsidTr="0031512B">
        <w:trPr>
          <w:trHeight w:val="372"/>
        </w:trPr>
        <w:tc>
          <w:tcPr>
            <w:tcW w:w="246" w:type="pct"/>
            <w:vMerge/>
          </w:tcPr>
          <w:p w14:paraId="5861CC0C" w14:textId="77777777" w:rsidR="00D42470" w:rsidRPr="00D42470" w:rsidRDefault="00D42470" w:rsidP="00D42470"/>
        </w:tc>
        <w:tc>
          <w:tcPr>
            <w:tcW w:w="964" w:type="pct"/>
            <w:vMerge/>
          </w:tcPr>
          <w:p w14:paraId="3ADDC559" w14:textId="77777777" w:rsidR="00D42470" w:rsidRPr="00D42470" w:rsidRDefault="00D42470" w:rsidP="00D42470"/>
        </w:tc>
        <w:tc>
          <w:tcPr>
            <w:tcW w:w="266" w:type="pct"/>
            <w:vAlign w:val="center"/>
          </w:tcPr>
          <w:p w14:paraId="68E8AAC4" w14:textId="77777777" w:rsidR="00D42470" w:rsidRPr="00D42470" w:rsidRDefault="00D42470" w:rsidP="00D42470">
            <w:pPr>
              <w:jc w:val="center"/>
            </w:pPr>
          </w:p>
        </w:tc>
        <w:tc>
          <w:tcPr>
            <w:tcW w:w="3524" w:type="pct"/>
            <w:vAlign w:val="center"/>
          </w:tcPr>
          <w:p w14:paraId="40EC0D53" w14:textId="77777777" w:rsidR="00D42470" w:rsidRPr="00D42470" w:rsidRDefault="00D42470" w:rsidP="00D42470">
            <w:r w:rsidRPr="00D42470">
              <w:t>Autodenuncia</w:t>
            </w:r>
          </w:p>
        </w:tc>
      </w:tr>
      <w:tr w:rsidR="00D42470" w:rsidRPr="00D42470" w14:paraId="3F55A202" w14:textId="77777777" w:rsidTr="0031512B">
        <w:trPr>
          <w:trHeight w:val="372"/>
        </w:trPr>
        <w:tc>
          <w:tcPr>
            <w:tcW w:w="246" w:type="pct"/>
            <w:vMerge/>
          </w:tcPr>
          <w:p w14:paraId="26C5B4D6" w14:textId="77777777" w:rsidR="00D42470" w:rsidRPr="00D42470" w:rsidRDefault="00D42470" w:rsidP="00D42470"/>
        </w:tc>
        <w:tc>
          <w:tcPr>
            <w:tcW w:w="964" w:type="pct"/>
            <w:vMerge/>
          </w:tcPr>
          <w:p w14:paraId="09B72C4B" w14:textId="77777777" w:rsidR="00D42470" w:rsidRPr="00D42470" w:rsidRDefault="00D42470" w:rsidP="00D42470"/>
        </w:tc>
        <w:tc>
          <w:tcPr>
            <w:tcW w:w="266" w:type="pct"/>
            <w:vAlign w:val="center"/>
          </w:tcPr>
          <w:p w14:paraId="532AF5B6" w14:textId="77777777" w:rsidR="00D42470" w:rsidRPr="00D42470" w:rsidRDefault="00D42470" w:rsidP="00D42470">
            <w:pPr>
              <w:jc w:val="center"/>
            </w:pPr>
          </w:p>
        </w:tc>
        <w:tc>
          <w:tcPr>
            <w:tcW w:w="3524" w:type="pct"/>
            <w:vAlign w:val="center"/>
          </w:tcPr>
          <w:p w14:paraId="3221375C" w14:textId="77777777" w:rsidR="00D42470" w:rsidRPr="00D42470" w:rsidRDefault="00D42470" w:rsidP="00D42470">
            <w:r w:rsidRPr="00D42470">
              <w:t>De Oficio</w:t>
            </w:r>
          </w:p>
        </w:tc>
      </w:tr>
      <w:tr w:rsidR="00D42470" w:rsidRPr="00D42470" w14:paraId="185BBE5B" w14:textId="77777777" w:rsidTr="0031512B">
        <w:trPr>
          <w:trHeight w:val="372"/>
        </w:trPr>
        <w:tc>
          <w:tcPr>
            <w:tcW w:w="246" w:type="pct"/>
            <w:vMerge/>
          </w:tcPr>
          <w:p w14:paraId="5334FB8B" w14:textId="77777777" w:rsidR="00D42470" w:rsidRPr="00D42470" w:rsidRDefault="00D42470" w:rsidP="00D42470"/>
        </w:tc>
        <w:tc>
          <w:tcPr>
            <w:tcW w:w="964" w:type="pct"/>
            <w:vMerge/>
          </w:tcPr>
          <w:p w14:paraId="32A2F503" w14:textId="77777777" w:rsidR="00D42470" w:rsidRPr="00D42470" w:rsidRDefault="00D42470" w:rsidP="00D42470"/>
        </w:tc>
        <w:tc>
          <w:tcPr>
            <w:tcW w:w="266" w:type="pct"/>
            <w:vAlign w:val="center"/>
          </w:tcPr>
          <w:p w14:paraId="309E550C" w14:textId="77777777" w:rsidR="00D42470" w:rsidRPr="00D42470" w:rsidRDefault="00D42470" w:rsidP="00D42470">
            <w:pPr>
              <w:jc w:val="center"/>
              <w:rPr>
                <w:color w:val="FF0000"/>
              </w:rPr>
            </w:pPr>
          </w:p>
        </w:tc>
        <w:tc>
          <w:tcPr>
            <w:tcW w:w="3524" w:type="pct"/>
            <w:vAlign w:val="center"/>
          </w:tcPr>
          <w:p w14:paraId="453188D9" w14:textId="77777777" w:rsidR="00D42470" w:rsidRPr="00D42470" w:rsidRDefault="00D42470" w:rsidP="00D42470">
            <w:r w:rsidRPr="00D42470">
              <w:t>Otro</w:t>
            </w:r>
          </w:p>
        </w:tc>
      </w:tr>
      <w:tr w:rsidR="00D42470" w:rsidRPr="00D42470" w14:paraId="5BF3533C" w14:textId="77777777" w:rsidTr="0031512B">
        <w:trPr>
          <w:trHeight w:val="372"/>
        </w:trPr>
        <w:tc>
          <w:tcPr>
            <w:tcW w:w="246" w:type="pct"/>
            <w:vMerge/>
          </w:tcPr>
          <w:p w14:paraId="12A27484" w14:textId="77777777" w:rsidR="00D42470" w:rsidRPr="00D42470" w:rsidRDefault="00D42470" w:rsidP="00D42470"/>
        </w:tc>
        <w:tc>
          <w:tcPr>
            <w:tcW w:w="964" w:type="pct"/>
            <w:vMerge/>
          </w:tcPr>
          <w:p w14:paraId="7D5C9C0E" w14:textId="77777777" w:rsidR="00D42470" w:rsidRPr="00D42470" w:rsidRDefault="00D42470" w:rsidP="00D42470"/>
        </w:tc>
        <w:tc>
          <w:tcPr>
            <w:tcW w:w="3790" w:type="pct"/>
            <w:gridSpan w:val="2"/>
            <w:vAlign w:val="center"/>
          </w:tcPr>
          <w:p w14:paraId="64DBB673" w14:textId="77777777" w:rsidR="00D42470" w:rsidRPr="00D42470" w:rsidRDefault="00E53682" w:rsidP="00D42470">
            <w:r>
              <w:t>Detalles</w:t>
            </w:r>
            <w:r w:rsidR="00D42470" w:rsidRPr="00D42470">
              <w:t xml:space="preserve">: </w:t>
            </w:r>
          </w:p>
        </w:tc>
      </w:tr>
    </w:tbl>
    <w:p w14:paraId="40D6C524" w14:textId="77777777" w:rsidR="007E4496" w:rsidRDefault="007E4496" w:rsidP="007E4496">
      <w:pPr>
        <w:pStyle w:val="Ttulo2"/>
        <w:numPr>
          <w:ilvl w:val="0"/>
          <w:numId w:val="0"/>
        </w:numPr>
        <w:ind w:left="576"/>
      </w:pPr>
      <w:bookmarkStart w:id="50" w:name="_Toc352840387"/>
      <w:bookmarkStart w:id="51" w:name="_Toc352841447"/>
      <w:bookmarkStart w:id="52" w:name="_Toc353998113"/>
      <w:bookmarkStart w:id="53" w:name="_Toc353998186"/>
      <w:bookmarkStart w:id="54" w:name="_Toc382383538"/>
      <w:bookmarkStart w:id="55" w:name="_Toc382472360"/>
      <w:bookmarkStart w:id="56" w:name="_Toc390184271"/>
      <w:bookmarkStart w:id="57" w:name="_Toc390360002"/>
      <w:bookmarkStart w:id="58" w:name="_Toc390777023"/>
      <w:bookmarkStart w:id="59" w:name="_Toc447875234"/>
      <w:bookmarkStart w:id="60" w:name="_Toc449085412"/>
    </w:p>
    <w:p w14:paraId="18E27E60" w14:textId="77777777" w:rsidR="007E4496" w:rsidRDefault="007E4496">
      <w:pPr>
        <w:rPr>
          <w:rFonts w:ascii="Calibri" w:eastAsia="Calibri" w:hAnsi="Calibri" w:cs="Calibri"/>
          <w:b/>
        </w:rPr>
      </w:pPr>
      <w:r>
        <w:br w:type="page"/>
      </w:r>
    </w:p>
    <w:p w14:paraId="20CD0F7F" w14:textId="0A55CE92" w:rsidR="00D42470" w:rsidRDefault="00D42470" w:rsidP="00987770">
      <w:pPr>
        <w:pStyle w:val="Ttulo2"/>
      </w:pPr>
      <w:bookmarkStart w:id="61" w:name="_Toc502317192"/>
      <w:r w:rsidRPr="00D42470">
        <w:lastRenderedPageBreak/>
        <w:t>Materia Específica Objeto de la Fiscalización Ambiental</w:t>
      </w:r>
      <w:bookmarkEnd w:id="50"/>
      <w:bookmarkEnd w:id="51"/>
      <w:bookmarkEnd w:id="52"/>
      <w:bookmarkEnd w:id="53"/>
      <w:bookmarkEnd w:id="54"/>
      <w:bookmarkEnd w:id="55"/>
      <w:bookmarkEnd w:id="56"/>
      <w:bookmarkEnd w:id="57"/>
      <w:bookmarkEnd w:id="58"/>
      <w:bookmarkEnd w:id="59"/>
      <w:bookmarkEnd w:id="60"/>
      <w:bookmarkEnd w:id="61"/>
    </w:p>
    <w:p w14:paraId="75D847C9"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1A00A98B"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462ABF6" w14:textId="77777777" w:rsidR="0091757D" w:rsidRDefault="0091757D" w:rsidP="0091757D">
            <w:pPr>
              <w:pStyle w:val="Sinespaciado"/>
            </w:pPr>
          </w:p>
          <w:p w14:paraId="2366D08A" w14:textId="01778BD8" w:rsidR="006C74EF" w:rsidRDefault="00701622" w:rsidP="00B24EEB">
            <w:pPr>
              <w:widowControl w:val="0"/>
              <w:numPr>
                <w:ilvl w:val="0"/>
                <w:numId w:val="3"/>
              </w:numPr>
              <w:overflowPunct w:val="0"/>
              <w:autoSpaceDE w:val="0"/>
              <w:autoSpaceDN w:val="0"/>
              <w:adjustRightInd w:val="0"/>
              <w:spacing w:after="120" w:line="285" w:lineRule="auto"/>
              <w:rPr>
                <w:rFonts w:ascii="Calibri" w:hAnsi="Calibri" w:cs="Calibri"/>
                <w:sz w:val="20"/>
                <w:szCs w:val="16"/>
              </w:rPr>
            </w:pPr>
            <w:r>
              <w:rPr>
                <w:rFonts w:ascii="Calibri" w:hAnsi="Calibri" w:cs="Calibri"/>
                <w:sz w:val="20"/>
                <w:szCs w:val="16"/>
              </w:rPr>
              <w:t>Afectación a la calidad de aguas</w:t>
            </w:r>
            <w:r w:rsidR="006C74EF">
              <w:rPr>
                <w:rFonts w:ascii="Calibri" w:hAnsi="Calibri" w:cs="Calibri"/>
                <w:sz w:val="20"/>
                <w:szCs w:val="16"/>
              </w:rPr>
              <w:t>.</w:t>
            </w:r>
          </w:p>
          <w:p w14:paraId="73C1E0DC" w14:textId="77777777" w:rsidR="0091757D" w:rsidRDefault="00701622" w:rsidP="00B24EEB">
            <w:pPr>
              <w:widowControl w:val="0"/>
              <w:numPr>
                <w:ilvl w:val="0"/>
                <w:numId w:val="3"/>
              </w:numPr>
              <w:overflowPunct w:val="0"/>
              <w:autoSpaceDE w:val="0"/>
              <w:autoSpaceDN w:val="0"/>
              <w:adjustRightInd w:val="0"/>
              <w:spacing w:after="120" w:line="285" w:lineRule="auto"/>
              <w:jc w:val="both"/>
              <w:rPr>
                <w:rFonts w:ascii="Calibri" w:hAnsi="Calibri" w:cs="Calibri"/>
                <w:sz w:val="20"/>
                <w:szCs w:val="14"/>
              </w:rPr>
            </w:pPr>
            <w:r>
              <w:rPr>
                <w:rFonts w:ascii="Calibri" w:hAnsi="Calibri" w:cs="Calibri"/>
                <w:sz w:val="20"/>
                <w:szCs w:val="14"/>
              </w:rPr>
              <w:t>Cerco perimetral del relleno.</w:t>
            </w:r>
          </w:p>
          <w:p w14:paraId="3384A0F2" w14:textId="77777777" w:rsidR="00701622" w:rsidRDefault="00701622" w:rsidP="00B24EEB">
            <w:pPr>
              <w:widowControl w:val="0"/>
              <w:numPr>
                <w:ilvl w:val="0"/>
                <w:numId w:val="3"/>
              </w:numPr>
              <w:overflowPunct w:val="0"/>
              <w:autoSpaceDE w:val="0"/>
              <w:autoSpaceDN w:val="0"/>
              <w:adjustRightInd w:val="0"/>
              <w:spacing w:after="120" w:line="285" w:lineRule="auto"/>
              <w:jc w:val="both"/>
              <w:rPr>
                <w:rFonts w:ascii="Calibri" w:hAnsi="Calibri" w:cs="Calibri"/>
                <w:sz w:val="20"/>
                <w:szCs w:val="14"/>
              </w:rPr>
            </w:pPr>
            <w:r>
              <w:rPr>
                <w:rFonts w:ascii="Calibri" w:hAnsi="Calibri" w:cs="Calibri"/>
                <w:sz w:val="20"/>
                <w:szCs w:val="14"/>
              </w:rPr>
              <w:t>Control de Ingreso.</w:t>
            </w:r>
          </w:p>
          <w:p w14:paraId="5A6BE01C" w14:textId="77777777" w:rsidR="00701622" w:rsidRDefault="00701622" w:rsidP="00B24EEB">
            <w:pPr>
              <w:widowControl w:val="0"/>
              <w:numPr>
                <w:ilvl w:val="0"/>
                <w:numId w:val="3"/>
              </w:numPr>
              <w:overflowPunct w:val="0"/>
              <w:autoSpaceDE w:val="0"/>
              <w:autoSpaceDN w:val="0"/>
              <w:adjustRightInd w:val="0"/>
              <w:spacing w:after="120" w:line="285" w:lineRule="auto"/>
              <w:jc w:val="both"/>
              <w:rPr>
                <w:rFonts w:ascii="Calibri" w:hAnsi="Calibri" w:cs="Calibri"/>
                <w:sz w:val="20"/>
                <w:szCs w:val="14"/>
              </w:rPr>
            </w:pPr>
            <w:r>
              <w:rPr>
                <w:rFonts w:ascii="Calibri" w:hAnsi="Calibri" w:cs="Calibri"/>
                <w:sz w:val="20"/>
                <w:szCs w:val="14"/>
              </w:rPr>
              <w:t>Estado de ejecución del proyecto de cierre.</w:t>
            </w:r>
          </w:p>
          <w:p w14:paraId="55116FFD" w14:textId="77777777" w:rsidR="00701622" w:rsidRDefault="00701622" w:rsidP="00B24EEB">
            <w:pPr>
              <w:widowControl w:val="0"/>
              <w:numPr>
                <w:ilvl w:val="0"/>
                <w:numId w:val="3"/>
              </w:numPr>
              <w:overflowPunct w:val="0"/>
              <w:autoSpaceDE w:val="0"/>
              <w:autoSpaceDN w:val="0"/>
              <w:adjustRightInd w:val="0"/>
              <w:spacing w:after="120" w:line="285" w:lineRule="auto"/>
              <w:jc w:val="both"/>
              <w:rPr>
                <w:rFonts w:ascii="Calibri" w:hAnsi="Calibri" w:cs="Calibri"/>
                <w:sz w:val="20"/>
                <w:szCs w:val="14"/>
              </w:rPr>
            </w:pPr>
            <w:r>
              <w:rPr>
                <w:rFonts w:ascii="Calibri" w:hAnsi="Calibri" w:cs="Calibri"/>
                <w:sz w:val="20"/>
                <w:szCs w:val="14"/>
              </w:rPr>
              <w:t>Limpieza de superficie del relleno y áreas adyacentes.</w:t>
            </w:r>
          </w:p>
          <w:p w14:paraId="0ECF8686" w14:textId="77777777" w:rsidR="00701622" w:rsidRDefault="00701622" w:rsidP="00B24EEB">
            <w:pPr>
              <w:widowControl w:val="0"/>
              <w:numPr>
                <w:ilvl w:val="0"/>
                <w:numId w:val="3"/>
              </w:numPr>
              <w:overflowPunct w:val="0"/>
              <w:autoSpaceDE w:val="0"/>
              <w:autoSpaceDN w:val="0"/>
              <w:adjustRightInd w:val="0"/>
              <w:spacing w:after="120" w:line="285" w:lineRule="auto"/>
              <w:jc w:val="both"/>
              <w:rPr>
                <w:rFonts w:ascii="Calibri" w:hAnsi="Calibri" w:cs="Calibri"/>
                <w:sz w:val="20"/>
                <w:szCs w:val="14"/>
              </w:rPr>
            </w:pPr>
            <w:r>
              <w:rPr>
                <w:rFonts w:ascii="Calibri" w:hAnsi="Calibri" w:cs="Calibri"/>
                <w:sz w:val="20"/>
                <w:szCs w:val="14"/>
              </w:rPr>
              <w:t>Manejo de biogás.</w:t>
            </w:r>
          </w:p>
          <w:p w14:paraId="19F7613C" w14:textId="77777777" w:rsidR="00701622" w:rsidRDefault="00701622" w:rsidP="00B24EEB">
            <w:pPr>
              <w:widowControl w:val="0"/>
              <w:numPr>
                <w:ilvl w:val="0"/>
                <w:numId w:val="3"/>
              </w:numPr>
              <w:overflowPunct w:val="0"/>
              <w:autoSpaceDE w:val="0"/>
              <w:autoSpaceDN w:val="0"/>
              <w:adjustRightInd w:val="0"/>
              <w:spacing w:after="120" w:line="285" w:lineRule="auto"/>
              <w:jc w:val="both"/>
              <w:rPr>
                <w:rFonts w:ascii="Calibri" w:hAnsi="Calibri" w:cs="Calibri"/>
                <w:sz w:val="20"/>
                <w:szCs w:val="14"/>
              </w:rPr>
            </w:pPr>
            <w:r>
              <w:rPr>
                <w:rFonts w:ascii="Calibri" w:hAnsi="Calibri" w:cs="Calibri"/>
                <w:sz w:val="20"/>
                <w:szCs w:val="14"/>
              </w:rPr>
              <w:t>Manejo de aguas lluvias.</w:t>
            </w:r>
          </w:p>
          <w:p w14:paraId="43EDEF43" w14:textId="5A9CC115" w:rsidR="00701622" w:rsidRPr="0091757D" w:rsidRDefault="00701622" w:rsidP="00B24EEB">
            <w:pPr>
              <w:widowControl w:val="0"/>
              <w:numPr>
                <w:ilvl w:val="0"/>
                <w:numId w:val="3"/>
              </w:numPr>
              <w:overflowPunct w:val="0"/>
              <w:autoSpaceDE w:val="0"/>
              <w:autoSpaceDN w:val="0"/>
              <w:adjustRightInd w:val="0"/>
              <w:spacing w:after="120" w:line="285" w:lineRule="auto"/>
              <w:jc w:val="both"/>
              <w:rPr>
                <w:rFonts w:ascii="Calibri" w:hAnsi="Calibri" w:cs="Calibri"/>
                <w:sz w:val="20"/>
                <w:szCs w:val="14"/>
              </w:rPr>
            </w:pPr>
            <w:r>
              <w:rPr>
                <w:rFonts w:ascii="Calibri" w:hAnsi="Calibri" w:cs="Calibri"/>
                <w:sz w:val="20"/>
                <w:szCs w:val="14"/>
              </w:rPr>
              <w:t>Manejo de lixiviados.</w:t>
            </w:r>
          </w:p>
        </w:tc>
      </w:tr>
    </w:tbl>
    <w:p w14:paraId="267508EC" w14:textId="77777777" w:rsidR="00D42470" w:rsidRDefault="00D42470" w:rsidP="00D42470">
      <w:pPr>
        <w:spacing w:after="0" w:line="240" w:lineRule="auto"/>
        <w:jc w:val="both"/>
        <w:rPr>
          <w:rFonts w:ascii="Calibri" w:eastAsia="Calibri" w:hAnsi="Calibri" w:cs="Times New Roman"/>
        </w:rPr>
      </w:pPr>
    </w:p>
    <w:p w14:paraId="72E40DE3" w14:textId="77777777" w:rsidR="00D42470" w:rsidRPr="00D42470" w:rsidRDefault="00D42470" w:rsidP="00987770">
      <w:pPr>
        <w:pStyle w:val="Ttulo2"/>
      </w:pPr>
      <w:bookmarkStart w:id="62" w:name="_Toc352162452"/>
      <w:bookmarkStart w:id="63" w:name="_Toc352162789"/>
      <w:bookmarkStart w:id="64" w:name="_Toc352840388"/>
      <w:bookmarkStart w:id="65" w:name="_Toc352841448"/>
      <w:bookmarkStart w:id="66" w:name="_Toc353998114"/>
      <w:bookmarkStart w:id="67" w:name="_Toc353998187"/>
      <w:bookmarkStart w:id="68" w:name="_Toc382383539"/>
      <w:bookmarkStart w:id="69" w:name="_Toc382472361"/>
      <w:bookmarkStart w:id="70" w:name="_Toc390184272"/>
      <w:bookmarkStart w:id="71" w:name="_Toc390360003"/>
      <w:bookmarkStart w:id="72" w:name="_Toc390777024"/>
      <w:bookmarkStart w:id="73" w:name="_Toc447875235"/>
      <w:bookmarkStart w:id="74" w:name="_Toc449085413"/>
      <w:bookmarkStart w:id="75" w:name="_Toc502317193"/>
      <w:r w:rsidRPr="00D42470">
        <w:t>Aspectos relativos a la ejecución de la Inspección Ambiental</w:t>
      </w:r>
      <w:bookmarkStart w:id="76" w:name="_Toc353998115"/>
      <w:bookmarkStart w:id="77" w:name="_Toc353998188"/>
      <w:bookmarkStart w:id="78" w:name="_Toc382383540"/>
      <w:bookmarkStart w:id="79" w:name="_Toc382472362"/>
      <w:bookmarkStart w:id="80" w:name="_Toc390184273"/>
      <w:bookmarkStart w:id="81" w:name="_Toc390360004"/>
      <w:bookmarkStart w:id="82" w:name="_Toc390777025"/>
      <w:bookmarkStart w:id="83" w:name="_Toc447875236"/>
      <w:bookmarkEnd w:id="62"/>
      <w:bookmarkEnd w:id="63"/>
      <w:bookmarkEnd w:id="64"/>
      <w:bookmarkEnd w:id="65"/>
      <w:bookmarkEnd w:id="66"/>
      <w:bookmarkEnd w:id="67"/>
      <w:bookmarkEnd w:id="68"/>
      <w:bookmarkEnd w:id="69"/>
      <w:bookmarkEnd w:id="70"/>
      <w:bookmarkEnd w:id="71"/>
      <w:bookmarkEnd w:id="72"/>
      <w:bookmarkEnd w:id="73"/>
      <w:bookmarkEnd w:id="74"/>
      <w:bookmarkEnd w:id="75"/>
    </w:p>
    <w:p w14:paraId="31F5BA99" w14:textId="77777777" w:rsidR="00D42470" w:rsidRPr="00D42470" w:rsidRDefault="00D42470" w:rsidP="00D42470">
      <w:pPr>
        <w:ind w:left="360"/>
        <w:contextualSpacing/>
      </w:pPr>
    </w:p>
    <w:p w14:paraId="3B04403F" w14:textId="77777777" w:rsidR="00D42470" w:rsidRPr="00987770" w:rsidRDefault="00D42470" w:rsidP="00987770">
      <w:pPr>
        <w:pStyle w:val="Ttulo3"/>
      </w:pPr>
      <w:bookmarkStart w:id="84" w:name="_Toc499032332"/>
      <w:bookmarkStart w:id="85" w:name="_Toc502302975"/>
      <w:bookmarkStart w:id="86" w:name="_Toc502317194"/>
      <w:bookmarkStart w:id="87" w:name="_Toc449085414"/>
      <w:r w:rsidRPr="00987770">
        <w:t>Ejecución de la inspección</w:t>
      </w:r>
      <w:bookmarkEnd w:id="84"/>
      <w:bookmarkEnd w:id="85"/>
      <w:bookmarkEnd w:id="86"/>
      <w:r w:rsidRPr="00987770">
        <w:t xml:space="preserve"> </w:t>
      </w:r>
      <w:bookmarkEnd w:id="76"/>
      <w:bookmarkEnd w:id="77"/>
      <w:bookmarkEnd w:id="78"/>
      <w:bookmarkEnd w:id="79"/>
      <w:bookmarkEnd w:id="80"/>
      <w:bookmarkEnd w:id="81"/>
      <w:bookmarkEnd w:id="82"/>
      <w:bookmarkEnd w:id="83"/>
      <w:bookmarkEnd w:id="87"/>
    </w:p>
    <w:p w14:paraId="2D21815C" w14:textId="77777777"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5F4117E3"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96C8368"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007F2A4D" w:rsidRPr="007F2A4D">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52FA1694"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007F2A4D" w:rsidRPr="007F2A4D">
              <w:rPr>
                <w:rFonts w:ascii="Calibri" w:eastAsia="Calibri" w:hAnsi="Calibri" w:cs="Times New Roman"/>
                <w:sz w:val="20"/>
                <w:szCs w:val="20"/>
              </w:rPr>
              <w:t>NO</w:t>
            </w:r>
          </w:p>
        </w:tc>
      </w:tr>
      <w:tr w:rsidR="00D42470" w:rsidRPr="00D42470" w14:paraId="0650E11B"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F3E3D6C"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Pr="00D42470">
              <w:rPr>
                <w:rFonts w:ascii="Calibri" w:eastAsia="Calibri" w:hAnsi="Calibri" w:cs="Times New Roman"/>
                <w:b/>
                <w:color w:val="FF0000"/>
                <w:sz w:val="20"/>
                <w:szCs w:val="20"/>
              </w:rPr>
              <w:t xml:space="preserve"> </w:t>
            </w:r>
            <w:r w:rsidR="007F2A4D" w:rsidRPr="007F2A4D">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71C74FE4"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007F2A4D" w:rsidRPr="007F2A4D">
              <w:rPr>
                <w:rFonts w:ascii="Calibri" w:eastAsia="Calibri" w:hAnsi="Calibri" w:cs="Times New Roman"/>
                <w:sz w:val="20"/>
                <w:szCs w:val="20"/>
              </w:rPr>
              <w:t>SI</w:t>
            </w:r>
          </w:p>
        </w:tc>
      </w:tr>
      <w:tr w:rsidR="00D42470" w:rsidRPr="00D42470" w14:paraId="787DBEAB"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7D88546"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D42470">
              <w:rPr>
                <w:rFonts w:ascii="Calibri" w:eastAsia="Calibri" w:hAnsi="Calibri" w:cs="Times New Roman"/>
                <w:b/>
                <w:color w:val="FF0000"/>
                <w:sz w:val="20"/>
                <w:szCs w:val="20"/>
              </w:rPr>
              <w:t xml:space="preserve"> </w:t>
            </w:r>
            <w:r w:rsidR="002F0FBB" w:rsidRPr="002F0FBB">
              <w:rPr>
                <w:rFonts w:ascii="Calibri" w:eastAsia="Calibri" w:hAnsi="Calibri" w:cs="Times New Roman"/>
                <w:sz w:val="20"/>
                <w:szCs w:val="20"/>
              </w:rPr>
              <w:t>Aplica para I</w:t>
            </w:r>
            <w:r w:rsidR="00A256CD" w:rsidRPr="002F0FBB">
              <w:rPr>
                <w:rFonts w:ascii="Calibri" w:eastAsia="Calibri" w:hAnsi="Calibri" w:cs="Times New Roman"/>
                <w:sz w:val="20"/>
                <w:szCs w:val="20"/>
              </w:rPr>
              <w:t xml:space="preserve">nspección </w:t>
            </w:r>
            <w:r w:rsidR="00A256CD" w:rsidRPr="00A256CD">
              <w:rPr>
                <w:rFonts w:ascii="Calibri" w:eastAsia="Calibri" w:hAnsi="Calibri" w:cs="Times New Roman"/>
                <w:sz w:val="20"/>
                <w:szCs w:val="20"/>
              </w:rPr>
              <w:t xml:space="preserve">Ambiental del </w:t>
            </w:r>
            <w:r w:rsidR="00EE3D0D">
              <w:rPr>
                <w:rFonts w:ascii="Calibri" w:eastAsia="Calibri" w:hAnsi="Calibri" w:cs="Times New Roman"/>
                <w:sz w:val="20"/>
                <w:szCs w:val="20"/>
              </w:rPr>
              <w:t>04</w:t>
            </w:r>
            <w:r w:rsidR="00A256CD" w:rsidRPr="00A256CD">
              <w:rPr>
                <w:rFonts w:ascii="Calibri" w:eastAsia="Calibri" w:hAnsi="Calibri" w:cs="Times New Roman"/>
                <w:sz w:val="20"/>
                <w:szCs w:val="20"/>
              </w:rPr>
              <w:t xml:space="preserve"> </w:t>
            </w:r>
            <w:r w:rsidR="002F0FBB">
              <w:rPr>
                <w:rFonts w:ascii="Calibri" w:eastAsia="Calibri" w:hAnsi="Calibri" w:cs="Times New Roman"/>
                <w:sz w:val="20"/>
                <w:szCs w:val="20"/>
              </w:rPr>
              <w:t xml:space="preserve">y </w:t>
            </w:r>
            <w:r w:rsidR="00EE3D0D">
              <w:rPr>
                <w:rFonts w:ascii="Calibri" w:eastAsia="Calibri" w:hAnsi="Calibri" w:cs="Times New Roman"/>
                <w:sz w:val="20"/>
                <w:szCs w:val="20"/>
              </w:rPr>
              <w:t>05</w:t>
            </w:r>
            <w:r w:rsidR="002F0FBB">
              <w:rPr>
                <w:rFonts w:ascii="Calibri" w:eastAsia="Calibri" w:hAnsi="Calibri" w:cs="Times New Roman"/>
                <w:sz w:val="20"/>
                <w:szCs w:val="20"/>
              </w:rPr>
              <w:t xml:space="preserve"> de </w:t>
            </w:r>
            <w:r w:rsidR="00EE3D0D">
              <w:rPr>
                <w:rFonts w:ascii="Calibri" w:eastAsia="Calibri" w:hAnsi="Calibri" w:cs="Times New Roman"/>
                <w:sz w:val="20"/>
                <w:szCs w:val="20"/>
              </w:rPr>
              <w:t>Julio</w:t>
            </w:r>
            <w:r w:rsidR="002F0FBB">
              <w:rPr>
                <w:rFonts w:ascii="Calibri" w:eastAsia="Calibri" w:hAnsi="Calibri" w:cs="Times New Roman"/>
                <w:sz w:val="20"/>
                <w:szCs w:val="20"/>
              </w:rPr>
              <w:t xml:space="preserve"> de</w:t>
            </w:r>
            <w:r w:rsidR="00A256CD" w:rsidRPr="00A256CD">
              <w:rPr>
                <w:rFonts w:ascii="Calibri" w:eastAsia="Calibri" w:hAnsi="Calibri" w:cs="Times New Roman"/>
                <w:sz w:val="20"/>
                <w:szCs w:val="20"/>
              </w:rPr>
              <w:t xml:space="preserve"> 2017</w:t>
            </w:r>
            <w:r w:rsidR="00D16475">
              <w:rPr>
                <w:rFonts w:ascii="Calibri" w:eastAsia="Calibri" w:hAnsi="Calibri" w:cs="Times New Roman"/>
                <w:sz w:val="20"/>
                <w:szCs w:val="20"/>
              </w:rPr>
              <w:t xml:space="preserve"> (</w:t>
            </w:r>
            <w:r w:rsidR="00EE3D0D">
              <w:rPr>
                <w:rFonts w:ascii="Calibri" w:eastAsia="Calibri" w:hAnsi="Calibri" w:cs="Times New Roman"/>
                <w:sz w:val="20"/>
                <w:szCs w:val="20"/>
              </w:rPr>
              <w:t>Anexo 1 y A</w:t>
            </w:r>
            <w:r w:rsidR="00D16475">
              <w:rPr>
                <w:rFonts w:ascii="Calibri" w:eastAsia="Calibri" w:hAnsi="Calibri" w:cs="Times New Roman"/>
                <w:sz w:val="20"/>
                <w:szCs w:val="20"/>
              </w:rPr>
              <w:t>nexo 2</w:t>
            </w:r>
            <w:r w:rsidR="00D619C0">
              <w:rPr>
                <w:rFonts w:ascii="Calibri" w:eastAsia="Calibri" w:hAnsi="Calibri" w:cs="Times New Roman"/>
                <w:sz w:val="20"/>
                <w:szCs w:val="20"/>
              </w:rPr>
              <w:t xml:space="preserve"> respectivamente</w:t>
            </w:r>
            <w:r w:rsidR="00D16475">
              <w:rPr>
                <w:rFonts w:ascii="Calibri" w:eastAsia="Calibri" w:hAnsi="Calibri" w:cs="Times New Roman"/>
                <w:sz w:val="20"/>
                <w:szCs w:val="20"/>
              </w:rPr>
              <w:t>).</w:t>
            </w:r>
          </w:p>
        </w:tc>
      </w:tr>
    </w:tbl>
    <w:p w14:paraId="0B08AA13" w14:textId="77777777" w:rsidR="00A256CD" w:rsidRDefault="00A256CD">
      <w:pPr>
        <w:rPr>
          <w:rFonts w:asciiTheme="majorHAnsi" w:eastAsia="Calibri" w:hAnsiTheme="majorHAnsi" w:cstheme="majorBidi"/>
          <w:b/>
          <w:szCs w:val="24"/>
        </w:rPr>
      </w:pPr>
      <w:bookmarkStart w:id="88" w:name="_Toc390184274"/>
      <w:bookmarkStart w:id="89" w:name="_Toc390360005"/>
      <w:bookmarkStart w:id="90" w:name="_Toc390777026"/>
      <w:bookmarkStart w:id="91" w:name="_Toc447875237"/>
      <w:bookmarkStart w:id="92" w:name="_Toc449085415"/>
      <w:bookmarkStart w:id="93" w:name="_Toc352840390"/>
      <w:bookmarkStart w:id="94" w:name="_Toc352841450"/>
      <w:bookmarkStart w:id="95" w:name="_Toc353998117"/>
      <w:bookmarkStart w:id="96" w:name="_Toc353998190"/>
      <w:bookmarkStart w:id="97" w:name="_Toc382383541"/>
      <w:bookmarkStart w:id="98" w:name="_Toc382472363"/>
    </w:p>
    <w:p w14:paraId="6671496E" w14:textId="77777777" w:rsidR="004130F8" w:rsidRDefault="004130F8">
      <w:pPr>
        <w:rPr>
          <w:rFonts w:asciiTheme="majorHAnsi" w:eastAsia="Calibri" w:hAnsiTheme="majorHAnsi" w:cstheme="majorBidi"/>
          <w:b/>
          <w:szCs w:val="24"/>
        </w:rPr>
      </w:pPr>
      <w:r>
        <w:rPr>
          <w:rFonts w:eastAsia="Calibri"/>
        </w:rPr>
        <w:br w:type="page"/>
      </w:r>
    </w:p>
    <w:p w14:paraId="231AF973" w14:textId="77777777" w:rsidR="00D42470" w:rsidRPr="00D42470" w:rsidRDefault="00D42470" w:rsidP="00EF1051">
      <w:pPr>
        <w:pStyle w:val="Ttulo3"/>
        <w:rPr>
          <w:rFonts w:eastAsia="Calibri"/>
        </w:rPr>
      </w:pPr>
      <w:bookmarkStart w:id="99" w:name="_Toc499032333"/>
      <w:bookmarkStart w:id="100" w:name="_Toc502302976"/>
      <w:bookmarkStart w:id="101" w:name="_Toc502317195"/>
      <w:r w:rsidRPr="00D42470">
        <w:rPr>
          <w:rFonts w:eastAsia="Calibri"/>
        </w:rPr>
        <w:lastRenderedPageBreak/>
        <w:t>Esquema de recorrido</w:t>
      </w:r>
      <w:bookmarkEnd w:id="99"/>
      <w:bookmarkEnd w:id="100"/>
      <w:bookmarkEnd w:id="101"/>
      <w:r w:rsidRPr="00D42470">
        <w:rPr>
          <w:rFonts w:eastAsia="Calibri"/>
        </w:rPr>
        <w:t xml:space="preserve"> </w:t>
      </w:r>
      <w:bookmarkEnd w:id="88"/>
      <w:bookmarkEnd w:id="89"/>
      <w:bookmarkEnd w:id="90"/>
      <w:bookmarkEnd w:id="91"/>
      <w:bookmarkEnd w:id="92"/>
    </w:p>
    <w:p w14:paraId="5CE06740"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4545" w:type="pct"/>
        <w:tblLook w:val="04A0" w:firstRow="1" w:lastRow="0" w:firstColumn="1" w:lastColumn="0" w:noHBand="0" w:noVBand="1"/>
      </w:tblPr>
      <w:tblGrid>
        <w:gridCol w:w="9962"/>
      </w:tblGrid>
      <w:tr w:rsidR="00D42470" w:rsidRPr="00D42470" w14:paraId="17E0F571" w14:textId="77777777" w:rsidTr="00D241A1">
        <w:tc>
          <w:tcPr>
            <w:tcW w:w="5000" w:type="pct"/>
          </w:tcPr>
          <w:p w14:paraId="27E5DE1D" w14:textId="1BA0EFE1" w:rsidR="00D42470" w:rsidRDefault="005A5C3C" w:rsidP="00D42470">
            <w:r>
              <w:rPr>
                <w:b/>
              </w:rPr>
              <w:t>Figura 3</w:t>
            </w:r>
            <w:r w:rsidRPr="00D42470">
              <w:rPr>
                <w:b/>
              </w:rPr>
              <w:t xml:space="preserve">. </w:t>
            </w:r>
            <w:r w:rsidR="00365463" w:rsidRPr="00365463">
              <w:t>R</w:t>
            </w:r>
            <w:r w:rsidR="005A6361" w:rsidRPr="00493D71">
              <w:t xml:space="preserve">ecorrido realizado los días </w:t>
            </w:r>
            <w:r w:rsidR="00365463" w:rsidRPr="00493D71">
              <w:t>20</w:t>
            </w:r>
            <w:r w:rsidR="00493D71" w:rsidRPr="00493D71">
              <w:t xml:space="preserve"> de Julio (línea naranja)</w:t>
            </w:r>
            <w:r w:rsidR="005A6361" w:rsidRPr="00493D71">
              <w:t xml:space="preserve"> y </w:t>
            </w:r>
            <w:r w:rsidR="00493D71" w:rsidRPr="00493D71">
              <w:t>6</w:t>
            </w:r>
            <w:r w:rsidR="005A6361" w:rsidRPr="00493D71">
              <w:t xml:space="preserve"> de </w:t>
            </w:r>
            <w:r w:rsidR="00493D71" w:rsidRPr="00493D71">
              <w:t xml:space="preserve">septiembre (línea celeste) </w:t>
            </w:r>
            <w:r w:rsidR="005A6361" w:rsidRPr="00493D71">
              <w:t xml:space="preserve">de 2017. </w:t>
            </w:r>
            <w:r w:rsidRPr="00493D71">
              <w:t>Fuente</w:t>
            </w:r>
            <w:r w:rsidR="005A6361" w:rsidRPr="00493D71">
              <w:t xml:space="preserve">: </w:t>
            </w:r>
            <w:r w:rsidRPr="00493D71">
              <w:t>Elaboración propia en Google Earth, 2017.</w:t>
            </w:r>
          </w:p>
          <w:p w14:paraId="3886CC89" w14:textId="77777777" w:rsidR="005A5C3C" w:rsidRPr="00D42470" w:rsidRDefault="005A5C3C" w:rsidP="00D42470"/>
          <w:p w14:paraId="266180FB" w14:textId="77777777" w:rsidR="00D42470" w:rsidRDefault="00DC0CE9" w:rsidP="00D241A1">
            <w:pPr>
              <w:jc w:val="center"/>
            </w:pPr>
            <w:r>
              <w:rPr>
                <w:b/>
                <w:noProof/>
                <w:lang w:eastAsia="es-CL"/>
              </w:rPr>
              <w:drawing>
                <wp:inline distT="0" distB="0" distL="0" distR="0" wp14:anchorId="11F2D9EB" wp14:editId="25C005DF">
                  <wp:extent cx="6949440" cy="4933802"/>
                  <wp:effectExtent l="0" t="0" r="3810" b="63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1y2.png"/>
                          <pic:cNvPicPr/>
                        </pic:nvPicPr>
                        <pic:blipFill rotWithShape="1">
                          <a:blip r:embed="rId17">
                            <a:extLst>
                              <a:ext uri="{28A0092B-C50C-407E-A947-70E740481C1C}">
                                <a14:useLocalDpi xmlns:a14="http://schemas.microsoft.com/office/drawing/2010/main" val="0"/>
                              </a:ext>
                            </a:extLst>
                          </a:blip>
                          <a:srcRect r="18811"/>
                          <a:stretch/>
                        </pic:blipFill>
                        <pic:spPr bwMode="auto">
                          <a:xfrm>
                            <a:off x="0" y="0"/>
                            <a:ext cx="6969842" cy="4948286"/>
                          </a:xfrm>
                          <a:prstGeom prst="rect">
                            <a:avLst/>
                          </a:prstGeom>
                          <a:ln>
                            <a:noFill/>
                          </a:ln>
                          <a:extLst>
                            <a:ext uri="{53640926-AAD7-44D8-BBD7-CCE9431645EC}">
                              <a14:shadowObscured xmlns:a14="http://schemas.microsoft.com/office/drawing/2010/main"/>
                            </a:ext>
                          </a:extLst>
                        </pic:spPr>
                      </pic:pic>
                    </a:graphicData>
                  </a:graphic>
                </wp:inline>
              </w:drawing>
            </w:r>
          </w:p>
          <w:p w14:paraId="059DF587" w14:textId="77777777" w:rsidR="00DC0CE9" w:rsidRPr="00D42470" w:rsidRDefault="00DC0CE9" w:rsidP="00D42470"/>
        </w:tc>
      </w:tr>
    </w:tbl>
    <w:p w14:paraId="2C34A8C6" w14:textId="2FEF065F" w:rsidR="00D42470" w:rsidRPr="005A5C3C" w:rsidRDefault="00D42470" w:rsidP="00EF1051">
      <w:pPr>
        <w:pStyle w:val="Ttulo3"/>
      </w:pPr>
      <w:bookmarkStart w:id="102" w:name="_Toc502302977"/>
      <w:bookmarkStart w:id="103" w:name="_Toc502317196"/>
      <w:bookmarkStart w:id="104" w:name="_Toc390184275"/>
      <w:bookmarkStart w:id="105" w:name="_Toc390360006"/>
      <w:bookmarkStart w:id="106" w:name="_Toc390777027"/>
      <w:bookmarkStart w:id="107" w:name="_Toc447875238"/>
      <w:bookmarkStart w:id="108" w:name="_Toc449085416"/>
      <w:bookmarkStart w:id="109" w:name="_Toc499032334"/>
      <w:r w:rsidRPr="005A5C3C">
        <w:t>Detalle del Recorrido de la Inspección</w:t>
      </w:r>
      <w:bookmarkEnd w:id="93"/>
      <w:bookmarkEnd w:id="94"/>
      <w:bookmarkEnd w:id="102"/>
      <w:bookmarkEnd w:id="103"/>
      <w:r w:rsidR="00D14AAD" w:rsidRPr="005A5C3C">
        <w:t xml:space="preserve"> </w:t>
      </w:r>
      <w:bookmarkEnd w:id="95"/>
      <w:bookmarkEnd w:id="96"/>
      <w:bookmarkEnd w:id="97"/>
      <w:bookmarkEnd w:id="98"/>
      <w:bookmarkEnd w:id="104"/>
      <w:bookmarkEnd w:id="105"/>
      <w:bookmarkEnd w:id="106"/>
      <w:bookmarkEnd w:id="107"/>
      <w:bookmarkEnd w:id="108"/>
      <w:bookmarkEnd w:id="109"/>
    </w:p>
    <w:p w14:paraId="7B3B7AA9" w14:textId="77777777" w:rsidR="00C1005C" w:rsidRPr="00C1005C" w:rsidRDefault="00C1005C" w:rsidP="00C1005C"/>
    <w:p w14:paraId="33DD9138" w14:textId="2751EA0D" w:rsidR="00863EE2" w:rsidRDefault="00863EE2" w:rsidP="00987770">
      <w:pPr>
        <w:pStyle w:val="Ttulo4"/>
      </w:pPr>
      <w:r w:rsidRPr="00987770">
        <w:t>Primer día de inspección</w:t>
      </w:r>
      <w:r w:rsidR="006B03F9">
        <w:t xml:space="preserve"> (</w:t>
      </w:r>
      <w:r w:rsidR="00977733">
        <w:t>20</w:t>
      </w:r>
      <w:r w:rsidR="00E87245">
        <w:t>/07</w:t>
      </w:r>
      <w:r w:rsidR="005A5C3C">
        <w:t>/2017</w:t>
      </w:r>
      <w:r w:rsidR="006B03F9">
        <w:t>)</w:t>
      </w:r>
    </w:p>
    <w:p w14:paraId="5618D381" w14:textId="77777777" w:rsidR="00EF1051" w:rsidRPr="00EF1051" w:rsidRDefault="00EF1051" w:rsidP="00EF105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46"/>
        <w:gridCol w:w="2293"/>
        <w:gridCol w:w="6423"/>
      </w:tblGrid>
      <w:tr w:rsidR="005A5C3C" w:rsidRPr="0031512B" w14:paraId="28226078" w14:textId="77777777" w:rsidTr="00A17EC0">
        <w:trPr>
          <w:trHeight w:val="587"/>
          <w:tblHeader/>
          <w:jc w:val="center"/>
        </w:trPr>
        <w:tc>
          <w:tcPr>
            <w:tcW w:w="625" w:type="pct"/>
            <w:shd w:val="clear" w:color="auto" w:fill="D9D9D9"/>
            <w:vAlign w:val="center"/>
          </w:tcPr>
          <w:p w14:paraId="1176E49E" w14:textId="77777777" w:rsidR="005A5C3C" w:rsidRPr="0031512B" w:rsidRDefault="005A5C3C"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1151" w:type="pct"/>
            <w:shd w:val="clear" w:color="auto" w:fill="D9D9D9"/>
            <w:vAlign w:val="center"/>
          </w:tcPr>
          <w:p w14:paraId="192D3254" w14:textId="77777777" w:rsidR="005A5C3C" w:rsidRPr="0031512B" w:rsidRDefault="005A5C3C" w:rsidP="0007552A">
            <w:pPr>
              <w:spacing w:after="0" w:line="240" w:lineRule="auto"/>
              <w:ind w:left="57" w:right="57"/>
              <w:jc w:val="center"/>
              <w:rPr>
                <w:rFonts w:ascii="Calibri" w:eastAsia="Calibri" w:hAnsi="Calibri" w:cs="Calibri"/>
                <w:b/>
                <w:sz w:val="20"/>
                <w:szCs w:val="20"/>
              </w:rPr>
            </w:pPr>
            <w:r>
              <w:rPr>
                <w:rFonts w:ascii="Calibri" w:eastAsia="Calibri" w:hAnsi="Calibri" w:cs="Calibri"/>
                <w:b/>
                <w:sz w:val="20"/>
                <w:szCs w:val="20"/>
              </w:rPr>
              <w:t>Nombre</w:t>
            </w:r>
          </w:p>
        </w:tc>
        <w:tc>
          <w:tcPr>
            <w:tcW w:w="3224" w:type="pct"/>
            <w:shd w:val="clear" w:color="auto" w:fill="D9D9D9"/>
            <w:vAlign w:val="center"/>
          </w:tcPr>
          <w:p w14:paraId="75F08B71" w14:textId="77777777" w:rsidR="005A5C3C" w:rsidRPr="0031512B" w:rsidRDefault="005A5C3C"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Descripción de estación  </w:t>
            </w:r>
          </w:p>
        </w:tc>
      </w:tr>
      <w:tr w:rsidR="005A5C3C" w:rsidRPr="0031512B" w14:paraId="7F1DFD11" w14:textId="77777777" w:rsidTr="00A17EC0">
        <w:trPr>
          <w:trHeight w:val="159"/>
          <w:jc w:val="center"/>
        </w:trPr>
        <w:tc>
          <w:tcPr>
            <w:tcW w:w="625" w:type="pct"/>
            <w:noWrap/>
            <w:vAlign w:val="center"/>
          </w:tcPr>
          <w:p w14:paraId="49DB9D28" w14:textId="77777777" w:rsidR="005A5C3C" w:rsidRPr="0031512B" w:rsidRDefault="00E943E3" w:rsidP="005A5C3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1151" w:type="pct"/>
            <w:vAlign w:val="center"/>
          </w:tcPr>
          <w:p w14:paraId="0928DEE7" w14:textId="76A18206" w:rsidR="009C535D" w:rsidRPr="00285650" w:rsidRDefault="009C535D" w:rsidP="009C535D">
            <w:r>
              <w:t>Oficina de administración</w:t>
            </w:r>
          </w:p>
        </w:tc>
        <w:tc>
          <w:tcPr>
            <w:tcW w:w="3224" w:type="pct"/>
            <w:vAlign w:val="center"/>
          </w:tcPr>
          <w:p w14:paraId="7FFBEF73" w14:textId="5FD99041" w:rsidR="009C535D" w:rsidRPr="008109C8" w:rsidRDefault="009C535D" w:rsidP="002A5224">
            <w:pPr>
              <w:jc w:val="both"/>
            </w:pPr>
            <w:r>
              <w:t>Coordinación y reunión informativa, en oficina adyacente a la romana de camiones.</w:t>
            </w:r>
          </w:p>
        </w:tc>
      </w:tr>
      <w:tr w:rsidR="003D6CC5" w:rsidRPr="0031512B" w14:paraId="22E2DF78" w14:textId="77777777" w:rsidTr="00A17EC0">
        <w:trPr>
          <w:trHeight w:val="64"/>
          <w:jc w:val="center"/>
        </w:trPr>
        <w:tc>
          <w:tcPr>
            <w:tcW w:w="625" w:type="pct"/>
            <w:noWrap/>
            <w:vAlign w:val="center"/>
          </w:tcPr>
          <w:p w14:paraId="3C8283C4" w14:textId="77777777" w:rsidR="003D6CC5" w:rsidRPr="0031512B" w:rsidRDefault="003D6CC5" w:rsidP="003D6CC5">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lastRenderedPageBreak/>
              <w:t>2</w:t>
            </w:r>
          </w:p>
        </w:tc>
        <w:tc>
          <w:tcPr>
            <w:tcW w:w="1151" w:type="pct"/>
            <w:vAlign w:val="center"/>
          </w:tcPr>
          <w:p w14:paraId="7605C327" w14:textId="34CAFEAB" w:rsidR="009C535D" w:rsidRPr="00285650" w:rsidRDefault="009C535D" w:rsidP="009C535D">
            <w:r>
              <w:t>Perímetro interno del vertedero</w:t>
            </w:r>
          </w:p>
        </w:tc>
        <w:tc>
          <w:tcPr>
            <w:tcW w:w="3224" w:type="pct"/>
            <w:vAlign w:val="center"/>
          </w:tcPr>
          <w:p w14:paraId="561C9DE9" w14:textId="17892842" w:rsidR="00EA26BE" w:rsidRPr="008109C8" w:rsidRDefault="009C535D" w:rsidP="002A5224">
            <w:pPr>
              <w:jc w:val="both"/>
            </w:pPr>
            <w:r>
              <w:t>Estado cerco perimetral, canales de aguas lluvias y estado general del perímetro.</w:t>
            </w:r>
          </w:p>
        </w:tc>
      </w:tr>
      <w:tr w:rsidR="009C535D" w:rsidRPr="0031512B" w14:paraId="518B76C2" w14:textId="77777777" w:rsidTr="00A17EC0">
        <w:trPr>
          <w:trHeight w:val="64"/>
          <w:jc w:val="center"/>
        </w:trPr>
        <w:tc>
          <w:tcPr>
            <w:tcW w:w="625" w:type="pct"/>
            <w:noWrap/>
            <w:vAlign w:val="center"/>
          </w:tcPr>
          <w:p w14:paraId="03DAF85B" w14:textId="08BE0EC8" w:rsidR="009C535D" w:rsidRDefault="009C535D" w:rsidP="003D6CC5">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1151" w:type="pct"/>
            <w:vAlign w:val="center"/>
          </w:tcPr>
          <w:p w14:paraId="0276773B" w14:textId="7612B91D" w:rsidR="009C535D" w:rsidRDefault="009C535D" w:rsidP="009C535D">
            <w:r>
              <w:t>Interior del vertedero</w:t>
            </w:r>
          </w:p>
        </w:tc>
        <w:tc>
          <w:tcPr>
            <w:tcW w:w="3224" w:type="pct"/>
            <w:vAlign w:val="center"/>
          </w:tcPr>
          <w:p w14:paraId="15C8C071" w14:textId="5A556832" w:rsidR="009C535D" w:rsidRPr="008109C8" w:rsidRDefault="009C535D" w:rsidP="002A5224">
            <w:pPr>
              <w:jc w:val="both"/>
            </w:pPr>
            <w:r>
              <w:t>Instalación de chimeneas de biogás y estado superficial del relleno.</w:t>
            </w:r>
          </w:p>
        </w:tc>
      </w:tr>
      <w:tr w:rsidR="009C535D" w:rsidRPr="0031512B" w14:paraId="430C4A80" w14:textId="77777777" w:rsidTr="00A17EC0">
        <w:trPr>
          <w:trHeight w:val="64"/>
          <w:jc w:val="center"/>
        </w:trPr>
        <w:tc>
          <w:tcPr>
            <w:tcW w:w="625" w:type="pct"/>
            <w:noWrap/>
            <w:vAlign w:val="center"/>
          </w:tcPr>
          <w:p w14:paraId="12FA1738" w14:textId="791C6CE7" w:rsidR="009C535D" w:rsidRDefault="009C535D" w:rsidP="003D6CC5">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1151" w:type="pct"/>
            <w:vAlign w:val="center"/>
          </w:tcPr>
          <w:p w14:paraId="1F598421" w14:textId="5BC9D650" w:rsidR="009C535D" w:rsidRDefault="009C535D" w:rsidP="009C535D">
            <w:r>
              <w:t>Sistema de lixiviados</w:t>
            </w:r>
          </w:p>
        </w:tc>
        <w:tc>
          <w:tcPr>
            <w:tcW w:w="3224" w:type="pct"/>
            <w:vAlign w:val="center"/>
          </w:tcPr>
          <w:p w14:paraId="482EB616" w14:textId="4124E0A0" w:rsidR="009C535D" w:rsidRPr="008109C8" w:rsidRDefault="002A5224" w:rsidP="002A5224">
            <w:pPr>
              <w:jc w:val="both"/>
            </w:pPr>
            <w:r>
              <w:t>Estado del s</w:t>
            </w:r>
            <w:r w:rsidR="009C535D">
              <w:t>istema de recirculación de lixiviados (</w:t>
            </w:r>
            <w:r>
              <w:t>filtraciones, sistema de bombeo</w:t>
            </w:r>
            <w:r w:rsidR="009C535D">
              <w:t>)</w:t>
            </w:r>
            <w:r w:rsidR="00950483">
              <w:t>.</w:t>
            </w:r>
          </w:p>
        </w:tc>
      </w:tr>
      <w:tr w:rsidR="009C535D" w:rsidRPr="0031512B" w14:paraId="6F63B357" w14:textId="77777777" w:rsidTr="00A17EC0">
        <w:trPr>
          <w:trHeight w:val="64"/>
          <w:jc w:val="center"/>
        </w:trPr>
        <w:tc>
          <w:tcPr>
            <w:tcW w:w="625" w:type="pct"/>
            <w:noWrap/>
            <w:vAlign w:val="center"/>
          </w:tcPr>
          <w:p w14:paraId="283C124E" w14:textId="02C48340" w:rsidR="009C535D" w:rsidRDefault="009C535D" w:rsidP="003D6CC5">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5</w:t>
            </w:r>
          </w:p>
        </w:tc>
        <w:tc>
          <w:tcPr>
            <w:tcW w:w="1151" w:type="pct"/>
            <w:vAlign w:val="center"/>
          </w:tcPr>
          <w:p w14:paraId="23970BDC" w14:textId="291321AC" w:rsidR="009C535D" w:rsidRDefault="009C535D" w:rsidP="009C535D">
            <w:r>
              <w:t>Recinto del vertedero</w:t>
            </w:r>
          </w:p>
        </w:tc>
        <w:tc>
          <w:tcPr>
            <w:tcW w:w="3224" w:type="pct"/>
            <w:vAlign w:val="center"/>
          </w:tcPr>
          <w:p w14:paraId="74AEC25F" w14:textId="367681BD" w:rsidR="009C535D" w:rsidRPr="008109C8" w:rsidRDefault="005A4D73" w:rsidP="002A5224">
            <w:pPr>
              <w:jc w:val="both"/>
            </w:pPr>
            <w:r>
              <w:t xml:space="preserve">Otros hechos </w:t>
            </w:r>
            <w:r w:rsidR="002D7FBA">
              <w:t xml:space="preserve">constatados </w:t>
            </w:r>
            <w:r>
              <w:t xml:space="preserve">como </w:t>
            </w:r>
            <w:r w:rsidR="002D7FBA">
              <w:t xml:space="preserve">estado de </w:t>
            </w:r>
            <w:r>
              <w:t>cobertura vegetal, residuos</w:t>
            </w:r>
            <w:r w:rsidR="002D7FBA">
              <w:t xml:space="preserve"> sólidos</w:t>
            </w:r>
            <w:r>
              <w:t xml:space="preserve"> a la vista y/o personas ajenas al proyecto.</w:t>
            </w:r>
          </w:p>
        </w:tc>
      </w:tr>
    </w:tbl>
    <w:p w14:paraId="024C2214" w14:textId="77777777" w:rsidR="00DD74E8" w:rsidRDefault="00DD74E8" w:rsidP="00D42470">
      <w:pPr>
        <w:numPr>
          <w:ilvl w:val="1"/>
          <w:numId w:val="0"/>
        </w:numPr>
        <w:spacing w:after="0" w:line="240" w:lineRule="auto"/>
        <w:ind w:left="576" w:hanging="576"/>
        <w:contextualSpacing/>
        <w:outlineLvl w:val="1"/>
        <w:rPr>
          <w:rFonts w:ascii="Calibri" w:eastAsia="Calibri" w:hAnsi="Calibri" w:cs="Calibri"/>
          <w:b/>
          <w:bCs/>
          <w:sz w:val="20"/>
          <w:szCs w:val="20"/>
        </w:rPr>
      </w:pPr>
      <w:bookmarkStart w:id="110" w:name="_Toc382383544"/>
      <w:bookmarkStart w:id="111" w:name="_Toc382472366"/>
      <w:bookmarkStart w:id="112" w:name="_Toc390184276"/>
      <w:bookmarkStart w:id="113" w:name="_Toc390360007"/>
      <w:bookmarkStart w:id="114" w:name="_Toc390777028"/>
      <w:bookmarkStart w:id="115" w:name="_Toc352840392"/>
      <w:bookmarkStart w:id="116" w:name="_Toc352841452"/>
    </w:p>
    <w:p w14:paraId="2440D12D" w14:textId="799106EB" w:rsidR="00DD74E8" w:rsidRDefault="00DD74E8" w:rsidP="00DD74E8">
      <w:pPr>
        <w:pStyle w:val="Ttulo4"/>
      </w:pPr>
      <w:r>
        <w:t>Segundo</w:t>
      </w:r>
      <w:r w:rsidRPr="00987770">
        <w:t xml:space="preserve"> día de inspección</w:t>
      </w:r>
      <w:r w:rsidR="00E87245">
        <w:t xml:space="preserve"> (0</w:t>
      </w:r>
      <w:r w:rsidR="00977733">
        <w:t>6</w:t>
      </w:r>
      <w:r w:rsidR="00E87245">
        <w:t>/0</w:t>
      </w:r>
      <w:r w:rsidR="00977733">
        <w:t>9</w:t>
      </w:r>
      <w:r>
        <w:t>/2017)</w:t>
      </w:r>
    </w:p>
    <w:p w14:paraId="65A569E9" w14:textId="77777777" w:rsidR="00DD74E8" w:rsidRDefault="00DD74E8" w:rsidP="00DD74E8">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1413"/>
        <w:gridCol w:w="2126"/>
        <w:gridCol w:w="6423"/>
      </w:tblGrid>
      <w:tr w:rsidR="00136A04" w:rsidRPr="0031512B" w14:paraId="065A2093" w14:textId="77777777" w:rsidTr="0076357D">
        <w:trPr>
          <w:trHeight w:val="587"/>
          <w:tblHeader/>
          <w:jc w:val="center"/>
        </w:trPr>
        <w:tc>
          <w:tcPr>
            <w:tcW w:w="709" w:type="pct"/>
            <w:tcBorders>
              <w:top w:val="single" w:sz="4" w:space="0" w:color="auto"/>
              <w:left w:val="single" w:sz="4" w:space="0" w:color="auto"/>
              <w:bottom w:val="single" w:sz="4" w:space="0" w:color="auto"/>
              <w:right w:val="single" w:sz="4" w:space="0" w:color="auto"/>
            </w:tcBorders>
            <w:shd w:val="clear" w:color="auto" w:fill="D9D9D9"/>
            <w:vAlign w:val="center"/>
          </w:tcPr>
          <w:p w14:paraId="15DD0330" w14:textId="77777777" w:rsidR="00136A04" w:rsidRPr="0031512B" w:rsidRDefault="00136A04" w:rsidP="0076357D">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1067" w:type="pct"/>
            <w:tcBorders>
              <w:top w:val="single" w:sz="4" w:space="0" w:color="auto"/>
              <w:left w:val="single" w:sz="4" w:space="0" w:color="auto"/>
              <w:bottom w:val="single" w:sz="4" w:space="0" w:color="auto"/>
              <w:right w:val="single" w:sz="4" w:space="0" w:color="auto"/>
            </w:tcBorders>
            <w:shd w:val="clear" w:color="auto" w:fill="D9D9D9"/>
            <w:vAlign w:val="center"/>
          </w:tcPr>
          <w:p w14:paraId="5ACFFF5C" w14:textId="77777777" w:rsidR="00136A04" w:rsidRPr="0031512B" w:rsidRDefault="00136A04" w:rsidP="0076357D">
            <w:pPr>
              <w:spacing w:after="0" w:line="240" w:lineRule="auto"/>
              <w:ind w:left="57" w:right="57"/>
              <w:jc w:val="center"/>
              <w:rPr>
                <w:rFonts w:ascii="Calibri" w:eastAsia="Calibri" w:hAnsi="Calibri" w:cs="Calibri"/>
                <w:b/>
                <w:sz w:val="20"/>
                <w:szCs w:val="20"/>
              </w:rPr>
            </w:pPr>
            <w:r>
              <w:rPr>
                <w:rFonts w:ascii="Calibri" w:eastAsia="Calibri" w:hAnsi="Calibri" w:cs="Calibri"/>
                <w:b/>
                <w:sz w:val="20"/>
                <w:szCs w:val="20"/>
              </w:rPr>
              <w:t>Nombre</w:t>
            </w:r>
          </w:p>
        </w:tc>
        <w:tc>
          <w:tcPr>
            <w:tcW w:w="3224" w:type="pct"/>
            <w:tcBorders>
              <w:top w:val="single" w:sz="4" w:space="0" w:color="auto"/>
              <w:left w:val="single" w:sz="4" w:space="0" w:color="auto"/>
              <w:bottom w:val="single" w:sz="4" w:space="0" w:color="auto"/>
              <w:right w:val="single" w:sz="4" w:space="0" w:color="auto"/>
            </w:tcBorders>
            <w:shd w:val="clear" w:color="auto" w:fill="D9D9D9"/>
            <w:vAlign w:val="center"/>
          </w:tcPr>
          <w:p w14:paraId="78844BBA" w14:textId="77777777" w:rsidR="00136A04" w:rsidRPr="0031512B" w:rsidRDefault="00136A04" w:rsidP="0076357D">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Descripción de estación  </w:t>
            </w:r>
          </w:p>
        </w:tc>
      </w:tr>
      <w:tr w:rsidR="00977733" w:rsidRPr="0031512B" w14:paraId="00699969" w14:textId="77777777" w:rsidTr="009D47D0">
        <w:trPr>
          <w:trHeight w:val="128"/>
          <w:jc w:val="center"/>
        </w:trPr>
        <w:tc>
          <w:tcPr>
            <w:tcW w:w="709" w:type="pct"/>
            <w:tcBorders>
              <w:top w:val="single" w:sz="4" w:space="0" w:color="auto"/>
              <w:left w:val="single" w:sz="4" w:space="0" w:color="auto"/>
              <w:bottom w:val="single" w:sz="4" w:space="0" w:color="auto"/>
              <w:right w:val="single" w:sz="4" w:space="0" w:color="auto"/>
            </w:tcBorders>
            <w:noWrap/>
            <w:vAlign w:val="center"/>
          </w:tcPr>
          <w:p w14:paraId="4AA06093" w14:textId="6E85722E" w:rsidR="00977733" w:rsidRPr="0031512B" w:rsidRDefault="00977733" w:rsidP="00977733">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1067" w:type="pct"/>
            <w:tcBorders>
              <w:top w:val="single" w:sz="4" w:space="0" w:color="auto"/>
              <w:left w:val="single" w:sz="4" w:space="0" w:color="auto"/>
              <w:bottom w:val="single" w:sz="4" w:space="0" w:color="auto"/>
              <w:right w:val="single" w:sz="4" w:space="0" w:color="auto"/>
            </w:tcBorders>
            <w:vAlign w:val="center"/>
          </w:tcPr>
          <w:p w14:paraId="05A5B196" w14:textId="107A3105" w:rsidR="00977733" w:rsidRPr="00285650" w:rsidRDefault="00977733" w:rsidP="00977733">
            <w:pPr>
              <w:jc w:val="center"/>
            </w:pPr>
            <w:r>
              <w:t>Oficina de administración</w:t>
            </w:r>
          </w:p>
        </w:tc>
        <w:tc>
          <w:tcPr>
            <w:tcW w:w="3224" w:type="pct"/>
            <w:tcBorders>
              <w:top w:val="single" w:sz="4" w:space="0" w:color="auto"/>
              <w:left w:val="single" w:sz="4" w:space="0" w:color="auto"/>
              <w:bottom w:val="single" w:sz="4" w:space="0" w:color="auto"/>
              <w:right w:val="single" w:sz="4" w:space="0" w:color="auto"/>
            </w:tcBorders>
            <w:vAlign w:val="center"/>
          </w:tcPr>
          <w:p w14:paraId="409A743A" w14:textId="3AB74C48" w:rsidR="00977733" w:rsidRPr="008109C8" w:rsidRDefault="00977733" w:rsidP="00977733">
            <w:r>
              <w:t>Coordinación y reunión informativa, en oficina adyacente a la romana de camiones.</w:t>
            </w:r>
          </w:p>
        </w:tc>
      </w:tr>
      <w:tr w:rsidR="00977733" w:rsidRPr="0031512B" w14:paraId="18D1A47B" w14:textId="77777777" w:rsidTr="00547D7B">
        <w:trPr>
          <w:trHeight w:val="159"/>
          <w:jc w:val="center"/>
        </w:trPr>
        <w:tc>
          <w:tcPr>
            <w:tcW w:w="709" w:type="pct"/>
            <w:tcBorders>
              <w:top w:val="single" w:sz="4" w:space="0" w:color="auto"/>
              <w:left w:val="single" w:sz="4" w:space="0" w:color="auto"/>
              <w:bottom w:val="single" w:sz="4" w:space="0" w:color="auto"/>
              <w:right w:val="single" w:sz="4" w:space="0" w:color="auto"/>
            </w:tcBorders>
            <w:noWrap/>
            <w:vAlign w:val="center"/>
          </w:tcPr>
          <w:p w14:paraId="57F5CBB0" w14:textId="3F824480" w:rsidR="00977733" w:rsidRPr="0031512B" w:rsidRDefault="00977733" w:rsidP="00977733">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1067" w:type="pct"/>
            <w:tcBorders>
              <w:top w:val="single" w:sz="4" w:space="0" w:color="auto"/>
              <w:left w:val="single" w:sz="4" w:space="0" w:color="auto"/>
              <w:bottom w:val="single" w:sz="4" w:space="0" w:color="auto"/>
              <w:right w:val="single" w:sz="4" w:space="0" w:color="auto"/>
            </w:tcBorders>
            <w:vAlign w:val="center"/>
          </w:tcPr>
          <w:p w14:paraId="0B941135" w14:textId="4A1D5F78" w:rsidR="00977733" w:rsidRPr="00285650" w:rsidRDefault="00977733" w:rsidP="00977733">
            <w:pPr>
              <w:jc w:val="center"/>
            </w:pPr>
            <w:r>
              <w:t>Interior del vertedero</w:t>
            </w:r>
          </w:p>
        </w:tc>
        <w:tc>
          <w:tcPr>
            <w:tcW w:w="3224" w:type="pct"/>
            <w:tcBorders>
              <w:top w:val="single" w:sz="4" w:space="0" w:color="auto"/>
              <w:left w:val="single" w:sz="4" w:space="0" w:color="auto"/>
              <w:bottom w:val="single" w:sz="4" w:space="0" w:color="auto"/>
              <w:right w:val="single" w:sz="4" w:space="0" w:color="auto"/>
            </w:tcBorders>
            <w:vAlign w:val="center"/>
          </w:tcPr>
          <w:p w14:paraId="4A64D1CE" w14:textId="63E45848" w:rsidR="00977733" w:rsidRPr="008109C8" w:rsidRDefault="00977733" w:rsidP="00977733">
            <w:pPr>
              <w:jc w:val="both"/>
            </w:pPr>
            <w:r>
              <w:t>Instalación de chimeneas de biogás y estado superficial del relleno.</w:t>
            </w:r>
          </w:p>
        </w:tc>
      </w:tr>
      <w:tr w:rsidR="00977733" w:rsidRPr="0031512B" w14:paraId="02305B8D" w14:textId="77777777" w:rsidTr="00547D7B">
        <w:trPr>
          <w:trHeight w:val="159"/>
          <w:jc w:val="center"/>
        </w:trPr>
        <w:tc>
          <w:tcPr>
            <w:tcW w:w="709" w:type="pct"/>
            <w:tcBorders>
              <w:top w:val="single" w:sz="4" w:space="0" w:color="auto"/>
              <w:left w:val="single" w:sz="4" w:space="0" w:color="auto"/>
              <w:bottom w:val="single" w:sz="4" w:space="0" w:color="auto"/>
              <w:right w:val="single" w:sz="4" w:space="0" w:color="auto"/>
            </w:tcBorders>
            <w:noWrap/>
            <w:vAlign w:val="center"/>
          </w:tcPr>
          <w:p w14:paraId="5AB155DB" w14:textId="720C825F" w:rsidR="00977733" w:rsidRPr="0031512B" w:rsidRDefault="00977733" w:rsidP="00977733">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1067" w:type="pct"/>
            <w:tcBorders>
              <w:top w:val="single" w:sz="4" w:space="0" w:color="auto"/>
              <w:left w:val="single" w:sz="4" w:space="0" w:color="auto"/>
              <w:bottom w:val="single" w:sz="4" w:space="0" w:color="auto"/>
              <w:right w:val="single" w:sz="4" w:space="0" w:color="auto"/>
            </w:tcBorders>
            <w:vAlign w:val="center"/>
          </w:tcPr>
          <w:p w14:paraId="6037A08D" w14:textId="22AC1B3F" w:rsidR="00977733" w:rsidRPr="00285650" w:rsidRDefault="00977733" w:rsidP="00977733">
            <w:pPr>
              <w:jc w:val="center"/>
            </w:pPr>
            <w:r>
              <w:t>Sistema de lixiviados</w:t>
            </w:r>
          </w:p>
        </w:tc>
        <w:tc>
          <w:tcPr>
            <w:tcW w:w="3224" w:type="pct"/>
            <w:tcBorders>
              <w:top w:val="single" w:sz="4" w:space="0" w:color="auto"/>
              <w:left w:val="single" w:sz="4" w:space="0" w:color="auto"/>
              <w:bottom w:val="single" w:sz="4" w:space="0" w:color="auto"/>
              <w:right w:val="single" w:sz="4" w:space="0" w:color="auto"/>
            </w:tcBorders>
            <w:vAlign w:val="center"/>
          </w:tcPr>
          <w:p w14:paraId="511733F0" w14:textId="5373CAFE" w:rsidR="00977733" w:rsidRPr="008109C8" w:rsidRDefault="00977733" w:rsidP="00977733">
            <w:pPr>
              <w:jc w:val="both"/>
            </w:pPr>
            <w:r>
              <w:t>Estado del sistema de recirculación de lixiviados</w:t>
            </w:r>
            <w:r w:rsidR="00950483">
              <w:t>, estado de membranas y</w:t>
            </w:r>
            <w:r w:rsidR="00476914">
              <w:t>/o</w:t>
            </w:r>
            <w:r w:rsidR="00950483">
              <w:t xml:space="preserve"> </w:t>
            </w:r>
            <w:r>
              <w:t>filtraciones</w:t>
            </w:r>
            <w:r w:rsidR="00950483">
              <w:t>.</w:t>
            </w:r>
          </w:p>
        </w:tc>
      </w:tr>
      <w:tr w:rsidR="00977733" w:rsidRPr="0031512B" w14:paraId="781F41A0" w14:textId="77777777" w:rsidTr="00547D7B">
        <w:trPr>
          <w:trHeight w:val="159"/>
          <w:jc w:val="center"/>
        </w:trPr>
        <w:tc>
          <w:tcPr>
            <w:tcW w:w="709" w:type="pct"/>
            <w:tcBorders>
              <w:top w:val="single" w:sz="4" w:space="0" w:color="auto"/>
              <w:left w:val="single" w:sz="4" w:space="0" w:color="auto"/>
              <w:bottom w:val="single" w:sz="4" w:space="0" w:color="auto"/>
              <w:right w:val="single" w:sz="4" w:space="0" w:color="auto"/>
            </w:tcBorders>
            <w:noWrap/>
            <w:vAlign w:val="center"/>
          </w:tcPr>
          <w:p w14:paraId="67FE728A" w14:textId="298E6202" w:rsidR="00977733" w:rsidRPr="0031512B" w:rsidRDefault="00977733" w:rsidP="00977733">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1067" w:type="pct"/>
            <w:tcBorders>
              <w:top w:val="single" w:sz="4" w:space="0" w:color="auto"/>
              <w:left w:val="single" w:sz="4" w:space="0" w:color="auto"/>
              <w:bottom w:val="single" w:sz="4" w:space="0" w:color="auto"/>
              <w:right w:val="single" w:sz="4" w:space="0" w:color="auto"/>
            </w:tcBorders>
            <w:vAlign w:val="center"/>
          </w:tcPr>
          <w:p w14:paraId="277D10D9" w14:textId="4258D1F4" w:rsidR="00977733" w:rsidRPr="00285650" w:rsidRDefault="00977733" w:rsidP="00977733">
            <w:pPr>
              <w:jc w:val="center"/>
            </w:pPr>
            <w:r>
              <w:t>Recinto del vertedero</w:t>
            </w:r>
          </w:p>
        </w:tc>
        <w:tc>
          <w:tcPr>
            <w:tcW w:w="3224" w:type="pct"/>
            <w:tcBorders>
              <w:top w:val="single" w:sz="4" w:space="0" w:color="auto"/>
              <w:left w:val="single" w:sz="4" w:space="0" w:color="auto"/>
              <w:bottom w:val="single" w:sz="4" w:space="0" w:color="auto"/>
              <w:right w:val="single" w:sz="4" w:space="0" w:color="auto"/>
            </w:tcBorders>
            <w:vAlign w:val="center"/>
          </w:tcPr>
          <w:p w14:paraId="03FC10DB" w14:textId="647B5AC6" w:rsidR="00977733" w:rsidRPr="008109C8" w:rsidRDefault="00977733" w:rsidP="00977733">
            <w:pPr>
              <w:jc w:val="both"/>
            </w:pPr>
            <w:r>
              <w:t>Otros hechos constatados como estado de cobertura vegetal, residuos sólidos a la vista y/o personas ajenas al proyecto.</w:t>
            </w:r>
          </w:p>
        </w:tc>
      </w:tr>
    </w:tbl>
    <w:p w14:paraId="4F13A757" w14:textId="77777777" w:rsidR="00CE4FCE" w:rsidRDefault="00CE4FCE" w:rsidP="00DD74E8">
      <w:pPr>
        <w:rPr>
          <w:rFonts w:ascii="Calibri" w:eastAsia="Calibri" w:hAnsi="Calibri" w:cs="Calibri"/>
          <w:sz w:val="20"/>
          <w:szCs w:val="20"/>
        </w:rPr>
      </w:pPr>
    </w:p>
    <w:p w14:paraId="40079DA8" w14:textId="77777777" w:rsidR="00D42470" w:rsidRDefault="00D42470" w:rsidP="00F03CD4">
      <w:pPr>
        <w:pStyle w:val="Ttulo2"/>
      </w:pPr>
      <w:bookmarkStart w:id="117" w:name="_Toc449085417"/>
      <w:bookmarkStart w:id="118" w:name="_Toc502317197"/>
      <w:bookmarkEnd w:id="110"/>
      <w:bookmarkEnd w:id="111"/>
      <w:bookmarkEnd w:id="112"/>
      <w:bookmarkEnd w:id="113"/>
      <w:bookmarkEnd w:id="114"/>
      <w:r w:rsidRPr="00D42470">
        <w:t>Revisión Documental</w:t>
      </w:r>
      <w:bookmarkEnd w:id="117"/>
      <w:bookmarkEnd w:id="118"/>
    </w:p>
    <w:p w14:paraId="7F3802D4" w14:textId="77777777" w:rsidR="00F03CD4" w:rsidRPr="00F03CD4" w:rsidRDefault="00F03CD4" w:rsidP="00F03CD4"/>
    <w:p w14:paraId="22D18630" w14:textId="77777777" w:rsidR="00D42470" w:rsidRPr="00415867" w:rsidRDefault="00D42470" w:rsidP="00F03CD4">
      <w:pPr>
        <w:pStyle w:val="Ttulo3"/>
        <w:rPr>
          <w:rFonts w:eastAsia="Calibri"/>
        </w:rPr>
      </w:pPr>
      <w:bookmarkStart w:id="119" w:name="_Toc382383545"/>
      <w:bookmarkStart w:id="120" w:name="_Toc382472367"/>
      <w:bookmarkStart w:id="121" w:name="_Toc390184277"/>
      <w:bookmarkStart w:id="122" w:name="_Toc390360008"/>
      <w:bookmarkStart w:id="123" w:name="_Toc390777029"/>
      <w:bookmarkStart w:id="124" w:name="_Toc449085418"/>
      <w:bookmarkStart w:id="125" w:name="_Toc499032336"/>
      <w:bookmarkStart w:id="126" w:name="_Toc502302979"/>
      <w:bookmarkStart w:id="127" w:name="_Toc502317198"/>
      <w:r w:rsidRPr="00415867">
        <w:rPr>
          <w:rFonts w:eastAsia="Calibri"/>
        </w:rPr>
        <w:t>Documentos Revisados</w:t>
      </w:r>
      <w:bookmarkEnd w:id="119"/>
      <w:bookmarkEnd w:id="120"/>
      <w:bookmarkEnd w:id="121"/>
      <w:bookmarkEnd w:id="122"/>
      <w:bookmarkEnd w:id="123"/>
      <w:bookmarkEnd w:id="124"/>
      <w:bookmarkEnd w:id="125"/>
      <w:bookmarkEnd w:id="126"/>
      <w:bookmarkEnd w:id="127"/>
    </w:p>
    <w:p w14:paraId="5B15ACFD"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5"/>
        <w:gridCol w:w="4674"/>
        <w:gridCol w:w="1773"/>
        <w:gridCol w:w="1458"/>
        <w:gridCol w:w="1632"/>
      </w:tblGrid>
      <w:tr w:rsidR="005933B2" w:rsidRPr="00D42470" w14:paraId="76CFDA01" w14:textId="77777777" w:rsidTr="00147072">
        <w:trPr>
          <w:trHeight w:val="833"/>
        </w:trPr>
        <w:tc>
          <w:tcPr>
            <w:tcW w:w="213" w:type="pct"/>
            <w:shd w:val="clear" w:color="auto" w:fill="D9D9D9"/>
            <w:vAlign w:val="center"/>
          </w:tcPr>
          <w:p w14:paraId="699A3FAC"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2346" w:type="pct"/>
            <w:shd w:val="clear" w:color="auto" w:fill="D9D9D9"/>
            <w:tcMar>
              <w:top w:w="0" w:type="dxa"/>
              <w:left w:w="108" w:type="dxa"/>
              <w:bottom w:w="0" w:type="dxa"/>
              <w:right w:w="108" w:type="dxa"/>
            </w:tcMar>
            <w:vAlign w:val="center"/>
          </w:tcPr>
          <w:p w14:paraId="5D899A8D" w14:textId="77777777"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890" w:type="pct"/>
            <w:shd w:val="clear" w:color="auto" w:fill="D9D9D9"/>
            <w:vAlign w:val="center"/>
          </w:tcPr>
          <w:p w14:paraId="02FAF0BD" w14:textId="77777777" w:rsidR="005933B2" w:rsidRPr="00D42470" w:rsidRDefault="007C1EB9" w:rsidP="00D4247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p w14:paraId="6FF22A25" w14:textId="77777777" w:rsidR="005933B2" w:rsidRPr="00D42470" w:rsidRDefault="005933B2" w:rsidP="0085246F">
            <w:pPr>
              <w:spacing w:after="0" w:line="240" w:lineRule="auto"/>
              <w:jc w:val="center"/>
              <w:rPr>
                <w:rFonts w:ascii="Calibri" w:eastAsia="Calibri" w:hAnsi="Calibri" w:cs="Times New Roman"/>
                <w:b/>
                <w:bCs/>
                <w:sz w:val="20"/>
                <w:szCs w:val="20"/>
                <w:lang w:val="es-ES" w:eastAsia="es-ES"/>
              </w:rPr>
            </w:pPr>
          </w:p>
        </w:tc>
        <w:tc>
          <w:tcPr>
            <w:tcW w:w="732" w:type="pct"/>
            <w:shd w:val="clear" w:color="auto" w:fill="D9D9D9"/>
            <w:vAlign w:val="center"/>
          </w:tcPr>
          <w:p w14:paraId="3847C315"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819" w:type="pct"/>
            <w:shd w:val="clear" w:color="auto" w:fill="D9D9D9"/>
            <w:vAlign w:val="center"/>
          </w:tcPr>
          <w:p w14:paraId="3413CDED"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771690" w:rsidRPr="00D42470" w14:paraId="0E797750" w14:textId="77777777" w:rsidTr="00147072">
        <w:trPr>
          <w:trHeight w:val="379"/>
        </w:trPr>
        <w:tc>
          <w:tcPr>
            <w:tcW w:w="213" w:type="pct"/>
            <w:vAlign w:val="center"/>
          </w:tcPr>
          <w:p w14:paraId="60803DBC" w14:textId="005BEDD0" w:rsidR="00771690" w:rsidRPr="001C1743" w:rsidRDefault="0029246B" w:rsidP="00771690">
            <w:pPr>
              <w:spacing w:after="0" w:line="240" w:lineRule="auto"/>
              <w:jc w:val="center"/>
              <w:rPr>
                <w:rFonts w:ascii="Calibri" w:eastAsia="Calibri" w:hAnsi="Calibri" w:cs="Times New Roman"/>
                <w:sz w:val="20"/>
                <w:szCs w:val="20"/>
                <w:lang w:val="es-ES"/>
              </w:rPr>
            </w:pPr>
            <w:r w:rsidRPr="001C1743">
              <w:rPr>
                <w:rFonts w:ascii="Calibri" w:eastAsia="Calibri" w:hAnsi="Calibri" w:cs="Times New Roman"/>
                <w:sz w:val="20"/>
                <w:szCs w:val="20"/>
                <w:lang w:val="es-ES"/>
              </w:rPr>
              <w:t>1</w:t>
            </w:r>
          </w:p>
        </w:tc>
        <w:tc>
          <w:tcPr>
            <w:tcW w:w="2346" w:type="pct"/>
            <w:tcMar>
              <w:top w:w="0" w:type="dxa"/>
              <w:left w:w="70" w:type="dxa"/>
              <w:bottom w:w="0" w:type="dxa"/>
              <w:right w:w="70" w:type="dxa"/>
            </w:tcMar>
            <w:vAlign w:val="center"/>
          </w:tcPr>
          <w:p w14:paraId="32CD4F6E" w14:textId="6C468A77" w:rsidR="00771690" w:rsidRPr="00A17EC0" w:rsidRDefault="00C55A73" w:rsidP="00771690">
            <w:pPr>
              <w:spacing w:after="0" w:line="240" w:lineRule="auto"/>
              <w:jc w:val="both"/>
              <w:rPr>
                <w:rFonts w:ascii="Calibri" w:eastAsia="Calibri" w:hAnsi="Calibri" w:cs="Times New Roman"/>
                <w:sz w:val="20"/>
                <w:szCs w:val="20"/>
                <w:lang w:val="es-ES"/>
              </w:rPr>
            </w:pPr>
            <w:r w:rsidRPr="00A17EC0">
              <w:rPr>
                <w:rFonts w:ascii="Calibri" w:eastAsia="Calibri" w:hAnsi="Calibri" w:cs="Times New Roman"/>
                <w:sz w:val="20"/>
                <w:szCs w:val="20"/>
                <w:lang w:val="es-ES"/>
              </w:rPr>
              <w:t>Carta d</w:t>
            </w:r>
            <w:r w:rsidR="005C4AC6" w:rsidRPr="00A17EC0">
              <w:rPr>
                <w:rFonts w:ascii="Calibri" w:eastAsia="Calibri" w:hAnsi="Calibri" w:cs="Times New Roman"/>
                <w:sz w:val="20"/>
                <w:szCs w:val="20"/>
                <w:lang w:val="es-ES"/>
              </w:rPr>
              <w:t>el T</w:t>
            </w:r>
            <w:r w:rsidR="00ED7DB1" w:rsidRPr="00A17EC0">
              <w:rPr>
                <w:rFonts w:ascii="Calibri" w:eastAsia="Calibri" w:hAnsi="Calibri" w:cs="Times New Roman"/>
                <w:sz w:val="20"/>
                <w:szCs w:val="20"/>
                <w:lang w:val="es-ES"/>
              </w:rPr>
              <w:t>itular</w:t>
            </w:r>
            <w:r w:rsidR="002D07DD" w:rsidRPr="00A17EC0">
              <w:rPr>
                <w:rFonts w:ascii="Calibri" w:eastAsia="Calibri" w:hAnsi="Calibri" w:cs="Times New Roman"/>
                <w:sz w:val="20"/>
                <w:szCs w:val="20"/>
                <w:lang w:val="es-ES"/>
              </w:rPr>
              <w:t xml:space="preserve"> y sus anexos</w:t>
            </w:r>
            <w:r w:rsidR="00ED7DB1" w:rsidRPr="00A17EC0">
              <w:rPr>
                <w:rFonts w:ascii="Calibri" w:eastAsia="Calibri" w:hAnsi="Calibri" w:cs="Times New Roman"/>
                <w:sz w:val="20"/>
                <w:szCs w:val="20"/>
                <w:lang w:val="es-ES"/>
              </w:rPr>
              <w:t xml:space="preserve"> de fecha </w:t>
            </w:r>
            <w:r w:rsidR="001C1743" w:rsidRPr="00A17EC0">
              <w:rPr>
                <w:rFonts w:ascii="Calibri" w:eastAsia="Calibri" w:hAnsi="Calibri" w:cs="Times New Roman"/>
                <w:sz w:val="20"/>
                <w:szCs w:val="20"/>
                <w:lang w:val="es-ES"/>
              </w:rPr>
              <w:t>28</w:t>
            </w:r>
            <w:r w:rsidR="00ED7DB1" w:rsidRPr="00A17EC0">
              <w:rPr>
                <w:rFonts w:ascii="Calibri" w:eastAsia="Calibri" w:hAnsi="Calibri" w:cs="Times New Roman"/>
                <w:sz w:val="20"/>
                <w:szCs w:val="20"/>
                <w:lang w:val="es-ES"/>
              </w:rPr>
              <w:t>.07.</w:t>
            </w:r>
            <w:r w:rsidRPr="00A17EC0">
              <w:rPr>
                <w:rFonts w:ascii="Calibri" w:eastAsia="Calibri" w:hAnsi="Calibri" w:cs="Times New Roman"/>
                <w:sz w:val="20"/>
                <w:szCs w:val="20"/>
                <w:lang w:val="es-ES"/>
              </w:rPr>
              <w:t>2017</w:t>
            </w:r>
            <w:r w:rsidR="00CD1B43" w:rsidRPr="00A17EC0">
              <w:rPr>
                <w:rFonts w:ascii="Calibri" w:eastAsia="Calibri" w:hAnsi="Calibri" w:cs="Times New Roman"/>
                <w:sz w:val="20"/>
                <w:szCs w:val="20"/>
                <w:lang w:val="es-ES"/>
              </w:rPr>
              <w:t xml:space="preserve"> (Anexo </w:t>
            </w:r>
            <w:r w:rsidR="00843630" w:rsidRPr="00A17EC0">
              <w:rPr>
                <w:rFonts w:ascii="Calibri" w:eastAsia="Calibri" w:hAnsi="Calibri" w:cs="Times New Roman"/>
                <w:sz w:val="20"/>
                <w:szCs w:val="20"/>
                <w:lang w:val="es-ES"/>
              </w:rPr>
              <w:t>3</w:t>
            </w:r>
            <w:r w:rsidR="00CD1B43" w:rsidRPr="00A17EC0">
              <w:rPr>
                <w:rFonts w:ascii="Calibri" w:eastAsia="Calibri" w:hAnsi="Calibri" w:cs="Times New Roman"/>
                <w:sz w:val="20"/>
                <w:szCs w:val="20"/>
                <w:lang w:val="es-ES"/>
              </w:rPr>
              <w:t>)</w:t>
            </w:r>
            <w:r w:rsidR="008831B6" w:rsidRPr="00A17EC0">
              <w:rPr>
                <w:rFonts w:ascii="Calibri" w:eastAsia="Calibri" w:hAnsi="Calibri" w:cs="Times New Roman"/>
                <w:sz w:val="20"/>
                <w:szCs w:val="20"/>
                <w:lang w:val="es-ES"/>
              </w:rPr>
              <w:t>.</w:t>
            </w:r>
          </w:p>
        </w:tc>
        <w:tc>
          <w:tcPr>
            <w:tcW w:w="890" w:type="pct"/>
            <w:vAlign w:val="center"/>
          </w:tcPr>
          <w:p w14:paraId="096D0BA7" w14:textId="77777777" w:rsidR="00771690" w:rsidRPr="001C1743" w:rsidRDefault="00C55A73" w:rsidP="00771690">
            <w:pPr>
              <w:spacing w:after="0" w:line="240" w:lineRule="auto"/>
              <w:jc w:val="center"/>
              <w:rPr>
                <w:rFonts w:ascii="Calibri" w:eastAsia="Calibri" w:hAnsi="Calibri" w:cs="Times New Roman"/>
                <w:sz w:val="20"/>
                <w:szCs w:val="20"/>
                <w:lang w:val="es-ES"/>
              </w:rPr>
            </w:pPr>
            <w:r w:rsidRPr="001C1743">
              <w:rPr>
                <w:rFonts w:ascii="Calibri" w:eastAsia="Calibri" w:hAnsi="Calibri" w:cs="Times New Roman"/>
                <w:sz w:val="20"/>
                <w:szCs w:val="20"/>
                <w:lang w:val="es-ES"/>
              </w:rPr>
              <w:t>Titular</w:t>
            </w:r>
          </w:p>
        </w:tc>
        <w:tc>
          <w:tcPr>
            <w:tcW w:w="732" w:type="pct"/>
            <w:vAlign w:val="center"/>
          </w:tcPr>
          <w:p w14:paraId="3764AD3B" w14:textId="77777777" w:rsidR="00771690" w:rsidRPr="001C1743" w:rsidRDefault="00771690" w:rsidP="00771690">
            <w:pPr>
              <w:spacing w:after="0" w:line="240" w:lineRule="auto"/>
              <w:jc w:val="center"/>
              <w:rPr>
                <w:rFonts w:ascii="Calibri" w:eastAsia="Calibri" w:hAnsi="Calibri" w:cs="Times New Roman"/>
                <w:sz w:val="20"/>
                <w:szCs w:val="20"/>
                <w:lang w:val="es-ES" w:eastAsia="es-ES"/>
              </w:rPr>
            </w:pPr>
            <w:r w:rsidRPr="001C1743">
              <w:rPr>
                <w:rFonts w:ascii="Calibri" w:eastAsia="Calibri" w:hAnsi="Calibri" w:cs="Times New Roman"/>
                <w:sz w:val="20"/>
                <w:szCs w:val="20"/>
                <w:lang w:val="es-ES" w:eastAsia="es-ES"/>
              </w:rPr>
              <w:t>SMA</w:t>
            </w:r>
          </w:p>
        </w:tc>
        <w:tc>
          <w:tcPr>
            <w:tcW w:w="819" w:type="pct"/>
            <w:vAlign w:val="center"/>
          </w:tcPr>
          <w:p w14:paraId="2C5686AD" w14:textId="77777777" w:rsidR="00771690" w:rsidRPr="001C1743" w:rsidRDefault="00771690" w:rsidP="00771690">
            <w:pPr>
              <w:jc w:val="center"/>
            </w:pPr>
            <w:r w:rsidRPr="001C1743">
              <w:t>-</w:t>
            </w:r>
          </w:p>
        </w:tc>
      </w:tr>
      <w:tr w:rsidR="001C1743" w:rsidRPr="00D42470" w14:paraId="660B1CBA" w14:textId="77777777" w:rsidTr="00147072">
        <w:trPr>
          <w:trHeight w:val="379"/>
        </w:trPr>
        <w:tc>
          <w:tcPr>
            <w:tcW w:w="213" w:type="pct"/>
            <w:vAlign w:val="center"/>
          </w:tcPr>
          <w:p w14:paraId="64E2F115" w14:textId="788CA44F" w:rsidR="001C1743" w:rsidRPr="003552C2" w:rsidRDefault="001C1743" w:rsidP="001C1743">
            <w:pPr>
              <w:spacing w:after="0" w:line="240" w:lineRule="auto"/>
              <w:jc w:val="center"/>
              <w:rPr>
                <w:rFonts w:ascii="Calibri" w:eastAsia="Calibri" w:hAnsi="Calibri" w:cs="Times New Roman"/>
                <w:sz w:val="20"/>
                <w:szCs w:val="20"/>
                <w:highlight w:val="yellow"/>
                <w:lang w:val="es-ES"/>
              </w:rPr>
            </w:pPr>
            <w:r w:rsidRPr="00564765">
              <w:rPr>
                <w:rFonts w:ascii="Calibri" w:eastAsia="Calibri" w:hAnsi="Calibri" w:cs="Times New Roman"/>
                <w:sz w:val="20"/>
                <w:szCs w:val="20"/>
                <w:lang w:val="es-ES"/>
              </w:rPr>
              <w:t>2</w:t>
            </w:r>
          </w:p>
        </w:tc>
        <w:tc>
          <w:tcPr>
            <w:tcW w:w="2346" w:type="pct"/>
            <w:tcMar>
              <w:top w:w="0" w:type="dxa"/>
              <w:left w:w="70" w:type="dxa"/>
              <w:bottom w:w="0" w:type="dxa"/>
              <w:right w:w="70" w:type="dxa"/>
            </w:tcMar>
            <w:vAlign w:val="center"/>
          </w:tcPr>
          <w:p w14:paraId="7147953B" w14:textId="4B8180B1" w:rsidR="001C1743" w:rsidRPr="00A17EC0" w:rsidRDefault="001C1743" w:rsidP="001C1743">
            <w:pPr>
              <w:spacing w:after="0" w:line="240" w:lineRule="auto"/>
              <w:jc w:val="both"/>
              <w:rPr>
                <w:rFonts w:ascii="Calibri" w:eastAsia="Calibri" w:hAnsi="Calibri" w:cs="Times New Roman"/>
                <w:sz w:val="20"/>
                <w:szCs w:val="20"/>
                <w:lang w:val="es-ES"/>
              </w:rPr>
            </w:pPr>
            <w:r w:rsidRPr="00A17EC0">
              <w:rPr>
                <w:rFonts w:ascii="Calibri" w:eastAsia="Calibri" w:hAnsi="Calibri" w:cs="Times New Roman"/>
                <w:sz w:val="20"/>
                <w:szCs w:val="20"/>
                <w:lang w:val="es-ES"/>
              </w:rPr>
              <w:t xml:space="preserve">Carta del Titular </w:t>
            </w:r>
            <w:r w:rsidR="002D07DD" w:rsidRPr="00A17EC0">
              <w:rPr>
                <w:rFonts w:ascii="Calibri" w:eastAsia="Calibri" w:hAnsi="Calibri" w:cs="Times New Roman"/>
                <w:sz w:val="20"/>
                <w:szCs w:val="20"/>
                <w:lang w:val="es-ES"/>
              </w:rPr>
              <w:t xml:space="preserve">y sus anexos </w:t>
            </w:r>
            <w:r w:rsidRPr="00A17EC0">
              <w:rPr>
                <w:rFonts w:ascii="Calibri" w:eastAsia="Calibri" w:hAnsi="Calibri" w:cs="Times New Roman"/>
                <w:sz w:val="20"/>
                <w:szCs w:val="20"/>
                <w:lang w:val="es-ES"/>
              </w:rPr>
              <w:t xml:space="preserve">de fecha 03.10.2017 (Anexo </w:t>
            </w:r>
            <w:r w:rsidR="00843630" w:rsidRPr="00A17EC0">
              <w:rPr>
                <w:rFonts w:ascii="Calibri" w:eastAsia="Calibri" w:hAnsi="Calibri" w:cs="Times New Roman"/>
                <w:sz w:val="20"/>
                <w:szCs w:val="20"/>
                <w:lang w:val="es-ES"/>
              </w:rPr>
              <w:t>4</w:t>
            </w:r>
            <w:r w:rsidRPr="00A17EC0">
              <w:rPr>
                <w:rFonts w:ascii="Calibri" w:eastAsia="Calibri" w:hAnsi="Calibri" w:cs="Times New Roman"/>
                <w:sz w:val="20"/>
                <w:szCs w:val="20"/>
                <w:lang w:val="es-ES"/>
              </w:rPr>
              <w:t>).</w:t>
            </w:r>
          </w:p>
        </w:tc>
        <w:tc>
          <w:tcPr>
            <w:tcW w:w="890" w:type="pct"/>
            <w:vAlign w:val="center"/>
          </w:tcPr>
          <w:p w14:paraId="6234FA22" w14:textId="4932C51A" w:rsidR="001C1743" w:rsidRPr="003552C2" w:rsidRDefault="001C1743" w:rsidP="001C1743">
            <w:pPr>
              <w:spacing w:after="0" w:line="240" w:lineRule="auto"/>
              <w:jc w:val="center"/>
              <w:rPr>
                <w:rFonts w:ascii="Calibri" w:eastAsia="Calibri" w:hAnsi="Calibri" w:cs="Times New Roman"/>
                <w:sz w:val="20"/>
                <w:szCs w:val="20"/>
                <w:highlight w:val="yellow"/>
                <w:lang w:val="es-ES"/>
              </w:rPr>
            </w:pPr>
            <w:r w:rsidRPr="001C1743">
              <w:rPr>
                <w:rFonts w:ascii="Calibri" w:eastAsia="Calibri" w:hAnsi="Calibri" w:cs="Times New Roman"/>
                <w:sz w:val="20"/>
                <w:szCs w:val="20"/>
                <w:lang w:val="es-ES"/>
              </w:rPr>
              <w:t>Titular</w:t>
            </w:r>
          </w:p>
        </w:tc>
        <w:tc>
          <w:tcPr>
            <w:tcW w:w="732" w:type="pct"/>
            <w:vAlign w:val="center"/>
          </w:tcPr>
          <w:p w14:paraId="256CD461" w14:textId="5DB1FCB9" w:rsidR="001C1743" w:rsidRPr="003552C2" w:rsidRDefault="001C1743" w:rsidP="001C1743">
            <w:pPr>
              <w:spacing w:after="0" w:line="240" w:lineRule="auto"/>
              <w:jc w:val="center"/>
              <w:rPr>
                <w:rFonts w:ascii="Calibri" w:eastAsia="Calibri" w:hAnsi="Calibri" w:cs="Times New Roman"/>
                <w:sz w:val="20"/>
                <w:szCs w:val="20"/>
                <w:highlight w:val="yellow"/>
                <w:lang w:val="es-ES" w:eastAsia="es-ES"/>
              </w:rPr>
            </w:pPr>
            <w:r w:rsidRPr="001C1743">
              <w:rPr>
                <w:rFonts w:ascii="Calibri" w:eastAsia="Calibri" w:hAnsi="Calibri" w:cs="Times New Roman"/>
                <w:sz w:val="20"/>
                <w:szCs w:val="20"/>
                <w:lang w:val="es-ES" w:eastAsia="es-ES"/>
              </w:rPr>
              <w:t>SMA</w:t>
            </w:r>
          </w:p>
        </w:tc>
        <w:tc>
          <w:tcPr>
            <w:tcW w:w="819" w:type="pct"/>
            <w:vAlign w:val="center"/>
          </w:tcPr>
          <w:p w14:paraId="5B1C4189" w14:textId="7B4ED6AF" w:rsidR="001C1743" w:rsidRPr="003552C2" w:rsidRDefault="001C1743" w:rsidP="001C1743">
            <w:pPr>
              <w:jc w:val="center"/>
              <w:rPr>
                <w:highlight w:val="yellow"/>
              </w:rPr>
            </w:pPr>
            <w:r w:rsidRPr="001C1743">
              <w:t>-</w:t>
            </w:r>
          </w:p>
        </w:tc>
      </w:tr>
    </w:tbl>
    <w:p w14:paraId="535A045B" w14:textId="77777777" w:rsidR="005162DC" w:rsidRDefault="005162DC" w:rsidP="005162DC">
      <w:pPr>
        <w:pStyle w:val="Ttulo1"/>
        <w:numPr>
          <w:ilvl w:val="0"/>
          <w:numId w:val="0"/>
        </w:numPr>
      </w:pPr>
      <w:bookmarkStart w:id="128" w:name="_Toc390777030"/>
      <w:bookmarkStart w:id="129" w:name="_Toc449085419"/>
      <w:bookmarkEnd w:id="115"/>
      <w:bookmarkEnd w:id="116"/>
    </w:p>
    <w:p w14:paraId="6B34466A" w14:textId="77777777" w:rsidR="00147072" w:rsidRPr="00147072" w:rsidRDefault="00147072" w:rsidP="00147072">
      <w:pPr>
        <w:pStyle w:val="Listaconnmeros"/>
        <w:numPr>
          <w:ilvl w:val="0"/>
          <w:numId w:val="0"/>
        </w:numPr>
        <w:ind w:left="360"/>
      </w:pPr>
    </w:p>
    <w:p w14:paraId="7A4CA896" w14:textId="77777777" w:rsidR="0029246B" w:rsidRDefault="0029246B">
      <w:pPr>
        <w:rPr>
          <w:rFonts w:ascii="Calibri" w:eastAsia="Calibri" w:hAnsi="Calibri" w:cs="Calibri"/>
          <w:b/>
          <w:sz w:val="24"/>
          <w:szCs w:val="20"/>
        </w:rPr>
      </w:pPr>
      <w:r>
        <w:br w:type="page"/>
      </w:r>
    </w:p>
    <w:p w14:paraId="43B80629" w14:textId="1C6F70F2" w:rsidR="00D42470" w:rsidRPr="00D42470" w:rsidRDefault="00D42470" w:rsidP="005863D4">
      <w:pPr>
        <w:pStyle w:val="Ttulo1"/>
      </w:pPr>
      <w:bookmarkStart w:id="130" w:name="_Toc502317199"/>
      <w:r w:rsidRPr="00D42470">
        <w:lastRenderedPageBreak/>
        <w:t>HECHOS CONSTATADOS</w:t>
      </w:r>
      <w:bookmarkStart w:id="131" w:name="_Ref352922216"/>
      <w:bookmarkStart w:id="132" w:name="_Toc353998120"/>
      <w:bookmarkStart w:id="133" w:name="_Toc353998193"/>
      <w:bookmarkStart w:id="134" w:name="_Toc382383547"/>
      <w:bookmarkStart w:id="135" w:name="_Toc382472369"/>
      <w:bookmarkStart w:id="136" w:name="_Toc390184279"/>
      <w:bookmarkStart w:id="137" w:name="_Toc390360010"/>
      <w:bookmarkStart w:id="138" w:name="_Toc390777031"/>
      <w:bookmarkEnd w:id="128"/>
      <w:bookmarkEnd w:id="129"/>
      <w:bookmarkEnd w:id="130"/>
    </w:p>
    <w:p w14:paraId="05D12266" w14:textId="77777777" w:rsidR="00D42470" w:rsidRPr="00D42470" w:rsidRDefault="00D42470" w:rsidP="00353A95">
      <w:pPr>
        <w:pStyle w:val="Sinespaciado"/>
      </w:pPr>
    </w:p>
    <w:p w14:paraId="7A54E31C" w14:textId="5F1E2735" w:rsidR="004E69BE" w:rsidRDefault="00884C73" w:rsidP="004E69BE">
      <w:pPr>
        <w:pStyle w:val="Ttulo2"/>
      </w:pPr>
      <w:bookmarkStart w:id="139" w:name="_Toc502317200"/>
      <w:bookmarkStart w:id="140" w:name="_Toc449085420"/>
      <w:r>
        <w:t>Afectación a la Calidad de Aguas</w:t>
      </w:r>
      <w:bookmarkEnd w:id="139"/>
    </w:p>
    <w:p w14:paraId="2599A674" w14:textId="77777777" w:rsidR="004E69BE" w:rsidRDefault="004E69BE" w:rsidP="004D4007">
      <w:pPr>
        <w:pStyle w:val="Sinespaciado"/>
      </w:pPr>
    </w:p>
    <w:tbl>
      <w:tblPr>
        <w:tblStyle w:val="Tablaconcuadrcula"/>
        <w:tblW w:w="5134" w:type="pct"/>
        <w:tblLook w:val="04A0" w:firstRow="1" w:lastRow="0" w:firstColumn="1" w:lastColumn="0" w:noHBand="0" w:noVBand="1"/>
      </w:tblPr>
      <w:tblGrid>
        <w:gridCol w:w="2979"/>
        <w:gridCol w:w="7250"/>
      </w:tblGrid>
      <w:tr w:rsidR="004E69BE" w:rsidRPr="00D42470" w14:paraId="38005291" w14:textId="77777777" w:rsidTr="007E7183">
        <w:trPr>
          <w:trHeight w:val="142"/>
        </w:trPr>
        <w:tc>
          <w:tcPr>
            <w:tcW w:w="1456" w:type="pct"/>
          </w:tcPr>
          <w:p w14:paraId="12937E98" w14:textId="30BCE87F" w:rsidR="004E69BE" w:rsidRPr="00D42470" w:rsidRDefault="004E69BE" w:rsidP="0091757D">
            <w:pPr>
              <w:rPr>
                <w:lang w:val="es-CL"/>
              </w:rPr>
            </w:pPr>
            <w:r>
              <w:rPr>
                <w:rFonts w:eastAsia="Times New Roman"/>
                <w:b/>
                <w:bCs/>
                <w:color w:val="000000"/>
                <w:lang w:eastAsia="es-CL"/>
              </w:rPr>
              <w:t xml:space="preserve">Número de hecho constatado: </w:t>
            </w:r>
            <w:r w:rsidR="00856ADF">
              <w:rPr>
                <w:rFonts w:eastAsia="Times New Roman"/>
                <w:b/>
                <w:bCs/>
                <w:color w:val="000000"/>
                <w:lang w:eastAsia="es-CL"/>
              </w:rPr>
              <w:t>1</w:t>
            </w:r>
          </w:p>
        </w:tc>
        <w:tc>
          <w:tcPr>
            <w:tcW w:w="3544" w:type="pct"/>
          </w:tcPr>
          <w:p w14:paraId="3F6C4783" w14:textId="7822C3CF" w:rsidR="004E69BE" w:rsidRPr="00D42470" w:rsidRDefault="004E69BE" w:rsidP="0091757D">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w:t>
            </w:r>
            <w:r w:rsidR="00CC36A7">
              <w:rPr>
                <w:rFonts w:eastAsia="Times New Roman"/>
                <w:color w:val="000000"/>
                <w:lang w:eastAsia="es-CL"/>
              </w:rPr>
              <w:t>1</w:t>
            </w:r>
            <w:r>
              <w:rPr>
                <w:rFonts w:eastAsia="Times New Roman"/>
                <w:color w:val="000000"/>
                <w:lang w:eastAsia="es-CL"/>
              </w:rPr>
              <w:t xml:space="preserve">, de Inspección Ambiental </w:t>
            </w:r>
            <w:r w:rsidR="00CC36A7">
              <w:rPr>
                <w:rFonts w:eastAsia="Times New Roman"/>
                <w:color w:val="000000"/>
                <w:lang w:eastAsia="es-CL"/>
              </w:rPr>
              <w:t>de fecha 20</w:t>
            </w:r>
            <w:r>
              <w:rPr>
                <w:rFonts w:eastAsia="Times New Roman"/>
                <w:color w:val="000000"/>
                <w:lang w:eastAsia="es-CL"/>
              </w:rPr>
              <w:t xml:space="preserve"> de Julio de 2017.</w:t>
            </w:r>
          </w:p>
        </w:tc>
      </w:tr>
      <w:tr w:rsidR="004E69BE" w:rsidRPr="00D42470" w14:paraId="2A5E519C" w14:textId="77777777" w:rsidTr="007E7183">
        <w:trPr>
          <w:trHeight w:val="627"/>
        </w:trPr>
        <w:tc>
          <w:tcPr>
            <w:tcW w:w="5000" w:type="pct"/>
            <w:gridSpan w:val="2"/>
          </w:tcPr>
          <w:p w14:paraId="7B6F3A39" w14:textId="77777777" w:rsidR="004E69BE" w:rsidRDefault="004E69BE" w:rsidP="00AB044B">
            <w:pPr>
              <w:jc w:val="both"/>
              <w:rPr>
                <w:b/>
              </w:rPr>
            </w:pPr>
            <w:r w:rsidRPr="00D42470">
              <w:rPr>
                <w:b/>
              </w:rPr>
              <w:t xml:space="preserve">Exigencia (s): </w:t>
            </w:r>
          </w:p>
          <w:p w14:paraId="4E27F1FD" w14:textId="77777777" w:rsidR="004D19A8" w:rsidRPr="001E0A6E" w:rsidRDefault="004D19A8" w:rsidP="00AB044B">
            <w:pPr>
              <w:jc w:val="both"/>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.3.3</w:t>
            </w:r>
            <w:r w:rsidRPr="001E0A6E">
              <w:rPr>
                <w:b/>
              </w:rPr>
              <w:t>:</w:t>
            </w:r>
          </w:p>
          <w:p w14:paraId="6D7B68F3" w14:textId="77777777" w:rsidR="004D19A8" w:rsidRPr="00CE5DD1" w:rsidRDefault="004D19A8" w:rsidP="00AB044B">
            <w:pPr>
              <w:jc w:val="both"/>
              <w:rPr>
                <w:i/>
              </w:rPr>
            </w:pPr>
            <w:r>
              <w:rPr>
                <w:i/>
              </w:rPr>
              <w:t>“</w:t>
            </w:r>
            <w:r w:rsidRPr="00CE5DD1">
              <w:rPr>
                <w:i/>
              </w:rPr>
              <w:t>3.3.3. Etapa III: Monitoreo y Control post-cierre</w:t>
            </w:r>
            <w:r>
              <w:rPr>
                <w:i/>
              </w:rPr>
              <w:t xml:space="preserve"> […].</w:t>
            </w:r>
          </w:p>
          <w:p w14:paraId="32761DA7" w14:textId="77777777" w:rsidR="004D19A8" w:rsidRPr="000560EA" w:rsidRDefault="004D19A8" w:rsidP="00AB044B">
            <w:pPr>
              <w:jc w:val="both"/>
              <w:rPr>
                <w:i/>
              </w:rPr>
            </w:pPr>
            <w:r w:rsidRPr="000560EA">
              <w:rPr>
                <w:i/>
              </w:rPr>
              <w:t xml:space="preserve">b. Detalles del Plan de Monitoreo </w:t>
            </w:r>
            <w:r w:rsidRPr="00700AB1">
              <w:rPr>
                <w:i/>
                <w:u w:val="single"/>
              </w:rPr>
              <w:t>Aguas Subterráneas.</w:t>
            </w:r>
          </w:p>
          <w:p w14:paraId="785C4E61" w14:textId="24AF63A8" w:rsidR="004D19A8" w:rsidRPr="000560EA" w:rsidRDefault="004D19A8" w:rsidP="00AB044B">
            <w:pPr>
              <w:jc w:val="both"/>
              <w:rPr>
                <w:i/>
              </w:rPr>
            </w:pPr>
            <w:r w:rsidRPr="000560EA">
              <w:rPr>
                <w:i/>
              </w:rPr>
              <w:t xml:space="preserve">Como una forma de controlar y prevenir </w:t>
            </w:r>
            <w:r w:rsidR="006E2AAC" w:rsidRPr="000560EA">
              <w:rPr>
                <w:i/>
              </w:rPr>
              <w:t>posible contaminación</w:t>
            </w:r>
            <w:r w:rsidRPr="000560EA">
              <w:rPr>
                <w:i/>
              </w:rPr>
              <w:t xml:space="preserve"> de lixiviados en aguas subterráneas se</w:t>
            </w:r>
            <w:r>
              <w:rPr>
                <w:i/>
              </w:rPr>
              <w:t xml:space="preserve"> </w:t>
            </w:r>
            <w:r w:rsidRPr="000560EA">
              <w:rPr>
                <w:i/>
              </w:rPr>
              <w:t>medirán en los pozos de control los siguientes parámetros:</w:t>
            </w:r>
          </w:p>
          <w:p w14:paraId="0837E0B8" w14:textId="77777777" w:rsidR="004D19A8" w:rsidRPr="000560EA" w:rsidRDefault="004D19A8" w:rsidP="00AB044B">
            <w:pPr>
              <w:jc w:val="both"/>
              <w:rPr>
                <w:i/>
              </w:rPr>
            </w:pPr>
            <w:r w:rsidRPr="000560EA">
              <w:rPr>
                <w:i/>
              </w:rPr>
              <w:t>- Conductividad eléctrica</w:t>
            </w:r>
          </w:p>
          <w:p w14:paraId="62B4A186" w14:textId="77777777" w:rsidR="004D19A8" w:rsidRPr="000560EA" w:rsidRDefault="004D19A8" w:rsidP="00AB044B">
            <w:pPr>
              <w:jc w:val="both"/>
              <w:rPr>
                <w:i/>
              </w:rPr>
            </w:pPr>
            <w:r w:rsidRPr="000560EA">
              <w:rPr>
                <w:i/>
              </w:rPr>
              <w:t>- Cloruro</w:t>
            </w:r>
          </w:p>
          <w:p w14:paraId="46A571BD" w14:textId="77777777" w:rsidR="004D19A8" w:rsidRPr="000560EA" w:rsidRDefault="004D19A8" w:rsidP="00AB044B">
            <w:pPr>
              <w:jc w:val="both"/>
              <w:rPr>
                <w:i/>
              </w:rPr>
            </w:pPr>
            <w:r w:rsidRPr="000560EA">
              <w:rPr>
                <w:i/>
              </w:rPr>
              <w:t>- Turbiedad</w:t>
            </w:r>
          </w:p>
          <w:p w14:paraId="54093441" w14:textId="77777777" w:rsidR="004D19A8" w:rsidRPr="000560EA" w:rsidRDefault="004D19A8" w:rsidP="00AB044B">
            <w:pPr>
              <w:jc w:val="both"/>
              <w:rPr>
                <w:i/>
              </w:rPr>
            </w:pPr>
            <w:r w:rsidRPr="000560EA">
              <w:rPr>
                <w:i/>
              </w:rPr>
              <w:t>- DBO5</w:t>
            </w:r>
          </w:p>
          <w:p w14:paraId="00267E3B" w14:textId="77777777" w:rsidR="004D19A8" w:rsidRPr="000560EA" w:rsidRDefault="004D19A8" w:rsidP="00AB044B">
            <w:pPr>
              <w:jc w:val="both"/>
              <w:rPr>
                <w:i/>
              </w:rPr>
            </w:pPr>
            <w:r w:rsidRPr="000560EA">
              <w:rPr>
                <w:i/>
              </w:rPr>
              <w:t>- DQO</w:t>
            </w:r>
          </w:p>
          <w:p w14:paraId="5FC53E07" w14:textId="77777777" w:rsidR="004D19A8" w:rsidRPr="000560EA" w:rsidRDefault="004D19A8" w:rsidP="00AB044B">
            <w:pPr>
              <w:jc w:val="both"/>
              <w:rPr>
                <w:i/>
              </w:rPr>
            </w:pPr>
            <w:r w:rsidRPr="000560EA">
              <w:rPr>
                <w:i/>
              </w:rPr>
              <w:t>- Sólidos Suspendidos</w:t>
            </w:r>
          </w:p>
          <w:p w14:paraId="2CE96CE9" w14:textId="77777777" w:rsidR="004D19A8" w:rsidRPr="000560EA" w:rsidRDefault="004D19A8" w:rsidP="00AB044B">
            <w:pPr>
              <w:jc w:val="both"/>
              <w:rPr>
                <w:i/>
              </w:rPr>
            </w:pPr>
            <w:r w:rsidRPr="000560EA">
              <w:rPr>
                <w:i/>
              </w:rPr>
              <w:t>- Hierro</w:t>
            </w:r>
          </w:p>
          <w:p w14:paraId="1203EAC2" w14:textId="77777777" w:rsidR="004D19A8" w:rsidRPr="000560EA" w:rsidRDefault="004D19A8" w:rsidP="00AB044B">
            <w:pPr>
              <w:jc w:val="both"/>
              <w:rPr>
                <w:i/>
              </w:rPr>
            </w:pPr>
            <w:r w:rsidRPr="000560EA">
              <w:rPr>
                <w:i/>
              </w:rPr>
              <w:t>- Magnesio</w:t>
            </w:r>
          </w:p>
          <w:p w14:paraId="3B51CC39" w14:textId="77777777" w:rsidR="004D19A8" w:rsidRPr="000560EA" w:rsidRDefault="004D19A8" w:rsidP="00AB044B">
            <w:pPr>
              <w:jc w:val="both"/>
              <w:rPr>
                <w:i/>
              </w:rPr>
            </w:pPr>
            <w:r w:rsidRPr="000560EA">
              <w:rPr>
                <w:i/>
              </w:rPr>
              <w:t>- Nitrógeno Amoniacal</w:t>
            </w:r>
          </w:p>
          <w:p w14:paraId="4C1485F1" w14:textId="77777777" w:rsidR="004D19A8" w:rsidRPr="000560EA" w:rsidRDefault="004D19A8" w:rsidP="00AB044B">
            <w:pPr>
              <w:jc w:val="both"/>
              <w:rPr>
                <w:i/>
              </w:rPr>
            </w:pPr>
            <w:r w:rsidRPr="000560EA">
              <w:rPr>
                <w:i/>
              </w:rPr>
              <w:t>- Nitrógeno Kjeldhal</w:t>
            </w:r>
          </w:p>
          <w:p w14:paraId="4A634338" w14:textId="77777777" w:rsidR="004D19A8" w:rsidRPr="000560EA" w:rsidRDefault="004D19A8" w:rsidP="00AB044B">
            <w:pPr>
              <w:jc w:val="both"/>
              <w:rPr>
                <w:i/>
              </w:rPr>
            </w:pPr>
            <w:r w:rsidRPr="000560EA">
              <w:rPr>
                <w:i/>
              </w:rPr>
              <w:t>- Sulfatos</w:t>
            </w:r>
          </w:p>
          <w:p w14:paraId="5D169EEC" w14:textId="77777777" w:rsidR="004D19A8" w:rsidRPr="000560EA" w:rsidRDefault="004D19A8" w:rsidP="00AB044B">
            <w:pPr>
              <w:jc w:val="both"/>
              <w:rPr>
                <w:i/>
              </w:rPr>
            </w:pPr>
            <w:r w:rsidRPr="000560EA">
              <w:rPr>
                <w:i/>
              </w:rPr>
              <w:t>- Alcalinidad Total (CaCO3) y</w:t>
            </w:r>
          </w:p>
          <w:p w14:paraId="47DBACEF" w14:textId="77777777" w:rsidR="004D19A8" w:rsidRPr="000560EA" w:rsidRDefault="004D19A8" w:rsidP="00AB044B">
            <w:pPr>
              <w:jc w:val="both"/>
              <w:rPr>
                <w:i/>
              </w:rPr>
            </w:pPr>
            <w:r w:rsidRPr="000560EA">
              <w:rPr>
                <w:i/>
              </w:rPr>
              <w:t>- Aluminio</w:t>
            </w:r>
          </w:p>
          <w:p w14:paraId="51862790" w14:textId="77777777" w:rsidR="004D19A8" w:rsidRPr="000560EA" w:rsidRDefault="004D19A8" w:rsidP="00AB044B">
            <w:pPr>
              <w:jc w:val="both"/>
              <w:rPr>
                <w:i/>
              </w:rPr>
            </w:pPr>
            <w:r w:rsidRPr="000560EA">
              <w:rPr>
                <w:i/>
              </w:rPr>
              <w:t>- Sodio</w:t>
            </w:r>
          </w:p>
          <w:p w14:paraId="22A897E1" w14:textId="77777777" w:rsidR="004D19A8" w:rsidRPr="000560EA" w:rsidRDefault="004D19A8" w:rsidP="00AB044B">
            <w:pPr>
              <w:jc w:val="both"/>
              <w:rPr>
                <w:i/>
              </w:rPr>
            </w:pPr>
            <w:r w:rsidRPr="000560EA">
              <w:rPr>
                <w:i/>
              </w:rPr>
              <w:t>- pH</w:t>
            </w:r>
          </w:p>
          <w:p w14:paraId="38D7610A" w14:textId="77777777" w:rsidR="004D19A8" w:rsidRPr="000560EA" w:rsidRDefault="004D19A8" w:rsidP="00AB044B">
            <w:pPr>
              <w:jc w:val="both"/>
              <w:rPr>
                <w:i/>
              </w:rPr>
            </w:pPr>
            <w:r w:rsidRPr="000560EA">
              <w:rPr>
                <w:i/>
              </w:rPr>
              <w:t>- Oxígeno Disuelto</w:t>
            </w:r>
          </w:p>
          <w:p w14:paraId="39B28F5B" w14:textId="77777777" w:rsidR="004D19A8" w:rsidRPr="000560EA" w:rsidRDefault="004D19A8" w:rsidP="00AB044B">
            <w:pPr>
              <w:jc w:val="both"/>
              <w:rPr>
                <w:i/>
              </w:rPr>
            </w:pPr>
            <w:r w:rsidRPr="000560EA">
              <w:rPr>
                <w:i/>
              </w:rPr>
              <w:t>- Nitrógeno Total</w:t>
            </w:r>
          </w:p>
          <w:p w14:paraId="12325DEB" w14:textId="77777777" w:rsidR="004D19A8" w:rsidRPr="000560EA" w:rsidRDefault="004D19A8" w:rsidP="00AB044B">
            <w:pPr>
              <w:jc w:val="both"/>
              <w:rPr>
                <w:i/>
              </w:rPr>
            </w:pPr>
            <w:r w:rsidRPr="000560EA">
              <w:rPr>
                <w:i/>
              </w:rPr>
              <w:t>- Nitrito</w:t>
            </w:r>
          </w:p>
          <w:p w14:paraId="3149BB44" w14:textId="77777777" w:rsidR="004D19A8" w:rsidRPr="000560EA" w:rsidRDefault="004D19A8" w:rsidP="00AB044B">
            <w:pPr>
              <w:jc w:val="both"/>
              <w:rPr>
                <w:i/>
              </w:rPr>
            </w:pPr>
            <w:r w:rsidRPr="000560EA">
              <w:rPr>
                <w:i/>
              </w:rPr>
              <w:t>- Fosfato</w:t>
            </w:r>
          </w:p>
          <w:p w14:paraId="74A1F0B3" w14:textId="77777777" w:rsidR="004D19A8" w:rsidRPr="000560EA" w:rsidRDefault="004D19A8" w:rsidP="00AB044B">
            <w:pPr>
              <w:jc w:val="both"/>
              <w:rPr>
                <w:i/>
              </w:rPr>
            </w:pPr>
            <w:r w:rsidRPr="000560EA">
              <w:rPr>
                <w:i/>
              </w:rPr>
              <w:t>- Cadmio</w:t>
            </w:r>
          </w:p>
          <w:p w14:paraId="039BEA6F" w14:textId="77777777" w:rsidR="004D19A8" w:rsidRPr="000560EA" w:rsidRDefault="004D19A8" w:rsidP="00AB044B">
            <w:pPr>
              <w:jc w:val="both"/>
              <w:rPr>
                <w:i/>
              </w:rPr>
            </w:pPr>
            <w:r w:rsidRPr="000560EA">
              <w:rPr>
                <w:i/>
              </w:rPr>
              <w:t>- Plomo</w:t>
            </w:r>
          </w:p>
          <w:p w14:paraId="0F7D4AEA" w14:textId="77777777" w:rsidR="004D19A8" w:rsidRDefault="004D19A8" w:rsidP="00AB044B">
            <w:pPr>
              <w:jc w:val="both"/>
              <w:rPr>
                <w:i/>
              </w:rPr>
            </w:pPr>
            <w:r w:rsidRPr="000560EA">
              <w:rPr>
                <w:i/>
              </w:rPr>
              <w:t>- Cromo</w:t>
            </w:r>
          </w:p>
          <w:p w14:paraId="54AFBB63" w14:textId="77777777" w:rsidR="004D19A8" w:rsidRPr="000560EA" w:rsidRDefault="004D19A8" w:rsidP="00AB044B">
            <w:pPr>
              <w:jc w:val="both"/>
              <w:rPr>
                <w:i/>
              </w:rPr>
            </w:pPr>
            <w:r w:rsidRPr="000560EA">
              <w:rPr>
                <w:i/>
              </w:rPr>
              <w:t xml:space="preserve">La </w:t>
            </w:r>
            <w:r w:rsidRPr="00700AB1">
              <w:rPr>
                <w:i/>
                <w:u w:val="single"/>
              </w:rPr>
              <w:t>frecuencia inicial será cada seis meses durante 20 años</w:t>
            </w:r>
            <w:r w:rsidRPr="000560EA">
              <w:rPr>
                <w:i/>
              </w:rPr>
              <w:t>. Dependiendo de los resultados la COREMA,</w:t>
            </w:r>
            <w:r>
              <w:rPr>
                <w:i/>
              </w:rPr>
              <w:t xml:space="preserve"> </w:t>
            </w:r>
            <w:r w:rsidRPr="000560EA">
              <w:rPr>
                <w:i/>
              </w:rPr>
              <w:t>previa consulta a los servicios técnicos que estime pertinente, podrá autorizar ajustar la frecuencia de</w:t>
            </w:r>
            <w:r>
              <w:rPr>
                <w:i/>
              </w:rPr>
              <w:t xml:space="preserve"> </w:t>
            </w:r>
            <w:r w:rsidRPr="000560EA">
              <w:rPr>
                <w:i/>
              </w:rPr>
              <w:t>monitoreo.</w:t>
            </w:r>
          </w:p>
          <w:p w14:paraId="74B4B0A2" w14:textId="77777777" w:rsidR="004D19A8" w:rsidRPr="000560EA" w:rsidRDefault="004D19A8" w:rsidP="00AB044B">
            <w:pPr>
              <w:jc w:val="both"/>
              <w:rPr>
                <w:i/>
              </w:rPr>
            </w:pPr>
            <w:r w:rsidRPr="000560EA">
              <w:rPr>
                <w:i/>
              </w:rPr>
              <w:t>Los resultados deberán ser enviados directamente a la Seremi de salud, superintendencia de servicios</w:t>
            </w:r>
            <w:r>
              <w:rPr>
                <w:i/>
              </w:rPr>
              <w:t xml:space="preserve"> </w:t>
            </w:r>
            <w:r w:rsidRPr="000560EA">
              <w:rPr>
                <w:i/>
              </w:rPr>
              <w:t>sanitarios oficina Temuco y estar siempre disponibles en el vertedero para los fiscalizadores.</w:t>
            </w:r>
          </w:p>
          <w:p w14:paraId="52E937BA" w14:textId="5A9F1CF6" w:rsidR="004D19A8" w:rsidRDefault="004D19A8" w:rsidP="00AB044B">
            <w:pPr>
              <w:jc w:val="both"/>
              <w:rPr>
                <w:i/>
              </w:rPr>
            </w:pPr>
            <w:r w:rsidRPr="000560EA">
              <w:rPr>
                <w:i/>
              </w:rPr>
              <w:t>En caso que con estos tres pozos no se logre detectar con precisión la dirección de flujo, se construirán pozos</w:t>
            </w:r>
            <w:r>
              <w:rPr>
                <w:i/>
              </w:rPr>
              <w:t xml:space="preserve"> </w:t>
            </w:r>
            <w:r w:rsidRPr="000560EA">
              <w:rPr>
                <w:i/>
              </w:rPr>
              <w:t>de monitoreo adicionales en las posiciones que se estime adecuadas, dados los resultados de los pozos</w:t>
            </w:r>
            <w:r>
              <w:rPr>
                <w:i/>
              </w:rPr>
              <w:t xml:space="preserve"> </w:t>
            </w:r>
            <w:r w:rsidRPr="000560EA">
              <w:rPr>
                <w:i/>
              </w:rPr>
              <w:t>iniciales.</w:t>
            </w:r>
          </w:p>
          <w:p w14:paraId="121DA0A1" w14:textId="77777777" w:rsidR="006E2AAC" w:rsidRPr="000560EA" w:rsidRDefault="006E2AAC" w:rsidP="00AB044B">
            <w:pPr>
              <w:jc w:val="both"/>
              <w:rPr>
                <w:i/>
              </w:rPr>
            </w:pPr>
            <w:r w:rsidRPr="000560EA">
              <w:rPr>
                <w:i/>
              </w:rPr>
              <w:t>La profundidad de los Pozos de monitoreo será de acuerdo a la ubicación de cada uno de ellos:</w:t>
            </w:r>
          </w:p>
          <w:p w14:paraId="15A7FF22" w14:textId="32CD3A80" w:rsidR="006E2AAC" w:rsidRPr="000560EA" w:rsidRDefault="006E2AAC" w:rsidP="00AB044B">
            <w:pPr>
              <w:jc w:val="both"/>
              <w:rPr>
                <w:i/>
              </w:rPr>
            </w:pPr>
            <w:r w:rsidRPr="000560EA">
              <w:rPr>
                <w:i/>
              </w:rPr>
              <w:t>Pozo Norte: N 5.718.327; E 699,010; Profundidad 1,27 metros</w:t>
            </w:r>
          </w:p>
          <w:p w14:paraId="68F36921" w14:textId="0664A7A4" w:rsidR="006E2AAC" w:rsidRPr="000560EA" w:rsidRDefault="006E2AAC" w:rsidP="00AB044B">
            <w:pPr>
              <w:jc w:val="both"/>
              <w:rPr>
                <w:i/>
              </w:rPr>
            </w:pPr>
            <w:r w:rsidRPr="000560EA">
              <w:rPr>
                <w:i/>
              </w:rPr>
              <w:t>Pozo Sur: N 5.717.947; E 698,694; Profundidad 15,5 metros</w:t>
            </w:r>
          </w:p>
          <w:p w14:paraId="3D6A5626" w14:textId="77777777" w:rsidR="004E69BE" w:rsidRDefault="006E2AAC" w:rsidP="00AB044B">
            <w:pPr>
              <w:jc w:val="both"/>
              <w:rPr>
                <w:i/>
              </w:rPr>
            </w:pPr>
            <w:r w:rsidRPr="000560EA">
              <w:rPr>
                <w:i/>
              </w:rPr>
              <w:t>Estos datos se determinarán en relación a la profundidad real de la napa subterránea</w:t>
            </w:r>
            <w:r>
              <w:rPr>
                <w:i/>
              </w:rPr>
              <w:t>”.</w:t>
            </w:r>
          </w:p>
          <w:p w14:paraId="38C80F06" w14:textId="77777777" w:rsidR="00AB044B" w:rsidRDefault="00AB044B" w:rsidP="00AB044B">
            <w:pPr>
              <w:jc w:val="both"/>
              <w:rPr>
                <w:i/>
              </w:rPr>
            </w:pPr>
          </w:p>
          <w:p w14:paraId="61B6F261" w14:textId="77777777" w:rsidR="00AB044B" w:rsidRPr="001C0152" w:rsidRDefault="00AB044B" w:rsidP="00AB044B">
            <w:pPr>
              <w:jc w:val="both"/>
              <w:rPr>
                <w:rFonts w:cstheme="minorHAnsi"/>
                <w:b/>
              </w:rPr>
            </w:pPr>
            <w:r w:rsidRPr="001C0152">
              <w:rPr>
                <w:rFonts w:cstheme="minorHAnsi"/>
                <w:b/>
              </w:rPr>
              <w:t>RCA N° 51/2009 COREMA Región de La Araucanía, considerando 3.3.3:</w:t>
            </w:r>
          </w:p>
          <w:p w14:paraId="427D6C79" w14:textId="77777777" w:rsidR="00AB044B" w:rsidRPr="001C0152" w:rsidRDefault="00AB044B" w:rsidP="00AB044B">
            <w:pPr>
              <w:jc w:val="both"/>
              <w:rPr>
                <w:rFonts w:cstheme="minorHAnsi"/>
                <w:i/>
              </w:rPr>
            </w:pPr>
            <w:r w:rsidRPr="001C0152">
              <w:rPr>
                <w:rFonts w:cstheme="minorHAnsi"/>
                <w:i/>
              </w:rPr>
              <w:t>“3.3.3. Etapa III: Monitoreo y Control post-cierre […].</w:t>
            </w:r>
          </w:p>
          <w:p w14:paraId="60B733C0" w14:textId="77777777" w:rsidR="00AB044B" w:rsidRPr="001C0152" w:rsidRDefault="00AB044B" w:rsidP="00AB044B">
            <w:pPr>
              <w:jc w:val="both"/>
              <w:rPr>
                <w:rFonts w:cstheme="minorHAnsi"/>
                <w:i/>
                <w:u w:val="single"/>
              </w:rPr>
            </w:pPr>
            <w:r w:rsidRPr="001C0152">
              <w:rPr>
                <w:rFonts w:cstheme="minorHAnsi"/>
                <w:i/>
              </w:rPr>
              <w:t xml:space="preserve">c. Detalles del Plan de Monitoreo </w:t>
            </w:r>
            <w:r w:rsidRPr="001C0152">
              <w:rPr>
                <w:rFonts w:cstheme="minorHAnsi"/>
                <w:i/>
                <w:u w:val="single"/>
              </w:rPr>
              <w:t>Aguas Superficiales</w:t>
            </w:r>
          </w:p>
          <w:p w14:paraId="6F4925C3" w14:textId="77777777" w:rsidR="00AB044B" w:rsidRPr="001C0152" w:rsidRDefault="00AB044B" w:rsidP="00AB044B">
            <w:pPr>
              <w:jc w:val="both"/>
              <w:rPr>
                <w:rFonts w:cstheme="minorHAnsi"/>
                <w:i/>
              </w:rPr>
            </w:pPr>
            <w:r w:rsidRPr="001C0152">
              <w:rPr>
                <w:rFonts w:cstheme="minorHAnsi"/>
                <w:i/>
              </w:rPr>
              <w:t>- Conductividad eléctrica</w:t>
            </w:r>
          </w:p>
          <w:p w14:paraId="643AA1F3" w14:textId="77777777" w:rsidR="00AB044B" w:rsidRPr="001C0152" w:rsidRDefault="00AB044B" w:rsidP="00AB044B">
            <w:pPr>
              <w:jc w:val="both"/>
              <w:rPr>
                <w:rFonts w:cstheme="minorHAnsi"/>
                <w:i/>
              </w:rPr>
            </w:pPr>
            <w:r w:rsidRPr="001C0152">
              <w:rPr>
                <w:rFonts w:cstheme="minorHAnsi"/>
                <w:i/>
              </w:rPr>
              <w:t>- Cloruro</w:t>
            </w:r>
          </w:p>
          <w:p w14:paraId="3863C7B6" w14:textId="77777777" w:rsidR="00AB044B" w:rsidRPr="001C0152" w:rsidRDefault="00AB044B" w:rsidP="00AB044B">
            <w:pPr>
              <w:jc w:val="both"/>
              <w:rPr>
                <w:rFonts w:cstheme="minorHAnsi"/>
                <w:i/>
              </w:rPr>
            </w:pPr>
            <w:r w:rsidRPr="001C0152">
              <w:rPr>
                <w:rFonts w:cstheme="minorHAnsi"/>
                <w:i/>
              </w:rPr>
              <w:t>- DQO</w:t>
            </w:r>
          </w:p>
          <w:p w14:paraId="66F16230" w14:textId="77777777" w:rsidR="00AB044B" w:rsidRPr="001C0152" w:rsidRDefault="00AB044B" w:rsidP="00AB044B">
            <w:pPr>
              <w:jc w:val="both"/>
              <w:rPr>
                <w:rFonts w:cstheme="minorHAnsi"/>
                <w:i/>
              </w:rPr>
            </w:pPr>
            <w:r w:rsidRPr="001C0152">
              <w:rPr>
                <w:rFonts w:cstheme="minorHAnsi"/>
                <w:i/>
              </w:rPr>
              <w:t>- Magnesio</w:t>
            </w:r>
          </w:p>
          <w:p w14:paraId="5550B9CE" w14:textId="77777777" w:rsidR="00AB044B" w:rsidRPr="001C0152" w:rsidRDefault="00AB044B" w:rsidP="00AB044B">
            <w:pPr>
              <w:jc w:val="both"/>
              <w:rPr>
                <w:rFonts w:cstheme="minorHAnsi"/>
                <w:i/>
              </w:rPr>
            </w:pPr>
            <w:r w:rsidRPr="001C0152">
              <w:rPr>
                <w:rFonts w:cstheme="minorHAnsi"/>
                <w:i/>
              </w:rPr>
              <w:lastRenderedPageBreak/>
              <w:t>- Nitrógeno Total</w:t>
            </w:r>
          </w:p>
          <w:p w14:paraId="14F50308" w14:textId="77777777" w:rsidR="00AB044B" w:rsidRPr="001C0152" w:rsidRDefault="00AB044B" w:rsidP="00AB044B">
            <w:pPr>
              <w:jc w:val="both"/>
              <w:rPr>
                <w:rFonts w:cstheme="minorHAnsi"/>
                <w:i/>
              </w:rPr>
            </w:pPr>
            <w:r w:rsidRPr="001C0152">
              <w:rPr>
                <w:rFonts w:cstheme="minorHAnsi"/>
                <w:i/>
              </w:rPr>
              <w:t>- Sulfatos</w:t>
            </w:r>
          </w:p>
          <w:p w14:paraId="168212AA" w14:textId="77777777" w:rsidR="00AB044B" w:rsidRPr="001C0152" w:rsidRDefault="00AB044B" w:rsidP="00AB044B">
            <w:pPr>
              <w:jc w:val="both"/>
              <w:rPr>
                <w:rFonts w:cstheme="minorHAnsi"/>
                <w:i/>
              </w:rPr>
            </w:pPr>
            <w:r w:rsidRPr="001C0152">
              <w:rPr>
                <w:rFonts w:cstheme="minorHAnsi"/>
                <w:i/>
              </w:rPr>
              <w:t>- Sodio</w:t>
            </w:r>
          </w:p>
          <w:p w14:paraId="1712C58C" w14:textId="77777777" w:rsidR="00AB044B" w:rsidRPr="001C0152" w:rsidRDefault="00AB044B" w:rsidP="00AB044B">
            <w:pPr>
              <w:jc w:val="both"/>
              <w:rPr>
                <w:rFonts w:cstheme="minorHAnsi"/>
                <w:i/>
              </w:rPr>
            </w:pPr>
            <w:r w:rsidRPr="001C0152">
              <w:rPr>
                <w:rFonts w:cstheme="minorHAnsi"/>
                <w:i/>
              </w:rPr>
              <w:t>- Aceites y grasas.</w:t>
            </w:r>
          </w:p>
          <w:p w14:paraId="463151C4" w14:textId="77777777" w:rsidR="00AB044B" w:rsidRPr="001C0152" w:rsidRDefault="00AB044B" w:rsidP="00AB044B">
            <w:pPr>
              <w:jc w:val="both"/>
              <w:rPr>
                <w:rFonts w:cstheme="minorHAnsi"/>
                <w:i/>
              </w:rPr>
            </w:pPr>
            <w:r w:rsidRPr="001C0152">
              <w:rPr>
                <w:rFonts w:cstheme="minorHAnsi"/>
                <w:i/>
              </w:rPr>
              <w:t xml:space="preserve">La frecuencia inicial será cada </w:t>
            </w:r>
            <w:r w:rsidRPr="001C0152">
              <w:rPr>
                <w:rFonts w:cstheme="minorHAnsi"/>
                <w:i/>
                <w:u w:val="single"/>
              </w:rPr>
              <w:t>seis meses durante 20 año</w:t>
            </w:r>
            <w:r w:rsidRPr="001C0152">
              <w:rPr>
                <w:rFonts w:cstheme="minorHAnsi"/>
                <w:i/>
              </w:rPr>
              <w:t>s. Dependiendo de los resultados la COREMA, previa consulta a los servicios técnicos que estime pertinente, podrá autorizar ajustar la frecuencia de monitoreo.</w:t>
            </w:r>
          </w:p>
          <w:p w14:paraId="6D1AB819" w14:textId="77777777" w:rsidR="00AB044B" w:rsidRPr="001C0152" w:rsidRDefault="00AB044B" w:rsidP="00AB044B">
            <w:pPr>
              <w:jc w:val="both"/>
              <w:rPr>
                <w:rFonts w:cstheme="minorHAnsi"/>
                <w:i/>
              </w:rPr>
            </w:pPr>
            <w:r w:rsidRPr="001C0152">
              <w:rPr>
                <w:rFonts w:cstheme="minorHAnsi"/>
                <w:i/>
              </w:rPr>
              <w:t>Los resultados deberán ser enviados directamente a la Seremi de salud, superintendencia de servicios sanitarios oficina Temuco y estar siempre disponibles en el vertedero para los fiscalizadores.</w:t>
            </w:r>
          </w:p>
          <w:p w14:paraId="35158680" w14:textId="77777777" w:rsidR="00AB044B" w:rsidRPr="001C0152" w:rsidRDefault="00AB044B" w:rsidP="00AB044B">
            <w:pPr>
              <w:jc w:val="both"/>
              <w:rPr>
                <w:rFonts w:cstheme="minorHAnsi"/>
                <w:i/>
                <w:u w:val="single"/>
              </w:rPr>
            </w:pPr>
            <w:r w:rsidRPr="001C0152">
              <w:rPr>
                <w:rFonts w:cstheme="minorHAnsi"/>
                <w:i/>
                <w:u w:val="single"/>
              </w:rPr>
              <w:t xml:space="preserve">Los puntos de muestreo serán aguas arriba y aguas debajo de la descarga de aguas lluvias”. </w:t>
            </w:r>
          </w:p>
          <w:p w14:paraId="15D5BA3D" w14:textId="77777777" w:rsidR="00AB044B" w:rsidRPr="001C0152" w:rsidRDefault="00AB044B" w:rsidP="00AB044B">
            <w:pPr>
              <w:jc w:val="both"/>
              <w:rPr>
                <w:rFonts w:cstheme="minorHAnsi"/>
                <w:b/>
              </w:rPr>
            </w:pPr>
          </w:p>
          <w:p w14:paraId="4356728D" w14:textId="0211BF14" w:rsidR="00AB044B" w:rsidRPr="001C0152" w:rsidRDefault="00AB044B" w:rsidP="00AB044B">
            <w:pPr>
              <w:jc w:val="both"/>
              <w:rPr>
                <w:rFonts w:cstheme="minorHAnsi"/>
                <w:i/>
              </w:rPr>
            </w:pPr>
            <w:r w:rsidRPr="001C0152">
              <w:rPr>
                <w:rFonts w:cstheme="minorHAnsi"/>
                <w:i/>
              </w:rPr>
              <w:t>d. Respecto a la calidad de uso de la NCh 1333</w:t>
            </w:r>
          </w:p>
          <w:p w14:paraId="6675747F" w14:textId="2DDC3E7A" w:rsidR="00AB044B" w:rsidRPr="001C0152" w:rsidRDefault="00AB044B" w:rsidP="00AB044B">
            <w:pPr>
              <w:jc w:val="both"/>
              <w:rPr>
                <w:rFonts w:cstheme="minorHAnsi"/>
                <w:i/>
              </w:rPr>
            </w:pPr>
            <w:r w:rsidRPr="001C0152">
              <w:rPr>
                <w:rFonts w:cstheme="minorHAnsi"/>
                <w:i/>
              </w:rPr>
              <w:t>Se establece que el titular caracterizará el estero Cuzaco en atención a los parámetros de las tablas de uso de riego y tabla de bebida animal.</w:t>
            </w:r>
          </w:p>
          <w:p w14:paraId="43030DD8" w14:textId="77777777" w:rsidR="00AB044B" w:rsidRPr="001C0152" w:rsidRDefault="00AB044B" w:rsidP="00AB044B">
            <w:pPr>
              <w:jc w:val="both"/>
              <w:rPr>
                <w:rFonts w:cstheme="minorHAnsi"/>
                <w:i/>
                <w:u w:val="single"/>
              </w:rPr>
            </w:pPr>
            <w:r w:rsidRPr="001C0152">
              <w:rPr>
                <w:rFonts w:cstheme="minorHAnsi"/>
                <w:i/>
                <w:u w:val="single"/>
              </w:rPr>
              <w:t>El monitoreo deberá ser aguas abajo de la descarga de aguas lluvias.</w:t>
            </w:r>
          </w:p>
          <w:p w14:paraId="6736EBE9" w14:textId="77777777" w:rsidR="00AB044B" w:rsidRPr="001C0152" w:rsidRDefault="00AB044B" w:rsidP="00AB044B">
            <w:pPr>
              <w:jc w:val="both"/>
              <w:rPr>
                <w:rFonts w:cstheme="minorHAnsi"/>
                <w:i/>
              </w:rPr>
            </w:pPr>
            <w:r w:rsidRPr="001C0152">
              <w:rPr>
                <w:rFonts w:cstheme="minorHAnsi"/>
                <w:i/>
              </w:rPr>
              <w:t>La frecuencia deberá ser en época de estiaje y una vez al año. Dependiendo de los resultados la COREMA, previa consulta a los servicios técnicos que estime pertinente, podrá autorizar ajustar la frecuencia de monitoreo.</w:t>
            </w:r>
          </w:p>
          <w:p w14:paraId="234F0ACE" w14:textId="53A341A1" w:rsidR="00AB044B" w:rsidRPr="00AB044B" w:rsidRDefault="00AB044B" w:rsidP="00AB044B">
            <w:pPr>
              <w:jc w:val="both"/>
              <w:rPr>
                <w:rFonts w:cstheme="minorHAnsi"/>
                <w:i/>
              </w:rPr>
            </w:pPr>
            <w:r w:rsidRPr="001C0152">
              <w:rPr>
                <w:rFonts w:cstheme="minorHAnsi"/>
                <w:i/>
              </w:rPr>
              <w:t>Los resultados deberán ser enviados directamente a la Seremi de salud, superintendencia de servicios sanitarios oficina Temuco y estar siempre disponibles en el vertedero para los fiscalizadores”.</w:t>
            </w:r>
          </w:p>
        </w:tc>
      </w:tr>
      <w:tr w:rsidR="004E69BE" w:rsidRPr="00D42470" w14:paraId="5CFD4DC2" w14:textId="77777777" w:rsidTr="007E7183">
        <w:trPr>
          <w:trHeight w:val="627"/>
        </w:trPr>
        <w:tc>
          <w:tcPr>
            <w:tcW w:w="5000" w:type="pct"/>
            <w:gridSpan w:val="2"/>
          </w:tcPr>
          <w:p w14:paraId="7F6DA02A" w14:textId="77777777" w:rsidR="004E69BE" w:rsidRDefault="004E69BE" w:rsidP="00841DD8">
            <w:pPr>
              <w:jc w:val="both"/>
              <w:rPr>
                <w:b/>
              </w:rPr>
            </w:pPr>
          </w:p>
          <w:p w14:paraId="2BA66AF0" w14:textId="224D7D6B" w:rsidR="004E69BE" w:rsidRDefault="004E69BE" w:rsidP="00841DD8">
            <w:pPr>
              <w:jc w:val="both"/>
            </w:pPr>
            <w:r w:rsidRPr="00D42470">
              <w:rPr>
                <w:b/>
              </w:rPr>
              <w:t>Hecho (s):</w:t>
            </w:r>
            <w:r w:rsidRPr="00D42470">
              <w:t xml:space="preserve"> </w:t>
            </w:r>
          </w:p>
          <w:p w14:paraId="11D13F46" w14:textId="77777777" w:rsidR="00856ADF" w:rsidRPr="00D42470" w:rsidRDefault="00856ADF" w:rsidP="00841DD8">
            <w:pPr>
              <w:jc w:val="both"/>
            </w:pPr>
          </w:p>
          <w:p w14:paraId="2A614072" w14:textId="1C33242A" w:rsidR="004E69BE" w:rsidRPr="00455691" w:rsidRDefault="009373D9" w:rsidP="00841DD8">
            <w:pPr>
              <w:widowControl w:val="0"/>
              <w:overflowPunct w:val="0"/>
              <w:autoSpaceDE w:val="0"/>
              <w:autoSpaceDN w:val="0"/>
              <w:adjustRightInd w:val="0"/>
              <w:spacing w:line="285" w:lineRule="auto"/>
              <w:jc w:val="both"/>
              <w:rPr>
                <w:rFonts w:cs="Calibri"/>
                <w:iCs/>
                <w:szCs w:val="16"/>
                <w:u w:val="single"/>
              </w:rPr>
            </w:pPr>
            <w:r>
              <w:rPr>
                <w:rFonts w:cs="Calibri"/>
                <w:iCs/>
                <w:szCs w:val="16"/>
                <w:u w:val="single"/>
              </w:rPr>
              <w:t>IA de fecha 20 de Julio de 2017</w:t>
            </w:r>
            <w:r w:rsidR="004E69BE" w:rsidRPr="00455691">
              <w:rPr>
                <w:rFonts w:cs="Calibri"/>
                <w:iCs/>
                <w:szCs w:val="16"/>
                <w:u w:val="single"/>
              </w:rPr>
              <w:t>:</w:t>
            </w:r>
          </w:p>
          <w:p w14:paraId="6FF22549" w14:textId="6F218A61" w:rsidR="004E69BE" w:rsidRDefault="00757783" w:rsidP="00B24EEB">
            <w:pPr>
              <w:widowControl w:val="0"/>
              <w:numPr>
                <w:ilvl w:val="0"/>
                <w:numId w:val="7"/>
              </w:numPr>
              <w:overflowPunct w:val="0"/>
              <w:autoSpaceDE w:val="0"/>
              <w:autoSpaceDN w:val="0"/>
              <w:adjustRightInd w:val="0"/>
              <w:ind w:left="360"/>
              <w:jc w:val="both"/>
              <w:rPr>
                <w:rFonts w:cs="Calibri"/>
                <w:iCs/>
                <w:szCs w:val="16"/>
              </w:rPr>
            </w:pPr>
            <w:r>
              <w:rPr>
                <w:rFonts w:cs="Calibri"/>
                <w:iCs/>
                <w:szCs w:val="16"/>
              </w:rPr>
              <w:t xml:space="preserve">El Sr. Huinca informa </w:t>
            </w:r>
            <w:r w:rsidR="00216A94">
              <w:rPr>
                <w:rFonts w:cs="Calibri"/>
                <w:iCs/>
                <w:szCs w:val="16"/>
              </w:rPr>
              <w:t>sobre las características de las distintas obras realizadas en relación al cierre del vertedero, detallando las características de los sistemas de aguas lluvias, lixiviados, cierre perimetral de las aguas, cobertura final, siembra de superficie, chimeneas de gas, principalmente.</w:t>
            </w:r>
          </w:p>
          <w:p w14:paraId="335B9F5C" w14:textId="0372C0B6" w:rsidR="004E69BE" w:rsidRPr="00217532" w:rsidRDefault="00216A94" w:rsidP="00217532">
            <w:pPr>
              <w:widowControl w:val="0"/>
              <w:numPr>
                <w:ilvl w:val="0"/>
                <w:numId w:val="7"/>
              </w:numPr>
              <w:overflowPunct w:val="0"/>
              <w:autoSpaceDE w:val="0"/>
              <w:autoSpaceDN w:val="0"/>
              <w:adjustRightInd w:val="0"/>
              <w:ind w:left="360"/>
              <w:jc w:val="both"/>
              <w:rPr>
                <w:rFonts w:cs="Calibri"/>
                <w:iCs/>
                <w:szCs w:val="16"/>
              </w:rPr>
            </w:pPr>
            <w:r>
              <w:rPr>
                <w:rFonts w:cs="Calibri"/>
                <w:iCs/>
                <w:szCs w:val="16"/>
              </w:rPr>
              <w:t xml:space="preserve">En el punto 9 del acta de fiscalización se solicita al titular presentar los informes de monitoreo de aguas subterráneas, superficiales, realizados durante el año 2017. Informar sobre el cronograma de los próximos monitoreos 2017 y 2018, señalando fecha de muestreo y entidades técnicas de fiscalización ambiental (ETFA) responsables de </w:t>
            </w:r>
            <w:r w:rsidR="006D0B55">
              <w:rPr>
                <w:rFonts w:cs="Calibri"/>
                <w:iCs/>
                <w:szCs w:val="16"/>
              </w:rPr>
              <w:t>estas mediciones</w:t>
            </w:r>
            <w:r>
              <w:rPr>
                <w:rFonts w:cs="Calibri"/>
                <w:iCs/>
                <w:szCs w:val="16"/>
              </w:rPr>
              <w:t>.</w:t>
            </w:r>
          </w:p>
        </w:tc>
      </w:tr>
      <w:tr w:rsidR="00282CE7" w:rsidRPr="00D42470" w14:paraId="0DE80630" w14:textId="77777777" w:rsidTr="007E7183">
        <w:trPr>
          <w:trHeight w:val="627"/>
        </w:trPr>
        <w:tc>
          <w:tcPr>
            <w:tcW w:w="5000" w:type="pct"/>
            <w:gridSpan w:val="2"/>
          </w:tcPr>
          <w:p w14:paraId="29F0CB56" w14:textId="21B2586F" w:rsidR="00282CE7" w:rsidRDefault="005149FD" w:rsidP="00282CE7">
            <w:pPr>
              <w:jc w:val="both"/>
              <w:rPr>
                <w:b/>
              </w:rPr>
            </w:pPr>
            <w:r>
              <w:rPr>
                <w:b/>
              </w:rPr>
              <w:t>Examen</w:t>
            </w:r>
            <w:r w:rsidR="00282CE7">
              <w:rPr>
                <w:b/>
              </w:rPr>
              <w:t xml:space="preserve"> de la información</w:t>
            </w:r>
            <w:r w:rsidR="00282CE7" w:rsidRPr="00D42470">
              <w:rPr>
                <w:b/>
              </w:rPr>
              <w:t>:</w:t>
            </w:r>
          </w:p>
          <w:p w14:paraId="4E71D6DD" w14:textId="78914B76" w:rsidR="00C84B0B" w:rsidRPr="0073097F" w:rsidRDefault="00C84B0B" w:rsidP="0073097F">
            <w:pPr>
              <w:widowControl w:val="0"/>
              <w:numPr>
                <w:ilvl w:val="0"/>
                <w:numId w:val="7"/>
              </w:numPr>
              <w:overflowPunct w:val="0"/>
              <w:autoSpaceDE w:val="0"/>
              <w:autoSpaceDN w:val="0"/>
              <w:adjustRightInd w:val="0"/>
              <w:ind w:left="360"/>
              <w:jc w:val="both"/>
              <w:rPr>
                <w:rFonts w:cs="Calibri"/>
                <w:iCs/>
                <w:szCs w:val="16"/>
              </w:rPr>
            </w:pPr>
            <w:r w:rsidRPr="0073097F">
              <w:rPr>
                <w:rFonts w:cs="Calibri"/>
                <w:iCs/>
                <w:szCs w:val="16"/>
              </w:rPr>
              <w:t xml:space="preserve">De acuerdo </w:t>
            </w:r>
            <w:r w:rsidR="00892A96">
              <w:rPr>
                <w:rFonts w:cs="Calibri"/>
                <w:iCs/>
                <w:szCs w:val="16"/>
              </w:rPr>
              <w:t xml:space="preserve">a </w:t>
            </w:r>
            <w:r w:rsidRPr="0073097F">
              <w:rPr>
                <w:rFonts w:cs="Calibri"/>
                <w:iCs/>
                <w:szCs w:val="16"/>
              </w:rPr>
              <w:t>los motivos informados</w:t>
            </w:r>
            <w:r w:rsidR="00B50905">
              <w:rPr>
                <w:rFonts w:cs="Calibri"/>
                <w:iCs/>
                <w:szCs w:val="16"/>
              </w:rPr>
              <w:t>,</w:t>
            </w:r>
            <w:r w:rsidRPr="0073097F">
              <w:rPr>
                <w:rFonts w:cs="Calibri"/>
                <w:iCs/>
                <w:szCs w:val="16"/>
              </w:rPr>
              <w:t xml:space="preserve"> en la carta del titular </w:t>
            </w:r>
            <w:r w:rsidR="00B50905">
              <w:rPr>
                <w:rFonts w:cs="Calibri"/>
                <w:iCs/>
                <w:szCs w:val="16"/>
              </w:rPr>
              <w:t>de f</w:t>
            </w:r>
            <w:r w:rsidRPr="0073097F">
              <w:rPr>
                <w:rFonts w:cs="Calibri"/>
                <w:iCs/>
                <w:szCs w:val="16"/>
              </w:rPr>
              <w:t>echa 28 de julio de 2017</w:t>
            </w:r>
            <w:r w:rsidR="003E2AAC">
              <w:rPr>
                <w:rFonts w:cs="Calibri"/>
                <w:iCs/>
                <w:szCs w:val="16"/>
              </w:rPr>
              <w:t xml:space="preserve"> </w:t>
            </w:r>
            <w:r w:rsidR="003E2AAC" w:rsidRPr="00A17EC0">
              <w:rPr>
                <w:rFonts w:cs="Calibri"/>
                <w:iCs/>
                <w:szCs w:val="16"/>
              </w:rPr>
              <w:t xml:space="preserve">(ver anexo </w:t>
            </w:r>
            <w:r w:rsidR="00072C52" w:rsidRPr="00A17EC0">
              <w:rPr>
                <w:rFonts w:cs="Calibri"/>
                <w:iCs/>
                <w:szCs w:val="16"/>
              </w:rPr>
              <w:t>3)</w:t>
            </w:r>
            <w:r w:rsidRPr="00A17EC0">
              <w:rPr>
                <w:rFonts w:cs="Calibri"/>
                <w:iCs/>
                <w:szCs w:val="16"/>
              </w:rPr>
              <w:t>,</w:t>
            </w:r>
            <w:r w:rsidRPr="0073097F">
              <w:rPr>
                <w:rFonts w:cs="Calibri"/>
                <w:iCs/>
                <w:szCs w:val="16"/>
              </w:rPr>
              <w:t xml:space="preserve"> el vertedero Temuco no ha realizado </w:t>
            </w:r>
            <w:r w:rsidR="00072C52">
              <w:rPr>
                <w:rFonts w:cs="Calibri"/>
                <w:iCs/>
                <w:szCs w:val="16"/>
              </w:rPr>
              <w:t xml:space="preserve">los </w:t>
            </w:r>
            <w:r w:rsidRPr="0073097F">
              <w:rPr>
                <w:rFonts w:cs="Calibri"/>
                <w:iCs/>
                <w:szCs w:val="16"/>
              </w:rPr>
              <w:t xml:space="preserve">monitoreos </w:t>
            </w:r>
            <w:r w:rsidR="00072C52">
              <w:rPr>
                <w:rFonts w:cs="Calibri"/>
                <w:iCs/>
                <w:szCs w:val="16"/>
              </w:rPr>
              <w:t xml:space="preserve">correspondientes </w:t>
            </w:r>
            <w:r w:rsidR="00B50905">
              <w:rPr>
                <w:rFonts w:cs="Calibri"/>
                <w:iCs/>
                <w:szCs w:val="16"/>
              </w:rPr>
              <w:t>al Plan de Monitoreo A</w:t>
            </w:r>
            <w:r w:rsidRPr="0073097F">
              <w:rPr>
                <w:rFonts w:cs="Calibri"/>
                <w:iCs/>
                <w:szCs w:val="16"/>
              </w:rPr>
              <w:t xml:space="preserve">guas </w:t>
            </w:r>
            <w:r w:rsidR="00B50905">
              <w:rPr>
                <w:rFonts w:cs="Calibri"/>
                <w:iCs/>
                <w:szCs w:val="16"/>
              </w:rPr>
              <w:t>S</w:t>
            </w:r>
            <w:r w:rsidRPr="0073097F">
              <w:rPr>
                <w:rFonts w:cs="Calibri"/>
                <w:iCs/>
                <w:szCs w:val="16"/>
              </w:rPr>
              <w:t>ubterráneas</w:t>
            </w:r>
            <w:r w:rsidR="006B36D3">
              <w:rPr>
                <w:rFonts w:cs="Calibri"/>
                <w:iCs/>
                <w:szCs w:val="16"/>
              </w:rPr>
              <w:t xml:space="preserve"> y</w:t>
            </w:r>
            <w:r w:rsidRPr="0073097F">
              <w:rPr>
                <w:rFonts w:cs="Calibri"/>
                <w:iCs/>
                <w:szCs w:val="16"/>
              </w:rPr>
              <w:t xml:space="preserve"> </w:t>
            </w:r>
            <w:r w:rsidR="00B50905">
              <w:rPr>
                <w:rFonts w:cs="Calibri"/>
                <w:iCs/>
                <w:szCs w:val="16"/>
              </w:rPr>
              <w:t>Plan de Monitoreo Aguas S</w:t>
            </w:r>
            <w:r w:rsidRPr="0073097F">
              <w:rPr>
                <w:rFonts w:cs="Calibri"/>
                <w:iCs/>
                <w:szCs w:val="16"/>
              </w:rPr>
              <w:t>uperficiales</w:t>
            </w:r>
            <w:r w:rsidR="00B50905">
              <w:rPr>
                <w:rFonts w:cs="Calibri"/>
                <w:iCs/>
                <w:szCs w:val="16"/>
              </w:rPr>
              <w:t>,</w:t>
            </w:r>
            <w:r w:rsidRPr="0073097F">
              <w:rPr>
                <w:rFonts w:cs="Calibri"/>
                <w:iCs/>
                <w:szCs w:val="16"/>
              </w:rPr>
              <w:t xml:space="preserve"> durante el primer semestre del año 2017</w:t>
            </w:r>
            <w:r w:rsidR="0048094B" w:rsidRPr="0073097F">
              <w:rPr>
                <w:rFonts w:cs="Calibri"/>
                <w:iCs/>
                <w:szCs w:val="16"/>
              </w:rPr>
              <w:t>,</w:t>
            </w:r>
            <w:r w:rsidR="0066035E" w:rsidRPr="0073097F">
              <w:rPr>
                <w:rFonts w:cs="Calibri"/>
                <w:iCs/>
                <w:szCs w:val="16"/>
              </w:rPr>
              <w:t xml:space="preserve"> señalando</w:t>
            </w:r>
            <w:r w:rsidR="0048094B" w:rsidRPr="0073097F">
              <w:rPr>
                <w:rFonts w:cs="Calibri"/>
                <w:iCs/>
                <w:szCs w:val="16"/>
              </w:rPr>
              <w:t xml:space="preserve"> que durante el segundo </w:t>
            </w:r>
            <w:r w:rsidR="0066035E" w:rsidRPr="0073097F">
              <w:rPr>
                <w:rFonts w:cs="Calibri"/>
                <w:iCs/>
                <w:szCs w:val="16"/>
              </w:rPr>
              <w:t>semestre del 2017</w:t>
            </w:r>
            <w:r w:rsidR="0048094B" w:rsidRPr="0073097F">
              <w:rPr>
                <w:rFonts w:cs="Calibri"/>
                <w:iCs/>
                <w:szCs w:val="16"/>
              </w:rPr>
              <w:t xml:space="preserve"> </w:t>
            </w:r>
            <w:r w:rsidR="0066035E" w:rsidRPr="0073097F">
              <w:rPr>
                <w:rFonts w:cs="Calibri"/>
                <w:iCs/>
                <w:szCs w:val="16"/>
              </w:rPr>
              <w:t>comenzar</w:t>
            </w:r>
            <w:r w:rsidR="004C7FC5">
              <w:rPr>
                <w:rFonts w:cs="Calibri"/>
                <w:iCs/>
                <w:szCs w:val="16"/>
              </w:rPr>
              <w:t>á</w:t>
            </w:r>
            <w:r w:rsidR="0066035E" w:rsidRPr="0073097F">
              <w:rPr>
                <w:rFonts w:cs="Calibri"/>
                <w:iCs/>
                <w:szCs w:val="16"/>
              </w:rPr>
              <w:t xml:space="preserve"> a informar </w:t>
            </w:r>
            <w:r w:rsidR="006B36D3">
              <w:rPr>
                <w:rFonts w:cs="Calibri"/>
                <w:iCs/>
                <w:szCs w:val="16"/>
              </w:rPr>
              <w:t>estos</w:t>
            </w:r>
            <w:r w:rsidR="0066035E" w:rsidRPr="0073097F">
              <w:rPr>
                <w:rFonts w:cs="Calibri"/>
                <w:iCs/>
                <w:szCs w:val="16"/>
              </w:rPr>
              <w:t xml:space="preserve"> monitoreos</w:t>
            </w:r>
            <w:r w:rsidR="00072C52">
              <w:rPr>
                <w:rFonts w:cs="Calibri"/>
                <w:iCs/>
                <w:szCs w:val="16"/>
              </w:rPr>
              <w:t xml:space="preserve">, </w:t>
            </w:r>
            <w:r w:rsidR="00A976F2" w:rsidRPr="0073097F">
              <w:rPr>
                <w:rFonts w:cs="Calibri"/>
                <w:iCs/>
                <w:szCs w:val="16"/>
              </w:rPr>
              <w:t>puesto que</w:t>
            </w:r>
            <w:r w:rsidR="00B668B3" w:rsidRPr="0073097F">
              <w:rPr>
                <w:rFonts w:cs="Calibri"/>
                <w:iCs/>
                <w:szCs w:val="16"/>
              </w:rPr>
              <w:t xml:space="preserve"> contaran con los servicios</w:t>
            </w:r>
            <w:r w:rsidR="00A14459">
              <w:rPr>
                <w:rFonts w:cs="Calibri"/>
                <w:iCs/>
                <w:szCs w:val="16"/>
              </w:rPr>
              <w:t xml:space="preserve"> respectivos</w:t>
            </w:r>
            <w:r w:rsidR="00B668B3" w:rsidRPr="0073097F">
              <w:rPr>
                <w:rFonts w:cs="Calibri"/>
                <w:iCs/>
                <w:szCs w:val="16"/>
              </w:rPr>
              <w:t xml:space="preserve"> licitados y adjudicados</w:t>
            </w:r>
            <w:r w:rsidR="0066035E" w:rsidRPr="0073097F">
              <w:rPr>
                <w:rFonts w:cs="Calibri"/>
                <w:iCs/>
                <w:szCs w:val="16"/>
              </w:rPr>
              <w:t>.</w:t>
            </w:r>
          </w:p>
          <w:p w14:paraId="0EAC954B" w14:textId="7B45C2B0" w:rsidR="00282CE7" w:rsidRPr="00B90F1F" w:rsidRDefault="007E7183" w:rsidP="0073097F">
            <w:pPr>
              <w:widowControl w:val="0"/>
              <w:numPr>
                <w:ilvl w:val="0"/>
                <w:numId w:val="7"/>
              </w:numPr>
              <w:overflowPunct w:val="0"/>
              <w:autoSpaceDE w:val="0"/>
              <w:autoSpaceDN w:val="0"/>
              <w:adjustRightInd w:val="0"/>
              <w:ind w:left="360"/>
              <w:jc w:val="both"/>
              <w:rPr>
                <w:rFonts w:cs="Calibri"/>
                <w:iCs/>
                <w:szCs w:val="16"/>
              </w:rPr>
            </w:pPr>
            <w:r>
              <w:rPr>
                <w:rFonts w:cs="Calibri"/>
                <w:iCs/>
                <w:szCs w:val="16"/>
              </w:rPr>
              <w:t>Al 31 de diciembre</w:t>
            </w:r>
            <w:r w:rsidR="00B50905">
              <w:rPr>
                <w:rFonts w:cs="Calibri"/>
                <w:iCs/>
                <w:szCs w:val="16"/>
              </w:rPr>
              <w:t xml:space="preserve"> del </w:t>
            </w:r>
            <w:r w:rsidR="00614371">
              <w:rPr>
                <w:rFonts w:cs="Calibri"/>
                <w:iCs/>
                <w:szCs w:val="16"/>
              </w:rPr>
              <w:t>2017</w:t>
            </w:r>
            <w:r w:rsidR="00C84B0B">
              <w:rPr>
                <w:rFonts w:cs="Calibri"/>
                <w:iCs/>
                <w:szCs w:val="16"/>
              </w:rPr>
              <w:t xml:space="preserve">, el titular no ha cargado ningún informe de </w:t>
            </w:r>
            <w:r w:rsidR="00535F3A">
              <w:rPr>
                <w:rFonts w:cs="Calibri"/>
                <w:iCs/>
                <w:szCs w:val="16"/>
              </w:rPr>
              <w:t>monitoreo de aguas</w:t>
            </w:r>
            <w:r w:rsidR="00614371">
              <w:rPr>
                <w:rFonts w:cs="Calibri"/>
                <w:iCs/>
                <w:szCs w:val="16"/>
              </w:rPr>
              <w:t xml:space="preserve"> (subterráneas y superficiales)</w:t>
            </w:r>
            <w:r w:rsidR="00B50905">
              <w:rPr>
                <w:rFonts w:cs="Calibri"/>
                <w:iCs/>
                <w:szCs w:val="16"/>
              </w:rPr>
              <w:t>,</w:t>
            </w:r>
            <w:r w:rsidR="00535F3A">
              <w:rPr>
                <w:rFonts w:cs="Calibri"/>
                <w:iCs/>
                <w:szCs w:val="16"/>
              </w:rPr>
              <w:t xml:space="preserve"> </w:t>
            </w:r>
            <w:r w:rsidR="00C84B0B">
              <w:rPr>
                <w:rFonts w:cs="Calibri"/>
                <w:iCs/>
                <w:szCs w:val="16"/>
              </w:rPr>
              <w:t xml:space="preserve">en el </w:t>
            </w:r>
            <w:r w:rsidR="00614371">
              <w:rPr>
                <w:rFonts w:cs="Calibri"/>
                <w:iCs/>
                <w:szCs w:val="16"/>
              </w:rPr>
              <w:t>S</w:t>
            </w:r>
            <w:r w:rsidR="00C84B0B">
              <w:rPr>
                <w:rFonts w:cs="Calibri"/>
                <w:iCs/>
                <w:szCs w:val="16"/>
              </w:rPr>
              <w:t xml:space="preserve">istema de </w:t>
            </w:r>
            <w:r w:rsidR="00614371">
              <w:rPr>
                <w:rFonts w:cs="Calibri"/>
                <w:iCs/>
                <w:szCs w:val="16"/>
              </w:rPr>
              <w:t>S</w:t>
            </w:r>
            <w:r w:rsidR="00C84B0B">
              <w:rPr>
                <w:rFonts w:cs="Calibri"/>
                <w:iCs/>
                <w:szCs w:val="16"/>
              </w:rPr>
              <w:t xml:space="preserve">eguimiento </w:t>
            </w:r>
            <w:r w:rsidR="00614371">
              <w:rPr>
                <w:rFonts w:cs="Calibri"/>
                <w:iCs/>
                <w:szCs w:val="16"/>
              </w:rPr>
              <w:t>A</w:t>
            </w:r>
            <w:r w:rsidR="00C84B0B">
              <w:rPr>
                <w:rFonts w:cs="Calibri"/>
                <w:iCs/>
                <w:szCs w:val="16"/>
              </w:rPr>
              <w:t>mbiental</w:t>
            </w:r>
            <w:r w:rsidR="00535F3A">
              <w:rPr>
                <w:rFonts w:cs="Calibri"/>
                <w:iCs/>
                <w:szCs w:val="16"/>
              </w:rPr>
              <w:t xml:space="preserve"> de la SMA, </w:t>
            </w:r>
            <w:r w:rsidR="00B50905">
              <w:rPr>
                <w:rFonts w:cs="Calibri"/>
                <w:iCs/>
                <w:szCs w:val="16"/>
              </w:rPr>
              <w:t xml:space="preserve">de acuerdo a lo </w:t>
            </w:r>
            <w:r w:rsidR="00535CE8">
              <w:rPr>
                <w:rFonts w:cs="Calibri"/>
                <w:iCs/>
                <w:szCs w:val="16"/>
              </w:rPr>
              <w:t>exigido en</w:t>
            </w:r>
            <w:r w:rsidR="00535F3A">
              <w:rPr>
                <w:rFonts w:eastAsia="Times New Roman"/>
                <w:color w:val="000000"/>
                <w:lang w:eastAsia="es-CL"/>
              </w:rPr>
              <w:t xml:space="preserve"> la RCA N° 51/2009</w:t>
            </w:r>
            <w:r w:rsidR="00C84B0B">
              <w:rPr>
                <w:rFonts w:cs="Calibri"/>
                <w:iCs/>
                <w:szCs w:val="16"/>
              </w:rPr>
              <w:t>.</w:t>
            </w:r>
          </w:p>
        </w:tc>
      </w:tr>
    </w:tbl>
    <w:p w14:paraId="518666AB" w14:textId="77777777" w:rsidR="00856ADF" w:rsidRDefault="00856ADF"/>
    <w:p w14:paraId="528B1DCD" w14:textId="1B400280" w:rsidR="004E69BE" w:rsidRDefault="00CC36A7" w:rsidP="004E69BE">
      <w:pPr>
        <w:pStyle w:val="Ttulo2"/>
        <w:jc w:val="left"/>
      </w:pPr>
      <w:bookmarkStart w:id="141" w:name="_Toc502317201"/>
      <w:r>
        <w:t>Cerco perimetral del relleno</w:t>
      </w:r>
      <w:r w:rsidR="0021069C">
        <w:t>.</w:t>
      </w:r>
      <w:bookmarkEnd w:id="141"/>
    </w:p>
    <w:p w14:paraId="433A14E9" w14:textId="325993D4" w:rsidR="0021069C" w:rsidRDefault="0021069C" w:rsidP="0021069C">
      <w:pPr>
        <w:pStyle w:val="Sinespaciado"/>
      </w:pPr>
    </w:p>
    <w:tbl>
      <w:tblPr>
        <w:tblStyle w:val="Tablaconcuadrcula"/>
        <w:tblW w:w="5127" w:type="pct"/>
        <w:tblLook w:val="04A0" w:firstRow="1" w:lastRow="0" w:firstColumn="1" w:lastColumn="0" w:noHBand="0" w:noVBand="1"/>
      </w:tblPr>
      <w:tblGrid>
        <w:gridCol w:w="2979"/>
        <w:gridCol w:w="7236"/>
      </w:tblGrid>
      <w:tr w:rsidR="0021069C" w:rsidRPr="00D42470" w14:paraId="6E5774F2" w14:textId="77777777" w:rsidTr="00614371">
        <w:trPr>
          <w:trHeight w:val="142"/>
        </w:trPr>
        <w:tc>
          <w:tcPr>
            <w:tcW w:w="1458" w:type="pct"/>
          </w:tcPr>
          <w:p w14:paraId="434E3820" w14:textId="6985C7B8" w:rsidR="0021069C" w:rsidRPr="00D42470" w:rsidRDefault="0021069C" w:rsidP="0091757D">
            <w:pPr>
              <w:rPr>
                <w:lang w:val="es-CL"/>
              </w:rPr>
            </w:pPr>
            <w:r>
              <w:rPr>
                <w:rFonts w:eastAsia="Times New Roman"/>
                <w:b/>
                <w:bCs/>
                <w:color w:val="000000"/>
                <w:lang w:eastAsia="es-CL"/>
              </w:rPr>
              <w:t xml:space="preserve">Número de hecho constatado: </w:t>
            </w:r>
            <w:r w:rsidR="0058454C">
              <w:rPr>
                <w:rFonts w:eastAsia="Times New Roman"/>
                <w:b/>
                <w:bCs/>
                <w:color w:val="000000"/>
                <w:lang w:eastAsia="es-CL"/>
              </w:rPr>
              <w:t>2</w:t>
            </w:r>
          </w:p>
        </w:tc>
        <w:tc>
          <w:tcPr>
            <w:tcW w:w="3542" w:type="pct"/>
          </w:tcPr>
          <w:p w14:paraId="2ACBFA8B" w14:textId="0958BF53" w:rsidR="0021069C" w:rsidRPr="00D42470" w:rsidRDefault="0021069C" w:rsidP="0091757D">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w:t>
            </w:r>
            <w:r w:rsidR="00C64253">
              <w:rPr>
                <w:rFonts w:eastAsia="Times New Roman"/>
                <w:color w:val="000000"/>
                <w:lang w:eastAsia="es-CL"/>
              </w:rPr>
              <w:t>1</w:t>
            </w:r>
            <w:r w:rsidR="00846854">
              <w:rPr>
                <w:rFonts w:eastAsia="Times New Roman"/>
                <w:color w:val="000000"/>
                <w:lang w:eastAsia="es-CL"/>
              </w:rPr>
              <w:t xml:space="preserve"> y </w:t>
            </w:r>
            <w:r w:rsidR="000214AF">
              <w:rPr>
                <w:rFonts w:eastAsia="Times New Roman"/>
                <w:color w:val="000000"/>
                <w:lang w:eastAsia="es-CL"/>
              </w:rPr>
              <w:t>2</w:t>
            </w:r>
            <w:r w:rsidR="00CD2ACB">
              <w:rPr>
                <w:rFonts w:eastAsia="Times New Roman"/>
                <w:color w:val="000000"/>
                <w:lang w:eastAsia="es-CL"/>
              </w:rPr>
              <w:t xml:space="preserve"> de </w:t>
            </w:r>
            <w:r w:rsidR="000214AF">
              <w:rPr>
                <w:rFonts w:eastAsia="Times New Roman"/>
                <w:color w:val="000000"/>
                <w:lang w:eastAsia="es-CL"/>
              </w:rPr>
              <w:t>IA del</w:t>
            </w:r>
            <w:r w:rsidR="00CD2ACB">
              <w:rPr>
                <w:rFonts w:eastAsia="Times New Roman"/>
                <w:color w:val="000000"/>
                <w:lang w:eastAsia="es-CL"/>
              </w:rPr>
              <w:t xml:space="preserve"> </w:t>
            </w:r>
            <w:r w:rsidR="00C64253">
              <w:rPr>
                <w:rFonts w:eastAsia="Times New Roman"/>
                <w:color w:val="000000"/>
                <w:lang w:eastAsia="es-CL"/>
              </w:rPr>
              <w:t>20</w:t>
            </w:r>
            <w:r w:rsidR="00CD2ACB">
              <w:rPr>
                <w:rFonts w:eastAsia="Times New Roman"/>
                <w:color w:val="000000"/>
                <w:lang w:eastAsia="es-CL"/>
              </w:rPr>
              <w:t xml:space="preserve"> de Julio </w:t>
            </w:r>
            <w:r w:rsidR="000214AF">
              <w:rPr>
                <w:rFonts w:eastAsia="Times New Roman"/>
                <w:color w:val="000000"/>
                <w:lang w:eastAsia="es-CL"/>
              </w:rPr>
              <w:t xml:space="preserve">y 1 de IA del 6 de septiembre </w:t>
            </w:r>
            <w:r w:rsidR="00CD2ACB">
              <w:rPr>
                <w:rFonts w:eastAsia="Times New Roman"/>
                <w:color w:val="000000"/>
                <w:lang w:eastAsia="es-CL"/>
              </w:rPr>
              <w:t>de 2017.</w:t>
            </w:r>
          </w:p>
        </w:tc>
      </w:tr>
      <w:tr w:rsidR="0021069C" w:rsidRPr="00D42470" w14:paraId="20B2FA38" w14:textId="77777777" w:rsidTr="00614371">
        <w:trPr>
          <w:trHeight w:val="627"/>
        </w:trPr>
        <w:tc>
          <w:tcPr>
            <w:tcW w:w="5000" w:type="pct"/>
            <w:gridSpan w:val="2"/>
          </w:tcPr>
          <w:p w14:paraId="2C2E4893" w14:textId="77777777" w:rsidR="0021069C" w:rsidRPr="00BF3A29" w:rsidRDefault="0021069C" w:rsidP="00BF3A29">
            <w:pPr>
              <w:rPr>
                <w:b/>
              </w:rPr>
            </w:pPr>
            <w:r w:rsidRPr="00BF3A29">
              <w:rPr>
                <w:b/>
              </w:rPr>
              <w:t xml:space="preserve">Exigencia (s): </w:t>
            </w:r>
          </w:p>
          <w:p w14:paraId="0D4DE29D" w14:textId="2A17FE2B" w:rsidR="00AB044B" w:rsidRPr="001E0A6E" w:rsidRDefault="00AB044B" w:rsidP="00AB044B">
            <w:pPr>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.3.1, páginas 9 y 10</w:t>
            </w:r>
            <w:r w:rsidRPr="001E0A6E">
              <w:rPr>
                <w:b/>
              </w:rPr>
              <w:t>:</w:t>
            </w:r>
          </w:p>
          <w:p w14:paraId="7FFB65F7" w14:textId="77777777" w:rsidR="00AB044B" w:rsidRDefault="00AB044B" w:rsidP="00C64253">
            <w:pPr>
              <w:jc w:val="both"/>
              <w:rPr>
                <w:i/>
              </w:rPr>
            </w:pPr>
            <w:r>
              <w:rPr>
                <w:i/>
              </w:rPr>
              <w:t>“</w:t>
            </w:r>
            <w:r w:rsidRPr="00A86B1C">
              <w:rPr>
                <w:i/>
              </w:rPr>
              <w:t>Reparación del cierre perimetral y control de acceso al recinto</w:t>
            </w:r>
            <w:r>
              <w:rPr>
                <w:i/>
              </w:rPr>
              <w:t>.</w:t>
            </w:r>
            <w:r w:rsidRPr="00A86B1C">
              <w:rPr>
                <w:i/>
              </w:rPr>
              <w:t xml:space="preserve"> </w:t>
            </w:r>
          </w:p>
          <w:p w14:paraId="6A83B920" w14:textId="77777777" w:rsidR="00AB044B" w:rsidRPr="00A86B1C" w:rsidRDefault="00AB044B" w:rsidP="00C64253">
            <w:pPr>
              <w:jc w:val="both"/>
              <w:rPr>
                <w:i/>
              </w:rPr>
            </w:pPr>
            <w:r w:rsidRPr="00A86B1C">
              <w:rPr>
                <w:i/>
              </w:rPr>
              <w:t>El cierre perimetral del Vertedero en la parte Sur prácticamente es inexistente, lugar por donde ingresan</w:t>
            </w:r>
            <w:r>
              <w:rPr>
                <w:i/>
              </w:rPr>
              <w:t xml:space="preserve"> </w:t>
            </w:r>
            <w:r w:rsidRPr="00A86B1C">
              <w:rPr>
                <w:i/>
              </w:rPr>
              <w:t>vectores (vacunos, cerdos, perros y personas), tema por el cual manifiesta su preocupación el titular del</w:t>
            </w:r>
            <w:r>
              <w:rPr>
                <w:i/>
              </w:rPr>
              <w:t xml:space="preserve"> </w:t>
            </w:r>
            <w:r w:rsidRPr="00A86B1C">
              <w:rPr>
                <w:i/>
              </w:rPr>
              <w:t>proyecto.</w:t>
            </w:r>
          </w:p>
          <w:p w14:paraId="5A61FF54" w14:textId="77777777" w:rsidR="00AB044B" w:rsidRDefault="00AB044B" w:rsidP="00C64253">
            <w:pPr>
              <w:jc w:val="both"/>
              <w:rPr>
                <w:i/>
              </w:rPr>
            </w:pPr>
            <w:r w:rsidRPr="00A86B1C">
              <w:rPr>
                <w:i/>
              </w:rPr>
              <w:t>Por esta razón y para dar cumplimiento a las disposiciones legales (D.S. 189 de 2005 del MINSAL) será</w:t>
            </w:r>
            <w:r>
              <w:rPr>
                <w:i/>
              </w:rPr>
              <w:t xml:space="preserve"> </w:t>
            </w:r>
            <w:r w:rsidRPr="00A86B1C">
              <w:rPr>
                <w:i/>
              </w:rPr>
              <w:t>reparado el cierre perimetral estableciendo una altura mínima de 1,8 metros y de hormigón.</w:t>
            </w:r>
          </w:p>
          <w:p w14:paraId="7C8D1945" w14:textId="77777777" w:rsidR="00AB044B" w:rsidRPr="00A86B1C" w:rsidRDefault="00AB044B" w:rsidP="00C64253">
            <w:pPr>
              <w:jc w:val="both"/>
              <w:rPr>
                <w:i/>
              </w:rPr>
            </w:pPr>
            <w:r w:rsidRPr="00A86B1C">
              <w:rPr>
                <w:i/>
              </w:rPr>
              <w:t>Además, el acceso al Vertedero será controlado, para lo cual será necesario instalar un portón y una garita en</w:t>
            </w:r>
            <w:r>
              <w:rPr>
                <w:i/>
              </w:rPr>
              <w:t xml:space="preserve"> </w:t>
            </w:r>
            <w:r w:rsidRPr="00A86B1C">
              <w:rPr>
                <w:i/>
              </w:rPr>
              <w:t>la entrada para la presencia permanente de un guardia mientras esté abierto.</w:t>
            </w:r>
          </w:p>
          <w:p w14:paraId="4C0F7183" w14:textId="77777777" w:rsidR="00AB044B" w:rsidRDefault="00AB044B" w:rsidP="00C64253">
            <w:pPr>
              <w:jc w:val="both"/>
              <w:rPr>
                <w:i/>
              </w:rPr>
            </w:pPr>
            <w:r w:rsidRPr="00A86B1C">
              <w:rPr>
                <w:i/>
              </w:rPr>
              <w:t>Además, se realizarán inspecciones visuales periódicas con el fin de asegurar su reparación y deteriore</w:t>
            </w:r>
            <w:r>
              <w:rPr>
                <w:i/>
              </w:rPr>
              <w:t>”.</w:t>
            </w:r>
          </w:p>
          <w:p w14:paraId="2A52ED1A" w14:textId="77777777" w:rsidR="00EF20F6" w:rsidRDefault="00EF20F6" w:rsidP="00C64253">
            <w:pPr>
              <w:jc w:val="both"/>
              <w:rPr>
                <w:b/>
              </w:rPr>
            </w:pPr>
          </w:p>
          <w:p w14:paraId="389E5444" w14:textId="3CCD4814" w:rsidR="00AB044B" w:rsidRPr="001E0A6E" w:rsidRDefault="00AB044B" w:rsidP="00C64253">
            <w:pPr>
              <w:jc w:val="both"/>
              <w:rPr>
                <w:b/>
              </w:rPr>
            </w:pPr>
            <w:r w:rsidRPr="001E0A6E">
              <w:rPr>
                <w:b/>
              </w:rPr>
              <w:lastRenderedPageBreak/>
              <w:t xml:space="preserve">RCA N° </w:t>
            </w:r>
            <w:r>
              <w:rPr>
                <w:b/>
              </w:rPr>
              <w:t>51</w:t>
            </w:r>
            <w:r w:rsidRPr="001E0A6E">
              <w:rPr>
                <w:b/>
              </w:rPr>
              <w:t>/200</w:t>
            </w:r>
            <w:r>
              <w:rPr>
                <w:b/>
              </w:rPr>
              <w:t>9</w:t>
            </w:r>
            <w:r w:rsidRPr="001E0A6E">
              <w:rPr>
                <w:b/>
              </w:rPr>
              <w:t xml:space="preserve"> COREMA Región de La Araucanía, considerando </w:t>
            </w:r>
            <w:r>
              <w:rPr>
                <w:b/>
              </w:rPr>
              <w:t>7.2 – 7.4</w:t>
            </w:r>
            <w:r w:rsidRPr="001E0A6E">
              <w:rPr>
                <w:b/>
              </w:rPr>
              <w:t>:</w:t>
            </w:r>
          </w:p>
          <w:p w14:paraId="2D139909" w14:textId="77777777" w:rsidR="00AB044B" w:rsidRPr="0078364B" w:rsidRDefault="00AB044B" w:rsidP="00C64253">
            <w:pPr>
              <w:jc w:val="both"/>
              <w:rPr>
                <w:i/>
              </w:rPr>
            </w:pPr>
            <w:r w:rsidRPr="0078364B">
              <w:rPr>
                <w:i/>
              </w:rPr>
              <w:t>“7.2. El titular se compromete, si desratiza y desinfectar instalaciones y áreas aledañas al recinto, realizarla con empresas debidamente autorizadas por la Seremi de Salud Araucanía Sur, manteniendo los registros disponibles en los lugares de trabajo y contar con programa de control de vectores sanitarios y de desinfección.</w:t>
            </w:r>
          </w:p>
          <w:p w14:paraId="63E2AA0F" w14:textId="77777777" w:rsidR="00AB044B" w:rsidRPr="0078364B" w:rsidRDefault="00AB044B" w:rsidP="00C64253">
            <w:pPr>
              <w:jc w:val="both"/>
              <w:rPr>
                <w:i/>
              </w:rPr>
            </w:pPr>
            <w:r w:rsidRPr="0078364B">
              <w:rPr>
                <w:i/>
              </w:rPr>
              <w:t>7.3. Para controlar la presencia de vectores en los alrededores, el titular contempla la desratización como una actividad al inicio del proyecto y cuando sea necesario. Se aplica cebo en todo el perímetro del sector.</w:t>
            </w:r>
          </w:p>
          <w:p w14:paraId="09A2FFB5" w14:textId="77777777" w:rsidR="00AB044B" w:rsidRPr="0078364B" w:rsidRDefault="00AB044B" w:rsidP="00C64253">
            <w:pPr>
              <w:jc w:val="both"/>
              <w:rPr>
                <w:i/>
              </w:rPr>
            </w:pPr>
            <w:r w:rsidRPr="0078364B">
              <w:rPr>
                <w:i/>
              </w:rPr>
              <w:t>7.4. El Titular incluirá en los términos técnicos de referencia las medidas de seguimiento y seguridad para control de olores y vectores con empresa certificada en el área”.</w:t>
            </w:r>
          </w:p>
          <w:p w14:paraId="7C02FA1E" w14:textId="77777777" w:rsidR="00BF3A29" w:rsidRPr="00BF3A29" w:rsidRDefault="00BF3A29" w:rsidP="00BF3A29">
            <w:pPr>
              <w:pStyle w:val="Sinespaciado"/>
              <w:rPr>
                <w:rFonts w:cstheme="minorHAnsi"/>
              </w:rPr>
            </w:pPr>
          </w:p>
          <w:p w14:paraId="64C6262A" w14:textId="40E42CFD" w:rsidR="00BF3A29" w:rsidRPr="00BF3A29" w:rsidRDefault="00BF3A29" w:rsidP="00BF3A29">
            <w:pPr>
              <w:pStyle w:val="Sinespaciado"/>
            </w:pPr>
          </w:p>
        </w:tc>
      </w:tr>
      <w:tr w:rsidR="0021069C" w:rsidRPr="00D42470" w14:paraId="451191AF" w14:textId="77777777" w:rsidTr="00614371">
        <w:trPr>
          <w:trHeight w:val="627"/>
        </w:trPr>
        <w:tc>
          <w:tcPr>
            <w:tcW w:w="5000" w:type="pct"/>
            <w:gridSpan w:val="2"/>
          </w:tcPr>
          <w:p w14:paraId="0D35EB79" w14:textId="77777777" w:rsidR="0021069C" w:rsidRDefault="0021069C" w:rsidP="0091757D">
            <w:pPr>
              <w:rPr>
                <w:b/>
              </w:rPr>
            </w:pPr>
          </w:p>
          <w:p w14:paraId="68972C1D" w14:textId="77777777" w:rsidR="0021069C" w:rsidRPr="00D42470" w:rsidRDefault="0021069C" w:rsidP="0091757D">
            <w:r w:rsidRPr="00D42470">
              <w:rPr>
                <w:b/>
              </w:rPr>
              <w:t>Hecho (s):</w:t>
            </w:r>
            <w:r w:rsidRPr="00D42470">
              <w:t xml:space="preserve"> </w:t>
            </w:r>
          </w:p>
          <w:p w14:paraId="2685F0DD" w14:textId="77777777" w:rsidR="00BF7789" w:rsidRDefault="00BF7789" w:rsidP="0058454C">
            <w:pPr>
              <w:widowControl w:val="0"/>
              <w:overflowPunct w:val="0"/>
              <w:autoSpaceDE w:val="0"/>
              <w:autoSpaceDN w:val="0"/>
              <w:adjustRightInd w:val="0"/>
              <w:spacing w:line="285" w:lineRule="auto"/>
              <w:jc w:val="both"/>
              <w:rPr>
                <w:rFonts w:cs="Calibri"/>
                <w:iCs/>
                <w:szCs w:val="16"/>
              </w:rPr>
            </w:pPr>
          </w:p>
          <w:p w14:paraId="1C761CD7" w14:textId="7D9299E8" w:rsidR="00C64253" w:rsidRPr="00455691" w:rsidRDefault="00236A5C" w:rsidP="00C64253">
            <w:pPr>
              <w:widowControl w:val="0"/>
              <w:overflowPunct w:val="0"/>
              <w:autoSpaceDE w:val="0"/>
              <w:autoSpaceDN w:val="0"/>
              <w:adjustRightInd w:val="0"/>
              <w:spacing w:line="285" w:lineRule="auto"/>
              <w:jc w:val="both"/>
              <w:rPr>
                <w:rFonts w:cs="Calibri"/>
                <w:iCs/>
                <w:szCs w:val="16"/>
                <w:u w:val="single"/>
              </w:rPr>
            </w:pPr>
            <w:r>
              <w:rPr>
                <w:rFonts w:cs="Calibri"/>
                <w:iCs/>
                <w:szCs w:val="16"/>
                <w:u w:val="single"/>
              </w:rPr>
              <w:t xml:space="preserve">Inspección </w:t>
            </w:r>
            <w:r w:rsidR="00C64253">
              <w:rPr>
                <w:rFonts w:cs="Calibri"/>
                <w:iCs/>
                <w:szCs w:val="16"/>
                <w:u w:val="single"/>
              </w:rPr>
              <w:t>A</w:t>
            </w:r>
            <w:r>
              <w:rPr>
                <w:rFonts w:cs="Calibri"/>
                <w:iCs/>
                <w:szCs w:val="16"/>
                <w:u w:val="single"/>
              </w:rPr>
              <w:t>mbiental</w:t>
            </w:r>
            <w:r w:rsidR="00C64253">
              <w:rPr>
                <w:rFonts w:cs="Calibri"/>
                <w:iCs/>
                <w:szCs w:val="16"/>
                <w:u w:val="single"/>
              </w:rPr>
              <w:t xml:space="preserve"> de fecha 20 de Julio de 2017</w:t>
            </w:r>
            <w:r w:rsidR="00C64253" w:rsidRPr="00455691">
              <w:rPr>
                <w:rFonts w:cs="Calibri"/>
                <w:iCs/>
                <w:szCs w:val="16"/>
                <w:u w:val="single"/>
              </w:rPr>
              <w:t>:</w:t>
            </w:r>
          </w:p>
          <w:p w14:paraId="761DC2B6" w14:textId="5B2B4266" w:rsidR="0058454C" w:rsidRDefault="00C64253" w:rsidP="00C64253">
            <w:pPr>
              <w:widowControl w:val="0"/>
              <w:numPr>
                <w:ilvl w:val="0"/>
                <w:numId w:val="10"/>
              </w:numPr>
              <w:overflowPunct w:val="0"/>
              <w:autoSpaceDE w:val="0"/>
              <w:autoSpaceDN w:val="0"/>
              <w:adjustRightInd w:val="0"/>
              <w:ind w:left="360"/>
              <w:jc w:val="both"/>
              <w:rPr>
                <w:rFonts w:cs="Calibri"/>
                <w:iCs/>
                <w:szCs w:val="16"/>
              </w:rPr>
            </w:pPr>
            <w:r>
              <w:rPr>
                <w:rFonts w:cs="Calibri"/>
                <w:iCs/>
                <w:szCs w:val="16"/>
              </w:rPr>
              <w:t>Finalizada la reunión a las 12:00 pm aproximadamente, se inicia un recorrido por el perímetro interno del cerco perimetral del vertedero, desde la oficina en dirección oeste, para finalizar el recorrido por el sector norte en donde se ubica el sistema de captación de lixiviados.</w:t>
            </w:r>
          </w:p>
          <w:p w14:paraId="259F2A88" w14:textId="57BCD35B" w:rsidR="00846854" w:rsidRDefault="00916643" w:rsidP="00C64253">
            <w:pPr>
              <w:widowControl w:val="0"/>
              <w:numPr>
                <w:ilvl w:val="0"/>
                <w:numId w:val="10"/>
              </w:numPr>
              <w:overflowPunct w:val="0"/>
              <w:autoSpaceDE w:val="0"/>
              <w:autoSpaceDN w:val="0"/>
              <w:adjustRightInd w:val="0"/>
              <w:ind w:left="360"/>
              <w:jc w:val="both"/>
              <w:rPr>
                <w:rFonts w:cs="Calibri"/>
                <w:iCs/>
                <w:szCs w:val="16"/>
              </w:rPr>
            </w:pPr>
            <w:r>
              <w:rPr>
                <w:rFonts w:cs="Calibri"/>
                <w:iCs/>
                <w:szCs w:val="16"/>
              </w:rPr>
              <w:t>Se constata el cierre perimetral conformado por cerco vibrado con una altura promedio de 1,8 m. También se observa en dos sectores la falta de cerco vibrado, al respecto el Sr. Huinca señala que las obras licitadas por la municipalidad consideran la reparación del cerco perimetral en los sectores en donde existan aberturas. Se observa a un costado del cerco material pétreo y de construcción que sería utilizado para estas reparaciones.</w:t>
            </w:r>
          </w:p>
          <w:p w14:paraId="497D6F91" w14:textId="77777777" w:rsidR="0021069C" w:rsidRDefault="0021069C" w:rsidP="00455691">
            <w:pPr>
              <w:widowControl w:val="0"/>
              <w:overflowPunct w:val="0"/>
              <w:autoSpaceDE w:val="0"/>
              <w:autoSpaceDN w:val="0"/>
              <w:adjustRightInd w:val="0"/>
              <w:jc w:val="both"/>
              <w:rPr>
                <w:rFonts w:cs="Calibri"/>
                <w:iCs/>
                <w:szCs w:val="16"/>
              </w:rPr>
            </w:pPr>
          </w:p>
          <w:p w14:paraId="2E2C69E5" w14:textId="48E1F959" w:rsidR="00236A5C" w:rsidRPr="00455691" w:rsidRDefault="00236A5C" w:rsidP="00236A5C">
            <w:pPr>
              <w:widowControl w:val="0"/>
              <w:overflowPunct w:val="0"/>
              <w:autoSpaceDE w:val="0"/>
              <w:autoSpaceDN w:val="0"/>
              <w:adjustRightInd w:val="0"/>
              <w:spacing w:line="285" w:lineRule="auto"/>
              <w:jc w:val="both"/>
              <w:rPr>
                <w:rFonts w:cs="Calibri"/>
                <w:iCs/>
                <w:szCs w:val="16"/>
                <w:u w:val="single"/>
              </w:rPr>
            </w:pPr>
            <w:r>
              <w:rPr>
                <w:rFonts w:cs="Calibri"/>
                <w:iCs/>
                <w:szCs w:val="16"/>
                <w:u w:val="single"/>
              </w:rPr>
              <w:t>Inspección Ambiental de fecha 6 de septiembre de 2017</w:t>
            </w:r>
            <w:r w:rsidRPr="00455691">
              <w:rPr>
                <w:rFonts w:cs="Calibri"/>
                <w:iCs/>
                <w:szCs w:val="16"/>
                <w:u w:val="single"/>
              </w:rPr>
              <w:t>:</w:t>
            </w:r>
          </w:p>
          <w:p w14:paraId="28D75952" w14:textId="77777777" w:rsidR="00BF7789" w:rsidRDefault="009975BC" w:rsidP="009975BC">
            <w:pPr>
              <w:widowControl w:val="0"/>
              <w:numPr>
                <w:ilvl w:val="0"/>
                <w:numId w:val="10"/>
              </w:numPr>
              <w:overflowPunct w:val="0"/>
              <w:autoSpaceDE w:val="0"/>
              <w:autoSpaceDN w:val="0"/>
              <w:adjustRightInd w:val="0"/>
              <w:ind w:left="360"/>
              <w:jc w:val="both"/>
              <w:rPr>
                <w:rFonts w:cs="Calibri"/>
                <w:iCs/>
                <w:szCs w:val="16"/>
              </w:rPr>
            </w:pPr>
            <w:r>
              <w:rPr>
                <w:rFonts w:cs="Calibri"/>
                <w:iCs/>
                <w:szCs w:val="16"/>
              </w:rPr>
              <w:t xml:space="preserve">Se observa en </w:t>
            </w:r>
            <w:r w:rsidR="00A01355">
              <w:rPr>
                <w:rFonts w:cs="Calibri"/>
                <w:iCs/>
                <w:szCs w:val="16"/>
              </w:rPr>
              <w:t>el acceso del vertedero municipal Boyeco un guardia en el portón de ingreso que registra y controla el ingreso de personas y vehículos al recinto municipal.</w:t>
            </w:r>
          </w:p>
          <w:p w14:paraId="45CC2E1B" w14:textId="57E9BE66" w:rsidR="002618D9" w:rsidRPr="004D4007" w:rsidRDefault="002618D9" w:rsidP="002618D9">
            <w:pPr>
              <w:widowControl w:val="0"/>
              <w:numPr>
                <w:ilvl w:val="0"/>
                <w:numId w:val="10"/>
              </w:numPr>
              <w:overflowPunct w:val="0"/>
              <w:autoSpaceDE w:val="0"/>
              <w:autoSpaceDN w:val="0"/>
              <w:adjustRightInd w:val="0"/>
              <w:ind w:left="360"/>
              <w:jc w:val="both"/>
              <w:rPr>
                <w:rFonts w:cs="Calibri"/>
                <w:iCs/>
                <w:szCs w:val="16"/>
              </w:rPr>
            </w:pPr>
            <w:r>
              <w:rPr>
                <w:rFonts w:cs="Calibri"/>
                <w:iCs/>
                <w:szCs w:val="16"/>
              </w:rPr>
              <w:t>El Sr. Reuss informa que al momento de la inspección se están realizando labores de mantenimiento en el sistema de lixiviados y reparaciones de cerco vibrados que fueron afectados con un temporal reciente, así como también señala que se han realizado mediciones de biogás en las chimeneas del vertedero, limpieza de canales de aguas lluvias y reacondicionamiento de la cobertura final en ciertas áreas que presentan grietas en superficie.</w:t>
            </w:r>
          </w:p>
        </w:tc>
      </w:tr>
    </w:tbl>
    <w:p w14:paraId="3188FCB7" w14:textId="07679C5E" w:rsidR="0021069C" w:rsidRDefault="0021069C" w:rsidP="0021069C">
      <w:pPr>
        <w:pStyle w:val="Sinespaciado"/>
      </w:pPr>
    </w:p>
    <w:tbl>
      <w:tblPr>
        <w:tblW w:w="5000" w:type="pct"/>
        <w:jc w:val="center"/>
        <w:tblCellMar>
          <w:left w:w="70" w:type="dxa"/>
          <w:right w:w="70" w:type="dxa"/>
        </w:tblCellMar>
        <w:tblLook w:val="04A0" w:firstRow="1" w:lastRow="0" w:firstColumn="1" w:lastColumn="0" w:noHBand="0" w:noVBand="1"/>
      </w:tblPr>
      <w:tblGrid>
        <w:gridCol w:w="3013"/>
        <w:gridCol w:w="1968"/>
        <w:gridCol w:w="3013"/>
        <w:gridCol w:w="1968"/>
      </w:tblGrid>
      <w:tr w:rsidR="00217532" w:rsidRPr="00D42470" w14:paraId="2B5E9EA1" w14:textId="77777777" w:rsidTr="00511C0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53E400" w14:textId="77777777" w:rsidR="00217532" w:rsidRPr="00D42470" w:rsidRDefault="00217532" w:rsidP="00511C03">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217532" w:rsidRPr="00D42470" w14:paraId="6587FFA3" w14:textId="77777777" w:rsidTr="00511C03">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67F85D07" w14:textId="77777777" w:rsidR="00217532" w:rsidRPr="00D42470" w:rsidRDefault="00217532" w:rsidP="00511C03">
            <w:pPr>
              <w:spacing w:after="0" w:line="240" w:lineRule="auto"/>
              <w:jc w:val="center"/>
              <w:rPr>
                <w:rFonts w:ascii="Calibri" w:eastAsia="Times New Roman" w:hAnsi="Calibri" w:cs="Times New Roman"/>
                <w:color w:val="000000"/>
                <w:sz w:val="20"/>
                <w:szCs w:val="20"/>
                <w:lang w:eastAsia="es-CL"/>
              </w:rPr>
            </w:pPr>
            <w:r w:rsidRPr="00E12F92">
              <w:rPr>
                <w:rFonts w:ascii="Calibri" w:eastAsia="Times New Roman" w:hAnsi="Calibri"/>
                <w:noProof/>
                <w:color w:val="000000"/>
                <w:sz w:val="20"/>
                <w:szCs w:val="20"/>
                <w:lang w:eastAsia="es-CL"/>
              </w:rPr>
              <w:drawing>
                <wp:inline distT="0" distB="0" distL="0" distR="0" wp14:anchorId="20CF367F" wp14:editId="486A75B6">
                  <wp:extent cx="2566277" cy="1924707"/>
                  <wp:effectExtent l="0" t="0" r="5715" b="0"/>
                  <wp:docPr id="35"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18" cstate="print">
                            <a:extLst>
                              <a:ext uri="{28A0092B-C50C-407E-A947-70E740481C1C}">
                                <a14:useLocalDpi xmlns:a14="http://schemas.microsoft.com/office/drawing/2010/main" val="0"/>
                              </a:ext>
                            </a:extLst>
                          </a:blip>
                          <a:stretch>
                            <a:fillRect/>
                          </a:stretch>
                        </pic:blipFill>
                        <pic:spPr>
                          <a:xfrm>
                            <a:off x="0" y="0"/>
                            <a:ext cx="2566277" cy="1924707"/>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3E15CDE1" w14:textId="77777777" w:rsidR="00217532" w:rsidRPr="00D42470" w:rsidRDefault="00217532" w:rsidP="00511C03">
            <w:pPr>
              <w:spacing w:after="0" w:line="240" w:lineRule="auto"/>
              <w:jc w:val="center"/>
              <w:rPr>
                <w:rFonts w:ascii="Calibri" w:eastAsia="Times New Roman" w:hAnsi="Calibri" w:cs="Times New Roman"/>
                <w:color w:val="000000"/>
                <w:sz w:val="20"/>
                <w:szCs w:val="20"/>
                <w:lang w:eastAsia="es-CL"/>
              </w:rPr>
            </w:pPr>
            <w:r w:rsidRPr="00E12F92">
              <w:rPr>
                <w:rFonts w:ascii="Calibri" w:eastAsia="Times New Roman" w:hAnsi="Calibri"/>
                <w:noProof/>
                <w:color w:val="000000"/>
                <w:sz w:val="20"/>
                <w:szCs w:val="20"/>
                <w:lang w:eastAsia="es-CL"/>
              </w:rPr>
              <w:drawing>
                <wp:inline distT="0" distB="0" distL="0" distR="0" wp14:anchorId="37329D36" wp14:editId="2BC5EF25">
                  <wp:extent cx="2608890" cy="1956668"/>
                  <wp:effectExtent l="0" t="0" r="1270" b="5715"/>
                  <wp:docPr id="3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19" cstate="print">
                            <a:extLst>
                              <a:ext uri="{28A0092B-C50C-407E-A947-70E740481C1C}">
                                <a14:useLocalDpi xmlns:a14="http://schemas.microsoft.com/office/drawing/2010/main" val="0"/>
                              </a:ext>
                            </a:extLst>
                          </a:blip>
                          <a:stretch>
                            <a:fillRect/>
                          </a:stretch>
                        </pic:blipFill>
                        <pic:spPr bwMode="auto">
                          <a:xfrm>
                            <a:off x="0" y="0"/>
                            <a:ext cx="2608890" cy="1956668"/>
                          </a:xfrm>
                          <a:prstGeom prst="rect">
                            <a:avLst/>
                          </a:prstGeom>
                          <a:ln>
                            <a:noFill/>
                          </a:ln>
                          <a:extLst>
                            <a:ext uri="{53640926-AAD7-44D8-BBD7-CCE9431645EC}">
                              <a14:shadowObscured xmlns:a14="http://schemas.microsoft.com/office/drawing/2010/main"/>
                            </a:ext>
                          </a:extLst>
                        </pic:spPr>
                      </pic:pic>
                    </a:graphicData>
                  </a:graphic>
                </wp:inline>
              </w:drawing>
            </w:r>
          </w:p>
        </w:tc>
      </w:tr>
      <w:tr w:rsidR="00217532" w:rsidRPr="00D42470" w14:paraId="3E5847AE" w14:textId="77777777" w:rsidTr="00511C03">
        <w:trPr>
          <w:trHeight w:val="300"/>
          <w:jc w:val="center"/>
        </w:trPr>
        <w:tc>
          <w:tcPr>
            <w:tcW w:w="1512" w:type="pct"/>
            <w:tcBorders>
              <w:top w:val="single" w:sz="4" w:space="0" w:color="auto"/>
              <w:left w:val="single" w:sz="4" w:space="0" w:color="auto"/>
              <w:bottom w:val="single" w:sz="4" w:space="0" w:color="auto"/>
              <w:right w:val="nil"/>
            </w:tcBorders>
            <w:shd w:val="clear" w:color="auto" w:fill="auto"/>
            <w:noWrap/>
            <w:vAlign w:val="center"/>
            <w:hideMark/>
          </w:tcPr>
          <w:p w14:paraId="2D66F452" w14:textId="77777777" w:rsidR="00217532" w:rsidRPr="00D42470" w:rsidRDefault="00217532" w:rsidP="00511C03">
            <w:pPr>
              <w:spacing w:after="0" w:line="240" w:lineRule="auto"/>
              <w:contextualSpacing/>
              <w:outlineLvl w:val="1"/>
              <w:rPr>
                <w:rFonts w:ascii="Calibri" w:eastAsia="Times New Roman" w:hAnsi="Calibri" w:cs="Calibri"/>
                <w:b/>
                <w:color w:val="000000"/>
                <w:sz w:val="18"/>
                <w:szCs w:val="20"/>
                <w:lang w:eastAsia="es-CL"/>
              </w:rPr>
            </w:pPr>
            <w:bookmarkStart w:id="142" w:name="_Toc502302983"/>
            <w:bookmarkStart w:id="143" w:name="_Toc502317202"/>
            <w:r w:rsidRPr="00D42470">
              <w:rPr>
                <w:rFonts w:ascii="Calibri" w:eastAsia="Calibri" w:hAnsi="Calibri" w:cs="Calibri"/>
                <w:b/>
                <w:sz w:val="18"/>
                <w:szCs w:val="20"/>
              </w:rPr>
              <w:t xml:space="preserve">Fotografía </w:t>
            </w:r>
            <w:r>
              <w:rPr>
                <w:rFonts w:ascii="Calibri" w:eastAsia="Calibri" w:hAnsi="Calibri" w:cs="Calibri"/>
                <w:b/>
                <w:sz w:val="18"/>
                <w:szCs w:val="20"/>
              </w:rPr>
              <w:t>1</w:t>
            </w:r>
            <w:r w:rsidRPr="00D42470">
              <w:rPr>
                <w:rFonts w:ascii="Calibri" w:eastAsia="Calibri" w:hAnsi="Calibri" w:cs="Calibri"/>
                <w:b/>
                <w:sz w:val="18"/>
                <w:szCs w:val="20"/>
              </w:rPr>
              <w:t>.</w:t>
            </w:r>
            <w:bookmarkEnd w:id="142"/>
            <w:bookmarkEnd w:id="143"/>
          </w:p>
        </w:tc>
        <w:tc>
          <w:tcPr>
            <w:tcW w:w="9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B7BB0A" w14:textId="77777777" w:rsidR="00217532" w:rsidRPr="00D42470" w:rsidRDefault="00217532" w:rsidP="00511C0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20</w:t>
            </w:r>
            <w:r>
              <w:rPr>
                <w:rFonts w:ascii="Calibri" w:eastAsia="Times New Roman" w:hAnsi="Calibri" w:cs="Times New Roman"/>
                <w:sz w:val="18"/>
                <w:szCs w:val="18"/>
                <w:lang w:eastAsia="es-CL"/>
              </w:rPr>
              <w:t>-07</w:t>
            </w:r>
            <w:r w:rsidRPr="004D2C3E">
              <w:rPr>
                <w:rFonts w:ascii="Calibri" w:eastAsia="Times New Roman" w:hAnsi="Calibri" w:cs="Times New Roman"/>
                <w:sz w:val="18"/>
                <w:szCs w:val="18"/>
                <w:lang w:eastAsia="es-CL"/>
              </w:rPr>
              <w:t>-2017</w:t>
            </w:r>
          </w:p>
        </w:tc>
        <w:tc>
          <w:tcPr>
            <w:tcW w:w="1512" w:type="pct"/>
            <w:tcBorders>
              <w:top w:val="single" w:sz="4" w:space="0" w:color="auto"/>
              <w:left w:val="nil"/>
              <w:bottom w:val="single" w:sz="4" w:space="0" w:color="auto"/>
              <w:right w:val="nil"/>
            </w:tcBorders>
            <w:shd w:val="clear" w:color="auto" w:fill="auto"/>
            <w:noWrap/>
            <w:vAlign w:val="center"/>
            <w:hideMark/>
          </w:tcPr>
          <w:p w14:paraId="608F52E3" w14:textId="77777777" w:rsidR="00217532" w:rsidRPr="00D42470" w:rsidRDefault="00217532" w:rsidP="00511C03">
            <w:pPr>
              <w:spacing w:after="0" w:line="240" w:lineRule="auto"/>
              <w:contextualSpacing/>
              <w:outlineLvl w:val="1"/>
              <w:rPr>
                <w:rFonts w:ascii="Calibri" w:eastAsia="Calibri" w:hAnsi="Calibri" w:cs="Calibri"/>
                <w:b/>
                <w:sz w:val="18"/>
                <w:szCs w:val="20"/>
              </w:rPr>
            </w:pPr>
            <w:bookmarkStart w:id="144" w:name="_Toc502302984"/>
            <w:bookmarkStart w:id="145" w:name="_Toc502317203"/>
            <w:r w:rsidRPr="00D42470">
              <w:rPr>
                <w:rFonts w:ascii="Calibri" w:eastAsia="Calibri" w:hAnsi="Calibri" w:cs="Calibri"/>
                <w:b/>
                <w:sz w:val="18"/>
                <w:szCs w:val="20"/>
              </w:rPr>
              <w:t xml:space="preserve">Fotografía </w:t>
            </w:r>
            <w:r>
              <w:rPr>
                <w:rFonts w:ascii="Calibri" w:eastAsia="Calibri" w:hAnsi="Calibri" w:cs="Calibri"/>
                <w:b/>
                <w:sz w:val="18"/>
                <w:szCs w:val="20"/>
              </w:rPr>
              <w:t>2.</w:t>
            </w:r>
            <w:bookmarkEnd w:id="144"/>
            <w:bookmarkEnd w:id="145"/>
          </w:p>
        </w:tc>
        <w:tc>
          <w:tcPr>
            <w:tcW w:w="9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6BA9A6" w14:textId="29B117D6" w:rsidR="00217532" w:rsidRPr="00D42470" w:rsidRDefault="00217532" w:rsidP="00A17EC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81322D">
              <w:rPr>
                <w:rFonts w:ascii="Calibri" w:eastAsia="Times New Roman" w:hAnsi="Calibri" w:cs="Times New Roman"/>
                <w:sz w:val="18"/>
                <w:szCs w:val="18"/>
                <w:lang w:eastAsia="es-CL"/>
              </w:rPr>
              <w:t>20</w:t>
            </w:r>
            <w:r>
              <w:rPr>
                <w:rFonts w:ascii="Calibri" w:eastAsia="Times New Roman" w:hAnsi="Calibri" w:cs="Times New Roman"/>
                <w:sz w:val="18"/>
                <w:szCs w:val="18"/>
                <w:lang w:eastAsia="es-CL"/>
              </w:rPr>
              <w:t>-0</w:t>
            </w:r>
            <w:r w:rsidR="00A17EC0">
              <w:rPr>
                <w:rFonts w:ascii="Calibri" w:eastAsia="Times New Roman" w:hAnsi="Calibri" w:cs="Times New Roman"/>
                <w:sz w:val="18"/>
                <w:szCs w:val="18"/>
                <w:lang w:eastAsia="es-CL"/>
              </w:rPr>
              <w:t>7</w:t>
            </w:r>
            <w:r w:rsidRPr="004D2C3E">
              <w:rPr>
                <w:rFonts w:ascii="Calibri" w:eastAsia="Times New Roman" w:hAnsi="Calibri" w:cs="Times New Roman"/>
                <w:sz w:val="18"/>
                <w:szCs w:val="18"/>
                <w:lang w:eastAsia="es-CL"/>
              </w:rPr>
              <w:t>-2017</w:t>
            </w:r>
          </w:p>
        </w:tc>
      </w:tr>
      <w:tr w:rsidR="00217532" w:rsidRPr="00D42470" w14:paraId="5C115AA4" w14:textId="77777777" w:rsidTr="00511C03">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BC2BA26" w14:textId="77777777" w:rsidR="00217532" w:rsidRPr="00D42470" w:rsidRDefault="00217532" w:rsidP="00511C03">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586C18C6" w14:textId="77777777" w:rsidR="00217532" w:rsidRPr="00D42470" w:rsidRDefault="00217532" w:rsidP="00511C03">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En la imagen se observa el cerco perimetral por el lado este del vertedero Boyeco, el cual se mantiene en buenas condiciones en casi la totalidad del perímetro.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5FF3D05" w14:textId="77777777" w:rsidR="00217532" w:rsidRPr="00D42470" w:rsidRDefault="00217532" w:rsidP="00511C0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6BD4C187" w14:textId="77777777" w:rsidR="00217532" w:rsidRPr="000C233F" w:rsidRDefault="00217532" w:rsidP="00511C03">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En la imagen se observa falta de cerco vibrado, lo que podría permitir el ingreso de vectores, perros, animales e incluso personas hacia el interior del vertedero.</w:t>
            </w:r>
          </w:p>
        </w:tc>
      </w:tr>
    </w:tbl>
    <w:p w14:paraId="2CE67FAB" w14:textId="77777777" w:rsidR="00217532" w:rsidRPr="0021069C" w:rsidRDefault="00217532" w:rsidP="0021069C">
      <w:pPr>
        <w:pStyle w:val="Sinespaciado"/>
      </w:pPr>
    </w:p>
    <w:p w14:paraId="2A582B09" w14:textId="22788626" w:rsidR="00A542DC" w:rsidRDefault="00704648" w:rsidP="00A542DC">
      <w:pPr>
        <w:pStyle w:val="Ttulo2"/>
        <w:jc w:val="left"/>
      </w:pPr>
      <w:bookmarkStart w:id="146" w:name="_Toc502317204"/>
      <w:r>
        <w:lastRenderedPageBreak/>
        <w:t>Control de Ingreso</w:t>
      </w:r>
      <w:r w:rsidR="00C7206B">
        <w:t>.</w:t>
      </w:r>
      <w:bookmarkEnd w:id="146"/>
    </w:p>
    <w:p w14:paraId="1377C2C0" w14:textId="77777777" w:rsidR="00A542DC" w:rsidRDefault="00A542DC" w:rsidP="00A542DC">
      <w:pPr>
        <w:pStyle w:val="Sinespaciado"/>
      </w:pPr>
    </w:p>
    <w:tbl>
      <w:tblPr>
        <w:tblStyle w:val="Tablaconcuadrcula"/>
        <w:tblW w:w="5127" w:type="pct"/>
        <w:tblLook w:val="04A0" w:firstRow="1" w:lastRow="0" w:firstColumn="1" w:lastColumn="0" w:noHBand="0" w:noVBand="1"/>
      </w:tblPr>
      <w:tblGrid>
        <w:gridCol w:w="2979"/>
        <w:gridCol w:w="7236"/>
      </w:tblGrid>
      <w:tr w:rsidR="00A542DC" w:rsidRPr="00D42470" w14:paraId="2CA1FC95" w14:textId="77777777" w:rsidTr="00EF20F6">
        <w:trPr>
          <w:trHeight w:val="142"/>
        </w:trPr>
        <w:tc>
          <w:tcPr>
            <w:tcW w:w="1458" w:type="pct"/>
          </w:tcPr>
          <w:p w14:paraId="7477085A" w14:textId="6B5A981B" w:rsidR="00A542DC" w:rsidRPr="00D42470" w:rsidRDefault="00A542DC" w:rsidP="00F11AB7">
            <w:pPr>
              <w:rPr>
                <w:lang w:val="es-CL"/>
              </w:rPr>
            </w:pPr>
            <w:r>
              <w:rPr>
                <w:rFonts w:eastAsia="Times New Roman"/>
                <w:b/>
                <w:bCs/>
                <w:color w:val="000000"/>
                <w:lang w:eastAsia="es-CL"/>
              </w:rPr>
              <w:t>Número de hecho constatado: 3</w:t>
            </w:r>
          </w:p>
        </w:tc>
        <w:tc>
          <w:tcPr>
            <w:tcW w:w="3542" w:type="pct"/>
          </w:tcPr>
          <w:p w14:paraId="15886546" w14:textId="77777777" w:rsidR="00A542DC" w:rsidRPr="00D42470" w:rsidRDefault="00A542DC" w:rsidP="00F11AB7">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2</w:t>
            </w:r>
          </w:p>
        </w:tc>
      </w:tr>
      <w:tr w:rsidR="00A542DC" w:rsidRPr="00D42470" w14:paraId="3305837B" w14:textId="77777777" w:rsidTr="00EF20F6">
        <w:trPr>
          <w:trHeight w:val="627"/>
        </w:trPr>
        <w:tc>
          <w:tcPr>
            <w:tcW w:w="5000" w:type="pct"/>
            <w:gridSpan w:val="2"/>
          </w:tcPr>
          <w:p w14:paraId="5D63A4E9" w14:textId="1FEF371F" w:rsidR="00A542DC" w:rsidRDefault="00A542DC" w:rsidP="00F11AB7">
            <w:pPr>
              <w:rPr>
                <w:b/>
              </w:rPr>
            </w:pPr>
            <w:r w:rsidRPr="00D42470">
              <w:rPr>
                <w:b/>
              </w:rPr>
              <w:t xml:space="preserve">Exigencia (s): </w:t>
            </w:r>
          </w:p>
          <w:p w14:paraId="0313DAD3" w14:textId="77777777" w:rsidR="00704648" w:rsidRPr="001E0A6E" w:rsidRDefault="00704648" w:rsidP="00704648">
            <w:pPr>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.3.1, páginas 9 y 10</w:t>
            </w:r>
            <w:r w:rsidRPr="001E0A6E">
              <w:rPr>
                <w:b/>
              </w:rPr>
              <w:t>:</w:t>
            </w:r>
          </w:p>
          <w:p w14:paraId="2BBE83FB" w14:textId="77777777" w:rsidR="00704648" w:rsidRDefault="00704648" w:rsidP="00704648">
            <w:pPr>
              <w:jc w:val="both"/>
              <w:rPr>
                <w:i/>
              </w:rPr>
            </w:pPr>
            <w:r>
              <w:rPr>
                <w:i/>
              </w:rPr>
              <w:t>“</w:t>
            </w:r>
            <w:r w:rsidRPr="00A86B1C">
              <w:rPr>
                <w:i/>
              </w:rPr>
              <w:t>Reparación del cierre perimetral y control de acceso al recinto</w:t>
            </w:r>
            <w:r>
              <w:rPr>
                <w:i/>
              </w:rPr>
              <w:t>.</w:t>
            </w:r>
            <w:r w:rsidRPr="00A86B1C">
              <w:rPr>
                <w:i/>
              </w:rPr>
              <w:t xml:space="preserve"> </w:t>
            </w:r>
          </w:p>
          <w:p w14:paraId="46D9F7EC" w14:textId="77777777" w:rsidR="00704648" w:rsidRPr="00A86B1C" w:rsidRDefault="00704648" w:rsidP="00704648">
            <w:pPr>
              <w:jc w:val="both"/>
              <w:rPr>
                <w:i/>
              </w:rPr>
            </w:pPr>
            <w:r w:rsidRPr="00A86B1C">
              <w:rPr>
                <w:i/>
              </w:rPr>
              <w:t>El cierre perimetral del Vertedero en la parte Sur prácticamente es inexistente, lugar por donde ingresan</w:t>
            </w:r>
            <w:r>
              <w:rPr>
                <w:i/>
              </w:rPr>
              <w:t xml:space="preserve"> </w:t>
            </w:r>
            <w:r w:rsidRPr="00A86B1C">
              <w:rPr>
                <w:i/>
              </w:rPr>
              <w:t>vectores (vacunos, cerdos, perros y personas), tema por el cual manifiesta su preocupación el titular del</w:t>
            </w:r>
            <w:r>
              <w:rPr>
                <w:i/>
              </w:rPr>
              <w:t xml:space="preserve"> </w:t>
            </w:r>
            <w:r w:rsidRPr="00A86B1C">
              <w:rPr>
                <w:i/>
              </w:rPr>
              <w:t>proyecto.</w:t>
            </w:r>
          </w:p>
          <w:p w14:paraId="3308EB02" w14:textId="77777777" w:rsidR="00704648" w:rsidRDefault="00704648" w:rsidP="00704648">
            <w:pPr>
              <w:jc w:val="both"/>
              <w:rPr>
                <w:i/>
              </w:rPr>
            </w:pPr>
            <w:r w:rsidRPr="00A86B1C">
              <w:rPr>
                <w:i/>
              </w:rPr>
              <w:t>Por esta razón y para dar cumplimiento a las disposiciones legales (D.S. 189 de 2005 del MINSAL) será</w:t>
            </w:r>
            <w:r>
              <w:rPr>
                <w:i/>
              </w:rPr>
              <w:t xml:space="preserve"> </w:t>
            </w:r>
            <w:r w:rsidRPr="00A86B1C">
              <w:rPr>
                <w:i/>
              </w:rPr>
              <w:t>reparado el cierre perimetral estableciendo una altura mínima de 1,8 metros y de hormigón.</w:t>
            </w:r>
          </w:p>
          <w:p w14:paraId="782C7022" w14:textId="77777777" w:rsidR="00704648" w:rsidRPr="00A86B1C" w:rsidRDefault="00704648" w:rsidP="00704648">
            <w:pPr>
              <w:jc w:val="both"/>
              <w:rPr>
                <w:i/>
              </w:rPr>
            </w:pPr>
            <w:r w:rsidRPr="00A86B1C">
              <w:rPr>
                <w:i/>
              </w:rPr>
              <w:t>Además, el acceso al Vertedero será controlado, para lo cual será necesario instalar un portón y una garita en</w:t>
            </w:r>
            <w:r>
              <w:rPr>
                <w:i/>
              </w:rPr>
              <w:t xml:space="preserve"> </w:t>
            </w:r>
            <w:r w:rsidRPr="00A86B1C">
              <w:rPr>
                <w:i/>
              </w:rPr>
              <w:t>la entrada para la presencia permanente de un guardia mientras esté abierto.</w:t>
            </w:r>
          </w:p>
          <w:p w14:paraId="5BD6C255" w14:textId="77777777" w:rsidR="00704648" w:rsidRDefault="00704648" w:rsidP="00704648">
            <w:pPr>
              <w:jc w:val="both"/>
              <w:rPr>
                <w:i/>
              </w:rPr>
            </w:pPr>
            <w:r w:rsidRPr="00A86B1C">
              <w:rPr>
                <w:i/>
              </w:rPr>
              <w:t>Además, se realizarán inspecciones visuales periódicas con el fin de asegurar su reparación y deteriore</w:t>
            </w:r>
            <w:r>
              <w:rPr>
                <w:i/>
              </w:rPr>
              <w:t>”.</w:t>
            </w:r>
          </w:p>
          <w:p w14:paraId="58EA2BFE" w14:textId="77777777" w:rsidR="00704648" w:rsidRDefault="00704648" w:rsidP="00704648">
            <w:pPr>
              <w:jc w:val="both"/>
            </w:pPr>
          </w:p>
          <w:p w14:paraId="2AA68571" w14:textId="77777777" w:rsidR="00704648" w:rsidRPr="001E0A6E" w:rsidRDefault="00704648" w:rsidP="00704648">
            <w:pPr>
              <w:jc w:val="both"/>
              <w:rPr>
                <w:b/>
              </w:rPr>
            </w:pPr>
            <w:r w:rsidRPr="001E0A6E">
              <w:rPr>
                <w:b/>
              </w:rPr>
              <w:t xml:space="preserve">RCA N° </w:t>
            </w:r>
            <w:r>
              <w:rPr>
                <w:b/>
              </w:rPr>
              <w:t>51</w:t>
            </w:r>
            <w:r w:rsidRPr="001E0A6E">
              <w:rPr>
                <w:b/>
              </w:rPr>
              <w:t>/200</w:t>
            </w:r>
            <w:r>
              <w:rPr>
                <w:b/>
              </w:rPr>
              <w:t>9</w:t>
            </w:r>
            <w:r w:rsidRPr="001E0A6E">
              <w:rPr>
                <w:b/>
              </w:rPr>
              <w:t xml:space="preserve"> COREMA Región de La Araucanía, considerando </w:t>
            </w:r>
            <w:r>
              <w:rPr>
                <w:b/>
              </w:rPr>
              <w:t>7.2 – 7.4</w:t>
            </w:r>
            <w:r w:rsidRPr="001E0A6E">
              <w:rPr>
                <w:b/>
              </w:rPr>
              <w:t>:</w:t>
            </w:r>
          </w:p>
          <w:p w14:paraId="515A158B" w14:textId="77777777" w:rsidR="00704648" w:rsidRPr="0078364B" w:rsidRDefault="00704648" w:rsidP="00704648">
            <w:pPr>
              <w:jc w:val="both"/>
              <w:rPr>
                <w:i/>
              </w:rPr>
            </w:pPr>
            <w:r w:rsidRPr="0078364B">
              <w:rPr>
                <w:i/>
              </w:rPr>
              <w:t>“7.2. El titular se compromete, si desratiza y desinfectar instalaciones y áreas aledañas al recinto, realizarla con empresas debidamente autorizadas por la Seremi de Salud Araucanía Sur, manteniendo los registros disponibles en los lugares de trabajo y contar con programa de control de vectores sanitarios y de desinfección.</w:t>
            </w:r>
          </w:p>
          <w:p w14:paraId="07F95901" w14:textId="77777777" w:rsidR="00704648" w:rsidRPr="0078364B" w:rsidRDefault="00704648" w:rsidP="00704648">
            <w:pPr>
              <w:jc w:val="both"/>
              <w:rPr>
                <w:i/>
              </w:rPr>
            </w:pPr>
            <w:r w:rsidRPr="0078364B">
              <w:rPr>
                <w:i/>
              </w:rPr>
              <w:t>7.3. Para controlar la presencia de vectores en los alrededores, el titular contempla la desratización como una actividad al inicio del proyecto y cuando sea necesario. Se aplica cebo en todo el perímetro del sector.</w:t>
            </w:r>
          </w:p>
          <w:p w14:paraId="03D8373C" w14:textId="77777777" w:rsidR="00704648" w:rsidRPr="0078364B" w:rsidRDefault="00704648" w:rsidP="00704648">
            <w:pPr>
              <w:jc w:val="both"/>
              <w:rPr>
                <w:i/>
              </w:rPr>
            </w:pPr>
            <w:r w:rsidRPr="0078364B">
              <w:rPr>
                <w:i/>
              </w:rPr>
              <w:t>7.4. El Titular incluirá en los términos técnicos de referencia las medidas de seguimiento y seguridad para control de olores y vectores con empresa certificada en el área”.</w:t>
            </w:r>
          </w:p>
          <w:p w14:paraId="18CBB14C" w14:textId="77777777" w:rsidR="00704648" w:rsidRPr="00BF3A29" w:rsidRDefault="00704648" w:rsidP="00704648">
            <w:pPr>
              <w:pStyle w:val="Sinespaciado"/>
              <w:rPr>
                <w:rFonts w:cstheme="minorHAnsi"/>
              </w:rPr>
            </w:pPr>
          </w:p>
          <w:p w14:paraId="5B0D9477" w14:textId="0C8832CB" w:rsidR="00DA1F13" w:rsidRPr="00841DD8" w:rsidRDefault="00DA1F13" w:rsidP="00A542DC">
            <w:pPr>
              <w:widowControl w:val="0"/>
              <w:overflowPunct w:val="0"/>
              <w:autoSpaceDE w:val="0"/>
              <w:autoSpaceDN w:val="0"/>
              <w:adjustRightInd w:val="0"/>
              <w:jc w:val="both"/>
              <w:rPr>
                <w:rFonts w:eastAsia="Times New Roman"/>
                <w:i/>
                <w:lang w:eastAsia="es-CL"/>
              </w:rPr>
            </w:pPr>
          </w:p>
        </w:tc>
      </w:tr>
      <w:tr w:rsidR="00A542DC" w:rsidRPr="00D42470" w14:paraId="51A2D10D" w14:textId="77777777" w:rsidTr="00EF20F6">
        <w:trPr>
          <w:trHeight w:val="627"/>
        </w:trPr>
        <w:tc>
          <w:tcPr>
            <w:tcW w:w="5000" w:type="pct"/>
            <w:gridSpan w:val="2"/>
          </w:tcPr>
          <w:p w14:paraId="179383E5" w14:textId="77777777" w:rsidR="00841DD8" w:rsidRDefault="00841DD8" w:rsidP="00F11AB7">
            <w:pPr>
              <w:rPr>
                <w:b/>
              </w:rPr>
            </w:pPr>
          </w:p>
          <w:p w14:paraId="7591CEE3" w14:textId="1078C3E4" w:rsidR="00A542DC" w:rsidRDefault="00A542DC" w:rsidP="00F11AB7">
            <w:r w:rsidRPr="00D42470">
              <w:rPr>
                <w:b/>
              </w:rPr>
              <w:t>Hecho (s):</w:t>
            </w:r>
            <w:r w:rsidRPr="00D42470">
              <w:t xml:space="preserve"> </w:t>
            </w:r>
          </w:p>
          <w:p w14:paraId="03FFCC16" w14:textId="77777777" w:rsidR="00841DD8" w:rsidRPr="00D42470" w:rsidRDefault="00841DD8" w:rsidP="00F11AB7"/>
          <w:p w14:paraId="6634534F" w14:textId="77777777" w:rsidR="00461DC0" w:rsidRPr="00455691" w:rsidRDefault="00461DC0" w:rsidP="00461DC0">
            <w:pPr>
              <w:widowControl w:val="0"/>
              <w:overflowPunct w:val="0"/>
              <w:autoSpaceDE w:val="0"/>
              <w:autoSpaceDN w:val="0"/>
              <w:adjustRightInd w:val="0"/>
              <w:spacing w:line="285" w:lineRule="auto"/>
              <w:jc w:val="both"/>
              <w:rPr>
                <w:rFonts w:cs="Calibri"/>
                <w:iCs/>
                <w:szCs w:val="16"/>
                <w:u w:val="single"/>
              </w:rPr>
            </w:pPr>
            <w:r>
              <w:rPr>
                <w:rFonts w:cs="Calibri"/>
                <w:iCs/>
                <w:szCs w:val="16"/>
                <w:u w:val="single"/>
              </w:rPr>
              <w:t>Inspección Ambiental de fecha 20 de Julio de 2017</w:t>
            </w:r>
            <w:r w:rsidRPr="00455691">
              <w:rPr>
                <w:rFonts w:cs="Calibri"/>
                <w:iCs/>
                <w:szCs w:val="16"/>
                <w:u w:val="single"/>
              </w:rPr>
              <w:t>:</w:t>
            </w:r>
          </w:p>
          <w:p w14:paraId="68DA633E" w14:textId="69AE0D61" w:rsidR="00461DC0" w:rsidRDefault="007C6580" w:rsidP="0077058F">
            <w:pPr>
              <w:widowControl w:val="0"/>
              <w:numPr>
                <w:ilvl w:val="0"/>
                <w:numId w:val="18"/>
              </w:numPr>
              <w:overflowPunct w:val="0"/>
              <w:autoSpaceDE w:val="0"/>
              <w:autoSpaceDN w:val="0"/>
              <w:adjustRightInd w:val="0"/>
              <w:jc w:val="both"/>
              <w:rPr>
                <w:rFonts w:cs="Calibri"/>
                <w:iCs/>
                <w:szCs w:val="16"/>
              </w:rPr>
            </w:pPr>
            <w:r>
              <w:rPr>
                <w:rFonts w:cs="Calibri"/>
                <w:iCs/>
                <w:szCs w:val="16"/>
              </w:rPr>
              <w:t>Siendo las 11:30 am se presenta personal fiscalizador de la SMA en el vertedero Boyeco de Temuco, en el acceso principal al recinto por el costado de la ruta S-20, camino Temuco – Chol Chol. Seguidamente se incorporan fiscalizadores de la SEREMI de Salud de La Región de La Araucanía al equipo fiscalizador.</w:t>
            </w:r>
          </w:p>
          <w:p w14:paraId="55441EC6" w14:textId="3AFF7709" w:rsidR="007C6580" w:rsidRDefault="007C6580" w:rsidP="0077058F">
            <w:pPr>
              <w:widowControl w:val="0"/>
              <w:numPr>
                <w:ilvl w:val="0"/>
                <w:numId w:val="18"/>
              </w:numPr>
              <w:overflowPunct w:val="0"/>
              <w:autoSpaceDE w:val="0"/>
              <w:autoSpaceDN w:val="0"/>
              <w:adjustRightInd w:val="0"/>
              <w:jc w:val="both"/>
              <w:rPr>
                <w:rFonts w:cs="Calibri"/>
                <w:iCs/>
                <w:szCs w:val="16"/>
              </w:rPr>
            </w:pPr>
            <w:r>
              <w:rPr>
                <w:rFonts w:cs="Calibri"/>
                <w:iCs/>
                <w:szCs w:val="16"/>
              </w:rPr>
              <w:t>Se observa en el acceso del vertedero municipal Boyeco un guardia en el portón de ingreso que registra y controla el ingreso de personas y vehículos al recinto municipal.</w:t>
            </w:r>
          </w:p>
          <w:p w14:paraId="1D1E1E96" w14:textId="77777777" w:rsidR="00461DC0" w:rsidRPr="00455691" w:rsidRDefault="00461DC0" w:rsidP="00461DC0">
            <w:pPr>
              <w:widowControl w:val="0"/>
              <w:overflowPunct w:val="0"/>
              <w:autoSpaceDE w:val="0"/>
              <w:autoSpaceDN w:val="0"/>
              <w:adjustRightInd w:val="0"/>
              <w:spacing w:line="285" w:lineRule="auto"/>
              <w:jc w:val="both"/>
              <w:rPr>
                <w:rFonts w:cs="Calibri"/>
                <w:iCs/>
                <w:szCs w:val="16"/>
                <w:u w:val="single"/>
              </w:rPr>
            </w:pPr>
            <w:r>
              <w:rPr>
                <w:rFonts w:cs="Calibri"/>
                <w:iCs/>
                <w:szCs w:val="16"/>
                <w:u w:val="single"/>
              </w:rPr>
              <w:t>Inspección Ambiental de fecha 6 de septiembre de 2017</w:t>
            </w:r>
            <w:r w:rsidRPr="00455691">
              <w:rPr>
                <w:rFonts w:cs="Calibri"/>
                <w:iCs/>
                <w:szCs w:val="16"/>
                <w:u w:val="single"/>
              </w:rPr>
              <w:t>:</w:t>
            </w:r>
          </w:p>
          <w:p w14:paraId="1878C2B0" w14:textId="3D0D85F3" w:rsidR="00414FBF" w:rsidRDefault="007454EC" w:rsidP="0077058F">
            <w:pPr>
              <w:widowControl w:val="0"/>
              <w:numPr>
                <w:ilvl w:val="0"/>
                <w:numId w:val="18"/>
              </w:numPr>
              <w:overflowPunct w:val="0"/>
              <w:autoSpaceDE w:val="0"/>
              <w:autoSpaceDN w:val="0"/>
              <w:adjustRightInd w:val="0"/>
              <w:jc w:val="both"/>
              <w:rPr>
                <w:rFonts w:cs="Calibri"/>
                <w:iCs/>
                <w:szCs w:val="16"/>
              </w:rPr>
            </w:pPr>
            <w:r>
              <w:rPr>
                <w:rFonts w:cs="Calibri"/>
                <w:iCs/>
                <w:szCs w:val="16"/>
              </w:rPr>
              <w:t xml:space="preserve">En oficina </w:t>
            </w:r>
            <w:r w:rsidR="006E6409">
              <w:rPr>
                <w:rFonts w:cs="Calibri"/>
                <w:iCs/>
                <w:szCs w:val="16"/>
              </w:rPr>
              <w:t xml:space="preserve">se realiza una reunión informativa con la asistencia de los señores Alberto Molina Alarcón del departamento de Aseo y Ornato de la Municipalidad de Temuco; Cristian Monsalves Ampuero y Marco Reuss Navarrete de la empresa Ingeniería y Soluciones Ambientales SpA, empresa licitada para </w:t>
            </w:r>
            <w:r w:rsidR="00923108">
              <w:rPr>
                <w:rFonts w:cs="Calibri"/>
                <w:iCs/>
                <w:szCs w:val="16"/>
              </w:rPr>
              <w:t xml:space="preserve">realizar </w:t>
            </w:r>
            <w:r w:rsidR="006E6409">
              <w:rPr>
                <w:rFonts w:cs="Calibri"/>
                <w:iCs/>
                <w:szCs w:val="16"/>
              </w:rPr>
              <w:t>distintas actividades del plan de cierre.</w:t>
            </w:r>
          </w:p>
          <w:p w14:paraId="3FEBBC47" w14:textId="07613920" w:rsidR="006E6409" w:rsidRPr="006E6409" w:rsidRDefault="006E6409" w:rsidP="0077058F">
            <w:pPr>
              <w:widowControl w:val="0"/>
              <w:numPr>
                <w:ilvl w:val="0"/>
                <w:numId w:val="18"/>
              </w:numPr>
              <w:overflowPunct w:val="0"/>
              <w:autoSpaceDE w:val="0"/>
              <w:autoSpaceDN w:val="0"/>
              <w:adjustRightInd w:val="0"/>
              <w:jc w:val="both"/>
              <w:rPr>
                <w:rFonts w:cs="Calibri"/>
                <w:iCs/>
                <w:szCs w:val="16"/>
              </w:rPr>
            </w:pPr>
            <w:r>
              <w:rPr>
                <w:rFonts w:cs="Calibri"/>
                <w:iCs/>
                <w:szCs w:val="16"/>
              </w:rPr>
              <w:t>En la reunión informativa los fiscalizadores explican los motivos de la inspección, materias ambientales a fiscalizar, instrumentos de gestión ambiental aplicables, sectores a inspeccionar, métodos y equipos utilizados para recopilar información de terreno, además de otros aspectos generales de fiscalización ambiental.</w:t>
            </w:r>
          </w:p>
        </w:tc>
      </w:tr>
    </w:tbl>
    <w:p w14:paraId="0E39C412" w14:textId="15708EA5" w:rsidR="00E203DD" w:rsidRDefault="00E203DD" w:rsidP="00E203DD">
      <w:pPr>
        <w:pStyle w:val="Ttulo2"/>
        <w:numPr>
          <w:ilvl w:val="0"/>
          <w:numId w:val="0"/>
        </w:numPr>
        <w:jc w:val="left"/>
      </w:pPr>
    </w:p>
    <w:p w14:paraId="38172421" w14:textId="77777777" w:rsidR="00844AE9" w:rsidRDefault="00844AE9">
      <w:r>
        <w:br w:type="page"/>
      </w:r>
    </w:p>
    <w:tbl>
      <w:tblPr>
        <w:tblW w:w="5000" w:type="pct"/>
        <w:jc w:val="center"/>
        <w:tblCellMar>
          <w:left w:w="70" w:type="dxa"/>
          <w:right w:w="70" w:type="dxa"/>
        </w:tblCellMar>
        <w:tblLook w:val="04A0" w:firstRow="1" w:lastRow="0" w:firstColumn="1" w:lastColumn="0" w:noHBand="0" w:noVBand="1"/>
      </w:tblPr>
      <w:tblGrid>
        <w:gridCol w:w="3013"/>
        <w:gridCol w:w="1968"/>
        <w:gridCol w:w="3013"/>
        <w:gridCol w:w="1968"/>
      </w:tblGrid>
      <w:tr w:rsidR="0077058F" w:rsidRPr="00D42470" w14:paraId="63A4C9EA" w14:textId="77777777" w:rsidTr="00080AC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1B33F3" w14:textId="3C8792CA" w:rsidR="0077058F" w:rsidRPr="00D42470" w:rsidRDefault="0077058F" w:rsidP="00080AC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77058F" w:rsidRPr="00D42470" w14:paraId="24099FF2" w14:textId="77777777" w:rsidTr="00080AC6">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43E311A4" w14:textId="77777777" w:rsidR="0077058F" w:rsidRPr="00D42470" w:rsidRDefault="0077058F" w:rsidP="00080AC6">
            <w:pPr>
              <w:spacing w:after="0" w:line="240" w:lineRule="auto"/>
              <w:jc w:val="center"/>
              <w:rPr>
                <w:rFonts w:ascii="Calibri" w:eastAsia="Times New Roman" w:hAnsi="Calibri" w:cs="Times New Roman"/>
                <w:color w:val="000000"/>
                <w:sz w:val="20"/>
                <w:szCs w:val="20"/>
                <w:lang w:eastAsia="es-CL"/>
              </w:rPr>
            </w:pPr>
            <w:r w:rsidRPr="00E12F92">
              <w:rPr>
                <w:rFonts w:ascii="Calibri" w:eastAsia="Times New Roman" w:hAnsi="Calibri"/>
                <w:noProof/>
                <w:color w:val="000000"/>
                <w:sz w:val="20"/>
                <w:szCs w:val="20"/>
                <w:lang w:eastAsia="es-CL"/>
              </w:rPr>
              <w:drawing>
                <wp:inline distT="0" distB="0" distL="0" distR="0" wp14:anchorId="349BBE2C" wp14:editId="7EEEEF87">
                  <wp:extent cx="2566275" cy="1924707"/>
                  <wp:effectExtent l="0" t="0" r="5715" b="0"/>
                  <wp:docPr id="2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0" cstate="print">
                            <a:extLst>
                              <a:ext uri="{28A0092B-C50C-407E-A947-70E740481C1C}">
                                <a14:useLocalDpi xmlns:a14="http://schemas.microsoft.com/office/drawing/2010/main" val="0"/>
                              </a:ext>
                            </a:extLst>
                          </a:blip>
                          <a:stretch>
                            <a:fillRect/>
                          </a:stretch>
                        </pic:blipFill>
                        <pic:spPr>
                          <a:xfrm>
                            <a:off x="0" y="0"/>
                            <a:ext cx="2566275" cy="1924707"/>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79288F2D" w14:textId="77777777" w:rsidR="0077058F" w:rsidRPr="00D42470" w:rsidRDefault="0077058F" w:rsidP="00080AC6">
            <w:pPr>
              <w:spacing w:after="0" w:line="240" w:lineRule="auto"/>
              <w:jc w:val="center"/>
              <w:rPr>
                <w:rFonts w:ascii="Calibri" w:eastAsia="Times New Roman" w:hAnsi="Calibri" w:cs="Times New Roman"/>
                <w:color w:val="000000"/>
                <w:sz w:val="20"/>
                <w:szCs w:val="20"/>
                <w:lang w:eastAsia="es-CL"/>
              </w:rPr>
            </w:pPr>
            <w:r w:rsidRPr="00E12F92">
              <w:rPr>
                <w:rFonts w:ascii="Calibri" w:eastAsia="Times New Roman" w:hAnsi="Calibri"/>
                <w:noProof/>
                <w:color w:val="000000"/>
                <w:sz w:val="20"/>
                <w:szCs w:val="20"/>
                <w:lang w:eastAsia="es-CL"/>
              </w:rPr>
              <w:drawing>
                <wp:inline distT="0" distB="0" distL="0" distR="0" wp14:anchorId="5F099167" wp14:editId="15F1DE98">
                  <wp:extent cx="2608890" cy="1956667"/>
                  <wp:effectExtent l="0" t="0" r="1270" b="5715"/>
                  <wp:docPr id="2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1" cstate="print">
                            <a:extLst>
                              <a:ext uri="{28A0092B-C50C-407E-A947-70E740481C1C}">
                                <a14:useLocalDpi xmlns:a14="http://schemas.microsoft.com/office/drawing/2010/main" val="0"/>
                              </a:ext>
                            </a:extLst>
                          </a:blip>
                          <a:stretch>
                            <a:fillRect/>
                          </a:stretch>
                        </pic:blipFill>
                        <pic:spPr bwMode="auto">
                          <a:xfrm>
                            <a:off x="0" y="0"/>
                            <a:ext cx="2608890" cy="1956667"/>
                          </a:xfrm>
                          <a:prstGeom prst="rect">
                            <a:avLst/>
                          </a:prstGeom>
                          <a:ln>
                            <a:noFill/>
                          </a:ln>
                          <a:extLst>
                            <a:ext uri="{53640926-AAD7-44D8-BBD7-CCE9431645EC}">
                              <a14:shadowObscured xmlns:a14="http://schemas.microsoft.com/office/drawing/2010/main"/>
                            </a:ext>
                          </a:extLst>
                        </pic:spPr>
                      </pic:pic>
                    </a:graphicData>
                  </a:graphic>
                </wp:inline>
              </w:drawing>
            </w:r>
          </w:p>
        </w:tc>
      </w:tr>
      <w:tr w:rsidR="0077058F" w:rsidRPr="00D42470" w14:paraId="5DAF7586" w14:textId="77777777" w:rsidTr="00080AC6">
        <w:trPr>
          <w:trHeight w:val="300"/>
          <w:jc w:val="center"/>
        </w:trPr>
        <w:tc>
          <w:tcPr>
            <w:tcW w:w="1512" w:type="pct"/>
            <w:tcBorders>
              <w:top w:val="single" w:sz="4" w:space="0" w:color="auto"/>
              <w:left w:val="single" w:sz="4" w:space="0" w:color="auto"/>
              <w:bottom w:val="single" w:sz="4" w:space="0" w:color="auto"/>
              <w:right w:val="nil"/>
            </w:tcBorders>
            <w:shd w:val="clear" w:color="auto" w:fill="auto"/>
            <w:noWrap/>
            <w:vAlign w:val="center"/>
            <w:hideMark/>
          </w:tcPr>
          <w:p w14:paraId="2049BE4A" w14:textId="3DF3B121" w:rsidR="0077058F" w:rsidRPr="00D42470" w:rsidRDefault="0077058F" w:rsidP="00080AC6">
            <w:pPr>
              <w:spacing w:after="0" w:line="240" w:lineRule="auto"/>
              <w:contextualSpacing/>
              <w:outlineLvl w:val="1"/>
              <w:rPr>
                <w:rFonts w:ascii="Calibri" w:eastAsia="Times New Roman" w:hAnsi="Calibri" w:cs="Calibri"/>
                <w:b/>
                <w:color w:val="000000"/>
                <w:sz w:val="18"/>
                <w:szCs w:val="20"/>
                <w:lang w:eastAsia="es-CL"/>
              </w:rPr>
            </w:pPr>
            <w:bookmarkStart w:id="147" w:name="_Toc502302986"/>
            <w:bookmarkStart w:id="148" w:name="_Toc502317205"/>
            <w:r w:rsidRPr="00D42470">
              <w:rPr>
                <w:rFonts w:ascii="Calibri" w:eastAsia="Calibri" w:hAnsi="Calibri" w:cs="Calibri"/>
                <w:b/>
                <w:sz w:val="18"/>
                <w:szCs w:val="20"/>
              </w:rPr>
              <w:t xml:space="preserve">Fotografía </w:t>
            </w:r>
            <w:r w:rsidR="00C26033">
              <w:rPr>
                <w:rFonts w:ascii="Calibri" w:eastAsia="Calibri" w:hAnsi="Calibri" w:cs="Calibri"/>
                <w:b/>
                <w:sz w:val="18"/>
                <w:szCs w:val="20"/>
              </w:rPr>
              <w:t>3</w:t>
            </w:r>
            <w:r w:rsidRPr="00D42470">
              <w:rPr>
                <w:rFonts w:ascii="Calibri" w:eastAsia="Calibri" w:hAnsi="Calibri" w:cs="Calibri"/>
                <w:b/>
                <w:sz w:val="18"/>
                <w:szCs w:val="20"/>
              </w:rPr>
              <w:t>.</w:t>
            </w:r>
            <w:bookmarkEnd w:id="147"/>
            <w:bookmarkEnd w:id="148"/>
          </w:p>
        </w:tc>
        <w:tc>
          <w:tcPr>
            <w:tcW w:w="9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15D946" w14:textId="0DE2786C" w:rsidR="0077058F" w:rsidRPr="00D42470" w:rsidRDefault="0077058F" w:rsidP="00080AC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5D3685">
              <w:rPr>
                <w:rFonts w:ascii="Calibri" w:eastAsia="Times New Roman" w:hAnsi="Calibri" w:cs="Times New Roman"/>
                <w:color w:val="000000"/>
                <w:sz w:val="18"/>
                <w:szCs w:val="18"/>
                <w:lang w:eastAsia="es-CL"/>
              </w:rPr>
              <w:t>06</w:t>
            </w:r>
            <w:r>
              <w:rPr>
                <w:rFonts w:ascii="Calibri" w:eastAsia="Times New Roman" w:hAnsi="Calibri" w:cs="Times New Roman"/>
                <w:sz w:val="18"/>
                <w:szCs w:val="18"/>
                <w:lang w:eastAsia="es-CL"/>
              </w:rPr>
              <w:t>-0</w:t>
            </w:r>
            <w:r w:rsidR="005D3685">
              <w:rPr>
                <w:rFonts w:ascii="Calibri" w:eastAsia="Times New Roman" w:hAnsi="Calibri" w:cs="Times New Roman"/>
                <w:sz w:val="18"/>
                <w:szCs w:val="18"/>
                <w:lang w:eastAsia="es-CL"/>
              </w:rPr>
              <w:t>9</w:t>
            </w:r>
            <w:r w:rsidRPr="004D2C3E">
              <w:rPr>
                <w:rFonts w:ascii="Calibri" w:eastAsia="Times New Roman" w:hAnsi="Calibri" w:cs="Times New Roman"/>
                <w:sz w:val="18"/>
                <w:szCs w:val="18"/>
                <w:lang w:eastAsia="es-CL"/>
              </w:rPr>
              <w:t>-2017</w:t>
            </w:r>
          </w:p>
        </w:tc>
        <w:tc>
          <w:tcPr>
            <w:tcW w:w="1512" w:type="pct"/>
            <w:tcBorders>
              <w:top w:val="single" w:sz="4" w:space="0" w:color="auto"/>
              <w:left w:val="nil"/>
              <w:bottom w:val="single" w:sz="4" w:space="0" w:color="auto"/>
              <w:right w:val="nil"/>
            </w:tcBorders>
            <w:shd w:val="clear" w:color="auto" w:fill="auto"/>
            <w:noWrap/>
            <w:vAlign w:val="center"/>
            <w:hideMark/>
          </w:tcPr>
          <w:p w14:paraId="093D3BB5" w14:textId="11555C5F" w:rsidR="0077058F" w:rsidRPr="00D42470" w:rsidRDefault="0077058F" w:rsidP="00080AC6">
            <w:pPr>
              <w:spacing w:after="0" w:line="240" w:lineRule="auto"/>
              <w:contextualSpacing/>
              <w:outlineLvl w:val="1"/>
              <w:rPr>
                <w:rFonts w:ascii="Calibri" w:eastAsia="Calibri" w:hAnsi="Calibri" w:cs="Calibri"/>
                <w:b/>
                <w:sz w:val="18"/>
                <w:szCs w:val="20"/>
              </w:rPr>
            </w:pPr>
            <w:bookmarkStart w:id="149" w:name="_Toc502302987"/>
            <w:bookmarkStart w:id="150" w:name="_Toc502317206"/>
            <w:r w:rsidRPr="00D42470">
              <w:rPr>
                <w:rFonts w:ascii="Calibri" w:eastAsia="Calibri" w:hAnsi="Calibri" w:cs="Calibri"/>
                <w:b/>
                <w:sz w:val="18"/>
                <w:szCs w:val="20"/>
              </w:rPr>
              <w:t xml:space="preserve">Fotografía </w:t>
            </w:r>
            <w:r w:rsidR="00C26033">
              <w:rPr>
                <w:rFonts w:ascii="Calibri" w:eastAsia="Calibri" w:hAnsi="Calibri" w:cs="Calibri"/>
                <w:b/>
                <w:sz w:val="18"/>
                <w:szCs w:val="20"/>
              </w:rPr>
              <w:t>4</w:t>
            </w:r>
            <w:r>
              <w:rPr>
                <w:rFonts w:ascii="Calibri" w:eastAsia="Calibri" w:hAnsi="Calibri" w:cs="Calibri"/>
                <w:b/>
                <w:sz w:val="18"/>
                <w:szCs w:val="20"/>
              </w:rPr>
              <w:t>.</w:t>
            </w:r>
            <w:bookmarkEnd w:id="149"/>
            <w:bookmarkEnd w:id="150"/>
          </w:p>
        </w:tc>
        <w:tc>
          <w:tcPr>
            <w:tcW w:w="9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284A1A" w14:textId="5FDC86D0" w:rsidR="0077058F" w:rsidRPr="00D42470" w:rsidRDefault="0077058F" w:rsidP="00080AC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DE0787">
              <w:rPr>
                <w:rFonts w:ascii="Calibri" w:eastAsia="Times New Roman" w:hAnsi="Calibri" w:cs="Times New Roman"/>
                <w:sz w:val="18"/>
                <w:szCs w:val="18"/>
                <w:lang w:eastAsia="es-CL"/>
              </w:rPr>
              <w:t>06</w:t>
            </w:r>
            <w:r>
              <w:rPr>
                <w:rFonts w:ascii="Calibri" w:eastAsia="Times New Roman" w:hAnsi="Calibri" w:cs="Times New Roman"/>
                <w:sz w:val="18"/>
                <w:szCs w:val="18"/>
                <w:lang w:eastAsia="es-CL"/>
              </w:rPr>
              <w:t>-09</w:t>
            </w:r>
            <w:r w:rsidRPr="004D2C3E">
              <w:rPr>
                <w:rFonts w:ascii="Calibri" w:eastAsia="Times New Roman" w:hAnsi="Calibri" w:cs="Times New Roman"/>
                <w:sz w:val="18"/>
                <w:szCs w:val="18"/>
                <w:lang w:eastAsia="es-CL"/>
              </w:rPr>
              <w:t>-2017</w:t>
            </w:r>
          </w:p>
        </w:tc>
      </w:tr>
      <w:tr w:rsidR="0077058F" w:rsidRPr="00D42470" w14:paraId="12BB403A" w14:textId="77777777" w:rsidTr="00080AC6">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F3C8AB8" w14:textId="77777777" w:rsidR="0077058F" w:rsidRPr="00D42470" w:rsidRDefault="0077058F" w:rsidP="00080AC6">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40A2840B" w14:textId="6F36F6D6" w:rsidR="0077058F" w:rsidRPr="00D42470" w:rsidRDefault="0077058F" w:rsidP="00080AC6">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 xml:space="preserve">En la imagen se observa </w:t>
            </w:r>
            <w:r w:rsidR="00CF6F2E">
              <w:rPr>
                <w:rFonts w:ascii="Calibri" w:eastAsia="Times New Roman" w:hAnsi="Calibri" w:cs="Times New Roman"/>
                <w:color w:val="000000"/>
                <w:sz w:val="18"/>
                <w:szCs w:val="18"/>
                <w:lang w:eastAsia="es-CL"/>
              </w:rPr>
              <w:t xml:space="preserve">la construcción donde se realiza la reunión informativa. Esta edificación </w:t>
            </w:r>
            <w:r w:rsidR="00DE0787">
              <w:rPr>
                <w:rFonts w:ascii="Calibri" w:eastAsia="Times New Roman" w:hAnsi="Calibri" w:cs="Times New Roman"/>
                <w:color w:val="000000"/>
                <w:sz w:val="18"/>
                <w:szCs w:val="18"/>
                <w:lang w:eastAsia="es-CL"/>
              </w:rPr>
              <w:t>se ubica contigua a la r</w:t>
            </w:r>
            <w:r w:rsidR="00CF6F2E">
              <w:rPr>
                <w:rFonts w:ascii="Calibri" w:eastAsia="Times New Roman" w:hAnsi="Calibri" w:cs="Times New Roman"/>
                <w:color w:val="000000"/>
                <w:sz w:val="18"/>
                <w:szCs w:val="18"/>
                <w:lang w:eastAsia="es-CL"/>
              </w:rPr>
              <w:t>omana existente y se encuentra posterior a la caseta del guardia de seguridad</w:t>
            </w:r>
            <w:r>
              <w:rPr>
                <w:rFonts w:ascii="Calibri" w:eastAsia="Times New Roman" w:hAnsi="Calibri" w:cs="Times New Roman"/>
                <w:color w:val="000000"/>
                <w:sz w:val="18"/>
                <w:szCs w:val="18"/>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5B0739C" w14:textId="77777777" w:rsidR="0077058F" w:rsidRPr="00D42470" w:rsidRDefault="0077058F" w:rsidP="00080AC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4D500ACD" w14:textId="1E270859" w:rsidR="0077058F" w:rsidRPr="000C233F" w:rsidRDefault="0077058F" w:rsidP="00080AC6">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En la imagen se observa</w:t>
            </w:r>
            <w:r w:rsidR="00C90404">
              <w:rPr>
                <w:rFonts w:ascii="Calibri" w:eastAsia="Times New Roman" w:hAnsi="Calibri" w:cs="Times New Roman"/>
                <w:color w:val="000000"/>
                <w:sz w:val="18"/>
                <w:szCs w:val="18"/>
                <w:lang w:eastAsia="es-CL"/>
              </w:rPr>
              <w:t xml:space="preserve"> a los fiscalizadores de la SMA, personal de la Municipalidad de Temuco y contratistas del proyecto de cierre del vertedero.</w:t>
            </w:r>
          </w:p>
        </w:tc>
      </w:tr>
    </w:tbl>
    <w:p w14:paraId="1A1D1241" w14:textId="77777777" w:rsidR="0077058F" w:rsidRPr="0077058F" w:rsidRDefault="0077058F" w:rsidP="0077058F"/>
    <w:p w14:paraId="44B32A51" w14:textId="77777777" w:rsidR="00E203DD" w:rsidRDefault="00E203DD">
      <w:pPr>
        <w:rPr>
          <w:rFonts w:ascii="Calibri" w:eastAsia="Calibri" w:hAnsi="Calibri" w:cs="Calibri"/>
          <w:b/>
        </w:rPr>
      </w:pPr>
      <w:r>
        <w:br w:type="page"/>
      </w:r>
    </w:p>
    <w:p w14:paraId="697AFF23" w14:textId="5923925F" w:rsidR="000F72AD" w:rsidRDefault="00AF3DF4" w:rsidP="000F72AD">
      <w:pPr>
        <w:pStyle w:val="Ttulo2"/>
        <w:jc w:val="left"/>
      </w:pPr>
      <w:bookmarkStart w:id="151" w:name="_Toc502317207"/>
      <w:r>
        <w:lastRenderedPageBreak/>
        <w:t>Estado de ejecución del proyecto de cierre</w:t>
      </w:r>
      <w:r w:rsidR="000F72AD">
        <w:t>.</w:t>
      </w:r>
      <w:bookmarkEnd w:id="151"/>
    </w:p>
    <w:p w14:paraId="2E9ACA64" w14:textId="77777777" w:rsidR="000F72AD" w:rsidRDefault="000F72AD" w:rsidP="000F72AD">
      <w:pPr>
        <w:pStyle w:val="Sinespaciado"/>
      </w:pPr>
    </w:p>
    <w:tbl>
      <w:tblPr>
        <w:tblStyle w:val="Tablaconcuadrcula"/>
        <w:tblW w:w="5228" w:type="pct"/>
        <w:tblLook w:val="04A0" w:firstRow="1" w:lastRow="0" w:firstColumn="1" w:lastColumn="0" w:noHBand="0" w:noVBand="1"/>
      </w:tblPr>
      <w:tblGrid>
        <w:gridCol w:w="2979"/>
        <w:gridCol w:w="7437"/>
      </w:tblGrid>
      <w:tr w:rsidR="000F72AD" w:rsidRPr="00D42470" w14:paraId="6CC9DD85" w14:textId="77777777" w:rsidTr="001C78AD">
        <w:trPr>
          <w:trHeight w:val="142"/>
        </w:trPr>
        <w:tc>
          <w:tcPr>
            <w:tcW w:w="1430" w:type="pct"/>
          </w:tcPr>
          <w:p w14:paraId="03532EA8" w14:textId="5DE247CA" w:rsidR="000F72AD" w:rsidRPr="00D42470" w:rsidRDefault="000F72AD" w:rsidP="001B1E0B">
            <w:pPr>
              <w:rPr>
                <w:lang w:val="es-CL"/>
              </w:rPr>
            </w:pPr>
            <w:r>
              <w:rPr>
                <w:rFonts w:eastAsia="Times New Roman"/>
                <w:b/>
                <w:bCs/>
                <w:color w:val="000000"/>
                <w:lang w:eastAsia="es-CL"/>
              </w:rPr>
              <w:t xml:space="preserve">Número de hecho constatado: </w:t>
            </w:r>
            <w:r w:rsidR="009658AC">
              <w:rPr>
                <w:rFonts w:eastAsia="Times New Roman"/>
                <w:b/>
                <w:bCs/>
                <w:color w:val="000000"/>
                <w:lang w:eastAsia="es-CL"/>
              </w:rPr>
              <w:t>4</w:t>
            </w:r>
          </w:p>
        </w:tc>
        <w:tc>
          <w:tcPr>
            <w:tcW w:w="3570" w:type="pct"/>
          </w:tcPr>
          <w:p w14:paraId="29318BB8" w14:textId="08E55E7A" w:rsidR="000F72AD" w:rsidRPr="00D42470" w:rsidRDefault="000F72AD" w:rsidP="001B1E0B">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w:t>
            </w:r>
            <w:r w:rsidR="007846D9">
              <w:rPr>
                <w:rFonts w:eastAsia="Times New Roman"/>
                <w:color w:val="000000"/>
                <w:lang w:eastAsia="es-CL"/>
              </w:rPr>
              <w:t>1</w:t>
            </w:r>
            <w:r w:rsidR="001C78AD">
              <w:rPr>
                <w:rFonts w:eastAsia="Times New Roman"/>
                <w:color w:val="000000"/>
                <w:lang w:eastAsia="es-CL"/>
              </w:rPr>
              <w:t xml:space="preserve">, </w:t>
            </w:r>
            <w:r>
              <w:rPr>
                <w:rFonts w:eastAsia="Times New Roman"/>
                <w:color w:val="000000"/>
                <w:lang w:eastAsia="es-CL"/>
              </w:rPr>
              <w:t xml:space="preserve">2 de </w:t>
            </w:r>
            <w:r w:rsidR="007846D9">
              <w:rPr>
                <w:rFonts w:eastAsia="Times New Roman"/>
                <w:color w:val="000000"/>
                <w:lang w:eastAsia="es-CL"/>
              </w:rPr>
              <w:t>IA del 20 de julio y 1</w:t>
            </w:r>
            <w:r w:rsidR="001C78AD">
              <w:rPr>
                <w:rFonts w:eastAsia="Times New Roman"/>
                <w:color w:val="000000"/>
                <w:lang w:eastAsia="es-CL"/>
              </w:rPr>
              <w:t xml:space="preserve">, </w:t>
            </w:r>
            <w:r w:rsidR="007846D9">
              <w:rPr>
                <w:rFonts w:eastAsia="Times New Roman"/>
                <w:color w:val="000000"/>
                <w:lang w:eastAsia="es-CL"/>
              </w:rPr>
              <w:t>4 de IA del 6 de septiembre de</w:t>
            </w:r>
            <w:r>
              <w:rPr>
                <w:rFonts w:eastAsia="Times New Roman"/>
                <w:color w:val="000000"/>
                <w:lang w:eastAsia="es-CL"/>
              </w:rPr>
              <w:t xml:space="preserve"> 2017 respectivamente.</w:t>
            </w:r>
          </w:p>
        </w:tc>
      </w:tr>
      <w:tr w:rsidR="000F72AD" w:rsidRPr="00F14D23" w14:paraId="74264F13" w14:textId="77777777" w:rsidTr="001C78AD">
        <w:trPr>
          <w:trHeight w:val="319"/>
        </w:trPr>
        <w:tc>
          <w:tcPr>
            <w:tcW w:w="5000" w:type="pct"/>
            <w:gridSpan w:val="2"/>
            <w:tcBorders>
              <w:bottom w:val="single" w:sz="4" w:space="0" w:color="auto"/>
            </w:tcBorders>
          </w:tcPr>
          <w:p w14:paraId="174439B2" w14:textId="77777777" w:rsidR="000F72AD" w:rsidRPr="00D42470" w:rsidRDefault="000F72AD" w:rsidP="001B1E0B">
            <w:pPr>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7A965420" w14:textId="6FF897C7" w:rsidR="000F72AD" w:rsidRPr="00E17C95" w:rsidRDefault="002D07DD" w:rsidP="00054D95">
            <w:pPr>
              <w:rPr>
                <w:lang w:eastAsia="es-CL"/>
              </w:rPr>
            </w:pPr>
            <w:r w:rsidRPr="001C1743">
              <w:t>Carta del Titular</w:t>
            </w:r>
            <w:r>
              <w:t xml:space="preserve"> y sus anexos</w:t>
            </w:r>
            <w:r w:rsidRPr="001C1743">
              <w:t xml:space="preserve"> de fecha 28.07.2017 </w:t>
            </w:r>
            <w:r w:rsidR="000F72AD" w:rsidRPr="00A17EC0">
              <w:rPr>
                <w:lang w:eastAsia="es-CL"/>
              </w:rPr>
              <w:t>(Anexo</w:t>
            </w:r>
            <w:r w:rsidRPr="00A17EC0">
              <w:rPr>
                <w:lang w:eastAsia="es-CL"/>
              </w:rPr>
              <w:t xml:space="preserve"> </w:t>
            </w:r>
            <w:r w:rsidR="00843630" w:rsidRPr="00A17EC0">
              <w:rPr>
                <w:lang w:eastAsia="es-CL"/>
              </w:rPr>
              <w:t>3</w:t>
            </w:r>
            <w:r w:rsidR="000F72AD" w:rsidRPr="00A17EC0">
              <w:rPr>
                <w:lang w:eastAsia="es-CL"/>
              </w:rPr>
              <w:t>)</w:t>
            </w:r>
            <w:r w:rsidR="00054D95" w:rsidRPr="00A17EC0">
              <w:rPr>
                <w:lang w:eastAsia="es-CL"/>
              </w:rPr>
              <w:t>.</w:t>
            </w:r>
          </w:p>
        </w:tc>
      </w:tr>
      <w:tr w:rsidR="000F72AD" w:rsidRPr="00D42470" w14:paraId="55C8AAE6" w14:textId="77777777" w:rsidTr="001C78AD">
        <w:trPr>
          <w:trHeight w:val="627"/>
        </w:trPr>
        <w:tc>
          <w:tcPr>
            <w:tcW w:w="5000" w:type="pct"/>
            <w:gridSpan w:val="2"/>
          </w:tcPr>
          <w:p w14:paraId="7CB48B0D" w14:textId="77777777" w:rsidR="000F72AD" w:rsidRDefault="000F72AD" w:rsidP="001B1E0B">
            <w:pPr>
              <w:rPr>
                <w:b/>
              </w:rPr>
            </w:pPr>
            <w:r w:rsidRPr="00D42470">
              <w:rPr>
                <w:b/>
              </w:rPr>
              <w:t xml:space="preserve">Exigencia (s): </w:t>
            </w:r>
          </w:p>
          <w:p w14:paraId="69AF0632" w14:textId="1161057B" w:rsidR="00067BEB" w:rsidRPr="001E0A6E" w:rsidRDefault="00067BEB" w:rsidP="00067BEB">
            <w:pPr>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.3.3</w:t>
            </w:r>
            <w:r w:rsidRPr="001E0A6E">
              <w:rPr>
                <w:b/>
              </w:rPr>
              <w:t>:</w:t>
            </w:r>
          </w:p>
          <w:p w14:paraId="7A8D894C" w14:textId="77777777" w:rsidR="00067BEB" w:rsidRPr="00CE5DD1" w:rsidRDefault="00067BEB" w:rsidP="00067BEB">
            <w:pPr>
              <w:rPr>
                <w:i/>
              </w:rPr>
            </w:pPr>
            <w:r>
              <w:rPr>
                <w:i/>
              </w:rPr>
              <w:t>“</w:t>
            </w:r>
            <w:r w:rsidRPr="00CE5DD1">
              <w:rPr>
                <w:i/>
              </w:rPr>
              <w:t>3.3.3. Etapa III: Monitoreo y Control post-cierre</w:t>
            </w:r>
          </w:p>
          <w:p w14:paraId="22D92059" w14:textId="77777777" w:rsidR="00067BEB" w:rsidRDefault="00067BEB" w:rsidP="00067BEB">
            <w:pPr>
              <w:rPr>
                <w:i/>
              </w:rPr>
            </w:pPr>
            <w:r w:rsidRPr="00CE5DD1">
              <w:rPr>
                <w:i/>
              </w:rPr>
              <w:t>a. Para dar cumplimiento el D.S 189/2005 y a las condiciones de recirculación de lixiviados en un 100% el</w:t>
            </w:r>
            <w:r>
              <w:rPr>
                <w:i/>
              </w:rPr>
              <w:t xml:space="preserve"> </w:t>
            </w:r>
            <w:r w:rsidRPr="00CE5DD1">
              <w:rPr>
                <w:i/>
              </w:rPr>
              <w:t>proyecto considera realizar un monitoreo y control post cierre del Vertedero asociado a las siguientes</w:t>
            </w:r>
            <w:r>
              <w:rPr>
                <w:i/>
              </w:rPr>
              <w:t xml:space="preserve"> </w:t>
            </w:r>
            <w:r w:rsidRPr="00CE5DD1">
              <w:rPr>
                <w:i/>
              </w:rPr>
              <w:t>actividades:</w:t>
            </w:r>
          </w:p>
          <w:p w14:paraId="7EBAB3FF" w14:textId="77777777" w:rsidR="00067BEB" w:rsidRPr="00883203" w:rsidRDefault="00067BEB" w:rsidP="00067BEB">
            <w:pPr>
              <w:rPr>
                <w:i/>
              </w:rPr>
            </w:pPr>
            <w:r w:rsidRPr="00883203">
              <w:rPr>
                <w:i/>
              </w:rPr>
              <w:t>- La mantención de la integridad de la cobertura final está relacionada con el monitoreo de los asentamientos</w:t>
            </w:r>
            <w:r>
              <w:rPr>
                <w:i/>
              </w:rPr>
              <w:t xml:space="preserve"> </w:t>
            </w:r>
            <w:r w:rsidRPr="00883203">
              <w:rPr>
                <w:i/>
              </w:rPr>
              <w:t>de la superficie del vertedero y contempla una inspección visual periódica considerando las alturas,</w:t>
            </w:r>
            <w:r>
              <w:rPr>
                <w:i/>
              </w:rPr>
              <w:t xml:space="preserve"> </w:t>
            </w:r>
            <w:r w:rsidRPr="00883203">
              <w:rPr>
                <w:i/>
              </w:rPr>
              <w:t>pendientes y la eventual formación de grietas.</w:t>
            </w:r>
          </w:p>
          <w:p w14:paraId="5B982A48" w14:textId="77777777" w:rsidR="00067BEB" w:rsidRPr="00883203" w:rsidRDefault="00067BEB" w:rsidP="00067BEB">
            <w:pPr>
              <w:rPr>
                <w:i/>
              </w:rPr>
            </w:pPr>
            <w:r w:rsidRPr="00883203">
              <w:rPr>
                <w:i/>
              </w:rPr>
              <w:t xml:space="preserve">- Al término de los trabajos de cierre se hará un </w:t>
            </w:r>
            <w:r w:rsidRPr="0075618E">
              <w:rPr>
                <w:i/>
                <w:u w:val="single"/>
              </w:rPr>
              <w:t>levantamiento topográfico</w:t>
            </w:r>
            <w:r w:rsidRPr="00883203">
              <w:rPr>
                <w:i/>
              </w:rPr>
              <w:t xml:space="preserve"> completo, el cual se repetirá cada</w:t>
            </w:r>
            <w:r>
              <w:rPr>
                <w:i/>
              </w:rPr>
              <w:t xml:space="preserve"> </w:t>
            </w:r>
            <w:r w:rsidRPr="00883203">
              <w:rPr>
                <w:i/>
              </w:rPr>
              <w:t>año hasta el quinto año, momento en el cual se evaluará la continuidad de esta tarea, el objetivo de esto es</w:t>
            </w:r>
            <w:r>
              <w:rPr>
                <w:i/>
              </w:rPr>
              <w:t xml:space="preserve"> </w:t>
            </w:r>
            <w:r w:rsidRPr="00883203">
              <w:rPr>
                <w:i/>
              </w:rPr>
              <w:t>evaluar el grado de asentamiento que manifieste el vertedero cada año.</w:t>
            </w:r>
          </w:p>
          <w:p w14:paraId="779AF4AE" w14:textId="77777777" w:rsidR="00067BEB" w:rsidRPr="00883203" w:rsidRDefault="00067BEB" w:rsidP="00067BEB">
            <w:pPr>
              <w:rPr>
                <w:i/>
              </w:rPr>
            </w:pPr>
            <w:r w:rsidRPr="00883203">
              <w:rPr>
                <w:i/>
              </w:rPr>
              <w:t xml:space="preserve">- Se realizarán </w:t>
            </w:r>
            <w:r w:rsidRPr="0075618E">
              <w:rPr>
                <w:i/>
                <w:u w:val="single"/>
              </w:rPr>
              <w:t>inspecciones visuales</w:t>
            </w:r>
            <w:r w:rsidRPr="00883203">
              <w:rPr>
                <w:i/>
              </w:rPr>
              <w:t xml:space="preserve"> con frecuencia mensual durante el primer año y a partir del segundo año</w:t>
            </w:r>
            <w:r>
              <w:rPr>
                <w:i/>
              </w:rPr>
              <w:t xml:space="preserve"> </w:t>
            </w:r>
            <w:r w:rsidRPr="00883203">
              <w:rPr>
                <w:i/>
              </w:rPr>
              <w:t>en forma trimestral con el fin de evaluar la erosión y la efectividad del sistema de escorrentía, estas tareas</w:t>
            </w:r>
            <w:r>
              <w:rPr>
                <w:i/>
              </w:rPr>
              <w:t xml:space="preserve"> </w:t>
            </w:r>
            <w:r w:rsidRPr="00883203">
              <w:rPr>
                <w:i/>
              </w:rPr>
              <w:t>serán responsabilidad de la municipalidad la que deberá adoptar las medidas correctivas. Se llevará registro</w:t>
            </w:r>
            <w:r>
              <w:rPr>
                <w:i/>
              </w:rPr>
              <w:t xml:space="preserve"> </w:t>
            </w:r>
            <w:r w:rsidRPr="00883203">
              <w:rPr>
                <w:i/>
              </w:rPr>
              <w:t>en actas y se acompañarán con fotografía.</w:t>
            </w:r>
          </w:p>
          <w:p w14:paraId="0EA99FF7" w14:textId="77777777" w:rsidR="00067BEB" w:rsidRPr="00883203" w:rsidRDefault="00067BEB" w:rsidP="00067BEB">
            <w:pPr>
              <w:rPr>
                <w:i/>
              </w:rPr>
            </w:pPr>
            <w:r w:rsidRPr="00883203">
              <w:rPr>
                <w:i/>
              </w:rPr>
              <w:t>- La municipalidad será responsable de corregir las deformaciones del terreno que se puedan dar. Los</w:t>
            </w:r>
            <w:r>
              <w:rPr>
                <w:i/>
              </w:rPr>
              <w:t xml:space="preserve"> </w:t>
            </w:r>
            <w:r w:rsidRPr="00883203">
              <w:rPr>
                <w:i/>
              </w:rPr>
              <w:t>asentamientos y grietas serán rellenadas y nivelados de acuerdo a la pendiente general prevista.</w:t>
            </w:r>
          </w:p>
          <w:p w14:paraId="1C6A77D0" w14:textId="77777777" w:rsidR="00067BEB" w:rsidRPr="00883203" w:rsidRDefault="00067BEB" w:rsidP="00067BEB">
            <w:pPr>
              <w:rPr>
                <w:i/>
              </w:rPr>
            </w:pPr>
            <w:r w:rsidRPr="00883203">
              <w:rPr>
                <w:i/>
              </w:rPr>
              <w:t>- Las grietas deben ser excavadas manualmente hasta una cierta profundidad de manera de cerrar la fisura</w:t>
            </w:r>
            <w:r>
              <w:rPr>
                <w:i/>
              </w:rPr>
              <w:t xml:space="preserve"> </w:t>
            </w:r>
            <w:r w:rsidRPr="00883203">
              <w:rPr>
                <w:i/>
              </w:rPr>
              <w:t>completamente rellenando con material arcilloso y compactado con pisón manual.</w:t>
            </w:r>
          </w:p>
          <w:p w14:paraId="3B831911" w14:textId="77777777" w:rsidR="00067BEB" w:rsidRDefault="00067BEB" w:rsidP="00067BEB">
            <w:pPr>
              <w:rPr>
                <w:i/>
              </w:rPr>
            </w:pPr>
            <w:r w:rsidRPr="00883203">
              <w:rPr>
                <w:i/>
              </w:rPr>
              <w:t>- En la parte superior se completará el relleno con tierra vegetal de manera de permitir el establecimiento</w:t>
            </w:r>
            <w:r>
              <w:rPr>
                <w:i/>
              </w:rPr>
              <w:t xml:space="preserve"> </w:t>
            </w:r>
            <w:r w:rsidRPr="00883203">
              <w:rPr>
                <w:i/>
              </w:rPr>
              <w:t>permanente de especies herbáceas adoptándose las medidas de riego necesarias para su perduración</w:t>
            </w:r>
            <w:r>
              <w:rPr>
                <w:i/>
              </w:rPr>
              <w:t>”</w:t>
            </w:r>
            <w:r w:rsidRPr="00883203">
              <w:rPr>
                <w:i/>
              </w:rPr>
              <w:t>.</w:t>
            </w:r>
          </w:p>
          <w:p w14:paraId="2793277D" w14:textId="77777777" w:rsidR="00067BEB" w:rsidRDefault="00067BEB" w:rsidP="001B1E0B"/>
          <w:p w14:paraId="188F8AB3" w14:textId="77777777" w:rsidR="000F72AD" w:rsidRPr="00D42470" w:rsidRDefault="000F72AD" w:rsidP="002D07DD">
            <w:pPr>
              <w:jc w:val="both"/>
              <w:rPr>
                <w:b/>
              </w:rPr>
            </w:pPr>
          </w:p>
        </w:tc>
      </w:tr>
      <w:tr w:rsidR="000F72AD" w:rsidRPr="00D42470" w14:paraId="717C9276" w14:textId="77777777" w:rsidTr="001C78AD">
        <w:trPr>
          <w:trHeight w:val="627"/>
        </w:trPr>
        <w:tc>
          <w:tcPr>
            <w:tcW w:w="5000" w:type="pct"/>
            <w:gridSpan w:val="2"/>
          </w:tcPr>
          <w:p w14:paraId="0E512A66" w14:textId="77777777" w:rsidR="000F72AD" w:rsidRDefault="000F72AD" w:rsidP="001B1E0B">
            <w:r w:rsidRPr="00D42470">
              <w:rPr>
                <w:b/>
              </w:rPr>
              <w:t>Hecho (s):</w:t>
            </w:r>
            <w:r w:rsidRPr="00D42470">
              <w:t xml:space="preserve"> </w:t>
            </w:r>
          </w:p>
          <w:p w14:paraId="4A6A8C12" w14:textId="77777777" w:rsidR="00067BEB" w:rsidRPr="00455691" w:rsidRDefault="00067BEB" w:rsidP="00067BEB">
            <w:pPr>
              <w:widowControl w:val="0"/>
              <w:overflowPunct w:val="0"/>
              <w:autoSpaceDE w:val="0"/>
              <w:autoSpaceDN w:val="0"/>
              <w:adjustRightInd w:val="0"/>
              <w:spacing w:line="285" w:lineRule="auto"/>
              <w:jc w:val="both"/>
              <w:rPr>
                <w:rFonts w:cs="Calibri"/>
                <w:iCs/>
                <w:szCs w:val="16"/>
                <w:u w:val="single"/>
              </w:rPr>
            </w:pPr>
            <w:r>
              <w:rPr>
                <w:rFonts w:cs="Calibri"/>
                <w:iCs/>
                <w:szCs w:val="16"/>
                <w:u w:val="single"/>
              </w:rPr>
              <w:t>Inspección Ambiental de fecha 20 de Julio de 2017</w:t>
            </w:r>
            <w:r w:rsidRPr="00455691">
              <w:rPr>
                <w:rFonts w:cs="Calibri"/>
                <w:iCs/>
                <w:szCs w:val="16"/>
                <w:u w:val="single"/>
              </w:rPr>
              <w:t>:</w:t>
            </w:r>
          </w:p>
          <w:p w14:paraId="21ACB2D3" w14:textId="558B049F" w:rsidR="000F72AD" w:rsidRDefault="003E0177" w:rsidP="00B24EEB">
            <w:pPr>
              <w:widowControl w:val="0"/>
              <w:numPr>
                <w:ilvl w:val="0"/>
                <w:numId w:val="8"/>
              </w:numPr>
              <w:overflowPunct w:val="0"/>
              <w:autoSpaceDE w:val="0"/>
              <w:autoSpaceDN w:val="0"/>
              <w:adjustRightInd w:val="0"/>
              <w:ind w:left="360"/>
              <w:jc w:val="both"/>
              <w:rPr>
                <w:rFonts w:cs="Calibri"/>
                <w:iCs/>
                <w:szCs w:val="16"/>
              </w:rPr>
            </w:pPr>
            <w:r>
              <w:rPr>
                <w:rFonts w:cs="Calibri"/>
                <w:iCs/>
                <w:szCs w:val="16"/>
              </w:rPr>
              <w:t>El señor Huaiquinao señala que el municipio licitó recientemente las distintas obras de mantención de cierre del vertedero Boyeco y sobre el monitoreo ambiental en relación a</w:t>
            </w:r>
            <w:r w:rsidR="00007CDA">
              <w:rPr>
                <w:rFonts w:cs="Calibri"/>
                <w:iCs/>
                <w:szCs w:val="16"/>
              </w:rPr>
              <w:t xml:space="preserve"> </w:t>
            </w:r>
            <w:r>
              <w:rPr>
                <w:rFonts w:cs="Calibri"/>
                <w:iCs/>
                <w:szCs w:val="16"/>
              </w:rPr>
              <w:t>la etapa de poscierre del vertedero</w:t>
            </w:r>
            <w:r w:rsidR="00007CDA">
              <w:rPr>
                <w:rFonts w:cs="Calibri"/>
                <w:iCs/>
                <w:szCs w:val="16"/>
              </w:rPr>
              <w:t>, t</w:t>
            </w:r>
            <w:r>
              <w:rPr>
                <w:rFonts w:cs="Calibri"/>
                <w:iCs/>
                <w:szCs w:val="16"/>
              </w:rPr>
              <w:t>ambién indica que actualmente se encuentran ejecutando algunas de las obras ya licitadas.</w:t>
            </w:r>
          </w:p>
          <w:p w14:paraId="7C0C12CF" w14:textId="0E1283C3" w:rsidR="003E0177" w:rsidRDefault="003E0177" w:rsidP="00B24EEB">
            <w:pPr>
              <w:widowControl w:val="0"/>
              <w:numPr>
                <w:ilvl w:val="0"/>
                <w:numId w:val="8"/>
              </w:numPr>
              <w:overflowPunct w:val="0"/>
              <w:autoSpaceDE w:val="0"/>
              <w:autoSpaceDN w:val="0"/>
              <w:adjustRightInd w:val="0"/>
              <w:ind w:left="360"/>
              <w:jc w:val="both"/>
              <w:rPr>
                <w:rFonts w:cs="Calibri"/>
                <w:iCs/>
                <w:szCs w:val="16"/>
              </w:rPr>
            </w:pPr>
            <w:r>
              <w:rPr>
                <w:rFonts w:cs="Calibri"/>
                <w:iCs/>
                <w:szCs w:val="16"/>
              </w:rPr>
              <w:t>En distintos sectores del talud del vertedero se observan grietas en la superficie del sello definitivo y desmoronamiento de la cobertura final, lo que deja expuesta la geomembrana en estos sectores. El Sr. Huaiquinao informa que estos arrastres de material serán próximamente reparados y que estos trabajos están considerados en las licitaciones de obras del vertedero.</w:t>
            </w:r>
          </w:p>
          <w:p w14:paraId="676D5B5E" w14:textId="083DAF71" w:rsidR="003E0177" w:rsidRDefault="0069620C" w:rsidP="00B24EEB">
            <w:pPr>
              <w:widowControl w:val="0"/>
              <w:numPr>
                <w:ilvl w:val="0"/>
                <w:numId w:val="8"/>
              </w:numPr>
              <w:overflowPunct w:val="0"/>
              <w:autoSpaceDE w:val="0"/>
              <w:autoSpaceDN w:val="0"/>
              <w:adjustRightInd w:val="0"/>
              <w:ind w:left="360"/>
              <w:jc w:val="both"/>
              <w:rPr>
                <w:rFonts w:cs="Calibri"/>
                <w:iCs/>
                <w:szCs w:val="16"/>
              </w:rPr>
            </w:pPr>
            <w:r>
              <w:rPr>
                <w:rFonts w:cs="Calibri"/>
                <w:iCs/>
                <w:szCs w:val="16"/>
              </w:rPr>
              <w:t>Se observa durante el recorrido de la inspección, la existencia de una cobertura final del vertedero y con vegetación tipo pradera.</w:t>
            </w:r>
          </w:p>
          <w:p w14:paraId="59D9B021" w14:textId="1B1484C2" w:rsidR="0069620C" w:rsidRDefault="0069620C" w:rsidP="00B24EEB">
            <w:pPr>
              <w:widowControl w:val="0"/>
              <w:numPr>
                <w:ilvl w:val="0"/>
                <w:numId w:val="8"/>
              </w:numPr>
              <w:overflowPunct w:val="0"/>
              <w:autoSpaceDE w:val="0"/>
              <w:autoSpaceDN w:val="0"/>
              <w:adjustRightInd w:val="0"/>
              <w:ind w:left="360"/>
              <w:jc w:val="both"/>
              <w:rPr>
                <w:rFonts w:cs="Calibri"/>
                <w:iCs/>
                <w:szCs w:val="16"/>
              </w:rPr>
            </w:pPr>
            <w:r>
              <w:rPr>
                <w:rFonts w:cs="Calibri"/>
                <w:iCs/>
                <w:szCs w:val="16"/>
              </w:rPr>
              <w:t>Se observa el desmantelamiento del taller de maquinarias y antigua oficina del recinto.</w:t>
            </w:r>
          </w:p>
          <w:p w14:paraId="2EB872D5" w14:textId="77777777" w:rsidR="006A4596" w:rsidRDefault="006A4596" w:rsidP="00067BEB">
            <w:pPr>
              <w:widowControl w:val="0"/>
              <w:overflowPunct w:val="0"/>
              <w:autoSpaceDE w:val="0"/>
              <w:autoSpaceDN w:val="0"/>
              <w:adjustRightInd w:val="0"/>
              <w:spacing w:line="285" w:lineRule="auto"/>
              <w:jc w:val="both"/>
              <w:rPr>
                <w:rFonts w:cs="Calibri"/>
                <w:iCs/>
                <w:szCs w:val="16"/>
                <w:u w:val="single"/>
              </w:rPr>
            </w:pPr>
          </w:p>
          <w:p w14:paraId="4F3D861A" w14:textId="7E6B2FC2" w:rsidR="00067BEB" w:rsidRPr="00455691" w:rsidRDefault="00067BEB" w:rsidP="00067BEB">
            <w:pPr>
              <w:widowControl w:val="0"/>
              <w:overflowPunct w:val="0"/>
              <w:autoSpaceDE w:val="0"/>
              <w:autoSpaceDN w:val="0"/>
              <w:adjustRightInd w:val="0"/>
              <w:spacing w:line="285" w:lineRule="auto"/>
              <w:jc w:val="both"/>
              <w:rPr>
                <w:rFonts w:cs="Calibri"/>
                <w:iCs/>
                <w:szCs w:val="16"/>
                <w:u w:val="single"/>
              </w:rPr>
            </w:pPr>
            <w:r>
              <w:rPr>
                <w:rFonts w:cs="Calibri"/>
                <w:iCs/>
                <w:szCs w:val="16"/>
                <w:u w:val="single"/>
              </w:rPr>
              <w:t>Inspección Ambiental de fecha 6 de septiembre de 2017</w:t>
            </w:r>
            <w:r w:rsidRPr="00455691">
              <w:rPr>
                <w:rFonts w:cs="Calibri"/>
                <w:iCs/>
                <w:szCs w:val="16"/>
                <w:u w:val="single"/>
              </w:rPr>
              <w:t>:</w:t>
            </w:r>
          </w:p>
          <w:p w14:paraId="1ADB6C9B" w14:textId="35C296F5" w:rsidR="002D07DD" w:rsidRPr="00D33E5D" w:rsidRDefault="006A4596" w:rsidP="002D07DD">
            <w:pPr>
              <w:widowControl w:val="0"/>
              <w:numPr>
                <w:ilvl w:val="0"/>
                <w:numId w:val="8"/>
              </w:numPr>
              <w:overflowPunct w:val="0"/>
              <w:autoSpaceDE w:val="0"/>
              <w:autoSpaceDN w:val="0"/>
              <w:adjustRightInd w:val="0"/>
              <w:ind w:left="360"/>
              <w:jc w:val="both"/>
            </w:pPr>
            <w:r>
              <w:rPr>
                <w:rFonts w:cs="Calibri"/>
                <w:iCs/>
                <w:szCs w:val="16"/>
              </w:rPr>
              <w:t xml:space="preserve">El Sr. Reuss informa que al momento de la inspección se están realizando labores de mantenimiento </w:t>
            </w:r>
            <w:r w:rsidR="00D33E5D">
              <w:rPr>
                <w:rFonts w:cs="Calibri"/>
                <w:iCs/>
                <w:szCs w:val="16"/>
              </w:rPr>
              <w:t>en el sistema de lixiviados y reparaciones de cerco vibrados que fueron afectados por un temporal reciente, así como también señala que se han realizado mediciones de biogás en las chimeneas del vertedero, limpieza de canales de aguas lluvias y reacondicionamiento de la cobertura final en ciertas áreas que presentan grietas en la superficie.</w:t>
            </w:r>
          </w:p>
          <w:p w14:paraId="2DFCA740" w14:textId="48E7067A" w:rsidR="00D33E5D" w:rsidRPr="00376690" w:rsidRDefault="00796150" w:rsidP="002D07DD">
            <w:pPr>
              <w:widowControl w:val="0"/>
              <w:numPr>
                <w:ilvl w:val="0"/>
                <w:numId w:val="8"/>
              </w:numPr>
              <w:overflowPunct w:val="0"/>
              <w:autoSpaceDE w:val="0"/>
              <w:autoSpaceDN w:val="0"/>
              <w:adjustRightInd w:val="0"/>
              <w:ind w:left="360"/>
              <w:jc w:val="both"/>
            </w:pPr>
            <w:r>
              <w:rPr>
                <w:rFonts w:cs="Calibri"/>
                <w:iCs/>
                <w:szCs w:val="16"/>
              </w:rPr>
              <w:t>Se observa durante el recorrido de la inspección, la existencia de una cobertura final del vertedero</w:t>
            </w:r>
            <w:r w:rsidR="007D58FF">
              <w:rPr>
                <w:rFonts w:cs="Calibri"/>
                <w:iCs/>
                <w:szCs w:val="16"/>
              </w:rPr>
              <w:t xml:space="preserve"> </w:t>
            </w:r>
            <w:r>
              <w:rPr>
                <w:rFonts w:cs="Calibri"/>
                <w:iCs/>
                <w:szCs w:val="16"/>
              </w:rPr>
              <w:t>con vegetación tipo pradera</w:t>
            </w:r>
            <w:r w:rsidR="00810092">
              <w:rPr>
                <w:rFonts w:cs="Calibri"/>
                <w:iCs/>
                <w:szCs w:val="16"/>
              </w:rPr>
              <w:t>.</w:t>
            </w:r>
          </w:p>
          <w:p w14:paraId="61F03FF9" w14:textId="50886B5B" w:rsidR="00376690" w:rsidRPr="00132B5A" w:rsidRDefault="00376690" w:rsidP="002D07DD">
            <w:pPr>
              <w:widowControl w:val="0"/>
              <w:numPr>
                <w:ilvl w:val="0"/>
                <w:numId w:val="8"/>
              </w:numPr>
              <w:overflowPunct w:val="0"/>
              <w:autoSpaceDE w:val="0"/>
              <w:autoSpaceDN w:val="0"/>
              <w:adjustRightInd w:val="0"/>
              <w:ind w:left="360"/>
              <w:jc w:val="both"/>
            </w:pPr>
            <w:r w:rsidRPr="00B874D8">
              <w:rPr>
                <w:rFonts w:cs="Calibri"/>
                <w:iCs/>
                <w:szCs w:val="16"/>
              </w:rPr>
              <w:t>En algun</w:t>
            </w:r>
            <w:r>
              <w:rPr>
                <w:rFonts w:cs="Calibri"/>
                <w:iCs/>
                <w:szCs w:val="16"/>
              </w:rPr>
              <w:t>a</w:t>
            </w:r>
            <w:r w:rsidRPr="00B874D8">
              <w:rPr>
                <w:rFonts w:cs="Calibri"/>
                <w:iCs/>
                <w:szCs w:val="16"/>
              </w:rPr>
              <w:t xml:space="preserve">s </w:t>
            </w:r>
            <w:r>
              <w:rPr>
                <w:rFonts w:cs="Calibri"/>
                <w:iCs/>
                <w:szCs w:val="16"/>
              </w:rPr>
              <w:t xml:space="preserve">partes superficiales </w:t>
            </w:r>
            <w:r w:rsidRPr="00B874D8">
              <w:rPr>
                <w:rFonts w:cs="Calibri"/>
                <w:iCs/>
                <w:szCs w:val="16"/>
              </w:rPr>
              <w:t>del vertedero se observa expuesta la geomembrana de la cubierta final.</w:t>
            </w:r>
          </w:p>
          <w:p w14:paraId="31324B39" w14:textId="29B795D4" w:rsidR="000F72AD" w:rsidRPr="000F72AD" w:rsidRDefault="000F72AD" w:rsidP="00796150">
            <w:pPr>
              <w:widowControl w:val="0"/>
              <w:overflowPunct w:val="0"/>
              <w:autoSpaceDE w:val="0"/>
              <w:autoSpaceDN w:val="0"/>
              <w:adjustRightInd w:val="0"/>
              <w:jc w:val="both"/>
              <w:rPr>
                <w:i/>
              </w:rPr>
            </w:pPr>
          </w:p>
        </w:tc>
      </w:tr>
    </w:tbl>
    <w:p w14:paraId="6BE62CD1" w14:textId="2F128632" w:rsidR="00054D95" w:rsidRDefault="00054D95">
      <w:pPr>
        <w:rPr>
          <w:rFonts w:ascii="Calibri" w:eastAsia="Calibri" w:hAnsi="Calibri" w:cs="Calibri"/>
          <w:b/>
        </w:rPr>
      </w:pPr>
    </w:p>
    <w:tbl>
      <w:tblPr>
        <w:tblW w:w="5000" w:type="pct"/>
        <w:jc w:val="center"/>
        <w:tblCellMar>
          <w:left w:w="70" w:type="dxa"/>
          <w:right w:w="70" w:type="dxa"/>
        </w:tblCellMar>
        <w:tblLook w:val="04A0" w:firstRow="1" w:lastRow="0" w:firstColumn="1" w:lastColumn="0" w:noHBand="0" w:noVBand="1"/>
      </w:tblPr>
      <w:tblGrid>
        <w:gridCol w:w="3013"/>
        <w:gridCol w:w="1968"/>
        <w:gridCol w:w="3013"/>
        <w:gridCol w:w="1968"/>
      </w:tblGrid>
      <w:tr w:rsidR="0077058F" w:rsidRPr="00D42470" w14:paraId="4E3AC919" w14:textId="77777777" w:rsidTr="00080AC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B75B6B" w14:textId="77777777" w:rsidR="0077058F" w:rsidRPr="00D42470" w:rsidRDefault="0077058F" w:rsidP="00080AC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77058F" w:rsidRPr="00D42470" w14:paraId="2F9A5642" w14:textId="77777777" w:rsidTr="00080AC6">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4041AAE2" w14:textId="77777777" w:rsidR="0077058F" w:rsidRPr="00D42470" w:rsidRDefault="0077058F" w:rsidP="00080AC6">
            <w:pPr>
              <w:spacing w:after="0" w:line="240" w:lineRule="auto"/>
              <w:jc w:val="center"/>
              <w:rPr>
                <w:rFonts w:ascii="Calibri" w:eastAsia="Times New Roman" w:hAnsi="Calibri" w:cs="Times New Roman"/>
                <w:color w:val="000000"/>
                <w:sz w:val="20"/>
                <w:szCs w:val="20"/>
                <w:lang w:eastAsia="es-CL"/>
              </w:rPr>
            </w:pPr>
            <w:r w:rsidRPr="00E12F92">
              <w:rPr>
                <w:rFonts w:ascii="Calibri" w:eastAsia="Times New Roman" w:hAnsi="Calibri"/>
                <w:noProof/>
                <w:color w:val="000000"/>
                <w:sz w:val="20"/>
                <w:szCs w:val="20"/>
                <w:lang w:eastAsia="es-CL"/>
              </w:rPr>
              <w:drawing>
                <wp:inline distT="0" distB="0" distL="0" distR="0" wp14:anchorId="1194AA81" wp14:editId="79C10D3D">
                  <wp:extent cx="2566277" cy="1916787"/>
                  <wp:effectExtent l="0" t="0" r="5715" b="7620"/>
                  <wp:docPr id="3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2" cstate="print">
                            <a:extLst>
                              <a:ext uri="{28A0092B-C50C-407E-A947-70E740481C1C}">
                                <a14:useLocalDpi xmlns:a14="http://schemas.microsoft.com/office/drawing/2010/main" val="0"/>
                              </a:ext>
                            </a:extLst>
                          </a:blip>
                          <a:stretch>
                            <a:fillRect/>
                          </a:stretch>
                        </pic:blipFill>
                        <pic:spPr>
                          <a:xfrm>
                            <a:off x="0" y="0"/>
                            <a:ext cx="2566277" cy="1916787"/>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32458209" w14:textId="77777777" w:rsidR="0077058F" w:rsidRPr="00D42470" w:rsidRDefault="0077058F" w:rsidP="00080AC6">
            <w:pPr>
              <w:spacing w:after="0" w:line="240" w:lineRule="auto"/>
              <w:jc w:val="center"/>
              <w:rPr>
                <w:rFonts w:ascii="Calibri" w:eastAsia="Times New Roman" w:hAnsi="Calibri" w:cs="Times New Roman"/>
                <w:color w:val="000000"/>
                <w:sz w:val="20"/>
                <w:szCs w:val="20"/>
                <w:lang w:eastAsia="es-CL"/>
              </w:rPr>
            </w:pPr>
            <w:r w:rsidRPr="00E12F92">
              <w:rPr>
                <w:rFonts w:ascii="Calibri" w:eastAsia="Times New Roman" w:hAnsi="Calibri"/>
                <w:noProof/>
                <w:color w:val="000000"/>
                <w:sz w:val="20"/>
                <w:szCs w:val="20"/>
                <w:lang w:eastAsia="es-CL"/>
              </w:rPr>
              <w:drawing>
                <wp:inline distT="0" distB="0" distL="0" distR="0" wp14:anchorId="1E2DA600" wp14:editId="0F9C9DE8">
                  <wp:extent cx="2608890" cy="1956667"/>
                  <wp:effectExtent l="0" t="0" r="1270" b="5715"/>
                  <wp:docPr id="3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3" cstate="print">
                            <a:extLst>
                              <a:ext uri="{28A0092B-C50C-407E-A947-70E740481C1C}">
                                <a14:useLocalDpi xmlns:a14="http://schemas.microsoft.com/office/drawing/2010/main" val="0"/>
                              </a:ext>
                            </a:extLst>
                          </a:blip>
                          <a:stretch>
                            <a:fillRect/>
                          </a:stretch>
                        </pic:blipFill>
                        <pic:spPr bwMode="auto">
                          <a:xfrm>
                            <a:off x="0" y="0"/>
                            <a:ext cx="2608890" cy="1956667"/>
                          </a:xfrm>
                          <a:prstGeom prst="rect">
                            <a:avLst/>
                          </a:prstGeom>
                          <a:ln>
                            <a:noFill/>
                          </a:ln>
                          <a:extLst>
                            <a:ext uri="{53640926-AAD7-44D8-BBD7-CCE9431645EC}">
                              <a14:shadowObscured xmlns:a14="http://schemas.microsoft.com/office/drawing/2010/main"/>
                            </a:ext>
                          </a:extLst>
                        </pic:spPr>
                      </pic:pic>
                    </a:graphicData>
                  </a:graphic>
                </wp:inline>
              </w:drawing>
            </w:r>
          </w:p>
        </w:tc>
      </w:tr>
      <w:tr w:rsidR="0077058F" w:rsidRPr="00D42470" w14:paraId="5AA5D176" w14:textId="77777777" w:rsidTr="00080AC6">
        <w:trPr>
          <w:trHeight w:val="300"/>
          <w:jc w:val="center"/>
        </w:trPr>
        <w:tc>
          <w:tcPr>
            <w:tcW w:w="1512" w:type="pct"/>
            <w:tcBorders>
              <w:top w:val="single" w:sz="4" w:space="0" w:color="auto"/>
              <w:left w:val="single" w:sz="4" w:space="0" w:color="auto"/>
              <w:bottom w:val="single" w:sz="4" w:space="0" w:color="auto"/>
              <w:right w:val="nil"/>
            </w:tcBorders>
            <w:shd w:val="clear" w:color="auto" w:fill="auto"/>
            <w:noWrap/>
            <w:vAlign w:val="center"/>
            <w:hideMark/>
          </w:tcPr>
          <w:p w14:paraId="4EEBE44A" w14:textId="259DEB1E" w:rsidR="0077058F" w:rsidRPr="00D42470" w:rsidRDefault="0077058F" w:rsidP="00080AC6">
            <w:pPr>
              <w:spacing w:after="0" w:line="240" w:lineRule="auto"/>
              <w:contextualSpacing/>
              <w:outlineLvl w:val="1"/>
              <w:rPr>
                <w:rFonts w:ascii="Calibri" w:eastAsia="Times New Roman" w:hAnsi="Calibri" w:cs="Calibri"/>
                <w:b/>
                <w:color w:val="000000"/>
                <w:sz w:val="18"/>
                <w:szCs w:val="20"/>
                <w:lang w:eastAsia="es-CL"/>
              </w:rPr>
            </w:pPr>
            <w:bookmarkStart w:id="152" w:name="_Toc502302989"/>
            <w:bookmarkStart w:id="153" w:name="_Toc502317208"/>
            <w:r w:rsidRPr="00D42470">
              <w:rPr>
                <w:rFonts w:ascii="Calibri" w:eastAsia="Calibri" w:hAnsi="Calibri" w:cs="Calibri"/>
                <w:b/>
                <w:sz w:val="18"/>
                <w:szCs w:val="20"/>
              </w:rPr>
              <w:t xml:space="preserve">Fotografía </w:t>
            </w:r>
            <w:r w:rsidR="00C26033">
              <w:rPr>
                <w:rFonts w:ascii="Calibri" w:eastAsia="Calibri" w:hAnsi="Calibri" w:cs="Calibri"/>
                <w:b/>
                <w:sz w:val="18"/>
                <w:szCs w:val="20"/>
              </w:rPr>
              <w:t>5</w:t>
            </w:r>
            <w:r w:rsidRPr="00D42470">
              <w:rPr>
                <w:rFonts w:ascii="Calibri" w:eastAsia="Calibri" w:hAnsi="Calibri" w:cs="Calibri"/>
                <w:b/>
                <w:sz w:val="18"/>
                <w:szCs w:val="20"/>
              </w:rPr>
              <w:t>.</w:t>
            </w:r>
            <w:bookmarkEnd w:id="152"/>
            <w:bookmarkEnd w:id="153"/>
          </w:p>
        </w:tc>
        <w:tc>
          <w:tcPr>
            <w:tcW w:w="9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A1BB35" w14:textId="77777777" w:rsidR="0077058F" w:rsidRPr="00D42470" w:rsidRDefault="0077058F" w:rsidP="00080AC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20</w:t>
            </w:r>
            <w:r>
              <w:rPr>
                <w:rFonts w:ascii="Calibri" w:eastAsia="Times New Roman" w:hAnsi="Calibri" w:cs="Times New Roman"/>
                <w:sz w:val="18"/>
                <w:szCs w:val="18"/>
                <w:lang w:eastAsia="es-CL"/>
              </w:rPr>
              <w:t>-07</w:t>
            </w:r>
            <w:r w:rsidRPr="004D2C3E">
              <w:rPr>
                <w:rFonts w:ascii="Calibri" w:eastAsia="Times New Roman" w:hAnsi="Calibri" w:cs="Times New Roman"/>
                <w:sz w:val="18"/>
                <w:szCs w:val="18"/>
                <w:lang w:eastAsia="es-CL"/>
              </w:rPr>
              <w:t>-2017</w:t>
            </w:r>
          </w:p>
        </w:tc>
        <w:tc>
          <w:tcPr>
            <w:tcW w:w="1512" w:type="pct"/>
            <w:tcBorders>
              <w:top w:val="single" w:sz="4" w:space="0" w:color="auto"/>
              <w:left w:val="nil"/>
              <w:bottom w:val="single" w:sz="4" w:space="0" w:color="auto"/>
              <w:right w:val="nil"/>
            </w:tcBorders>
            <w:shd w:val="clear" w:color="auto" w:fill="auto"/>
            <w:noWrap/>
            <w:vAlign w:val="center"/>
            <w:hideMark/>
          </w:tcPr>
          <w:p w14:paraId="3997AF4E" w14:textId="40C50C77" w:rsidR="0077058F" w:rsidRPr="00D42470" w:rsidRDefault="0077058F" w:rsidP="00080AC6">
            <w:pPr>
              <w:spacing w:after="0" w:line="240" w:lineRule="auto"/>
              <w:contextualSpacing/>
              <w:outlineLvl w:val="1"/>
              <w:rPr>
                <w:rFonts w:ascii="Calibri" w:eastAsia="Calibri" w:hAnsi="Calibri" w:cs="Calibri"/>
                <w:b/>
                <w:sz w:val="18"/>
                <w:szCs w:val="20"/>
              </w:rPr>
            </w:pPr>
            <w:bookmarkStart w:id="154" w:name="_Toc502302990"/>
            <w:bookmarkStart w:id="155" w:name="_Toc502317209"/>
            <w:r w:rsidRPr="00D42470">
              <w:rPr>
                <w:rFonts w:ascii="Calibri" w:eastAsia="Calibri" w:hAnsi="Calibri" w:cs="Calibri"/>
                <w:b/>
                <w:sz w:val="18"/>
                <w:szCs w:val="20"/>
              </w:rPr>
              <w:t xml:space="preserve">Fotografía </w:t>
            </w:r>
            <w:r w:rsidR="00C26033">
              <w:rPr>
                <w:rFonts w:ascii="Calibri" w:eastAsia="Calibri" w:hAnsi="Calibri" w:cs="Calibri"/>
                <w:b/>
                <w:sz w:val="18"/>
                <w:szCs w:val="20"/>
              </w:rPr>
              <w:t>6</w:t>
            </w:r>
            <w:r>
              <w:rPr>
                <w:rFonts w:ascii="Calibri" w:eastAsia="Calibri" w:hAnsi="Calibri" w:cs="Calibri"/>
                <w:b/>
                <w:sz w:val="18"/>
                <w:szCs w:val="20"/>
              </w:rPr>
              <w:t>.</w:t>
            </w:r>
            <w:bookmarkEnd w:id="154"/>
            <w:bookmarkEnd w:id="155"/>
          </w:p>
        </w:tc>
        <w:tc>
          <w:tcPr>
            <w:tcW w:w="9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2D0F04" w14:textId="4862538B" w:rsidR="0077058F" w:rsidRPr="00D42470" w:rsidRDefault="0077058F" w:rsidP="00080AC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81322D">
              <w:rPr>
                <w:rFonts w:ascii="Calibri" w:eastAsia="Times New Roman" w:hAnsi="Calibri" w:cs="Times New Roman"/>
                <w:sz w:val="18"/>
                <w:szCs w:val="18"/>
                <w:lang w:eastAsia="es-CL"/>
              </w:rPr>
              <w:t>0</w:t>
            </w:r>
            <w:r w:rsidR="00A17EC0">
              <w:rPr>
                <w:rFonts w:ascii="Calibri" w:eastAsia="Times New Roman" w:hAnsi="Calibri" w:cs="Times New Roman"/>
                <w:sz w:val="18"/>
                <w:szCs w:val="18"/>
                <w:lang w:eastAsia="es-CL"/>
              </w:rPr>
              <w:t>6</w:t>
            </w:r>
            <w:r>
              <w:rPr>
                <w:rFonts w:ascii="Calibri" w:eastAsia="Times New Roman" w:hAnsi="Calibri" w:cs="Times New Roman"/>
                <w:sz w:val="18"/>
                <w:szCs w:val="18"/>
                <w:lang w:eastAsia="es-CL"/>
              </w:rPr>
              <w:t>-09</w:t>
            </w:r>
            <w:r w:rsidRPr="004D2C3E">
              <w:rPr>
                <w:rFonts w:ascii="Calibri" w:eastAsia="Times New Roman" w:hAnsi="Calibri" w:cs="Times New Roman"/>
                <w:sz w:val="18"/>
                <w:szCs w:val="18"/>
                <w:lang w:eastAsia="es-CL"/>
              </w:rPr>
              <w:t>-2017</w:t>
            </w:r>
          </w:p>
        </w:tc>
      </w:tr>
      <w:tr w:rsidR="0077058F" w:rsidRPr="00D42470" w14:paraId="10FE9487" w14:textId="77777777" w:rsidTr="00080AC6">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66180DF" w14:textId="77777777" w:rsidR="0077058F" w:rsidRPr="00D42470" w:rsidRDefault="0077058F" w:rsidP="00080AC6">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599BF29" w14:textId="37F3422E" w:rsidR="0077058F" w:rsidRPr="00D42470" w:rsidRDefault="0077058F" w:rsidP="00080AC6">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En la imagen se observa una grieta donde queda expuesta la geomembrana que cubre el relleno.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6473AB1" w14:textId="77777777" w:rsidR="0077058F" w:rsidRPr="00D42470" w:rsidRDefault="0077058F" w:rsidP="00080AC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25A39E59" w14:textId="070AC66A" w:rsidR="0077058F" w:rsidRPr="000C233F" w:rsidRDefault="0077058F" w:rsidP="00080AC6">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En la imagen se observa la superficie aproximadamente en el centro del relleno y en la parte más elevada del mismo, donde se observa el aumento la cobertura vegetal comprometida.</w:t>
            </w:r>
          </w:p>
        </w:tc>
      </w:tr>
    </w:tbl>
    <w:p w14:paraId="74B308D9" w14:textId="77777777" w:rsidR="0077058F" w:rsidRDefault="0077058F">
      <w:pPr>
        <w:rPr>
          <w:rFonts w:ascii="Calibri" w:eastAsia="Calibri" w:hAnsi="Calibri" w:cs="Calibri"/>
          <w:b/>
        </w:rPr>
      </w:pPr>
    </w:p>
    <w:p w14:paraId="47692D7C" w14:textId="77777777" w:rsidR="00906D38" w:rsidRDefault="00906D38">
      <w:pPr>
        <w:rPr>
          <w:rFonts w:ascii="Calibri" w:eastAsia="Calibri" w:hAnsi="Calibri" w:cs="Calibri"/>
          <w:b/>
        </w:rPr>
      </w:pPr>
    </w:p>
    <w:p w14:paraId="6F2CE565" w14:textId="77777777" w:rsidR="00217532" w:rsidRDefault="00217532">
      <w:pPr>
        <w:rPr>
          <w:rFonts w:ascii="Calibri" w:eastAsia="Calibri" w:hAnsi="Calibri" w:cs="Calibri"/>
          <w:b/>
        </w:rPr>
      </w:pPr>
      <w:r>
        <w:br w:type="page"/>
      </w:r>
    </w:p>
    <w:p w14:paraId="529EAB48" w14:textId="730DB02F" w:rsidR="00353A95" w:rsidRDefault="0081236B" w:rsidP="00353A95">
      <w:pPr>
        <w:pStyle w:val="Ttulo2"/>
        <w:jc w:val="left"/>
      </w:pPr>
      <w:bookmarkStart w:id="156" w:name="_Toc502317210"/>
      <w:r>
        <w:lastRenderedPageBreak/>
        <w:t>Limpieza de superficie del relleno y áreas adyacentes</w:t>
      </w:r>
      <w:r w:rsidR="008172EF">
        <w:t>.</w:t>
      </w:r>
      <w:bookmarkEnd w:id="156"/>
    </w:p>
    <w:p w14:paraId="2C1DC7F1" w14:textId="77777777" w:rsidR="00353A95" w:rsidRDefault="00353A95" w:rsidP="00353A95">
      <w:pPr>
        <w:pStyle w:val="Sinespaciado"/>
      </w:pPr>
    </w:p>
    <w:tbl>
      <w:tblPr>
        <w:tblStyle w:val="Tablaconcuadrcula"/>
        <w:tblW w:w="5130" w:type="pct"/>
        <w:tblLook w:val="04A0" w:firstRow="1" w:lastRow="0" w:firstColumn="1" w:lastColumn="0" w:noHBand="0" w:noVBand="1"/>
      </w:tblPr>
      <w:tblGrid>
        <w:gridCol w:w="2978"/>
        <w:gridCol w:w="7243"/>
      </w:tblGrid>
      <w:tr w:rsidR="00353A95" w:rsidRPr="00D42470" w14:paraId="78F2EFF6" w14:textId="77777777" w:rsidTr="00715C4F">
        <w:trPr>
          <w:trHeight w:val="142"/>
        </w:trPr>
        <w:tc>
          <w:tcPr>
            <w:tcW w:w="1457" w:type="pct"/>
          </w:tcPr>
          <w:p w14:paraId="0D8C39C7" w14:textId="42E9BF2A" w:rsidR="00353A95" w:rsidRPr="00D42470" w:rsidRDefault="00D82EEF" w:rsidP="00801EF1">
            <w:pPr>
              <w:rPr>
                <w:lang w:val="es-CL"/>
              </w:rPr>
            </w:pPr>
            <w:r>
              <w:rPr>
                <w:rFonts w:eastAsia="Times New Roman"/>
                <w:b/>
                <w:bCs/>
                <w:color w:val="000000"/>
                <w:lang w:eastAsia="es-CL"/>
              </w:rPr>
              <w:t xml:space="preserve">Número de hecho constatado: </w:t>
            </w:r>
            <w:r w:rsidR="009658AC">
              <w:rPr>
                <w:rFonts w:eastAsia="Times New Roman"/>
                <w:b/>
                <w:bCs/>
                <w:color w:val="000000"/>
                <w:lang w:eastAsia="es-CL"/>
              </w:rPr>
              <w:t>5</w:t>
            </w:r>
          </w:p>
        </w:tc>
        <w:tc>
          <w:tcPr>
            <w:tcW w:w="3543" w:type="pct"/>
          </w:tcPr>
          <w:p w14:paraId="579136DF" w14:textId="088DBE05" w:rsidR="00353A95" w:rsidRPr="00D42470" w:rsidRDefault="00353A95" w:rsidP="00801EF1">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w:t>
            </w:r>
            <w:r w:rsidR="009779E8">
              <w:rPr>
                <w:rFonts w:eastAsia="Times New Roman"/>
                <w:color w:val="000000"/>
                <w:lang w:eastAsia="es-CL"/>
              </w:rPr>
              <w:t>2</w:t>
            </w:r>
            <w:r w:rsidR="006D1DD4">
              <w:rPr>
                <w:rFonts w:eastAsia="Times New Roman"/>
                <w:color w:val="000000"/>
                <w:lang w:eastAsia="es-CL"/>
              </w:rPr>
              <w:t>, de Inspección Ambiental 4 y 5 de Julio de 2017 respectivamente.</w:t>
            </w:r>
          </w:p>
        </w:tc>
      </w:tr>
      <w:tr w:rsidR="00353A95" w:rsidRPr="00D42470" w14:paraId="306BBBF0" w14:textId="77777777" w:rsidTr="00715C4F">
        <w:trPr>
          <w:trHeight w:val="627"/>
        </w:trPr>
        <w:tc>
          <w:tcPr>
            <w:tcW w:w="5000" w:type="pct"/>
            <w:gridSpan w:val="2"/>
          </w:tcPr>
          <w:p w14:paraId="465EDC24" w14:textId="77777777" w:rsidR="00353A95" w:rsidRDefault="00353A95" w:rsidP="00801EF1">
            <w:pPr>
              <w:rPr>
                <w:b/>
              </w:rPr>
            </w:pPr>
            <w:r w:rsidRPr="00D42470">
              <w:rPr>
                <w:b/>
              </w:rPr>
              <w:t xml:space="preserve">Exigencia (s): </w:t>
            </w:r>
          </w:p>
          <w:p w14:paraId="52BF5305" w14:textId="67D8609E" w:rsidR="00F3680B" w:rsidRPr="00F3680B" w:rsidRDefault="00F3680B" w:rsidP="00801EF1">
            <w:pPr>
              <w:rPr>
                <w:b/>
              </w:rPr>
            </w:pPr>
            <w:r w:rsidRPr="00F3680B">
              <w:rPr>
                <w:b/>
              </w:rPr>
              <w:t>3.3.1. Etapa I: Cierre del Vertedero</w:t>
            </w:r>
          </w:p>
          <w:p w14:paraId="1834DE5F" w14:textId="625B2FD1" w:rsidR="00F3680B" w:rsidRDefault="00F3680B" w:rsidP="00801EF1">
            <w:pPr>
              <w:rPr>
                <w:i/>
              </w:rPr>
            </w:pPr>
            <w:r w:rsidRPr="00F3680B">
              <w:rPr>
                <w:i/>
                <w:u w:val="single"/>
              </w:rPr>
              <w:t>Intervención del sector sin disposición de residuos</w:t>
            </w:r>
            <w:r w:rsidRPr="00F3680B">
              <w:rPr>
                <w:i/>
              </w:rPr>
              <w:t xml:space="preserve"> […]</w:t>
            </w:r>
          </w:p>
          <w:p w14:paraId="68094E89" w14:textId="20EFE75B" w:rsidR="00F3680B" w:rsidRPr="00F3680B" w:rsidRDefault="00F3680B" w:rsidP="00F3680B">
            <w:pPr>
              <w:pStyle w:val="Prrafodelista"/>
              <w:numPr>
                <w:ilvl w:val="0"/>
                <w:numId w:val="20"/>
              </w:numPr>
              <w:ind w:left="357" w:hanging="357"/>
              <w:rPr>
                <w:i/>
              </w:rPr>
            </w:pPr>
            <w:r w:rsidRPr="00F3680B">
              <w:rPr>
                <w:i/>
              </w:rPr>
              <w:t xml:space="preserve">Limpieza del área de emplazamiento del proyecto y zonas aledañas </w:t>
            </w:r>
          </w:p>
          <w:p w14:paraId="7C7405E7" w14:textId="77777777" w:rsidR="00F3680B" w:rsidRDefault="00F3680B" w:rsidP="00801EF1">
            <w:pPr>
              <w:rPr>
                <w:i/>
              </w:rPr>
            </w:pPr>
            <w:r w:rsidRPr="00F3680B">
              <w:rPr>
                <w:i/>
              </w:rPr>
              <w:t>Con la finalidad de sanear la condición ambiental del Vertedero se contempla una limpieza del área sin disposición de RSD, y además una limpieza de las zonas aledañas considerando el Estero Cuzaco.</w:t>
            </w:r>
          </w:p>
          <w:p w14:paraId="69E5B8E9" w14:textId="49ABA2E3" w:rsidR="00F3680B" w:rsidRPr="00E661B6" w:rsidRDefault="00F3680B" w:rsidP="00732FC6">
            <w:pPr>
              <w:pStyle w:val="Prrafodelista"/>
              <w:numPr>
                <w:ilvl w:val="0"/>
                <w:numId w:val="20"/>
              </w:numPr>
              <w:ind w:left="360" w:hanging="357"/>
              <w:rPr>
                <w:i/>
              </w:rPr>
            </w:pPr>
            <w:r w:rsidRPr="00E661B6">
              <w:rPr>
                <w:i/>
              </w:rPr>
              <w:t>Detalles de la Limpieza del Estero Cuzaco: En toda su extensión, tanto en el curso de agua como en su entorno, se recogerá todo material u otro que haya sido depositado, por arrastre del viento, agua o efecto antrópico, se procederá en forma manual para evitar intervención de maquinaria u otra tecnología. No se intervendrá el curso del estero sino se conservará su cauce y condiciones naturales</w:t>
            </w:r>
            <w:r w:rsidR="00E661B6" w:rsidRPr="00E661B6">
              <w:rPr>
                <w:i/>
              </w:rPr>
              <w:t>.</w:t>
            </w:r>
            <w:r w:rsidR="00E661B6">
              <w:rPr>
                <w:i/>
              </w:rPr>
              <w:t xml:space="preserve"> </w:t>
            </w:r>
            <w:r w:rsidRPr="00E661B6">
              <w:rPr>
                <w:i/>
              </w:rPr>
              <w:t>Esta acción se repetirá mientras se mantenga la operación de cierre, es decir, los 5 años.</w:t>
            </w:r>
          </w:p>
          <w:p w14:paraId="48353076" w14:textId="37861993" w:rsidR="00F3680B" w:rsidRPr="00F3680B" w:rsidRDefault="00F3680B" w:rsidP="00F3680B">
            <w:pPr>
              <w:ind w:left="360"/>
              <w:jc w:val="both"/>
              <w:rPr>
                <w:i/>
              </w:rPr>
            </w:pPr>
            <w:r w:rsidRPr="00F3680B">
              <w:rPr>
                <w:i/>
              </w:rPr>
              <w:t>El Área sin disposición de residuos, producto de la acción del viento muchos materiales, entre ellos papel,</w:t>
            </w:r>
            <w:r>
              <w:rPr>
                <w:i/>
              </w:rPr>
              <w:t xml:space="preserve"> </w:t>
            </w:r>
            <w:r w:rsidRPr="00F3680B">
              <w:rPr>
                <w:i/>
              </w:rPr>
              <w:t>plásticos, textiles y otros, han sido trasladados hasta distancia de uno a más kilómetros, desmejorando el</w:t>
            </w:r>
            <w:r>
              <w:rPr>
                <w:i/>
              </w:rPr>
              <w:t xml:space="preserve"> </w:t>
            </w:r>
            <w:r w:rsidRPr="00F3680B">
              <w:rPr>
                <w:i/>
              </w:rPr>
              <w:t>paisaje y las propiedades de los vecinos, motivo por el cual, se harán campañas de limpieza para recoger</w:t>
            </w:r>
            <w:r>
              <w:rPr>
                <w:i/>
              </w:rPr>
              <w:t xml:space="preserve"> </w:t>
            </w:r>
            <w:r w:rsidRPr="00F3680B">
              <w:rPr>
                <w:i/>
              </w:rPr>
              <w:t>todo material que haya sido trasladado a esos puntos y tenga como origen el vertedero.</w:t>
            </w:r>
          </w:p>
          <w:p w14:paraId="109F7E40" w14:textId="77777777" w:rsidR="00F3680B" w:rsidRDefault="00F3680B" w:rsidP="00801EF1">
            <w:pPr>
              <w:rPr>
                <w:b/>
              </w:rPr>
            </w:pPr>
          </w:p>
          <w:p w14:paraId="79081509" w14:textId="2583F79F" w:rsidR="0081236B" w:rsidRDefault="0081236B" w:rsidP="00801EF1">
            <w:r w:rsidRPr="0081236B">
              <w:rPr>
                <w:b/>
              </w:rPr>
              <w:t>Considerando 3.3.3. Etapa III: Monitoreo y Control post-cierre</w:t>
            </w:r>
            <w:r>
              <w:rPr>
                <w:b/>
              </w:rPr>
              <w:t>.</w:t>
            </w:r>
          </w:p>
          <w:p w14:paraId="3F2DAD19" w14:textId="75F6BE97" w:rsidR="00353A95" w:rsidRDefault="0081236B" w:rsidP="0081236B">
            <w:pPr>
              <w:jc w:val="both"/>
              <w:rPr>
                <w:i/>
              </w:rPr>
            </w:pPr>
            <w:r w:rsidRPr="0081236B">
              <w:rPr>
                <w:i/>
              </w:rPr>
              <w:t xml:space="preserve">Para dar cumplimiento el D.S 189/2005 y a las condiciones de recirculación de lixiviados en un 100% el proyecto considera realizar un monitoreo y control post cierre del Vertedero asociado a las siguientes actividades: - La mantención de la integridad de la cobertura final está relacionada con el monitoreo de los asentamientos de la superficie del vertedero y contempla una inspección visual periódica considerando las alturas, pendientes y la eventual formación de grietas. - Al término de los trabajos de cierre se hará un levantamiento topográfico completo, el cual se repetirá cada año hasta el quinto año, momento en el cual se evaluará la continuidad de esta tarea, el objetivo de esto es evaluar el grado de asentamiento que manifieste el vertedero cada año. - Se realizarán inspecciones visuales con frecuencia mensual durante el primer año y a partir del segundo año en forma trimestral con el fin de evaluar la erosión y la efectividad del sistema de escorrentía, estas tareas serán responsabilidad de la municipalidad la que deberá adoptar las medidas correctivas. Se llevará registro en actas y se acompañarán con fotografía. - La municipalidad será responsable de corregir las deformaciones del terreno que se puedan dar. Los asentamientos y grietas serán rellenadas y nivelados de acuerdo a la pendiente general prevista. - Las grietas deben ser excavadas manualmente hasta una cierta profundidad de manera de cerrar la fisura completamente rellenando con material arcilloso y compactado con pisón manual. - En la parte superior se completará el relleno con tierra vegetal de manera de permitir el establecimiento permanente de especies herbáceas adoptándose las medidas de riego necesarias para su perduración. - Se inspeccionarán, limpiarán y repararán los canales de aguas lluvias durante todos los meses durante los 20 años. </w:t>
            </w:r>
          </w:p>
          <w:p w14:paraId="62795F60" w14:textId="77777777" w:rsidR="0081236B" w:rsidRPr="0081236B" w:rsidRDefault="0081236B" w:rsidP="00801EF1">
            <w:pPr>
              <w:rPr>
                <w:b/>
              </w:rPr>
            </w:pPr>
            <w:r w:rsidRPr="0081236B">
              <w:rPr>
                <w:b/>
              </w:rPr>
              <w:t xml:space="preserve">3.2.2. Análisis de los riesgos ambientales identificados </w:t>
            </w:r>
          </w:p>
          <w:p w14:paraId="7E79584C" w14:textId="77777777" w:rsidR="00F3680B" w:rsidRDefault="0081236B" w:rsidP="0081236B">
            <w:pPr>
              <w:jc w:val="both"/>
              <w:rPr>
                <w:i/>
              </w:rPr>
            </w:pPr>
            <w:r w:rsidRPr="0081236B">
              <w:rPr>
                <w:i/>
              </w:rPr>
              <w:t xml:space="preserve">A continuación, se describen los principales riesgos ambientales en la zona de emplazamiento del proyecto: </w:t>
            </w:r>
          </w:p>
          <w:p w14:paraId="097B9A37" w14:textId="77777777" w:rsidR="00F3680B" w:rsidRDefault="0081236B" w:rsidP="00F3680B">
            <w:pPr>
              <w:pStyle w:val="Prrafodelista"/>
              <w:numPr>
                <w:ilvl w:val="0"/>
                <w:numId w:val="19"/>
              </w:numPr>
              <w:ind w:left="357" w:hanging="357"/>
              <w:rPr>
                <w:i/>
              </w:rPr>
            </w:pPr>
            <w:r w:rsidRPr="00F3680B">
              <w:rPr>
                <w:i/>
              </w:rPr>
              <w:t xml:space="preserve">Asentamiento de residuos </w:t>
            </w:r>
          </w:p>
          <w:p w14:paraId="46A55C9F" w14:textId="77777777" w:rsidR="0081236B" w:rsidRDefault="0081236B" w:rsidP="00F3680B">
            <w:pPr>
              <w:rPr>
                <w:i/>
              </w:rPr>
            </w:pPr>
            <w:r w:rsidRPr="00F3680B">
              <w:rPr>
                <w:i/>
              </w:rPr>
              <w:t>Al analizar el terreno se puede observar que los mayores asentamientos ya se han producido, sin embargo, el plan de cierre considera una homogenización de los sectores con hundimientos, con la finalidad de homogenizar la superficie del terreno</w:t>
            </w:r>
          </w:p>
          <w:p w14:paraId="319807B0" w14:textId="09772691" w:rsidR="00F3680B" w:rsidRPr="00F3680B" w:rsidRDefault="00F3680B" w:rsidP="00F3680B">
            <w:pPr>
              <w:rPr>
                <w:i/>
              </w:rPr>
            </w:pPr>
          </w:p>
        </w:tc>
      </w:tr>
      <w:tr w:rsidR="00353A95" w:rsidRPr="00D42470" w14:paraId="27B1291E" w14:textId="77777777" w:rsidTr="00715C4F">
        <w:trPr>
          <w:trHeight w:val="627"/>
        </w:trPr>
        <w:tc>
          <w:tcPr>
            <w:tcW w:w="5000" w:type="pct"/>
            <w:gridSpan w:val="2"/>
          </w:tcPr>
          <w:p w14:paraId="3015A73A" w14:textId="05C5AB9D" w:rsidR="00353A95" w:rsidRDefault="00353A95" w:rsidP="00801EF1">
            <w:r w:rsidRPr="00D42470">
              <w:rPr>
                <w:b/>
              </w:rPr>
              <w:t>Hecho (s):</w:t>
            </w:r>
            <w:r w:rsidRPr="00D42470">
              <w:t xml:space="preserve"> </w:t>
            </w:r>
          </w:p>
          <w:p w14:paraId="4E3E59A7" w14:textId="77777777" w:rsidR="00430FC2" w:rsidRPr="00455691" w:rsidRDefault="00430FC2" w:rsidP="00430FC2">
            <w:pPr>
              <w:widowControl w:val="0"/>
              <w:overflowPunct w:val="0"/>
              <w:autoSpaceDE w:val="0"/>
              <w:autoSpaceDN w:val="0"/>
              <w:adjustRightInd w:val="0"/>
              <w:spacing w:line="285" w:lineRule="auto"/>
              <w:jc w:val="both"/>
              <w:rPr>
                <w:rFonts w:cs="Calibri"/>
                <w:iCs/>
                <w:szCs w:val="16"/>
                <w:u w:val="single"/>
              </w:rPr>
            </w:pPr>
            <w:r>
              <w:rPr>
                <w:rFonts w:cs="Calibri"/>
                <w:iCs/>
                <w:szCs w:val="16"/>
                <w:u w:val="single"/>
              </w:rPr>
              <w:t>Inspección Ambiental de fecha 20 de Julio de 2017</w:t>
            </w:r>
            <w:r w:rsidRPr="00455691">
              <w:rPr>
                <w:rFonts w:cs="Calibri"/>
                <w:iCs/>
                <w:szCs w:val="16"/>
                <w:u w:val="single"/>
              </w:rPr>
              <w:t>:</w:t>
            </w:r>
          </w:p>
          <w:p w14:paraId="500FF72C" w14:textId="6F6C2C3C" w:rsidR="00493D83" w:rsidRDefault="00493D83" w:rsidP="00732FC6">
            <w:pPr>
              <w:widowControl w:val="0"/>
              <w:numPr>
                <w:ilvl w:val="0"/>
                <w:numId w:val="12"/>
              </w:numPr>
              <w:overflowPunct w:val="0"/>
              <w:autoSpaceDE w:val="0"/>
              <w:autoSpaceDN w:val="0"/>
              <w:adjustRightInd w:val="0"/>
              <w:ind w:left="360"/>
              <w:jc w:val="both"/>
              <w:rPr>
                <w:rFonts w:cs="Calibri"/>
                <w:iCs/>
                <w:szCs w:val="16"/>
              </w:rPr>
            </w:pPr>
            <w:r>
              <w:rPr>
                <w:rFonts w:cs="Calibri"/>
                <w:iCs/>
                <w:szCs w:val="16"/>
              </w:rPr>
              <w:t>Se observan en distintos puntos residuos dispersos</w:t>
            </w:r>
            <w:r w:rsidR="003152F4">
              <w:rPr>
                <w:rFonts w:cs="Calibri"/>
                <w:iCs/>
                <w:szCs w:val="16"/>
              </w:rPr>
              <w:t xml:space="preserve">, tales como </w:t>
            </w:r>
            <w:r>
              <w:rPr>
                <w:rFonts w:cs="Calibri"/>
                <w:iCs/>
                <w:szCs w:val="16"/>
              </w:rPr>
              <w:t>bolsas y plásticos</w:t>
            </w:r>
            <w:r w:rsidR="003152F4">
              <w:rPr>
                <w:rFonts w:cs="Calibri"/>
                <w:iCs/>
                <w:szCs w:val="16"/>
              </w:rPr>
              <w:t>,</w:t>
            </w:r>
            <w:r>
              <w:rPr>
                <w:rFonts w:cs="Calibri"/>
                <w:iCs/>
                <w:szCs w:val="16"/>
              </w:rPr>
              <w:t xml:space="preserve"> en la superficie del vertedero, </w:t>
            </w:r>
            <w:r w:rsidR="008F21B4">
              <w:rPr>
                <w:rFonts w:cs="Calibri"/>
                <w:iCs/>
                <w:szCs w:val="16"/>
              </w:rPr>
              <w:t xml:space="preserve">destacándose </w:t>
            </w:r>
            <w:r>
              <w:rPr>
                <w:rFonts w:cs="Calibri"/>
                <w:iCs/>
                <w:szCs w:val="16"/>
              </w:rPr>
              <w:t xml:space="preserve">principalmente </w:t>
            </w:r>
            <w:r w:rsidR="008F21B4">
              <w:rPr>
                <w:rFonts w:cs="Calibri"/>
                <w:iCs/>
                <w:szCs w:val="16"/>
              </w:rPr>
              <w:t xml:space="preserve">los existentes </w:t>
            </w:r>
            <w:r>
              <w:rPr>
                <w:rFonts w:cs="Calibri"/>
                <w:iCs/>
                <w:szCs w:val="16"/>
              </w:rPr>
              <w:t xml:space="preserve">en el sector sur. También, se observan residuos dispersos en el lado este cercano </w:t>
            </w:r>
            <w:r w:rsidR="008F21B4">
              <w:rPr>
                <w:rFonts w:cs="Calibri"/>
                <w:iCs/>
                <w:szCs w:val="16"/>
              </w:rPr>
              <w:t xml:space="preserve">al punto de </w:t>
            </w:r>
            <w:r>
              <w:rPr>
                <w:rFonts w:cs="Calibri"/>
                <w:iCs/>
                <w:szCs w:val="16"/>
              </w:rPr>
              <w:t>descarga de aguas lluvias hacia el estero Cuzaco, por el lado de afuera del cerco perimetral.</w:t>
            </w:r>
          </w:p>
          <w:p w14:paraId="0F8A40C2" w14:textId="77777777" w:rsidR="00493D83" w:rsidRDefault="00493D83" w:rsidP="00732FC6">
            <w:pPr>
              <w:widowControl w:val="0"/>
              <w:numPr>
                <w:ilvl w:val="0"/>
                <w:numId w:val="12"/>
              </w:numPr>
              <w:overflowPunct w:val="0"/>
              <w:autoSpaceDE w:val="0"/>
              <w:autoSpaceDN w:val="0"/>
              <w:adjustRightInd w:val="0"/>
              <w:ind w:left="360"/>
              <w:jc w:val="both"/>
              <w:rPr>
                <w:rFonts w:cs="Calibri"/>
                <w:iCs/>
                <w:szCs w:val="16"/>
              </w:rPr>
            </w:pPr>
            <w:r>
              <w:rPr>
                <w:rFonts w:cs="Calibri"/>
                <w:iCs/>
                <w:szCs w:val="16"/>
              </w:rPr>
              <w:t>No se observan personas ajenas al vertedero, ni presencia de vectores sanitarios, tales como perros, aves o moscas.</w:t>
            </w:r>
          </w:p>
          <w:p w14:paraId="0DFE54C7" w14:textId="43A399FC" w:rsidR="00430FC2" w:rsidRPr="00455691" w:rsidRDefault="00430FC2" w:rsidP="00430FC2">
            <w:pPr>
              <w:widowControl w:val="0"/>
              <w:overflowPunct w:val="0"/>
              <w:autoSpaceDE w:val="0"/>
              <w:autoSpaceDN w:val="0"/>
              <w:adjustRightInd w:val="0"/>
              <w:spacing w:line="285" w:lineRule="auto"/>
              <w:jc w:val="both"/>
              <w:rPr>
                <w:rFonts w:cs="Calibri"/>
                <w:iCs/>
                <w:szCs w:val="16"/>
                <w:u w:val="single"/>
              </w:rPr>
            </w:pPr>
            <w:r>
              <w:rPr>
                <w:rFonts w:cs="Calibri"/>
                <w:iCs/>
                <w:szCs w:val="16"/>
                <w:u w:val="single"/>
              </w:rPr>
              <w:t>Inspección Ambiental de fecha 6 de septiembre de 2017</w:t>
            </w:r>
            <w:r w:rsidRPr="00455691">
              <w:rPr>
                <w:rFonts w:cs="Calibri"/>
                <w:iCs/>
                <w:szCs w:val="16"/>
                <w:u w:val="single"/>
              </w:rPr>
              <w:t>:</w:t>
            </w:r>
          </w:p>
          <w:p w14:paraId="1A82D1A3" w14:textId="3D934B96" w:rsidR="00353A95" w:rsidRPr="00493D83" w:rsidRDefault="00493D83" w:rsidP="00732FC6">
            <w:pPr>
              <w:widowControl w:val="0"/>
              <w:numPr>
                <w:ilvl w:val="0"/>
                <w:numId w:val="12"/>
              </w:numPr>
              <w:overflowPunct w:val="0"/>
              <w:autoSpaceDE w:val="0"/>
              <w:autoSpaceDN w:val="0"/>
              <w:adjustRightInd w:val="0"/>
              <w:ind w:left="360"/>
              <w:jc w:val="both"/>
              <w:rPr>
                <w:rFonts w:cs="Calibri"/>
                <w:iCs/>
                <w:szCs w:val="16"/>
              </w:rPr>
            </w:pPr>
            <w:r>
              <w:rPr>
                <w:rFonts w:cs="Calibri"/>
                <w:iCs/>
                <w:szCs w:val="16"/>
              </w:rPr>
              <w:t>No se observan personas ajenas al vertedero, ni presencia de vectores sanitarios, tales como perros, aves o moscas.</w:t>
            </w:r>
          </w:p>
        </w:tc>
      </w:tr>
    </w:tbl>
    <w:tbl>
      <w:tblPr>
        <w:tblW w:w="5000" w:type="pct"/>
        <w:jc w:val="center"/>
        <w:tblCellMar>
          <w:left w:w="70" w:type="dxa"/>
          <w:right w:w="70" w:type="dxa"/>
        </w:tblCellMar>
        <w:tblLook w:val="04A0" w:firstRow="1" w:lastRow="0" w:firstColumn="1" w:lastColumn="0" w:noHBand="0" w:noVBand="1"/>
      </w:tblPr>
      <w:tblGrid>
        <w:gridCol w:w="3013"/>
        <w:gridCol w:w="1968"/>
        <w:gridCol w:w="3013"/>
        <w:gridCol w:w="1968"/>
      </w:tblGrid>
      <w:tr w:rsidR="00624ECC" w:rsidRPr="00D42470" w14:paraId="6E650065" w14:textId="77777777" w:rsidTr="00A747F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38781F" w14:textId="36365609" w:rsidR="00624ECC" w:rsidRPr="00D42470" w:rsidRDefault="00624ECC" w:rsidP="00A747F5">
            <w:pPr>
              <w:spacing w:after="0" w:line="240" w:lineRule="auto"/>
              <w:jc w:val="center"/>
              <w:rPr>
                <w:rFonts w:ascii="Calibri" w:eastAsia="Times New Roman" w:hAnsi="Calibri" w:cs="Times New Roman"/>
                <w:b/>
                <w:bCs/>
                <w:color w:val="000000"/>
                <w:sz w:val="20"/>
                <w:szCs w:val="20"/>
                <w:lang w:eastAsia="es-CL"/>
              </w:rPr>
            </w:pPr>
            <w:bookmarkStart w:id="157" w:name="_Hlk502243932"/>
            <w:r w:rsidRPr="00D42470">
              <w:rPr>
                <w:rFonts w:ascii="Calibri" w:eastAsia="Times New Roman" w:hAnsi="Calibri" w:cs="Times New Roman"/>
                <w:b/>
                <w:bCs/>
                <w:color w:val="000000"/>
                <w:sz w:val="20"/>
                <w:szCs w:val="20"/>
                <w:lang w:eastAsia="es-CL"/>
              </w:rPr>
              <w:lastRenderedPageBreak/>
              <w:t xml:space="preserve">Registros </w:t>
            </w:r>
          </w:p>
        </w:tc>
      </w:tr>
      <w:tr w:rsidR="00624ECC" w:rsidRPr="00D42470" w14:paraId="550B9DA0" w14:textId="77777777" w:rsidTr="00A747F5">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33CD194E" w14:textId="77777777" w:rsidR="00624ECC" w:rsidRPr="00D42470" w:rsidRDefault="00624ECC" w:rsidP="00A747F5">
            <w:pPr>
              <w:spacing w:after="0" w:line="240" w:lineRule="auto"/>
              <w:jc w:val="center"/>
              <w:rPr>
                <w:rFonts w:ascii="Calibri" w:eastAsia="Times New Roman" w:hAnsi="Calibri" w:cs="Times New Roman"/>
                <w:color w:val="000000"/>
                <w:sz w:val="20"/>
                <w:szCs w:val="20"/>
                <w:lang w:eastAsia="es-CL"/>
              </w:rPr>
            </w:pPr>
            <w:r w:rsidRPr="00E12F92">
              <w:rPr>
                <w:rFonts w:ascii="Calibri" w:eastAsia="Times New Roman" w:hAnsi="Calibri"/>
                <w:noProof/>
                <w:color w:val="000000"/>
                <w:sz w:val="20"/>
                <w:szCs w:val="20"/>
                <w:lang w:eastAsia="es-CL"/>
              </w:rPr>
              <w:drawing>
                <wp:inline distT="0" distB="0" distL="0" distR="0" wp14:anchorId="601451C8" wp14:editId="38B9C50B">
                  <wp:extent cx="2566277" cy="1924708"/>
                  <wp:effectExtent l="0" t="0" r="5715" b="0"/>
                  <wp:docPr id="25"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4" cstate="print">
                            <a:extLst>
                              <a:ext uri="{28A0092B-C50C-407E-A947-70E740481C1C}">
                                <a14:useLocalDpi xmlns:a14="http://schemas.microsoft.com/office/drawing/2010/main" val="0"/>
                              </a:ext>
                            </a:extLst>
                          </a:blip>
                          <a:stretch>
                            <a:fillRect/>
                          </a:stretch>
                        </pic:blipFill>
                        <pic:spPr>
                          <a:xfrm>
                            <a:off x="0" y="0"/>
                            <a:ext cx="2566277" cy="1924708"/>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E509908" w14:textId="171731B6" w:rsidR="00624ECC" w:rsidRPr="00D42470" w:rsidRDefault="000C233F" w:rsidP="00A747F5">
            <w:pPr>
              <w:spacing w:after="0" w:line="240" w:lineRule="auto"/>
              <w:jc w:val="center"/>
              <w:rPr>
                <w:rFonts w:ascii="Calibri" w:eastAsia="Times New Roman" w:hAnsi="Calibri" w:cs="Times New Roman"/>
                <w:color w:val="000000"/>
                <w:sz w:val="20"/>
                <w:szCs w:val="20"/>
                <w:lang w:eastAsia="es-CL"/>
              </w:rPr>
            </w:pPr>
            <w:r w:rsidRPr="00E12F92">
              <w:rPr>
                <w:rFonts w:ascii="Calibri" w:eastAsia="Times New Roman" w:hAnsi="Calibri"/>
                <w:noProof/>
                <w:color w:val="000000"/>
                <w:sz w:val="20"/>
                <w:szCs w:val="20"/>
                <w:lang w:eastAsia="es-CL"/>
              </w:rPr>
              <w:drawing>
                <wp:inline distT="0" distB="0" distL="0" distR="0" wp14:anchorId="6FDAD3DA" wp14:editId="46E0C023">
                  <wp:extent cx="2566278" cy="1924708"/>
                  <wp:effectExtent l="0" t="0" r="5715" b="0"/>
                  <wp:docPr id="3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5" cstate="print">
                            <a:extLst>
                              <a:ext uri="{28A0092B-C50C-407E-A947-70E740481C1C}">
                                <a14:useLocalDpi xmlns:a14="http://schemas.microsoft.com/office/drawing/2010/main" val="0"/>
                              </a:ext>
                            </a:extLst>
                          </a:blip>
                          <a:stretch>
                            <a:fillRect/>
                          </a:stretch>
                        </pic:blipFill>
                        <pic:spPr>
                          <a:xfrm>
                            <a:off x="0" y="0"/>
                            <a:ext cx="2566278" cy="1924708"/>
                          </a:xfrm>
                          <a:prstGeom prst="rect">
                            <a:avLst/>
                          </a:prstGeom>
                        </pic:spPr>
                      </pic:pic>
                    </a:graphicData>
                  </a:graphic>
                </wp:inline>
              </w:drawing>
            </w:r>
          </w:p>
        </w:tc>
      </w:tr>
      <w:tr w:rsidR="00624ECC" w:rsidRPr="00D42470" w14:paraId="04C296FB" w14:textId="77777777" w:rsidTr="00A747F5">
        <w:trPr>
          <w:trHeight w:val="300"/>
          <w:jc w:val="center"/>
        </w:trPr>
        <w:tc>
          <w:tcPr>
            <w:tcW w:w="1512" w:type="pct"/>
            <w:tcBorders>
              <w:top w:val="single" w:sz="4" w:space="0" w:color="auto"/>
              <w:left w:val="single" w:sz="4" w:space="0" w:color="auto"/>
              <w:bottom w:val="single" w:sz="4" w:space="0" w:color="auto"/>
              <w:right w:val="nil"/>
            </w:tcBorders>
            <w:shd w:val="clear" w:color="auto" w:fill="auto"/>
            <w:noWrap/>
            <w:vAlign w:val="center"/>
            <w:hideMark/>
          </w:tcPr>
          <w:p w14:paraId="39AAD52C" w14:textId="10632A22" w:rsidR="00624ECC" w:rsidRPr="00D42470" w:rsidRDefault="00624ECC" w:rsidP="00A747F5">
            <w:pPr>
              <w:spacing w:after="0" w:line="240" w:lineRule="auto"/>
              <w:contextualSpacing/>
              <w:outlineLvl w:val="1"/>
              <w:rPr>
                <w:rFonts w:ascii="Calibri" w:eastAsia="Times New Roman" w:hAnsi="Calibri" w:cs="Calibri"/>
                <w:b/>
                <w:color w:val="000000"/>
                <w:sz w:val="18"/>
                <w:szCs w:val="20"/>
                <w:lang w:eastAsia="es-CL"/>
              </w:rPr>
            </w:pPr>
            <w:bookmarkStart w:id="158" w:name="_Toc499032353"/>
            <w:bookmarkStart w:id="159" w:name="_Toc502302992"/>
            <w:bookmarkStart w:id="160" w:name="_Toc502317211"/>
            <w:r w:rsidRPr="00D42470">
              <w:rPr>
                <w:rFonts w:ascii="Calibri" w:eastAsia="Calibri" w:hAnsi="Calibri" w:cs="Calibri"/>
                <w:b/>
                <w:sz w:val="18"/>
                <w:szCs w:val="20"/>
              </w:rPr>
              <w:t xml:space="preserve">Fotografía </w:t>
            </w:r>
            <w:r w:rsidR="00C26033">
              <w:rPr>
                <w:rFonts w:ascii="Calibri" w:eastAsia="Calibri" w:hAnsi="Calibri" w:cs="Calibri"/>
                <w:b/>
                <w:sz w:val="18"/>
                <w:szCs w:val="20"/>
              </w:rPr>
              <w:t>7</w:t>
            </w:r>
            <w:r w:rsidRPr="00D42470">
              <w:rPr>
                <w:rFonts w:ascii="Calibri" w:eastAsia="Calibri" w:hAnsi="Calibri" w:cs="Calibri"/>
                <w:b/>
                <w:sz w:val="18"/>
                <w:szCs w:val="20"/>
              </w:rPr>
              <w:t>.</w:t>
            </w:r>
            <w:bookmarkEnd w:id="158"/>
            <w:bookmarkEnd w:id="159"/>
            <w:bookmarkEnd w:id="160"/>
          </w:p>
        </w:tc>
        <w:tc>
          <w:tcPr>
            <w:tcW w:w="9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C0CEDA" w14:textId="6D6D0D3F" w:rsidR="00624ECC" w:rsidRPr="00D42470" w:rsidRDefault="00624ECC" w:rsidP="00A747F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C05534">
              <w:rPr>
                <w:rFonts w:ascii="Calibri" w:eastAsia="Times New Roman" w:hAnsi="Calibri" w:cs="Times New Roman"/>
                <w:color w:val="000000"/>
                <w:sz w:val="18"/>
                <w:szCs w:val="18"/>
                <w:lang w:eastAsia="es-CL"/>
              </w:rPr>
              <w:t>20</w:t>
            </w:r>
            <w:r>
              <w:rPr>
                <w:rFonts w:ascii="Calibri" w:eastAsia="Times New Roman" w:hAnsi="Calibri" w:cs="Times New Roman"/>
                <w:sz w:val="18"/>
                <w:szCs w:val="18"/>
                <w:lang w:eastAsia="es-CL"/>
              </w:rPr>
              <w:t>-07</w:t>
            </w:r>
            <w:r w:rsidRPr="004D2C3E">
              <w:rPr>
                <w:rFonts w:ascii="Calibri" w:eastAsia="Times New Roman" w:hAnsi="Calibri" w:cs="Times New Roman"/>
                <w:sz w:val="18"/>
                <w:szCs w:val="18"/>
                <w:lang w:eastAsia="es-CL"/>
              </w:rPr>
              <w:t>-2017</w:t>
            </w:r>
          </w:p>
        </w:tc>
        <w:tc>
          <w:tcPr>
            <w:tcW w:w="1512" w:type="pct"/>
            <w:tcBorders>
              <w:top w:val="single" w:sz="4" w:space="0" w:color="auto"/>
              <w:left w:val="nil"/>
              <w:bottom w:val="single" w:sz="4" w:space="0" w:color="auto"/>
              <w:right w:val="nil"/>
            </w:tcBorders>
            <w:shd w:val="clear" w:color="auto" w:fill="auto"/>
            <w:noWrap/>
            <w:vAlign w:val="center"/>
            <w:hideMark/>
          </w:tcPr>
          <w:p w14:paraId="24CC612E" w14:textId="38A7006E" w:rsidR="00624ECC" w:rsidRPr="00D42470" w:rsidRDefault="00624ECC" w:rsidP="00A747F5">
            <w:pPr>
              <w:spacing w:after="0" w:line="240" w:lineRule="auto"/>
              <w:contextualSpacing/>
              <w:outlineLvl w:val="1"/>
              <w:rPr>
                <w:rFonts w:ascii="Calibri" w:eastAsia="Calibri" w:hAnsi="Calibri" w:cs="Calibri"/>
                <w:b/>
                <w:sz w:val="18"/>
                <w:szCs w:val="20"/>
              </w:rPr>
            </w:pPr>
            <w:bookmarkStart w:id="161" w:name="_Toc499032354"/>
            <w:bookmarkStart w:id="162" w:name="_Toc502302993"/>
            <w:bookmarkStart w:id="163" w:name="_Toc502317212"/>
            <w:r w:rsidRPr="00D42470">
              <w:rPr>
                <w:rFonts w:ascii="Calibri" w:eastAsia="Calibri" w:hAnsi="Calibri" w:cs="Calibri"/>
                <w:b/>
                <w:sz w:val="18"/>
                <w:szCs w:val="20"/>
              </w:rPr>
              <w:t xml:space="preserve">Fotografía </w:t>
            </w:r>
            <w:r w:rsidR="00C26033">
              <w:rPr>
                <w:rFonts w:ascii="Calibri" w:eastAsia="Calibri" w:hAnsi="Calibri" w:cs="Calibri"/>
                <w:b/>
                <w:sz w:val="18"/>
                <w:szCs w:val="20"/>
              </w:rPr>
              <w:t>8</w:t>
            </w:r>
            <w:r w:rsidR="00706651">
              <w:rPr>
                <w:rFonts w:ascii="Calibri" w:eastAsia="Calibri" w:hAnsi="Calibri" w:cs="Calibri"/>
                <w:b/>
                <w:sz w:val="18"/>
                <w:szCs w:val="20"/>
              </w:rPr>
              <w:t>.</w:t>
            </w:r>
            <w:bookmarkEnd w:id="161"/>
            <w:bookmarkEnd w:id="162"/>
            <w:bookmarkEnd w:id="163"/>
          </w:p>
        </w:tc>
        <w:tc>
          <w:tcPr>
            <w:tcW w:w="9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B8EF56" w14:textId="0973C9EA" w:rsidR="00624ECC" w:rsidRPr="00D42470" w:rsidRDefault="00624ECC" w:rsidP="00A747F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9779E8">
              <w:rPr>
                <w:rFonts w:ascii="Calibri" w:eastAsia="Times New Roman" w:hAnsi="Calibri" w:cs="Times New Roman"/>
                <w:sz w:val="18"/>
                <w:szCs w:val="18"/>
                <w:lang w:eastAsia="es-CL"/>
              </w:rPr>
              <w:t>0</w:t>
            </w:r>
            <w:r w:rsidR="00C05534">
              <w:rPr>
                <w:rFonts w:ascii="Calibri" w:eastAsia="Times New Roman" w:hAnsi="Calibri" w:cs="Times New Roman"/>
                <w:sz w:val="18"/>
                <w:szCs w:val="18"/>
                <w:lang w:eastAsia="es-CL"/>
              </w:rPr>
              <w:t>6</w:t>
            </w:r>
            <w:r>
              <w:rPr>
                <w:rFonts w:ascii="Calibri" w:eastAsia="Times New Roman" w:hAnsi="Calibri" w:cs="Times New Roman"/>
                <w:sz w:val="18"/>
                <w:szCs w:val="18"/>
                <w:lang w:eastAsia="es-CL"/>
              </w:rPr>
              <w:t>-0</w:t>
            </w:r>
            <w:r w:rsidR="00C05534">
              <w:rPr>
                <w:rFonts w:ascii="Calibri" w:eastAsia="Times New Roman" w:hAnsi="Calibri" w:cs="Times New Roman"/>
                <w:sz w:val="18"/>
                <w:szCs w:val="18"/>
                <w:lang w:eastAsia="es-CL"/>
              </w:rPr>
              <w:t>9</w:t>
            </w:r>
            <w:r w:rsidRPr="004D2C3E">
              <w:rPr>
                <w:rFonts w:ascii="Calibri" w:eastAsia="Times New Roman" w:hAnsi="Calibri" w:cs="Times New Roman"/>
                <w:sz w:val="18"/>
                <w:szCs w:val="18"/>
                <w:lang w:eastAsia="es-CL"/>
              </w:rPr>
              <w:t>-2017</w:t>
            </w:r>
          </w:p>
        </w:tc>
      </w:tr>
      <w:tr w:rsidR="00624ECC" w:rsidRPr="00D42470" w14:paraId="6F50CFD6" w14:textId="77777777" w:rsidTr="00A747F5">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826BB67" w14:textId="77777777" w:rsidR="00624ECC" w:rsidRPr="00D42470" w:rsidRDefault="00624ECC" w:rsidP="00A747F5">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40F03C4E" w14:textId="6BA60430" w:rsidR="000C233F" w:rsidRPr="00D42470" w:rsidRDefault="000C233F" w:rsidP="00A747F5">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En la imagen se observa</w:t>
            </w:r>
            <w:r w:rsidR="00C05534">
              <w:rPr>
                <w:rFonts w:ascii="Calibri" w:eastAsia="Times New Roman" w:hAnsi="Calibri" w:cs="Times New Roman"/>
                <w:color w:val="000000"/>
                <w:sz w:val="18"/>
                <w:szCs w:val="18"/>
                <w:lang w:eastAsia="es-CL"/>
              </w:rPr>
              <w:t xml:space="preserve">n residuos </w:t>
            </w:r>
            <w:r w:rsidR="00C320DE">
              <w:rPr>
                <w:rFonts w:ascii="Calibri" w:eastAsia="Times New Roman" w:hAnsi="Calibri" w:cs="Times New Roman"/>
                <w:color w:val="000000"/>
                <w:sz w:val="18"/>
                <w:szCs w:val="18"/>
                <w:lang w:eastAsia="es-CL"/>
              </w:rPr>
              <w:t>sólidos</w:t>
            </w:r>
            <w:r w:rsidR="00C05534">
              <w:rPr>
                <w:rFonts w:ascii="Calibri" w:eastAsia="Times New Roman" w:hAnsi="Calibri" w:cs="Times New Roman"/>
                <w:color w:val="000000"/>
                <w:sz w:val="18"/>
                <w:szCs w:val="18"/>
                <w:lang w:eastAsia="es-CL"/>
              </w:rPr>
              <w:t xml:space="preserve"> en la superficie por el exterior del perímetro del vertedero Boyeco.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B4646AA" w14:textId="77777777" w:rsidR="00624ECC" w:rsidRPr="00D42470" w:rsidRDefault="00624ECC" w:rsidP="00A747F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3211C8CB" w14:textId="116F9190" w:rsidR="00624ECC" w:rsidRPr="000C233F" w:rsidRDefault="000C233F" w:rsidP="00A747F5">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En la imagen se observ</w:t>
            </w:r>
            <w:r w:rsidR="00C05534">
              <w:rPr>
                <w:rFonts w:ascii="Calibri" w:eastAsia="Times New Roman" w:hAnsi="Calibri" w:cs="Times New Roman"/>
                <w:color w:val="000000"/>
                <w:sz w:val="18"/>
                <w:szCs w:val="18"/>
                <w:lang w:eastAsia="es-CL"/>
              </w:rPr>
              <w:t>an residuos sólidos en la superficie del interior del vertedero Boyeco, por el lado este</w:t>
            </w:r>
            <w:r>
              <w:rPr>
                <w:rFonts w:ascii="Calibri" w:eastAsia="Times New Roman" w:hAnsi="Calibri" w:cs="Times New Roman"/>
                <w:color w:val="000000"/>
                <w:sz w:val="18"/>
                <w:szCs w:val="18"/>
                <w:lang w:eastAsia="es-CL"/>
              </w:rPr>
              <w:t>.</w:t>
            </w:r>
          </w:p>
        </w:tc>
      </w:tr>
      <w:bookmarkEnd w:id="157"/>
    </w:tbl>
    <w:p w14:paraId="697B94A8" w14:textId="77777777" w:rsidR="00C05534" w:rsidRDefault="00C05534"/>
    <w:p w14:paraId="7B03A264" w14:textId="77777777" w:rsidR="00417B80" w:rsidRDefault="00417B80">
      <w:pPr>
        <w:rPr>
          <w:rFonts w:ascii="Calibri" w:eastAsia="Calibri" w:hAnsi="Calibri" w:cs="Calibri"/>
          <w:b/>
        </w:rPr>
      </w:pPr>
      <w:r>
        <w:br w:type="page"/>
      </w:r>
    </w:p>
    <w:p w14:paraId="13E50954" w14:textId="37FCDEFF" w:rsidR="003C77A7" w:rsidRDefault="003C77A7" w:rsidP="003C77A7">
      <w:pPr>
        <w:pStyle w:val="Ttulo2"/>
        <w:jc w:val="left"/>
      </w:pPr>
      <w:bookmarkStart w:id="164" w:name="_Toc502317213"/>
      <w:r>
        <w:lastRenderedPageBreak/>
        <w:t xml:space="preserve">Manejo de </w:t>
      </w:r>
      <w:r w:rsidR="00BE26BA">
        <w:t>Biogás</w:t>
      </w:r>
      <w:r w:rsidR="008172EF">
        <w:t>.</w:t>
      </w:r>
      <w:bookmarkEnd w:id="164"/>
    </w:p>
    <w:p w14:paraId="54A3AA57" w14:textId="77777777" w:rsidR="003C77A7" w:rsidRDefault="003C77A7" w:rsidP="003C77A7">
      <w:pPr>
        <w:pStyle w:val="Sinespaciado"/>
      </w:pPr>
    </w:p>
    <w:tbl>
      <w:tblPr>
        <w:tblStyle w:val="Tablaconcuadrcula"/>
        <w:tblW w:w="5119" w:type="pct"/>
        <w:tblLook w:val="04A0" w:firstRow="1" w:lastRow="0" w:firstColumn="1" w:lastColumn="0" w:noHBand="0" w:noVBand="1"/>
      </w:tblPr>
      <w:tblGrid>
        <w:gridCol w:w="2978"/>
        <w:gridCol w:w="7221"/>
      </w:tblGrid>
      <w:tr w:rsidR="003C77A7" w:rsidRPr="00D42470" w14:paraId="3C3DD092" w14:textId="77777777" w:rsidTr="00715C4F">
        <w:trPr>
          <w:trHeight w:val="142"/>
        </w:trPr>
        <w:tc>
          <w:tcPr>
            <w:tcW w:w="1460" w:type="pct"/>
          </w:tcPr>
          <w:p w14:paraId="25CAA8BE" w14:textId="08276C2D" w:rsidR="003C77A7" w:rsidRPr="00D42470" w:rsidRDefault="003C77A7" w:rsidP="00A747F5">
            <w:pPr>
              <w:rPr>
                <w:lang w:val="es-CL"/>
              </w:rPr>
            </w:pPr>
            <w:r>
              <w:rPr>
                <w:rFonts w:eastAsia="Times New Roman"/>
                <w:b/>
                <w:bCs/>
                <w:color w:val="000000"/>
                <w:lang w:eastAsia="es-CL"/>
              </w:rPr>
              <w:t xml:space="preserve">Número de hecho constatado: </w:t>
            </w:r>
            <w:r w:rsidR="009658AC">
              <w:rPr>
                <w:rFonts w:eastAsia="Times New Roman"/>
                <w:b/>
                <w:bCs/>
                <w:color w:val="000000"/>
                <w:lang w:eastAsia="es-CL"/>
              </w:rPr>
              <w:t>6</w:t>
            </w:r>
          </w:p>
        </w:tc>
        <w:tc>
          <w:tcPr>
            <w:tcW w:w="3540" w:type="pct"/>
          </w:tcPr>
          <w:p w14:paraId="6AB85265" w14:textId="6773A79A" w:rsidR="003C77A7" w:rsidRPr="00D42470" w:rsidRDefault="003C77A7" w:rsidP="00A747F5">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w:t>
            </w:r>
            <w:r w:rsidR="00065B19">
              <w:rPr>
                <w:rFonts w:eastAsia="Times New Roman"/>
                <w:color w:val="000000"/>
                <w:lang w:eastAsia="es-CL"/>
              </w:rPr>
              <w:t>3 de IA del 20 de julio y 1,2 de IA del 6 de septiembre del 2017</w:t>
            </w:r>
            <w:r w:rsidR="00715C4F">
              <w:rPr>
                <w:rFonts w:eastAsia="Times New Roman"/>
                <w:color w:val="000000"/>
                <w:lang w:eastAsia="es-CL"/>
              </w:rPr>
              <w:t>.</w:t>
            </w:r>
          </w:p>
        </w:tc>
      </w:tr>
      <w:tr w:rsidR="003C77A7" w:rsidRPr="00D42470" w14:paraId="21D98280" w14:textId="77777777" w:rsidTr="00715C4F">
        <w:trPr>
          <w:trHeight w:val="627"/>
        </w:trPr>
        <w:tc>
          <w:tcPr>
            <w:tcW w:w="5000" w:type="pct"/>
            <w:gridSpan w:val="2"/>
          </w:tcPr>
          <w:p w14:paraId="76D4D72C" w14:textId="77777777" w:rsidR="003C77A7" w:rsidRDefault="003C77A7" w:rsidP="00A747F5">
            <w:pPr>
              <w:rPr>
                <w:b/>
              </w:rPr>
            </w:pPr>
            <w:r w:rsidRPr="00D42470">
              <w:rPr>
                <w:b/>
              </w:rPr>
              <w:t xml:space="preserve">Exigencia (s): </w:t>
            </w:r>
          </w:p>
          <w:p w14:paraId="593B1F2E" w14:textId="77777777" w:rsidR="00C847AD" w:rsidRPr="001E0A6E" w:rsidRDefault="00C847AD" w:rsidP="00C847AD">
            <w:pPr>
              <w:jc w:val="both"/>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.3.1</w:t>
            </w:r>
            <w:r w:rsidRPr="001E0A6E">
              <w:rPr>
                <w:b/>
              </w:rPr>
              <w:t>:</w:t>
            </w:r>
          </w:p>
          <w:p w14:paraId="4C2801D9" w14:textId="77777777" w:rsidR="00C847AD" w:rsidRPr="006A62E9" w:rsidRDefault="00C847AD" w:rsidP="00C847AD">
            <w:pPr>
              <w:jc w:val="both"/>
              <w:rPr>
                <w:i/>
              </w:rPr>
            </w:pPr>
            <w:r>
              <w:rPr>
                <w:i/>
              </w:rPr>
              <w:t>“</w:t>
            </w:r>
            <w:r w:rsidRPr="006A62E9">
              <w:rPr>
                <w:i/>
              </w:rPr>
              <w:t>Para el control y manejo de los gases, se contempla la construcción de chimeneas a razón de 2,5 por ha.</w:t>
            </w:r>
          </w:p>
          <w:p w14:paraId="35DBCF61" w14:textId="77777777" w:rsidR="00C847AD" w:rsidRPr="006A62E9" w:rsidRDefault="00C847AD" w:rsidP="00C847AD">
            <w:pPr>
              <w:jc w:val="both"/>
              <w:rPr>
                <w:i/>
              </w:rPr>
            </w:pPr>
            <w:r w:rsidRPr="006A62E9">
              <w:rPr>
                <w:i/>
              </w:rPr>
              <w:t>Con un total de 50 chimeneas que abarcarán las 4 Áreas con RSD, conectadas en la parte inferior a un dren colector de gases, conteniendo un tubo colector perforado, para facilitar la difusión de los gases a escapar por las chimeneas.</w:t>
            </w:r>
          </w:p>
          <w:p w14:paraId="4CAF8525" w14:textId="77777777" w:rsidR="00C847AD" w:rsidRPr="006A62E9" w:rsidRDefault="00C847AD" w:rsidP="00C847AD">
            <w:pPr>
              <w:jc w:val="both"/>
              <w:rPr>
                <w:i/>
              </w:rPr>
            </w:pPr>
            <w:r w:rsidRPr="006A62E9">
              <w:rPr>
                <w:i/>
              </w:rPr>
              <w:t>El área donde se encuentren los tubos colectores contendrá relleno granulado (áridos) para facilitar la difusión de los gases que escapan por la chimenea. Se instalará un tubo perforado en el Vertedero conectado a un conducto invertido con forma de “U”. Luego, el material granulado deberá ser cubierto con arcilla.</w:t>
            </w:r>
          </w:p>
          <w:p w14:paraId="0493AC2B" w14:textId="77777777" w:rsidR="00C847AD" w:rsidRDefault="00C847AD" w:rsidP="00C847AD">
            <w:pPr>
              <w:jc w:val="both"/>
              <w:rPr>
                <w:i/>
              </w:rPr>
            </w:pPr>
            <w:r w:rsidRPr="006A62E9">
              <w:rPr>
                <w:i/>
              </w:rPr>
              <w:t>Asimismo, al instalarán conductos de ventilación se podrá remediar cualquier migración de gas ajena a las chimeneas</w:t>
            </w:r>
          </w:p>
          <w:p w14:paraId="3BF7FC2B" w14:textId="77777777" w:rsidR="00C847AD" w:rsidRPr="001E0A6E" w:rsidRDefault="00C847AD" w:rsidP="00C847AD">
            <w:pPr>
              <w:jc w:val="both"/>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.3.3</w:t>
            </w:r>
            <w:r w:rsidRPr="001E0A6E">
              <w:rPr>
                <w:b/>
              </w:rPr>
              <w:t>:</w:t>
            </w:r>
          </w:p>
          <w:p w14:paraId="3391BFA2" w14:textId="77777777" w:rsidR="00C847AD" w:rsidRPr="00A75A85" w:rsidRDefault="00C847AD" w:rsidP="00C847AD">
            <w:pPr>
              <w:jc w:val="both"/>
              <w:rPr>
                <w:i/>
              </w:rPr>
            </w:pPr>
            <w:r>
              <w:rPr>
                <w:i/>
              </w:rPr>
              <w:t>“</w:t>
            </w:r>
            <w:r w:rsidRPr="00A75A85">
              <w:rPr>
                <w:i/>
              </w:rPr>
              <w:t>f. Biogás</w:t>
            </w:r>
          </w:p>
          <w:p w14:paraId="797184A9" w14:textId="77777777" w:rsidR="00C847AD" w:rsidRPr="00A75A85" w:rsidRDefault="00C847AD" w:rsidP="00C847AD">
            <w:pPr>
              <w:jc w:val="both"/>
              <w:rPr>
                <w:i/>
              </w:rPr>
            </w:pPr>
            <w:r w:rsidRPr="00A75A85">
              <w:rPr>
                <w:i/>
              </w:rPr>
              <w:t>En atención a garantizar los antecedentes presentados en la DIA y sus Adendas, el titular deberá caracterizar</w:t>
            </w:r>
            <w:r>
              <w:rPr>
                <w:i/>
              </w:rPr>
              <w:t xml:space="preserve"> </w:t>
            </w:r>
            <w:r w:rsidRPr="00A75A85">
              <w:rPr>
                <w:i/>
              </w:rPr>
              <w:t>el biogás generado a fin de acreditar su volumen e inflamabilidad.</w:t>
            </w:r>
          </w:p>
          <w:p w14:paraId="12FB4D4B" w14:textId="77777777" w:rsidR="00C847AD" w:rsidRPr="00A75A85" w:rsidRDefault="00C847AD" w:rsidP="00C847AD">
            <w:pPr>
              <w:jc w:val="both"/>
              <w:rPr>
                <w:i/>
              </w:rPr>
            </w:pPr>
            <w:r w:rsidRPr="00A75A85">
              <w:rPr>
                <w:i/>
              </w:rPr>
              <w:t>Este monitoreo será una vez al año (mes de diciembre).</w:t>
            </w:r>
          </w:p>
          <w:p w14:paraId="4DD10080" w14:textId="67F6A1B3" w:rsidR="00C847AD" w:rsidRDefault="00C847AD" w:rsidP="00C847AD">
            <w:pPr>
              <w:jc w:val="both"/>
              <w:rPr>
                <w:i/>
              </w:rPr>
            </w:pPr>
            <w:r w:rsidRPr="00A75A85">
              <w:rPr>
                <w:i/>
              </w:rPr>
              <w:t>Los resultados deberán ser enviados directamente a la Seremi de salud, superintendencia de servicios</w:t>
            </w:r>
            <w:r>
              <w:rPr>
                <w:i/>
              </w:rPr>
              <w:t xml:space="preserve"> </w:t>
            </w:r>
            <w:r w:rsidRPr="00A75A85">
              <w:rPr>
                <w:i/>
              </w:rPr>
              <w:t>sanitarios oficina Temuco y estar siempre disponibles en el vertedero para los fiscalizadores</w:t>
            </w:r>
            <w:r>
              <w:rPr>
                <w:i/>
              </w:rPr>
              <w:t>”</w:t>
            </w:r>
            <w:r w:rsidRPr="00A75A85">
              <w:rPr>
                <w:i/>
              </w:rPr>
              <w:t>.</w:t>
            </w:r>
          </w:p>
          <w:p w14:paraId="660D0890" w14:textId="77777777" w:rsidR="00C847AD" w:rsidRDefault="00C847AD" w:rsidP="00C847AD">
            <w:pPr>
              <w:jc w:val="both"/>
              <w:rPr>
                <w:i/>
              </w:rPr>
            </w:pPr>
          </w:p>
          <w:p w14:paraId="1D0E62E4" w14:textId="77777777" w:rsidR="00C847AD" w:rsidRPr="001E0A6E" w:rsidRDefault="00C847AD" w:rsidP="00C847AD">
            <w:pPr>
              <w:jc w:val="both"/>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.4</w:t>
            </w:r>
            <w:r w:rsidRPr="001E0A6E">
              <w:rPr>
                <w:b/>
              </w:rPr>
              <w:t>:</w:t>
            </w:r>
          </w:p>
          <w:p w14:paraId="4BF491DB" w14:textId="77777777" w:rsidR="00C847AD" w:rsidRPr="006B6B63" w:rsidRDefault="00C847AD" w:rsidP="00C847AD">
            <w:pPr>
              <w:jc w:val="both"/>
              <w:rPr>
                <w:i/>
              </w:rPr>
            </w:pPr>
            <w:r>
              <w:rPr>
                <w:i/>
              </w:rPr>
              <w:t>“</w:t>
            </w:r>
            <w:r w:rsidRPr="006B6B63">
              <w:rPr>
                <w:i/>
              </w:rPr>
              <w:t>Respecto a la producción de biogás, la actividad de digestión anaeróbica del componente orgánico de los</w:t>
            </w:r>
            <w:r>
              <w:rPr>
                <w:i/>
              </w:rPr>
              <w:t xml:space="preserve"> </w:t>
            </w:r>
            <w:r w:rsidRPr="006B6B63">
              <w:rPr>
                <w:i/>
              </w:rPr>
              <w:t>RSD (49,3%), bajo condiciones de altas temperaturas ambientales, podría generar biogás (mayoritariamente</w:t>
            </w:r>
            <w:r>
              <w:rPr>
                <w:i/>
              </w:rPr>
              <w:t xml:space="preserve"> </w:t>
            </w:r>
            <w:r w:rsidRPr="006B6B63">
              <w:rPr>
                <w:i/>
              </w:rPr>
              <w:t>CH4 y CO2) y en menor grado gases de mal olor como el ácido sulfhídrico, H2S.</w:t>
            </w:r>
          </w:p>
          <w:p w14:paraId="008C4DE9" w14:textId="77777777" w:rsidR="00C847AD" w:rsidRPr="006B6B63" w:rsidRDefault="00C847AD" w:rsidP="00C847AD">
            <w:pPr>
              <w:jc w:val="both"/>
              <w:rPr>
                <w:i/>
              </w:rPr>
            </w:pPr>
            <w:r w:rsidRPr="006B6B63">
              <w:rPr>
                <w:i/>
              </w:rPr>
              <w:t>El H2S es el punto centro de la fuente de emisión (chimenea) podría llegar a presentar una concentración</w:t>
            </w:r>
            <w:r>
              <w:rPr>
                <w:i/>
              </w:rPr>
              <w:t xml:space="preserve"> </w:t>
            </w:r>
            <w:r w:rsidRPr="006B6B63">
              <w:rPr>
                <w:i/>
              </w:rPr>
              <w:t>máxima en la época estival al igual que los nitrogenados. A los 100 m de la boca de la chimenea y en el eje de</w:t>
            </w:r>
            <w:r>
              <w:rPr>
                <w:i/>
              </w:rPr>
              <w:t xml:space="preserve"> </w:t>
            </w:r>
            <w:r w:rsidRPr="006B6B63">
              <w:rPr>
                <w:i/>
              </w:rPr>
              <w:t>la pluma podría llegar la concentración al umbral mínimo de percepción olfativa establecido para el H2S (0,05</w:t>
            </w:r>
            <w:r>
              <w:rPr>
                <w:i/>
              </w:rPr>
              <w:t xml:space="preserve"> </w:t>
            </w:r>
            <w:r w:rsidRPr="006B6B63">
              <w:rPr>
                <w:i/>
              </w:rPr>
              <w:t>mg/m3 N). Y a los 200 m la concentración estaría muy por debajo de este nivel mínimo.</w:t>
            </w:r>
          </w:p>
          <w:p w14:paraId="2195A4D6" w14:textId="77777777" w:rsidR="00C847AD" w:rsidRPr="006B6B63" w:rsidRDefault="00C847AD" w:rsidP="00C847AD">
            <w:pPr>
              <w:jc w:val="both"/>
              <w:rPr>
                <w:i/>
              </w:rPr>
            </w:pPr>
            <w:r w:rsidRPr="006B6B63">
              <w:rPr>
                <w:i/>
              </w:rPr>
              <w:t>Lo anterior significa que no existiría olor perceptible en el límite predial y fuera de este.</w:t>
            </w:r>
          </w:p>
          <w:p w14:paraId="04E15A46" w14:textId="77777777" w:rsidR="00C847AD" w:rsidRPr="006A62E9" w:rsidRDefault="00C847AD" w:rsidP="00C847AD">
            <w:pPr>
              <w:jc w:val="both"/>
              <w:rPr>
                <w:i/>
              </w:rPr>
            </w:pPr>
            <w:r w:rsidRPr="006B6B63">
              <w:rPr>
                <w:i/>
              </w:rPr>
              <w:t>El CH4, producido será controlado a través del sistema de captación de biogás, el que consiste en chimeneas,</w:t>
            </w:r>
            <w:r>
              <w:rPr>
                <w:i/>
              </w:rPr>
              <w:t xml:space="preserve"> </w:t>
            </w:r>
            <w:r w:rsidRPr="006B6B63">
              <w:rPr>
                <w:i/>
              </w:rPr>
              <w:t>la que serán utilizadas para la quema del biogás siempre y cuando las condiciones lo pe</w:t>
            </w:r>
            <w:r>
              <w:rPr>
                <w:i/>
              </w:rPr>
              <w:t>rmitan”.</w:t>
            </w:r>
          </w:p>
          <w:p w14:paraId="68445E10" w14:textId="7CF4DFD0" w:rsidR="003C77A7" w:rsidRPr="00D42470" w:rsidRDefault="003C77A7" w:rsidP="00BE26BA">
            <w:pPr>
              <w:widowControl w:val="0"/>
              <w:overflowPunct w:val="0"/>
              <w:autoSpaceDE w:val="0"/>
              <w:autoSpaceDN w:val="0"/>
              <w:adjustRightInd w:val="0"/>
              <w:rPr>
                <w:b/>
              </w:rPr>
            </w:pPr>
          </w:p>
        </w:tc>
      </w:tr>
      <w:tr w:rsidR="003C77A7" w:rsidRPr="00D42470" w14:paraId="019BA242" w14:textId="77777777" w:rsidTr="00715C4F">
        <w:trPr>
          <w:trHeight w:val="627"/>
        </w:trPr>
        <w:tc>
          <w:tcPr>
            <w:tcW w:w="5000" w:type="pct"/>
            <w:gridSpan w:val="2"/>
          </w:tcPr>
          <w:p w14:paraId="3070378D" w14:textId="77777777" w:rsidR="003C77A7" w:rsidRPr="00D42470" w:rsidRDefault="003C77A7" w:rsidP="00A747F5">
            <w:r w:rsidRPr="00D42470">
              <w:rPr>
                <w:b/>
              </w:rPr>
              <w:t>Hecho (s):</w:t>
            </w:r>
            <w:r w:rsidRPr="00D42470">
              <w:t xml:space="preserve"> </w:t>
            </w:r>
          </w:p>
          <w:p w14:paraId="0B7D8667" w14:textId="77777777" w:rsidR="00FB1EFA" w:rsidRPr="00455691" w:rsidRDefault="00FB1EFA" w:rsidP="00FB1EFA">
            <w:pPr>
              <w:widowControl w:val="0"/>
              <w:overflowPunct w:val="0"/>
              <w:autoSpaceDE w:val="0"/>
              <w:autoSpaceDN w:val="0"/>
              <w:adjustRightInd w:val="0"/>
              <w:spacing w:line="285" w:lineRule="auto"/>
              <w:jc w:val="both"/>
              <w:rPr>
                <w:rFonts w:cs="Calibri"/>
                <w:iCs/>
                <w:szCs w:val="16"/>
                <w:u w:val="single"/>
              </w:rPr>
            </w:pPr>
            <w:r>
              <w:rPr>
                <w:rFonts w:cs="Calibri"/>
                <w:iCs/>
                <w:szCs w:val="16"/>
                <w:u w:val="single"/>
              </w:rPr>
              <w:t>Inspección Ambiental de fecha 20 de Julio de 2017</w:t>
            </w:r>
            <w:r w:rsidRPr="00455691">
              <w:rPr>
                <w:rFonts w:cs="Calibri"/>
                <w:iCs/>
                <w:szCs w:val="16"/>
                <w:u w:val="single"/>
              </w:rPr>
              <w:t>:</w:t>
            </w:r>
          </w:p>
          <w:p w14:paraId="1DAE05ED" w14:textId="74E4763F" w:rsidR="00FB1EFA" w:rsidRPr="00FB1EFA" w:rsidRDefault="00FB1EFA" w:rsidP="00FB1EFA">
            <w:pPr>
              <w:widowControl w:val="0"/>
              <w:numPr>
                <w:ilvl w:val="0"/>
                <w:numId w:val="21"/>
              </w:numPr>
              <w:overflowPunct w:val="0"/>
              <w:autoSpaceDE w:val="0"/>
              <w:autoSpaceDN w:val="0"/>
              <w:adjustRightInd w:val="0"/>
              <w:ind w:left="360"/>
              <w:jc w:val="both"/>
              <w:rPr>
                <w:rFonts w:cs="Calibri"/>
                <w:iCs/>
                <w:szCs w:val="16"/>
              </w:rPr>
            </w:pPr>
            <w:r w:rsidRPr="00FB1EFA">
              <w:rPr>
                <w:rFonts w:cs="Calibri"/>
                <w:iCs/>
                <w:szCs w:val="16"/>
              </w:rPr>
              <w:t>Se observa en la plataforma superior del vertedero la instalación de múltiples chimeneas (tubos de hormigón) para el escape de biogás</w:t>
            </w:r>
            <w:r>
              <w:rPr>
                <w:rFonts w:cs="Calibri"/>
                <w:iCs/>
                <w:szCs w:val="16"/>
              </w:rPr>
              <w:t xml:space="preserve"> que se genera en el vertedero</w:t>
            </w:r>
            <w:r w:rsidRPr="00FB1EFA">
              <w:rPr>
                <w:rFonts w:cs="Calibri"/>
                <w:iCs/>
                <w:szCs w:val="16"/>
              </w:rPr>
              <w:t>. Se perciben olores a biogás en estos sectores. El Sr. Rauss informa que son cerca de 50 las chimeneas instaladas en el vertedero.</w:t>
            </w:r>
          </w:p>
          <w:p w14:paraId="3C7F3C78" w14:textId="78317DA4" w:rsidR="00FB1EFA" w:rsidRPr="00455691" w:rsidRDefault="00FB1EFA" w:rsidP="00FB1EFA">
            <w:pPr>
              <w:widowControl w:val="0"/>
              <w:overflowPunct w:val="0"/>
              <w:autoSpaceDE w:val="0"/>
              <w:autoSpaceDN w:val="0"/>
              <w:adjustRightInd w:val="0"/>
              <w:jc w:val="both"/>
              <w:rPr>
                <w:rFonts w:cs="Calibri"/>
                <w:iCs/>
                <w:szCs w:val="16"/>
                <w:u w:val="single"/>
              </w:rPr>
            </w:pPr>
            <w:r>
              <w:rPr>
                <w:rFonts w:cs="Calibri"/>
                <w:iCs/>
                <w:szCs w:val="16"/>
                <w:u w:val="single"/>
              </w:rPr>
              <w:t>Inspección Ambiental de fecha 6 de septiembre de 2017</w:t>
            </w:r>
            <w:r w:rsidRPr="00455691">
              <w:rPr>
                <w:rFonts w:cs="Calibri"/>
                <w:iCs/>
                <w:szCs w:val="16"/>
                <w:u w:val="single"/>
              </w:rPr>
              <w:t>:</w:t>
            </w:r>
          </w:p>
          <w:p w14:paraId="3A5EBD0C" w14:textId="329E2E43" w:rsidR="00FB1EFA" w:rsidRDefault="00FB1EFA" w:rsidP="00FB1EFA">
            <w:pPr>
              <w:widowControl w:val="0"/>
              <w:numPr>
                <w:ilvl w:val="0"/>
                <w:numId w:val="21"/>
              </w:numPr>
              <w:overflowPunct w:val="0"/>
              <w:autoSpaceDE w:val="0"/>
              <w:autoSpaceDN w:val="0"/>
              <w:adjustRightInd w:val="0"/>
              <w:ind w:left="360"/>
              <w:jc w:val="both"/>
              <w:rPr>
                <w:rFonts w:cs="Calibri"/>
                <w:iCs/>
                <w:szCs w:val="16"/>
              </w:rPr>
            </w:pPr>
            <w:r>
              <w:rPr>
                <w:rFonts w:cs="Calibri"/>
                <w:iCs/>
                <w:szCs w:val="16"/>
              </w:rPr>
              <w:t>El Sr. Reuss informa que al momento de la inspección se están realizando labores de mantenimiento en el sistema de lixiviados y reparaciones de cerco vibrados que fueron afectados con un temporal reciente, así como también señala que se han realizado mediciones de biogás en las chimeneas del vertedero, limpieza de canales de aguas lluvias y reacondicionamiento de la cobertura final en ciertas áreas que presentan grietas en superficie.</w:t>
            </w:r>
          </w:p>
          <w:p w14:paraId="594D329D" w14:textId="77E559ED" w:rsidR="003C77A7" w:rsidRPr="001367CF" w:rsidRDefault="001367CF" w:rsidP="001367CF">
            <w:pPr>
              <w:widowControl w:val="0"/>
              <w:numPr>
                <w:ilvl w:val="0"/>
                <w:numId w:val="21"/>
              </w:numPr>
              <w:overflowPunct w:val="0"/>
              <w:autoSpaceDE w:val="0"/>
              <w:autoSpaceDN w:val="0"/>
              <w:adjustRightInd w:val="0"/>
              <w:ind w:left="360"/>
              <w:jc w:val="both"/>
              <w:rPr>
                <w:rFonts w:cs="Calibri"/>
                <w:iCs/>
                <w:szCs w:val="16"/>
              </w:rPr>
            </w:pPr>
            <w:r>
              <w:rPr>
                <w:rFonts w:cs="Calibri"/>
                <w:iCs/>
                <w:szCs w:val="16"/>
              </w:rPr>
              <w:t>Se observa en la plataforma superior la instalación de chimeneas (tubos de hormigón enumerados) para el escape de biogás. Se perciben olores a biogás en estos sectores.</w:t>
            </w:r>
          </w:p>
        </w:tc>
      </w:tr>
      <w:tr w:rsidR="00217532" w:rsidRPr="00D42470" w14:paraId="6289DB1E" w14:textId="77777777" w:rsidTr="00715C4F">
        <w:trPr>
          <w:trHeight w:val="627"/>
        </w:trPr>
        <w:tc>
          <w:tcPr>
            <w:tcW w:w="5000" w:type="pct"/>
            <w:gridSpan w:val="2"/>
          </w:tcPr>
          <w:p w14:paraId="0C3F8E99" w14:textId="77777777" w:rsidR="00217532" w:rsidRDefault="00217532" w:rsidP="00217532">
            <w:pPr>
              <w:jc w:val="both"/>
              <w:rPr>
                <w:b/>
              </w:rPr>
            </w:pPr>
            <w:r>
              <w:rPr>
                <w:b/>
              </w:rPr>
              <w:t>Examen de la información</w:t>
            </w:r>
            <w:r w:rsidRPr="00D42470">
              <w:rPr>
                <w:b/>
              </w:rPr>
              <w:t>:</w:t>
            </w:r>
          </w:p>
          <w:p w14:paraId="7D4E3255" w14:textId="4BD55665" w:rsidR="00217532" w:rsidRPr="0073097F" w:rsidRDefault="00217532" w:rsidP="00217532">
            <w:pPr>
              <w:widowControl w:val="0"/>
              <w:numPr>
                <w:ilvl w:val="0"/>
                <w:numId w:val="21"/>
              </w:numPr>
              <w:overflowPunct w:val="0"/>
              <w:autoSpaceDE w:val="0"/>
              <w:autoSpaceDN w:val="0"/>
              <w:adjustRightInd w:val="0"/>
              <w:ind w:left="360"/>
              <w:jc w:val="both"/>
              <w:rPr>
                <w:rFonts w:cs="Calibri"/>
                <w:iCs/>
                <w:szCs w:val="16"/>
              </w:rPr>
            </w:pPr>
            <w:r w:rsidRPr="0073097F">
              <w:rPr>
                <w:rFonts w:cs="Calibri"/>
                <w:iCs/>
                <w:szCs w:val="16"/>
              </w:rPr>
              <w:t xml:space="preserve">De acuerdo los motivos informados en la carta del titular con fecha 28 de julio de </w:t>
            </w:r>
            <w:r w:rsidRPr="00A17EC0">
              <w:rPr>
                <w:rFonts w:cs="Calibri"/>
                <w:iCs/>
                <w:szCs w:val="16"/>
              </w:rPr>
              <w:t>2017 (ver anexo 3), el</w:t>
            </w:r>
            <w:r w:rsidRPr="0073097F">
              <w:rPr>
                <w:rFonts w:cs="Calibri"/>
                <w:iCs/>
                <w:szCs w:val="16"/>
              </w:rPr>
              <w:t xml:space="preserve"> vertedero Temuco </w:t>
            </w:r>
            <w:r>
              <w:rPr>
                <w:rFonts w:cs="Calibri"/>
                <w:iCs/>
                <w:szCs w:val="16"/>
              </w:rPr>
              <w:t xml:space="preserve">a la fecha </w:t>
            </w:r>
            <w:r w:rsidRPr="0073097F">
              <w:rPr>
                <w:rFonts w:cs="Calibri"/>
                <w:iCs/>
                <w:szCs w:val="16"/>
              </w:rPr>
              <w:t xml:space="preserve">no ha realizado </w:t>
            </w:r>
            <w:r>
              <w:rPr>
                <w:rFonts w:cs="Calibri"/>
                <w:iCs/>
                <w:szCs w:val="16"/>
              </w:rPr>
              <w:t xml:space="preserve">los </w:t>
            </w:r>
            <w:r w:rsidRPr="0073097F">
              <w:rPr>
                <w:rFonts w:cs="Calibri"/>
                <w:iCs/>
                <w:szCs w:val="16"/>
              </w:rPr>
              <w:t xml:space="preserve">monitoreos </w:t>
            </w:r>
            <w:r>
              <w:rPr>
                <w:rFonts w:cs="Calibri"/>
                <w:iCs/>
                <w:szCs w:val="16"/>
              </w:rPr>
              <w:t xml:space="preserve">de </w:t>
            </w:r>
            <w:r w:rsidRPr="0073097F">
              <w:rPr>
                <w:rFonts w:cs="Calibri"/>
                <w:iCs/>
                <w:szCs w:val="16"/>
              </w:rPr>
              <w:t>biogás</w:t>
            </w:r>
            <w:r>
              <w:rPr>
                <w:rFonts w:cs="Calibri"/>
                <w:iCs/>
                <w:szCs w:val="16"/>
              </w:rPr>
              <w:t xml:space="preserve"> durante</w:t>
            </w:r>
            <w:r w:rsidRPr="0073097F">
              <w:rPr>
                <w:rFonts w:cs="Calibri"/>
                <w:iCs/>
                <w:szCs w:val="16"/>
              </w:rPr>
              <w:t xml:space="preserve"> </w:t>
            </w:r>
            <w:r>
              <w:rPr>
                <w:rFonts w:cs="Calibri"/>
                <w:iCs/>
                <w:szCs w:val="16"/>
              </w:rPr>
              <w:t>e</w:t>
            </w:r>
            <w:r w:rsidRPr="0073097F">
              <w:rPr>
                <w:rFonts w:cs="Calibri"/>
                <w:iCs/>
                <w:szCs w:val="16"/>
              </w:rPr>
              <w:t>l año 2017, señalando que durante el segundo semestre del 2017 comenzar</w:t>
            </w:r>
            <w:r>
              <w:rPr>
                <w:rFonts w:cs="Calibri"/>
                <w:iCs/>
                <w:szCs w:val="16"/>
              </w:rPr>
              <w:t>ía</w:t>
            </w:r>
            <w:r w:rsidRPr="0073097F">
              <w:rPr>
                <w:rFonts w:cs="Calibri"/>
                <w:iCs/>
                <w:szCs w:val="16"/>
              </w:rPr>
              <w:t xml:space="preserve"> a informar </w:t>
            </w:r>
            <w:r>
              <w:rPr>
                <w:rFonts w:cs="Calibri"/>
                <w:iCs/>
                <w:szCs w:val="16"/>
              </w:rPr>
              <w:t>estos</w:t>
            </w:r>
            <w:r w:rsidRPr="0073097F">
              <w:rPr>
                <w:rFonts w:cs="Calibri"/>
                <w:iCs/>
                <w:szCs w:val="16"/>
              </w:rPr>
              <w:t xml:space="preserve"> monitoreos</w:t>
            </w:r>
            <w:r>
              <w:rPr>
                <w:rFonts w:cs="Calibri"/>
                <w:iCs/>
                <w:szCs w:val="16"/>
              </w:rPr>
              <w:t xml:space="preserve">, </w:t>
            </w:r>
            <w:r w:rsidRPr="0073097F">
              <w:rPr>
                <w:rFonts w:cs="Calibri"/>
                <w:iCs/>
                <w:szCs w:val="16"/>
              </w:rPr>
              <w:t>porque contaran con los servicios</w:t>
            </w:r>
            <w:r>
              <w:rPr>
                <w:rFonts w:cs="Calibri"/>
                <w:iCs/>
                <w:szCs w:val="16"/>
              </w:rPr>
              <w:t xml:space="preserve"> respectivos</w:t>
            </w:r>
            <w:r w:rsidRPr="0073097F">
              <w:rPr>
                <w:rFonts w:cs="Calibri"/>
                <w:iCs/>
                <w:szCs w:val="16"/>
              </w:rPr>
              <w:t xml:space="preserve"> licitados y adjudicados.</w:t>
            </w:r>
          </w:p>
          <w:p w14:paraId="6F030954" w14:textId="3C674880" w:rsidR="00217532" w:rsidRPr="00D42470" w:rsidRDefault="009A7EA4" w:rsidP="0090057B">
            <w:pPr>
              <w:widowControl w:val="0"/>
              <w:numPr>
                <w:ilvl w:val="0"/>
                <w:numId w:val="21"/>
              </w:numPr>
              <w:overflowPunct w:val="0"/>
              <w:autoSpaceDE w:val="0"/>
              <w:autoSpaceDN w:val="0"/>
              <w:adjustRightInd w:val="0"/>
              <w:ind w:left="360"/>
              <w:jc w:val="both"/>
              <w:rPr>
                <w:b/>
              </w:rPr>
            </w:pPr>
            <w:r w:rsidRPr="009A7EA4">
              <w:rPr>
                <w:rFonts w:cs="Calibri"/>
                <w:iCs/>
                <w:szCs w:val="16"/>
              </w:rPr>
              <w:t>A la fecha de elaboración del presente informe de fiscalización ambiental, el titular no ha cargado ningún informe de monitoreo de aguas, en el sistema de seguimiento ambiental de la SMA, de acuerdo a lo exigido en la RCA N° 51/2009.</w:t>
            </w:r>
          </w:p>
        </w:tc>
      </w:tr>
    </w:tbl>
    <w:tbl>
      <w:tblPr>
        <w:tblW w:w="5000" w:type="pct"/>
        <w:jc w:val="center"/>
        <w:tblCellMar>
          <w:left w:w="70" w:type="dxa"/>
          <w:right w:w="70" w:type="dxa"/>
        </w:tblCellMar>
        <w:tblLook w:val="04A0" w:firstRow="1" w:lastRow="0" w:firstColumn="1" w:lastColumn="0" w:noHBand="0" w:noVBand="1"/>
      </w:tblPr>
      <w:tblGrid>
        <w:gridCol w:w="3013"/>
        <w:gridCol w:w="1968"/>
        <w:gridCol w:w="3013"/>
        <w:gridCol w:w="1968"/>
      </w:tblGrid>
      <w:tr w:rsidR="007D52B7" w:rsidRPr="00D42470" w14:paraId="5EAC9DDF" w14:textId="77777777" w:rsidTr="00511C0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1F37CE" w14:textId="77777777" w:rsidR="007D52B7" w:rsidRPr="00D42470" w:rsidRDefault="007D52B7" w:rsidP="00511C03">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7D52B7" w:rsidRPr="00D42470" w14:paraId="0FC3BAFA" w14:textId="77777777" w:rsidTr="00511C03">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1F314B28" w14:textId="77777777" w:rsidR="007D52B7" w:rsidRPr="00D42470" w:rsidRDefault="007D52B7" w:rsidP="00511C03">
            <w:pPr>
              <w:spacing w:after="0" w:line="240" w:lineRule="auto"/>
              <w:jc w:val="center"/>
              <w:rPr>
                <w:rFonts w:ascii="Calibri" w:eastAsia="Times New Roman" w:hAnsi="Calibri" w:cs="Times New Roman"/>
                <w:color w:val="000000"/>
                <w:sz w:val="20"/>
                <w:szCs w:val="20"/>
                <w:lang w:eastAsia="es-CL"/>
              </w:rPr>
            </w:pPr>
            <w:r w:rsidRPr="00E12F92">
              <w:rPr>
                <w:rFonts w:ascii="Calibri" w:eastAsia="Times New Roman" w:hAnsi="Calibri"/>
                <w:noProof/>
                <w:color w:val="000000"/>
                <w:sz w:val="20"/>
                <w:szCs w:val="20"/>
                <w:lang w:eastAsia="es-CL"/>
              </w:rPr>
              <w:drawing>
                <wp:inline distT="0" distB="0" distL="0" distR="0" wp14:anchorId="14753F98" wp14:editId="03332862">
                  <wp:extent cx="2566277" cy="1916787"/>
                  <wp:effectExtent l="0" t="0" r="5715" b="7620"/>
                  <wp:docPr id="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6" cstate="print">
                            <a:extLst>
                              <a:ext uri="{28A0092B-C50C-407E-A947-70E740481C1C}">
                                <a14:useLocalDpi xmlns:a14="http://schemas.microsoft.com/office/drawing/2010/main" val="0"/>
                              </a:ext>
                            </a:extLst>
                          </a:blip>
                          <a:stretch>
                            <a:fillRect/>
                          </a:stretch>
                        </pic:blipFill>
                        <pic:spPr>
                          <a:xfrm>
                            <a:off x="0" y="0"/>
                            <a:ext cx="2566277" cy="1916787"/>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411CFA86" w14:textId="77777777" w:rsidR="007D52B7" w:rsidRPr="00D42470" w:rsidRDefault="007D52B7" w:rsidP="00511C03">
            <w:pPr>
              <w:spacing w:after="0" w:line="240" w:lineRule="auto"/>
              <w:jc w:val="center"/>
              <w:rPr>
                <w:rFonts w:ascii="Calibri" w:eastAsia="Times New Roman" w:hAnsi="Calibri" w:cs="Times New Roman"/>
                <w:color w:val="000000"/>
                <w:sz w:val="20"/>
                <w:szCs w:val="20"/>
                <w:lang w:eastAsia="es-CL"/>
              </w:rPr>
            </w:pPr>
            <w:r w:rsidRPr="00E12F92">
              <w:rPr>
                <w:rFonts w:ascii="Calibri" w:eastAsia="Times New Roman" w:hAnsi="Calibri"/>
                <w:noProof/>
                <w:color w:val="000000"/>
                <w:sz w:val="20"/>
                <w:szCs w:val="20"/>
                <w:lang w:eastAsia="es-CL"/>
              </w:rPr>
              <w:drawing>
                <wp:inline distT="0" distB="0" distL="0" distR="0" wp14:anchorId="5F4EAE04" wp14:editId="53117757">
                  <wp:extent cx="2566277" cy="1924708"/>
                  <wp:effectExtent l="0" t="0" r="5715" b="0"/>
                  <wp:docPr id="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7" cstate="print">
                            <a:extLst>
                              <a:ext uri="{28A0092B-C50C-407E-A947-70E740481C1C}">
                                <a14:useLocalDpi xmlns:a14="http://schemas.microsoft.com/office/drawing/2010/main" val="0"/>
                              </a:ext>
                            </a:extLst>
                          </a:blip>
                          <a:stretch>
                            <a:fillRect/>
                          </a:stretch>
                        </pic:blipFill>
                        <pic:spPr>
                          <a:xfrm>
                            <a:off x="0" y="0"/>
                            <a:ext cx="2566277" cy="1924708"/>
                          </a:xfrm>
                          <a:prstGeom prst="rect">
                            <a:avLst/>
                          </a:prstGeom>
                        </pic:spPr>
                      </pic:pic>
                    </a:graphicData>
                  </a:graphic>
                </wp:inline>
              </w:drawing>
            </w:r>
          </w:p>
        </w:tc>
      </w:tr>
      <w:tr w:rsidR="007D52B7" w:rsidRPr="00D42470" w14:paraId="68CD850E" w14:textId="77777777" w:rsidTr="00511C03">
        <w:trPr>
          <w:trHeight w:val="300"/>
          <w:jc w:val="center"/>
        </w:trPr>
        <w:tc>
          <w:tcPr>
            <w:tcW w:w="1512" w:type="pct"/>
            <w:tcBorders>
              <w:top w:val="single" w:sz="4" w:space="0" w:color="auto"/>
              <w:left w:val="single" w:sz="4" w:space="0" w:color="auto"/>
              <w:bottom w:val="single" w:sz="4" w:space="0" w:color="auto"/>
              <w:right w:val="nil"/>
            </w:tcBorders>
            <w:shd w:val="clear" w:color="auto" w:fill="auto"/>
            <w:noWrap/>
            <w:vAlign w:val="center"/>
            <w:hideMark/>
          </w:tcPr>
          <w:p w14:paraId="62E8C98E" w14:textId="09CDEA05" w:rsidR="007D52B7" w:rsidRPr="00D42470" w:rsidRDefault="007D52B7" w:rsidP="00511C03">
            <w:pPr>
              <w:spacing w:after="0" w:line="240" w:lineRule="auto"/>
              <w:contextualSpacing/>
              <w:outlineLvl w:val="1"/>
              <w:rPr>
                <w:rFonts w:ascii="Calibri" w:eastAsia="Times New Roman" w:hAnsi="Calibri" w:cs="Calibri"/>
                <w:b/>
                <w:color w:val="000000"/>
                <w:sz w:val="18"/>
                <w:szCs w:val="20"/>
                <w:lang w:eastAsia="es-CL"/>
              </w:rPr>
            </w:pPr>
            <w:bookmarkStart w:id="165" w:name="_Toc502317214"/>
            <w:r w:rsidRPr="00D42470">
              <w:rPr>
                <w:rFonts w:ascii="Calibri" w:eastAsia="Calibri" w:hAnsi="Calibri" w:cs="Calibri"/>
                <w:b/>
                <w:sz w:val="18"/>
                <w:szCs w:val="20"/>
              </w:rPr>
              <w:t xml:space="preserve">Fotografía </w:t>
            </w:r>
            <w:r w:rsidR="00C26033">
              <w:rPr>
                <w:rFonts w:ascii="Calibri" w:eastAsia="Calibri" w:hAnsi="Calibri" w:cs="Calibri"/>
                <w:b/>
                <w:sz w:val="18"/>
                <w:szCs w:val="20"/>
              </w:rPr>
              <w:t>9</w:t>
            </w:r>
            <w:r w:rsidRPr="00D42470">
              <w:rPr>
                <w:rFonts w:ascii="Calibri" w:eastAsia="Calibri" w:hAnsi="Calibri" w:cs="Calibri"/>
                <w:b/>
                <w:sz w:val="18"/>
                <w:szCs w:val="20"/>
              </w:rPr>
              <w:t>.</w:t>
            </w:r>
            <w:bookmarkEnd w:id="165"/>
          </w:p>
        </w:tc>
        <w:tc>
          <w:tcPr>
            <w:tcW w:w="9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894A65" w14:textId="77777777" w:rsidR="007D52B7" w:rsidRPr="00D42470" w:rsidRDefault="007D52B7" w:rsidP="00511C0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20</w:t>
            </w:r>
            <w:r>
              <w:rPr>
                <w:rFonts w:ascii="Calibri" w:eastAsia="Times New Roman" w:hAnsi="Calibri" w:cs="Times New Roman"/>
                <w:sz w:val="18"/>
                <w:szCs w:val="18"/>
                <w:lang w:eastAsia="es-CL"/>
              </w:rPr>
              <w:t>-07</w:t>
            </w:r>
            <w:r w:rsidRPr="004D2C3E">
              <w:rPr>
                <w:rFonts w:ascii="Calibri" w:eastAsia="Times New Roman" w:hAnsi="Calibri" w:cs="Times New Roman"/>
                <w:sz w:val="18"/>
                <w:szCs w:val="18"/>
                <w:lang w:eastAsia="es-CL"/>
              </w:rPr>
              <w:t>-2017</w:t>
            </w:r>
          </w:p>
        </w:tc>
        <w:tc>
          <w:tcPr>
            <w:tcW w:w="1512" w:type="pct"/>
            <w:tcBorders>
              <w:top w:val="single" w:sz="4" w:space="0" w:color="auto"/>
              <w:left w:val="nil"/>
              <w:bottom w:val="single" w:sz="4" w:space="0" w:color="auto"/>
              <w:right w:val="nil"/>
            </w:tcBorders>
            <w:shd w:val="clear" w:color="auto" w:fill="auto"/>
            <w:noWrap/>
            <w:vAlign w:val="center"/>
            <w:hideMark/>
          </w:tcPr>
          <w:p w14:paraId="08F7B732" w14:textId="3C80A7E5" w:rsidR="007D52B7" w:rsidRPr="00D42470" w:rsidRDefault="007D52B7" w:rsidP="00511C03">
            <w:pPr>
              <w:spacing w:after="0" w:line="240" w:lineRule="auto"/>
              <w:contextualSpacing/>
              <w:outlineLvl w:val="1"/>
              <w:rPr>
                <w:rFonts w:ascii="Calibri" w:eastAsia="Calibri" w:hAnsi="Calibri" w:cs="Calibri"/>
                <w:b/>
                <w:sz w:val="18"/>
                <w:szCs w:val="20"/>
              </w:rPr>
            </w:pPr>
            <w:bookmarkStart w:id="166" w:name="_Toc502317215"/>
            <w:r w:rsidRPr="00D42470">
              <w:rPr>
                <w:rFonts w:ascii="Calibri" w:eastAsia="Calibri" w:hAnsi="Calibri" w:cs="Calibri"/>
                <w:b/>
                <w:sz w:val="18"/>
                <w:szCs w:val="20"/>
              </w:rPr>
              <w:t xml:space="preserve">Fotografía </w:t>
            </w:r>
            <w:r w:rsidR="00C26033">
              <w:rPr>
                <w:rFonts w:ascii="Calibri" w:eastAsia="Calibri" w:hAnsi="Calibri" w:cs="Calibri"/>
                <w:b/>
                <w:sz w:val="18"/>
                <w:szCs w:val="20"/>
              </w:rPr>
              <w:t>10</w:t>
            </w:r>
            <w:r>
              <w:rPr>
                <w:rFonts w:ascii="Calibri" w:eastAsia="Calibri" w:hAnsi="Calibri" w:cs="Calibri"/>
                <w:b/>
                <w:sz w:val="18"/>
                <w:szCs w:val="20"/>
              </w:rPr>
              <w:t>.</w:t>
            </w:r>
            <w:bookmarkEnd w:id="166"/>
          </w:p>
        </w:tc>
        <w:tc>
          <w:tcPr>
            <w:tcW w:w="9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3BBCFA" w14:textId="77777777" w:rsidR="007D52B7" w:rsidRPr="00D42470" w:rsidRDefault="007D52B7" w:rsidP="00511C0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Pr>
                <w:rFonts w:ascii="Calibri" w:eastAsia="Times New Roman" w:hAnsi="Calibri" w:cs="Times New Roman"/>
                <w:sz w:val="18"/>
                <w:szCs w:val="18"/>
                <w:lang w:eastAsia="es-CL"/>
              </w:rPr>
              <w:t>06-09</w:t>
            </w:r>
            <w:r w:rsidRPr="004D2C3E">
              <w:rPr>
                <w:rFonts w:ascii="Calibri" w:eastAsia="Times New Roman" w:hAnsi="Calibri" w:cs="Times New Roman"/>
                <w:sz w:val="18"/>
                <w:szCs w:val="18"/>
                <w:lang w:eastAsia="es-CL"/>
              </w:rPr>
              <w:t>-2017</w:t>
            </w:r>
          </w:p>
        </w:tc>
      </w:tr>
      <w:tr w:rsidR="007D52B7" w:rsidRPr="00D42470" w14:paraId="30CBC5EF" w14:textId="77777777" w:rsidTr="00511C03">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F7659CE" w14:textId="77777777" w:rsidR="007D52B7" w:rsidRPr="00D42470" w:rsidRDefault="007D52B7" w:rsidP="00511C03">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6A600701" w14:textId="484AAFF9" w:rsidR="007D52B7" w:rsidRPr="00D42470" w:rsidRDefault="007D52B7" w:rsidP="00511C03">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En la imagen se observa una chimenea tipo del vertedero de Boyeco, para la eliminación de biogás que se genera por el proceso de descomposición anaerobia</w:t>
            </w:r>
            <w:r w:rsidR="006B044B">
              <w:rPr>
                <w:rFonts w:ascii="Calibri" w:eastAsia="Times New Roman" w:hAnsi="Calibri" w:cs="Times New Roman"/>
                <w:color w:val="000000"/>
                <w:sz w:val="18"/>
                <w:szCs w:val="18"/>
                <w:lang w:eastAsia="es-CL"/>
              </w:rPr>
              <w:t xml:space="preserve"> de la basura</w:t>
            </w:r>
            <w:r>
              <w:rPr>
                <w:rFonts w:ascii="Calibri" w:eastAsia="Times New Roman" w:hAnsi="Calibri" w:cs="Times New Roman"/>
                <w:color w:val="000000"/>
                <w:sz w:val="18"/>
                <w:szCs w:val="18"/>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0F9A309" w14:textId="77777777" w:rsidR="007D52B7" w:rsidRPr="00D42470" w:rsidRDefault="007D52B7" w:rsidP="00511C0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3F03271" w14:textId="2E17BA18" w:rsidR="007D52B7" w:rsidRPr="000C233F" w:rsidRDefault="007D52B7" w:rsidP="00511C03">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En la imagen se observa una chimenea rotulada con el número 3</w:t>
            </w:r>
            <w:r w:rsidR="00511C03">
              <w:rPr>
                <w:rFonts w:ascii="Calibri" w:eastAsia="Times New Roman" w:hAnsi="Calibri" w:cs="Times New Roman"/>
                <w:color w:val="000000"/>
                <w:sz w:val="18"/>
                <w:szCs w:val="18"/>
                <w:lang w:eastAsia="es-CL"/>
              </w:rPr>
              <w:t>7</w:t>
            </w:r>
            <w:r>
              <w:rPr>
                <w:rFonts w:ascii="Calibri" w:eastAsia="Times New Roman" w:hAnsi="Calibri" w:cs="Times New Roman"/>
                <w:color w:val="000000"/>
                <w:sz w:val="18"/>
                <w:szCs w:val="18"/>
                <w:lang w:eastAsia="es-CL"/>
              </w:rPr>
              <w:t>, según informa el Sr. Rauss hay alrededor de 50 chimeneas en todo el vertedero Boyeco.</w:t>
            </w:r>
          </w:p>
        </w:tc>
      </w:tr>
    </w:tbl>
    <w:p w14:paraId="2DF75EA2" w14:textId="77777777" w:rsidR="00BE26BA" w:rsidRDefault="00BE26BA">
      <w:r>
        <w:br w:type="page"/>
      </w:r>
    </w:p>
    <w:p w14:paraId="09D527D2" w14:textId="44EEF56C" w:rsidR="00546B70" w:rsidRDefault="009B0B1F" w:rsidP="00546B70">
      <w:pPr>
        <w:pStyle w:val="Ttulo2"/>
      </w:pPr>
      <w:bookmarkStart w:id="167" w:name="_Toc502317216"/>
      <w:bookmarkStart w:id="168" w:name="_Toc352840404"/>
      <w:bookmarkStart w:id="169" w:name="_Toc352841464"/>
      <w:bookmarkStart w:id="170" w:name="_Toc447875253"/>
      <w:bookmarkStart w:id="171" w:name="_Toc449085431"/>
      <w:bookmarkEnd w:id="131"/>
      <w:bookmarkEnd w:id="132"/>
      <w:bookmarkEnd w:id="133"/>
      <w:bookmarkEnd w:id="134"/>
      <w:bookmarkEnd w:id="135"/>
      <w:bookmarkEnd w:id="136"/>
      <w:bookmarkEnd w:id="137"/>
      <w:bookmarkEnd w:id="138"/>
      <w:bookmarkEnd w:id="140"/>
      <w:r>
        <w:lastRenderedPageBreak/>
        <w:t>Manejo de aguas lluvias</w:t>
      </w:r>
      <w:r w:rsidR="00546B70">
        <w:t>.</w:t>
      </w:r>
      <w:bookmarkEnd w:id="167"/>
    </w:p>
    <w:p w14:paraId="51656779" w14:textId="77777777" w:rsidR="00546B70" w:rsidRPr="00D14AAD" w:rsidRDefault="00546B70" w:rsidP="00546B70">
      <w:pPr>
        <w:spacing w:after="0" w:line="240" w:lineRule="auto"/>
        <w:ind w:left="576"/>
        <w:contextualSpacing/>
        <w:outlineLvl w:val="0"/>
        <w:rPr>
          <w:rFonts w:ascii="Calibri" w:eastAsia="Calibri" w:hAnsi="Calibri" w:cs="Calibri"/>
          <w:b/>
          <w:color w:val="FF0000"/>
          <w:sz w:val="24"/>
          <w:szCs w:val="20"/>
        </w:rPr>
      </w:pPr>
    </w:p>
    <w:tbl>
      <w:tblPr>
        <w:tblStyle w:val="Tablaconcuadrcula"/>
        <w:tblW w:w="5228" w:type="pct"/>
        <w:tblLook w:val="04A0" w:firstRow="1" w:lastRow="0" w:firstColumn="1" w:lastColumn="0" w:noHBand="0" w:noVBand="1"/>
      </w:tblPr>
      <w:tblGrid>
        <w:gridCol w:w="2979"/>
        <w:gridCol w:w="7437"/>
      </w:tblGrid>
      <w:tr w:rsidR="00546B70" w:rsidRPr="00D42470" w14:paraId="2BF6EAA6" w14:textId="77777777" w:rsidTr="00715C4F">
        <w:trPr>
          <w:trHeight w:val="142"/>
        </w:trPr>
        <w:tc>
          <w:tcPr>
            <w:tcW w:w="1430" w:type="pct"/>
          </w:tcPr>
          <w:p w14:paraId="3A3F7209" w14:textId="0590B201" w:rsidR="00546B70" w:rsidRPr="00D42470" w:rsidRDefault="00546B70" w:rsidP="001B1E0B">
            <w:pPr>
              <w:rPr>
                <w:lang w:val="es-CL"/>
              </w:rPr>
            </w:pPr>
            <w:r>
              <w:rPr>
                <w:rFonts w:eastAsia="Times New Roman"/>
                <w:b/>
                <w:bCs/>
                <w:color w:val="000000"/>
                <w:lang w:eastAsia="es-CL"/>
              </w:rPr>
              <w:t xml:space="preserve">Número de hecho constatado: </w:t>
            </w:r>
            <w:r w:rsidR="009658AC">
              <w:rPr>
                <w:rFonts w:eastAsia="Times New Roman"/>
                <w:b/>
                <w:bCs/>
                <w:color w:val="000000"/>
                <w:lang w:eastAsia="es-CL"/>
              </w:rPr>
              <w:t>7</w:t>
            </w:r>
          </w:p>
        </w:tc>
        <w:tc>
          <w:tcPr>
            <w:tcW w:w="3570" w:type="pct"/>
          </w:tcPr>
          <w:p w14:paraId="2F069E62" w14:textId="1454FDCF" w:rsidR="00546B70" w:rsidRPr="00D42470" w:rsidRDefault="00546B70" w:rsidP="001B1E0B">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w:t>
            </w:r>
            <w:r w:rsidR="00C80233">
              <w:rPr>
                <w:rFonts w:eastAsia="Times New Roman"/>
                <w:color w:val="000000"/>
                <w:lang w:eastAsia="es-CL"/>
              </w:rPr>
              <w:t>2</w:t>
            </w:r>
            <w:r w:rsidR="00744F43">
              <w:rPr>
                <w:rFonts w:eastAsia="Times New Roman"/>
                <w:color w:val="000000"/>
                <w:lang w:eastAsia="es-CL"/>
              </w:rPr>
              <w:t xml:space="preserve"> y 3</w:t>
            </w:r>
            <w:r w:rsidR="00C80233">
              <w:rPr>
                <w:rFonts w:eastAsia="Times New Roman"/>
                <w:color w:val="000000"/>
                <w:lang w:eastAsia="es-CL"/>
              </w:rPr>
              <w:t xml:space="preserve">, de </w:t>
            </w:r>
            <w:r>
              <w:rPr>
                <w:rFonts w:eastAsia="Times New Roman"/>
                <w:color w:val="000000"/>
                <w:lang w:eastAsia="es-CL"/>
              </w:rPr>
              <w:t xml:space="preserve">Inspección Ambiental </w:t>
            </w:r>
            <w:r w:rsidR="00744F43">
              <w:rPr>
                <w:rFonts w:eastAsia="Times New Roman"/>
                <w:color w:val="000000"/>
                <w:lang w:eastAsia="es-CL"/>
              </w:rPr>
              <w:t>del 20.07 y 06.09 del 2017 respectivamente.</w:t>
            </w:r>
          </w:p>
        </w:tc>
      </w:tr>
      <w:tr w:rsidR="00546B70" w:rsidRPr="00D42470" w14:paraId="0B1E8237" w14:textId="77777777" w:rsidTr="00715C4F">
        <w:trPr>
          <w:trHeight w:val="627"/>
        </w:trPr>
        <w:tc>
          <w:tcPr>
            <w:tcW w:w="5000" w:type="pct"/>
            <w:gridSpan w:val="2"/>
          </w:tcPr>
          <w:p w14:paraId="3F0BE2AE" w14:textId="77777777" w:rsidR="00546B70" w:rsidRDefault="00546B70" w:rsidP="001B1E0B">
            <w:pPr>
              <w:rPr>
                <w:b/>
              </w:rPr>
            </w:pPr>
            <w:r w:rsidRPr="00D42470">
              <w:rPr>
                <w:b/>
              </w:rPr>
              <w:t xml:space="preserve">Exigencia (s): </w:t>
            </w:r>
          </w:p>
          <w:p w14:paraId="30BE61D3" w14:textId="77777777" w:rsidR="00744F43" w:rsidRPr="001E0A6E" w:rsidRDefault="00744F43" w:rsidP="00744F43">
            <w:pPr>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.3.1</w:t>
            </w:r>
            <w:r w:rsidRPr="001E0A6E">
              <w:rPr>
                <w:b/>
              </w:rPr>
              <w:t>:</w:t>
            </w:r>
          </w:p>
          <w:p w14:paraId="12BBB618" w14:textId="7B5D9E74" w:rsidR="00744F43" w:rsidRDefault="00744F43" w:rsidP="00744F43">
            <w:pPr>
              <w:rPr>
                <w:i/>
              </w:rPr>
            </w:pPr>
            <w:r w:rsidRPr="00BA3349">
              <w:rPr>
                <w:i/>
              </w:rPr>
              <w:t>“Con el fin de asegurar que los residuos de agua lluvia sean dirigidos a zanjas receptoras del agua superficial, se construirá un canal que rodee el perímetro de las 4 Áreas de trabajo (19,8 ha) en las que actualmente se encuentran los RSD, a fin de desviar el agua superficial e impedir la infiltración.</w:t>
            </w:r>
            <w:r>
              <w:rPr>
                <w:i/>
              </w:rPr>
              <w:t xml:space="preserve"> </w:t>
            </w:r>
            <w:r w:rsidRPr="00BA3349">
              <w:rPr>
                <w:i/>
              </w:rPr>
              <w:t>Las aguas desviadas</w:t>
            </w:r>
            <w:r>
              <w:rPr>
                <w:i/>
              </w:rPr>
              <w:t xml:space="preserve">, </w:t>
            </w:r>
            <w:r w:rsidRPr="00BA3349">
              <w:rPr>
                <w:i/>
              </w:rPr>
              <w:t>serán monitoreadas y dirigidas hacia la pequeña quebrada que se encuentra al N-NE del área de disposición, a través de una vía de drenaje natural existente”.</w:t>
            </w:r>
          </w:p>
          <w:p w14:paraId="46457369" w14:textId="77777777" w:rsidR="00744F43" w:rsidRDefault="00744F43" w:rsidP="00744F43">
            <w:pPr>
              <w:rPr>
                <w:i/>
              </w:rPr>
            </w:pPr>
          </w:p>
          <w:p w14:paraId="716961ED" w14:textId="77777777" w:rsidR="00744F43" w:rsidRPr="001E0A6E" w:rsidRDefault="00744F43" w:rsidP="00744F43">
            <w:pPr>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.3.3</w:t>
            </w:r>
            <w:r w:rsidRPr="001E0A6E">
              <w:rPr>
                <w:b/>
              </w:rPr>
              <w:t>:</w:t>
            </w:r>
          </w:p>
          <w:p w14:paraId="72DEB8AE" w14:textId="77777777" w:rsidR="00744F43" w:rsidRPr="000560EA" w:rsidRDefault="00744F43" w:rsidP="00744F43">
            <w:pPr>
              <w:rPr>
                <w:i/>
              </w:rPr>
            </w:pPr>
            <w:r w:rsidRPr="000560EA">
              <w:rPr>
                <w:i/>
              </w:rPr>
              <w:t>“3.3.3. Etapa III: Monitoreo y Control post-cierre</w:t>
            </w:r>
            <w:r>
              <w:rPr>
                <w:i/>
              </w:rPr>
              <w:t>.</w:t>
            </w:r>
          </w:p>
          <w:p w14:paraId="655FE784" w14:textId="77777777" w:rsidR="00744F43" w:rsidRPr="000560EA" w:rsidRDefault="00744F43" w:rsidP="00744F43">
            <w:pPr>
              <w:rPr>
                <w:i/>
              </w:rPr>
            </w:pPr>
            <w:r w:rsidRPr="000560EA">
              <w:rPr>
                <w:i/>
              </w:rPr>
              <w:t xml:space="preserve">Para dar cumplimiento el D.S 189/2005 y a las condiciones de recirculación de lixiviados en un 100% el proyecto considera realizar un monitoreo y control post cierre del Vertedero asociado a las siguientes actividades: </w:t>
            </w:r>
            <w:r>
              <w:rPr>
                <w:i/>
              </w:rPr>
              <w:t>[…]</w:t>
            </w:r>
          </w:p>
          <w:p w14:paraId="2B4199FB" w14:textId="77777777" w:rsidR="00744F43" w:rsidRPr="000560EA" w:rsidRDefault="00744F43" w:rsidP="00744F43">
            <w:pPr>
              <w:rPr>
                <w:i/>
              </w:rPr>
            </w:pPr>
            <w:r>
              <w:rPr>
                <w:i/>
              </w:rPr>
              <w:t xml:space="preserve">- </w:t>
            </w:r>
            <w:r w:rsidRPr="000560EA">
              <w:rPr>
                <w:i/>
              </w:rPr>
              <w:t>Se inspeccionarán, limpiarán y repararán los canales de aguas lluvias durante todos los meses durante los 20 años.</w:t>
            </w:r>
          </w:p>
          <w:p w14:paraId="0EBD02A9" w14:textId="334EC47F" w:rsidR="00744F43" w:rsidRDefault="00744F43" w:rsidP="00744F43">
            <w:pPr>
              <w:rPr>
                <w:i/>
              </w:rPr>
            </w:pPr>
            <w:r w:rsidRPr="00883203">
              <w:rPr>
                <w:i/>
              </w:rPr>
              <w:t>- Los canales deben encontrarse siempre libres de obstáculos para permitir su normal escorrentía, el agua</w:t>
            </w:r>
            <w:r>
              <w:rPr>
                <w:i/>
              </w:rPr>
              <w:t xml:space="preserve"> </w:t>
            </w:r>
            <w:r w:rsidRPr="00883203">
              <w:rPr>
                <w:i/>
              </w:rPr>
              <w:t>que circulará por estos canales corresponde a agua lluvia en ningún caso será contaminada, para lo que</w:t>
            </w:r>
            <w:r>
              <w:rPr>
                <w:i/>
              </w:rPr>
              <w:t xml:space="preserve"> </w:t>
            </w:r>
            <w:r w:rsidRPr="00883203">
              <w:rPr>
                <w:i/>
              </w:rPr>
              <w:t>deberán efectuarse los monitoreos comprometidos</w:t>
            </w:r>
            <w:r w:rsidRPr="00BE03AB">
              <w:rPr>
                <w:i/>
              </w:rPr>
              <w:t>”</w:t>
            </w:r>
            <w:r>
              <w:rPr>
                <w:i/>
              </w:rPr>
              <w:t>.</w:t>
            </w:r>
          </w:p>
          <w:p w14:paraId="11FE37FC" w14:textId="77777777" w:rsidR="00546B70" w:rsidRDefault="00546B70" w:rsidP="00744F43">
            <w:pPr>
              <w:rPr>
                <w:b/>
                <w:i/>
              </w:rPr>
            </w:pPr>
          </w:p>
          <w:p w14:paraId="52AE7DD7" w14:textId="77777777" w:rsidR="00546B70" w:rsidRPr="00135BFE" w:rsidRDefault="00546B70" w:rsidP="00744F43">
            <w:pPr>
              <w:jc w:val="both"/>
              <w:rPr>
                <w:i/>
              </w:rPr>
            </w:pPr>
          </w:p>
        </w:tc>
      </w:tr>
      <w:tr w:rsidR="00546B70" w:rsidRPr="00D42470" w14:paraId="2ACCA638" w14:textId="77777777" w:rsidTr="00715C4F">
        <w:trPr>
          <w:trHeight w:val="627"/>
        </w:trPr>
        <w:tc>
          <w:tcPr>
            <w:tcW w:w="5000" w:type="pct"/>
            <w:gridSpan w:val="2"/>
          </w:tcPr>
          <w:p w14:paraId="2C763B0B" w14:textId="0E9084F6" w:rsidR="00546B70" w:rsidRDefault="00546B70" w:rsidP="001B1E0B">
            <w:r w:rsidRPr="00D42470">
              <w:rPr>
                <w:b/>
              </w:rPr>
              <w:t>Hecho (s):</w:t>
            </w:r>
            <w:r w:rsidRPr="00D42470">
              <w:t xml:space="preserve"> </w:t>
            </w:r>
          </w:p>
          <w:p w14:paraId="5949813F" w14:textId="7D08ED4D" w:rsidR="00D2350F" w:rsidRDefault="00D2350F" w:rsidP="001B1E0B"/>
          <w:p w14:paraId="0C1FCF9F" w14:textId="77777777" w:rsidR="00A66B81" w:rsidRPr="00455691" w:rsidRDefault="00A66B81" w:rsidP="00A66B81">
            <w:pPr>
              <w:widowControl w:val="0"/>
              <w:overflowPunct w:val="0"/>
              <w:autoSpaceDE w:val="0"/>
              <w:autoSpaceDN w:val="0"/>
              <w:adjustRightInd w:val="0"/>
              <w:spacing w:line="285" w:lineRule="auto"/>
              <w:jc w:val="both"/>
              <w:rPr>
                <w:rFonts w:cs="Calibri"/>
                <w:iCs/>
                <w:szCs w:val="16"/>
                <w:u w:val="single"/>
              </w:rPr>
            </w:pPr>
            <w:r>
              <w:rPr>
                <w:rFonts w:cs="Calibri"/>
                <w:iCs/>
                <w:szCs w:val="16"/>
                <w:u w:val="single"/>
              </w:rPr>
              <w:t>Inspección Ambiental de fecha 20 de Julio de 2017</w:t>
            </w:r>
            <w:r w:rsidRPr="00455691">
              <w:rPr>
                <w:rFonts w:cs="Calibri"/>
                <w:iCs/>
                <w:szCs w:val="16"/>
                <w:u w:val="single"/>
              </w:rPr>
              <w:t>:</w:t>
            </w:r>
          </w:p>
          <w:p w14:paraId="4DC0A2C0" w14:textId="65AA08FA" w:rsidR="00A66B81" w:rsidRPr="00D97165" w:rsidRDefault="00A66B81" w:rsidP="00A66B81">
            <w:pPr>
              <w:widowControl w:val="0"/>
              <w:numPr>
                <w:ilvl w:val="0"/>
                <w:numId w:val="23"/>
              </w:numPr>
              <w:overflowPunct w:val="0"/>
              <w:autoSpaceDE w:val="0"/>
              <w:autoSpaceDN w:val="0"/>
              <w:adjustRightInd w:val="0"/>
              <w:ind w:left="360"/>
              <w:jc w:val="both"/>
              <w:rPr>
                <w:rFonts w:cs="Calibri"/>
                <w:iCs/>
                <w:szCs w:val="16"/>
              </w:rPr>
            </w:pPr>
            <w:r w:rsidRPr="00D97165">
              <w:rPr>
                <w:rFonts w:cs="Calibri"/>
                <w:iCs/>
                <w:szCs w:val="16"/>
              </w:rPr>
              <w:t>Se constata un sistema de canales de hormigón</w:t>
            </w:r>
            <w:r w:rsidR="001D71B5">
              <w:rPr>
                <w:rFonts w:cs="Calibri"/>
                <w:iCs/>
                <w:szCs w:val="16"/>
              </w:rPr>
              <w:t>,</w:t>
            </w:r>
            <w:r w:rsidRPr="00D97165">
              <w:rPr>
                <w:rFonts w:cs="Calibri"/>
                <w:iCs/>
                <w:szCs w:val="16"/>
              </w:rPr>
              <w:t xml:space="preserve"> que rodean gran parte de la superficie utilizada como vertedero</w:t>
            </w:r>
            <w:r w:rsidR="001D71B5">
              <w:rPr>
                <w:rFonts w:cs="Calibri"/>
                <w:iCs/>
                <w:szCs w:val="16"/>
              </w:rPr>
              <w:t>. E</w:t>
            </w:r>
            <w:r w:rsidRPr="00D97165">
              <w:rPr>
                <w:rFonts w:cs="Calibri"/>
                <w:iCs/>
                <w:szCs w:val="16"/>
              </w:rPr>
              <w:t>stos canales sirven para la captación y descarga de aguas lluvias</w:t>
            </w:r>
            <w:r w:rsidR="001D71B5">
              <w:rPr>
                <w:rFonts w:cs="Calibri"/>
                <w:iCs/>
                <w:szCs w:val="16"/>
              </w:rPr>
              <w:t xml:space="preserve">, que provienen </w:t>
            </w:r>
            <w:r w:rsidRPr="00D97165">
              <w:rPr>
                <w:rFonts w:cs="Calibri"/>
                <w:iCs/>
                <w:szCs w:val="16"/>
              </w:rPr>
              <w:t>desde el área con sello definitivo</w:t>
            </w:r>
            <w:r w:rsidR="001D71B5">
              <w:rPr>
                <w:rFonts w:cs="Calibri"/>
                <w:iCs/>
                <w:szCs w:val="16"/>
              </w:rPr>
              <w:t xml:space="preserve">, </w:t>
            </w:r>
            <w:r w:rsidRPr="00D97165">
              <w:rPr>
                <w:rFonts w:cs="Calibri"/>
                <w:iCs/>
                <w:szCs w:val="16"/>
              </w:rPr>
              <w:t>hacia el exterior del vertedero.</w:t>
            </w:r>
          </w:p>
          <w:p w14:paraId="72306E6C" w14:textId="30C7B287" w:rsidR="00A66B81" w:rsidRPr="00D97165" w:rsidRDefault="00A66B81" w:rsidP="00A66B81">
            <w:pPr>
              <w:widowControl w:val="0"/>
              <w:numPr>
                <w:ilvl w:val="0"/>
                <w:numId w:val="23"/>
              </w:numPr>
              <w:overflowPunct w:val="0"/>
              <w:autoSpaceDE w:val="0"/>
              <w:autoSpaceDN w:val="0"/>
              <w:adjustRightInd w:val="0"/>
              <w:ind w:left="360"/>
              <w:jc w:val="both"/>
              <w:rPr>
                <w:rFonts w:cs="Calibri"/>
                <w:iCs/>
                <w:szCs w:val="16"/>
              </w:rPr>
            </w:pPr>
            <w:r w:rsidRPr="00D97165">
              <w:rPr>
                <w:rFonts w:cs="Calibri"/>
                <w:iCs/>
                <w:szCs w:val="16"/>
              </w:rPr>
              <w:t>Se observan en estos canales el flujo de aguas lluvias en distintos sectores</w:t>
            </w:r>
            <w:r w:rsidR="001D71B5">
              <w:rPr>
                <w:rFonts w:cs="Calibri"/>
                <w:iCs/>
                <w:szCs w:val="16"/>
              </w:rPr>
              <w:t>.</w:t>
            </w:r>
            <w:r w:rsidRPr="00D97165">
              <w:rPr>
                <w:rFonts w:cs="Calibri"/>
                <w:iCs/>
                <w:szCs w:val="16"/>
              </w:rPr>
              <w:t xml:space="preserve"> </w:t>
            </w:r>
            <w:r w:rsidR="001D71B5">
              <w:rPr>
                <w:rFonts w:cs="Calibri"/>
                <w:iCs/>
                <w:szCs w:val="16"/>
              </w:rPr>
              <w:t>E</w:t>
            </w:r>
            <w:r w:rsidRPr="00D97165">
              <w:rPr>
                <w:rFonts w:cs="Calibri"/>
                <w:iCs/>
                <w:szCs w:val="16"/>
              </w:rPr>
              <w:t xml:space="preserve">n algunos puntos </w:t>
            </w:r>
            <w:r w:rsidR="001D71B5">
              <w:rPr>
                <w:rFonts w:cs="Calibri"/>
                <w:iCs/>
                <w:szCs w:val="16"/>
              </w:rPr>
              <w:t xml:space="preserve">al </w:t>
            </w:r>
            <w:r w:rsidR="001D71B5" w:rsidRPr="00D97165">
              <w:rPr>
                <w:rFonts w:cs="Calibri"/>
                <w:iCs/>
                <w:szCs w:val="16"/>
              </w:rPr>
              <w:t>interior de los canales</w:t>
            </w:r>
            <w:r w:rsidR="001D71B5">
              <w:rPr>
                <w:rFonts w:cs="Calibri"/>
                <w:iCs/>
                <w:szCs w:val="16"/>
              </w:rPr>
              <w:t xml:space="preserve">, </w:t>
            </w:r>
            <w:r w:rsidRPr="00D97165">
              <w:rPr>
                <w:rFonts w:cs="Calibri"/>
                <w:iCs/>
                <w:szCs w:val="16"/>
              </w:rPr>
              <w:t>se observa acumulación de material arcilloso del sellado final</w:t>
            </w:r>
            <w:r w:rsidR="001D71B5">
              <w:rPr>
                <w:rFonts w:cs="Calibri"/>
                <w:iCs/>
                <w:szCs w:val="16"/>
              </w:rPr>
              <w:t>,</w:t>
            </w:r>
            <w:r w:rsidRPr="00D97165">
              <w:rPr>
                <w:rFonts w:cs="Calibri"/>
                <w:iCs/>
                <w:szCs w:val="16"/>
              </w:rPr>
              <w:t xml:space="preserve"> proveniente del arrastre de material </w:t>
            </w:r>
            <w:r w:rsidR="001D71B5">
              <w:rPr>
                <w:rFonts w:cs="Calibri"/>
                <w:iCs/>
                <w:szCs w:val="16"/>
              </w:rPr>
              <w:t xml:space="preserve">instalado en </w:t>
            </w:r>
            <w:r w:rsidRPr="00D97165">
              <w:rPr>
                <w:rFonts w:cs="Calibri"/>
                <w:iCs/>
                <w:szCs w:val="16"/>
              </w:rPr>
              <w:t xml:space="preserve">el talud. </w:t>
            </w:r>
          </w:p>
          <w:p w14:paraId="47091ACC" w14:textId="6B10E045" w:rsidR="00A66B81" w:rsidRPr="00D97165" w:rsidRDefault="00A66B81" w:rsidP="00A66B81">
            <w:pPr>
              <w:widowControl w:val="0"/>
              <w:numPr>
                <w:ilvl w:val="0"/>
                <w:numId w:val="23"/>
              </w:numPr>
              <w:overflowPunct w:val="0"/>
              <w:autoSpaceDE w:val="0"/>
              <w:autoSpaceDN w:val="0"/>
              <w:adjustRightInd w:val="0"/>
              <w:ind w:left="360"/>
              <w:jc w:val="both"/>
              <w:rPr>
                <w:rFonts w:cs="Calibri"/>
                <w:iCs/>
                <w:szCs w:val="16"/>
              </w:rPr>
            </w:pPr>
            <w:r w:rsidRPr="00D97165">
              <w:rPr>
                <w:rFonts w:cs="Calibri"/>
                <w:iCs/>
                <w:szCs w:val="16"/>
              </w:rPr>
              <w:t xml:space="preserve">En </w:t>
            </w:r>
            <w:r w:rsidR="001D71B5">
              <w:rPr>
                <w:rFonts w:cs="Calibri"/>
                <w:iCs/>
                <w:szCs w:val="16"/>
              </w:rPr>
              <w:t xml:space="preserve">el </w:t>
            </w:r>
            <w:r w:rsidRPr="00D97165">
              <w:rPr>
                <w:rFonts w:cs="Calibri"/>
                <w:iCs/>
                <w:szCs w:val="16"/>
              </w:rPr>
              <w:t>canal del lado oeste se observan dos puntos de descarga de aguas lluvias hacia el predio colindante del lado oeste</w:t>
            </w:r>
            <w:r w:rsidR="001D71B5">
              <w:rPr>
                <w:rFonts w:cs="Calibri"/>
                <w:iCs/>
                <w:szCs w:val="16"/>
              </w:rPr>
              <w:t>,</w:t>
            </w:r>
            <w:r w:rsidRPr="00D97165">
              <w:rPr>
                <w:rFonts w:cs="Calibri"/>
                <w:iCs/>
                <w:szCs w:val="16"/>
              </w:rPr>
              <w:t xml:space="preserve"> que forma parte del área total del recinto de propiedad municipal.</w:t>
            </w:r>
          </w:p>
          <w:p w14:paraId="4355DDCC" w14:textId="77777777" w:rsidR="00A66B81" w:rsidRPr="00D97165" w:rsidRDefault="00A66B81" w:rsidP="00A66B81">
            <w:pPr>
              <w:widowControl w:val="0"/>
              <w:numPr>
                <w:ilvl w:val="0"/>
                <w:numId w:val="23"/>
              </w:numPr>
              <w:overflowPunct w:val="0"/>
              <w:autoSpaceDE w:val="0"/>
              <w:autoSpaceDN w:val="0"/>
              <w:adjustRightInd w:val="0"/>
              <w:ind w:left="360"/>
              <w:jc w:val="both"/>
              <w:rPr>
                <w:rFonts w:cs="Calibri"/>
                <w:iCs/>
                <w:szCs w:val="16"/>
              </w:rPr>
            </w:pPr>
            <w:r w:rsidRPr="00D97165">
              <w:rPr>
                <w:rFonts w:cs="Calibri"/>
                <w:iCs/>
                <w:szCs w:val="16"/>
              </w:rPr>
              <w:t>Las descargas de aguas lluvias desde el canal se realiza a través de una abertura del canal en distintos puntos hacia un sector con bolones y una tubería que conduce las aguas hacia fuera del cerco perimetral.</w:t>
            </w:r>
          </w:p>
          <w:p w14:paraId="502AC535" w14:textId="77777777" w:rsidR="00A66B81" w:rsidRPr="00D97165" w:rsidRDefault="00A66B81" w:rsidP="00A66B81">
            <w:pPr>
              <w:widowControl w:val="0"/>
              <w:numPr>
                <w:ilvl w:val="0"/>
                <w:numId w:val="23"/>
              </w:numPr>
              <w:overflowPunct w:val="0"/>
              <w:autoSpaceDE w:val="0"/>
              <w:autoSpaceDN w:val="0"/>
              <w:adjustRightInd w:val="0"/>
              <w:ind w:left="360"/>
              <w:jc w:val="both"/>
              <w:rPr>
                <w:rFonts w:cs="Calibri"/>
                <w:iCs/>
                <w:szCs w:val="16"/>
              </w:rPr>
            </w:pPr>
            <w:r w:rsidRPr="00D97165">
              <w:rPr>
                <w:rFonts w:cs="Calibri"/>
                <w:iCs/>
                <w:szCs w:val="16"/>
              </w:rPr>
              <w:t xml:space="preserve">Por el lado este y norte se observa el canal de aguas lluvias de similares características y estado que el del lado oeste. </w:t>
            </w:r>
          </w:p>
          <w:p w14:paraId="269B2137" w14:textId="43E75CAD" w:rsidR="00A66B81" w:rsidRPr="00D97165" w:rsidRDefault="00A66B81" w:rsidP="00A66B81">
            <w:pPr>
              <w:widowControl w:val="0"/>
              <w:numPr>
                <w:ilvl w:val="0"/>
                <w:numId w:val="23"/>
              </w:numPr>
              <w:overflowPunct w:val="0"/>
              <w:autoSpaceDE w:val="0"/>
              <w:autoSpaceDN w:val="0"/>
              <w:adjustRightInd w:val="0"/>
              <w:ind w:left="360"/>
              <w:jc w:val="both"/>
              <w:rPr>
                <w:rFonts w:cs="Calibri"/>
                <w:iCs/>
                <w:szCs w:val="16"/>
              </w:rPr>
            </w:pPr>
            <w:r w:rsidRPr="00D97165">
              <w:rPr>
                <w:rFonts w:cs="Calibri"/>
                <w:iCs/>
                <w:szCs w:val="16"/>
              </w:rPr>
              <w:t>En el lado este se observa un punto de descarga de aguas lluvias en dirección al estero Cuzaco. Por el lado noreste</w:t>
            </w:r>
            <w:r w:rsidR="006E14D7">
              <w:rPr>
                <w:rFonts w:cs="Calibri"/>
                <w:iCs/>
                <w:szCs w:val="16"/>
              </w:rPr>
              <w:t>,</w:t>
            </w:r>
            <w:r w:rsidRPr="00D97165">
              <w:rPr>
                <w:rFonts w:cs="Calibri"/>
                <w:iCs/>
                <w:szCs w:val="16"/>
              </w:rPr>
              <w:t xml:space="preserve"> frente a cámara de recirculación de lixiviado</w:t>
            </w:r>
            <w:r w:rsidR="006E14D7">
              <w:rPr>
                <w:rFonts w:cs="Calibri"/>
                <w:iCs/>
                <w:szCs w:val="16"/>
              </w:rPr>
              <w:t>,</w:t>
            </w:r>
            <w:r w:rsidRPr="00D97165">
              <w:rPr>
                <w:rFonts w:cs="Calibri"/>
                <w:iCs/>
                <w:szCs w:val="16"/>
              </w:rPr>
              <w:t xml:space="preserve"> se constata una salida de aguas lluvias desde la canaleta hacia un sector con abundante vegetación y humedad cercano al estero Cuzaco</w:t>
            </w:r>
            <w:r w:rsidR="005A705B">
              <w:rPr>
                <w:rFonts w:cs="Calibri"/>
                <w:iCs/>
                <w:szCs w:val="16"/>
              </w:rPr>
              <w:t>. N</w:t>
            </w:r>
            <w:r w:rsidRPr="00D97165">
              <w:rPr>
                <w:rFonts w:cs="Calibri"/>
                <w:iCs/>
                <w:szCs w:val="16"/>
              </w:rPr>
              <w:t>o obstante, en este sector no es posible apreciar el curso del agua.</w:t>
            </w:r>
          </w:p>
          <w:p w14:paraId="3AD7C7FE" w14:textId="71EA9968" w:rsidR="00D97165" w:rsidRPr="00D97165" w:rsidRDefault="00D97165" w:rsidP="00D97165">
            <w:pPr>
              <w:widowControl w:val="0"/>
              <w:numPr>
                <w:ilvl w:val="0"/>
                <w:numId w:val="23"/>
              </w:numPr>
              <w:overflowPunct w:val="0"/>
              <w:autoSpaceDE w:val="0"/>
              <w:autoSpaceDN w:val="0"/>
              <w:adjustRightInd w:val="0"/>
              <w:ind w:left="360"/>
              <w:jc w:val="both"/>
              <w:rPr>
                <w:rFonts w:cs="Calibri"/>
                <w:iCs/>
                <w:szCs w:val="16"/>
              </w:rPr>
            </w:pPr>
            <w:r w:rsidRPr="00D97165">
              <w:rPr>
                <w:rFonts w:cs="Calibri"/>
                <w:iCs/>
                <w:szCs w:val="16"/>
              </w:rPr>
              <w:t>Se observan en distintos sectores</w:t>
            </w:r>
            <w:r w:rsidR="005A705B">
              <w:rPr>
                <w:rFonts w:cs="Calibri"/>
                <w:iCs/>
                <w:szCs w:val="16"/>
              </w:rPr>
              <w:t>,</w:t>
            </w:r>
            <w:r w:rsidRPr="00D97165">
              <w:rPr>
                <w:rFonts w:cs="Calibri"/>
                <w:iCs/>
                <w:szCs w:val="16"/>
              </w:rPr>
              <w:t xml:space="preserve"> del área en donde hubo depósito reciente de residuos</w:t>
            </w:r>
            <w:r w:rsidR="005A705B">
              <w:rPr>
                <w:rFonts w:cs="Calibri"/>
                <w:iCs/>
                <w:szCs w:val="16"/>
              </w:rPr>
              <w:t>,</w:t>
            </w:r>
            <w:r w:rsidRPr="00D97165">
              <w:rPr>
                <w:rFonts w:cs="Calibri"/>
                <w:iCs/>
                <w:szCs w:val="16"/>
              </w:rPr>
              <w:t xml:space="preserve"> la existencia de aguas estancadas producto de lluvias.</w:t>
            </w:r>
            <w:r w:rsidR="00D462D6">
              <w:rPr>
                <w:rFonts w:cs="Calibri"/>
                <w:iCs/>
                <w:szCs w:val="16"/>
              </w:rPr>
              <w:t xml:space="preserve"> Esto </w:t>
            </w:r>
            <w:r w:rsidR="00D462D6" w:rsidRPr="001C78AD">
              <w:rPr>
                <w:rFonts w:eastAsiaTheme="minorHAnsi" w:cs="Calibri"/>
                <w:iCs/>
                <w:sz w:val="22"/>
                <w:szCs w:val="16"/>
                <w:lang w:eastAsia="en-US"/>
              </w:rPr>
              <w:t>podría generar infiltraciones y grietas en la cobertura final.</w:t>
            </w:r>
          </w:p>
          <w:p w14:paraId="120F881B" w14:textId="35DECB3D" w:rsidR="00D97165" w:rsidRDefault="00D97165" w:rsidP="00D97165">
            <w:pPr>
              <w:widowControl w:val="0"/>
              <w:overflowPunct w:val="0"/>
              <w:autoSpaceDE w:val="0"/>
              <w:autoSpaceDN w:val="0"/>
              <w:adjustRightInd w:val="0"/>
              <w:jc w:val="both"/>
              <w:rPr>
                <w:rFonts w:cs="Calibri"/>
                <w:iCs/>
                <w:szCs w:val="16"/>
              </w:rPr>
            </w:pPr>
          </w:p>
          <w:p w14:paraId="7C95FB6C" w14:textId="77777777" w:rsidR="00D97165" w:rsidRDefault="00D97165" w:rsidP="00D97165">
            <w:pPr>
              <w:widowControl w:val="0"/>
              <w:overflowPunct w:val="0"/>
              <w:autoSpaceDE w:val="0"/>
              <w:autoSpaceDN w:val="0"/>
              <w:adjustRightInd w:val="0"/>
              <w:spacing w:line="285" w:lineRule="auto"/>
              <w:jc w:val="both"/>
              <w:rPr>
                <w:rFonts w:cs="Calibri"/>
                <w:iCs/>
                <w:szCs w:val="16"/>
                <w:u w:val="single"/>
              </w:rPr>
            </w:pPr>
          </w:p>
          <w:p w14:paraId="0B06190E" w14:textId="6F876C05" w:rsidR="00D97165" w:rsidRPr="00455691" w:rsidRDefault="00D97165" w:rsidP="00D97165">
            <w:pPr>
              <w:widowControl w:val="0"/>
              <w:overflowPunct w:val="0"/>
              <w:autoSpaceDE w:val="0"/>
              <w:autoSpaceDN w:val="0"/>
              <w:adjustRightInd w:val="0"/>
              <w:spacing w:line="285" w:lineRule="auto"/>
              <w:jc w:val="both"/>
              <w:rPr>
                <w:rFonts w:cs="Calibri"/>
                <w:iCs/>
                <w:szCs w:val="16"/>
                <w:u w:val="single"/>
              </w:rPr>
            </w:pPr>
            <w:r>
              <w:rPr>
                <w:rFonts w:cs="Calibri"/>
                <w:iCs/>
                <w:szCs w:val="16"/>
                <w:u w:val="single"/>
              </w:rPr>
              <w:t>Inspección Ambiental de fecha 6 de septiembre de 2017</w:t>
            </w:r>
            <w:r w:rsidRPr="00455691">
              <w:rPr>
                <w:rFonts w:cs="Calibri"/>
                <w:iCs/>
                <w:szCs w:val="16"/>
                <w:u w:val="single"/>
              </w:rPr>
              <w:t>:</w:t>
            </w:r>
          </w:p>
          <w:p w14:paraId="1F3DBCF6" w14:textId="437709D3" w:rsidR="00D97165" w:rsidRDefault="00D97165" w:rsidP="006B044B">
            <w:pPr>
              <w:widowControl w:val="0"/>
              <w:numPr>
                <w:ilvl w:val="0"/>
                <w:numId w:val="23"/>
              </w:numPr>
              <w:overflowPunct w:val="0"/>
              <w:autoSpaceDE w:val="0"/>
              <w:autoSpaceDN w:val="0"/>
              <w:adjustRightInd w:val="0"/>
              <w:ind w:left="360"/>
              <w:jc w:val="both"/>
              <w:rPr>
                <w:rFonts w:cs="Calibri"/>
                <w:iCs/>
                <w:szCs w:val="16"/>
              </w:rPr>
            </w:pPr>
            <w:r>
              <w:rPr>
                <w:rFonts w:cs="Calibri"/>
                <w:iCs/>
                <w:szCs w:val="16"/>
              </w:rPr>
              <w:t>C</w:t>
            </w:r>
            <w:r w:rsidRPr="005A3722">
              <w:rPr>
                <w:rFonts w:cs="Calibri"/>
                <w:iCs/>
                <w:szCs w:val="16"/>
              </w:rPr>
              <w:t>anales de hormigón para la captación</w:t>
            </w:r>
            <w:r>
              <w:rPr>
                <w:rFonts w:cs="Calibri"/>
                <w:iCs/>
                <w:szCs w:val="16"/>
              </w:rPr>
              <w:t xml:space="preserve"> y descarga</w:t>
            </w:r>
            <w:r w:rsidRPr="005A3722">
              <w:rPr>
                <w:rFonts w:cs="Calibri"/>
                <w:iCs/>
                <w:szCs w:val="16"/>
              </w:rPr>
              <w:t xml:space="preserve"> de aguas lluvias</w:t>
            </w:r>
            <w:r>
              <w:rPr>
                <w:rFonts w:cs="Calibri"/>
                <w:iCs/>
                <w:szCs w:val="16"/>
              </w:rPr>
              <w:t xml:space="preserve"> se encuentra en óptimas condiciones</w:t>
            </w:r>
            <w:r w:rsidR="008B150B">
              <w:rPr>
                <w:rFonts w:cs="Calibri"/>
                <w:iCs/>
                <w:szCs w:val="16"/>
              </w:rPr>
              <w:t xml:space="preserve">, </w:t>
            </w:r>
            <w:r>
              <w:rPr>
                <w:rFonts w:cs="Calibri"/>
                <w:iCs/>
                <w:szCs w:val="16"/>
              </w:rPr>
              <w:t>con flujo de aguas en algunos sectores. En el sector norte se observa la descarga de aguas desde el canal hacia el área donde nace el estero Cuzaco.</w:t>
            </w:r>
          </w:p>
          <w:p w14:paraId="57E5ED47" w14:textId="22C1A03C" w:rsidR="00546B70" w:rsidRPr="006B044B" w:rsidRDefault="008B150B" w:rsidP="00D97165">
            <w:pPr>
              <w:widowControl w:val="0"/>
              <w:numPr>
                <w:ilvl w:val="0"/>
                <w:numId w:val="23"/>
              </w:numPr>
              <w:overflowPunct w:val="0"/>
              <w:autoSpaceDE w:val="0"/>
              <w:autoSpaceDN w:val="0"/>
              <w:adjustRightInd w:val="0"/>
              <w:ind w:left="360"/>
              <w:jc w:val="both"/>
              <w:rPr>
                <w:rFonts w:cs="Calibri"/>
                <w:iCs/>
                <w:szCs w:val="16"/>
              </w:rPr>
            </w:pPr>
            <w:r>
              <w:rPr>
                <w:rFonts w:cs="Calibri"/>
                <w:iCs/>
                <w:szCs w:val="16"/>
              </w:rPr>
              <w:t>En distintos sectores del área de coronamiento s</w:t>
            </w:r>
            <w:r w:rsidR="006B044B">
              <w:rPr>
                <w:rFonts w:cs="Calibri"/>
                <w:iCs/>
                <w:szCs w:val="16"/>
              </w:rPr>
              <w:t>e observa la existencia de aguas estancadas. En estos sectores había personas en trabajos de relleno con tierra.</w:t>
            </w:r>
          </w:p>
        </w:tc>
      </w:tr>
    </w:tbl>
    <w:p w14:paraId="08117BA1" w14:textId="3793866B" w:rsidR="00546B70" w:rsidRDefault="00546B70" w:rsidP="00546B70">
      <w:pPr>
        <w:rPr>
          <w:rFonts w:eastAsia="Calibri" w:cs="Calibri"/>
          <w:sz w:val="20"/>
          <w:szCs w:val="20"/>
        </w:rPr>
      </w:pPr>
    </w:p>
    <w:p w14:paraId="31989655" w14:textId="77777777" w:rsidR="00844AE9" w:rsidRDefault="00844AE9" w:rsidP="00546B70">
      <w:pPr>
        <w:rPr>
          <w:rFonts w:eastAsia="Calibri" w:cs="Calibri"/>
          <w:sz w:val="20"/>
          <w:szCs w:val="20"/>
        </w:rPr>
      </w:pPr>
    </w:p>
    <w:tbl>
      <w:tblPr>
        <w:tblW w:w="4792" w:type="pct"/>
        <w:jc w:val="center"/>
        <w:tblCellMar>
          <w:left w:w="70" w:type="dxa"/>
          <w:right w:w="70" w:type="dxa"/>
        </w:tblCellMar>
        <w:tblLook w:val="04A0" w:firstRow="1" w:lastRow="0" w:firstColumn="1" w:lastColumn="0" w:noHBand="0" w:noVBand="1"/>
      </w:tblPr>
      <w:tblGrid>
        <w:gridCol w:w="2561"/>
        <w:gridCol w:w="2213"/>
        <w:gridCol w:w="2561"/>
        <w:gridCol w:w="2213"/>
      </w:tblGrid>
      <w:tr w:rsidR="00546B70" w:rsidRPr="00D42470" w14:paraId="42E73689" w14:textId="77777777" w:rsidTr="008B63ED">
        <w:trPr>
          <w:trHeight w:val="278"/>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377098" w14:textId="0F192612" w:rsidR="00546B70" w:rsidRPr="00D42470" w:rsidRDefault="00546B70" w:rsidP="001B1E0B">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546B70" w:rsidRPr="00D42470" w14:paraId="4FDBA11D" w14:textId="77777777" w:rsidTr="008B63ED">
        <w:trPr>
          <w:trHeight w:val="2603"/>
          <w:jc w:val="center"/>
        </w:trPr>
        <w:tc>
          <w:tcPr>
            <w:tcW w:w="2500" w:type="pct"/>
            <w:gridSpan w:val="2"/>
            <w:tcBorders>
              <w:top w:val="nil"/>
              <w:left w:val="single" w:sz="4" w:space="0" w:color="auto"/>
              <w:right w:val="single" w:sz="4" w:space="0" w:color="auto"/>
            </w:tcBorders>
            <w:shd w:val="clear" w:color="auto" w:fill="auto"/>
            <w:noWrap/>
            <w:vAlign w:val="center"/>
            <w:hideMark/>
          </w:tcPr>
          <w:p w14:paraId="3B23EBE7" w14:textId="3632439D" w:rsidR="00546B70" w:rsidRPr="00D42470" w:rsidRDefault="00511C03" w:rsidP="001B1E0B">
            <w:pPr>
              <w:spacing w:after="0" w:line="240" w:lineRule="auto"/>
              <w:jc w:val="center"/>
              <w:rPr>
                <w:rFonts w:ascii="Calibri" w:eastAsia="Times New Roman" w:hAnsi="Calibri" w:cs="Times New Roman"/>
                <w:color w:val="000000"/>
                <w:sz w:val="20"/>
                <w:szCs w:val="20"/>
                <w:lang w:eastAsia="es-CL"/>
              </w:rPr>
            </w:pPr>
            <w:r w:rsidRPr="00E12F92">
              <w:rPr>
                <w:rFonts w:ascii="Calibri" w:eastAsia="Times New Roman" w:hAnsi="Calibri"/>
                <w:noProof/>
                <w:color w:val="000000"/>
                <w:sz w:val="20"/>
                <w:szCs w:val="20"/>
                <w:lang w:eastAsia="es-CL"/>
              </w:rPr>
              <w:drawing>
                <wp:inline distT="0" distB="0" distL="0" distR="0" wp14:anchorId="4158A4F4" wp14:editId="67EFF685">
                  <wp:extent cx="2194560" cy="1531620"/>
                  <wp:effectExtent l="0" t="0" r="0" b="0"/>
                  <wp:docPr id="1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8" cstate="print">
                            <a:extLst>
                              <a:ext uri="{28A0092B-C50C-407E-A947-70E740481C1C}">
                                <a14:useLocalDpi xmlns:a14="http://schemas.microsoft.com/office/drawing/2010/main" val="0"/>
                              </a:ext>
                            </a:extLst>
                          </a:blip>
                          <a:stretch>
                            <a:fillRect/>
                          </a:stretch>
                        </pic:blipFill>
                        <pic:spPr>
                          <a:xfrm>
                            <a:off x="0" y="0"/>
                            <a:ext cx="2194976" cy="1531910"/>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6C1DD75B" w14:textId="209F6082" w:rsidR="00546B70" w:rsidRPr="00D42470" w:rsidRDefault="001D3C87" w:rsidP="001B1E0B">
            <w:pPr>
              <w:spacing w:after="0" w:line="240" w:lineRule="auto"/>
              <w:jc w:val="center"/>
              <w:rPr>
                <w:rFonts w:ascii="Calibri" w:eastAsia="Times New Roman" w:hAnsi="Calibri" w:cs="Times New Roman"/>
                <w:color w:val="000000"/>
                <w:sz w:val="20"/>
                <w:szCs w:val="20"/>
                <w:lang w:eastAsia="es-CL"/>
              </w:rPr>
            </w:pPr>
            <w:r w:rsidRPr="00E12F92">
              <w:rPr>
                <w:rFonts w:ascii="Calibri" w:eastAsia="Times New Roman" w:hAnsi="Calibri"/>
                <w:noProof/>
                <w:color w:val="000000"/>
                <w:sz w:val="20"/>
                <w:szCs w:val="20"/>
                <w:lang w:eastAsia="es-CL"/>
              </w:rPr>
              <w:drawing>
                <wp:inline distT="0" distB="0" distL="0" distR="0" wp14:anchorId="1D462A34" wp14:editId="79FBF695">
                  <wp:extent cx="2324100" cy="1661160"/>
                  <wp:effectExtent l="0" t="0" r="0" b="0"/>
                  <wp:docPr id="1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9" cstate="print">
                            <a:extLst>
                              <a:ext uri="{28A0092B-C50C-407E-A947-70E740481C1C}">
                                <a14:useLocalDpi xmlns:a14="http://schemas.microsoft.com/office/drawing/2010/main" val="0"/>
                              </a:ext>
                            </a:extLst>
                          </a:blip>
                          <a:stretch>
                            <a:fillRect/>
                          </a:stretch>
                        </pic:blipFill>
                        <pic:spPr>
                          <a:xfrm>
                            <a:off x="0" y="0"/>
                            <a:ext cx="2324322" cy="1661319"/>
                          </a:xfrm>
                          <a:prstGeom prst="rect">
                            <a:avLst/>
                          </a:prstGeom>
                        </pic:spPr>
                      </pic:pic>
                    </a:graphicData>
                  </a:graphic>
                </wp:inline>
              </w:drawing>
            </w:r>
          </w:p>
        </w:tc>
      </w:tr>
      <w:tr w:rsidR="00546B70" w:rsidRPr="00D42470" w14:paraId="09EF310A" w14:textId="77777777" w:rsidTr="008B63ED">
        <w:trPr>
          <w:trHeight w:val="278"/>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7C0B478" w14:textId="1D7AFF7D" w:rsidR="00546B70" w:rsidRPr="00D42470" w:rsidRDefault="00546B70" w:rsidP="001B1E0B">
            <w:pPr>
              <w:spacing w:after="0" w:line="240" w:lineRule="auto"/>
              <w:contextualSpacing/>
              <w:outlineLvl w:val="1"/>
              <w:rPr>
                <w:rFonts w:ascii="Calibri" w:eastAsia="Times New Roman" w:hAnsi="Calibri" w:cs="Calibri"/>
                <w:b/>
                <w:color w:val="000000"/>
                <w:sz w:val="18"/>
                <w:szCs w:val="20"/>
                <w:lang w:eastAsia="es-CL"/>
              </w:rPr>
            </w:pPr>
            <w:bookmarkStart w:id="172" w:name="_Toc497225284"/>
            <w:bookmarkStart w:id="173" w:name="_Toc499032361"/>
            <w:bookmarkStart w:id="174" w:name="_Toc502302998"/>
            <w:bookmarkStart w:id="175" w:name="_Toc502317217"/>
            <w:r w:rsidRPr="00D42470">
              <w:rPr>
                <w:rFonts w:ascii="Calibri" w:eastAsia="Calibri" w:hAnsi="Calibri" w:cs="Calibri"/>
                <w:b/>
                <w:sz w:val="18"/>
                <w:szCs w:val="20"/>
              </w:rPr>
              <w:t xml:space="preserve">Fotografía </w:t>
            </w:r>
            <w:r w:rsidR="00332989">
              <w:rPr>
                <w:rFonts w:ascii="Calibri" w:eastAsia="Calibri" w:hAnsi="Calibri" w:cs="Calibri"/>
                <w:b/>
                <w:sz w:val="18"/>
                <w:szCs w:val="20"/>
              </w:rPr>
              <w:t>1</w:t>
            </w:r>
            <w:r w:rsidR="00511C03">
              <w:rPr>
                <w:rFonts w:ascii="Calibri" w:eastAsia="Calibri" w:hAnsi="Calibri" w:cs="Calibri"/>
                <w:b/>
                <w:sz w:val="18"/>
                <w:szCs w:val="20"/>
              </w:rPr>
              <w:t>1</w:t>
            </w:r>
            <w:r w:rsidRPr="00D42470">
              <w:rPr>
                <w:rFonts w:ascii="Calibri" w:eastAsia="Calibri" w:hAnsi="Calibri" w:cs="Calibri"/>
                <w:b/>
                <w:sz w:val="18"/>
                <w:szCs w:val="20"/>
              </w:rPr>
              <w:t>.</w:t>
            </w:r>
            <w:bookmarkEnd w:id="172"/>
            <w:bookmarkEnd w:id="173"/>
            <w:bookmarkEnd w:id="174"/>
            <w:bookmarkEnd w:id="17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D83EC0" w14:textId="56F87DE5" w:rsidR="00546B70" w:rsidRPr="00D42470" w:rsidRDefault="00546B70" w:rsidP="001B1E0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511C03">
              <w:rPr>
                <w:rFonts w:ascii="Calibri" w:eastAsia="Times New Roman" w:hAnsi="Calibri" w:cs="Times New Roman"/>
                <w:color w:val="000000"/>
                <w:sz w:val="18"/>
                <w:szCs w:val="18"/>
                <w:lang w:eastAsia="es-CL"/>
              </w:rPr>
              <w:t>20</w:t>
            </w:r>
            <w:r w:rsidR="00511C03">
              <w:rPr>
                <w:rFonts w:ascii="Calibri" w:eastAsia="Times New Roman" w:hAnsi="Calibri" w:cs="Times New Roman"/>
                <w:sz w:val="18"/>
                <w:szCs w:val="18"/>
                <w:lang w:eastAsia="es-CL"/>
              </w:rPr>
              <w:t>-07</w:t>
            </w:r>
            <w:r w:rsidR="00511C03" w:rsidRPr="004D2C3E">
              <w:rPr>
                <w:rFonts w:ascii="Calibri" w:eastAsia="Times New Roman" w:hAnsi="Calibri" w:cs="Times New Roman"/>
                <w:sz w:val="18"/>
                <w:szCs w:val="18"/>
                <w:lang w:eastAsia="es-CL"/>
              </w:rPr>
              <w:t>-2017</w:t>
            </w:r>
          </w:p>
        </w:tc>
        <w:tc>
          <w:tcPr>
            <w:tcW w:w="1341" w:type="pct"/>
            <w:tcBorders>
              <w:top w:val="single" w:sz="4" w:space="0" w:color="auto"/>
              <w:left w:val="nil"/>
              <w:bottom w:val="single" w:sz="4" w:space="0" w:color="auto"/>
              <w:right w:val="nil"/>
            </w:tcBorders>
            <w:shd w:val="clear" w:color="auto" w:fill="auto"/>
            <w:noWrap/>
            <w:vAlign w:val="center"/>
            <w:hideMark/>
          </w:tcPr>
          <w:p w14:paraId="60EC3FD0" w14:textId="585B1F53" w:rsidR="00546B70" w:rsidRPr="00D42470" w:rsidRDefault="00546B70" w:rsidP="001B1E0B">
            <w:pPr>
              <w:spacing w:after="0" w:line="240" w:lineRule="auto"/>
              <w:contextualSpacing/>
              <w:outlineLvl w:val="1"/>
              <w:rPr>
                <w:rFonts w:ascii="Calibri" w:eastAsia="Calibri" w:hAnsi="Calibri" w:cs="Calibri"/>
                <w:b/>
                <w:sz w:val="18"/>
                <w:szCs w:val="20"/>
              </w:rPr>
            </w:pPr>
            <w:bookmarkStart w:id="176" w:name="_Toc497225285"/>
            <w:bookmarkStart w:id="177" w:name="_Toc499032362"/>
            <w:bookmarkStart w:id="178" w:name="_Toc502302999"/>
            <w:bookmarkStart w:id="179" w:name="_Toc502317218"/>
            <w:r w:rsidRPr="00D42470">
              <w:rPr>
                <w:rFonts w:ascii="Calibri" w:eastAsia="Calibri" w:hAnsi="Calibri" w:cs="Calibri"/>
                <w:b/>
                <w:sz w:val="18"/>
                <w:szCs w:val="20"/>
              </w:rPr>
              <w:t xml:space="preserve">Fotografía </w:t>
            </w:r>
            <w:r w:rsidR="00332989">
              <w:rPr>
                <w:rFonts w:ascii="Calibri" w:eastAsia="Calibri" w:hAnsi="Calibri" w:cs="Calibri"/>
                <w:b/>
                <w:sz w:val="18"/>
                <w:szCs w:val="20"/>
              </w:rPr>
              <w:t>1</w:t>
            </w:r>
            <w:r w:rsidR="00511C03">
              <w:rPr>
                <w:rFonts w:ascii="Calibri" w:eastAsia="Calibri" w:hAnsi="Calibri" w:cs="Calibri"/>
                <w:b/>
                <w:sz w:val="18"/>
                <w:szCs w:val="20"/>
              </w:rPr>
              <w:t>2</w:t>
            </w:r>
            <w:r>
              <w:rPr>
                <w:rFonts w:ascii="Calibri" w:eastAsia="Calibri" w:hAnsi="Calibri" w:cs="Calibri"/>
                <w:b/>
                <w:sz w:val="18"/>
                <w:szCs w:val="20"/>
              </w:rPr>
              <w:t>.</w:t>
            </w:r>
            <w:bookmarkEnd w:id="176"/>
            <w:bookmarkEnd w:id="177"/>
            <w:bookmarkEnd w:id="178"/>
            <w:bookmarkEnd w:id="17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58F656" w14:textId="11386C44" w:rsidR="00546B70" w:rsidRPr="00D42470" w:rsidRDefault="00546B70" w:rsidP="001B1E0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511C03">
              <w:rPr>
                <w:rFonts w:ascii="Calibri" w:eastAsia="Times New Roman" w:hAnsi="Calibri" w:cs="Times New Roman"/>
                <w:sz w:val="18"/>
                <w:szCs w:val="18"/>
                <w:lang w:eastAsia="es-CL"/>
              </w:rPr>
              <w:t>06-09</w:t>
            </w:r>
            <w:r w:rsidR="00511C03" w:rsidRPr="004D2C3E">
              <w:rPr>
                <w:rFonts w:ascii="Calibri" w:eastAsia="Times New Roman" w:hAnsi="Calibri" w:cs="Times New Roman"/>
                <w:sz w:val="18"/>
                <w:szCs w:val="18"/>
                <w:lang w:eastAsia="es-CL"/>
              </w:rPr>
              <w:t>-2017</w:t>
            </w:r>
          </w:p>
        </w:tc>
      </w:tr>
      <w:tr w:rsidR="00546B70" w:rsidRPr="00D42470" w14:paraId="41EEE6E7" w14:textId="77777777" w:rsidTr="008B63ED">
        <w:trPr>
          <w:trHeight w:val="76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8390069" w14:textId="77777777" w:rsidR="00546B70" w:rsidRPr="00D42470" w:rsidRDefault="00546B70" w:rsidP="001B1E0B">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7DD18353" w14:textId="19CD83BC" w:rsidR="00546B70" w:rsidRPr="00120875" w:rsidRDefault="00511C03" w:rsidP="001B1E0B">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En la imagen se observa un canal de hormigón que rodea el vertedero Boyeco y que sirve para el desagüe de aguas lluvias y así evitar la infiltración de las mismas.</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9A7F66B" w14:textId="77777777" w:rsidR="00546B70" w:rsidRPr="00D42470" w:rsidRDefault="00546B70" w:rsidP="001B1E0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6BA55D08" w14:textId="4EDEE79E" w:rsidR="00546B70" w:rsidRPr="00C84D49" w:rsidRDefault="00511C03" w:rsidP="008B63ED">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En la imagen se observa el canal de aguas lluvias en buenas condiciones en inspección ambiental del día 6.09.2017</w:t>
            </w:r>
          </w:p>
        </w:tc>
      </w:tr>
      <w:tr w:rsidR="00546B70" w:rsidRPr="00D42470" w14:paraId="4A855EC4" w14:textId="77777777" w:rsidTr="008B63ED">
        <w:trPr>
          <w:trHeight w:val="2592"/>
          <w:jc w:val="center"/>
        </w:trPr>
        <w:tc>
          <w:tcPr>
            <w:tcW w:w="2500" w:type="pct"/>
            <w:gridSpan w:val="2"/>
            <w:tcBorders>
              <w:top w:val="nil"/>
              <w:left w:val="single" w:sz="4" w:space="0" w:color="auto"/>
              <w:right w:val="single" w:sz="4" w:space="0" w:color="auto"/>
            </w:tcBorders>
            <w:shd w:val="clear" w:color="auto" w:fill="auto"/>
            <w:noWrap/>
            <w:vAlign w:val="center"/>
            <w:hideMark/>
          </w:tcPr>
          <w:p w14:paraId="051D1472" w14:textId="6719887C" w:rsidR="00546B70" w:rsidRPr="00D42470" w:rsidRDefault="001D3C87" w:rsidP="001B1E0B">
            <w:pPr>
              <w:spacing w:after="0" w:line="240" w:lineRule="auto"/>
              <w:jc w:val="center"/>
              <w:rPr>
                <w:rFonts w:ascii="Calibri" w:eastAsia="Times New Roman" w:hAnsi="Calibri" w:cs="Times New Roman"/>
                <w:color w:val="000000"/>
                <w:sz w:val="20"/>
                <w:szCs w:val="20"/>
                <w:lang w:eastAsia="es-CL"/>
              </w:rPr>
            </w:pPr>
            <w:r w:rsidRPr="00E12F92">
              <w:rPr>
                <w:rFonts w:ascii="Calibri" w:eastAsia="Times New Roman" w:hAnsi="Calibri"/>
                <w:noProof/>
                <w:color w:val="000000"/>
                <w:sz w:val="20"/>
                <w:szCs w:val="20"/>
                <w:lang w:eastAsia="es-CL"/>
              </w:rPr>
              <w:drawing>
                <wp:inline distT="0" distB="0" distL="0" distR="0" wp14:anchorId="5995E545" wp14:editId="774661C6">
                  <wp:extent cx="2369820" cy="1691640"/>
                  <wp:effectExtent l="0" t="0" r="0" b="3810"/>
                  <wp:docPr id="1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0" cstate="print">
                            <a:extLst>
                              <a:ext uri="{28A0092B-C50C-407E-A947-70E740481C1C}">
                                <a14:useLocalDpi xmlns:a14="http://schemas.microsoft.com/office/drawing/2010/main" val="0"/>
                              </a:ext>
                            </a:extLst>
                          </a:blip>
                          <a:stretch>
                            <a:fillRect/>
                          </a:stretch>
                        </pic:blipFill>
                        <pic:spPr>
                          <a:xfrm>
                            <a:off x="0" y="0"/>
                            <a:ext cx="2370270" cy="1691961"/>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47A61BCD" w14:textId="1C5FF868" w:rsidR="00546B70" w:rsidRPr="00D42470" w:rsidRDefault="001D3C87" w:rsidP="001B1E0B">
            <w:pPr>
              <w:spacing w:after="0" w:line="240" w:lineRule="auto"/>
              <w:jc w:val="center"/>
              <w:rPr>
                <w:rFonts w:ascii="Calibri" w:eastAsia="Times New Roman" w:hAnsi="Calibri" w:cs="Times New Roman"/>
                <w:color w:val="000000"/>
                <w:sz w:val="20"/>
                <w:szCs w:val="20"/>
                <w:lang w:eastAsia="es-CL"/>
              </w:rPr>
            </w:pPr>
            <w:r w:rsidRPr="00E12F92">
              <w:rPr>
                <w:rFonts w:ascii="Calibri" w:eastAsia="Times New Roman" w:hAnsi="Calibri"/>
                <w:noProof/>
                <w:color w:val="000000"/>
                <w:sz w:val="20"/>
                <w:szCs w:val="20"/>
                <w:lang w:eastAsia="es-CL"/>
              </w:rPr>
              <w:drawing>
                <wp:inline distT="0" distB="0" distL="0" distR="0" wp14:anchorId="28C9648E" wp14:editId="45A5CE57">
                  <wp:extent cx="2369820" cy="1790700"/>
                  <wp:effectExtent l="0" t="0" r="0" b="0"/>
                  <wp:docPr id="15"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1" cstate="print">
                            <a:extLst>
                              <a:ext uri="{28A0092B-C50C-407E-A947-70E740481C1C}">
                                <a14:useLocalDpi xmlns:a14="http://schemas.microsoft.com/office/drawing/2010/main" val="0"/>
                              </a:ext>
                            </a:extLst>
                          </a:blip>
                          <a:stretch>
                            <a:fillRect/>
                          </a:stretch>
                        </pic:blipFill>
                        <pic:spPr>
                          <a:xfrm>
                            <a:off x="0" y="0"/>
                            <a:ext cx="2370050" cy="1790874"/>
                          </a:xfrm>
                          <a:prstGeom prst="rect">
                            <a:avLst/>
                          </a:prstGeom>
                        </pic:spPr>
                      </pic:pic>
                    </a:graphicData>
                  </a:graphic>
                </wp:inline>
              </w:drawing>
            </w:r>
          </w:p>
        </w:tc>
      </w:tr>
      <w:tr w:rsidR="00546B70" w:rsidRPr="00D42470" w14:paraId="135F5324" w14:textId="77777777" w:rsidTr="008B63ED">
        <w:trPr>
          <w:trHeight w:val="278"/>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9915021" w14:textId="14352F82" w:rsidR="00546B70" w:rsidRPr="00D42470" w:rsidRDefault="00546B70" w:rsidP="001B1E0B">
            <w:pPr>
              <w:spacing w:after="0" w:line="240" w:lineRule="auto"/>
              <w:contextualSpacing/>
              <w:outlineLvl w:val="1"/>
              <w:rPr>
                <w:rFonts w:ascii="Calibri" w:eastAsia="Times New Roman" w:hAnsi="Calibri" w:cs="Calibri"/>
                <w:b/>
                <w:color w:val="000000"/>
                <w:sz w:val="18"/>
                <w:szCs w:val="20"/>
                <w:lang w:eastAsia="es-CL"/>
              </w:rPr>
            </w:pPr>
            <w:bookmarkStart w:id="180" w:name="_Toc497225286"/>
            <w:bookmarkStart w:id="181" w:name="_Toc499032363"/>
            <w:bookmarkStart w:id="182" w:name="_Toc502303000"/>
            <w:bookmarkStart w:id="183" w:name="_Toc502317219"/>
            <w:r w:rsidRPr="00D42470">
              <w:rPr>
                <w:rFonts w:ascii="Calibri" w:eastAsia="Calibri" w:hAnsi="Calibri" w:cs="Calibri"/>
                <w:b/>
                <w:sz w:val="18"/>
                <w:szCs w:val="20"/>
              </w:rPr>
              <w:t xml:space="preserve">Fotografía </w:t>
            </w:r>
            <w:r w:rsidR="00332989">
              <w:rPr>
                <w:rFonts w:ascii="Calibri" w:eastAsia="Calibri" w:hAnsi="Calibri" w:cs="Calibri"/>
                <w:b/>
                <w:sz w:val="18"/>
                <w:szCs w:val="20"/>
              </w:rPr>
              <w:t>19</w:t>
            </w:r>
            <w:r w:rsidRPr="00D42470">
              <w:rPr>
                <w:rFonts w:ascii="Calibri" w:eastAsia="Calibri" w:hAnsi="Calibri" w:cs="Calibri"/>
                <w:b/>
                <w:sz w:val="18"/>
                <w:szCs w:val="20"/>
              </w:rPr>
              <w:t>.</w:t>
            </w:r>
            <w:bookmarkEnd w:id="180"/>
            <w:bookmarkEnd w:id="181"/>
            <w:bookmarkEnd w:id="182"/>
            <w:bookmarkEnd w:id="18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BBF467" w14:textId="78C6D4F2" w:rsidR="00546B70" w:rsidRPr="00D42470" w:rsidRDefault="00546B70" w:rsidP="001B1E0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511C03">
              <w:rPr>
                <w:rFonts w:ascii="Calibri" w:eastAsia="Times New Roman" w:hAnsi="Calibri" w:cs="Times New Roman"/>
                <w:sz w:val="18"/>
                <w:szCs w:val="18"/>
                <w:lang w:eastAsia="es-CL"/>
              </w:rPr>
              <w:t xml:space="preserve">: </w:t>
            </w:r>
            <w:r w:rsidR="00511C03" w:rsidRPr="00511C03">
              <w:rPr>
                <w:rFonts w:ascii="Calibri" w:eastAsia="Times New Roman" w:hAnsi="Calibri" w:cs="Times New Roman"/>
                <w:sz w:val="18"/>
                <w:szCs w:val="18"/>
                <w:lang w:eastAsia="es-CL"/>
              </w:rPr>
              <w:t>20</w:t>
            </w:r>
            <w:r>
              <w:rPr>
                <w:rFonts w:ascii="Calibri" w:eastAsia="Times New Roman" w:hAnsi="Calibri" w:cs="Times New Roman"/>
                <w:sz w:val="18"/>
                <w:szCs w:val="18"/>
                <w:lang w:eastAsia="es-CL"/>
              </w:rPr>
              <w:t>-07</w:t>
            </w:r>
            <w:r w:rsidRPr="004D2C3E">
              <w:rPr>
                <w:rFonts w:ascii="Calibri" w:eastAsia="Times New Roman" w:hAnsi="Calibri" w:cs="Times New Roman"/>
                <w:sz w:val="18"/>
                <w:szCs w:val="18"/>
                <w:lang w:eastAsia="es-CL"/>
              </w:rPr>
              <w:t>-2017</w:t>
            </w:r>
          </w:p>
        </w:tc>
        <w:tc>
          <w:tcPr>
            <w:tcW w:w="1341" w:type="pct"/>
            <w:tcBorders>
              <w:top w:val="single" w:sz="4" w:space="0" w:color="auto"/>
              <w:left w:val="nil"/>
              <w:bottom w:val="single" w:sz="4" w:space="0" w:color="auto"/>
              <w:right w:val="nil"/>
            </w:tcBorders>
            <w:shd w:val="clear" w:color="auto" w:fill="auto"/>
            <w:noWrap/>
            <w:vAlign w:val="center"/>
            <w:hideMark/>
          </w:tcPr>
          <w:p w14:paraId="039BFB59" w14:textId="3F0F416E" w:rsidR="00546B70" w:rsidRPr="00D42470" w:rsidRDefault="00546B70" w:rsidP="001B1E0B">
            <w:pPr>
              <w:spacing w:after="0" w:line="240" w:lineRule="auto"/>
              <w:contextualSpacing/>
              <w:outlineLvl w:val="1"/>
              <w:rPr>
                <w:rFonts w:ascii="Calibri" w:eastAsia="Calibri" w:hAnsi="Calibri" w:cs="Calibri"/>
                <w:b/>
                <w:sz w:val="18"/>
                <w:szCs w:val="20"/>
              </w:rPr>
            </w:pPr>
            <w:bookmarkStart w:id="184" w:name="_Toc497225287"/>
            <w:bookmarkStart w:id="185" w:name="_Toc499032364"/>
            <w:bookmarkStart w:id="186" w:name="_Toc502303001"/>
            <w:bookmarkStart w:id="187" w:name="_Toc502317220"/>
            <w:r w:rsidRPr="00D42470">
              <w:rPr>
                <w:rFonts w:ascii="Calibri" w:eastAsia="Calibri" w:hAnsi="Calibri" w:cs="Calibri"/>
                <w:b/>
                <w:sz w:val="18"/>
                <w:szCs w:val="20"/>
              </w:rPr>
              <w:t xml:space="preserve">Fotografía </w:t>
            </w:r>
            <w:r w:rsidR="00332989">
              <w:rPr>
                <w:rFonts w:ascii="Calibri" w:eastAsia="Calibri" w:hAnsi="Calibri" w:cs="Calibri"/>
                <w:b/>
                <w:sz w:val="18"/>
                <w:szCs w:val="20"/>
              </w:rPr>
              <w:t>20</w:t>
            </w:r>
            <w:r w:rsidRPr="00D42470">
              <w:rPr>
                <w:rFonts w:ascii="Calibri" w:eastAsia="Calibri" w:hAnsi="Calibri" w:cs="Calibri"/>
                <w:b/>
                <w:sz w:val="18"/>
                <w:szCs w:val="20"/>
              </w:rPr>
              <w:t>.</w:t>
            </w:r>
            <w:bookmarkEnd w:id="184"/>
            <w:bookmarkEnd w:id="185"/>
            <w:bookmarkEnd w:id="186"/>
            <w:bookmarkEnd w:id="18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063657" w14:textId="00ECEB65" w:rsidR="00546B70" w:rsidRPr="00D42470" w:rsidRDefault="00546B70" w:rsidP="001B1E0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511C03" w:rsidRPr="00511C03">
              <w:rPr>
                <w:rFonts w:ascii="Calibri" w:eastAsia="Times New Roman" w:hAnsi="Calibri" w:cs="Times New Roman"/>
                <w:sz w:val="18"/>
                <w:szCs w:val="18"/>
                <w:lang w:eastAsia="es-CL"/>
              </w:rPr>
              <w:t>6</w:t>
            </w:r>
            <w:r w:rsidRPr="00511C03">
              <w:rPr>
                <w:rFonts w:ascii="Calibri" w:eastAsia="Times New Roman" w:hAnsi="Calibri" w:cs="Times New Roman"/>
                <w:sz w:val="18"/>
                <w:szCs w:val="18"/>
                <w:lang w:eastAsia="es-CL"/>
              </w:rPr>
              <w:t>-0</w:t>
            </w:r>
            <w:r w:rsidR="00511C03" w:rsidRPr="00511C03">
              <w:rPr>
                <w:rFonts w:ascii="Calibri" w:eastAsia="Times New Roman" w:hAnsi="Calibri" w:cs="Times New Roman"/>
                <w:sz w:val="18"/>
                <w:szCs w:val="18"/>
                <w:lang w:eastAsia="es-CL"/>
              </w:rPr>
              <w:t>9</w:t>
            </w:r>
            <w:r w:rsidRPr="00511C03">
              <w:rPr>
                <w:rFonts w:ascii="Calibri" w:eastAsia="Times New Roman" w:hAnsi="Calibri" w:cs="Times New Roman"/>
                <w:sz w:val="18"/>
                <w:szCs w:val="18"/>
                <w:lang w:eastAsia="es-CL"/>
              </w:rPr>
              <w:t>-2017</w:t>
            </w:r>
          </w:p>
        </w:tc>
      </w:tr>
      <w:tr w:rsidR="00546B70" w:rsidRPr="00D42470" w14:paraId="21756CED" w14:textId="77777777" w:rsidTr="008B63ED">
        <w:trPr>
          <w:trHeight w:val="788"/>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B055402" w14:textId="77777777" w:rsidR="00546B70" w:rsidRPr="00D42470" w:rsidRDefault="00546B70" w:rsidP="001B1E0B">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2674B8F4" w14:textId="7287E3C5" w:rsidR="00546B70" w:rsidRPr="00D42470" w:rsidRDefault="00546B70" w:rsidP="001B1E0B">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En la imagen se observa </w:t>
            </w:r>
            <w:r w:rsidR="00511C03">
              <w:rPr>
                <w:rFonts w:ascii="Calibri" w:eastAsia="Times New Roman" w:hAnsi="Calibri" w:cs="Times New Roman"/>
                <w:color w:val="000000"/>
                <w:sz w:val="18"/>
                <w:szCs w:val="18"/>
                <w:lang w:eastAsia="es-CL"/>
              </w:rPr>
              <w:t>agua estancada producto de las lluvias en el sector más bajo del vertedero.</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66E83584" w14:textId="77777777" w:rsidR="00546B70" w:rsidRPr="00D42470" w:rsidRDefault="00546B70" w:rsidP="001B1E0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1674FF5E" w14:textId="0FAEDE17" w:rsidR="00546B70" w:rsidRPr="00D42470" w:rsidRDefault="00511C03" w:rsidP="001B1E0B">
            <w:pPr>
              <w:keepNext/>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En la imagen se observa agua estancada producto de las lluvias en el sector medio y más alto del vertedero, lo cual podría generar infiltraciones y grietas en la cobertura final.</w:t>
            </w:r>
          </w:p>
        </w:tc>
      </w:tr>
    </w:tbl>
    <w:p w14:paraId="4F3DF724" w14:textId="0BFA3BC3" w:rsidR="00844AE9" w:rsidRDefault="00844AE9" w:rsidP="00844AE9">
      <w:pPr>
        <w:pStyle w:val="Ttulo2"/>
        <w:numPr>
          <w:ilvl w:val="0"/>
          <w:numId w:val="0"/>
        </w:numPr>
        <w:ind w:left="576"/>
      </w:pPr>
      <w:bookmarkStart w:id="188" w:name="_Toc502317221"/>
    </w:p>
    <w:p w14:paraId="19D36668" w14:textId="77777777" w:rsidR="00844AE9" w:rsidRPr="00844AE9" w:rsidRDefault="00844AE9" w:rsidP="00844AE9"/>
    <w:p w14:paraId="65C194BF" w14:textId="719A806E" w:rsidR="008B63ED" w:rsidRDefault="008B63ED" w:rsidP="008B63ED">
      <w:pPr>
        <w:pStyle w:val="Ttulo2"/>
      </w:pPr>
      <w:r>
        <w:t>Manejo de lixiviados.</w:t>
      </w:r>
      <w:bookmarkEnd w:id="188"/>
    </w:p>
    <w:p w14:paraId="1D52CD00" w14:textId="77777777" w:rsidR="008B63ED" w:rsidRDefault="008B63ED" w:rsidP="008B63ED">
      <w:pPr>
        <w:pStyle w:val="Ttulo1"/>
        <w:numPr>
          <w:ilvl w:val="0"/>
          <w:numId w:val="0"/>
        </w:numPr>
      </w:pPr>
    </w:p>
    <w:tbl>
      <w:tblPr>
        <w:tblStyle w:val="Tablaconcuadrcula"/>
        <w:tblW w:w="5228" w:type="pct"/>
        <w:tblLook w:val="04A0" w:firstRow="1" w:lastRow="0" w:firstColumn="1" w:lastColumn="0" w:noHBand="0" w:noVBand="1"/>
      </w:tblPr>
      <w:tblGrid>
        <w:gridCol w:w="2979"/>
        <w:gridCol w:w="7437"/>
      </w:tblGrid>
      <w:tr w:rsidR="008B63ED" w:rsidRPr="00D42470" w14:paraId="5AE95548" w14:textId="77777777" w:rsidTr="00844AE9">
        <w:trPr>
          <w:trHeight w:val="142"/>
        </w:trPr>
        <w:tc>
          <w:tcPr>
            <w:tcW w:w="1430" w:type="pct"/>
          </w:tcPr>
          <w:p w14:paraId="39DA05DA" w14:textId="2248BB2C" w:rsidR="008B63ED" w:rsidRPr="00D42470" w:rsidRDefault="008B63ED" w:rsidP="00660D1B">
            <w:pPr>
              <w:rPr>
                <w:lang w:val="es-CL"/>
              </w:rPr>
            </w:pPr>
            <w:r>
              <w:rPr>
                <w:rFonts w:eastAsia="Times New Roman"/>
                <w:b/>
                <w:bCs/>
                <w:color w:val="000000"/>
                <w:lang w:eastAsia="es-CL"/>
              </w:rPr>
              <w:t xml:space="preserve">Número de hecho constatado: </w:t>
            </w:r>
            <w:r w:rsidR="00844AE9">
              <w:rPr>
                <w:rFonts w:eastAsia="Times New Roman"/>
                <w:b/>
                <w:bCs/>
                <w:color w:val="000000"/>
                <w:lang w:eastAsia="es-CL"/>
              </w:rPr>
              <w:t>8</w:t>
            </w:r>
          </w:p>
        </w:tc>
        <w:tc>
          <w:tcPr>
            <w:tcW w:w="3570" w:type="pct"/>
          </w:tcPr>
          <w:p w14:paraId="7C1F616C" w14:textId="77777777" w:rsidR="008B63ED" w:rsidRPr="00D42470" w:rsidRDefault="008B63ED" w:rsidP="00660D1B">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2 y 3, de Inspección Ambiental del 20.07 y 06.09 del 2017 respectivamente.</w:t>
            </w:r>
          </w:p>
        </w:tc>
      </w:tr>
      <w:tr w:rsidR="008B63ED" w:rsidRPr="00D42470" w14:paraId="3B54D101" w14:textId="77777777" w:rsidTr="00844AE9">
        <w:trPr>
          <w:trHeight w:val="627"/>
        </w:trPr>
        <w:tc>
          <w:tcPr>
            <w:tcW w:w="5000" w:type="pct"/>
            <w:gridSpan w:val="2"/>
          </w:tcPr>
          <w:p w14:paraId="44799E79" w14:textId="77777777" w:rsidR="008B63ED" w:rsidRDefault="008B63ED" w:rsidP="00660D1B">
            <w:pPr>
              <w:rPr>
                <w:b/>
              </w:rPr>
            </w:pPr>
            <w:r w:rsidRPr="00D42470">
              <w:rPr>
                <w:b/>
              </w:rPr>
              <w:t xml:space="preserve">Exigencia (s): </w:t>
            </w:r>
          </w:p>
          <w:p w14:paraId="262589BB" w14:textId="77777777" w:rsidR="00420F73" w:rsidRPr="001E0A6E" w:rsidRDefault="00420F73" w:rsidP="00420F73">
            <w:pPr>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.3.1</w:t>
            </w:r>
            <w:r w:rsidRPr="001E0A6E">
              <w:rPr>
                <w:b/>
              </w:rPr>
              <w:t>:</w:t>
            </w:r>
          </w:p>
          <w:p w14:paraId="0921963D" w14:textId="77777777" w:rsidR="00420F73" w:rsidRPr="00B2667C" w:rsidRDefault="00420F73" w:rsidP="00A01CE9">
            <w:pPr>
              <w:jc w:val="both"/>
              <w:rPr>
                <w:i/>
              </w:rPr>
            </w:pPr>
            <w:r>
              <w:rPr>
                <w:i/>
              </w:rPr>
              <w:t>“</w:t>
            </w:r>
            <w:r w:rsidRPr="00B2667C">
              <w:rPr>
                <w:i/>
              </w:rPr>
              <w:t>- Captación y control de lixiviados</w:t>
            </w:r>
          </w:p>
          <w:p w14:paraId="688D6AB0" w14:textId="0491E35D" w:rsidR="00420F73" w:rsidRPr="00B2667C" w:rsidRDefault="00420F73" w:rsidP="00A01CE9">
            <w:pPr>
              <w:jc w:val="both"/>
              <w:rPr>
                <w:i/>
              </w:rPr>
            </w:pPr>
            <w:r w:rsidRPr="00B2667C">
              <w:rPr>
                <w:i/>
              </w:rPr>
              <w:t xml:space="preserve">Durante la evaluación se establece </w:t>
            </w:r>
            <w:r w:rsidR="00A01CE9" w:rsidRPr="00B2667C">
              <w:rPr>
                <w:i/>
              </w:rPr>
              <w:t>que,</w:t>
            </w:r>
            <w:r w:rsidRPr="00B2667C">
              <w:rPr>
                <w:i/>
              </w:rPr>
              <w:t xml:space="preserve"> al colocar una cubierta de arcilla de 60 cm y 20 cm de pastelones de césped, la producción de lixiviados se verá minimizada en la etapa de cierre del Vertedero en comparación con la cantidad de lixiviado generado actualmente, dado que no habrá aporte de aguas lluvias.</w:t>
            </w:r>
          </w:p>
          <w:p w14:paraId="1442DB8D" w14:textId="77777777" w:rsidR="00420F73" w:rsidRPr="00B2667C" w:rsidRDefault="00420F73" w:rsidP="00A01CE9">
            <w:pPr>
              <w:jc w:val="both"/>
              <w:rPr>
                <w:i/>
              </w:rPr>
            </w:pPr>
            <w:r w:rsidRPr="00B2667C">
              <w:rPr>
                <w:i/>
              </w:rPr>
              <w:t>Con el propósito de controlar la filtración de lixiviados de los residuos existentes, se realizará una excavación para construir una zanja de drenaje a lo largo de la periferia de los residuos y luego llenarla con grava y bolones para extender un tubo perforado y colector. Estos canales mejorarán la migración de lixiviados a los</w:t>
            </w:r>
            <w:r>
              <w:rPr>
                <w:i/>
              </w:rPr>
              <w:t xml:space="preserve"> </w:t>
            </w:r>
            <w:r w:rsidRPr="00B2667C">
              <w:rPr>
                <w:i/>
              </w:rPr>
              <w:t>drenes periféricos.</w:t>
            </w:r>
          </w:p>
          <w:p w14:paraId="63ED5C21" w14:textId="77777777" w:rsidR="00420F73" w:rsidRPr="00B2667C" w:rsidRDefault="00420F73" w:rsidP="00A01CE9">
            <w:pPr>
              <w:jc w:val="both"/>
              <w:rPr>
                <w:i/>
              </w:rPr>
            </w:pPr>
            <w:r w:rsidRPr="00B2667C">
              <w:rPr>
                <w:i/>
              </w:rPr>
              <w:t>Para la construcción del sistema de lixiviados se instalarán cañerías de PEAD (d=200 mm), la que será revestida con subsuelo natural (arcilla) y material granular (grava).</w:t>
            </w:r>
          </w:p>
          <w:p w14:paraId="23F448C3" w14:textId="77777777" w:rsidR="00420F73" w:rsidRPr="00B2667C" w:rsidRDefault="00420F73" w:rsidP="00A01CE9">
            <w:pPr>
              <w:jc w:val="both"/>
              <w:rPr>
                <w:i/>
              </w:rPr>
            </w:pPr>
            <w:r w:rsidRPr="00B2667C">
              <w:rPr>
                <w:i/>
              </w:rPr>
              <w:lastRenderedPageBreak/>
              <w:t>Las cañerías estarán conectadas en la parte baja de la pendiente del Vertedero al canal principal de drenaje, los que conducen al pozo de acumulación de 3000 litros que dispondrá de una bomba para la recirculación del lixiviado hacia las áreas A, B, C y D por cañerías dispuestas en forma equidistante en el área de residuos dispuestos.</w:t>
            </w:r>
            <w:r>
              <w:rPr>
                <w:i/>
              </w:rPr>
              <w:t xml:space="preserve"> </w:t>
            </w:r>
            <w:r w:rsidRPr="00B2667C">
              <w:rPr>
                <w:i/>
              </w:rPr>
              <w:t>El equipo de bombeo deberá ser capaz de captar y reimpulsar un caudal de 70,2 litros por segundo, como máximo, caudal medio de 40,7 l/s y caudal mínimo de 17,4 L/s.</w:t>
            </w:r>
          </w:p>
          <w:p w14:paraId="6D983475" w14:textId="77777777" w:rsidR="00420F73" w:rsidRPr="00B2667C" w:rsidRDefault="00420F73" w:rsidP="00A01CE9">
            <w:pPr>
              <w:jc w:val="both"/>
              <w:rPr>
                <w:i/>
              </w:rPr>
            </w:pPr>
            <w:r w:rsidRPr="00B2667C">
              <w:rPr>
                <w:i/>
              </w:rPr>
              <w:t>El titular señala que en la superficie de la zanja de lixiviados en toda su extensión se impermeabilizará, en su parte superior, con una g</w:t>
            </w:r>
            <w:r>
              <w:rPr>
                <w:i/>
              </w:rPr>
              <w:t>eomembrana de un metro de ancho”. […]</w:t>
            </w:r>
          </w:p>
          <w:p w14:paraId="0321619F" w14:textId="77777777" w:rsidR="00420F73" w:rsidRPr="003000E9" w:rsidRDefault="00420F73" w:rsidP="00A01CE9">
            <w:pPr>
              <w:jc w:val="both"/>
              <w:rPr>
                <w:i/>
              </w:rPr>
            </w:pPr>
            <w:r w:rsidRPr="003000E9">
              <w:rPr>
                <w:i/>
              </w:rPr>
              <w:t>“El titular afirma que la mayor cantidad de lixiviados generados es entre el año 1 y 5 del proyecto. Posteriormente, la generación disminuye notablemente, así el proyecto considera la inyección de lixiviados durante todo el tiempo en que se genere”.</w:t>
            </w:r>
          </w:p>
          <w:p w14:paraId="32AAC0A4" w14:textId="77777777" w:rsidR="00420F73" w:rsidRDefault="00420F73" w:rsidP="00420F73"/>
          <w:p w14:paraId="5BAD300A" w14:textId="5169087D" w:rsidR="00420F73" w:rsidRPr="001E0A6E" w:rsidRDefault="00420F73" w:rsidP="00420F73">
            <w:pPr>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.4</w:t>
            </w:r>
            <w:r w:rsidRPr="001E0A6E">
              <w:rPr>
                <w:b/>
              </w:rPr>
              <w:t>:</w:t>
            </w:r>
          </w:p>
          <w:p w14:paraId="1E18E606" w14:textId="77777777" w:rsidR="00420F73" w:rsidRPr="008C6167" w:rsidRDefault="00420F73" w:rsidP="00A01CE9">
            <w:pPr>
              <w:jc w:val="both"/>
              <w:rPr>
                <w:i/>
              </w:rPr>
            </w:pPr>
            <w:r>
              <w:rPr>
                <w:i/>
              </w:rPr>
              <w:t>“</w:t>
            </w:r>
            <w:r w:rsidRPr="008C6167">
              <w:rPr>
                <w:i/>
              </w:rPr>
              <w:t>Efluentes líquidos</w:t>
            </w:r>
          </w:p>
          <w:p w14:paraId="3C3D275B" w14:textId="77777777" w:rsidR="00420F73" w:rsidRPr="008C6167" w:rsidRDefault="00420F73" w:rsidP="00A01CE9">
            <w:pPr>
              <w:jc w:val="both"/>
              <w:rPr>
                <w:i/>
              </w:rPr>
            </w:pPr>
            <w:r w:rsidRPr="008C6167">
              <w:rPr>
                <w:i/>
              </w:rPr>
              <w:t>Durante el desarrollo del proyecto podrán generarse lixiviados provenientes de la descomposición de los RSD.</w:t>
            </w:r>
          </w:p>
          <w:p w14:paraId="297652D7" w14:textId="026722D9" w:rsidR="008B63ED" w:rsidRPr="00135BFE" w:rsidRDefault="00420F73" w:rsidP="00A01CE9">
            <w:pPr>
              <w:jc w:val="both"/>
              <w:rPr>
                <w:i/>
              </w:rPr>
            </w:pPr>
            <w:r w:rsidRPr="008C6167">
              <w:rPr>
                <w:i/>
              </w:rPr>
              <w:t xml:space="preserve">Respecto a la generación de lixiviados y de acuerdo al diseño del plan de cierre los lixiviados serán manejados a través del sistema de captación, para posteriormente ser recirculados en un 100% al Vertedero, lo que favorecerá la </w:t>
            </w:r>
            <w:r>
              <w:rPr>
                <w:i/>
              </w:rPr>
              <w:t>digestión de los RSD existentes”.</w:t>
            </w:r>
          </w:p>
        </w:tc>
      </w:tr>
      <w:tr w:rsidR="008B63ED" w:rsidRPr="00D42470" w14:paraId="7DE48F97" w14:textId="77777777" w:rsidTr="00844AE9">
        <w:trPr>
          <w:trHeight w:val="627"/>
        </w:trPr>
        <w:tc>
          <w:tcPr>
            <w:tcW w:w="5000" w:type="pct"/>
            <w:gridSpan w:val="2"/>
          </w:tcPr>
          <w:p w14:paraId="6D31774E" w14:textId="77777777" w:rsidR="00D93982" w:rsidRDefault="00D93982" w:rsidP="00660D1B">
            <w:pPr>
              <w:rPr>
                <w:b/>
              </w:rPr>
            </w:pPr>
          </w:p>
          <w:p w14:paraId="3FE2F778" w14:textId="0D3CB67C" w:rsidR="008B63ED" w:rsidRDefault="008B63ED" w:rsidP="00660D1B">
            <w:r w:rsidRPr="00D42470">
              <w:rPr>
                <w:b/>
              </w:rPr>
              <w:t>Hecho (s):</w:t>
            </w:r>
            <w:r w:rsidRPr="00D42470">
              <w:t xml:space="preserve"> </w:t>
            </w:r>
          </w:p>
          <w:p w14:paraId="013C83D9" w14:textId="77777777" w:rsidR="008B63ED" w:rsidRDefault="008B63ED" w:rsidP="00660D1B"/>
          <w:p w14:paraId="099AD9BA" w14:textId="77777777" w:rsidR="008B63ED" w:rsidRPr="00455691" w:rsidRDefault="008B63ED" w:rsidP="00660D1B">
            <w:pPr>
              <w:widowControl w:val="0"/>
              <w:overflowPunct w:val="0"/>
              <w:autoSpaceDE w:val="0"/>
              <w:autoSpaceDN w:val="0"/>
              <w:adjustRightInd w:val="0"/>
              <w:spacing w:line="285" w:lineRule="auto"/>
              <w:jc w:val="both"/>
              <w:rPr>
                <w:rFonts w:cs="Calibri"/>
                <w:iCs/>
                <w:szCs w:val="16"/>
                <w:u w:val="single"/>
              </w:rPr>
            </w:pPr>
            <w:r>
              <w:rPr>
                <w:rFonts w:cs="Calibri"/>
                <w:iCs/>
                <w:szCs w:val="16"/>
                <w:u w:val="single"/>
              </w:rPr>
              <w:t>Inspección Ambiental de fecha 20 de Julio de 2017</w:t>
            </w:r>
            <w:r w:rsidRPr="00455691">
              <w:rPr>
                <w:rFonts w:cs="Calibri"/>
                <w:iCs/>
                <w:szCs w:val="16"/>
                <w:u w:val="single"/>
              </w:rPr>
              <w:t>:</w:t>
            </w:r>
          </w:p>
          <w:p w14:paraId="3D3A3915" w14:textId="7B8489AE" w:rsidR="000572D7" w:rsidRDefault="000572D7" w:rsidP="00BE2281">
            <w:pPr>
              <w:widowControl w:val="0"/>
              <w:numPr>
                <w:ilvl w:val="0"/>
                <w:numId w:val="24"/>
              </w:numPr>
              <w:overflowPunct w:val="0"/>
              <w:autoSpaceDE w:val="0"/>
              <w:autoSpaceDN w:val="0"/>
              <w:adjustRightInd w:val="0"/>
              <w:ind w:left="360"/>
              <w:jc w:val="both"/>
              <w:rPr>
                <w:rFonts w:cs="Calibri"/>
                <w:iCs/>
                <w:szCs w:val="16"/>
              </w:rPr>
            </w:pPr>
            <w:r>
              <w:rPr>
                <w:rFonts w:cs="Calibri"/>
                <w:iCs/>
                <w:szCs w:val="16"/>
              </w:rPr>
              <w:t>En el sector norte del recinto se constatan dos cámaras independientes de HDP de similares características, estas sirven para la acumulación y recirculación de lixiviados. Al momento de la inspección estas cámaras se encuentran con aguas en su interior en un 90% de su capacidad aprox., estas aguas acumuladas tienen características a aguas lluvias. El Sr. Huinca, señala que se ha presentado infiltraciones hacia ambas cámaras, por lo que momentáneamente el sistema de recirculación de lixiviados no se encuentra operativo.</w:t>
            </w:r>
          </w:p>
          <w:p w14:paraId="33C4802A" w14:textId="4FA2D86D" w:rsidR="008B63ED" w:rsidRPr="000572D7" w:rsidRDefault="000572D7" w:rsidP="00BE2281">
            <w:pPr>
              <w:widowControl w:val="0"/>
              <w:numPr>
                <w:ilvl w:val="0"/>
                <w:numId w:val="24"/>
              </w:numPr>
              <w:overflowPunct w:val="0"/>
              <w:autoSpaceDE w:val="0"/>
              <w:autoSpaceDN w:val="0"/>
              <w:adjustRightInd w:val="0"/>
              <w:ind w:left="360"/>
              <w:jc w:val="both"/>
              <w:rPr>
                <w:rFonts w:cs="Calibri"/>
                <w:iCs/>
                <w:szCs w:val="16"/>
              </w:rPr>
            </w:pPr>
            <w:r>
              <w:rPr>
                <w:rFonts w:cs="Calibri"/>
                <w:iCs/>
                <w:szCs w:val="16"/>
              </w:rPr>
              <w:t>Durante el recorrido realizado no se observa el afloramiento de lixiviados.</w:t>
            </w:r>
          </w:p>
          <w:p w14:paraId="1503769A" w14:textId="77777777" w:rsidR="004230D3" w:rsidRDefault="004230D3" w:rsidP="00660D1B">
            <w:pPr>
              <w:widowControl w:val="0"/>
              <w:overflowPunct w:val="0"/>
              <w:autoSpaceDE w:val="0"/>
              <w:autoSpaceDN w:val="0"/>
              <w:adjustRightInd w:val="0"/>
              <w:spacing w:line="285" w:lineRule="auto"/>
              <w:jc w:val="both"/>
              <w:rPr>
                <w:rFonts w:cs="Calibri"/>
                <w:iCs/>
                <w:szCs w:val="16"/>
                <w:u w:val="single"/>
              </w:rPr>
            </w:pPr>
          </w:p>
          <w:p w14:paraId="7BDEF4B4" w14:textId="543F21E0" w:rsidR="008B63ED" w:rsidRPr="00455691" w:rsidRDefault="008B63ED" w:rsidP="00660D1B">
            <w:pPr>
              <w:widowControl w:val="0"/>
              <w:overflowPunct w:val="0"/>
              <w:autoSpaceDE w:val="0"/>
              <w:autoSpaceDN w:val="0"/>
              <w:adjustRightInd w:val="0"/>
              <w:spacing w:line="285" w:lineRule="auto"/>
              <w:jc w:val="both"/>
              <w:rPr>
                <w:rFonts w:cs="Calibri"/>
                <w:iCs/>
                <w:szCs w:val="16"/>
                <w:u w:val="single"/>
              </w:rPr>
            </w:pPr>
            <w:r>
              <w:rPr>
                <w:rFonts w:cs="Calibri"/>
                <w:iCs/>
                <w:szCs w:val="16"/>
                <w:u w:val="single"/>
              </w:rPr>
              <w:t>Inspección Ambiental de fecha 6 de septiembre de 2017</w:t>
            </w:r>
            <w:r w:rsidRPr="00455691">
              <w:rPr>
                <w:rFonts w:cs="Calibri"/>
                <w:iCs/>
                <w:szCs w:val="16"/>
                <w:u w:val="single"/>
              </w:rPr>
              <w:t>:</w:t>
            </w:r>
          </w:p>
          <w:p w14:paraId="619601C5" w14:textId="04F7DAFC" w:rsidR="00441F27" w:rsidRDefault="00441F27" w:rsidP="00441F27">
            <w:pPr>
              <w:widowControl w:val="0"/>
              <w:numPr>
                <w:ilvl w:val="0"/>
                <w:numId w:val="24"/>
              </w:numPr>
              <w:overflowPunct w:val="0"/>
              <w:autoSpaceDE w:val="0"/>
              <w:autoSpaceDN w:val="0"/>
              <w:adjustRightInd w:val="0"/>
              <w:ind w:left="360"/>
              <w:jc w:val="both"/>
              <w:rPr>
                <w:rFonts w:cs="Calibri"/>
                <w:iCs/>
                <w:szCs w:val="16"/>
              </w:rPr>
            </w:pPr>
            <w:r>
              <w:rPr>
                <w:rFonts w:cs="Calibri"/>
                <w:iCs/>
                <w:szCs w:val="16"/>
              </w:rPr>
              <w:t>Se constata el afloramiento de lixiviados en superficie en el sector sureste, el cual genera apozamiento y escurrimiento de estos líquidos hacia el exterior del vertedero (fuera del cerco perimetral) en dirección al estero Cuzaco por el lado sureste del recinto, en este sector se observa además basuras domiciliarias en la superficie y con contacto con los lixiviados señalados.</w:t>
            </w:r>
          </w:p>
          <w:p w14:paraId="52CED787" w14:textId="77777777" w:rsidR="00441F27" w:rsidRDefault="00441F27" w:rsidP="00441F27">
            <w:pPr>
              <w:widowControl w:val="0"/>
              <w:numPr>
                <w:ilvl w:val="0"/>
                <w:numId w:val="24"/>
              </w:numPr>
              <w:overflowPunct w:val="0"/>
              <w:autoSpaceDE w:val="0"/>
              <w:autoSpaceDN w:val="0"/>
              <w:adjustRightInd w:val="0"/>
              <w:ind w:left="360"/>
              <w:jc w:val="both"/>
              <w:rPr>
                <w:rFonts w:cs="Calibri"/>
                <w:iCs/>
                <w:szCs w:val="16"/>
              </w:rPr>
            </w:pPr>
            <w:r>
              <w:rPr>
                <w:rFonts w:cs="Calibri"/>
                <w:iCs/>
                <w:szCs w:val="16"/>
              </w:rPr>
              <w:t xml:space="preserve">En el sector norte del recinto se constatan dos cámaras independientes de HDP de similares características, estas sirven para la acumulación y recirculación de lixiviados. Al momento de la inspección existen excavaciones en este sector en donde se ubican las tuberías que conectan el sistema de captación de lixiviados con estas cámaras. </w:t>
            </w:r>
          </w:p>
          <w:p w14:paraId="642F44A3" w14:textId="00A48E39" w:rsidR="00441F27" w:rsidRDefault="00441F27" w:rsidP="00441F27">
            <w:pPr>
              <w:widowControl w:val="0"/>
              <w:numPr>
                <w:ilvl w:val="0"/>
                <w:numId w:val="24"/>
              </w:numPr>
              <w:overflowPunct w:val="0"/>
              <w:autoSpaceDE w:val="0"/>
              <w:autoSpaceDN w:val="0"/>
              <w:adjustRightInd w:val="0"/>
              <w:ind w:left="360"/>
              <w:jc w:val="both"/>
              <w:rPr>
                <w:rFonts w:cs="Calibri"/>
                <w:iCs/>
                <w:szCs w:val="16"/>
              </w:rPr>
            </w:pPr>
            <w:r>
              <w:rPr>
                <w:rFonts w:cs="Calibri"/>
                <w:iCs/>
                <w:szCs w:val="16"/>
              </w:rPr>
              <w:t>Mediante una sonda multiparámetros Hanna, se realizan mediciones de calidad de las aguas. Los puntos medidos corresponden a las aguas acumuladas al interior de las dos cámaras</w:t>
            </w:r>
            <w:r w:rsidR="00904D01">
              <w:rPr>
                <w:rFonts w:cs="Calibri"/>
                <w:iCs/>
                <w:szCs w:val="16"/>
              </w:rPr>
              <w:t>. A continuación, se muestran los resultados en la tabla 1 y tabla 2 respectivamente.</w:t>
            </w:r>
          </w:p>
          <w:p w14:paraId="2E54E2DD" w14:textId="77777777" w:rsidR="00631C25" w:rsidRDefault="00631C25" w:rsidP="00631C25">
            <w:pPr>
              <w:widowControl w:val="0"/>
              <w:overflowPunct w:val="0"/>
              <w:autoSpaceDE w:val="0"/>
              <w:autoSpaceDN w:val="0"/>
              <w:adjustRightInd w:val="0"/>
              <w:ind w:left="360"/>
              <w:jc w:val="both"/>
              <w:rPr>
                <w:rFonts w:cs="Calibri"/>
                <w:iCs/>
                <w:szCs w:val="16"/>
              </w:rPr>
            </w:pPr>
          </w:p>
          <w:p w14:paraId="2A9B7888" w14:textId="0E715757" w:rsidR="00631C25" w:rsidRDefault="00631C25" w:rsidP="00631C25">
            <w:pPr>
              <w:widowControl w:val="0"/>
              <w:overflowPunct w:val="0"/>
              <w:autoSpaceDE w:val="0"/>
              <w:autoSpaceDN w:val="0"/>
              <w:adjustRightInd w:val="0"/>
              <w:jc w:val="both"/>
              <w:rPr>
                <w:rFonts w:cs="Calibri"/>
                <w:iCs/>
                <w:szCs w:val="16"/>
                <w:u w:val="single"/>
              </w:rPr>
            </w:pPr>
            <w:r>
              <w:rPr>
                <w:rFonts w:cs="Calibri"/>
                <w:iCs/>
                <w:szCs w:val="16"/>
                <w:u w:val="single"/>
              </w:rPr>
              <w:t>Tabla 1. Datos de c</w:t>
            </w:r>
            <w:r w:rsidRPr="00631C25">
              <w:rPr>
                <w:rFonts w:cs="Calibri"/>
                <w:iCs/>
                <w:szCs w:val="16"/>
                <w:u w:val="single"/>
              </w:rPr>
              <w:t>ámara 1</w:t>
            </w:r>
            <w:r>
              <w:rPr>
                <w:rFonts w:cs="Calibri"/>
                <w:iCs/>
                <w:szCs w:val="16"/>
                <w:u w:val="single"/>
              </w:rPr>
              <w:t xml:space="preserve"> (promedio de 15 datos registrados)</w:t>
            </w:r>
          </w:p>
          <w:p w14:paraId="6AE431A3" w14:textId="77777777" w:rsidR="00631C25" w:rsidRDefault="00631C25" w:rsidP="00631C25">
            <w:pPr>
              <w:widowControl w:val="0"/>
              <w:overflowPunct w:val="0"/>
              <w:autoSpaceDE w:val="0"/>
              <w:autoSpaceDN w:val="0"/>
              <w:adjustRightInd w:val="0"/>
              <w:jc w:val="both"/>
              <w:rPr>
                <w:rFonts w:cs="Calibri"/>
                <w:iCs/>
                <w:szCs w:val="16"/>
                <w:u w:val="single"/>
              </w:rPr>
            </w:pPr>
          </w:p>
          <w:tbl>
            <w:tblPr>
              <w:tblStyle w:val="Tablaconcuadrcula"/>
              <w:tblW w:w="9489" w:type="dxa"/>
              <w:tblLook w:val="04A0" w:firstRow="1" w:lastRow="0" w:firstColumn="1" w:lastColumn="0" w:noHBand="0" w:noVBand="1"/>
            </w:tblPr>
            <w:tblGrid>
              <w:gridCol w:w="1476"/>
              <w:gridCol w:w="962"/>
              <w:gridCol w:w="1725"/>
              <w:gridCol w:w="995"/>
              <w:gridCol w:w="2479"/>
              <w:gridCol w:w="1852"/>
            </w:tblGrid>
            <w:tr w:rsidR="00631C25" w14:paraId="013A83AC" w14:textId="77777777" w:rsidTr="004F05CA">
              <w:trPr>
                <w:trHeight w:val="423"/>
              </w:trPr>
              <w:tc>
                <w:tcPr>
                  <w:tcW w:w="1476" w:type="dxa"/>
                  <w:vAlign w:val="center"/>
                </w:tcPr>
                <w:p w14:paraId="778748E7" w14:textId="4A2FC414" w:rsidR="00631C25" w:rsidRDefault="00631C25" w:rsidP="00631C25">
                  <w:pPr>
                    <w:widowControl w:val="0"/>
                    <w:overflowPunct w:val="0"/>
                    <w:autoSpaceDE w:val="0"/>
                    <w:autoSpaceDN w:val="0"/>
                    <w:adjustRightInd w:val="0"/>
                    <w:jc w:val="center"/>
                    <w:rPr>
                      <w:rFonts w:cs="Calibri"/>
                      <w:iCs/>
                      <w:szCs w:val="16"/>
                    </w:rPr>
                  </w:pPr>
                  <w:r w:rsidRPr="00631C25">
                    <w:rPr>
                      <w:rFonts w:cs="Calibri"/>
                      <w:iCs/>
                      <w:szCs w:val="16"/>
                    </w:rPr>
                    <w:t>Date</w:t>
                  </w:r>
                </w:p>
              </w:tc>
              <w:tc>
                <w:tcPr>
                  <w:tcW w:w="962" w:type="dxa"/>
                  <w:vAlign w:val="center"/>
                </w:tcPr>
                <w:p w14:paraId="1C04B51D" w14:textId="25820564" w:rsidR="00631C25" w:rsidRDefault="00631C25" w:rsidP="00631C25">
                  <w:pPr>
                    <w:widowControl w:val="0"/>
                    <w:overflowPunct w:val="0"/>
                    <w:autoSpaceDE w:val="0"/>
                    <w:autoSpaceDN w:val="0"/>
                    <w:adjustRightInd w:val="0"/>
                    <w:jc w:val="center"/>
                    <w:rPr>
                      <w:rFonts w:cs="Calibri"/>
                      <w:iCs/>
                      <w:szCs w:val="16"/>
                    </w:rPr>
                  </w:pPr>
                  <w:r w:rsidRPr="00631C25">
                    <w:rPr>
                      <w:rFonts w:cs="Calibri"/>
                      <w:iCs/>
                      <w:szCs w:val="16"/>
                    </w:rPr>
                    <w:t>Time</w:t>
                  </w:r>
                </w:p>
              </w:tc>
              <w:tc>
                <w:tcPr>
                  <w:tcW w:w="1725" w:type="dxa"/>
                  <w:vAlign w:val="center"/>
                </w:tcPr>
                <w:p w14:paraId="7BA4E24A" w14:textId="603800E3" w:rsidR="00631C25" w:rsidRDefault="00631C25" w:rsidP="00631C25">
                  <w:pPr>
                    <w:widowControl w:val="0"/>
                    <w:overflowPunct w:val="0"/>
                    <w:autoSpaceDE w:val="0"/>
                    <w:autoSpaceDN w:val="0"/>
                    <w:adjustRightInd w:val="0"/>
                    <w:jc w:val="center"/>
                    <w:rPr>
                      <w:rFonts w:cs="Calibri"/>
                      <w:iCs/>
                      <w:szCs w:val="16"/>
                    </w:rPr>
                  </w:pPr>
                  <w:r w:rsidRPr="00631C25">
                    <w:rPr>
                      <w:rFonts w:cs="Calibri"/>
                      <w:iCs/>
                      <w:szCs w:val="16"/>
                    </w:rPr>
                    <w:t>Temperatura [°C]</w:t>
                  </w:r>
                </w:p>
              </w:tc>
              <w:tc>
                <w:tcPr>
                  <w:tcW w:w="995" w:type="dxa"/>
                  <w:vAlign w:val="center"/>
                </w:tcPr>
                <w:p w14:paraId="7F8A1908" w14:textId="56558E74" w:rsidR="00631C25" w:rsidRDefault="00631C25" w:rsidP="00631C25">
                  <w:pPr>
                    <w:widowControl w:val="0"/>
                    <w:overflowPunct w:val="0"/>
                    <w:autoSpaceDE w:val="0"/>
                    <w:autoSpaceDN w:val="0"/>
                    <w:adjustRightInd w:val="0"/>
                    <w:jc w:val="center"/>
                    <w:rPr>
                      <w:rFonts w:cs="Calibri"/>
                      <w:iCs/>
                      <w:szCs w:val="16"/>
                    </w:rPr>
                  </w:pPr>
                  <w:r w:rsidRPr="00631C25">
                    <w:rPr>
                      <w:rFonts w:cs="Calibri"/>
                      <w:iCs/>
                      <w:szCs w:val="16"/>
                    </w:rPr>
                    <w:t>pH</w:t>
                  </w:r>
                </w:p>
              </w:tc>
              <w:tc>
                <w:tcPr>
                  <w:tcW w:w="2479" w:type="dxa"/>
                  <w:vAlign w:val="center"/>
                </w:tcPr>
                <w:p w14:paraId="6FEF3453" w14:textId="27BFB0AD" w:rsidR="00631C25" w:rsidRDefault="00631C25" w:rsidP="00631C25">
                  <w:pPr>
                    <w:widowControl w:val="0"/>
                    <w:overflowPunct w:val="0"/>
                    <w:autoSpaceDE w:val="0"/>
                    <w:autoSpaceDN w:val="0"/>
                    <w:adjustRightInd w:val="0"/>
                    <w:jc w:val="center"/>
                    <w:rPr>
                      <w:rFonts w:cs="Calibri"/>
                      <w:iCs/>
                      <w:szCs w:val="16"/>
                    </w:rPr>
                  </w:pPr>
                  <w:r w:rsidRPr="00631C25">
                    <w:rPr>
                      <w:rFonts w:cs="Calibri"/>
                      <w:iCs/>
                      <w:szCs w:val="16"/>
                    </w:rPr>
                    <w:t>Conductividad [µS/cm]</w:t>
                  </w:r>
                </w:p>
              </w:tc>
              <w:tc>
                <w:tcPr>
                  <w:tcW w:w="0" w:type="auto"/>
                  <w:vAlign w:val="center"/>
                </w:tcPr>
                <w:p w14:paraId="46B74E10" w14:textId="29D9A6FF" w:rsidR="00631C25" w:rsidRDefault="00631C25" w:rsidP="00631C25">
                  <w:pPr>
                    <w:widowControl w:val="0"/>
                    <w:overflowPunct w:val="0"/>
                    <w:autoSpaceDE w:val="0"/>
                    <w:autoSpaceDN w:val="0"/>
                    <w:adjustRightInd w:val="0"/>
                    <w:jc w:val="center"/>
                    <w:rPr>
                      <w:rFonts w:cs="Calibri"/>
                      <w:iCs/>
                      <w:szCs w:val="16"/>
                    </w:rPr>
                  </w:pPr>
                  <w:r w:rsidRPr="00631C25">
                    <w:rPr>
                      <w:rFonts w:cs="Calibri"/>
                      <w:iCs/>
                      <w:szCs w:val="16"/>
                    </w:rPr>
                    <w:t>Turbiedad [FNU]</w:t>
                  </w:r>
                </w:p>
              </w:tc>
            </w:tr>
            <w:tr w:rsidR="00631C25" w14:paraId="0AC59510" w14:textId="77777777" w:rsidTr="004F05CA">
              <w:trPr>
                <w:trHeight w:val="273"/>
              </w:trPr>
              <w:tc>
                <w:tcPr>
                  <w:tcW w:w="1476" w:type="dxa"/>
                  <w:vAlign w:val="center"/>
                </w:tcPr>
                <w:p w14:paraId="1E966452" w14:textId="5AD1612C" w:rsidR="00631C25" w:rsidRDefault="00631C25" w:rsidP="00631C25">
                  <w:pPr>
                    <w:widowControl w:val="0"/>
                    <w:overflowPunct w:val="0"/>
                    <w:autoSpaceDE w:val="0"/>
                    <w:autoSpaceDN w:val="0"/>
                    <w:adjustRightInd w:val="0"/>
                    <w:jc w:val="center"/>
                    <w:rPr>
                      <w:rFonts w:cs="Calibri"/>
                      <w:iCs/>
                      <w:szCs w:val="16"/>
                    </w:rPr>
                  </w:pPr>
                  <w:r>
                    <w:rPr>
                      <w:rFonts w:cs="Calibri"/>
                      <w:iCs/>
                      <w:szCs w:val="16"/>
                    </w:rPr>
                    <w:t>2017-09-</w:t>
                  </w:r>
                  <w:r w:rsidR="00456DB3">
                    <w:rPr>
                      <w:rFonts w:cs="Calibri"/>
                      <w:iCs/>
                      <w:szCs w:val="16"/>
                    </w:rPr>
                    <w:t>0</w:t>
                  </w:r>
                  <w:r>
                    <w:rPr>
                      <w:rFonts w:cs="Calibri"/>
                      <w:iCs/>
                      <w:szCs w:val="16"/>
                    </w:rPr>
                    <w:t>6</w:t>
                  </w:r>
                </w:p>
              </w:tc>
              <w:tc>
                <w:tcPr>
                  <w:tcW w:w="962" w:type="dxa"/>
                  <w:vAlign w:val="center"/>
                </w:tcPr>
                <w:p w14:paraId="0A935ADC" w14:textId="2DC408F4" w:rsidR="00631C25" w:rsidRDefault="00631C25" w:rsidP="00631C25">
                  <w:pPr>
                    <w:widowControl w:val="0"/>
                    <w:overflowPunct w:val="0"/>
                    <w:autoSpaceDE w:val="0"/>
                    <w:autoSpaceDN w:val="0"/>
                    <w:adjustRightInd w:val="0"/>
                    <w:jc w:val="center"/>
                    <w:rPr>
                      <w:rFonts w:cs="Calibri"/>
                      <w:iCs/>
                      <w:szCs w:val="16"/>
                    </w:rPr>
                  </w:pPr>
                  <w:r>
                    <w:rPr>
                      <w:rFonts w:cs="Calibri"/>
                      <w:iCs/>
                      <w:szCs w:val="16"/>
                    </w:rPr>
                    <w:t>14:43</w:t>
                  </w:r>
                </w:p>
              </w:tc>
              <w:tc>
                <w:tcPr>
                  <w:tcW w:w="1725" w:type="dxa"/>
                  <w:vAlign w:val="center"/>
                </w:tcPr>
                <w:p w14:paraId="52115ED2" w14:textId="79CFFDFF" w:rsidR="00631C25" w:rsidRDefault="00631C25" w:rsidP="00631C25">
                  <w:pPr>
                    <w:widowControl w:val="0"/>
                    <w:overflowPunct w:val="0"/>
                    <w:autoSpaceDE w:val="0"/>
                    <w:autoSpaceDN w:val="0"/>
                    <w:adjustRightInd w:val="0"/>
                    <w:jc w:val="center"/>
                    <w:rPr>
                      <w:rFonts w:cs="Calibri"/>
                      <w:iCs/>
                      <w:szCs w:val="16"/>
                    </w:rPr>
                  </w:pPr>
                  <w:r w:rsidRPr="00631C25">
                    <w:rPr>
                      <w:rFonts w:cs="Calibri"/>
                      <w:iCs/>
                      <w:szCs w:val="16"/>
                    </w:rPr>
                    <w:t>12,9</w:t>
                  </w:r>
                </w:p>
              </w:tc>
              <w:tc>
                <w:tcPr>
                  <w:tcW w:w="995" w:type="dxa"/>
                  <w:vAlign w:val="center"/>
                </w:tcPr>
                <w:p w14:paraId="7F6F8144" w14:textId="3B5008C3" w:rsidR="00631C25" w:rsidRDefault="00631C25" w:rsidP="00631C25">
                  <w:pPr>
                    <w:widowControl w:val="0"/>
                    <w:overflowPunct w:val="0"/>
                    <w:autoSpaceDE w:val="0"/>
                    <w:autoSpaceDN w:val="0"/>
                    <w:adjustRightInd w:val="0"/>
                    <w:jc w:val="center"/>
                    <w:rPr>
                      <w:rFonts w:cs="Calibri"/>
                      <w:iCs/>
                      <w:szCs w:val="16"/>
                    </w:rPr>
                  </w:pPr>
                  <w:r w:rsidRPr="00631C25">
                    <w:rPr>
                      <w:rFonts w:cs="Calibri"/>
                      <w:iCs/>
                      <w:szCs w:val="16"/>
                    </w:rPr>
                    <w:t>6,6</w:t>
                  </w:r>
                </w:p>
              </w:tc>
              <w:tc>
                <w:tcPr>
                  <w:tcW w:w="2479" w:type="dxa"/>
                  <w:vAlign w:val="center"/>
                </w:tcPr>
                <w:p w14:paraId="73BF0BE1" w14:textId="086CF4B0" w:rsidR="00631C25" w:rsidRDefault="00631C25" w:rsidP="00631C25">
                  <w:pPr>
                    <w:widowControl w:val="0"/>
                    <w:overflowPunct w:val="0"/>
                    <w:autoSpaceDE w:val="0"/>
                    <w:autoSpaceDN w:val="0"/>
                    <w:adjustRightInd w:val="0"/>
                    <w:jc w:val="center"/>
                    <w:rPr>
                      <w:rFonts w:cs="Calibri"/>
                      <w:iCs/>
                      <w:szCs w:val="16"/>
                    </w:rPr>
                  </w:pPr>
                  <w:r w:rsidRPr="00631C25">
                    <w:rPr>
                      <w:rFonts w:cs="Calibri"/>
                      <w:iCs/>
                      <w:szCs w:val="16"/>
                    </w:rPr>
                    <w:t>2.127</w:t>
                  </w:r>
                </w:p>
              </w:tc>
              <w:tc>
                <w:tcPr>
                  <w:tcW w:w="0" w:type="auto"/>
                  <w:vAlign w:val="center"/>
                </w:tcPr>
                <w:p w14:paraId="0337B273" w14:textId="56F3C13A" w:rsidR="00631C25" w:rsidRDefault="00631C25" w:rsidP="00631C25">
                  <w:pPr>
                    <w:widowControl w:val="0"/>
                    <w:overflowPunct w:val="0"/>
                    <w:autoSpaceDE w:val="0"/>
                    <w:autoSpaceDN w:val="0"/>
                    <w:adjustRightInd w:val="0"/>
                    <w:jc w:val="center"/>
                    <w:rPr>
                      <w:rFonts w:cs="Calibri"/>
                      <w:iCs/>
                      <w:szCs w:val="16"/>
                    </w:rPr>
                  </w:pPr>
                  <w:r w:rsidRPr="00631C25">
                    <w:rPr>
                      <w:rFonts w:cs="Calibri"/>
                      <w:iCs/>
                      <w:szCs w:val="16"/>
                    </w:rPr>
                    <w:t>11,2</w:t>
                  </w:r>
                </w:p>
              </w:tc>
            </w:tr>
          </w:tbl>
          <w:p w14:paraId="1C0579A0" w14:textId="77777777" w:rsidR="00631C25" w:rsidRPr="00631C25" w:rsidRDefault="00631C25" w:rsidP="00631C25">
            <w:pPr>
              <w:widowControl w:val="0"/>
              <w:overflowPunct w:val="0"/>
              <w:autoSpaceDE w:val="0"/>
              <w:autoSpaceDN w:val="0"/>
              <w:adjustRightInd w:val="0"/>
              <w:jc w:val="both"/>
              <w:rPr>
                <w:rFonts w:cs="Calibri"/>
                <w:iCs/>
                <w:szCs w:val="16"/>
              </w:rPr>
            </w:pPr>
          </w:p>
          <w:p w14:paraId="28F0C825" w14:textId="54966A46" w:rsidR="00631C25" w:rsidRDefault="00631C25" w:rsidP="00631C25">
            <w:pPr>
              <w:widowControl w:val="0"/>
              <w:overflowPunct w:val="0"/>
              <w:autoSpaceDE w:val="0"/>
              <w:autoSpaceDN w:val="0"/>
              <w:adjustRightInd w:val="0"/>
              <w:jc w:val="both"/>
              <w:rPr>
                <w:rFonts w:cs="Calibri"/>
                <w:iCs/>
                <w:szCs w:val="16"/>
                <w:u w:val="single"/>
              </w:rPr>
            </w:pPr>
            <w:r>
              <w:rPr>
                <w:rFonts w:cs="Calibri"/>
                <w:iCs/>
                <w:szCs w:val="16"/>
                <w:u w:val="single"/>
              </w:rPr>
              <w:t>Tabla 2. Datos de c</w:t>
            </w:r>
            <w:r w:rsidRPr="00631C25">
              <w:rPr>
                <w:rFonts w:cs="Calibri"/>
                <w:iCs/>
                <w:szCs w:val="16"/>
                <w:u w:val="single"/>
              </w:rPr>
              <w:t xml:space="preserve">ámara </w:t>
            </w:r>
            <w:r>
              <w:rPr>
                <w:rFonts w:cs="Calibri"/>
                <w:iCs/>
                <w:szCs w:val="16"/>
                <w:u w:val="single"/>
              </w:rPr>
              <w:t>2 (promedio de 15 datos registrados)</w:t>
            </w:r>
          </w:p>
          <w:p w14:paraId="383B01D1" w14:textId="77777777" w:rsidR="00631C25" w:rsidRDefault="00631C25" w:rsidP="00631C25">
            <w:pPr>
              <w:widowControl w:val="0"/>
              <w:overflowPunct w:val="0"/>
              <w:autoSpaceDE w:val="0"/>
              <w:autoSpaceDN w:val="0"/>
              <w:adjustRightInd w:val="0"/>
              <w:jc w:val="both"/>
              <w:rPr>
                <w:rFonts w:cs="Calibri"/>
                <w:iCs/>
                <w:szCs w:val="16"/>
                <w:u w:val="single"/>
              </w:rPr>
            </w:pPr>
          </w:p>
          <w:tbl>
            <w:tblPr>
              <w:tblStyle w:val="Tablaconcuadrcula"/>
              <w:tblW w:w="9489" w:type="dxa"/>
              <w:tblLook w:val="04A0" w:firstRow="1" w:lastRow="0" w:firstColumn="1" w:lastColumn="0" w:noHBand="0" w:noVBand="1"/>
            </w:tblPr>
            <w:tblGrid>
              <w:gridCol w:w="1476"/>
              <w:gridCol w:w="962"/>
              <w:gridCol w:w="1725"/>
              <w:gridCol w:w="995"/>
              <w:gridCol w:w="2479"/>
              <w:gridCol w:w="1852"/>
            </w:tblGrid>
            <w:tr w:rsidR="00631C25" w14:paraId="7115DD2B" w14:textId="77777777" w:rsidTr="004F05CA">
              <w:trPr>
                <w:trHeight w:val="245"/>
              </w:trPr>
              <w:tc>
                <w:tcPr>
                  <w:tcW w:w="1476" w:type="dxa"/>
                  <w:vAlign w:val="center"/>
                </w:tcPr>
                <w:p w14:paraId="4AC1889D" w14:textId="77777777" w:rsidR="00631C25" w:rsidRDefault="00631C25" w:rsidP="00631C25">
                  <w:pPr>
                    <w:widowControl w:val="0"/>
                    <w:overflowPunct w:val="0"/>
                    <w:autoSpaceDE w:val="0"/>
                    <w:autoSpaceDN w:val="0"/>
                    <w:adjustRightInd w:val="0"/>
                    <w:jc w:val="center"/>
                    <w:rPr>
                      <w:rFonts w:cs="Calibri"/>
                      <w:iCs/>
                      <w:szCs w:val="16"/>
                    </w:rPr>
                  </w:pPr>
                  <w:r w:rsidRPr="00631C25">
                    <w:rPr>
                      <w:rFonts w:cs="Calibri"/>
                      <w:iCs/>
                      <w:szCs w:val="16"/>
                    </w:rPr>
                    <w:t>Date</w:t>
                  </w:r>
                </w:p>
              </w:tc>
              <w:tc>
                <w:tcPr>
                  <w:tcW w:w="962" w:type="dxa"/>
                  <w:vAlign w:val="center"/>
                </w:tcPr>
                <w:p w14:paraId="7DA2D921" w14:textId="77777777" w:rsidR="00631C25" w:rsidRDefault="00631C25" w:rsidP="00631C25">
                  <w:pPr>
                    <w:widowControl w:val="0"/>
                    <w:overflowPunct w:val="0"/>
                    <w:autoSpaceDE w:val="0"/>
                    <w:autoSpaceDN w:val="0"/>
                    <w:adjustRightInd w:val="0"/>
                    <w:jc w:val="center"/>
                    <w:rPr>
                      <w:rFonts w:cs="Calibri"/>
                      <w:iCs/>
                      <w:szCs w:val="16"/>
                    </w:rPr>
                  </w:pPr>
                  <w:r w:rsidRPr="00631C25">
                    <w:rPr>
                      <w:rFonts w:cs="Calibri"/>
                      <w:iCs/>
                      <w:szCs w:val="16"/>
                    </w:rPr>
                    <w:t>Time</w:t>
                  </w:r>
                </w:p>
              </w:tc>
              <w:tc>
                <w:tcPr>
                  <w:tcW w:w="1725" w:type="dxa"/>
                  <w:vAlign w:val="center"/>
                </w:tcPr>
                <w:p w14:paraId="6B70CEFB" w14:textId="77777777" w:rsidR="00631C25" w:rsidRDefault="00631C25" w:rsidP="00631C25">
                  <w:pPr>
                    <w:widowControl w:val="0"/>
                    <w:overflowPunct w:val="0"/>
                    <w:autoSpaceDE w:val="0"/>
                    <w:autoSpaceDN w:val="0"/>
                    <w:adjustRightInd w:val="0"/>
                    <w:jc w:val="center"/>
                    <w:rPr>
                      <w:rFonts w:cs="Calibri"/>
                      <w:iCs/>
                      <w:szCs w:val="16"/>
                    </w:rPr>
                  </w:pPr>
                  <w:r w:rsidRPr="00631C25">
                    <w:rPr>
                      <w:rFonts w:cs="Calibri"/>
                      <w:iCs/>
                      <w:szCs w:val="16"/>
                    </w:rPr>
                    <w:t>Temperatura [°C]</w:t>
                  </w:r>
                </w:p>
              </w:tc>
              <w:tc>
                <w:tcPr>
                  <w:tcW w:w="995" w:type="dxa"/>
                  <w:vAlign w:val="center"/>
                </w:tcPr>
                <w:p w14:paraId="61C16719" w14:textId="77777777" w:rsidR="00631C25" w:rsidRDefault="00631C25" w:rsidP="00631C25">
                  <w:pPr>
                    <w:widowControl w:val="0"/>
                    <w:overflowPunct w:val="0"/>
                    <w:autoSpaceDE w:val="0"/>
                    <w:autoSpaceDN w:val="0"/>
                    <w:adjustRightInd w:val="0"/>
                    <w:jc w:val="center"/>
                    <w:rPr>
                      <w:rFonts w:cs="Calibri"/>
                      <w:iCs/>
                      <w:szCs w:val="16"/>
                    </w:rPr>
                  </w:pPr>
                  <w:r w:rsidRPr="00631C25">
                    <w:rPr>
                      <w:rFonts w:cs="Calibri"/>
                      <w:iCs/>
                      <w:szCs w:val="16"/>
                    </w:rPr>
                    <w:t>pH</w:t>
                  </w:r>
                </w:p>
              </w:tc>
              <w:tc>
                <w:tcPr>
                  <w:tcW w:w="2479" w:type="dxa"/>
                  <w:vAlign w:val="center"/>
                </w:tcPr>
                <w:p w14:paraId="539D03EC" w14:textId="77777777" w:rsidR="00631C25" w:rsidRDefault="00631C25" w:rsidP="00631C25">
                  <w:pPr>
                    <w:widowControl w:val="0"/>
                    <w:overflowPunct w:val="0"/>
                    <w:autoSpaceDE w:val="0"/>
                    <w:autoSpaceDN w:val="0"/>
                    <w:adjustRightInd w:val="0"/>
                    <w:jc w:val="center"/>
                    <w:rPr>
                      <w:rFonts w:cs="Calibri"/>
                      <w:iCs/>
                      <w:szCs w:val="16"/>
                    </w:rPr>
                  </w:pPr>
                  <w:r w:rsidRPr="00631C25">
                    <w:rPr>
                      <w:rFonts w:cs="Calibri"/>
                      <w:iCs/>
                      <w:szCs w:val="16"/>
                    </w:rPr>
                    <w:t>Conductividad [µS/cm]</w:t>
                  </w:r>
                </w:p>
              </w:tc>
              <w:tc>
                <w:tcPr>
                  <w:tcW w:w="0" w:type="auto"/>
                  <w:vAlign w:val="center"/>
                </w:tcPr>
                <w:p w14:paraId="49AC4668" w14:textId="77777777" w:rsidR="00631C25" w:rsidRDefault="00631C25" w:rsidP="00631C25">
                  <w:pPr>
                    <w:widowControl w:val="0"/>
                    <w:overflowPunct w:val="0"/>
                    <w:autoSpaceDE w:val="0"/>
                    <w:autoSpaceDN w:val="0"/>
                    <w:adjustRightInd w:val="0"/>
                    <w:jc w:val="center"/>
                    <w:rPr>
                      <w:rFonts w:cs="Calibri"/>
                      <w:iCs/>
                      <w:szCs w:val="16"/>
                    </w:rPr>
                  </w:pPr>
                  <w:r w:rsidRPr="00631C25">
                    <w:rPr>
                      <w:rFonts w:cs="Calibri"/>
                      <w:iCs/>
                      <w:szCs w:val="16"/>
                    </w:rPr>
                    <w:t>Turbiedad [FNU]</w:t>
                  </w:r>
                </w:p>
              </w:tc>
            </w:tr>
            <w:tr w:rsidR="00631C25" w14:paraId="6AE24D48" w14:textId="77777777" w:rsidTr="004F05CA">
              <w:trPr>
                <w:trHeight w:val="277"/>
              </w:trPr>
              <w:tc>
                <w:tcPr>
                  <w:tcW w:w="1476" w:type="dxa"/>
                  <w:vAlign w:val="center"/>
                </w:tcPr>
                <w:p w14:paraId="6ED2AF35" w14:textId="175A6EB7" w:rsidR="00631C25" w:rsidRDefault="00631C25" w:rsidP="00631C25">
                  <w:pPr>
                    <w:widowControl w:val="0"/>
                    <w:overflowPunct w:val="0"/>
                    <w:autoSpaceDE w:val="0"/>
                    <w:autoSpaceDN w:val="0"/>
                    <w:adjustRightInd w:val="0"/>
                    <w:jc w:val="center"/>
                    <w:rPr>
                      <w:rFonts w:cs="Calibri"/>
                      <w:iCs/>
                      <w:szCs w:val="16"/>
                    </w:rPr>
                  </w:pPr>
                  <w:r>
                    <w:rPr>
                      <w:rFonts w:cs="Calibri"/>
                      <w:iCs/>
                      <w:szCs w:val="16"/>
                    </w:rPr>
                    <w:t>2017-09-</w:t>
                  </w:r>
                  <w:r w:rsidR="00456DB3">
                    <w:rPr>
                      <w:rFonts w:cs="Calibri"/>
                      <w:iCs/>
                      <w:szCs w:val="16"/>
                    </w:rPr>
                    <w:t>0</w:t>
                  </w:r>
                  <w:r>
                    <w:rPr>
                      <w:rFonts w:cs="Calibri"/>
                      <w:iCs/>
                      <w:szCs w:val="16"/>
                    </w:rPr>
                    <w:t>6</w:t>
                  </w:r>
                </w:p>
              </w:tc>
              <w:tc>
                <w:tcPr>
                  <w:tcW w:w="962" w:type="dxa"/>
                  <w:vAlign w:val="center"/>
                </w:tcPr>
                <w:p w14:paraId="2398765F" w14:textId="396D6322" w:rsidR="00631C25" w:rsidRDefault="00631C25" w:rsidP="00631C25">
                  <w:pPr>
                    <w:widowControl w:val="0"/>
                    <w:overflowPunct w:val="0"/>
                    <w:autoSpaceDE w:val="0"/>
                    <w:autoSpaceDN w:val="0"/>
                    <w:adjustRightInd w:val="0"/>
                    <w:jc w:val="center"/>
                    <w:rPr>
                      <w:rFonts w:cs="Calibri"/>
                      <w:iCs/>
                      <w:szCs w:val="16"/>
                    </w:rPr>
                  </w:pPr>
                  <w:r>
                    <w:rPr>
                      <w:rFonts w:cs="Calibri"/>
                      <w:iCs/>
                      <w:szCs w:val="16"/>
                    </w:rPr>
                    <w:t>14:49</w:t>
                  </w:r>
                </w:p>
              </w:tc>
              <w:tc>
                <w:tcPr>
                  <w:tcW w:w="1725" w:type="dxa"/>
                  <w:vAlign w:val="center"/>
                </w:tcPr>
                <w:p w14:paraId="2B01E691" w14:textId="44394B99" w:rsidR="00631C25" w:rsidRDefault="00631C25" w:rsidP="00631C25">
                  <w:pPr>
                    <w:widowControl w:val="0"/>
                    <w:overflowPunct w:val="0"/>
                    <w:autoSpaceDE w:val="0"/>
                    <w:autoSpaceDN w:val="0"/>
                    <w:adjustRightInd w:val="0"/>
                    <w:jc w:val="center"/>
                    <w:rPr>
                      <w:rFonts w:cs="Calibri"/>
                      <w:iCs/>
                      <w:szCs w:val="16"/>
                    </w:rPr>
                  </w:pPr>
                  <w:r w:rsidRPr="00631C25">
                    <w:rPr>
                      <w:rFonts w:cs="Calibri"/>
                      <w:iCs/>
                      <w:szCs w:val="16"/>
                    </w:rPr>
                    <w:t>13,2</w:t>
                  </w:r>
                </w:p>
              </w:tc>
              <w:tc>
                <w:tcPr>
                  <w:tcW w:w="995" w:type="dxa"/>
                  <w:vAlign w:val="center"/>
                </w:tcPr>
                <w:p w14:paraId="02F70A2B" w14:textId="1B8AD1AE" w:rsidR="00631C25" w:rsidRDefault="00631C25" w:rsidP="00631C25">
                  <w:pPr>
                    <w:widowControl w:val="0"/>
                    <w:overflowPunct w:val="0"/>
                    <w:autoSpaceDE w:val="0"/>
                    <w:autoSpaceDN w:val="0"/>
                    <w:adjustRightInd w:val="0"/>
                    <w:jc w:val="center"/>
                    <w:rPr>
                      <w:rFonts w:cs="Calibri"/>
                      <w:iCs/>
                      <w:szCs w:val="16"/>
                    </w:rPr>
                  </w:pPr>
                  <w:r w:rsidRPr="00631C25">
                    <w:rPr>
                      <w:rFonts w:cs="Calibri"/>
                      <w:iCs/>
                      <w:szCs w:val="16"/>
                    </w:rPr>
                    <w:t>6,8</w:t>
                  </w:r>
                </w:p>
              </w:tc>
              <w:tc>
                <w:tcPr>
                  <w:tcW w:w="2479" w:type="dxa"/>
                  <w:vAlign w:val="center"/>
                </w:tcPr>
                <w:p w14:paraId="5A4DBDA8" w14:textId="49028989" w:rsidR="00631C25" w:rsidRDefault="00631C25" w:rsidP="00631C25">
                  <w:pPr>
                    <w:widowControl w:val="0"/>
                    <w:overflowPunct w:val="0"/>
                    <w:autoSpaceDE w:val="0"/>
                    <w:autoSpaceDN w:val="0"/>
                    <w:adjustRightInd w:val="0"/>
                    <w:jc w:val="center"/>
                    <w:rPr>
                      <w:rFonts w:cs="Calibri"/>
                      <w:iCs/>
                      <w:szCs w:val="16"/>
                    </w:rPr>
                  </w:pPr>
                  <w:r w:rsidRPr="00631C25">
                    <w:rPr>
                      <w:rFonts w:cs="Calibri"/>
                      <w:iCs/>
                      <w:szCs w:val="16"/>
                    </w:rPr>
                    <w:t>2.861</w:t>
                  </w:r>
                </w:p>
              </w:tc>
              <w:tc>
                <w:tcPr>
                  <w:tcW w:w="0" w:type="auto"/>
                  <w:vAlign w:val="center"/>
                </w:tcPr>
                <w:p w14:paraId="7371AC0C" w14:textId="532647D8" w:rsidR="00631C25" w:rsidRDefault="00631C25" w:rsidP="00631C25">
                  <w:pPr>
                    <w:widowControl w:val="0"/>
                    <w:overflowPunct w:val="0"/>
                    <w:autoSpaceDE w:val="0"/>
                    <w:autoSpaceDN w:val="0"/>
                    <w:adjustRightInd w:val="0"/>
                    <w:jc w:val="center"/>
                    <w:rPr>
                      <w:rFonts w:cs="Calibri"/>
                      <w:iCs/>
                      <w:szCs w:val="16"/>
                    </w:rPr>
                  </w:pPr>
                  <w:r w:rsidRPr="00631C25">
                    <w:rPr>
                      <w:rFonts w:cs="Calibri"/>
                      <w:iCs/>
                      <w:szCs w:val="16"/>
                    </w:rPr>
                    <w:t>61,8</w:t>
                  </w:r>
                </w:p>
              </w:tc>
            </w:tr>
          </w:tbl>
          <w:p w14:paraId="0233EBB5" w14:textId="77777777" w:rsidR="004F05CA" w:rsidRDefault="004F05CA" w:rsidP="004F05CA">
            <w:pPr>
              <w:widowControl w:val="0"/>
              <w:overflowPunct w:val="0"/>
              <w:autoSpaceDE w:val="0"/>
              <w:autoSpaceDN w:val="0"/>
              <w:adjustRightInd w:val="0"/>
              <w:ind w:left="360"/>
              <w:jc w:val="both"/>
              <w:rPr>
                <w:rFonts w:cs="Calibri"/>
                <w:iCs/>
                <w:szCs w:val="16"/>
              </w:rPr>
            </w:pPr>
          </w:p>
          <w:p w14:paraId="7EFB261A" w14:textId="77777777" w:rsidR="004F05CA" w:rsidRDefault="004F05CA" w:rsidP="004F05CA">
            <w:pPr>
              <w:widowControl w:val="0"/>
              <w:overflowPunct w:val="0"/>
              <w:autoSpaceDE w:val="0"/>
              <w:autoSpaceDN w:val="0"/>
              <w:adjustRightInd w:val="0"/>
              <w:ind w:left="360"/>
              <w:jc w:val="both"/>
              <w:rPr>
                <w:rFonts w:cs="Calibri"/>
                <w:iCs/>
                <w:szCs w:val="16"/>
              </w:rPr>
            </w:pPr>
          </w:p>
          <w:p w14:paraId="1C2A0E66" w14:textId="564F0E04" w:rsidR="00DC6FE9" w:rsidRDefault="004230D3" w:rsidP="00156B5C">
            <w:pPr>
              <w:widowControl w:val="0"/>
              <w:numPr>
                <w:ilvl w:val="0"/>
                <w:numId w:val="24"/>
              </w:numPr>
              <w:overflowPunct w:val="0"/>
              <w:autoSpaceDE w:val="0"/>
              <w:autoSpaceDN w:val="0"/>
              <w:adjustRightInd w:val="0"/>
              <w:ind w:left="360"/>
              <w:jc w:val="both"/>
              <w:rPr>
                <w:rFonts w:cs="Calibri"/>
                <w:iCs/>
                <w:szCs w:val="16"/>
              </w:rPr>
            </w:pPr>
            <w:r>
              <w:rPr>
                <w:rFonts w:cs="Calibri"/>
                <w:iCs/>
                <w:szCs w:val="16"/>
              </w:rPr>
              <w:lastRenderedPageBreak/>
              <w:t xml:space="preserve">Si comparamos </w:t>
            </w:r>
            <w:r w:rsidR="00904D01">
              <w:rPr>
                <w:rFonts w:cs="Calibri"/>
                <w:iCs/>
                <w:szCs w:val="16"/>
              </w:rPr>
              <w:t xml:space="preserve">los resultados obtenidos en las tablas 1 y 2, </w:t>
            </w:r>
            <w:r w:rsidR="00C954F9">
              <w:rPr>
                <w:rFonts w:cs="Calibri"/>
                <w:iCs/>
                <w:szCs w:val="16"/>
              </w:rPr>
              <w:t xml:space="preserve">con </w:t>
            </w:r>
            <w:r w:rsidR="0063292E">
              <w:rPr>
                <w:rFonts w:cs="Calibri"/>
                <w:iCs/>
                <w:szCs w:val="16"/>
              </w:rPr>
              <w:t>el</w:t>
            </w:r>
            <w:r w:rsidR="002D7835">
              <w:rPr>
                <w:rFonts w:cs="Calibri"/>
                <w:iCs/>
                <w:szCs w:val="16"/>
              </w:rPr>
              <w:t xml:space="preserve"> resultado del</w:t>
            </w:r>
            <w:r w:rsidR="0063292E">
              <w:rPr>
                <w:rFonts w:cs="Calibri"/>
                <w:iCs/>
                <w:szCs w:val="16"/>
              </w:rPr>
              <w:t xml:space="preserve"> </w:t>
            </w:r>
            <w:r w:rsidR="00156B5C">
              <w:rPr>
                <w:rFonts w:cs="Calibri"/>
                <w:iCs/>
                <w:szCs w:val="16"/>
              </w:rPr>
              <w:t>muestreo</w:t>
            </w:r>
            <w:r w:rsidR="00C954F9">
              <w:rPr>
                <w:rFonts w:cs="Calibri"/>
                <w:iCs/>
                <w:szCs w:val="16"/>
              </w:rPr>
              <w:t xml:space="preserve"> de aguas </w:t>
            </w:r>
            <w:r w:rsidR="00E86632">
              <w:rPr>
                <w:rFonts w:cs="Calibri"/>
                <w:iCs/>
                <w:szCs w:val="16"/>
              </w:rPr>
              <w:t>supe</w:t>
            </w:r>
            <w:r w:rsidR="00285819">
              <w:rPr>
                <w:rFonts w:cs="Calibri"/>
                <w:iCs/>
                <w:szCs w:val="16"/>
              </w:rPr>
              <w:t>r</w:t>
            </w:r>
            <w:r w:rsidR="00E86632">
              <w:rPr>
                <w:rFonts w:cs="Calibri"/>
                <w:iCs/>
                <w:szCs w:val="16"/>
              </w:rPr>
              <w:t>ficiales</w:t>
            </w:r>
            <w:r w:rsidR="00285819">
              <w:rPr>
                <w:rFonts w:cs="Calibri"/>
                <w:iCs/>
                <w:szCs w:val="16"/>
              </w:rPr>
              <w:t xml:space="preserve"> </w:t>
            </w:r>
            <w:r w:rsidR="004A3027">
              <w:rPr>
                <w:rFonts w:cs="Calibri"/>
                <w:iCs/>
                <w:szCs w:val="16"/>
              </w:rPr>
              <w:t>encomendado por la SMA</w:t>
            </w:r>
            <w:r w:rsidR="00C954F9">
              <w:rPr>
                <w:rFonts w:cs="Calibri"/>
                <w:iCs/>
                <w:szCs w:val="16"/>
              </w:rPr>
              <w:t xml:space="preserve"> </w:t>
            </w:r>
            <w:r w:rsidR="004A3027">
              <w:rPr>
                <w:rFonts w:cs="Calibri"/>
                <w:iCs/>
                <w:szCs w:val="16"/>
              </w:rPr>
              <w:t>a</w:t>
            </w:r>
            <w:r w:rsidR="00C954F9">
              <w:rPr>
                <w:rFonts w:cs="Calibri"/>
                <w:iCs/>
                <w:szCs w:val="16"/>
              </w:rPr>
              <w:t>l titular en el año 2015 (</w:t>
            </w:r>
            <w:r w:rsidR="00285EAD">
              <w:rPr>
                <w:rFonts w:cs="Calibri"/>
                <w:iCs/>
                <w:szCs w:val="16"/>
              </w:rPr>
              <w:t>resultado informe de aguas lluvias</w:t>
            </w:r>
            <w:r w:rsidR="00C954F9">
              <w:rPr>
                <w:rFonts w:cs="Calibri"/>
                <w:iCs/>
                <w:szCs w:val="16"/>
              </w:rPr>
              <w:t xml:space="preserve">, ver </w:t>
            </w:r>
            <w:r w:rsidR="00156B5C">
              <w:rPr>
                <w:rFonts w:cs="Calibri"/>
                <w:iCs/>
                <w:szCs w:val="16"/>
              </w:rPr>
              <w:t>A</w:t>
            </w:r>
            <w:r w:rsidR="00C954F9">
              <w:rPr>
                <w:rFonts w:cs="Calibri"/>
                <w:iCs/>
                <w:szCs w:val="16"/>
              </w:rPr>
              <w:t>nexo 5),</w:t>
            </w:r>
            <w:r w:rsidR="00DC6FE9">
              <w:rPr>
                <w:rFonts w:cs="Calibri"/>
                <w:iCs/>
                <w:szCs w:val="16"/>
              </w:rPr>
              <w:t xml:space="preserve"> </w:t>
            </w:r>
            <w:r w:rsidR="00837F04">
              <w:rPr>
                <w:rFonts w:cs="Calibri"/>
                <w:iCs/>
                <w:szCs w:val="16"/>
              </w:rPr>
              <w:t xml:space="preserve">podemos concluir que </w:t>
            </w:r>
            <w:r w:rsidR="00285EAD">
              <w:rPr>
                <w:rFonts w:cs="Calibri"/>
                <w:iCs/>
                <w:szCs w:val="16"/>
              </w:rPr>
              <w:t>nos dan</w:t>
            </w:r>
            <w:r w:rsidR="00837F04">
              <w:rPr>
                <w:rFonts w:cs="Calibri"/>
                <w:iCs/>
                <w:szCs w:val="16"/>
              </w:rPr>
              <w:t xml:space="preserve"> </w:t>
            </w:r>
            <w:r w:rsidR="002D7835">
              <w:rPr>
                <w:rFonts w:cs="Calibri"/>
                <w:iCs/>
                <w:szCs w:val="16"/>
              </w:rPr>
              <w:t>valores</w:t>
            </w:r>
            <w:r w:rsidR="00DC6FE9">
              <w:rPr>
                <w:rFonts w:cs="Calibri"/>
                <w:iCs/>
                <w:szCs w:val="16"/>
              </w:rPr>
              <w:t xml:space="preserve"> 5 veces más alto</w:t>
            </w:r>
            <w:r w:rsidR="002D7835">
              <w:rPr>
                <w:rFonts w:cs="Calibri"/>
                <w:iCs/>
                <w:szCs w:val="16"/>
              </w:rPr>
              <w:t>.</w:t>
            </w:r>
            <w:r w:rsidR="00DC6FE9">
              <w:rPr>
                <w:rFonts w:cs="Calibri"/>
                <w:iCs/>
                <w:szCs w:val="16"/>
              </w:rPr>
              <w:t xml:space="preserve"> Esto es:</w:t>
            </w:r>
          </w:p>
          <w:tbl>
            <w:tblPr>
              <w:tblStyle w:val="Tablaconcuadrcula"/>
              <w:tblW w:w="0" w:type="auto"/>
              <w:jc w:val="center"/>
              <w:tblLook w:val="04A0" w:firstRow="1" w:lastRow="0" w:firstColumn="1" w:lastColumn="0" w:noHBand="0" w:noVBand="1"/>
            </w:tblPr>
            <w:tblGrid>
              <w:gridCol w:w="4407"/>
              <w:gridCol w:w="2811"/>
            </w:tblGrid>
            <w:tr w:rsidR="00DC6FE9" w14:paraId="0FA976C1" w14:textId="77777777" w:rsidTr="00DC6FE9">
              <w:trPr>
                <w:jc w:val="center"/>
              </w:trPr>
              <w:tc>
                <w:tcPr>
                  <w:tcW w:w="0" w:type="auto"/>
                  <w:tcBorders>
                    <w:top w:val="nil"/>
                    <w:left w:val="nil"/>
                  </w:tcBorders>
                </w:tcPr>
                <w:p w14:paraId="36A7082E" w14:textId="77777777" w:rsidR="00DC6FE9" w:rsidRDefault="00DC6FE9" w:rsidP="00DC6FE9">
                  <w:pPr>
                    <w:widowControl w:val="0"/>
                    <w:overflowPunct w:val="0"/>
                    <w:autoSpaceDE w:val="0"/>
                    <w:autoSpaceDN w:val="0"/>
                    <w:adjustRightInd w:val="0"/>
                    <w:jc w:val="both"/>
                    <w:rPr>
                      <w:rFonts w:cs="Calibri"/>
                      <w:iCs/>
                      <w:szCs w:val="16"/>
                    </w:rPr>
                  </w:pPr>
                </w:p>
              </w:tc>
              <w:tc>
                <w:tcPr>
                  <w:tcW w:w="0" w:type="auto"/>
                </w:tcPr>
                <w:p w14:paraId="40F199E3" w14:textId="1580AD51" w:rsidR="00DC6FE9" w:rsidRDefault="00DC6FE9" w:rsidP="00DC6FE9">
                  <w:pPr>
                    <w:widowControl w:val="0"/>
                    <w:overflowPunct w:val="0"/>
                    <w:autoSpaceDE w:val="0"/>
                    <w:autoSpaceDN w:val="0"/>
                    <w:adjustRightInd w:val="0"/>
                    <w:jc w:val="both"/>
                    <w:rPr>
                      <w:rFonts w:cs="Calibri"/>
                      <w:iCs/>
                      <w:szCs w:val="16"/>
                    </w:rPr>
                  </w:pPr>
                  <w:r>
                    <w:rPr>
                      <w:rFonts w:cs="Calibri"/>
                      <w:iCs/>
                      <w:szCs w:val="16"/>
                    </w:rPr>
                    <w:t xml:space="preserve">Conductividad Eléctrica </w:t>
                  </w:r>
                  <w:r w:rsidRPr="00631C25">
                    <w:rPr>
                      <w:rFonts w:cs="Calibri"/>
                      <w:iCs/>
                      <w:szCs w:val="16"/>
                    </w:rPr>
                    <w:t>[µS/cm]</w:t>
                  </w:r>
                </w:p>
              </w:tc>
            </w:tr>
            <w:tr w:rsidR="00DC6FE9" w14:paraId="4F91D586" w14:textId="77777777" w:rsidTr="00DC6FE9">
              <w:trPr>
                <w:jc w:val="center"/>
              </w:trPr>
              <w:tc>
                <w:tcPr>
                  <w:tcW w:w="0" w:type="auto"/>
                </w:tcPr>
                <w:p w14:paraId="733D830E" w14:textId="67EC991E" w:rsidR="00DC6FE9" w:rsidRDefault="00DC6FE9" w:rsidP="00DC6FE9">
                  <w:pPr>
                    <w:widowControl w:val="0"/>
                    <w:overflowPunct w:val="0"/>
                    <w:autoSpaceDE w:val="0"/>
                    <w:autoSpaceDN w:val="0"/>
                    <w:adjustRightInd w:val="0"/>
                    <w:jc w:val="both"/>
                    <w:rPr>
                      <w:rFonts w:cs="Calibri"/>
                      <w:iCs/>
                      <w:szCs w:val="16"/>
                    </w:rPr>
                  </w:pPr>
                  <w:r>
                    <w:rPr>
                      <w:rFonts w:cs="Calibri"/>
                      <w:iCs/>
                      <w:szCs w:val="16"/>
                    </w:rPr>
                    <w:t>Análisis de laboratorio ANAM del 11.06.2015</w:t>
                  </w:r>
                </w:p>
              </w:tc>
              <w:tc>
                <w:tcPr>
                  <w:tcW w:w="0" w:type="auto"/>
                </w:tcPr>
                <w:p w14:paraId="19D9B217" w14:textId="6917B036" w:rsidR="00DC6FE9" w:rsidRDefault="00DC6FE9" w:rsidP="00DC6FE9">
                  <w:pPr>
                    <w:widowControl w:val="0"/>
                    <w:overflowPunct w:val="0"/>
                    <w:autoSpaceDE w:val="0"/>
                    <w:autoSpaceDN w:val="0"/>
                    <w:adjustRightInd w:val="0"/>
                    <w:jc w:val="center"/>
                    <w:rPr>
                      <w:rFonts w:cs="Calibri"/>
                      <w:iCs/>
                      <w:szCs w:val="16"/>
                    </w:rPr>
                  </w:pPr>
                  <w:r>
                    <w:rPr>
                      <w:rFonts w:cs="Calibri"/>
                      <w:iCs/>
                      <w:szCs w:val="16"/>
                    </w:rPr>
                    <w:t>452</w:t>
                  </w:r>
                </w:p>
              </w:tc>
            </w:tr>
            <w:tr w:rsidR="00DC6FE9" w14:paraId="119B822C" w14:textId="77777777" w:rsidTr="00DC6FE9">
              <w:trPr>
                <w:jc w:val="center"/>
              </w:trPr>
              <w:tc>
                <w:tcPr>
                  <w:tcW w:w="0" w:type="auto"/>
                </w:tcPr>
                <w:p w14:paraId="28B96639" w14:textId="6824F6EA" w:rsidR="00DC6FE9" w:rsidRDefault="00DC6FE9" w:rsidP="00DC6FE9">
                  <w:pPr>
                    <w:widowControl w:val="0"/>
                    <w:overflowPunct w:val="0"/>
                    <w:autoSpaceDE w:val="0"/>
                    <w:autoSpaceDN w:val="0"/>
                    <w:adjustRightInd w:val="0"/>
                    <w:jc w:val="both"/>
                    <w:rPr>
                      <w:rFonts w:cs="Calibri"/>
                      <w:iCs/>
                      <w:szCs w:val="16"/>
                    </w:rPr>
                  </w:pPr>
                  <w:r>
                    <w:rPr>
                      <w:rFonts w:cs="Calibri"/>
                      <w:iCs/>
                      <w:szCs w:val="16"/>
                    </w:rPr>
                    <w:t>Análisis in situ inspección Ambiental del 06.09.2017</w:t>
                  </w:r>
                </w:p>
              </w:tc>
              <w:tc>
                <w:tcPr>
                  <w:tcW w:w="0" w:type="auto"/>
                </w:tcPr>
                <w:p w14:paraId="6B936BCD" w14:textId="6D8ABB04" w:rsidR="00DC6FE9" w:rsidRDefault="00DC6FE9" w:rsidP="00DC6FE9">
                  <w:pPr>
                    <w:widowControl w:val="0"/>
                    <w:overflowPunct w:val="0"/>
                    <w:autoSpaceDE w:val="0"/>
                    <w:autoSpaceDN w:val="0"/>
                    <w:adjustRightInd w:val="0"/>
                    <w:jc w:val="center"/>
                    <w:rPr>
                      <w:rFonts w:cs="Calibri"/>
                      <w:iCs/>
                      <w:szCs w:val="16"/>
                    </w:rPr>
                  </w:pPr>
                  <w:r>
                    <w:rPr>
                      <w:rFonts w:cs="Calibri"/>
                      <w:iCs/>
                      <w:szCs w:val="16"/>
                    </w:rPr>
                    <w:t>2</w:t>
                  </w:r>
                  <w:r w:rsidR="000F37B6">
                    <w:rPr>
                      <w:rFonts w:cs="Calibri"/>
                      <w:iCs/>
                      <w:szCs w:val="16"/>
                    </w:rPr>
                    <w:t>.</w:t>
                  </w:r>
                  <w:r>
                    <w:rPr>
                      <w:rFonts w:cs="Calibri"/>
                      <w:iCs/>
                      <w:szCs w:val="16"/>
                    </w:rPr>
                    <w:t>127 y 2</w:t>
                  </w:r>
                  <w:r w:rsidR="000F37B6">
                    <w:rPr>
                      <w:rFonts w:cs="Calibri"/>
                      <w:iCs/>
                      <w:szCs w:val="16"/>
                    </w:rPr>
                    <w:t>.</w:t>
                  </w:r>
                  <w:r>
                    <w:rPr>
                      <w:rFonts w:cs="Calibri"/>
                      <w:iCs/>
                      <w:szCs w:val="16"/>
                    </w:rPr>
                    <w:t>861</w:t>
                  </w:r>
                </w:p>
              </w:tc>
            </w:tr>
          </w:tbl>
          <w:p w14:paraId="1AFFED4F" w14:textId="77777777" w:rsidR="00DC6FE9" w:rsidRDefault="00DC6FE9" w:rsidP="00DC6FE9">
            <w:pPr>
              <w:widowControl w:val="0"/>
              <w:overflowPunct w:val="0"/>
              <w:autoSpaceDE w:val="0"/>
              <w:autoSpaceDN w:val="0"/>
              <w:adjustRightInd w:val="0"/>
              <w:ind w:left="357"/>
              <w:jc w:val="both"/>
              <w:rPr>
                <w:rFonts w:cs="Calibri"/>
                <w:iCs/>
                <w:szCs w:val="16"/>
              </w:rPr>
            </w:pPr>
          </w:p>
          <w:p w14:paraId="3606E25C" w14:textId="1C940910" w:rsidR="00156B5C" w:rsidRDefault="002D7835" w:rsidP="00DC6FE9">
            <w:pPr>
              <w:widowControl w:val="0"/>
              <w:overflowPunct w:val="0"/>
              <w:autoSpaceDE w:val="0"/>
              <w:autoSpaceDN w:val="0"/>
              <w:adjustRightInd w:val="0"/>
              <w:ind w:left="357"/>
              <w:jc w:val="both"/>
              <w:rPr>
                <w:rFonts w:cs="Calibri"/>
                <w:iCs/>
                <w:szCs w:val="16"/>
              </w:rPr>
            </w:pPr>
            <w:r>
              <w:rPr>
                <w:rFonts w:cs="Calibri"/>
                <w:iCs/>
                <w:szCs w:val="16"/>
              </w:rPr>
              <w:t xml:space="preserve">De </w:t>
            </w:r>
            <w:r w:rsidR="00DC6FE9">
              <w:rPr>
                <w:rFonts w:cs="Calibri"/>
                <w:iCs/>
                <w:szCs w:val="16"/>
              </w:rPr>
              <w:t>estos resultados</w:t>
            </w:r>
            <w:r>
              <w:rPr>
                <w:rFonts w:cs="Calibri"/>
                <w:iCs/>
                <w:szCs w:val="16"/>
              </w:rPr>
              <w:t>, p</w:t>
            </w:r>
            <w:r w:rsidR="00024699">
              <w:rPr>
                <w:rFonts w:cs="Calibri"/>
                <w:iCs/>
                <w:szCs w:val="16"/>
              </w:rPr>
              <w:t>odemos deducir que</w:t>
            </w:r>
            <w:r>
              <w:rPr>
                <w:rFonts w:cs="Calibri"/>
                <w:iCs/>
                <w:szCs w:val="16"/>
              </w:rPr>
              <w:t xml:space="preserve"> el l</w:t>
            </w:r>
            <w:r w:rsidR="00837F04">
              <w:rPr>
                <w:rFonts w:cs="Calibri"/>
                <w:iCs/>
                <w:szCs w:val="16"/>
              </w:rPr>
              <w:t>í</w:t>
            </w:r>
            <w:r>
              <w:rPr>
                <w:rFonts w:cs="Calibri"/>
                <w:iCs/>
                <w:szCs w:val="16"/>
              </w:rPr>
              <w:t>quido que se encuentra en las cámaras de recirculación podría estar mezclado con lixiviados.</w:t>
            </w:r>
          </w:p>
          <w:p w14:paraId="519C8D46" w14:textId="5EAD363E" w:rsidR="00904D01" w:rsidRPr="00904D01" w:rsidRDefault="00441F27" w:rsidP="00156B5C">
            <w:pPr>
              <w:widowControl w:val="0"/>
              <w:numPr>
                <w:ilvl w:val="0"/>
                <w:numId w:val="24"/>
              </w:numPr>
              <w:overflowPunct w:val="0"/>
              <w:autoSpaceDE w:val="0"/>
              <w:autoSpaceDN w:val="0"/>
              <w:adjustRightInd w:val="0"/>
              <w:ind w:left="360"/>
              <w:jc w:val="both"/>
              <w:rPr>
                <w:rFonts w:cs="Calibri"/>
                <w:iCs/>
                <w:szCs w:val="16"/>
              </w:rPr>
            </w:pPr>
            <w:r>
              <w:rPr>
                <w:rFonts w:cs="Calibri"/>
                <w:iCs/>
                <w:szCs w:val="16"/>
              </w:rPr>
              <w:t>El Sr. Paul Recart (de empresa SERVIMAR encargada del plan de cierre) señala que en el sector donde se ubican las cámaras hay afloramiento natural de aguas. Además, indica que no hay una generación de lixiviados que justifique la recirculación de</w:t>
            </w:r>
            <w:r w:rsidR="00F73995">
              <w:rPr>
                <w:rFonts w:cs="Calibri"/>
                <w:iCs/>
                <w:szCs w:val="16"/>
              </w:rPr>
              <w:t xml:space="preserve"> </w:t>
            </w:r>
            <w:r w:rsidR="00F73995" w:rsidRPr="00F73995">
              <w:rPr>
                <w:rFonts w:cs="Calibri"/>
                <w:iCs/>
                <w:szCs w:val="16"/>
              </w:rPr>
              <w:t>estos, por lo anterior, no se est</w:t>
            </w:r>
            <w:r w:rsidR="00177511">
              <w:rPr>
                <w:rFonts w:cs="Calibri"/>
                <w:iCs/>
                <w:szCs w:val="16"/>
              </w:rPr>
              <w:t>á</w:t>
            </w:r>
            <w:r w:rsidR="00F73995" w:rsidRPr="00F73995">
              <w:rPr>
                <w:rFonts w:cs="Calibri"/>
                <w:iCs/>
                <w:szCs w:val="16"/>
              </w:rPr>
              <w:t xml:space="preserve"> realizando la recirculación de los lixiviados, lo cual se verifica al observar el tablero de bombas de cada cámara en modo OFF.</w:t>
            </w:r>
          </w:p>
        </w:tc>
      </w:tr>
      <w:tr w:rsidR="00822E23" w:rsidRPr="00D42470" w14:paraId="0C31CD0C" w14:textId="77777777" w:rsidTr="00844AE9">
        <w:trPr>
          <w:trHeight w:val="627"/>
        </w:trPr>
        <w:tc>
          <w:tcPr>
            <w:tcW w:w="5000" w:type="pct"/>
            <w:gridSpan w:val="2"/>
          </w:tcPr>
          <w:p w14:paraId="1A310FF6" w14:textId="77777777" w:rsidR="00822E23" w:rsidRDefault="00822E23" w:rsidP="00822E23">
            <w:pPr>
              <w:jc w:val="both"/>
              <w:rPr>
                <w:b/>
              </w:rPr>
            </w:pPr>
            <w:r>
              <w:rPr>
                <w:b/>
              </w:rPr>
              <w:lastRenderedPageBreak/>
              <w:t>Examen de la información</w:t>
            </w:r>
            <w:r w:rsidRPr="00D42470">
              <w:rPr>
                <w:b/>
              </w:rPr>
              <w:t>:</w:t>
            </w:r>
          </w:p>
          <w:p w14:paraId="6738E18D" w14:textId="01F7AFBC" w:rsidR="00822E23" w:rsidRPr="00BD5064" w:rsidRDefault="00822E23" w:rsidP="00BD5064">
            <w:pPr>
              <w:widowControl w:val="0"/>
              <w:numPr>
                <w:ilvl w:val="0"/>
                <w:numId w:val="24"/>
              </w:numPr>
              <w:overflowPunct w:val="0"/>
              <w:autoSpaceDE w:val="0"/>
              <w:autoSpaceDN w:val="0"/>
              <w:adjustRightInd w:val="0"/>
              <w:ind w:left="360"/>
              <w:jc w:val="both"/>
            </w:pPr>
            <w:r w:rsidRPr="00AB194B">
              <w:rPr>
                <w:rFonts w:cs="Calibri"/>
                <w:iCs/>
                <w:szCs w:val="16"/>
              </w:rPr>
              <w:t xml:space="preserve">De acuerdo a </w:t>
            </w:r>
            <w:r w:rsidR="00615257">
              <w:rPr>
                <w:rFonts w:cs="Calibri"/>
                <w:iCs/>
                <w:szCs w:val="16"/>
              </w:rPr>
              <w:t xml:space="preserve">la </w:t>
            </w:r>
            <w:r w:rsidRPr="00AB194B">
              <w:rPr>
                <w:rFonts w:cs="Calibri"/>
                <w:iCs/>
                <w:szCs w:val="16"/>
              </w:rPr>
              <w:t xml:space="preserve">carta </w:t>
            </w:r>
            <w:r w:rsidR="00482917">
              <w:rPr>
                <w:rFonts w:cs="Calibri"/>
                <w:iCs/>
                <w:szCs w:val="16"/>
              </w:rPr>
              <w:t xml:space="preserve">de </w:t>
            </w:r>
            <w:r w:rsidRPr="00AB194B">
              <w:rPr>
                <w:rFonts w:cs="Calibri"/>
                <w:iCs/>
                <w:szCs w:val="16"/>
              </w:rPr>
              <w:t xml:space="preserve">fecha 03 de </w:t>
            </w:r>
            <w:r w:rsidR="00AB194B" w:rsidRPr="00AB194B">
              <w:rPr>
                <w:rFonts w:cs="Calibri"/>
                <w:iCs/>
                <w:szCs w:val="16"/>
              </w:rPr>
              <w:t>octubre de</w:t>
            </w:r>
            <w:r w:rsidRPr="00AB194B">
              <w:rPr>
                <w:rFonts w:cs="Calibri"/>
                <w:iCs/>
                <w:szCs w:val="16"/>
              </w:rPr>
              <w:t xml:space="preserve"> </w:t>
            </w:r>
            <w:r w:rsidRPr="00A17EC0">
              <w:rPr>
                <w:rFonts w:cs="Calibri"/>
                <w:iCs/>
                <w:szCs w:val="16"/>
              </w:rPr>
              <w:t xml:space="preserve">2017 </w:t>
            </w:r>
            <w:r w:rsidR="00226261" w:rsidRPr="00A17EC0">
              <w:rPr>
                <w:rFonts w:cs="Calibri"/>
                <w:iCs/>
                <w:szCs w:val="16"/>
              </w:rPr>
              <w:t xml:space="preserve">(ver anexo </w:t>
            </w:r>
            <w:r w:rsidR="007F4B76" w:rsidRPr="00A17EC0">
              <w:rPr>
                <w:rFonts w:cs="Calibri"/>
                <w:iCs/>
                <w:szCs w:val="16"/>
              </w:rPr>
              <w:t>4</w:t>
            </w:r>
            <w:r w:rsidR="00226261" w:rsidRPr="00A17EC0">
              <w:rPr>
                <w:rFonts w:cs="Calibri"/>
                <w:iCs/>
                <w:szCs w:val="16"/>
              </w:rPr>
              <w:t>),</w:t>
            </w:r>
            <w:r w:rsidR="007F4B76">
              <w:rPr>
                <w:rFonts w:cs="Calibri"/>
                <w:iCs/>
                <w:szCs w:val="16"/>
              </w:rPr>
              <w:t xml:space="preserve"> respecto al afloramiento constatado en terreno en inspección ambiental del </w:t>
            </w:r>
            <w:r w:rsidR="005D0407">
              <w:rPr>
                <w:rFonts w:cs="Calibri"/>
                <w:iCs/>
                <w:szCs w:val="16"/>
              </w:rPr>
              <w:t>día</w:t>
            </w:r>
            <w:r w:rsidR="007F4B76">
              <w:rPr>
                <w:rFonts w:cs="Calibri"/>
                <w:iCs/>
                <w:szCs w:val="16"/>
              </w:rPr>
              <w:t xml:space="preserve"> 6 de septiembre del 2017, </w:t>
            </w:r>
            <w:r w:rsidR="00226261">
              <w:rPr>
                <w:rFonts w:cs="Calibri"/>
                <w:iCs/>
                <w:szCs w:val="16"/>
              </w:rPr>
              <w:t xml:space="preserve">el titular </w:t>
            </w:r>
            <w:r w:rsidR="00615257">
              <w:rPr>
                <w:rFonts w:cs="Calibri"/>
                <w:iCs/>
                <w:szCs w:val="16"/>
              </w:rPr>
              <w:t xml:space="preserve">propone </w:t>
            </w:r>
            <w:r w:rsidR="00226261">
              <w:rPr>
                <w:rFonts w:cs="Calibri"/>
                <w:iCs/>
                <w:szCs w:val="16"/>
              </w:rPr>
              <w:t xml:space="preserve">elevar el nivel de las cotas con el objetivo de evitar </w:t>
            </w:r>
            <w:r w:rsidR="007F4B76">
              <w:rPr>
                <w:rFonts w:cs="Calibri"/>
                <w:iCs/>
                <w:szCs w:val="16"/>
              </w:rPr>
              <w:t>apozamiento</w:t>
            </w:r>
            <w:r w:rsidR="00226261">
              <w:rPr>
                <w:rFonts w:cs="Calibri"/>
                <w:iCs/>
                <w:szCs w:val="16"/>
              </w:rPr>
              <w:t xml:space="preserve"> de lixiviados, asimismo, con el objetivo de captar </w:t>
            </w:r>
            <w:r w:rsidR="007F4B76">
              <w:rPr>
                <w:rFonts w:cs="Calibri"/>
                <w:iCs/>
                <w:szCs w:val="16"/>
              </w:rPr>
              <w:t>eventuales afloramientos, se instalará una cámara de HDPE de 3 m</w:t>
            </w:r>
            <w:r w:rsidR="007F4B76" w:rsidRPr="00904D01">
              <w:rPr>
                <w:rFonts w:cs="Calibri"/>
                <w:iCs/>
                <w:szCs w:val="16"/>
                <w:vertAlign w:val="superscript"/>
              </w:rPr>
              <w:t>3</w:t>
            </w:r>
            <w:r w:rsidR="007F4B76">
              <w:rPr>
                <w:rFonts w:cs="Calibri"/>
                <w:iCs/>
                <w:szCs w:val="16"/>
              </w:rPr>
              <w:t xml:space="preserve">, con un sistema de impulsión y posterior descarga en estanques de IBC. Posteriormente, los lotes de líquido colectados en los estanques serán descargados a </w:t>
            </w:r>
            <w:r w:rsidR="005D0407">
              <w:rPr>
                <w:rFonts w:cs="Calibri"/>
                <w:iCs/>
                <w:szCs w:val="16"/>
              </w:rPr>
              <w:t>l</w:t>
            </w:r>
            <w:r w:rsidR="00615257">
              <w:rPr>
                <w:rFonts w:cs="Calibri"/>
                <w:iCs/>
                <w:szCs w:val="16"/>
              </w:rPr>
              <w:t>a</w:t>
            </w:r>
            <w:r w:rsidR="005D0407">
              <w:rPr>
                <w:rFonts w:cs="Calibri"/>
                <w:iCs/>
                <w:szCs w:val="16"/>
              </w:rPr>
              <w:t>s cámaras colector</w:t>
            </w:r>
            <w:r w:rsidR="00615257">
              <w:rPr>
                <w:rFonts w:cs="Calibri"/>
                <w:iCs/>
                <w:szCs w:val="16"/>
              </w:rPr>
              <w:t>a</w:t>
            </w:r>
            <w:r w:rsidR="005D0407">
              <w:rPr>
                <w:rFonts w:cs="Calibri"/>
                <w:iCs/>
                <w:szCs w:val="16"/>
              </w:rPr>
              <w:t>s</w:t>
            </w:r>
            <w:r w:rsidR="007F4B76">
              <w:rPr>
                <w:rFonts w:cs="Calibri"/>
                <w:iCs/>
                <w:szCs w:val="16"/>
              </w:rPr>
              <w:t xml:space="preserve"> de lixiviados (2 cámaras existentes)</w:t>
            </w:r>
            <w:r w:rsidR="005D0407">
              <w:rPr>
                <w:rFonts w:cs="Calibri"/>
                <w:iCs/>
                <w:szCs w:val="16"/>
              </w:rPr>
              <w:t>.</w:t>
            </w:r>
          </w:p>
        </w:tc>
      </w:tr>
    </w:tbl>
    <w:p w14:paraId="13B99630" w14:textId="77777777" w:rsidR="00D93982" w:rsidRPr="00D93982" w:rsidRDefault="00D93982" w:rsidP="000F37B6">
      <w:pPr>
        <w:pStyle w:val="Listaconnmeros"/>
        <w:numPr>
          <w:ilvl w:val="0"/>
          <w:numId w:val="0"/>
        </w:numPr>
      </w:pPr>
    </w:p>
    <w:tbl>
      <w:tblPr>
        <w:tblW w:w="4792" w:type="pct"/>
        <w:jc w:val="center"/>
        <w:tblCellMar>
          <w:left w:w="70" w:type="dxa"/>
          <w:right w:w="70" w:type="dxa"/>
        </w:tblCellMar>
        <w:tblLook w:val="04A0" w:firstRow="1" w:lastRow="0" w:firstColumn="1" w:lastColumn="0" w:noHBand="0" w:noVBand="1"/>
      </w:tblPr>
      <w:tblGrid>
        <w:gridCol w:w="2561"/>
        <w:gridCol w:w="2213"/>
        <w:gridCol w:w="2561"/>
        <w:gridCol w:w="2213"/>
      </w:tblGrid>
      <w:tr w:rsidR="00BD5064" w:rsidRPr="00D42470" w14:paraId="30609BEA" w14:textId="77777777" w:rsidTr="00BD5064">
        <w:trPr>
          <w:trHeight w:val="278"/>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92D776" w14:textId="77777777" w:rsidR="00BD5064" w:rsidRPr="00D42470" w:rsidRDefault="00BD5064" w:rsidP="00BD5064">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BD5064" w:rsidRPr="00D42470" w14:paraId="5B24410C" w14:textId="77777777" w:rsidTr="00BD5064">
        <w:trPr>
          <w:trHeight w:val="2603"/>
          <w:jc w:val="center"/>
        </w:trPr>
        <w:tc>
          <w:tcPr>
            <w:tcW w:w="2500" w:type="pct"/>
            <w:gridSpan w:val="2"/>
            <w:tcBorders>
              <w:top w:val="nil"/>
              <w:left w:val="single" w:sz="4" w:space="0" w:color="auto"/>
              <w:right w:val="single" w:sz="4" w:space="0" w:color="auto"/>
            </w:tcBorders>
            <w:shd w:val="clear" w:color="auto" w:fill="auto"/>
            <w:noWrap/>
            <w:vAlign w:val="center"/>
            <w:hideMark/>
          </w:tcPr>
          <w:p w14:paraId="054A35E1" w14:textId="77777777" w:rsidR="00BD5064" w:rsidRPr="00D42470" w:rsidRDefault="00BD5064" w:rsidP="00BD5064">
            <w:pPr>
              <w:spacing w:after="0" w:line="240" w:lineRule="auto"/>
              <w:jc w:val="center"/>
              <w:rPr>
                <w:rFonts w:ascii="Calibri" w:eastAsia="Times New Roman" w:hAnsi="Calibri" w:cs="Times New Roman"/>
                <w:color w:val="000000"/>
                <w:sz w:val="20"/>
                <w:szCs w:val="20"/>
                <w:lang w:eastAsia="es-CL"/>
              </w:rPr>
            </w:pPr>
            <w:r w:rsidRPr="00E12F92">
              <w:rPr>
                <w:rFonts w:ascii="Calibri" w:eastAsia="Times New Roman" w:hAnsi="Calibri"/>
                <w:noProof/>
                <w:color w:val="000000"/>
                <w:sz w:val="20"/>
                <w:szCs w:val="20"/>
                <w:lang w:eastAsia="es-CL"/>
              </w:rPr>
              <w:drawing>
                <wp:inline distT="0" distB="0" distL="0" distR="0" wp14:anchorId="529CBA74" wp14:editId="21500EB9">
                  <wp:extent cx="2042546" cy="1531910"/>
                  <wp:effectExtent l="0" t="0" r="0" b="0"/>
                  <wp:docPr id="19"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2" cstate="print">
                            <a:extLst>
                              <a:ext uri="{28A0092B-C50C-407E-A947-70E740481C1C}">
                                <a14:useLocalDpi xmlns:a14="http://schemas.microsoft.com/office/drawing/2010/main" val="0"/>
                              </a:ext>
                            </a:extLst>
                          </a:blip>
                          <a:stretch>
                            <a:fillRect/>
                          </a:stretch>
                        </pic:blipFill>
                        <pic:spPr>
                          <a:xfrm>
                            <a:off x="0" y="0"/>
                            <a:ext cx="2042546" cy="1531910"/>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0B01B25D" w14:textId="77777777" w:rsidR="00BD5064" w:rsidRPr="00D42470" w:rsidRDefault="00BD5064" w:rsidP="00BD5064">
            <w:pPr>
              <w:spacing w:after="0" w:line="240" w:lineRule="auto"/>
              <w:jc w:val="center"/>
              <w:rPr>
                <w:rFonts w:ascii="Calibri" w:eastAsia="Times New Roman" w:hAnsi="Calibri" w:cs="Times New Roman"/>
                <w:color w:val="000000"/>
                <w:sz w:val="20"/>
                <w:szCs w:val="20"/>
                <w:lang w:eastAsia="es-CL"/>
              </w:rPr>
            </w:pPr>
            <w:r w:rsidRPr="00E12F92">
              <w:rPr>
                <w:rFonts w:ascii="Calibri" w:eastAsia="Times New Roman" w:hAnsi="Calibri"/>
                <w:noProof/>
                <w:color w:val="000000"/>
                <w:sz w:val="20"/>
                <w:szCs w:val="20"/>
                <w:lang w:eastAsia="es-CL"/>
              </w:rPr>
              <w:drawing>
                <wp:inline distT="0" distB="0" distL="0" distR="0" wp14:anchorId="4BB177F3" wp14:editId="41AB04C9">
                  <wp:extent cx="2194560" cy="1630680"/>
                  <wp:effectExtent l="0" t="0" r="0" b="7620"/>
                  <wp:docPr id="2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3" cstate="print">
                            <a:extLst>
                              <a:ext uri="{28A0092B-C50C-407E-A947-70E740481C1C}">
                                <a14:useLocalDpi xmlns:a14="http://schemas.microsoft.com/office/drawing/2010/main" val="0"/>
                              </a:ext>
                            </a:extLst>
                          </a:blip>
                          <a:stretch>
                            <a:fillRect/>
                          </a:stretch>
                        </pic:blipFill>
                        <pic:spPr>
                          <a:xfrm>
                            <a:off x="0" y="0"/>
                            <a:ext cx="2194774" cy="1630839"/>
                          </a:xfrm>
                          <a:prstGeom prst="rect">
                            <a:avLst/>
                          </a:prstGeom>
                        </pic:spPr>
                      </pic:pic>
                    </a:graphicData>
                  </a:graphic>
                </wp:inline>
              </w:drawing>
            </w:r>
          </w:p>
        </w:tc>
      </w:tr>
      <w:tr w:rsidR="00BD5064" w:rsidRPr="00D42470" w14:paraId="5424F627" w14:textId="77777777" w:rsidTr="00BD5064">
        <w:trPr>
          <w:trHeight w:val="278"/>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8E04A18" w14:textId="45C8490C" w:rsidR="00BD5064" w:rsidRPr="00D42470" w:rsidRDefault="00BD5064" w:rsidP="00BD5064">
            <w:pPr>
              <w:spacing w:after="0" w:line="240" w:lineRule="auto"/>
              <w:contextualSpacing/>
              <w:outlineLvl w:val="1"/>
              <w:rPr>
                <w:rFonts w:ascii="Calibri" w:eastAsia="Times New Roman" w:hAnsi="Calibri" w:cs="Calibri"/>
                <w:b/>
                <w:color w:val="000000"/>
                <w:sz w:val="18"/>
                <w:szCs w:val="20"/>
                <w:lang w:eastAsia="es-CL"/>
              </w:rPr>
            </w:pPr>
            <w:bookmarkStart w:id="189" w:name="_Toc502317222"/>
            <w:r w:rsidRPr="00D42470">
              <w:rPr>
                <w:rFonts w:ascii="Calibri" w:eastAsia="Calibri" w:hAnsi="Calibri" w:cs="Calibri"/>
                <w:b/>
                <w:sz w:val="18"/>
                <w:szCs w:val="20"/>
              </w:rPr>
              <w:t xml:space="preserve">Fotografía </w:t>
            </w:r>
            <w:r w:rsidR="00D47BD5">
              <w:rPr>
                <w:rFonts w:ascii="Calibri" w:eastAsia="Calibri" w:hAnsi="Calibri" w:cs="Calibri"/>
                <w:b/>
                <w:sz w:val="18"/>
                <w:szCs w:val="20"/>
              </w:rPr>
              <w:t>2</w:t>
            </w:r>
            <w:r>
              <w:rPr>
                <w:rFonts w:ascii="Calibri" w:eastAsia="Calibri" w:hAnsi="Calibri" w:cs="Calibri"/>
                <w:b/>
                <w:sz w:val="18"/>
                <w:szCs w:val="20"/>
              </w:rPr>
              <w:t>1</w:t>
            </w:r>
            <w:r w:rsidRPr="00D42470">
              <w:rPr>
                <w:rFonts w:ascii="Calibri" w:eastAsia="Calibri" w:hAnsi="Calibri" w:cs="Calibri"/>
                <w:b/>
                <w:sz w:val="18"/>
                <w:szCs w:val="20"/>
              </w:rPr>
              <w:t>.</w:t>
            </w:r>
            <w:bookmarkEnd w:id="18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87414C" w14:textId="2B95EABF" w:rsidR="00BD5064" w:rsidRPr="00D42470" w:rsidRDefault="00BD5064" w:rsidP="00BD506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615257" w:rsidRPr="00B97771">
              <w:rPr>
                <w:rFonts w:ascii="Calibri" w:eastAsia="Times New Roman" w:hAnsi="Calibri" w:cs="Times New Roman"/>
                <w:color w:val="000000"/>
                <w:sz w:val="18"/>
                <w:szCs w:val="18"/>
                <w:lang w:eastAsia="es-CL"/>
              </w:rPr>
              <w:t>0</w:t>
            </w:r>
            <w:r w:rsidR="00D47BD5" w:rsidRPr="00B97771">
              <w:rPr>
                <w:rFonts w:ascii="Calibri" w:eastAsia="Times New Roman" w:hAnsi="Calibri" w:cs="Times New Roman"/>
                <w:sz w:val="18"/>
                <w:szCs w:val="18"/>
                <w:lang w:eastAsia="es-CL"/>
              </w:rPr>
              <w:t>6-09-2017</w:t>
            </w:r>
          </w:p>
        </w:tc>
        <w:tc>
          <w:tcPr>
            <w:tcW w:w="1341" w:type="pct"/>
            <w:tcBorders>
              <w:top w:val="single" w:sz="4" w:space="0" w:color="auto"/>
              <w:left w:val="nil"/>
              <w:bottom w:val="single" w:sz="4" w:space="0" w:color="auto"/>
              <w:right w:val="nil"/>
            </w:tcBorders>
            <w:shd w:val="clear" w:color="auto" w:fill="auto"/>
            <w:noWrap/>
            <w:vAlign w:val="center"/>
            <w:hideMark/>
          </w:tcPr>
          <w:p w14:paraId="32E104DC" w14:textId="0E182316" w:rsidR="00BD5064" w:rsidRPr="00D42470" w:rsidRDefault="00BD5064" w:rsidP="00BD5064">
            <w:pPr>
              <w:spacing w:after="0" w:line="240" w:lineRule="auto"/>
              <w:contextualSpacing/>
              <w:outlineLvl w:val="1"/>
              <w:rPr>
                <w:rFonts w:ascii="Calibri" w:eastAsia="Calibri" w:hAnsi="Calibri" w:cs="Calibri"/>
                <w:b/>
                <w:sz w:val="18"/>
                <w:szCs w:val="20"/>
              </w:rPr>
            </w:pPr>
            <w:bookmarkStart w:id="190" w:name="_Toc502317223"/>
            <w:r w:rsidRPr="00D42470">
              <w:rPr>
                <w:rFonts w:ascii="Calibri" w:eastAsia="Calibri" w:hAnsi="Calibri" w:cs="Calibri"/>
                <w:b/>
                <w:sz w:val="18"/>
                <w:szCs w:val="20"/>
              </w:rPr>
              <w:t xml:space="preserve">Fotografía </w:t>
            </w:r>
            <w:r w:rsidR="00D47BD5">
              <w:rPr>
                <w:rFonts w:ascii="Calibri" w:eastAsia="Calibri" w:hAnsi="Calibri" w:cs="Calibri"/>
                <w:b/>
                <w:sz w:val="18"/>
                <w:szCs w:val="20"/>
              </w:rPr>
              <w:t>2</w:t>
            </w:r>
            <w:r>
              <w:rPr>
                <w:rFonts w:ascii="Calibri" w:eastAsia="Calibri" w:hAnsi="Calibri" w:cs="Calibri"/>
                <w:b/>
                <w:sz w:val="18"/>
                <w:szCs w:val="20"/>
              </w:rPr>
              <w:t>2.</w:t>
            </w:r>
            <w:bookmarkEnd w:id="19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843652" w14:textId="77777777" w:rsidR="00BD5064" w:rsidRPr="00D42470" w:rsidRDefault="00BD5064" w:rsidP="00BD506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Pr>
                <w:rFonts w:ascii="Calibri" w:eastAsia="Times New Roman" w:hAnsi="Calibri" w:cs="Times New Roman"/>
                <w:sz w:val="18"/>
                <w:szCs w:val="18"/>
                <w:lang w:eastAsia="es-CL"/>
              </w:rPr>
              <w:t>06-09</w:t>
            </w:r>
            <w:r w:rsidRPr="004D2C3E">
              <w:rPr>
                <w:rFonts w:ascii="Calibri" w:eastAsia="Times New Roman" w:hAnsi="Calibri" w:cs="Times New Roman"/>
                <w:sz w:val="18"/>
                <w:szCs w:val="18"/>
                <w:lang w:eastAsia="es-CL"/>
              </w:rPr>
              <w:t>-2017</w:t>
            </w:r>
          </w:p>
        </w:tc>
      </w:tr>
      <w:tr w:rsidR="00BD5064" w:rsidRPr="00D42470" w14:paraId="7E08A878" w14:textId="77777777" w:rsidTr="00BD5064">
        <w:trPr>
          <w:trHeight w:val="76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9041481" w14:textId="77777777" w:rsidR="00BD5064" w:rsidRPr="00D42470" w:rsidRDefault="00BD5064" w:rsidP="00BD5064">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1C9366A4" w14:textId="45D81E5E" w:rsidR="00BD5064" w:rsidRPr="00120875" w:rsidRDefault="00BD5064" w:rsidP="00BD5064">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En la imagen se</w:t>
            </w:r>
            <w:r w:rsidR="004043DC">
              <w:rPr>
                <w:rFonts w:ascii="Calibri" w:eastAsia="Times New Roman" w:hAnsi="Calibri" w:cs="Times New Roman"/>
                <w:color w:val="000000"/>
                <w:sz w:val="18"/>
                <w:szCs w:val="18"/>
                <w:lang w:eastAsia="es-CL"/>
              </w:rPr>
              <w:t xml:space="preserve"> observa</w:t>
            </w:r>
            <w:r>
              <w:rPr>
                <w:rFonts w:ascii="Calibri" w:eastAsia="Times New Roman" w:hAnsi="Calibri" w:cs="Times New Roman"/>
                <w:color w:val="000000"/>
                <w:sz w:val="18"/>
                <w:szCs w:val="18"/>
                <w:lang w:eastAsia="es-CL"/>
              </w:rPr>
              <w:t xml:space="preserve"> el afloramiento de lixiviados por el lado sureste del vertedero.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DD569E2" w14:textId="77777777" w:rsidR="00BD5064" w:rsidRPr="00D42470" w:rsidRDefault="00BD5064" w:rsidP="00BD506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5F4BE7CE" w14:textId="0E665D57" w:rsidR="00BD5064" w:rsidRPr="00C84D49" w:rsidRDefault="00BD5064" w:rsidP="00BD5064">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En la imagen se </w:t>
            </w:r>
            <w:r w:rsidR="00E51644">
              <w:rPr>
                <w:rFonts w:ascii="Calibri" w:eastAsia="Times New Roman" w:hAnsi="Calibri" w:cs="Times New Roman"/>
                <w:color w:val="000000"/>
                <w:sz w:val="18"/>
                <w:szCs w:val="18"/>
                <w:lang w:eastAsia="es-CL"/>
              </w:rPr>
              <w:t>observan más c</w:t>
            </w:r>
            <w:r>
              <w:rPr>
                <w:rFonts w:ascii="Calibri" w:eastAsia="Times New Roman" w:hAnsi="Calibri" w:cs="Times New Roman"/>
                <w:color w:val="000000"/>
                <w:sz w:val="18"/>
                <w:szCs w:val="18"/>
                <w:lang w:eastAsia="es-CL"/>
              </w:rPr>
              <w:t>laramente</w:t>
            </w:r>
            <w:r w:rsidR="00E51644">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los </w:t>
            </w:r>
            <w:r w:rsidR="00E51644">
              <w:rPr>
                <w:rFonts w:ascii="Calibri" w:eastAsia="Times New Roman" w:hAnsi="Calibri" w:cs="Times New Roman"/>
                <w:color w:val="000000"/>
                <w:sz w:val="18"/>
                <w:szCs w:val="18"/>
                <w:lang w:eastAsia="es-CL"/>
              </w:rPr>
              <w:t>lixiviados</w:t>
            </w:r>
            <w:r>
              <w:rPr>
                <w:rFonts w:ascii="Calibri" w:eastAsia="Times New Roman" w:hAnsi="Calibri" w:cs="Times New Roman"/>
                <w:color w:val="000000"/>
                <w:sz w:val="18"/>
                <w:szCs w:val="18"/>
                <w:lang w:eastAsia="es-CL"/>
              </w:rPr>
              <w:t xml:space="preserve">, </w:t>
            </w:r>
            <w:r w:rsidR="00E51644">
              <w:rPr>
                <w:rFonts w:ascii="Calibri" w:eastAsia="Times New Roman" w:hAnsi="Calibri" w:cs="Times New Roman"/>
                <w:color w:val="000000"/>
                <w:sz w:val="18"/>
                <w:szCs w:val="18"/>
                <w:lang w:eastAsia="es-CL"/>
              </w:rPr>
              <w:t>donde se constata</w:t>
            </w:r>
            <w:r>
              <w:rPr>
                <w:rFonts w:ascii="Calibri" w:eastAsia="Times New Roman" w:hAnsi="Calibri" w:cs="Times New Roman"/>
                <w:color w:val="000000"/>
                <w:sz w:val="18"/>
                <w:szCs w:val="18"/>
                <w:lang w:eastAsia="es-CL"/>
              </w:rPr>
              <w:t xml:space="preserve"> un escurrimiento constante hacia el exterior.</w:t>
            </w:r>
          </w:p>
        </w:tc>
      </w:tr>
      <w:tr w:rsidR="00BD5064" w:rsidRPr="00D42470" w14:paraId="62E862B2" w14:textId="77777777" w:rsidTr="00BD5064">
        <w:trPr>
          <w:trHeight w:val="2592"/>
          <w:jc w:val="center"/>
        </w:trPr>
        <w:tc>
          <w:tcPr>
            <w:tcW w:w="2500" w:type="pct"/>
            <w:gridSpan w:val="2"/>
            <w:tcBorders>
              <w:top w:val="nil"/>
              <w:left w:val="single" w:sz="4" w:space="0" w:color="auto"/>
              <w:right w:val="single" w:sz="4" w:space="0" w:color="auto"/>
            </w:tcBorders>
            <w:shd w:val="clear" w:color="auto" w:fill="auto"/>
            <w:noWrap/>
            <w:vAlign w:val="center"/>
            <w:hideMark/>
          </w:tcPr>
          <w:p w14:paraId="2D33ED3E" w14:textId="77777777" w:rsidR="00BD5064" w:rsidRPr="00D42470" w:rsidRDefault="00BD5064" w:rsidP="00BD5064">
            <w:pPr>
              <w:spacing w:after="0" w:line="240" w:lineRule="auto"/>
              <w:jc w:val="center"/>
              <w:rPr>
                <w:rFonts w:ascii="Calibri" w:eastAsia="Times New Roman" w:hAnsi="Calibri" w:cs="Times New Roman"/>
                <w:color w:val="000000"/>
                <w:sz w:val="20"/>
                <w:szCs w:val="20"/>
                <w:lang w:eastAsia="es-CL"/>
              </w:rPr>
            </w:pPr>
            <w:r w:rsidRPr="00E12F92">
              <w:rPr>
                <w:rFonts w:ascii="Calibri" w:eastAsia="Times New Roman" w:hAnsi="Calibri"/>
                <w:noProof/>
                <w:color w:val="000000"/>
                <w:sz w:val="20"/>
                <w:szCs w:val="20"/>
                <w:lang w:eastAsia="es-CL"/>
              </w:rPr>
              <w:drawing>
                <wp:inline distT="0" distB="0" distL="0" distR="0" wp14:anchorId="06F5E272" wp14:editId="7509885C">
                  <wp:extent cx="2179320" cy="1623060"/>
                  <wp:effectExtent l="0" t="0" r="0" b="0"/>
                  <wp:docPr id="2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4" cstate="print">
                            <a:extLst>
                              <a:ext uri="{28A0092B-C50C-407E-A947-70E740481C1C}">
                                <a14:useLocalDpi xmlns:a14="http://schemas.microsoft.com/office/drawing/2010/main" val="0"/>
                              </a:ext>
                            </a:extLst>
                          </a:blip>
                          <a:stretch>
                            <a:fillRect/>
                          </a:stretch>
                        </pic:blipFill>
                        <pic:spPr>
                          <a:xfrm>
                            <a:off x="0" y="0"/>
                            <a:ext cx="2179738" cy="1623371"/>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3C2141DC" w14:textId="77777777" w:rsidR="00BD5064" w:rsidRPr="00D42470" w:rsidRDefault="00BD5064" w:rsidP="00BD5064">
            <w:pPr>
              <w:spacing w:after="0" w:line="240" w:lineRule="auto"/>
              <w:jc w:val="center"/>
              <w:rPr>
                <w:rFonts w:ascii="Calibri" w:eastAsia="Times New Roman" w:hAnsi="Calibri" w:cs="Times New Roman"/>
                <w:color w:val="000000"/>
                <w:sz w:val="20"/>
                <w:szCs w:val="20"/>
                <w:lang w:eastAsia="es-CL"/>
              </w:rPr>
            </w:pPr>
            <w:r w:rsidRPr="00E12F92">
              <w:rPr>
                <w:rFonts w:ascii="Calibri" w:eastAsia="Times New Roman" w:hAnsi="Calibri"/>
                <w:noProof/>
                <w:color w:val="000000"/>
                <w:sz w:val="20"/>
                <w:szCs w:val="20"/>
                <w:lang w:eastAsia="es-CL"/>
              </w:rPr>
              <w:drawing>
                <wp:inline distT="0" distB="0" distL="0" distR="0" wp14:anchorId="7F92FFBC" wp14:editId="6577744E">
                  <wp:extent cx="2308860" cy="1676400"/>
                  <wp:effectExtent l="0" t="0" r="0" b="0"/>
                  <wp:docPr id="2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5" cstate="print">
                            <a:extLst>
                              <a:ext uri="{28A0092B-C50C-407E-A947-70E740481C1C}">
                                <a14:useLocalDpi xmlns:a14="http://schemas.microsoft.com/office/drawing/2010/main" val="0"/>
                              </a:ext>
                            </a:extLst>
                          </a:blip>
                          <a:stretch>
                            <a:fillRect/>
                          </a:stretch>
                        </pic:blipFill>
                        <pic:spPr>
                          <a:xfrm>
                            <a:off x="0" y="0"/>
                            <a:ext cx="2309086" cy="1676564"/>
                          </a:xfrm>
                          <a:prstGeom prst="rect">
                            <a:avLst/>
                          </a:prstGeom>
                        </pic:spPr>
                      </pic:pic>
                    </a:graphicData>
                  </a:graphic>
                </wp:inline>
              </w:drawing>
            </w:r>
          </w:p>
        </w:tc>
      </w:tr>
      <w:tr w:rsidR="00BD5064" w:rsidRPr="00D42470" w14:paraId="631B9F98" w14:textId="77777777" w:rsidTr="00BD5064">
        <w:trPr>
          <w:trHeight w:val="278"/>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81F3556" w14:textId="0EEBCF71" w:rsidR="00BD5064" w:rsidRPr="00D42470" w:rsidRDefault="00BD5064" w:rsidP="00BD5064">
            <w:pPr>
              <w:spacing w:after="0" w:line="240" w:lineRule="auto"/>
              <w:contextualSpacing/>
              <w:outlineLvl w:val="1"/>
              <w:rPr>
                <w:rFonts w:ascii="Calibri" w:eastAsia="Times New Roman" w:hAnsi="Calibri" w:cs="Calibri"/>
                <w:b/>
                <w:color w:val="000000"/>
                <w:sz w:val="18"/>
                <w:szCs w:val="20"/>
                <w:lang w:eastAsia="es-CL"/>
              </w:rPr>
            </w:pPr>
            <w:bookmarkStart w:id="191" w:name="_Toc502317224"/>
            <w:r w:rsidRPr="00D42470">
              <w:rPr>
                <w:rFonts w:ascii="Calibri" w:eastAsia="Calibri" w:hAnsi="Calibri" w:cs="Calibri"/>
                <w:b/>
                <w:sz w:val="18"/>
                <w:szCs w:val="20"/>
              </w:rPr>
              <w:t xml:space="preserve">Fotografía </w:t>
            </w:r>
            <w:r w:rsidR="00D47BD5">
              <w:rPr>
                <w:rFonts w:ascii="Calibri" w:eastAsia="Calibri" w:hAnsi="Calibri" w:cs="Calibri"/>
                <w:b/>
                <w:sz w:val="18"/>
                <w:szCs w:val="20"/>
              </w:rPr>
              <w:t>23</w:t>
            </w:r>
            <w:r w:rsidRPr="00D42470">
              <w:rPr>
                <w:rFonts w:ascii="Calibri" w:eastAsia="Calibri" w:hAnsi="Calibri" w:cs="Calibri"/>
                <w:b/>
                <w:sz w:val="18"/>
                <w:szCs w:val="20"/>
              </w:rPr>
              <w:t>.</w:t>
            </w:r>
            <w:bookmarkEnd w:id="19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4DE295" w14:textId="10FEE964" w:rsidR="00BD5064" w:rsidRPr="00D42470" w:rsidRDefault="00BD5064" w:rsidP="00BD506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511C03">
              <w:rPr>
                <w:rFonts w:ascii="Calibri" w:eastAsia="Times New Roman" w:hAnsi="Calibri" w:cs="Times New Roman"/>
                <w:sz w:val="18"/>
                <w:szCs w:val="18"/>
                <w:lang w:eastAsia="es-CL"/>
              </w:rPr>
              <w:t xml:space="preserve">: </w:t>
            </w:r>
            <w:r w:rsidR="00D47BD5" w:rsidRPr="00511C03">
              <w:rPr>
                <w:rFonts w:ascii="Calibri" w:eastAsia="Times New Roman" w:hAnsi="Calibri" w:cs="Times New Roman"/>
                <w:sz w:val="18"/>
                <w:szCs w:val="18"/>
                <w:lang w:eastAsia="es-CL"/>
              </w:rPr>
              <w:t>6-09-2017</w:t>
            </w:r>
          </w:p>
        </w:tc>
        <w:tc>
          <w:tcPr>
            <w:tcW w:w="1341" w:type="pct"/>
            <w:tcBorders>
              <w:top w:val="single" w:sz="4" w:space="0" w:color="auto"/>
              <w:left w:val="nil"/>
              <w:bottom w:val="single" w:sz="4" w:space="0" w:color="auto"/>
              <w:right w:val="nil"/>
            </w:tcBorders>
            <w:shd w:val="clear" w:color="auto" w:fill="auto"/>
            <w:noWrap/>
            <w:vAlign w:val="center"/>
            <w:hideMark/>
          </w:tcPr>
          <w:p w14:paraId="36FA4CC4" w14:textId="0CBF342B" w:rsidR="00BD5064" w:rsidRPr="00D42470" w:rsidRDefault="00BD5064" w:rsidP="00BD5064">
            <w:pPr>
              <w:spacing w:after="0" w:line="240" w:lineRule="auto"/>
              <w:contextualSpacing/>
              <w:outlineLvl w:val="1"/>
              <w:rPr>
                <w:rFonts w:ascii="Calibri" w:eastAsia="Calibri" w:hAnsi="Calibri" w:cs="Calibri"/>
                <w:b/>
                <w:sz w:val="18"/>
                <w:szCs w:val="20"/>
              </w:rPr>
            </w:pPr>
            <w:bookmarkStart w:id="192" w:name="_Toc502317225"/>
            <w:r w:rsidRPr="00D42470">
              <w:rPr>
                <w:rFonts w:ascii="Calibri" w:eastAsia="Calibri" w:hAnsi="Calibri" w:cs="Calibri"/>
                <w:b/>
                <w:sz w:val="18"/>
                <w:szCs w:val="20"/>
              </w:rPr>
              <w:t xml:space="preserve">Fotografía </w:t>
            </w:r>
            <w:r>
              <w:rPr>
                <w:rFonts w:ascii="Calibri" w:eastAsia="Calibri" w:hAnsi="Calibri" w:cs="Calibri"/>
                <w:b/>
                <w:sz w:val="18"/>
                <w:szCs w:val="20"/>
              </w:rPr>
              <w:t>2</w:t>
            </w:r>
            <w:r w:rsidR="00D47BD5">
              <w:rPr>
                <w:rFonts w:ascii="Calibri" w:eastAsia="Calibri" w:hAnsi="Calibri" w:cs="Calibri"/>
                <w:b/>
                <w:sz w:val="18"/>
                <w:szCs w:val="20"/>
              </w:rPr>
              <w:t>4</w:t>
            </w:r>
            <w:r w:rsidRPr="00D42470">
              <w:rPr>
                <w:rFonts w:ascii="Calibri" w:eastAsia="Calibri" w:hAnsi="Calibri" w:cs="Calibri"/>
                <w:b/>
                <w:sz w:val="18"/>
                <w:szCs w:val="20"/>
              </w:rPr>
              <w:t>.</w:t>
            </w:r>
            <w:bookmarkEnd w:id="19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5FBE7D" w14:textId="77777777" w:rsidR="00BD5064" w:rsidRPr="00D42470" w:rsidRDefault="00BD5064" w:rsidP="00BD506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511C03">
              <w:rPr>
                <w:rFonts w:ascii="Calibri" w:eastAsia="Times New Roman" w:hAnsi="Calibri" w:cs="Times New Roman"/>
                <w:sz w:val="18"/>
                <w:szCs w:val="18"/>
                <w:lang w:eastAsia="es-CL"/>
              </w:rPr>
              <w:t>6-09-2017</w:t>
            </w:r>
          </w:p>
        </w:tc>
      </w:tr>
      <w:tr w:rsidR="00BD5064" w:rsidRPr="00D42470" w14:paraId="1098D7D5" w14:textId="77777777" w:rsidTr="00BD5064">
        <w:trPr>
          <w:trHeight w:val="788"/>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35C6706C" w14:textId="77777777" w:rsidR="00BD5064" w:rsidRPr="00D42470" w:rsidRDefault="00BD5064" w:rsidP="00BD5064">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lastRenderedPageBreak/>
              <w:t>Descripción del medio de prueba:</w:t>
            </w:r>
            <w:r w:rsidRPr="00D42470">
              <w:rPr>
                <w:rFonts w:ascii="Calibri" w:eastAsia="Times New Roman" w:hAnsi="Calibri" w:cs="Times New Roman"/>
                <w:color w:val="000000"/>
                <w:sz w:val="18"/>
                <w:szCs w:val="18"/>
                <w:lang w:eastAsia="es-CL"/>
              </w:rPr>
              <w:t xml:space="preserve"> </w:t>
            </w:r>
          </w:p>
          <w:p w14:paraId="18D3AFC9" w14:textId="69A339B1" w:rsidR="00BD5064" w:rsidRPr="00D42470" w:rsidRDefault="00BD5064" w:rsidP="00E51644">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En la imagen se observa el </w:t>
            </w:r>
            <w:r w:rsidR="00E51644">
              <w:rPr>
                <w:rFonts w:ascii="Calibri" w:eastAsia="Times New Roman" w:hAnsi="Calibri" w:cs="Times New Roman"/>
                <w:color w:val="000000"/>
                <w:sz w:val="18"/>
                <w:szCs w:val="18"/>
                <w:lang w:eastAsia="es-CL"/>
              </w:rPr>
              <w:t>líquido</w:t>
            </w:r>
            <w:r>
              <w:rPr>
                <w:rFonts w:ascii="Calibri" w:eastAsia="Times New Roman" w:hAnsi="Calibri" w:cs="Times New Roman"/>
                <w:color w:val="000000"/>
                <w:sz w:val="18"/>
                <w:szCs w:val="18"/>
                <w:lang w:eastAsia="es-CL"/>
              </w:rPr>
              <w:t xml:space="preserve"> lixiviado</w:t>
            </w:r>
            <w:r w:rsidR="00E51644">
              <w:rPr>
                <w:rFonts w:ascii="Calibri" w:eastAsia="Times New Roman" w:hAnsi="Calibri" w:cs="Times New Roman"/>
                <w:color w:val="000000"/>
                <w:sz w:val="18"/>
                <w:szCs w:val="18"/>
                <w:lang w:eastAsia="es-CL"/>
              </w:rPr>
              <w:t>, el cual</w:t>
            </w:r>
            <w:r>
              <w:rPr>
                <w:rFonts w:ascii="Calibri" w:eastAsia="Times New Roman" w:hAnsi="Calibri" w:cs="Times New Roman"/>
                <w:color w:val="000000"/>
                <w:sz w:val="18"/>
                <w:szCs w:val="18"/>
                <w:lang w:eastAsia="es-CL"/>
              </w:rPr>
              <w:t xml:space="preserve"> </w:t>
            </w:r>
            <w:r w:rsidR="00F119CE">
              <w:rPr>
                <w:rFonts w:ascii="Calibri" w:eastAsia="Times New Roman" w:hAnsi="Calibri" w:cs="Times New Roman"/>
                <w:color w:val="000000"/>
                <w:sz w:val="18"/>
                <w:szCs w:val="18"/>
                <w:lang w:eastAsia="es-CL"/>
              </w:rPr>
              <w:t>escurre</w:t>
            </w:r>
            <w:r>
              <w:rPr>
                <w:rFonts w:ascii="Calibri" w:eastAsia="Times New Roman" w:hAnsi="Calibri" w:cs="Times New Roman"/>
                <w:color w:val="000000"/>
                <w:sz w:val="18"/>
                <w:szCs w:val="18"/>
                <w:lang w:eastAsia="es-CL"/>
              </w:rPr>
              <w:t xml:space="preserve"> al perímetro del vertedero, </w:t>
            </w:r>
            <w:r w:rsidR="00F119CE">
              <w:rPr>
                <w:rFonts w:ascii="Calibri" w:eastAsia="Times New Roman" w:hAnsi="Calibri" w:cs="Times New Roman"/>
                <w:color w:val="000000"/>
                <w:sz w:val="18"/>
                <w:szCs w:val="18"/>
                <w:lang w:eastAsia="es-CL"/>
              </w:rPr>
              <w:t>(</w:t>
            </w:r>
            <w:r>
              <w:rPr>
                <w:rFonts w:ascii="Calibri" w:eastAsia="Times New Roman" w:hAnsi="Calibri" w:cs="Times New Roman"/>
                <w:color w:val="000000"/>
                <w:sz w:val="18"/>
                <w:szCs w:val="18"/>
                <w:lang w:eastAsia="es-CL"/>
              </w:rPr>
              <w:t>que por lo demás evidencia residuos sólidos en la superficie</w:t>
            </w:r>
            <w:r w:rsidR="00F119CE">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para luego continuar en dirección al exterior </w:t>
            </w:r>
            <w:r w:rsidR="00E51644">
              <w:rPr>
                <w:rFonts w:ascii="Calibri" w:eastAsia="Times New Roman" w:hAnsi="Calibri" w:cs="Times New Roman"/>
                <w:color w:val="000000"/>
                <w:sz w:val="18"/>
                <w:szCs w:val="18"/>
                <w:lang w:eastAsia="es-CL"/>
              </w:rPr>
              <w:t>(</w:t>
            </w:r>
            <w:r>
              <w:rPr>
                <w:rFonts w:ascii="Calibri" w:eastAsia="Times New Roman" w:hAnsi="Calibri" w:cs="Times New Roman"/>
                <w:color w:val="000000"/>
                <w:sz w:val="18"/>
                <w:szCs w:val="18"/>
                <w:lang w:eastAsia="es-CL"/>
              </w:rPr>
              <w:t>estero Cuzaco</w:t>
            </w:r>
            <w:r w:rsidR="00E51644">
              <w:rPr>
                <w:rFonts w:ascii="Calibri" w:eastAsia="Times New Roman" w:hAnsi="Calibri" w:cs="Times New Roman"/>
                <w:color w:val="000000"/>
                <w:sz w:val="18"/>
                <w:szCs w:val="18"/>
                <w:lang w:eastAsia="es-CL"/>
              </w:rPr>
              <w:t>)</w:t>
            </w:r>
            <w:r>
              <w:rPr>
                <w:rFonts w:ascii="Calibri" w:eastAsia="Times New Roman" w:hAnsi="Calibri" w:cs="Times New Roman"/>
                <w:color w:val="000000"/>
                <w:sz w:val="18"/>
                <w:szCs w:val="18"/>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C0B6F9D" w14:textId="77777777" w:rsidR="00BD5064" w:rsidRPr="00D42470" w:rsidRDefault="00BD5064" w:rsidP="00BD506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2DC5995A" w14:textId="5A9EC0E5" w:rsidR="00BD5064" w:rsidRPr="00D42470" w:rsidRDefault="00BD5064" w:rsidP="00E51644">
            <w:pPr>
              <w:keepNext/>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En la imagen s</w:t>
            </w:r>
            <w:r w:rsidR="00E51644">
              <w:rPr>
                <w:rFonts w:ascii="Calibri" w:eastAsia="Times New Roman" w:hAnsi="Calibri" w:cs="Times New Roman"/>
                <w:color w:val="000000"/>
                <w:sz w:val="18"/>
                <w:szCs w:val="18"/>
                <w:lang w:eastAsia="es-CL"/>
              </w:rPr>
              <w:t>e observa una de las 2 cámaras de bombeo utilizadas para recircular el</w:t>
            </w:r>
            <w:r w:rsidR="00016588">
              <w:rPr>
                <w:rFonts w:ascii="Calibri" w:eastAsia="Times New Roman" w:hAnsi="Calibri" w:cs="Times New Roman"/>
                <w:color w:val="000000"/>
                <w:sz w:val="18"/>
                <w:szCs w:val="18"/>
                <w:lang w:eastAsia="es-CL"/>
              </w:rPr>
              <w:t xml:space="preserve"> 100% de los</w:t>
            </w:r>
            <w:r w:rsidR="00E51644">
              <w:rPr>
                <w:rFonts w:ascii="Calibri" w:eastAsia="Times New Roman" w:hAnsi="Calibri" w:cs="Times New Roman"/>
                <w:color w:val="000000"/>
                <w:sz w:val="18"/>
                <w:szCs w:val="18"/>
                <w:lang w:eastAsia="es-CL"/>
              </w:rPr>
              <w:t xml:space="preserve"> lixiviado</w:t>
            </w:r>
            <w:r w:rsidR="00016588">
              <w:rPr>
                <w:rFonts w:ascii="Calibri" w:eastAsia="Times New Roman" w:hAnsi="Calibri" w:cs="Times New Roman"/>
                <w:color w:val="000000"/>
                <w:sz w:val="18"/>
                <w:szCs w:val="18"/>
                <w:lang w:eastAsia="es-CL"/>
              </w:rPr>
              <w:t>s</w:t>
            </w:r>
            <w:r w:rsidR="00E51644">
              <w:rPr>
                <w:rFonts w:ascii="Calibri" w:eastAsia="Times New Roman" w:hAnsi="Calibri" w:cs="Times New Roman"/>
                <w:color w:val="000000"/>
                <w:sz w:val="18"/>
                <w:szCs w:val="18"/>
                <w:lang w:eastAsia="es-CL"/>
              </w:rPr>
              <w:t>. El sistema de bombeo se encuentra detenido en las dos cámaras (sin recirculación).</w:t>
            </w:r>
          </w:p>
        </w:tc>
      </w:tr>
    </w:tbl>
    <w:p w14:paraId="7AB42C95" w14:textId="77777777" w:rsidR="006634CC" w:rsidRDefault="006634CC" w:rsidP="006634CC">
      <w:pPr>
        <w:pStyle w:val="Ttulo1"/>
        <w:numPr>
          <w:ilvl w:val="0"/>
          <w:numId w:val="0"/>
        </w:numPr>
        <w:ind w:left="432"/>
      </w:pPr>
      <w:bookmarkStart w:id="193" w:name="_Toc502317226"/>
    </w:p>
    <w:p w14:paraId="03E32A9C" w14:textId="77777777" w:rsidR="006634CC" w:rsidRDefault="006634CC" w:rsidP="006634CC">
      <w:pPr>
        <w:pStyle w:val="Ttulo1"/>
        <w:numPr>
          <w:ilvl w:val="0"/>
          <w:numId w:val="0"/>
        </w:numPr>
        <w:ind w:left="432"/>
      </w:pPr>
    </w:p>
    <w:p w14:paraId="5E729816" w14:textId="5657C79C" w:rsidR="00D42470" w:rsidRPr="00D42470" w:rsidRDefault="00D42470" w:rsidP="005863D4">
      <w:pPr>
        <w:pStyle w:val="Ttulo1"/>
      </w:pPr>
      <w:r w:rsidRPr="00D42470">
        <w:t>CONCLUSIONES</w:t>
      </w:r>
      <w:bookmarkEnd w:id="168"/>
      <w:bookmarkEnd w:id="169"/>
      <w:bookmarkEnd w:id="170"/>
      <w:bookmarkEnd w:id="171"/>
      <w:bookmarkEnd w:id="193"/>
    </w:p>
    <w:p w14:paraId="6D4178A7" w14:textId="77777777" w:rsidR="00D42470" w:rsidRPr="00F7456A" w:rsidRDefault="00D42470" w:rsidP="00D42470">
      <w:pPr>
        <w:spacing w:after="0" w:line="240" w:lineRule="auto"/>
        <w:contextualSpacing/>
        <w:jc w:val="both"/>
        <w:rPr>
          <w:rFonts w:eastAsia="Calibri" w:cs="Calibri"/>
          <w:b/>
          <w:sz w:val="20"/>
          <w:szCs w:val="20"/>
        </w:rPr>
      </w:pPr>
    </w:p>
    <w:p w14:paraId="03BE97C2" w14:textId="77777777" w:rsidR="00D42470" w:rsidRPr="00261DC8" w:rsidRDefault="00D42470" w:rsidP="00D42470">
      <w:pPr>
        <w:spacing w:after="0" w:line="240" w:lineRule="auto"/>
        <w:jc w:val="both"/>
        <w:rPr>
          <w:rFonts w:eastAsia="Calibri" w:cs="Calibri"/>
          <w:sz w:val="20"/>
          <w:szCs w:val="20"/>
        </w:rPr>
      </w:pPr>
      <w:r w:rsidRPr="00261DC8">
        <w:rPr>
          <w:rFonts w:eastAsia="Calibri" w:cs="Calibri"/>
          <w:sz w:val="20"/>
          <w:szCs w:val="20"/>
        </w:rPr>
        <w:t xml:space="preserve">Los resultados de las actividades de fiscalización, asociados los Instrumentos de </w:t>
      </w:r>
      <w:r w:rsidR="00E65EF9" w:rsidRPr="00261DC8">
        <w:rPr>
          <w:rFonts w:eastAsia="Calibri" w:cs="Calibri"/>
          <w:sz w:val="20"/>
          <w:szCs w:val="20"/>
        </w:rPr>
        <w:t>Carácter</w:t>
      </w:r>
      <w:r w:rsidRPr="00261DC8">
        <w:rPr>
          <w:rFonts w:eastAsia="Calibri" w:cs="Calibri"/>
          <w:sz w:val="20"/>
          <w:szCs w:val="20"/>
        </w:rPr>
        <w:t xml:space="preserve"> Ambiental indicados en el punto 3, permitieron identificar ciertos hallazgos que se describen a continuación:</w:t>
      </w:r>
    </w:p>
    <w:p w14:paraId="41D08EF8" w14:textId="77777777"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6"/>
        <w:gridCol w:w="1764"/>
        <w:gridCol w:w="3728"/>
        <w:gridCol w:w="3324"/>
      </w:tblGrid>
      <w:tr w:rsidR="00D42470" w:rsidRPr="00F7456A" w14:paraId="69F3E2BD" w14:textId="77777777" w:rsidTr="00A40902">
        <w:trPr>
          <w:trHeight w:val="395"/>
          <w:tblHeader/>
          <w:jc w:val="center"/>
        </w:trPr>
        <w:tc>
          <w:tcPr>
            <w:tcW w:w="423" w:type="pct"/>
            <w:shd w:val="clear" w:color="auto" w:fill="D9D9D9"/>
            <w:vAlign w:val="center"/>
          </w:tcPr>
          <w:p w14:paraId="7909A159"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936" w:type="pct"/>
            <w:shd w:val="clear" w:color="auto" w:fill="D9D9D9"/>
            <w:vAlign w:val="center"/>
          </w:tcPr>
          <w:p w14:paraId="017FCAB2" w14:textId="77777777"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1922" w:type="pct"/>
            <w:shd w:val="clear" w:color="auto" w:fill="D9D9D9"/>
            <w:vAlign w:val="center"/>
          </w:tcPr>
          <w:p w14:paraId="1E8FCFC7"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719" w:type="pct"/>
            <w:shd w:val="clear" w:color="auto" w:fill="D9D9D9"/>
            <w:vAlign w:val="center"/>
          </w:tcPr>
          <w:p w14:paraId="0E22D938" w14:textId="77777777"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A40902" w:rsidRPr="00F7456A" w14:paraId="6EC285EF" w14:textId="77777777" w:rsidTr="00A40902">
        <w:trPr>
          <w:jc w:val="center"/>
        </w:trPr>
        <w:tc>
          <w:tcPr>
            <w:tcW w:w="423" w:type="pct"/>
            <w:vAlign w:val="center"/>
          </w:tcPr>
          <w:p w14:paraId="2612293C" w14:textId="068914C2" w:rsidR="00A40902" w:rsidRDefault="00FF1AD5" w:rsidP="00A40902">
            <w:pPr>
              <w:widowControl w:val="0"/>
              <w:overflowPunct w:val="0"/>
              <w:autoSpaceDE w:val="0"/>
              <w:autoSpaceDN w:val="0"/>
              <w:adjustRightInd w:val="0"/>
              <w:spacing w:after="120" w:line="285" w:lineRule="auto"/>
              <w:jc w:val="center"/>
              <w:rPr>
                <w:rFonts w:cs="Calibri"/>
                <w:iCs/>
              </w:rPr>
            </w:pPr>
            <w:r>
              <w:rPr>
                <w:rFonts w:cs="Calibri"/>
                <w:iCs/>
              </w:rPr>
              <w:t>1</w:t>
            </w:r>
          </w:p>
        </w:tc>
        <w:tc>
          <w:tcPr>
            <w:tcW w:w="936" w:type="pct"/>
            <w:vAlign w:val="center"/>
          </w:tcPr>
          <w:p w14:paraId="21C4A03E" w14:textId="4F5DFABB" w:rsidR="00A40902" w:rsidRDefault="00FF1AD5" w:rsidP="00A40902">
            <w:pPr>
              <w:widowControl w:val="0"/>
              <w:overflowPunct w:val="0"/>
              <w:autoSpaceDE w:val="0"/>
              <w:autoSpaceDN w:val="0"/>
              <w:adjustRightInd w:val="0"/>
              <w:spacing w:after="120" w:line="285" w:lineRule="auto"/>
              <w:jc w:val="center"/>
              <w:rPr>
                <w:rFonts w:cstheme="minorHAnsi"/>
                <w:iCs/>
              </w:rPr>
            </w:pPr>
            <w:r>
              <w:rPr>
                <w:rFonts w:cstheme="minorHAnsi"/>
                <w:iCs/>
              </w:rPr>
              <w:t>Afectación a la calidad de Aguas</w:t>
            </w:r>
          </w:p>
        </w:tc>
        <w:tc>
          <w:tcPr>
            <w:tcW w:w="1922" w:type="pct"/>
            <w:vAlign w:val="center"/>
          </w:tcPr>
          <w:p w14:paraId="110726A1" w14:textId="77777777" w:rsidR="00FF1AD5" w:rsidRPr="001E0A6E" w:rsidRDefault="00241EF6" w:rsidP="00FF1AD5">
            <w:pPr>
              <w:jc w:val="both"/>
              <w:rPr>
                <w:b/>
              </w:rPr>
            </w:pPr>
            <w:r>
              <w:rPr>
                <w:i/>
              </w:rPr>
              <w:t xml:space="preserve"> </w:t>
            </w:r>
            <w:r w:rsidR="00FF1AD5" w:rsidRPr="001E0A6E">
              <w:rPr>
                <w:b/>
              </w:rPr>
              <w:t xml:space="preserve">RCA N° </w:t>
            </w:r>
            <w:r w:rsidR="00FF1AD5">
              <w:rPr>
                <w:b/>
              </w:rPr>
              <w:t>51</w:t>
            </w:r>
            <w:r w:rsidR="00FF1AD5" w:rsidRPr="001E0A6E">
              <w:rPr>
                <w:b/>
              </w:rPr>
              <w:t>/200</w:t>
            </w:r>
            <w:r w:rsidR="00FF1AD5">
              <w:rPr>
                <w:b/>
              </w:rPr>
              <w:t>9</w:t>
            </w:r>
            <w:r w:rsidR="00FF1AD5" w:rsidRPr="001E0A6E">
              <w:rPr>
                <w:b/>
              </w:rPr>
              <w:t xml:space="preserve"> COREMA Región de La Araucanía, considerando 3</w:t>
            </w:r>
            <w:r w:rsidR="00FF1AD5">
              <w:rPr>
                <w:b/>
              </w:rPr>
              <w:t>.3.3</w:t>
            </w:r>
            <w:r w:rsidR="00FF1AD5" w:rsidRPr="001E0A6E">
              <w:rPr>
                <w:b/>
              </w:rPr>
              <w:t>:</w:t>
            </w:r>
          </w:p>
          <w:p w14:paraId="5A61ACE7" w14:textId="77777777" w:rsidR="00FF1AD5" w:rsidRPr="00CE5DD1" w:rsidRDefault="00FF1AD5" w:rsidP="00FF1AD5">
            <w:pPr>
              <w:jc w:val="both"/>
              <w:rPr>
                <w:i/>
              </w:rPr>
            </w:pPr>
            <w:r>
              <w:rPr>
                <w:i/>
              </w:rPr>
              <w:t>“</w:t>
            </w:r>
            <w:r w:rsidRPr="00CE5DD1">
              <w:rPr>
                <w:i/>
              </w:rPr>
              <w:t>3.3.3. Etapa III: Monitoreo y Control post-cierre</w:t>
            </w:r>
            <w:r>
              <w:rPr>
                <w:i/>
              </w:rPr>
              <w:t xml:space="preserve"> […].</w:t>
            </w:r>
          </w:p>
          <w:p w14:paraId="7032FF85" w14:textId="77777777" w:rsidR="00FF1AD5" w:rsidRPr="000560EA" w:rsidRDefault="00FF1AD5" w:rsidP="00FF1AD5">
            <w:pPr>
              <w:jc w:val="both"/>
              <w:rPr>
                <w:i/>
              </w:rPr>
            </w:pPr>
            <w:r w:rsidRPr="000560EA">
              <w:rPr>
                <w:i/>
              </w:rPr>
              <w:t xml:space="preserve">b. Detalles del Plan de Monitoreo </w:t>
            </w:r>
            <w:r w:rsidRPr="00700AB1">
              <w:rPr>
                <w:i/>
                <w:u w:val="single"/>
              </w:rPr>
              <w:t>Aguas Subterráneas.</w:t>
            </w:r>
          </w:p>
          <w:p w14:paraId="6F8176D7" w14:textId="77777777" w:rsidR="00FF1AD5" w:rsidRPr="000560EA" w:rsidRDefault="00FF1AD5" w:rsidP="00FF1AD5">
            <w:pPr>
              <w:jc w:val="both"/>
              <w:rPr>
                <w:i/>
              </w:rPr>
            </w:pPr>
            <w:r w:rsidRPr="000560EA">
              <w:rPr>
                <w:i/>
              </w:rPr>
              <w:t>Como una forma de controlar y prevenir posible contaminación de lixiviados en aguas subterráneas se</w:t>
            </w:r>
            <w:r>
              <w:rPr>
                <w:i/>
              </w:rPr>
              <w:t xml:space="preserve"> </w:t>
            </w:r>
            <w:r w:rsidRPr="000560EA">
              <w:rPr>
                <w:i/>
              </w:rPr>
              <w:t>medirán en los pozos de control los siguientes parámetros:</w:t>
            </w:r>
          </w:p>
          <w:p w14:paraId="54B91B1A" w14:textId="77777777" w:rsidR="00FF1AD5" w:rsidRPr="000560EA" w:rsidRDefault="00FF1AD5" w:rsidP="00FF1AD5">
            <w:pPr>
              <w:jc w:val="both"/>
              <w:rPr>
                <w:i/>
              </w:rPr>
            </w:pPr>
            <w:r w:rsidRPr="000560EA">
              <w:rPr>
                <w:i/>
              </w:rPr>
              <w:t>- Conductividad eléctrica</w:t>
            </w:r>
          </w:p>
          <w:p w14:paraId="5C519E2B" w14:textId="77777777" w:rsidR="00FF1AD5" w:rsidRPr="000560EA" w:rsidRDefault="00FF1AD5" w:rsidP="00FF1AD5">
            <w:pPr>
              <w:jc w:val="both"/>
              <w:rPr>
                <w:i/>
              </w:rPr>
            </w:pPr>
            <w:r w:rsidRPr="000560EA">
              <w:rPr>
                <w:i/>
              </w:rPr>
              <w:t>- Cloruro</w:t>
            </w:r>
          </w:p>
          <w:p w14:paraId="422DBCC6" w14:textId="77777777" w:rsidR="00FF1AD5" w:rsidRPr="000560EA" w:rsidRDefault="00FF1AD5" w:rsidP="00FF1AD5">
            <w:pPr>
              <w:jc w:val="both"/>
              <w:rPr>
                <w:i/>
              </w:rPr>
            </w:pPr>
            <w:r w:rsidRPr="000560EA">
              <w:rPr>
                <w:i/>
              </w:rPr>
              <w:t>- Turbiedad</w:t>
            </w:r>
          </w:p>
          <w:p w14:paraId="6FAFDA02" w14:textId="77777777" w:rsidR="00FF1AD5" w:rsidRPr="000560EA" w:rsidRDefault="00FF1AD5" w:rsidP="00FF1AD5">
            <w:pPr>
              <w:jc w:val="both"/>
              <w:rPr>
                <w:i/>
              </w:rPr>
            </w:pPr>
            <w:r w:rsidRPr="000560EA">
              <w:rPr>
                <w:i/>
              </w:rPr>
              <w:t>- DBO5</w:t>
            </w:r>
          </w:p>
          <w:p w14:paraId="484B7603" w14:textId="77777777" w:rsidR="00FF1AD5" w:rsidRPr="000560EA" w:rsidRDefault="00FF1AD5" w:rsidP="00FF1AD5">
            <w:pPr>
              <w:jc w:val="both"/>
              <w:rPr>
                <w:i/>
              </w:rPr>
            </w:pPr>
            <w:r w:rsidRPr="000560EA">
              <w:rPr>
                <w:i/>
              </w:rPr>
              <w:t>- DQO</w:t>
            </w:r>
          </w:p>
          <w:p w14:paraId="11FB3187" w14:textId="77777777" w:rsidR="00FF1AD5" w:rsidRPr="000560EA" w:rsidRDefault="00FF1AD5" w:rsidP="00FF1AD5">
            <w:pPr>
              <w:jc w:val="both"/>
              <w:rPr>
                <w:i/>
              </w:rPr>
            </w:pPr>
            <w:r w:rsidRPr="000560EA">
              <w:rPr>
                <w:i/>
              </w:rPr>
              <w:t>- Sólidos Suspendidos</w:t>
            </w:r>
          </w:p>
          <w:p w14:paraId="6CA7B2C0" w14:textId="77777777" w:rsidR="00FF1AD5" w:rsidRPr="000560EA" w:rsidRDefault="00FF1AD5" w:rsidP="00FF1AD5">
            <w:pPr>
              <w:jc w:val="both"/>
              <w:rPr>
                <w:i/>
              </w:rPr>
            </w:pPr>
            <w:r w:rsidRPr="000560EA">
              <w:rPr>
                <w:i/>
              </w:rPr>
              <w:t>- Hierro</w:t>
            </w:r>
          </w:p>
          <w:p w14:paraId="78815E1E" w14:textId="77777777" w:rsidR="00FF1AD5" w:rsidRPr="000560EA" w:rsidRDefault="00FF1AD5" w:rsidP="00FF1AD5">
            <w:pPr>
              <w:jc w:val="both"/>
              <w:rPr>
                <w:i/>
              </w:rPr>
            </w:pPr>
            <w:r w:rsidRPr="000560EA">
              <w:rPr>
                <w:i/>
              </w:rPr>
              <w:t>- Magnesio</w:t>
            </w:r>
          </w:p>
          <w:p w14:paraId="1604942B" w14:textId="77777777" w:rsidR="00FF1AD5" w:rsidRPr="000560EA" w:rsidRDefault="00FF1AD5" w:rsidP="00FF1AD5">
            <w:pPr>
              <w:jc w:val="both"/>
              <w:rPr>
                <w:i/>
              </w:rPr>
            </w:pPr>
            <w:r w:rsidRPr="000560EA">
              <w:rPr>
                <w:i/>
              </w:rPr>
              <w:t>- Nitrógeno Amoniacal</w:t>
            </w:r>
          </w:p>
          <w:p w14:paraId="48B5056B" w14:textId="77777777" w:rsidR="00FF1AD5" w:rsidRPr="000560EA" w:rsidRDefault="00FF1AD5" w:rsidP="00FF1AD5">
            <w:pPr>
              <w:jc w:val="both"/>
              <w:rPr>
                <w:i/>
              </w:rPr>
            </w:pPr>
            <w:r w:rsidRPr="000560EA">
              <w:rPr>
                <w:i/>
              </w:rPr>
              <w:t>- Nitrógeno Kjeldhal</w:t>
            </w:r>
          </w:p>
          <w:p w14:paraId="639DC4DE" w14:textId="77777777" w:rsidR="00FF1AD5" w:rsidRPr="000560EA" w:rsidRDefault="00FF1AD5" w:rsidP="00FF1AD5">
            <w:pPr>
              <w:jc w:val="both"/>
              <w:rPr>
                <w:i/>
              </w:rPr>
            </w:pPr>
            <w:r w:rsidRPr="000560EA">
              <w:rPr>
                <w:i/>
              </w:rPr>
              <w:t>- Sulfatos</w:t>
            </w:r>
          </w:p>
          <w:p w14:paraId="3696612D" w14:textId="77777777" w:rsidR="00FF1AD5" w:rsidRPr="000560EA" w:rsidRDefault="00FF1AD5" w:rsidP="00FF1AD5">
            <w:pPr>
              <w:jc w:val="both"/>
              <w:rPr>
                <w:i/>
              </w:rPr>
            </w:pPr>
            <w:r w:rsidRPr="000560EA">
              <w:rPr>
                <w:i/>
              </w:rPr>
              <w:t>- Alcalinidad Total (CaCO3) y</w:t>
            </w:r>
          </w:p>
          <w:p w14:paraId="421ABDBC" w14:textId="77777777" w:rsidR="00FF1AD5" w:rsidRPr="000560EA" w:rsidRDefault="00FF1AD5" w:rsidP="00FF1AD5">
            <w:pPr>
              <w:jc w:val="both"/>
              <w:rPr>
                <w:i/>
              </w:rPr>
            </w:pPr>
            <w:r w:rsidRPr="000560EA">
              <w:rPr>
                <w:i/>
              </w:rPr>
              <w:t>- Aluminio</w:t>
            </w:r>
          </w:p>
          <w:p w14:paraId="16EDAC97" w14:textId="77777777" w:rsidR="00FF1AD5" w:rsidRPr="000560EA" w:rsidRDefault="00FF1AD5" w:rsidP="00FF1AD5">
            <w:pPr>
              <w:jc w:val="both"/>
              <w:rPr>
                <w:i/>
              </w:rPr>
            </w:pPr>
            <w:r w:rsidRPr="000560EA">
              <w:rPr>
                <w:i/>
              </w:rPr>
              <w:t>- Sodio</w:t>
            </w:r>
          </w:p>
          <w:p w14:paraId="3702E7C9" w14:textId="77777777" w:rsidR="00FF1AD5" w:rsidRPr="000560EA" w:rsidRDefault="00FF1AD5" w:rsidP="00FF1AD5">
            <w:pPr>
              <w:jc w:val="both"/>
              <w:rPr>
                <w:i/>
              </w:rPr>
            </w:pPr>
            <w:r w:rsidRPr="000560EA">
              <w:rPr>
                <w:i/>
              </w:rPr>
              <w:t>- pH</w:t>
            </w:r>
          </w:p>
          <w:p w14:paraId="0582D613" w14:textId="77777777" w:rsidR="00FF1AD5" w:rsidRPr="000560EA" w:rsidRDefault="00FF1AD5" w:rsidP="00FF1AD5">
            <w:pPr>
              <w:jc w:val="both"/>
              <w:rPr>
                <w:i/>
              </w:rPr>
            </w:pPr>
            <w:r w:rsidRPr="000560EA">
              <w:rPr>
                <w:i/>
              </w:rPr>
              <w:t>- Oxígeno Disuelto</w:t>
            </w:r>
          </w:p>
          <w:p w14:paraId="075B5865" w14:textId="77777777" w:rsidR="00FF1AD5" w:rsidRPr="000560EA" w:rsidRDefault="00FF1AD5" w:rsidP="00FF1AD5">
            <w:pPr>
              <w:jc w:val="both"/>
              <w:rPr>
                <w:i/>
              </w:rPr>
            </w:pPr>
            <w:r w:rsidRPr="000560EA">
              <w:rPr>
                <w:i/>
              </w:rPr>
              <w:t>- Nitrógeno Total</w:t>
            </w:r>
          </w:p>
          <w:p w14:paraId="565AC4BA" w14:textId="77777777" w:rsidR="00FF1AD5" w:rsidRPr="000560EA" w:rsidRDefault="00FF1AD5" w:rsidP="00FF1AD5">
            <w:pPr>
              <w:jc w:val="both"/>
              <w:rPr>
                <w:i/>
              </w:rPr>
            </w:pPr>
            <w:r w:rsidRPr="000560EA">
              <w:rPr>
                <w:i/>
              </w:rPr>
              <w:t>- Nitrito</w:t>
            </w:r>
          </w:p>
          <w:p w14:paraId="7339E996" w14:textId="77777777" w:rsidR="00FF1AD5" w:rsidRPr="000560EA" w:rsidRDefault="00FF1AD5" w:rsidP="00FF1AD5">
            <w:pPr>
              <w:jc w:val="both"/>
              <w:rPr>
                <w:i/>
              </w:rPr>
            </w:pPr>
            <w:r w:rsidRPr="000560EA">
              <w:rPr>
                <w:i/>
              </w:rPr>
              <w:t>- Fosfato</w:t>
            </w:r>
          </w:p>
          <w:p w14:paraId="0FC30D6A" w14:textId="77777777" w:rsidR="00FF1AD5" w:rsidRPr="000560EA" w:rsidRDefault="00FF1AD5" w:rsidP="00FF1AD5">
            <w:pPr>
              <w:jc w:val="both"/>
              <w:rPr>
                <w:i/>
              </w:rPr>
            </w:pPr>
            <w:r w:rsidRPr="000560EA">
              <w:rPr>
                <w:i/>
              </w:rPr>
              <w:t>- Cadmio</w:t>
            </w:r>
          </w:p>
          <w:p w14:paraId="48E660F7" w14:textId="77777777" w:rsidR="00FF1AD5" w:rsidRPr="000560EA" w:rsidRDefault="00FF1AD5" w:rsidP="00FF1AD5">
            <w:pPr>
              <w:jc w:val="both"/>
              <w:rPr>
                <w:i/>
              </w:rPr>
            </w:pPr>
            <w:r w:rsidRPr="000560EA">
              <w:rPr>
                <w:i/>
              </w:rPr>
              <w:t>- Plomo</w:t>
            </w:r>
          </w:p>
          <w:p w14:paraId="4922CC2E" w14:textId="77777777" w:rsidR="00FF1AD5" w:rsidRDefault="00FF1AD5" w:rsidP="00FF1AD5">
            <w:pPr>
              <w:jc w:val="both"/>
              <w:rPr>
                <w:i/>
              </w:rPr>
            </w:pPr>
            <w:r w:rsidRPr="000560EA">
              <w:rPr>
                <w:i/>
              </w:rPr>
              <w:t>- Cromo</w:t>
            </w:r>
          </w:p>
          <w:p w14:paraId="56FFE27E" w14:textId="77777777" w:rsidR="00FF1AD5" w:rsidRPr="000560EA" w:rsidRDefault="00FF1AD5" w:rsidP="00FF1AD5">
            <w:pPr>
              <w:jc w:val="both"/>
              <w:rPr>
                <w:i/>
              </w:rPr>
            </w:pPr>
            <w:r w:rsidRPr="000560EA">
              <w:rPr>
                <w:i/>
              </w:rPr>
              <w:t xml:space="preserve">La </w:t>
            </w:r>
            <w:r w:rsidRPr="00700AB1">
              <w:rPr>
                <w:i/>
                <w:u w:val="single"/>
              </w:rPr>
              <w:t>frecuencia inicial será cada seis meses durante 20 años</w:t>
            </w:r>
            <w:r w:rsidRPr="000560EA">
              <w:rPr>
                <w:i/>
              </w:rPr>
              <w:t>. Dependiendo de los resultados la COREMA,</w:t>
            </w:r>
            <w:r>
              <w:rPr>
                <w:i/>
              </w:rPr>
              <w:t xml:space="preserve"> </w:t>
            </w:r>
            <w:r w:rsidRPr="000560EA">
              <w:rPr>
                <w:i/>
              </w:rPr>
              <w:t xml:space="preserve">previa consulta a los </w:t>
            </w:r>
            <w:r w:rsidRPr="000560EA">
              <w:rPr>
                <w:i/>
              </w:rPr>
              <w:lastRenderedPageBreak/>
              <w:t>servicios técnicos que estime pertinente, podrá autorizar ajustar la frecuencia de</w:t>
            </w:r>
            <w:r>
              <w:rPr>
                <w:i/>
              </w:rPr>
              <w:t xml:space="preserve"> </w:t>
            </w:r>
            <w:r w:rsidRPr="000560EA">
              <w:rPr>
                <w:i/>
              </w:rPr>
              <w:t>monitoreo.</w:t>
            </w:r>
          </w:p>
          <w:p w14:paraId="31A0D730" w14:textId="77777777" w:rsidR="00FF1AD5" w:rsidRPr="000560EA" w:rsidRDefault="00FF1AD5" w:rsidP="00FF1AD5">
            <w:pPr>
              <w:jc w:val="both"/>
              <w:rPr>
                <w:i/>
              </w:rPr>
            </w:pPr>
            <w:r w:rsidRPr="000560EA">
              <w:rPr>
                <w:i/>
              </w:rPr>
              <w:t>Los resultados deberán ser enviados directamente a la Seremi de salud, superintendencia de servicios</w:t>
            </w:r>
            <w:r>
              <w:rPr>
                <w:i/>
              </w:rPr>
              <w:t xml:space="preserve"> </w:t>
            </w:r>
            <w:r w:rsidRPr="000560EA">
              <w:rPr>
                <w:i/>
              </w:rPr>
              <w:t>sanitarios oficina Temuco y estar siempre disponibles en el vertedero para los fiscalizadores.</w:t>
            </w:r>
          </w:p>
          <w:p w14:paraId="026C16FF" w14:textId="77777777" w:rsidR="00FF1AD5" w:rsidRDefault="00FF1AD5" w:rsidP="00FF1AD5">
            <w:pPr>
              <w:jc w:val="both"/>
              <w:rPr>
                <w:i/>
              </w:rPr>
            </w:pPr>
            <w:r w:rsidRPr="000560EA">
              <w:rPr>
                <w:i/>
              </w:rPr>
              <w:t>En caso que con estos tres pozos no se logre detectar con precisión la dirección de flujo, se construirán pozos</w:t>
            </w:r>
            <w:r>
              <w:rPr>
                <w:i/>
              </w:rPr>
              <w:t xml:space="preserve"> </w:t>
            </w:r>
            <w:r w:rsidRPr="000560EA">
              <w:rPr>
                <w:i/>
              </w:rPr>
              <w:t>de monitoreo adicionales en las posiciones que se estime adecuadas, dados los resultados de los pozos</w:t>
            </w:r>
            <w:r>
              <w:rPr>
                <w:i/>
              </w:rPr>
              <w:t xml:space="preserve"> </w:t>
            </w:r>
            <w:r w:rsidRPr="000560EA">
              <w:rPr>
                <w:i/>
              </w:rPr>
              <w:t>iniciales.</w:t>
            </w:r>
          </w:p>
          <w:p w14:paraId="07BADDDA" w14:textId="77777777" w:rsidR="00FF1AD5" w:rsidRPr="000560EA" w:rsidRDefault="00FF1AD5" w:rsidP="00FF1AD5">
            <w:pPr>
              <w:jc w:val="both"/>
              <w:rPr>
                <w:i/>
              </w:rPr>
            </w:pPr>
            <w:r w:rsidRPr="000560EA">
              <w:rPr>
                <w:i/>
              </w:rPr>
              <w:t>La profundidad de los Pozos de monitoreo será de acuerdo a la ubicación de cada uno de ellos:</w:t>
            </w:r>
          </w:p>
          <w:p w14:paraId="26DDA3EE" w14:textId="77777777" w:rsidR="00FF1AD5" w:rsidRPr="000560EA" w:rsidRDefault="00FF1AD5" w:rsidP="00FF1AD5">
            <w:pPr>
              <w:jc w:val="both"/>
              <w:rPr>
                <w:i/>
              </w:rPr>
            </w:pPr>
            <w:r w:rsidRPr="000560EA">
              <w:rPr>
                <w:i/>
              </w:rPr>
              <w:t>Pozo Norte: N 5.718.327; E 699,010; Profundidad 1,27 metros</w:t>
            </w:r>
          </w:p>
          <w:p w14:paraId="1FE6A09E" w14:textId="77777777" w:rsidR="00FF1AD5" w:rsidRPr="000560EA" w:rsidRDefault="00FF1AD5" w:rsidP="00FF1AD5">
            <w:pPr>
              <w:jc w:val="both"/>
              <w:rPr>
                <w:i/>
              </w:rPr>
            </w:pPr>
            <w:r w:rsidRPr="000560EA">
              <w:rPr>
                <w:i/>
              </w:rPr>
              <w:t>Pozo Sur: N 5.717.947; E 698,694; Profundidad 15,5 metros</w:t>
            </w:r>
          </w:p>
          <w:p w14:paraId="6DAC9CB5" w14:textId="1870C8EB" w:rsidR="00FF1AD5" w:rsidRDefault="00FF1AD5" w:rsidP="00FF1AD5">
            <w:pPr>
              <w:jc w:val="both"/>
              <w:rPr>
                <w:i/>
              </w:rPr>
            </w:pPr>
            <w:r w:rsidRPr="000560EA">
              <w:rPr>
                <w:i/>
              </w:rPr>
              <w:t>Estos datos se determinarán en relación a la profundidad real de la napa subterránea</w:t>
            </w:r>
            <w:r>
              <w:rPr>
                <w:i/>
              </w:rPr>
              <w:t>”.</w:t>
            </w:r>
          </w:p>
          <w:p w14:paraId="39D8A8F4" w14:textId="1D909B10" w:rsidR="00FF1AD5" w:rsidRDefault="00FF1AD5" w:rsidP="00FF1AD5">
            <w:pPr>
              <w:jc w:val="both"/>
              <w:rPr>
                <w:i/>
              </w:rPr>
            </w:pPr>
          </w:p>
          <w:p w14:paraId="7DEDC1E9" w14:textId="77777777" w:rsidR="00FF1AD5" w:rsidRPr="001C0152" w:rsidRDefault="00FF1AD5" w:rsidP="00FF1AD5">
            <w:pPr>
              <w:jc w:val="both"/>
              <w:rPr>
                <w:rFonts w:cstheme="minorHAnsi"/>
                <w:b/>
              </w:rPr>
            </w:pPr>
            <w:r w:rsidRPr="001C0152">
              <w:rPr>
                <w:rFonts w:cstheme="minorHAnsi"/>
                <w:b/>
              </w:rPr>
              <w:t>RCA N° 51/2009 COREMA Región de La Araucanía, considerando 3.3.3:</w:t>
            </w:r>
          </w:p>
          <w:p w14:paraId="25350AB2" w14:textId="77777777" w:rsidR="00FF1AD5" w:rsidRPr="001C0152" w:rsidRDefault="00FF1AD5" w:rsidP="00FF1AD5">
            <w:pPr>
              <w:jc w:val="both"/>
              <w:rPr>
                <w:rFonts w:cstheme="minorHAnsi"/>
                <w:i/>
              </w:rPr>
            </w:pPr>
            <w:r w:rsidRPr="001C0152">
              <w:rPr>
                <w:rFonts w:cstheme="minorHAnsi"/>
                <w:i/>
              </w:rPr>
              <w:t>“3.3.3. Etapa III: Monitoreo y Control post-cierre […].</w:t>
            </w:r>
          </w:p>
          <w:p w14:paraId="7EE81CA9" w14:textId="77777777" w:rsidR="00FF1AD5" w:rsidRPr="001C0152" w:rsidRDefault="00FF1AD5" w:rsidP="00FF1AD5">
            <w:pPr>
              <w:jc w:val="both"/>
              <w:rPr>
                <w:rFonts w:cstheme="minorHAnsi"/>
                <w:i/>
                <w:u w:val="single"/>
              </w:rPr>
            </w:pPr>
            <w:r w:rsidRPr="001C0152">
              <w:rPr>
                <w:rFonts w:cstheme="minorHAnsi"/>
                <w:i/>
              </w:rPr>
              <w:t xml:space="preserve">c. Detalles del Plan de Monitoreo </w:t>
            </w:r>
            <w:r w:rsidRPr="001C0152">
              <w:rPr>
                <w:rFonts w:cstheme="minorHAnsi"/>
                <w:i/>
                <w:u w:val="single"/>
              </w:rPr>
              <w:t>Aguas Superficiales</w:t>
            </w:r>
          </w:p>
          <w:p w14:paraId="29A082F8" w14:textId="77777777" w:rsidR="00FF1AD5" w:rsidRPr="001C0152" w:rsidRDefault="00FF1AD5" w:rsidP="00FF1AD5">
            <w:pPr>
              <w:jc w:val="both"/>
              <w:rPr>
                <w:rFonts w:cstheme="minorHAnsi"/>
                <w:i/>
              </w:rPr>
            </w:pPr>
            <w:r w:rsidRPr="001C0152">
              <w:rPr>
                <w:rFonts w:cstheme="minorHAnsi"/>
                <w:i/>
              </w:rPr>
              <w:t>- Conductividad eléctrica</w:t>
            </w:r>
          </w:p>
          <w:p w14:paraId="0DCD3C70" w14:textId="77777777" w:rsidR="00FF1AD5" w:rsidRPr="001C0152" w:rsidRDefault="00FF1AD5" w:rsidP="00FF1AD5">
            <w:pPr>
              <w:jc w:val="both"/>
              <w:rPr>
                <w:rFonts w:cstheme="minorHAnsi"/>
                <w:i/>
              </w:rPr>
            </w:pPr>
            <w:r w:rsidRPr="001C0152">
              <w:rPr>
                <w:rFonts w:cstheme="minorHAnsi"/>
                <w:i/>
              </w:rPr>
              <w:t>- Cloruro</w:t>
            </w:r>
          </w:p>
          <w:p w14:paraId="15944E16" w14:textId="77777777" w:rsidR="00FF1AD5" w:rsidRPr="001C0152" w:rsidRDefault="00FF1AD5" w:rsidP="00FF1AD5">
            <w:pPr>
              <w:jc w:val="both"/>
              <w:rPr>
                <w:rFonts w:cstheme="minorHAnsi"/>
                <w:i/>
              </w:rPr>
            </w:pPr>
            <w:r w:rsidRPr="001C0152">
              <w:rPr>
                <w:rFonts w:cstheme="minorHAnsi"/>
                <w:i/>
              </w:rPr>
              <w:t>- DQO</w:t>
            </w:r>
          </w:p>
          <w:p w14:paraId="75845AB6" w14:textId="77777777" w:rsidR="00FF1AD5" w:rsidRPr="001C0152" w:rsidRDefault="00FF1AD5" w:rsidP="00FF1AD5">
            <w:pPr>
              <w:jc w:val="both"/>
              <w:rPr>
                <w:rFonts w:cstheme="minorHAnsi"/>
                <w:i/>
              </w:rPr>
            </w:pPr>
            <w:r w:rsidRPr="001C0152">
              <w:rPr>
                <w:rFonts w:cstheme="minorHAnsi"/>
                <w:i/>
              </w:rPr>
              <w:t>- Magnesio</w:t>
            </w:r>
          </w:p>
          <w:p w14:paraId="7198E536" w14:textId="77777777" w:rsidR="00FF1AD5" w:rsidRPr="001C0152" w:rsidRDefault="00FF1AD5" w:rsidP="00FF1AD5">
            <w:pPr>
              <w:jc w:val="both"/>
              <w:rPr>
                <w:rFonts w:cstheme="minorHAnsi"/>
                <w:i/>
              </w:rPr>
            </w:pPr>
            <w:r w:rsidRPr="001C0152">
              <w:rPr>
                <w:rFonts w:cstheme="minorHAnsi"/>
                <w:i/>
              </w:rPr>
              <w:t>- Nitrógeno Total</w:t>
            </w:r>
          </w:p>
          <w:p w14:paraId="119E3471" w14:textId="77777777" w:rsidR="00FF1AD5" w:rsidRPr="001C0152" w:rsidRDefault="00FF1AD5" w:rsidP="00FF1AD5">
            <w:pPr>
              <w:jc w:val="both"/>
              <w:rPr>
                <w:rFonts w:cstheme="minorHAnsi"/>
                <w:i/>
              </w:rPr>
            </w:pPr>
            <w:r w:rsidRPr="001C0152">
              <w:rPr>
                <w:rFonts w:cstheme="minorHAnsi"/>
                <w:i/>
              </w:rPr>
              <w:t>- Sulfatos</w:t>
            </w:r>
          </w:p>
          <w:p w14:paraId="7D4E9536" w14:textId="77777777" w:rsidR="00FF1AD5" w:rsidRPr="001C0152" w:rsidRDefault="00FF1AD5" w:rsidP="00FF1AD5">
            <w:pPr>
              <w:jc w:val="both"/>
              <w:rPr>
                <w:rFonts w:cstheme="minorHAnsi"/>
                <w:i/>
              </w:rPr>
            </w:pPr>
            <w:r w:rsidRPr="001C0152">
              <w:rPr>
                <w:rFonts w:cstheme="minorHAnsi"/>
                <w:i/>
              </w:rPr>
              <w:t>- Sodio</w:t>
            </w:r>
          </w:p>
          <w:p w14:paraId="4ABF215E" w14:textId="77777777" w:rsidR="00FF1AD5" w:rsidRPr="001C0152" w:rsidRDefault="00FF1AD5" w:rsidP="00FF1AD5">
            <w:pPr>
              <w:jc w:val="both"/>
              <w:rPr>
                <w:rFonts w:cstheme="minorHAnsi"/>
                <w:i/>
              </w:rPr>
            </w:pPr>
            <w:r w:rsidRPr="001C0152">
              <w:rPr>
                <w:rFonts w:cstheme="minorHAnsi"/>
                <w:i/>
              </w:rPr>
              <w:t>- Aceites y grasas.</w:t>
            </w:r>
          </w:p>
          <w:p w14:paraId="216FEA98" w14:textId="77777777" w:rsidR="00FF1AD5" w:rsidRPr="001C0152" w:rsidRDefault="00FF1AD5" w:rsidP="00FF1AD5">
            <w:pPr>
              <w:jc w:val="both"/>
              <w:rPr>
                <w:rFonts w:cstheme="minorHAnsi"/>
                <w:i/>
              </w:rPr>
            </w:pPr>
            <w:r w:rsidRPr="001C0152">
              <w:rPr>
                <w:rFonts w:cstheme="minorHAnsi"/>
                <w:i/>
              </w:rPr>
              <w:t xml:space="preserve">La frecuencia inicial será cada </w:t>
            </w:r>
            <w:r w:rsidRPr="001C0152">
              <w:rPr>
                <w:rFonts w:cstheme="minorHAnsi"/>
                <w:i/>
                <w:u w:val="single"/>
              </w:rPr>
              <w:t>seis meses durante 20 año</w:t>
            </w:r>
            <w:r w:rsidRPr="001C0152">
              <w:rPr>
                <w:rFonts w:cstheme="minorHAnsi"/>
                <w:i/>
              </w:rPr>
              <w:t>s. Dependiendo de los resultados la COREMA, previa consulta a los servicios técnicos que estime pertinente, podrá autorizar ajustar la frecuencia de monitoreo.</w:t>
            </w:r>
          </w:p>
          <w:p w14:paraId="5D877BB8" w14:textId="77777777" w:rsidR="00FF1AD5" w:rsidRPr="001C0152" w:rsidRDefault="00FF1AD5" w:rsidP="00FF1AD5">
            <w:pPr>
              <w:jc w:val="both"/>
              <w:rPr>
                <w:rFonts w:cstheme="minorHAnsi"/>
                <w:i/>
              </w:rPr>
            </w:pPr>
            <w:r w:rsidRPr="001C0152">
              <w:rPr>
                <w:rFonts w:cstheme="minorHAnsi"/>
                <w:i/>
              </w:rPr>
              <w:t xml:space="preserve">Los resultados deberán ser enviados directamente a la Seremi de salud, superintendencia de servicios sanitarios </w:t>
            </w:r>
            <w:r w:rsidRPr="001C0152">
              <w:rPr>
                <w:rFonts w:cstheme="minorHAnsi"/>
                <w:i/>
              </w:rPr>
              <w:lastRenderedPageBreak/>
              <w:t>oficina Temuco y estar siempre disponibles en el vertedero para los fiscalizadores.</w:t>
            </w:r>
          </w:p>
          <w:p w14:paraId="31A22C05" w14:textId="77777777" w:rsidR="00FF1AD5" w:rsidRPr="001C0152" w:rsidRDefault="00FF1AD5" w:rsidP="00FF1AD5">
            <w:pPr>
              <w:jc w:val="both"/>
              <w:rPr>
                <w:rFonts w:cstheme="minorHAnsi"/>
                <w:i/>
                <w:u w:val="single"/>
              </w:rPr>
            </w:pPr>
            <w:r w:rsidRPr="001C0152">
              <w:rPr>
                <w:rFonts w:cstheme="minorHAnsi"/>
                <w:i/>
                <w:u w:val="single"/>
              </w:rPr>
              <w:t xml:space="preserve">Los puntos de muestreo serán aguas arriba y aguas debajo de la descarga de aguas lluvias”. </w:t>
            </w:r>
          </w:p>
          <w:p w14:paraId="357F7E0E" w14:textId="77777777" w:rsidR="00FF1AD5" w:rsidRPr="001C0152" w:rsidRDefault="00FF1AD5" w:rsidP="00FF1AD5">
            <w:pPr>
              <w:jc w:val="both"/>
              <w:rPr>
                <w:rFonts w:cstheme="minorHAnsi"/>
                <w:b/>
              </w:rPr>
            </w:pPr>
          </w:p>
          <w:p w14:paraId="7713A870" w14:textId="77777777" w:rsidR="00FF1AD5" w:rsidRPr="001C0152" w:rsidRDefault="00FF1AD5" w:rsidP="00FF1AD5">
            <w:pPr>
              <w:jc w:val="both"/>
              <w:rPr>
                <w:rFonts w:cstheme="minorHAnsi"/>
                <w:i/>
              </w:rPr>
            </w:pPr>
            <w:r w:rsidRPr="001C0152">
              <w:rPr>
                <w:rFonts w:cstheme="minorHAnsi"/>
                <w:i/>
              </w:rPr>
              <w:t>d. Respecto a la calidad de uso de la NCh 1333</w:t>
            </w:r>
          </w:p>
          <w:p w14:paraId="4831CA39" w14:textId="77777777" w:rsidR="00FF1AD5" w:rsidRPr="001C0152" w:rsidRDefault="00FF1AD5" w:rsidP="00FF1AD5">
            <w:pPr>
              <w:jc w:val="both"/>
              <w:rPr>
                <w:rFonts w:cstheme="minorHAnsi"/>
                <w:i/>
              </w:rPr>
            </w:pPr>
            <w:r w:rsidRPr="001C0152">
              <w:rPr>
                <w:rFonts w:cstheme="minorHAnsi"/>
                <w:i/>
              </w:rPr>
              <w:t>Se establece que el titular caracterizará el estero Cuzaco en atención a los parámetros de las tablas de uso de riego y tabla de bebida animal.</w:t>
            </w:r>
          </w:p>
          <w:p w14:paraId="3927B829" w14:textId="77777777" w:rsidR="00FF1AD5" w:rsidRPr="001C0152" w:rsidRDefault="00FF1AD5" w:rsidP="00FF1AD5">
            <w:pPr>
              <w:jc w:val="both"/>
              <w:rPr>
                <w:rFonts w:cstheme="minorHAnsi"/>
                <w:i/>
                <w:u w:val="single"/>
              </w:rPr>
            </w:pPr>
            <w:r w:rsidRPr="001C0152">
              <w:rPr>
                <w:rFonts w:cstheme="minorHAnsi"/>
                <w:i/>
                <w:u w:val="single"/>
              </w:rPr>
              <w:t>El monitoreo deberá ser aguas abajo de la descarga de aguas lluvias.</w:t>
            </w:r>
          </w:p>
          <w:p w14:paraId="43D0D35D" w14:textId="77777777" w:rsidR="00FF1AD5" w:rsidRPr="001C0152" w:rsidRDefault="00FF1AD5" w:rsidP="00FF1AD5">
            <w:pPr>
              <w:jc w:val="both"/>
              <w:rPr>
                <w:rFonts w:cstheme="minorHAnsi"/>
                <w:i/>
              </w:rPr>
            </w:pPr>
            <w:r w:rsidRPr="001C0152">
              <w:rPr>
                <w:rFonts w:cstheme="minorHAnsi"/>
                <w:i/>
              </w:rPr>
              <w:t>La frecuencia deberá ser en época de estiaje y una vez al año. Dependiendo de los resultados la COREMA, previa consulta a los servicios técnicos que estime pertinente, podrá autorizar ajustar la frecuencia de monitoreo.</w:t>
            </w:r>
          </w:p>
          <w:p w14:paraId="4F998429" w14:textId="3D4961CA" w:rsidR="00FF1AD5" w:rsidRDefault="00FF1AD5" w:rsidP="00FF1AD5">
            <w:pPr>
              <w:jc w:val="both"/>
              <w:rPr>
                <w:i/>
              </w:rPr>
            </w:pPr>
            <w:r w:rsidRPr="001C0152">
              <w:rPr>
                <w:rFonts w:cstheme="minorHAnsi"/>
                <w:i/>
              </w:rPr>
              <w:t>Los resultados deberán ser enviados directamente a la Seremi de salud, superintendencia de servicios sanitarios oficina Temuco y estar siempre disponibles en el vertedero para los fiscalizadores”.</w:t>
            </w:r>
          </w:p>
          <w:p w14:paraId="0F441BE8" w14:textId="189AA6BF" w:rsidR="00A40902" w:rsidRPr="00345638" w:rsidRDefault="00A40902" w:rsidP="00241EF6">
            <w:pPr>
              <w:jc w:val="both"/>
              <w:rPr>
                <w:rFonts w:eastAsia="Times New Roman"/>
                <w:b/>
                <w:color w:val="000000"/>
                <w:lang w:eastAsia="es-CL"/>
              </w:rPr>
            </w:pPr>
          </w:p>
        </w:tc>
        <w:tc>
          <w:tcPr>
            <w:tcW w:w="1719" w:type="pct"/>
            <w:vAlign w:val="center"/>
          </w:tcPr>
          <w:p w14:paraId="42EF3B4B" w14:textId="46D1948D" w:rsidR="00A40902" w:rsidRPr="00E0682C" w:rsidRDefault="00E0682C" w:rsidP="00E0682C">
            <w:pPr>
              <w:widowControl w:val="0"/>
              <w:overflowPunct w:val="0"/>
              <w:autoSpaceDE w:val="0"/>
              <w:autoSpaceDN w:val="0"/>
              <w:adjustRightInd w:val="0"/>
              <w:spacing w:after="120"/>
              <w:jc w:val="both"/>
              <w:rPr>
                <w:rFonts w:cs="Calibri"/>
              </w:rPr>
            </w:pPr>
            <w:r w:rsidRPr="00E0682C">
              <w:rPr>
                <w:rFonts w:cs="Calibri"/>
              </w:rPr>
              <w:lastRenderedPageBreak/>
              <w:t xml:space="preserve">El titular </w:t>
            </w:r>
            <w:r w:rsidR="00596246">
              <w:rPr>
                <w:rFonts w:cs="Calibri"/>
              </w:rPr>
              <w:t>a la fecha (</w:t>
            </w:r>
            <w:r w:rsidR="0005089D">
              <w:rPr>
                <w:rFonts w:cs="Calibri"/>
              </w:rPr>
              <w:t>31</w:t>
            </w:r>
            <w:r w:rsidR="00596246">
              <w:rPr>
                <w:rFonts w:cs="Calibri"/>
              </w:rPr>
              <w:t xml:space="preserve">.12.2017) </w:t>
            </w:r>
            <w:r w:rsidRPr="00E0682C">
              <w:rPr>
                <w:rFonts w:cs="Calibri"/>
              </w:rPr>
              <w:t>no acredita la realización de los monitoreos semestrales</w:t>
            </w:r>
            <w:r w:rsidR="007D7D2B">
              <w:rPr>
                <w:rFonts w:cs="Calibri"/>
              </w:rPr>
              <w:t xml:space="preserve"> y anuales</w:t>
            </w:r>
            <w:r w:rsidR="006D57BA">
              <w:rPr>
                <w:rFonts w:cs="Calibri"/>
              </w:rPr>
              <w:t xml:space="preserve">, </w:t>
            </w:r>
            <w:r w:rsidRPr="00E0682C">
              <w:rPr>
                <w:rFonts w:cs="Calibri"/>
              </w:rPr>
              <w:t xml:space="preserve">según RCA 51/2009, correspondientes </w:t>
            </w:r>
            <w:r w:rsidR="00561C0C">
              <w:rPr>
                <w:rFonts w:cs="Calibri"/>
              </w:rPr>
              <w:t xml:space="preserve">a los </w:t>
            </w:r>
            <w:r w:rsidR="00662297">
              <w:rPr>
                <w:rFonts w:cs="Calibri"/>
              </w:rPr>
              <w:t xml:space="preserve">Planes de Monitoreo de </w:t>
            </w:r>
            <w:r w:rsidRPr="00E0682C">
              <w:rPr>
                <w:rFonts w:cs="Calibri"/>
              </w:rPr>
              <w:t>aguas superficiales y subterráneas</w:t>
            </w:r>
            <w:r w:rsidR="001D71F6">
              <w:rPr>
                <w:rFonts w:cs="Calibri"/>
              </w:rPr>
              <w:t xml:space="preserve"> (pozos)</w:t>
            </w:r>
            <w:r w:rsidRPr="00E0682C">
              <w:rPr>
                <w:rFonts w:cs="Calibri"/>
              </w:rPr>
              <w:t xml:space="preserve">. </w:t>
            </w:r>
          </w:p>
        </w:tc>
      </w:tr>
      <w:tr w:rsidR="009658AC" w:rsidRPr="00F7456A" w14:paraId="251709F6" w14:textId="77777777" w:rsidTr="00A40902">
        <w:trPr>
          <w:jc w:val="center"/>
        </w:trPr>
        <w:tc>
          <w:tcPr>
            <w:tcW w:w="423" w:type="pct"/>
            <w:vAlign w:val="center"/>
          </w:tcPr>
          <w:p w14:paraId="56C8F85D" w14:textId="7D156366" w:rsidR="009658AC" w:rsidRDefault="00497DC1" w:rsidP="009658AC">
            <w:pPr>
              <w:widowControl w:val="0"/>
              <w:overflowPunct w:val="0"/>
              <w:autoSpaceDE w:val="0"/>
              <w:autoSpaceDN w:val="0"/>
              <w:adjustRightInd w:val="0"/>
              <w:spacing w:after="120" w:line="285" w:lineRule="auto"/>
              <w:jc w:val="center"/>
              <w:rPr>
                <w:rFonts w:cs="Calibri"/>
                <w:iCs/>
              </w:rPr>
            </w:pPr>
            <w:r>
              <w:rPr>
                <w:rFonts w:cs="Calibri"/>
                <w:iCs/>
              </w:rPr>
              <w:lastRenderedPageBreak/>
              <w:t>5</w:t>
            </w:r>
          </w:p>
        </w:tc>
        <w:tc>
          <w:tcPr>
            <w:tcW w:w="936" w:type="pct"/>
            <w:vAlign w:val="center"/>
          </w:tcPr>
          <w:p w14:paraId="76ECFB8C" w14:textId="753FFB09" w:rsidR="009658AC" w:rsidRDefault="0073347F" w:rsidP="009658AC">
            <w:pPr>
              <w:widowControl w:val="0"/>
              <w:overflowPunct w:val="0"/>
              <w:autoSpaceDE w:val="0"/>
              <w:autoSpaceDN w:val="0"/>
              <w:adjustRightInd w:val="0"/>
              <w:spacing w:after="120" w:line="285" w:lineRule="auto"/>
              <w:jc w:val="center"/>
              <w:rPr>
                <w:rFonts w:cstheme="minorHAnsi"/>
                <w:iCs/>
              </w:rPr>
            </w:pPr>
            <w:r>
              <w:rPr>
                <w:rFonts w:cstheme="minorHAnsi"/>
                <w:iCs/>
              </w:rPr>
              <w:t xml:space="preserve">Limpieza de </w:t>
            </w:r>
            <w:r w:rsidR="00D6359F">
              <w:rPr>
                <w:rFonts w:cstheme="minorHAnsi"/>
                <w:iCs/>
              </w:rPr>
              <w:t>superficie</w:t>
            </w:r>
            <w:r>
              <w:rPr>
                <w:rFonts w:cstheme="minorHAnsi"/>
                <w:iCs/>
              </w:rPr>
              <w:t xml:space="preserve"> del relleno</w:t>
            </w:r>
            <w:r w:rsidR="00D6359F">
              <w:rPr>
                <w:rFonts w:cstheme="minorHAnsi"/>
                <w:iCs/>
              </w:rPr>
              <w:t xml:space="preserve"> y áreas adyacentes</w:t>
            </w:r>
          </w:p>
        </w:tc>
        <w:tc>
          <w:tcPr>
            <w:tcW w:w="1922" w:type="pct"/>
            <w:vAlign w:val="center"/>
          </w:tcPr>
          <w:p w14:paraId="0E40695F" w14:textId="77777777" w:rsidR="00D6359F" w:rsidRPr="00F3680B" w:rsidRDefault="00D6359F" w:rsidP="00D6359F">
            <w:pPr>
              <w:rPr>
                <w:b/>
              </w:rPr>
            </w:pPr>
            <w:r w:rsidRPr="00F3680B">
              <w:rPr>
                <w:b/>
              </w:rPr>
              <w:t>3.3.1. Etapa I: Cierre del Vertedero</w:t>
            </w:r>
          </w:p>
          <w:p w14:paraId="58172C24" w14:textId="77777777" w:rsidR="00D6359F" w:rsidRDefault="00D6359F" w:rsidP="00D6359F">
            <w:pPr>
              <w:rPr>
                <w:i/>
              </w:rPr>
            </w:pPr>
            <w:r w:rsidRPr="00F3680B">
              <w:rPr>
                <w:i/>
                <w:u w:val="single"/>
              </w:rPr>
              <w:t>Intervención del sector sin disposición de residuos</w:t>
            </w:r>
            <w:r w:rsidRPr="00F3680B">
              <w:rPr>
                <w:i/>
              </w:rPr>
              <w:t xml:space="preserve"> […]</w:t>
            </w:r>
          </w:p>
          <w:p w14:paraId="0C0537A0" w14:textId="77777777" w:rsidR="00D6359F" w:rsidRPr="00F3680B" w:rsidRDefault="00D6359F" w:rsidP="00D6359F">
            <w:pPr>
              <w:pStyle w:val="Prrafodelista"/>
              <w:numPr>
                <w:ilvl w:val="0"/>
                <w:numId w:val="20"/>
              </w:numPr>
              <w:ind w:left="357" w:hanging="357"/>
              <w:rPr>
                <w:i/>
              </w:rPr>
            </w:pPr>
            <w:r w:rsidRPr="00F3680B">
              <w:rPr>
                <w:i/>
              </w:rPr>
              <w:t xml:space="preserve">Limpieza del área de emplazamiento del proyecto y zonas aledañas </w:t>
            </w:r>
          </w:p>
          <w:p w14:paraId="3F33A0BC" w14:textId="77777777" w:rsidR="00D6359F" w:rsidRDefault="00D6359F" w:rsidP="00D6359F">
            <w:pPr>
              <w:rPr>
                <w:i/>
              </w:rPr>
            </w:pPr>
            <w:r w:rsidRPr="00F3680B">
              <w:rPr>
                <w:i/>
              </w:rPr>
              <w:t>Con la finalidad de sanear la condición ambiental del Vertedero se contempla una limpieza del área sin disposición de RSD, y además una limpieza de las zonas aledañas considerando el Estero Cuzaco.</w:t>
            </w:r>
          </w:p>
          <w:p w14:paraId="3AAA1B32" w14:textId="77777777" w:rsidR="00D6359F" w:rsidRPr="00E661B6" w:rsidRDefault="00D6359F" w:rsidP="00D6359F">
            <w:pPr>
              <w:pStyle w:val="Prrafodelista"/>
              <w:numPr>
                <w:ilvl w:val="0"/>
                <w:numId w:val="20"/>
              </w:numPr>
              <w:ind w:left="360" w:hanging="357"/>
              <w:rPr>
                <w:i/>
              </w:rPr>
            </w:pPr>
            <w:r w:rsidRPr="00E661B6">
              <w:rPr>
                <w:i/>
              </w:rPr>
              <w:t>Detalles de la Limpieza del Estero Cuzaco: En toda su extensión, tanto en el curso de agua como en su entorno, se recogerá todo material u otro que haya sido depositado, por arrastre del viento, agua o efecto antrópico, se procederá en forma manual para evitar intervención de maquinaria u otra tecnología. No se intervendrá el curso del estero sino se conservará su cauce y condiciones naturales.</w:t>
            </w:r>
            <w:r>
              <w:rPr>
                <w:i/>
              </w:rPr>
              <w:t xml:space="preserve"> </w:t>
            </w:r>
            <w:r w:rsidRPr="00E661B6">
              <w:rPr>
                <w:i/>
              </w:rPr>
              <w:t xml:space="preserve">Esta acción se </w:t>
            </w:r>
            <w:r w:rsidRPr="00E661B6">
              <w:rPr>
                <w:i/>
              </w:rPr>
              <w:lastRenderedPageBreak/>
              <w:t>repetirá mientras se mantenga la operación de cierre, es decir, los 5 años.</w:t>
            </w:r>
          </w:p>
          <w:p w14:paraId="2AE23145" w14:textId="77777777" w:rsidR="00D6359F" w:rsidRPr="00F3680B" w:rsidRDefault="00D6359F" w:rsidP="00D6359F">
            <w:pPr>
              <w:ind w:left="360"/>
              <w:jc w:val="both"/>
              <w:rPr>
                <w:i/>
              </w:rPr>
            </w:pPr>
            <w:r w:rsidRPr="00F3680B">
              <w:rPr>
                <w:i/>
              </w:rPr>
              <w:t>El Área sin disposición de residuos, producto de la acción del viento muchos materiales, entre ellos papel,</w:t>
            </w:r>
            <w:r>
              <w:rPr>
                <w:i/>
              </w:rPr>
              <w:t xml:space="preserve"> </w:t>
            </w:r>
            <w:r w:rsidRPr="00F3680B">
              <w:rPr>
                <w:i/>
              </w:rPr>
              <w:t>plásticos, textiles y otros, han sido trasladados hasta distancia de uno a más kilómetros, desmejorando el</w:t>
            </w:r>
            <w:r>
              <w:rPr>
                <w:i/>
              </w:rPr>
              <w:t xml:space="preserve"> </w:t>
            </w:r>
            <w:r w:rsidRPr="00F3680B">
              <w:rPr>
                <w:i/>
              </w:rPr>
              <w:t>paisaje y las propiedades de los vecinos, motivo por el cual, se harán campañas de limpieza para recoger</w:t>
            </w:r>
            <w:r>
              <w:rPr>
                <w:i/>
              </w:rPr>
              <w:t xml:space="preserve"> </w:t>
            </w:r>
            <w:r w:rsidRPr="00F3680B">
              <w:rPr>
                <w:i/>
              </w:rPr>
              <w:t>todo material que haya sido trasladado a esos puntos y tenga como origen el vertedero.</w:t>
            </w:r>
          </w:p>
          <w:p w14:paraId="4288F151" w14:textId="77777777" w:rsidR="00D6359F" w:rsidRDefault="00D6359F" w:rsidP="00D6359F">
            <w:pPr>
              <w:rPr>
                <w:b/>
              </w:rPr>
            </w:pPr>
          </w:p>
          <w:p w14:paraId="1A9E94AF" w14:textId="77777777" w:rsidR="00D6359F" w:rsidRDefault="00D6359F" w:rsidP="00D6359F">
            <w:r w:rsidRPr="0081236B">
              <w:rPr>
                <w:b/>
              </w:rPr>
              <w:t>Considerando 3.3.3. Etapa III: Monitoreo y Control post-cierre</w:t>
            </w:r>
            <w:r>
              <w:rPr>
                <w:b/>
              </w:rPr>
              <w:t>.</w:t>
            </w:r>
          </w:p>
          <w:p w14:paraId="50BAB266" w14:textId="77777777" w:rsidR="00D6359F" w:rsidRPr="0081236B" w:rsidRDefault="00D6359F" w:rsidP="00D6359F">
            <w:pPr>
              <w:jc w:val="both"/>
              <w:rPr>
                <w:i/>
              </w:rPr>
            </w:pPr>
            <w:r w:rsidRPr="0081236B">
              <w:rPr>
                <w:i/>
              </w:rPr>
              <w:t xml:space="preserve">Para dar cumplimiento el D.S 189/2005 y a las condiciones de recirculación de lixiviados en un 100% el proyecto considera realizar un monitoreo y control post cierre del Vertedero asociado a las siguientes actividades: - La mantención de la integridad de la cobertura final está relacionada con el monitoreo de los asentamientos de la superficie del vertedero y contempla una inspección visual periódica considerando las alturas, pendientes y la eventual formación de grietas. - Al término de los trabajos de cierre se hará un levantamiento topográfico completo, el cual se repetirá cada año hasta el quinto año, momento en el cual se evaluará la continuidad de esta tarea, el objetivo de esto es evaluar el grado de asentamiento que manifieste el vertedero cada año. - Se realizarán inspecciones visuales con frecuencia mensual durante el primer año y a partir del segundo año en forma trimestral con el fin de evaluar la erosión y la efectividad del sistema de escorrentía, estas tareas serán responsabilidad de la municipalidad la que deberá adoptar las medidas correctivas. Se llevará registro en actas y se acompañarán con fotografía. - La municipalidad será responsable de corregir las deformaciones </w:t>
            </w:r>
            <w:r w:rsidRPr="0081236B">
              <w:rPr>
                <w:i/>
              </w:rPr>
              <w:lastRenderedPageBreak/>
              <w:t xml:space="preserve">del terreno que se puedan dar. Los asentamientos y grietas serán rellenadas y nivelados de acuerdo a la pendiente general prevista. - Las grietas deben ser excavadas manualmente hasta una cierta profundidad de manera de cerrar la fisura completamente rellenando con material arcilloso y compactado con pisón manual. - En la parte superior se completará el relleno con tierra vegetal de manera de permitir el establecimiento permanente de especies herbáceas adoptándose las medidas de riego necesarias para su perduración. - Se inspeccionarán, limpiarán y repararán los canales de aguas lluvias durante todos los meses durante los 20 años. </w:t>
            </w:r>
          </w:p>
          <w:p w14:paraId="255ACF12" w14:textId="77777777" w:rsidR="00D6359F" w:rsidRPr="0081236B" w:rsidRDefault="00D6359F" w:rsidP="00D6359F">
            <w:pPr>
              <w:rPr>
                <w:b/>
              </w:rPr>
            </w:pPr>
            <w:r w:rsidRPr="0081236B">
              <w:rPr>
                <w:b/>
              </w:rPr>
              <w:t xml:space="preserve">3.2.2. Análisis de los riesgos ambientales identificados </w:t>
            </w:r>
          </w:p>
          <w:p w14:paraId="27C69B1D" w14:textId="77777777" w:rsidR="00D6359F" w:rsidRDefault="00D6359F" w:rsidP="00D6359F">
            <w:pPr>
              <w:jc w:val="both"/>
              <w:rPr>
                <w:i/>
              </w:rPr>
            </w:pPr>
            <w:r w:rsidRPr="0081236B">
              <w:rPr>
                <w:i/>
              </w:rPr>
              <w:t xml:space="preserve">A continuación, se describen los principales riesgos ambientales en la zona de emplazamiento del proyecto: </w:t>
            </w:r>
          </w:p>
          <w:p w14:paraId="09397C82" w14:textId="77777777" w:rsidR="00D6359F" w:rsidRDefault="00D6359F" w:rsidP="00D6359F">
            <w:pPr>
              <w:pStyle w:val="Prrafodelista"/>
              <w:numPr>
                <w:ilvl w:val="0"/>
                <w:numId w:val="19"/>
              </w:numPr>
              <w:ind w:left="357" w:hanging="357"/>
              <w:rPr>
                <w:i/>
              </w:rPr>
            </w:pPr>
            <w:r w:rsidRPr="00F3680B">
              <w:rPr>
                <w:i/>
              </w:rPr>
              <w:t xml:space="preserve">Asentamiento de residuos </w:t>
            </w:r>
          </w:p>
          <w:p w14:paraId="7D6A39F3" w14:textId="77777777" w:rsidR="00D6359F" w:rsidRDefault="00D6359F" w:rsidP="00D6359F">
            <w:pPr>
              <w:rPr>
                <w:i/>
              </w:rPr>
            </w:pPr>
            <w:r w:rsidRPr="00F3680B">
              <w:rPr>
                <w:i/>
              </w:rPr>
              <w:t>Al analizar el terreno se puede observar que los mayores asentamientos ya se han producido, sin embargo, el plan de cierre considera una homogenización de los sectores con hundimientos, con la finalidad de homogenizar la superficie del terreno</w:t>
            </w:r>
          </w:p>
          <w:p w14:paraId="7C7B1C0C" w14:textId="77777777" w:rsidR="009658AC" w:rsidRPr="00345638" w:rsidRDefault="009658AC" w:rsidP="00241EF6">
            <w:pPr>
              <w:widowControl w:val="0"/>
              <w:overflowPunct w:val="0"/>
              <w:autoSpaceDE w:val="0"/>
              <w:autoSpaceDN w:val="0"/>
              <w:adjustRightInd w:val="0"/>
              <w:jc w:val="both"/>
              <w:rPr>
                <w:rFonts w:eastAsia="Times New Roman"/>
                <w:b/>
                <w:color w:val="000000"/>
                <w:lang w:eastAsia="es-CL"/>
              </w:rPr>
            </w:pPr>
          </w:p>
        </w:tc>
        <w:tc>
          <w:tcPr>
            <w:tcW w:w="1719" w:type="pct"/>
            <w:vAlign w:val="center"/>
          </w:tcPr>
          <w:p w14:paraId="19EFF1AC" w14:textId="2B93E79C" w:rsidR="009658AC" w:rsidRPr="00A17EC0" w:rsidRDefault="00D6359F" w:rsidP="00662297">
            <w:pPr>
              <w:widowControl w:val="0"/>
              <w:overflowPunct w:val="0"/>
              <w:autoSpaceDE w:val="0"/>
              <w:autoSpaceDN w:val="0"/>
              <w:adjustRightInd w:val="0"/>
              <w:spacing w:after="120"/>
              <w:jc w:val="both"/>
              <w:rPr>
                <w:rFonts w:cs="Calibri"/>
              </w:rPr>
            </w:pPr>
            <w:bookmarkStart w:id="194" w:name="_Hlk502317435"/>
            <w:r w:rsidRPr="00A17EC0">
              <w:rPr>
                <w:rFonts w:cs="Calibri"/>
              </w:rPr>
              <w:lastRenderedPageBreak/>
              <w:t>En las dos inspecciones ambientales</w:t>
            </w:r>
            <w:r w:rsidR="00662297">
              <w:rPr>
                <w:rFonts w:cs="Calibri"/>
              </w:rPr>
              <w:t xml:space="preserve"> realizadas, correspondientes a los d</w:t>
            </w:r>
            <w:r w:rsidRPr="00A17EC0">
              <w:rPr>
                <w:rFonts w:cs="Calibri"/>
              </w:rPr>
              <w:t>ía</w:t>
            </w:r>
            <w:r w:rsidR="00662297">
              <w:rPr>
                <w:rFonts w:cs="Calibri"/>
              </w:rPr>
              <w:t>s</w:t>
            </w:r>
            <w:r w:rsidRPr="00A17EC0">
              <w:rPr>
                <w:rFonts w:cs="Calibri"/>
              </w:rPr>
              <w:t xml:space="preserve"> 20 de julio y 6 de septiembre</w:t>
            </w:r>
            <w:r w:rsidR="00662297">
              <w:rPr>
                <w:rFonts w:cs="Calibri"/>
              </w:rPr>
              <w:t xml:space="preserve">, a ambos de 2017, </w:t>
            </w:r>
            <w:r w:rsidRPr="00A17EC0">
              <w:rPr>
                <w:rFonts w:cs="Calibri"/>
              </w:rPr>
              <w:t>se constat</w:t>
            </w:r>
            <w:r w:rsidR="00A53053" w:rsidRPr="00A17EC0">
              <w:rPr>
                <w:rFonts w:cs="Calibri"/>
              </w:rPr>
              <w:t>ó</w:t>
            </w:r>
            <w:r w:rsidRPr="00A17EC0">
              <w:rPr>
                <w:rFonts w:cs="Calibri"/>
              </w:rPr>
              <w:t xml:space="preserve"> en el vertedero algunos sectores con basura expuesta en la superficie, tanto al interior del relleno como en el exterior del mismo.</w:t>
            </w:r>
            <w:bookmarkEnd w:id="194"/>
          </w:p>
        </w:tc>
      </w:tr>
      <w:tr w:rsidR="002A0710" w:rsidRPr="00F7456A" w14:paraId="4CF7E058" w14:textId="77777777" w:rsidTr="00A40902">
        <w:trPr>
          <w:jc w:val="center"/>
        </w:trPr>
        <w:tc>
          <w:tcPr>
            <w:tcW w:w="423" w:type="pct"/>
            <w:vAlign w:val="center"/>
          </w:tcPr>
          <w:p w14:paraId="151C3DB2" w14:textId="5273A26A" w:rsidR="002A0710" w:rsidRDefault="00497DC1" w:rsidP="002A0710">
            <w:pPr>
              <w:widowControl w:val="0"/>
              <w:overflowPunct w:val="0"/>
              <w:autoSpaceDE w:val="0"/>
              <w:autoSpaceDN w:val="0"/>
              <w:adjustRightInd w:val="0"/>
              <w:spacing w:after="120" w:line="285" w:lineRule="auto"/>
              <w:jc w:val="center"/>
              <w:rPr>
                <w:rFonts w:cs="Calibri"/>
                <w:iCs/>
              </w:rPr>
            </w:pPr>
            <w:r>
              <w:rPr>
                <w:rFonts w:cs="Calibri"/>
                <w:iCs/>
              </w:rPr>
              <w:lastRenderedPageBreak/>
              <w:t>6</w:t>
            </w:r>
          </w:p>
        </w:tc>
        <w:tc>
          <w:tcPr>
            <w:tcW w:w="936" w:type="pct"/>
            <w:vAlign w:val="center"/>
          </w:tcPr>
          <w:p w14:paraId="7777A370" w14:textId="0263578E" w:rsidR="002A0710" w:rsidRDefault="00A61EE0" w:rsidP="002A0710">
            <w:pPr>
              <w:widowControl w:val="0"/>
              <w:overflowPunct w:val="0"/>
              <w:autoSpaceDE w:val="0"/>
              <w:autoSpaceDN w:val="0"/>
              <w:adjustRightInd w:val="0"/>
              <w:spacing w:after="120" w:line="285" w:lineRule="auto"/>
              <w:jc w:val="center"/>
              <w:rPr>
                <w:rFonts w:cs="Calibri"/>
                <w:iCs/>
              </w:rPr>
            </w:pPr>
            <w:r>
              <w:rPr>
                <w:rFonts w:cs="Calibri"/>
                <w:iCs/>
              </w:rPr>
              <w:t>Manejo de Biogás</w:t>
            </w:r>
          </w:p>
        </w:tc>
        <w:tc>
          <w:tcPr>
            <w:tcW w:w="1922" w:type="pct"/>
            <w:vAlign w:val="center"/>
          </w:tcPr>
          <w:p w14:paraId="5F534DBD" w14:textId="77777777" w:rsidR="00F434A8" w:rsidRPr="001E0A6E" w:rsidRDefault="00F434A8" w:rsidP="00F434A8">
            <w:pPr>
              <w:jc w:val="both"/>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.3.3</w:t>
            </w:r>
            <w:r w:rsidRPr="001E0A6E">
              <w:rPr>
                <w:b/>
              </w:rPr>
              <w:t>:</w:t>
            </w:r>
          </w:p>
          <w:p w14:paraId="19DA2FEB" w14:textId="77777777" w:rsidR="00F434A8" w:rsidRPr="00A75A85" w:rsidRDefault="00F434A8" w:rsidP="00F434A8">
            <w:pPr>
              <w:jc w:val="both"/>
              <w:rPr>
                <w:i/>
              </w:rPr>
            </w:pPr>
            <w:r>
              <w:rPr>
                <w:i/>
              </w:rPr>
              <w:t>“</w:t>
            </w:r>
            <w:r w:rsidRPr="00A75A85">
              <w:rPr>
                <w:i/>
              </w:rPr>
              <w:t>f. Biogás</w:t>
            </w:r>
          </w:p>
          <w:p w14:paraId="626CFF32" w14:textId="77777777" w:rsidR="00F434A8" w:rsidRPr="00A75A85" w:rsidRDefault="00F434A8" w:rsidP="00F434A8">
            <w:pPr>
              <w:jc w:val="both"/>
              <w:rPr>
                <w:i/>
              </w:rPr>
            </w:pPr>
            <w:r w:rsidRPr="00A75A85">
              <w:rPr>
                <w:i/>
              </w:rPr>
              <w:t>En atención a garantizar los antecedentes presentados en la DIA y sus Adendas, el titular deberá caracterizar</w:t>
            </w:r>
            <w:r>
              <w:rPr>
                <w:i/>
              </w:rPr>
              <w:t xml:space="preserve"> </w:t>
            </w:r>
            <w:r w:rsidRPr="00A75A85">
              <w:rPr>
                <w:i/>
              </w:rPr>
              <w:t>el biogás generado a fin de acreditar su volumen e inflamabilidad.</w:t>
            </w:r>
          </w:p>
          <w:p w14:paraId="0A86FD2E" w14:textId="77777777" w:rsidR="00F434A8" w:rsidRPr="00A75A85" w:rsidRDefault="00F434A8" w:rsidP="00F434A8">
            <w:pPr>
              <w:jc w:val="both"/>
              <w:rPr>
                <w:i/>
              </w:rPr>
            </w:pPr>
            <w:r w:rsidRPr="00A75A85">
              <w:rPr>
                <w:i/>
              </w:rPr>
              <w:t>Este monitoreo será una vez al año (mes de diciembre).</w:t>
            </w:r>
          </w:p>
          <w:p w14:paraId="77AB8348" w14:textId="77777777" w:rsidR="00F434A8" w:rsidRDefault="00F434A8" w:rsidP="00F434A8">
            <w:pPr>
              <w:jc w:val="both"/>
              <w:rPr>
                <w:i/>
              </w:rPr>
            </w:pPr>
            <w:r w:rsidRPr="00A75A85">
              <w:rPr>
                <w:i/>
              </w:rPr>
              <w:t>Los resultados deberán ser enviados directamente a la Seremi de salud, superintendencia de servicios</w:t>
            </w:r>
            <w:r>
              <w:rPr>
                <w:i/>
              </w:rPr>
              <w:t xml:space="preserve"> </w:t>
            </w:r>
            <w:r w:rsidRPr="00A75A85">
              <w:rPr>
                <w:i/>
              </w:rPr>
              <w:t>sanitarios oficina Temuco y estar siempre disponibles en el vertedero para los fiscalizadores</w:t>
            </w:r>
            <w:r>
              <w:rPr>
                <w:i/>
              </w:rPr>
              <w:t>”</w:t>
            </w:r>
            <w:r w:rsidRPr="00A75A85">
              <w:rPr>
                <w:i/>
              </w:rPr>
              <w:t>.</w:t>
            </w:r>
          </w:p>
          <w:p w14:paraId="43C5EE5B" w14:textId="7636EEB8" w:rsidR="002A0710" w:rsidRPr="00F434A8" w:rsidRDefault="002A0710" w:rsidP="002A0710">
            <w:pPr>
              <w:widowControl w:val="0"/>
              <w:overflowPunct w:val="0"/>
              <w:autoSpaceDE w:val="0"/>
              <w:autoSpaceDN w:val="0"/>
              <w:adjustRightInd w:val="0"/>
              <w:jc w:val="both"/>
              <w:rPr>
                <w:rFonts w:cstheme="minorHAnsi"/>
                <w:b/>
                <w:i/>
              </w:rPr>
            </w:pPr>
          </w:p>
        </w:tc>
        <w:tc>
          <w:tcPr>
            <w:tcW w:w="1719" w:type="pct"/>
            <w:vAlign w:val="center"/>
          </w:tcPr>
          <w:p w14:paraId="1B55FDD7" w14:textId="5EC2EB65" w:rsidR="002A0710" w:rsidRPr="00241EF6" w:rsidRDefault="00F434A8" w:rsidP="00F434A8">
            <w:pPr>
              <w:widowControl w:val="0"/>
              <w:overflowPunct w:val="0"/>
              <w:autoSpaceDE w:val="0"/>
              <w:autoSpaceDN w:val="0"/>
              <w:adjustRightInd w:val="0"/>
              <w:spacing w:after="120"/>
              <w:jc w:val="both"/>
              <w:rPr>
                <w:rFonts w:cs="Calibri"/>
                <w:lang w:val="es-CL" w:eastAsia="en-US"/>
              </w:rPr>
            </w:pPr>
            <w:r w:rsidRPr="00E0682C">
              <w:rPr>
                <w:rFonts w:cs="Calibri"/>
              </w:rPr>
              <w:t xml:space="preserve">El titular </w:t>
            </w:r>
            <w:r w:rsidR="0017473D">
              <w:rPr>
                <w:rFonts w:cs="Calibri"/>
              </w:rPr>
              <w:t xml:space="preserve">para el año 2017 </w:t>
            </w:r>
            <w:r w:rsidRPr="00E0682C">
              <w:rPr>
                <w:rFonts w:cs="Calibri"/>
              </w:rPr>
              <w:t xml:space="preserve">no acredita la realización </w:t>
            </w:r>
            <w:r>
              <w:rPr>
                <w:rFonts w:cs="Calibri"/>
              </w:rPr>
              <w:t>del monitoreo anual</w:t>
            </w:r>
            <w:r w:rsidRPr="00E0682C">
              <w:rPr>
                <w:rFonts w:cs="Calibri"/>
              </w:rPr>
              <w:t xml:space="preserve"> correspondiente</w:t>
            </w:r>
            <w:r w:rsidR="00662297">
              <w:rPr>
                <w:rFonts w:cs="Calibri"/>
              </w:rPr>
              <w:t xml:space="preserve"> al b</w:t>
            </w:r>
            <w:r>
              <w:rPr>
                <w:rFonts w:cs="Calibri"/>
              </w:rPr>
              <w:t>iogás que se genera y libera en el ver</w:t>
            </w:r>
            <w:r w:rsidR="0017473D">
              <w:rPr>
                <w:rFonts w:cs="Calibri"/>
              </w:rPr>
              <w:t>t</w:t>
            </w:r>
            <w:r>
              <w:rPr>
                <w:rFonts w:cs="Calibri"/>
              </w:rPr>
              <w:t>edero Boyeco.</w:t>
            </w:r>
          </w:p>
        </w:tc>
      </w:tr>
      <w:tr w:rsidR="009658AC" w:rsidRPr="00F7456A" w14:paraId="6E4FFEDB" w14:textId="77777777" w:rsidTr="00A40902">
        <w:trPr>
          <w:jc w:val="center"/>
        </w:trPr>
        <w:tc>
          <w:tcPr>
            <w:tcW w:w="423" w:type="pct"/>
            <w:vAlign w:val="center"/>
          </w:tcPr>
          <w:p w14:paraId="0CBB5F5A" w14:textId="77777777" w:rsidR="00FB30BC" w:rsidRDefault="00FB30BC" w:rsidP="009658AC">
            <w:pPr>
              <w:widowControl w:val="0"/>
              <w:overflowPunct w:val="0"/>
              <w:autoSpaceDE w:val="0"/>
              <w:autoSpaceDN w:val="0"/>
              <w:adjustRightInd w:val="0"/>
              <w:spacing w:after="120" w:line="285" w:lineRule="auto"/>
              <w:jc w:val="center"/>
              <w:rPr>
                <w:rFonts w:cs="Calibri"/>
                <w:iCs/>
              </w:rPr>
            </w:pPr>
          </w:p>
          <w:p w14:paraId="6E42DA73" w14:textId="52F8F6FD" w:rsidR="009658AC" w:rsidRDefault="00497DC1" w:rsidP="009658AC">
            <w:pPr>
              <w:widowControl w:val="0"/>
              <w:overflowPunct w:val="0"/>
              <w:autoSpaceDE w:val="0"/>
              <w:autoSpaceDN w:val="0"/>
              <w:adjustRightInd w:val="0"/>
              <w:spacing w:after="120" w:line="285" w:lineRule="auto"/>
              <w:jc w:val="center"/>
              <w:rPr>
                <w:rFonts w:cs="Calibri"/>
                <w:iCs/>
              </w:rPr>
            </w:pPr>
            <w:r>
              <w:rPr>
                <w:rFonts w:cs="Calibri"/>
                <w:iCs/>
              </w:rPr>
              <w:lastRenderedPageBreak/>
              <w:t>8</w:t>
            </w:r>
          </w:p>
        </w:tc>
        <w:tc>
          <w:tcPr>
            <w:tcW w:w="936" w:type="pct"/>
            <w:vAlign w:val="center"/>
          </w:tcPr>
          <w:p w14:paraId="73F7B8F3" w14:textId="77777777" w:rsidR="00FB30BC" w:rsidRDefault="00FB30BC" w:rsidP="009658AC">
            <w:pPr>
              <w:widowControl w:val="0"/>
              <w:overflowPunct w:val="0"/>
              <w:autoSpaceDE w:val="0"/>
              <w:autoSpaceDN w:val="0"/>
              <w:adjustRightInd w:val="0"/>
              <w:spacing w:after="120" w:line="285" w:lineRule="auto"/>
              <w:jc w:val="center"/>
              <w:rPr>
                <w:rFonts w:cstheme="minorHAnsi"/>
                <w:iCs/>
              </w:rPr>
            </w:pPr>
          </w:p>
          <w:p w14:paraId="15C354A8" w14:textId="5AF7EACE" w:rsidR="009658AC" w:rsidRDefault="00A01CE9" w:rsidP="009658A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Manejo de lixiviados</w:t>
            </w:r>
          </w:p>
        </w:tc>
        <w:tc>
          <w:tcPr>
            <w:tcW w:w="1922" w:type="pct"/>
            <w:vAlign w:val="center"/>
          </w:tcPr>
          <w:p w14:paraId="2876C17D" w14:textId="77777777" w:rsidR="00FB30BC" w:rsidRDefault="00FB30BC" w:rsidP="005D0407">
            <w:pPr>
              <w:rPr>
                <w:b/>
              </w:rPr>
            </w:pPr>
          </w:p>
          <w:p w14:paraId="5EF5FB71" w14:textId="70AC9901" w:rsidR="005D0407" w:rsidRPr="001E0A6E" w:rsidRDefault="005D0407" w:rsidP="005D0407">
            <w:pPr>
              <w:rPr>
                <w:b/>
              </w:rPr>
            </w:pPr>
            <w:r w:rsidRPr="001E0A6E">
              <w:rPr>
                <w:b/>
              </w:rPr>
              <w:lastRenderedPageBreak/>
              <w:t xml:space="preserve">RCA N° </w:t>
            </w:r>
            <w:r>
              <w:rPr>
                <w:b/>
              </w:rPr>
              <w:t>51</w:t>
            </w:r>
            <w:r w:rsidRPr="001E0A6E">
              <w:rPr>
                <w:b/>
              </w:rPr>
              <w:t>/200</w:t>
            </w:r>
            <w:r>
              <w:rPr>
                <w:b/>
              </w:rPr>
              <w:t>9</w:t>
            </w:r>
            <w:r w:rsidRPr="001E0A6E">
              <w:rPr>
                <w:b/>
              </w:rPr>
              <w:t xml:space="preserve"> COREMA Región de La Araucanía, considerando 3</w:t>
            </w:r>
            <w:r>
              <w:rPr>
                <w:b/>
              </w:rPr>
              <w:t>.3.1</w:t>
            </w:r>
            <w:r w:rsidRPr="001E0A6E">
              <w:rPr>
                <w:b/>
              </w:rPr>
              <w:t>:</w:t>
            </w:r>
          </w:p>
          <w:p w14:paraId="1DBC0142" w14:textId="77777777" w:rsidR="005D0407" w:rsidRPr="00EC52C1" w:rsidRDefault="005D0407" w:rsidP="005D0407">
            <w:pPr>
              <w:rPr>
                <w:i/>
              </w:rPr>
            </w:pPr>
            <w:r>
              <w:rPr>
                <w:i/>
              </w:rPr>
              <w:t>“</w:t>
            </w:r>
            <w:r w:rsidRPr="00EC52C1">
              <w:rPr>
                <w:i/>
              </w:rPr>
              <w:t>Con el propósito de controlar la filtración de lixiviados de los residuos existentes, se realizará una excavación para construir una zanja de drenaje a lo largo de la periferia de los residuos y luego llenarla con grava y bolones para extender un tubo perforado y colector. Estos canales mejorarán la migración de lixiviados a los drenes periféricos.</w:t>
            </w:r>
          </w:p>
          <w:p w14:paraId="50890755" w14:textId="77777777" w:rsidR="005D0407" w:rsidRPr="00EC52C1" w:rsidRDefault="005D0407" w:rsidP="005D0407">
            <w:pPr>
              <w:rPr>
                <w:i/>
              </w:rPr>
            </w:pPr>
            <w:r w:rsidRPr="00EC52C1">
              <w:rPr>
                <w:i/>
              </w:rPr>
              <w:t>Para la construcción del sistema de lixiviados se instalarán cañerías de PEAD (d=200 mm), la que será revestida con subsuelo natural (arcilla) y material granular (grava).</w:t>
            </w:r>
          </w:p>
          <w:p w14:paraId="33EB3739" w14:textId="77777777" w:rsidR="005D0407" w:rsidRDefault="005D0407" w:rsidP="005D0407">
            <w:pPr>
              <w:rPr>
                <w:i/>
              </w:rPr>
            </w:pPr>
            <w:r w:rsidRPr="00EC52C1">
              <w:rPr>
                <w:i/>
              </w:rPr>
              <w:t xml:space="preserve">Las cañerías estarán conectadas en la parte baja de la pendiente del Vertedero al canal principal de drenaje, los que conducen al </w:t>
            </w:r>
            <w:r w:rsidRPr="006B0EAC">
              <w:rPr>
                <w:i/>
                <w:u w:val="single"/>
              </w:rPr>
              <w:t>pozo de acumulación de 3000 litros</w:t>
            </w:r>
            <w:r w:rsidRPr="00EC52C1">
              <w:rPr>
                <w:i/>
              </w:rPr>
              <w:t xml:space="preserve"> que dispondrá de una </w:t>
            </w:r>
            <w:r w:rsidRPr="006B0EAC">
              <w:rPr>
                <w:i/>
                <w:u w:val="single"/>
              </w:rPr>
              <w:t>bomba para la recirculación del lixiviado</w:t>
            </w:r>
            <w:r w:rsidRPr="00EC52C1">
              <w:rPr>
                <w:i/>
              </w:rPr>
              <w:t xml:space="preserve"> hacia las áreas A, B, C y D por cañerías dispuestas en forma equidistante en el área de residuos dispu</w:t>
            </w:r>
            <w:r>
              <w:rPr>
                <w:i/>
              </w:rPr>
              <w:t>estos”.</w:t>
            </w:r>
          </w:p>
          <w:p w14:paraId="61B25C66" w14:textId="77777777" w:rsidR="005D0407" w:rsidRDefault="005D0407" w:rsidP="005D0407">
            <w:pPr>
              <w:rPr>
                <w:i/>
              </w:rPr>
            </w:pPr>
          </w:p>
          <w:p w14:paraId="128F94F7" w14:textId="77777777" w:rsidR="005D0407" w:rsidRPr="001E0A6E" w:rsidRDefault="005D0407" w:rsidP="005D0407">
            <w:pPr>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.3.1</w:t>
            </w:r>
            <w:r w:rsidRPr="001E0A6E">
              <w:rPr>
                <w:b/>
              </w:rPr>
              <w:t>:</w:t>
            </w:r>
          </w:p>
          <w:p w14:paraId="29528E64" w14:textId="77777777" w:rsidR="005D0407" w:rsidRPr="00B2667C" w:rsidRDefault="005D0407" w:rsidP="005D0407">
            <w:pPr>
              <w:jc w:val="both"/>
              <w:rPr>
                <w:i/>
              </w:rPr>
            </w:pPr>
            <w:r>
              <w:rPr>
                <w:i/>
              </w:rPr>
              <w:t>“</w:t>
            </w:r>
            <w:r w:rsidRPr="00B2667C">
              <w:rPr>
                <w:i/>
              </w:rPr>
              <w:t>- Captación y control de lixiviados</w:t>
            </w:r>
          </w:p>
          <w:p w14:paraId="5F2D50D1" w14:textId="77777777" w:rsidR="005D0407" w:rsidRPr="00B2667C" w:rsidRDefault="005D0407" w:rsidP="005D0407">
            <w:pPr>
              <w:jc w:val="both"/>
              <w:rPr>
                <w:i/>
              </w:rPr>
            </w:pPr>
            <w:r w:rsidRPr="00B2667C">
              <w:rPr>
                <w:i/>
              </w:rPr>
              <w:t>Durante la evaluación se establece que, al colocar una cubierta de arcilla de 60 cm y 20 cm de pastelones de césped, la producción de lixiviados se verá minimizada en la etapa de cierre del Vertedero en comparación con la cantidad de lixiviado generado actualmente, dado que no habrá aporte de aguas lluvias.</w:t>
            </w:r>
          </w:p>
          <w:p w14:paraId="68824E7F" w14:textId="77777777" w:rsidR="005D0407" w:rsidRPr="00B2667C" w:rsidRDefault="005D0407" w:rsidP="005D0407">
            <w:pPr>
              <w:jc w:val="both"/>
              <w:rPr>
                <w:i/>
              </w:rPr>
            </w:pPr>
            <w:r w:rsidRPr="00B2667C">
              <w:rPr>
                <w:i/>
              </w:rPr>
              <w:t>Con el propósito de controlar la filtración de lixiviados de los residuos existentes, se realizará una excavación para construir una zanja de drenaje a lo largo de la periferia de los residuos y luego llenarla con grava y bolones para extender un tubo perforado y colector. Estos canales mejorarán la migración de lixiviados a los</w:t>
            </w:r>
            <w:r>
              <w:rPr>
                <w:i/>
              </w:rPr>
              <w:t xml:space="preserve"> </w:t>
            </w:r>
            <w:r w:rsidRPr="00B2667C">
              <w:rPr>
                <w:i/>
              </w:rPr>
              <w:t>drenes periféricos.</w:t>
            </w:r>
          </w:p>
          <w:p w14:paraId="6A0A3F8B" w14:textId="77777777" w:rsidR="005D0407" w:rsidRPr="00B2667C" w:rsidRDefault="005D0407" w:rsidP="005D0407">
            <w:pPr>
              <w:jc w:val="both"/>
              <w:rPr>
                <w:i/>
              </w:rPr>
            </w:pPr>
            <w:r w:rsidRPr="00B2667C">
              <w:rPr>
                <w:i/>
              </w:rPr>
              <w:lastRenderedPageBreak/>
              <w:t>Para la construcción del sistema de lixiviados se instalarán cañerías de PEAD (d=200 mm), la que será revestida con subsuelo natural (arcilla) y material granular (grava).</w:t>
            </w:r>
          </w:p>
          <w:p w14:paraId="2634966F" w14:textId="77777777" w:rsidR="005D0407" w:rsidRPr="00B2667C" w:rsidRDefault="005D0407" w:rsidP="005D0407">
            <w:pPr>
              <w:jc w:val="both"/>
              <w:rPr>
                <w:i/>
              </w:rPr>
            </w:pPr>
            <w:r w:rsidRPr="00B2667C">
              <w:rPr>
                <w:i/>
              </w:rPr>
              <w:t>Las cañerías estarán conectadas en la parte baja de la pendiente del Vertedero al canal principal de drenaje, los que conducen al pozo de acumulación de 3000 litros que dispondrá de una bomba para la recirculación del lixiviado hacia las áreas A, B, C y D por cañerías dispuestas en forma equidistante en el área de residuos dispuestos.</w:t>
            </w:r>
            <w:r>
              <w:rPr>
                <w:i/>
              </w:rPr>
              <w:t xml:space="preserve"> </w:t>
            </w:r>
            <w:r w:rsidRPr="00B2667C">
              <w:rPr>
                <w:i/>
              </w:rPr>
              <w:t>El equipo de bombeo deberá ser capaz de captar y reimpulsar un caudal de 70,2 litros por segundo, como máximo, caudal medio de 40,7 l/s y caudal mínimo de 17,4 L/s.</w:t>
            </w:r>
          </w:p>
          <w:p w14:paraId="4A7BD91F" w14:textId="77777777" w:rsidR="005D0407" w:rsidRPr="00B2667C" w:rsidRDefault="005D0407" w:rsidP="005D0407">
            <w:pPr>
              <w:jc w:val="both"/>
              <w:rPr>
                <w:i/>
              </w:rPr>
            </w:pPr>
            <w:r w:rsidRPr="00B2667C">
              <w:rPr>
                <w:i/>
              </w:rPr>
              <w:t>El titular señala que en la superficie de la zanja de lixiviados en toda su extensión se impermeabilizará, en su parte superior, con una g</w:t>
            </w:r>
            <w:r>
              <w:rPr>
                <w:i/>
              </w:rPr>
              <w:t>eomembrana de un metro de ancho”. […]</w:t>
            </w:r>
          </w:p>
          <w:p w14:paraId="0C4547F7" w14:textId="77777777" w:rsidR="005D0407" w:rsidRPr="003000E9" w:rsidRDefault="005D0407" w:rsidP="005D0407">
            <w:pPr>
              <w:jc w:val="both"/>
              <w:rPr>
                <w:i/>
              </w:rPr>
            </w:pPr>
            <w:r w:rsidRPr="003000E9">
              <w:rPr>
                <w:i/>
              </w:rPr>
              <w:t>“El titular afirma que la mayor cantidad de lixiviados generados es entre el año 1 y 5 del proyecto. Posteriormente, la generación disminuye notablemente, así el proyecto considera la inyección de lixiviados durante todo el tiempo en que se genere”.</w:t>
            </w:r>
          </w:p>
          <w:p w14:paraId="58E69011" w14:textId="77777777" w:rsidR="005D0407" w:rsidRDefault="005D0407" w:rsidP="005D0407"/>
          <w:p w14:paraId="2031C501" w14:textId="77777777" w:rsidR="005D0407" w:rsidRPr="001E0A6E" w:rsidRDefault="005D0407" w:rsidP="005D0407">
            <w:pPr>
              <w:rPr>
                <w:b/>
              </w:rPr>
            </w:pPr>
            <w:r w:rsidRPr="001E0A6E">
              <w:rPr>
                <w:b/>
              </w:rPr>
              <w:t xml:space="preserve">RCA N° </w:t>
            </w:r>
            <w:r>
              <w:rPr>
                <w:b/>
              </w:rPr>
              <w:t>51</w:t>
            </w:r>
            <w:r w:rsidRPr="001E0A6E">
              <w:rPr>
                <w:b/>
              </w:rPr>
              <w:t>/200</w:t>
            </w:r>
            <w:r>
              <w:rPr>
                <w:b/>
              </w:rPr>
              <w:t>9</w:t>
            </w:r>
            <w:r w:rsidRPr="001E0A6E">
              <w:rPr>
                <w:b/>
              </w:rPr>
              <w:t xml:space="preserve"> COREMA Región de La Araucanía, considerando 3</w:t>
            </w:r>
            <w:r>
              <w:rPr>
                <w:b/>
              </w:rPr>
              <w:t>.4</w:t>
            </w:r>
            <w:r w:rsidRPr="001E0A6E">
              <w:rPr>
                <w:b/>
              </w:rPr>
              <w:t>:</w:t>
            </w:r>
          </w:p>
          <w:p w14:paraId="305F6F43" w14:textId="77777777" w:rsidR="005D0407" w:rsidRPr="008C6167" w:rsidRDefault="005D0407" w:rsidP="005D0407">
            <w:pPr>
              <w:jc w:val="both"/>
              <w:rPr>
                <w:i/>
              </w:rPr>
            </w:pPr>
            <w:r>
              <w:rPr>
                <w:i/>
              </w:rPr>
              <w:t>“</w:t>
            </w:r>
            <w:r w:rsidRPr="008C6167">
              <w:rPr>
                <w:i/>
              </w:rPr>
              <w:t>Efluentes líquidos</w:t>
            </w:r>
          </w:p>
          <w:p w14:paraId="583C2425" w14:textId="77777777" w:rsidR="005D0407" w:rsidRPr="008C6167" w:rsidRDefault="005D0407" w:rsidP="005D0407">
            <w:pPr>
              <w:jc w:val="both"/>
              <w:rPr>
                <w:i/>
              </w:rPr>
            </w:pPr>
            <w:r w:rsidRPr="008C6167">
              <w:rPr>
                <w:i/>
              </w:rPr>
              <w:t>Durante el desarrollo del proyecto podrán generarse lixiviados provenientes de la descomposición de los RSD.</w:t>
            </w:r>
          </w:p>
          <w:p w14:paraId="019373A6" w14:textId="1643923C" w:rsidR="009658AC" w:rsidRPr="00345638" w:rsidRDefault="005D0407" w:rsidP="005D0407">
            <w:pPr>
              <w:jc w:val="both"/>
              <w:rPr>
                <w:rFonts w:eastAsia="Times New Roman"/>
                <w:b/>
                <w:color w:val="000000"/>
                <w:lang w:eastAsia="es-CL"/>
              </w:rPr>
            </w:pPr>
            <w:r w:rsidRPr="008C6167">
              <w:rPr>
                <w:i/>
              </w:rPr>
              <w:t xml:space="preserve">Respecto a la generación de lixiviados y de acuerdo al diseño del plan de cierre los lixiviados serán manejados a través del sistema de captación, para posteriormente ser recirculados en un 100% al Vertedero, lo que favorecerá la </w:t>
            </w:r>
            <w:r>
              <w:rPr>
                <w:i/>
              </w:rPr>
              <w:t>digestión de los RSD existentes”.</w:t>
            </w:r>
          </w:p>
        </w:tc>
        <w:tc>
          <w:tcPr>
            <w:tcW w:w="1719" w:type="pct"/>
            <w:vAlign w:val="center"/>
          </w:tcPr>
          <w:p w14:paraId="443BC36E" w14:textId="77777777" w:rsidR="00FB30BC" w:rsidRDefault="00FB30BC" w:rsidP="005F69BA">
            <w:pPr>
              <w:widowControl w:val="0"/>
              <w:overflowPunct w:val="0"/>
              <w:autoSpaceDE w:val="0"/>
              <w:autoSpaceDN w:val="0"/>
              <w:adjustRightInd w:val="0"/>
              <w:spacing w:after="120"/>
              <w:jc w:val="both"/>
              <w:rPr>
                <w:rFonts w:cs="Calibri"/>
                <w:iCs/>
                <w:szCs w:val="16"/>
              </w:rPr>
            </w:pPr>
          </w:p>
          <w:p w14:paraId="23B75CED" w14:textId="0D2AF669" w:rsidR="009658AC" w:rsidRDefault="00E91DD0" w:rsidP="005F69BA">
            <w:pPr>
              <w:widowControl w:val="0"/>
              <w:overflowPunct w:val="0"/>
              <w:autoSpaceDE w:val="0"/>
              <w:autoSpaceDN w:val="0"/>
              <w:adjustRightInd w:val="0"/>
              <w:spacing w:after="120"/>
              <w:jc w:val="both"/>
              <w:rPr>
                <w:rFonts w:cs="Calibri"/>
                <w:iCs/>
                <w:szCs w:val="16"/>
              </w:rPr>
            </w:pPr>
            <w:r>
              <w:rPr>
                <w:rFonts w:cs="Calibri"/>
                <w:iCs/>
                <w:szCs w:val="16"/>
              </w:rPr>
              <w:lastRenderedPageBreak/>
              <w:t xml:space="preserve">Se constata el afloramiento de lixiviados en </w:t>
            </w:r>
            <w:r w:rsidR="005F69BA">
              <w:rPr>
                <w:rFonts w:cs="Calibri"/>
                <w:iCs/>
                <w:szCs w:val="16"/>
              </w:rPr>
              <w:t xml:space="preserve">la </w:t>
            </w:r>
            <w:r>
              <w:rPr>
                <w:rFonts w:cs="Calibri"/>
                <w:iCs/>
                <w:szCs w:val="16"/>
              </w:rPr>
              <w:t>superficie en el sector sureste</w:t>
            </w:r>
            <w:r w:rsidR="005F69BA">
              <w:rPr>
                <w:rFonts w:cs="Calibri"/>
                <w:iCs/>
                <w:szCs w:val="16"/>
              </w:rPr>
              <w:t xml:space="preserve"> del vertedero</w:t>
            </w:r>
            <w:r>
              <w:rPr>
                <w:rFonts w:cs="Calibri"/>
                <w:iCs/>
                <w:szCs w:val="16"/>
              </w:rPr>
              <w:t>, el cual genera apozamiento y escurrimiento de estos líquidos hacia el exterior del vertedero (fuera del cerco perimetral) en dirección al estero Cuzaco</w:t>
            </w:r>
            <w:r w:rsidR="00667F60">
              <w:rPr>
                <w:rFonts w:cs="Calibri"/>
                <w:iCs/>
                <w:szCs w:val="16"/>
              </w:rPr>
              <w:t>.</w:t>
            </w:r>
          </w:p>
          <w:p w14:paraId="1CB00808" w14:textId="5E990FAD" w:rsidR="00BF1B1E" w:rsidRDefault="00CE36FD" w:rsidP="005F69BA">
            <w:pPr>
              <w:widowControl w:val="0"/>
              <w:overflowPunct w:val="0"/>
              <w:autoSpaceDE w:val="0"/>
              <w:autoSpaceDN w:val="0"/>
              <w:adjustRightInd w:val="0"/>
              <w:spacing w:after="120"/>
              <w:jc w:val="both"/>
              <w:rPr>
                <w:rFonts w:cs="Calibri"/>
              </w:rPr>
            </w:pPr>
            <w:r>
              <w:rPr>
                <w:rFonts w:cs="Calibri"/>
              </w:rPr>
              <w:t xml:space="preserve">Por otra parte, se evidencia en terreno que el sistema </w:t>
            </w:r>
            <w:r w:rsidR="0003783F">
              <w:rPr>
                <w:rFonts w:cs="Calibri"/>
              </w:rPr>
              <w:t xml:space="preserve">de bombeo y de </w:t>
            </w:r>
            <w:r w:rsidR="0003783F" w:rsidRPr="00C71B92">
              <w:rPr>
                <w:rFonts w:cs="Calibri"/>
              </w:rPr>
              <w:t>recirculación de los lixiviados no se encuentra en funcionamiento (detenido)</w:t>
            </w:r>
            <w:r w:rsidR="00BC3545" w:rsidRPr="00C71B92">
              <w:rPr>
                <w:rFonts w:cs="Calibri"/>
              </w:rPr>
              <w:t>, aun cuando al interior</w:t>
            </w:r>
            <w:r w:rsidR="00163A9F">
              <w:rPr>
                <w:rFonts w:cs="Calibri"/>
              </w:rPr>
              <w:t xml:space="preserve"> del vertedero</w:t>
            </w:r>
            <w:r w:rsidR="00BC3545" w:rsidRPr="00C71B92">
              <w:rPr>
                <w:rFonts w:cs="Calibri"/>
              </w:rPr>
              <w:t xml:space="preserve"> existen evidencias de acumulación de lixiviados</w:t>
            </w:r>
            <w:r w:rsidR="009513C5" w:rsidRPr="00C71B92">
              <w:rPr>
                <w:rFonts w:cs="Calibri"/>
              </w:rPr>
              <w:t>.</w:t>
            </w:r>
            <w:r w:rsidR="00CC14B9">
              <w:rPr>
                <w:rFonts w:cs="Calibri"/>
              </w:rPr>
              <w:t xml:space="preserve"> Por lo anterior, el titular debe</w:t>
            </w:r>
            <w:r w:rsidR="003A26FD">
              <w:rPr>
                <w:rFonts w:cs="Calibri"/>
              </w:rPr>
              <w:t xml:space="preserve"> </w:t>
            </w:r>
            <w:r w:rsidR="000F37B6">
              <w:rPr>
                <w:rFonts w:cs="Calibri"/>
              </w:rPr>
              <w:t>asegurar impermeabilidad en las cámaras de</w:t>
            </w:r>
            <w:r w:rsidR="00CC14B9">
              <w:rPr>
                <w:rFonts w:cs="Calibri"/>
              </w:rPr>
              <w:t xml:space="preserve"> recirculación </w:t>
            </w:r>
            <w:r w:rsidR="00163A9F">
              <w:rPr>
                <w:rFonts w:cs="Calibri"/>
              </w:rPr>
              <w:t>(</w:t>
            </w:r>
            <w:r w:rsidR="00391520">
              <w:rPr>
                <w:rFonts w:cs="Calibri"/>
              </w:rPr>
              <w:t>infiltraciones de agua subterránea</w:t>
            </w:r>
            <w:r w:rsidR="00163A9F">
              <w:rPr>
                <w:rFonts w:cs="Calibri"/>
              </w:rPr>
              <w:t>)</w:t>
            </w:r>
            <w:r w:rsidR="003A26FD">
              <w:rPr>
                <w:rFonts w:cs="Calibri"/>
              </w:rPr>
              <w:t xml:space="preserve">, que solo reciban </w:t>
            </w:r>
            <w:r w:rsidR="00C42902">
              <w:rPr>
                <w:rFonts w:cs="Calibri"/>
              </w:rPr>
              <w:t xml:space="preserve">líquidos </w:t>
            </w:r>
            <w:r w:rsidR="003A26FD">
              <w:rPr>
                <w:rFonts w:cs="Calibri"/>
              </w:rPr>
              <w:t>del sistema de drenaje</w:t>
            </w:r>
            <w:r w:rsidR="00676773">
              <w:rPr>
                <w:rFonts w:cs="Calibri"/>
              </w:rPr>
              <w:t xml:space="preserve"> </w:t>
            </w:r>
            <w:r w:rsidR="00C42902">
              <w:rPr>
                <w:rFonts w:cs="Calibri"/>
              </w:rPr>
              <w:t xml:space="preserve">de lixiviados </w:t>
            </w:r>
            <w:r w:rsidR="00676773">
              <w:rPr>
                <w:rFonts w:cs="Calibri"/>
              </w:rPr>
              <w:t>del relleno</w:t>
            </w:r>
            <w:r w:rsidR="003A26FD">
              <w:rPr>
                <w:rFonts w:cs="Calibri"/>
              </w:rPr>
              <w:t xml:space="preserve">, </w:t>
            </w:r>
            <w:r w:rsidR="00CC14B9">
              <w:rPr>
                <w:rFonts w:cs="Calibri"/>
              </w:rPr>
              <w:t xml:space="preserve">de manera </w:t>
            </w:r>
            <w:r w:rsidR="00163A9F">
              <w:rPr>
                <w:rFonts w:cs="Calibri"/>
              </w:rPr>
              <w:t>que el sistema pueda operar sin inconvenientes</w:t>
            </w:r>
            <w:r w:rsidR="00143D16">
              <w:rPr>
                <w:rFonts w:cs="Calibri"/>
              </w:rPr>
              <w:t xml:space="preserve"> (ideal en </w:t>
            </w:r>
            <w:r w:rsidR="008F4768">
              <w:rPr>
                <w:rFonts w:cs="Calibri"/>
              </w:rPr>
              <w:t>automático</w:t>
            </w:r>
            <w:r w:rsidR="00143D16">
              <w:rPr>
                <w:rFonts w:cs="Calibri"/>
              </w:rPr>
              <w:t>)</w:t>
            </w:r>
            <w:r w:rsidR="00163A9F">
              <w:rPr>
                <w:rFonts w:cs="Calibri"/>
              </w:rPr>
              <w:t>.</w:t>
            </w:r>
          </w:p>
          <w:p w14:paraId="10C846C7" w14:textId="2DA750B4" w:rsidR="00FA6FE6" w:rsidRPr="00241EF6" w:rsidRDefault="00FA6FE6" w:rsidP="005F69BA">
            <w:pPr>
              <w:widowControl w:val="0"/>
              <w:overflowPunct w:val="0"/>
              <w:autoSpaceDE w:val="0"/>
              <w:autoSpaceDN w:val="0"/>
              <w:adjustRightInd w:val="0"/>
              <w:spacing w:after="120"/>
              <w:jc w:val="both"/>
              <w:rPr>
                <w:rFonts w:cs="Calibri"/>
              </w:rPr>
            </w:pPr>
          </w:p>
        </w:tc>
      </w:tr>
    </w:tbl>
    <w:p w14:paraId="1E2BFFAF" w14:textId="77777777" w:rsidR="00D42470" w:rsidRPr="00F7456A" w:rsidRDefault="00D42470" w:rsidP="00D42470">
      <w:pPr>
        <w:rPr>
          <w:rFonts w:eastAsia="Calibri" w:cs="Calibri"/>
          <w:sz w:val="20"/>
          <w:szCs w:val="20"/>
        </w:rPr>
      </w:pPr>
    </w:p>
    <w:p w14:paraId="2A92AC5D" w14:textId="77777777" w:rsidR="006E4268" w:rsidRDefault="006E4268">
      <w:pPr>
        <w:rPr>
          <w:rFonts w:ascii="Calibri" w:eastAsia="Calibri" w:hAnsi="Calibri" w:cs="Calibri"/>
          <w:b/>
          <w:sz w:val="24"/>
          <w:szCs w:val="20"/>
        </w:rPr>
      </w:pPr>
      <w:bookmarkStart w:id="195" w:name="_Toc449085432"/>
      <w:bookmarkStart w:id="196" w:name="_Toc502317227"/>
      <w:r>
        <w:br w:type="page"/>
      </w:r>
    </w:p>
    <w:p w14:paraId="423251CE" w14:textId="1131478D" w:rsidR="00D42470" w:rsidRPr="00D42470" w:rsidRDefault="00D42470" w:rsidP="005863D4">
      <w:pPr>
        <w:pStyle w:val="Ttulo1"/>
      </w:pPr>
      <w:r w:rsidRPr="00D42470">
        <w:lastRenderedPageBreak/>
        <w:t>ANEXOS</w:t>
      </w:r>
      <w:bookmarkEnd w:id="195"/>
      <w:bookmarkEnd w:id="196"/>
    </w:p>
    <w:p w14:paraId="1F7926BA" w14:textId="77777777" w:rsidR="00D42470" w:rsidRPr="001B1E0B" w:rsidRDefault="00D42470" w:rsidP="00D42470">
      <w:pPr>
        <w:spacing w:after="0" w:line="240" w:lineRule="auto"/>
        <w:jc w:val="both"/>
        <w:rPr>
          <w:rFonts w:ascii="Calibri" w:eastAsia="Calibri" w:hAnsi="Calibri" w:cs="Times New Roman"/>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3150731B" w14:textId="77777777" w:rsidTr="0031512B">
        <w:trPr>
          <w:trHeight w:val="286"/>
          <w:jc w:val="center"/>
        </w:trPr>
        <w:tc>
          <w:tcPr>
            <w:tcW w:w="1038" w:type="pct"/>
            <w:shd w:val="clear" w:color="auto" w:fill="D9D9D9"/>
          </w:tcPr>
          <w:p w14:paraId="01B0A52E"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14:paraId="70BD82D1"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364D191B" w14:textId="77777777" w:rsidTr="0031512B">
        <w:trPr>
          <w:trHeight w:val="286"/>
          <w:jc w:val="center"/>
        </w:trPr>
        <w:tc>
          <w:tcPr>
            <w:tcW w:w="1038" w:type="pct"/>
            <w:vAlign w:val="center"/>
          </w:tcPr>
          <w:p w14:paraId="765CA1DB"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14:paraId="5ABA4099" w14:textId="5BB4CD9E" w:rsidR="00D42470" w:rsidRPr="00D42470" w:rsidRDefault="00EF4CB8" w:rsidP="00D42470">
            <w:pPr>
              <w:jc w:val="both"/>
              <w:rPr>
                <w:rFonts w:cs="Calibri"/>
                <w:lang w:val="es-CL" w:eastAsia="en-US"/>
              </w:rPr>
            </w:pPr>
            <w:r>
              <w:rPr>
                <w:rFonts w:cs="Calibri"/>
                <w:lang w:val="es-CL" w:eastAsia="en-US"/>
              </w:rPr>
              <w:t xml:space="preserve">Acta de Inspección </w:t>
            </w:r>
            <w:r w:rsidR="00571D4D">
              <w:rPr>
                <w:rFonts w:cs="Calibri"/>
                <w:lang w:val="es-CL" w:eastAsia="en-US"/>
              </w:rPr>
              <w:t xml:space="preserve">SMA </w:t>
            </w:r>
            <w:r w:rsidR="001A7C76">
              <w:rPr>
                <w:rFonts w:cs="Calibri"/>
                <w:lang w:val="es-CL" w:eastAsia="en-US"/>
              </w:rPr>
              <w:t>20</w:t>
            </w:r>
            <w:r>
              <w:rPr>
                <w:rFonts w:cs="Calibri"/>
                <w:lang w:val="es-CL" w:eastAsia="en-US"/>
              </w:rPr>
              <w:t>.07.2017</w:t>
            </w:r>
            <w:r w:rsidR="00152AFB">
              <w:rPr>
                <w:rFonts w:cs="Calibri"/>
                <w:lang w:val="es-CL" w:eastAsia="en-US"/>
              </w:rPr>
              <w:t>.</w:t>
            </w:r>
          </w:p>
        </w:tc>
      </w:tr>
      <w:tr w:rsidR="00D42470" w:rsidRPr="00D42470" w14:paraId="4BD8B090" w14:textId="77777777" w:rsidTr="0031512B">
        <w:trPr>
          <w:trHeight w:val="264"/>
          <w:jc w:val="center"/>
        </w:trPr>
        <w:tc>
          <w:tcPr>
            <w:tcW w:w="1038" w:type="pct"/>
            <w:vAlign w:val="center"/>
          </w:tcPr>
          <w:p w14:paraId="46C8ED63" w14:textId="77777777" w:rsidR="00D42470" w:rsidRPr="00D42470" w:rsidRDefault="001F7AE7" w:rsidP="00D42470">
            <w:pPr>
              <w:jc w:val="center"/>
              <w:rPr>
                <w:rFonts w:cs="Calibri"/>
                <w:lang w:val="es-CL" w:eastAsia="en-US"/>
              </w:rPr>
            </w:pPr>
            <w:r>
              <w:rPr>
                <w:rFonts w:cs="Calibri"/>
                <w:lang w:val="es-CL" w:eastAsia="en-US"/>
              </w:rPr>
              <w:t>2</w:t>
            </w:r>
          </w:p>
        </w:tc>
        <w:tc>
          <w:tcPr>
            <w:tcW w:w="3962" w:type="pct"/>
            <w:vAlign w:val="center"/>
          </w:tcPr>
          <w:p w14:paraId="2547BADF" w14:textId="5F44CA06" w:rsidR="00D42470" w:rsidRPr="00D42470" w:rsidRDefault="00EF4CB8" w:rsidP="00D42470">
            <w:pPr>
              <w:jc w:val="both"/>
              <w:rPr>
                <w:rFonts w:cs="Calibri"/>
                <w:lang w:val="es-CL" w:eastAsia="en-US"/>
              </w:rPr>
            </w:pPr>
            <w:r>
              <w:rPr>
                <w:rFonts w:cs="Calibri"/>
                <w:lang w:val="es-CL" w:eastAsia="en-US"/>
              </w:rPr>
              <w:t xml:space="preserve">Acta de Inspección </w:t>
            </w:r>
            <w:r w:rsidR="00571D4D">
              <w:rPr>
                <w:rFonts w:cs="Calibri"/>
                <w:lang w:val="es-CL" w:eastAsia="en-US"/>
              </w:rPr>
              <w:t xml:space="preserve">SMA </w:t>
            </w:r>
            <w:r>
              <w:rPr>
                <w:rFonts w:cs="Calibri"/>
                <w:lang w:val="es-CL" w:eastAsia="en-US"/>
              </w:rPr>
              <w:t>0</w:t>
            </w:r>
            <w:r w:rsidR="001A7C76">
              <w:rPr>
                <w:rFonts w:cs="Calibri"/>
                <w:lang w:val="es-CL" w:eastAsia="en-US"/>
              </w:rPr>
              <w:t>6</w:t>
            </w:r>
            <w:r>
              <w:rPr>
                <w:rFonts w:cs="Calibri"/>
                <w:lang w:val="es-CL" w:eastAsia="en-US"/>
              </w:rPr>
              <w:t>.0.2017</w:t>
            </w:r>
            <w:r w:rsidR="00152AFB">
              <w:rPr>
                <w:rFonts w:cs="Calibri"/>
                <w:lang w:val="es-CL" w:eastAsia="en-US"/>
              </w:rPr>
              <w:t>.</w:t>
            </w:r>
          </w:p>
        </w:tc>
      </w:tr>
      <w:tr w:rsidR="00D42470" w:rsidRPr="00D42470" w14:paraId="719DA63E" w14:textId="77777777" w:rsidTr="0031512B">
        <w:trPr>
          <w:trHeight w:val="286"/>
          <w:jc w:val="center"/>
        </w:trPr>
        <w:tc>
          <w:tcPr>
            <w:tcW w:w="1038" w:type="pct"/>
            <w:vAlign w:val="center"/>
          </w:tcPr>
          <w:p w14:paraId="52FA5CF4" w14:textId="77777777" w:rsidR="00D42470" w:rsidRPr="00D42470" w:rsidRDefault="000D0DF6" w:rsidP="00D42470">
            <w:pPr>
              <w:jc w:val="center"/>
              <w:rPr>
                <w:rFonts w:cs="Calibri"/>
                <w:lang w:val="es-CL" w:eastAsia="en-US"/>
              </w:rPr>
            </w:pPr>
            <w:r>
              <w:rPr>
                <w:rFonts w:cs="Calibri"/>
                <w:lang w:val="es-CL" w:eastAsia="en-US"/>
              </w:rPr>
              <w:t>3</w:t>
            </w:r>
          </w:p>
        </w:tc>
        <w:tc>
          <w:tcPr>
            <w:tcW w:w="3962" w:type="pct"/>
            <w:vAlign w:val="center"/>
          </w:tcPr>
          <w:p w14:paraId="69CCD1E8" w14:textId="0A472890" w:rsidR="00D42470" w:rsidRPr="00D42470" w:rsidRDefault="00CD1B43" w:rsidP="00D42470">
            <w:pPr>
              <w:jc w:val="both"/>
              <w:rPr>
                <w:rFonts w:cs="Calibri"/>
                <w:lang w:val="es-CL" w:eastAsia="en-US"/>
              </w:rPr>
            </w:pPr>
            <w:r>
              <w:t xml:space="preserve">Carta del Titular </w:t>
            </w:r>
            <w:r w:rsidR="005B18AF">
              <w:t>y sus anexos</w:t>
            </w:r>
            <w:r w:rsidR="0057198B">
              <w:t xml:space="preserve">, </w:t>
            </w:r>
            <w:r>
              <w:t xml:space="preserve">de fecha </w:t>
            </w:r>
            <w:r w:rsidR="00AF3042">
              <w:t>28</w:t>
            </w:r>
            <w:r>
              <w:t>.07.2017</w:t>
            </w:r>
            <w:r w:rsidR="00152AFB">
              <w:t>.</w:t>
            </w:r>
          </w:p>
        </w:tc>
      </w:tr>
      <w:tr w:rsidR="00D42470" w:rsidRPr="00D42470" w14:paraId="6B67949B" w14:textId="77777777" w:rsidTr="0031512B">
        <w:trPr>
          <w:trHeight w:val="286"/>
          <w:jc w:val="center"/>
        </w:trPr>
        <w:tc>
          <w:tcPr>
            <w:tcW w:w="1038" w:type="pct"/>
            <w:vAlign w:val="center"/>
          </w:tcPr>
          <w:p w14:paraId="47FF871E" w14:textId="77777777" w:rsidR="00D42470" w:rsidRPr="00D42470" w:rsidRDefault="000D0DF6" w:rsidP="00D42470">
            <w:pPr>
              <w:jc w:val="center"/>
              <w:rPr>
                <w:rFonts w:cs="Calibri"/>
                <w:lang w:val="es-CL" w:eastAsia="en-US"/>
              </w:rPr>
            </w:pPr>
            <w:r>
              <w:rPr>
                <w:rFonts w:cs="Calibri"/>
                <w:lang w:val="es-CL" w:eastAsia="en-US"/>
              </w:rPr>
              <w:t>4</w:t>
            </w:r>
          </w:p>
        </w:tc>
        <w:tc>
          <w:tcPr>
            <w:tcW w:w="3962" w:type="pct"/>
            <w:vAlign w:val="center"/>
          </w:tcPr>
          <w:p w14:paraId="30EF67A3" w14:textId="2A0AF6BD" w:rsidR="00D42470" w:rsidRPr="00502478" w:rsidRDefault="00AF3042" w:rsidP="00D07A36">
            <w:pPr>
              <w:jc w:val="both"/>
              <w:rPr>
                <w:rFonts w:cs="Calibri"/>
                <w:lang w:val="es-CL" w:eastAsia="en-US"/>
              </w:rPr>
            </w:pPr>
            <w:r>
              <w:t>Carta del Titular y sus anexos, de fecha 03.10.2017.</w:t>
            </w:r>
          </w:p>
        </w:tc>
      </w:tr>
      <w:tr w:rsidR="006E4268" w:rsidRPr="00D42470" w14:paraId="4A5758F8" w14:textId="77777777" w:rsidTr="0031512B">
        <w:trPr>
          <w:trHeight w:val="286"/>
          <w:jc w:val="center"/>
        </w:trPr>
        <w:tc>
          <w:tcPr>
            <w:tcW w:w="1038" w:type="pct"/>
            <w:vAlign w:val="center"/>
          </w:tcPr>
          <w:p w14:paraId="3FE859C1" w14:textId="289C2249" w:rsidR="006E4268" w:rsidRDefault="006E4268" w:rsidP="00D42470">
            <w:pPr>
              <w:jc w:val="center"/>
              <w:rPr>
                <w:rFonts w:cs="Calibri"/>
              </w:rPr>
            </w:pPr>
            <w:r>
              <w:rPr>
                <w:rFonts w:cs="Calibri"/>
              </w:rPr>
              <w:t>5</w:t>
            </w:r>
          </w:p>
        </w:tc>
        <w:tc>
          <w:tcPr>
            <w:tcW w:w="3962" w:type="pct"/>
            <w:vAlign w:val="center"/>
          </w:tcPr>
          <w:p w14:paraId="4FC81841" w14:textId="50F2480C" w:rsidR="006E4268" w:rsidRDefault="006E4268" w:rsidP="00D07A36">
            <w:pPr>
              <w:jc w:val="both"/>
            </w:pPr>
            <w:r>
              <w:t xml:space="preserve">Informe de laboratorio N° </w:t>
            </w:r>
            <w:r w:rsidRPr="006E4268">
              <w:t>3252601</w:t>
            </w:r>
            <w:r>
              <w:t xml:space="preserve"> de fecha 25.06.2015.</w:t>
            </w:r>
          </w:p>
        </w:tc>
      </w:tr>
    </w:tbl>
    <w:p w14:paraId="62BEF7DF" w14:textId="77777777" w:rsidR="007A7DEB" w:rsidRPr="007A7DEB" w:rsidRDefault="007A7DEB" w:rsidP="007A7DEB">
      <w:pPr>
        <w:spacing w:line="240" w:lineRule="auto"/>
        <w:jc w:val="center"/>
        <w:rPr>
          <w:rFonts w:ascii="Calibri" w:eastAsia="Calibri" w:hAnsi="Calibri" w:cs="Calibri"/>
          <w:sz w:val="28"/>
          <w:szCs w:val="32"/>
        </w:rPr>
      </w:pPr>
    </w:p>
    <w:p w14:paraId="533817D4"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36"/>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CB594C1" w14:textId="77777777" w:rsidR="00B625E6" w:rsidRDefault="00B625E6" w:rsidP="00E56524">
      <w:pPr>
        <w:spacing w:after="0" w:line="240" w:lineRule="auto"/>
      </w:pPr>
      <w:r>
        <w:separator/>
      </w:r>
    </w:p>
    <w:p w14:paraId="3D189FD5" w14:textId="77777777" w:rsidR="00B625E6" w:rsidRDefault="00B625E6"/>
  </w:endnote>
  <w:endnote w:type="continuationSeparator" w:id="0">
    <w:p w14:paraId="654EC986" w14:textId="77777777" w:rsidR="00B625E6" w:rsidRDefault="00B625E6" w:rsidP="00E56524">
      <w:pPr>
        <w:spacing w:after="0" w:line="240" w:lineRule="auto"/>
      </w:pPr>
      <w:r>
        <w:continuationSeparator/>
      </w:r>
    </w:p>
    <w:p w14:paraId="1A9608A7" w14:textId="77777777" w:rsidR="00B625E6" w:rsidRDefault="00B625E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5746B245" w14:textId="09FE5F3A" w:rsidR="009513C5" w:rsidRDefault="009513C5">
        <w:pPr>
          <w:pStyle w:val="Piedepgina"/>
          <w:jc w:val="right"/>
        </w:pPr>
        <w:r>
          <w:fldChar w:fldCharType="begin"/>
        </w:r>
        <w:r>
          <w:instrText>PAGE   \* MERGEFORMAT</w:instrText>
        </w:r>
        <w:r>
          <w:fldChar w:fldCharType="separate"/>
        </w:r>
        <w:r w:rsidR="00575CFB" w:rsidRPr="00575CFB">
          <w:rPr>
            <w:noProof/>
            <w:lang w:val="es-ES"/>
          </w:rPr>
          <w:t>6</w:t>
        </w:r>
        <w:r>
          <w:fldChar w:fldCharType="end"/>
        </w:r>
      </w:p>
    </w:sdtContent>
  </w:sdt>
  <w:p w14:paraId="4E31E5FF" w14:textId="77777777" w:rsidR="009513C5" w:rsidRPr="00E56524" w:rsidRDefault="009513C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B5134CF" w14:textId="77777777" w:rsidR="009513C5" w:rsidRPr="00E56524" w:rsidRDefault="009513C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563ECDA" w14:textId="77777777" w:rsidR="009513C5" w:rsidRDefault="009513C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6C1AC095" w14:textId="3B688BB5" w:rsidR="009513C5" w:rsidRDefault="009513C5">
        <w:pPr>
          <w:pStyle w:val="Piedepgina"/>
          <w:jc w:val="right"/>
        </w:pPr>
        <w:r>
          <w:fldChar w:fldCharType="begin"/>
        </w:r>
        <w:r>
          <w:instrText>PAGE   \* MERGEFORMAT</w:instrText>
        </w:r>
        <w:r>
          <w:fldChar w:fldCharType="separate"/>
        </w:r>
        <w:r w:rsidR="00575CFB" w:rsidRPr="00575CFB">
          <w:rPr>
            <w:noProof/>
            <w:lang w:val="es-ES"/>
          </w:rPr>
          <w:t>21</w:t>
        </w:r>
        <w:r>
          <w:fldChar w:fldCharType="end"/>
        </w:r>
      </w:p>
    </w:sdtContent>
  </w:sdt>
  <w:p w14:paraId="595B15D4" w14:textId="77777777" w:rsidR="009513C5" w:rsidRPr="00E56524" w:rsidRDefault="009513C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661500B" w14:textId="77777777" w:rsidR="009513C5" w:rsidRPr="00E56524" w:rsidRDefault="009513C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E486A4C" w14:textId="77777777" w:rsidR="009513C5" w:rsidRDefault="009513C5">
    <w:pPr>
      <w:pStyle w:val="Piedepgina"/>
    </w:pPr>
  </w:p>
  <w:p w14:paraId="2B22B735" w14:textId="77777777" w:rsidR="009513C5" w:rsidRDefault="009513C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E9FDA5" w14:textId="77777777" w:rsidR="00B625E6" w:rsidRDefault="00B625E6" w:rsidP="00E56524">
      <w:pPr>
        <w:spacing w:after="0" w:line="240" w:lineRule="auto"/>
      </w:pPr>
      <w:r>
        <w:separator/>
      </w:r>
    </w:p>
    <w:p w14:paraId="3FB47118" w14:textId="77777777" w:rsidR="00B625E6" w:rsidRDefault="00B625E6"/>
  </w:footnote>
  <w:footnote w:type="continuationSeparator" w:id="0">
    <w:p w14:paraId="68F9A6F6" w14:textId="77777777" w:rsidR="00B625E6" w:rsidRDefault="00B625E6" w:rsidP="00E56524">
      <w:pPr>
        <w:spacing w:after="0" w:line="240" w:lineRule="auto"/>
      </w:pPr>
      <w:r>
        <w:continuationSeparator/>
      </w:r>
    </w:p>
    <w:p w14:paraId="4C870BE0" w14:textId="77777777" w:rsidR="00B625E6" w:rsidRDefault="00B625E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27B61B4"/>
    <w:multiLevelType w:val="hybridMultilevel"/>
    <w:tmpl w:val="0308CBD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27D297B"/>
    <w:multiLevelType w:val="hybridMultilevel"/>
    <w:tmpl w:val="F6B633FA"/>
    <w:lvl w:ilvl="0" w:tplc="1376FC50">
      <w:start w:val="1"/>
      <w:numFmt w:val="bullet"/>
      <w:lvlText w:val="-"/>
      <w:lvlJc w:val="left"/>
      <w:pPr>
        <w:ind w:left="720" w:hanging="360"/>
      </w:pPr>
      <w:rPr>
        <w:rFonts w:ascii="Calibri" w:eastAsia="Times New Roman" w:hAnsi="Calibri" w:cs="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0C303EB8"/>
    <w:multiLevelType w:val="hybridMultilevel"/>
    <w:tmpl w:val="A288A6CC"/>
    <w:lvl w:ilvl="0" w:tplc="C6A43F6C">
      <w:start w:val="1"/>
      <w:numFmt w:val="lowerLetter"/>
      <w:lvlText w:val="%1."/>
      <w:lvlJc w:val="left"/>
      <w:pPr>
        <w:ind w:left="720" w:hanging="360"/>
      </w:pPr>
      <w:rPr>
        <w:rFonts w:cstheme="minorHAns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11A5435"/>
    <w:multiLevelType w:val="hybridMultilevel"/>
    <w:tmpl w:val="BD8E7BB6"/>
    <w:lvl w:ilvl="0" w:tplc="A82891A8">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1C2632B"/>
    <w:multiLevelType w:val="hybridMultilevel"/>
    <w:tmpl w:val="F800D3B2"/>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43C0095"/>
    <w:multiLevelType w:val="hybridMultilevel"/>
    <w:tmpl w:val="A288A6CC"/>
    <w:lvl w:ilvl="0" w:tplc="C6A43F6C">
      <w:start w:val="1"/>
      <w:numFmt w:val="lowerLetter"/>
      <w:lvlText w:val="%1."/>
      <w:lvlJc w:val="left"/>
      <w:pPr>
        <w:ind w:left="720" w:hanging="360"/>
      </w:pPr>
      <w:rPr>
        <w:rFonts w:cstheme="minorHAns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5690C62"/>
    <w:multiLevelType w:val="hybridMultilevel"/>
    <w:tmpl w:val="636230B2"/>
    <w:lvl w:ilvl="0" w:tplc="870C47D8">
      <w:start w:val="1"/>
      <w:numFmt w:val="decimal"/>
      <w:lvlText w:val="%1."/>
      <w:lvlJc w:val="left"/>
      <w:pPr>
        <w:ind w:left="720" w:hanging="360"/>
      </w:pPr>
      <w:rPr>
        <w:b w:val="0"/>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18FE0C7E"/>
    <w:multiLevelType w:val="hybridMultilevel"/>
    <w:tmpl w:val="DD0A5E66"/>
    <w:lvl w:ilvl="0" w:tplc="C6A43F6C">
      <w:start w:val="1"/>
      <w:numFmt w:val="lowerLetter"/>
      <w:lvlText w:val="%1."/>
      <w:lvlJc w:val="left"/>
      <w:pPr>
        <w:ind w:left="720" w:hanging="360"/>
      </w:pPr>
      <w:rPr>
        <w:rFonts w:cstheme="minorHAns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9AB3D7E"/>
    <w:multiLevelType w:val="hybridMultilevel"/>
    <w:tmpl w:val="1A0ECA0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E8A2FD3"/>
    <w:multiLevelType w:val="hybridMultilevel"/>
    <w:tmpl w:val="72E2C93A"/>
    <w:lvl w:ilvl="0" w:tplc="098A49D2">
      <w:start w:val="3"/>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36A80FE0"/>
    <w:multiLevelType w:val="hybridMultilevel"/>
    <w:tmpl w:val="DD0A5E66"/>
    <w:lvl w:ilvl="0" w:tplc="C6A43F6C">
      <w:start w:val="1"/>
      <w:numFmt w:val="lowerLetter"/>
      <w:lvlText w:val="%1."/>
      <w:lvlJc w:val="left"/>
      <w:pPr>
        <w:ind w:left="720" w:hanging="360"/>
      </w:pPr>
      <w:rPr>
        <w:rFonts w:cstheme="minorHAns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4B140B87"/>
    <w:multiLevelType w:val="hybridMultilevel"/>
    <w:tmpl w:val="BD8E7BB6"/>
    <w:lvl w:ilvl="0" w:tplc="A82891A8">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4C4119C2"/>
    <w:multiLevelType w:val="hybridMultilevel"/>
    <w:tmpl w:val="DCD44EFA"/>
    <w:lvl w:ilvl="0" w:tplc="C6A43F6C">
      <w:start w:val="1"/>
      <w:numFmt w:val="lowerLetter"/>
      <w:lvlText w:val="%1."/>
      <w:lvlJc w:val="left"/>
      <w:pPr>
        <w:ind w:left="720" w:hanging="360"/>
      </w:pPr>
      <w:rPr>
        <w:rFonts w:cstheme="minorHAns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E4B57D3"/>
    <w:multiLevelType w:val="hybridMultilevel"/>
    <w:tmpl w:val="F668AC40"/>
    <w:lvl w:ilvl="0" w:tplc="C6A43F6C">
      <w:start w:val="1"/>
      <w:numFmt w:val="lowerLetter"/>
      <w:lvlText w:val="%1."/>
      <w:lvlJc w:val="left"/>
      <w:pPr>
        <w:ind w:left="720" w:hanging="360"/>
      </w:pPr>
      <w:rPr>
        <w:rFonts w:cstheme="minorHAns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562B7946"/>
    <w:multiLevelType w:val="hybridMultilevel"/>
    <w:tmpl w:val="F576524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5B0A4E0F"/>
    <w:multiLevelType w:val="hybridMultilevel"/>
    <w:tmpl w:val="BD8E7BB6"/>
    <w:lvl w:ilvl="0" w:tplc="A82891A8">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5B5E0039"/>
    <w:multiLevelType w:val="hybridMultilevel"/>
    <w:tmpl w:val="BD8E7BB6"/>
    <w:lvl w:ilvl="0" w:tplc="A82891A8">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602C3F82"/>
    <w:multiLevelType w:val="hybridMultilevel"/>
    <w:tmpl w:val="7F542EF4"/>
    <w:lvl w:ilvl="0" w:tplc="E9E45B56">
      <w:start w:val="1"/>
      <w:numFmt w:val="lowerLetter"/>
      <w:lvlText w:val="%1."/>
      <w:lvlJc w:val="left"/>
      <w:pPr>
        <w:ind w:left="720" w:hanging="360"/>
      </w:pPr>
      <w:rPr>
        <w:rFonts w:cstheme="minorHAns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608766FC"/>
    <w:multiLevelType w:val="hybridMultilevel"/>
    <w:tmpl w:val="DD0A5E66"/>
    <w:lvl w:ilvl="0" w:tplc="C6A43F6C">
      <w:start w:val="1"/>
      <w:numFmt w:val="lowerLetter"/>
      <w:lvlText w:val="%1."/>
      <w:lvlJc w:val="left"/>
      <w:pPr>
        <w:ind w:left="720" w:hanging="360"/>
      </w:pPr>
      <w:rPr>
        <w:rFonts w:cstheme="minorHAns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6A92304E"/>
    <w:multiLevelType w:val="hybridMultilevel"/>
    <w:tmpl w:val="6678772A"/>
    <w:lvl w:ilvl="0" w:tplc="C3AAD0EC">
      <w:start w:val="4"/>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6F1F5671"/>
    <w:multiLevelType w:val="hybridMultilevel"/>
    <w:tmpl w:val="DD0A5E66"/>
    <w:lvl w:ilvl="0" w:tplc="C6A43F6C">
      <w:start w:val="1"/>
      <w:numFmt w:val="lowerLetter"/>
      <w:lvlText w:val="%1."/>
      <w:lvlJc w:val="left"/>
      <w:pPr>
        <w:ind w:left="720" w:hanging="360"/>
      </w:pPr>
      <w:rPr>
        <w:rFonts w:cstheme="minorHAns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8"/>
  </w:num>
  <w:num w:numId="4">
    <w:abstractNumId w:val="14"/>
  </w:num>
  <w:num w:numId="5">
    <w:abstractNumId w:val="4"/>
  </w:num>
  <w:num w:numId="6">
    <w:abstractNumId w:val="21"/>
  </w:num>
  <w:num w:numId="7">
    <w:abstractNumId w:val="10"/>
  </w:num>
  <w:num w:numId="8">
    <w:abstractNumId w:val="17"/>
  </w:num>
  <w:num w:numId="9">
    <w:abstractNumId w:val="3"/>
  </w:num>
  <w:num w:numId="10">
    <w:abstractNumId w:val="22"/>
  </w:num>
  <w:num w:numId="11">
    <w:abstractNumId w:val="7"/>
  </w:num>
  <w:num w:numId="12">
    <w:abstractNumId w:val="24"/>
  </w:num>
  <w:num w:numId="13">
    <w:abstractNumId w:val="15"/>
  </w:num>
  <w:num w:numId="14">
    <w:abstractNumId w:val="20"/>
  </w:num>
  <w:num w:numId="15">
    <w:abstractNumId w:val="6"/>
  </w:num>
  <w:num w:numId="16">
    <w:abstractNumId w:val="19"/>
  </w:num>
  <w:num w:numId="17">
    <w:abstractNumId w:val="2"/>
  </w:num>
  <w:num w:numId="18">
    <w:abstractNumId w:val="13"/>
  </w:num>
  <w:num w:numId="19">
    <w:abstractNumId w:val="11"/>
  </w:num>
  <w:num w:numId="20">
    <w:abstractNumId w:val="12"/>
  </w:num>
  <w:num w:numId="21">
    <w:abstractNumId w:val="8"/>
  </w:num>
  <w:num w:numId="22">
    <w:abstractNumId w:val="9"/>
  </w:num>
  <w:num w:numId="23">
    <w:abstractNumId w:val="5"/>
  </w:num>
  <w:num w:numId="24">
    <w:abstractNumId w:val="16"/>
  </w:num>
  <w:num w:numId="25">
    <w:abstractNumId w:val="2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BF4"/>
    <w:rsid w:val="00004817"/>
    <w:rsid w:val="00007CDA"/>
    <w:rsid w:val="00011EF0"/>
    <w:rsid w:val="00014836"/>
    <w:rsid w:val="00016588"/>
    <w:rsid w:val="0001721F"/>
    <w:rsid w:val="00021097"/>
    <w:rsid w:val="000214AF"/>
    <w:rsid w:val="00023494"/>
    <w:rsid w:val="000237C8"/>
    <w:rsid w:val="00023B75"/>
    <w:rsid w:val="00024699"/>
    <w:rsid w:val="000249A1"/>
    <w:rsid w:val="00025C1B"/>
    <w:rsid w:val="0002610E"/>
    <w:rsid w:val="00031478"/>
    <w:rsid w:val="00036985"/>
    <w:rsid w:val="0003783F"/>
    <w:rsid w:val="00040A1F"/>
    <w:rsid w:val="00043EF1"/>
    <w:rsid w:val="00044736"/>
    <w:rsid w:val="00046661"/>
    <w:rsid w:val="00047DF6"/>
    <w:rsid w:val="0005089D"/>
    <w:rsid w:val="000508AF"/>
    <w:rsid w:val="00054D95"/>
    <w:rsid w:val="000556C1"/>
    <w:rsid w:val="000572D7"/>
    <w:rsid w:val="00057972"/>
    <w:rsid w:val="00062C8D"/>
    <w:rsid w:val="00064805"/>
    <w:rsid w:val="00065B19"/>
    <w:rsid w:val="000677DE"/>
    <w:rsid w:val="00067BEB"/>
    <w:rsid w:val="00070B40"/>
    <w:rsid w:val="00072C52"/>
    <w:rsid w:val="0007552A"/>
    <w:rsid w:val="00080AC6"/>
    <w:rsid w:val="00087B6E"/>
    <w:rsid w:val="0009052A"/>
    <w:rsid w:val="000A28D4"/>
    <w:rsid w:val="000B1720"/>
    <w:rsid w:val="000B5158"/>
    <w:rsid w:val="000B63CA"/>
    <w:rsid w:val="000C233F"/>
    <w:rsid w:val="000C2C3A"/>
    <w:rsid w:val="000D0DF6"/>
    <w:rsid w:val="000D13D1"/>
    <w:rsid w:val="000D29FE"/>
    <w:rsid w:val="000D4081"/>
    <w:rsid w:val="000D45D4"/>
    <w:rsid w:val="000D4C9B"/>
    <w:rsid w:val="000D5CD4"/>
    <w:rsid w:val="000D634A"/>
    <w:rsid w:val="000E1D88"/>
    <w:rsid w:val="000E52B7"/>
    <w:rsid w:val="000F37B6"/>
    <w:rsid w:val="000F4DEE"/>
    <w:rsid w:val="000F6A07"/>
    <w:rsid w:val="000F72AD"/>
    <w:rsid w:val="001029E5"/>
    <w:rsid w:val="00102FCD"/>
    <w:rsid w:val="001037AB"/>
    <w:rsid w:val="00104F5E"/>
    <w:rsid w:val="00110C62"/>
    <w:rsid w:val="00110D24"/>
    <w:rsid w:val="001122A8"/>
    <w:rsid w:val="001124D1"/>
    <w:rsid w:val="00115238"/>
    <w:rsid w:val="00115C8B"/>
    <w:rsid w:val="00115FE3"/>
    <w:rsid w:val="0011640A"/>
    <w:rsid w:val="00120875"/>
    <w:rsid w:val="00121528"/>
    <w:rsid w:val="001220D9"/>
    <w:rsid w:val="00132B5A"/>
    <w:rsid w:val="00133D2F"/>
    <w:rsid w:val="001353C6"/>
    <w:rsid w:val="00135BFE"/>
    <w:rsid w:val="00135CF7"/>
    <w:rsid w:val="001367CF"/>
    <w:rsid w:val="00136A04"/>
    <w:rsid w:val="00140FD6"/>
    <w:rsid w:val="0014294D"/>
    <w:rsid w:val="00143598"/>
    <w:rsid w:val="00143D16"/>
    <w:rsid w:val="00145020"/>
    <w:rsid w:val="00146608"/>
    <w:rsid w:val="00147072"/>
    <w:rsid w:val="001506B0"/>
    <w:rsid w:val="00151044"/>
    <w:rsid w:val="001520B1"/>
    <w:rsid w:val="00152AFB"/>
    <w:rsid w:val="00153214"/>
    <w:rsid w:val="0015571A"/>
    <w:rsid w:val="00156B5C"/>
    <w:rsid w:val="001576E4"/>
    <w:rsid w:val="00157E01"/>
    <w:rsid w:val="00163A9F"/>
    <w:rsid w:val="0016404A"/>
    <w:rsid w:val="001658A8"/>
    <w:rsid w:val="00166ED3"/>
    <w:rsid w:val="00167680"/>
    <w:rsid w:val="0017473D"/>
    <w:rsid w:val="00177511"/>
    <w:rsid w:val="001857C7"/>
    <w:rsid w:val="00185B9B"/>
    <w:rsid w:val="00185CBB"/>
    <w:rsid w:val="001860A1"/>
    <w:rsid w:val="00186742"/>
    <w:rsid w:val="00190F6A"/>
    <w:rsid w:val="00191FC0"/>
    <w:rsid w:val="001926AB"/>
    <w:rsid w:val="00192B6D"/>
    <w:rsid w:val="00195AC4"/>
    <w:rsid w:val="001A34BC"/>
    <w:rsid w:val="001A6602"/>
    <w:rsid w:val="001A7C76"/>
    <w:rsid w:val="001A7FD0"/>
    <w:rsid w:val="001B19FB"/>
    <w:rsid w:val="001B1E0B"/>
    <w:rsid w:val="001B2998"/>
    <w:rsid w:val="001B4435"/>
    <w:rsid w:val="001B717A"/>
    <w:rsid w:val="001C1743"/>
    <w:rsid w:val="001C286B"/>
    <w:rsid w:val="001C2BC9"/>
    <w:rsid w:val="001C2DFD"/>
    <w:rsid w:val="001C78AD"/>
    <w:rsid w:val="001D088C"/>
    <w:rsid w:val="001D3C87"/>
    <w:rsid w:val="001D71B5"/>
    <w:rsid w:val="001D71F6"/>
    <w:rsid w:val="001E2AE5"/>
    <w:rsid w:val="001F099F"/>
    <w:rsid w:val="001F3F9A"/>
    <w:rsid w:val="001F467E"/>
    <w:rsid w:val="001F5563"/>
    <w:rsid w:val="001F7AE7"/>
    <w:rsid w:val="00200156"/>
    <w:rsid w:val="00205871"/>
    <w:rsid w:val="0021069C"/>
    <w:rsid w:val="00210CE4"/>
    <w:rsid w:val="002117E7"/>
    <w:rsid w:val="0021200B"/>
    <w:rsid w:val="00212705"/>
    <w:rsid w:val="00216A94"/>
    <w:rsid w:val="00217532"/>
    <w:rsid w:val="0022021C"/>
    <w:rsid w:val="0022274F"/>
    <w:rsid w:val="0022344F"/>
    <w:rsid w:val="00223C7B"/>
    <w:rsid w:val="00226114"/>
    <w:rsid w:val="00226261"/>
    <w:rsid w:val="00226D73"/>
    <w:rsid w:val="002301D8"/>
    <w:rsid w:val="00232628"/>
    <w:rsid w:val="00233C0B"/>
    <w:rsid w:val="00236422"/>
    <w:rsid w:val="00236A5C"/>
    <w:rsid w:val="00241EF6"/>
    <w:rsid w:val="00244419"/>
    <w:rsid w:val="002532DD"/>
    <w:rsid w:val="00255E4E"/>
    <w:rsid w:val="002561F7"/>
    <w:rsid w:val="00257D82"/>
    <w:rsid w:val="002618D9"/>
    <w:rsid w:val="00261DC8"/>
    <w:rsid w:val="00262969"/>
    <w:rsid w:val="00265346"/>
    <w:rsid w:val="00281DCB"/>
    <w:rsid w:val="00282032"/>
    <w:rsid w:val="00282CE7"/>
    <w:rsid w:val="00285819"/>
    <w:rsid w:val="00285EAD"/>
    <w:rsid w:val="00290F06"/>
    <w:rsid w:val="0029246B"/>
    <w:rsid w:val="00292765"/>
    <w:rsid w:val="002A0710"/>
    <w:rsid w:val="002A5224"/>
    <w:rsid w:val="002A5CCC"/>
    <w:rsid w:val="002B2D54"/>
    <w:rsid w:val="002C4B3E"/>
    <w:rsid w:val="002C6C37"/>
    <w:rsid w:val="002D07DD"/>
    <w:rsid w:val="002D3B77"/>
    <w:rsid w:val="002D7835"/>
    <w:rsid w:val="002D7FBA"/>
    <w:rsid w:val="002E78C9"/>
    <w:rsid w:val="002E7DAB"/>
    <w:rsid w:val="002F0AF4"/>
    <w:rsid w:val="002F0B9C"/>
    <w:rsid w:val="002F0FBB"/>
    <w:rsid w:val="002F166E"/>
    <w:rsid w:val="002F1769"/>
    <w:rsid w:val="002F1B72"/>
    <w:rsid w:val="002F24C8"/>
    <w:rsid w:val="002F616D"/>
    <w:rsid w:val="002F6918"/>
    <w:rsid w:val="00302110"/>
    <w:rsid w:val="00303DE0"/>
    <w:rsid w:val="003100EA"/>
    <w:rsid w:val="0031512B"/>
    <w:rsid w:val="003152F4"/>
    <w:rsid w:val="00317359"/>
    <w:rsid w:val="00317402"/>
    <w:rsid w:val="003209F5"/>
    <w:rsid w:val="00324E39"/>
    <w:rsid w:val="003260C2"/>
    <w:rsid w:val="00330BCE"/>
    <w:rsid w:val="00332989"/>
    <w:rsid w:val="00341830"/>
    <w:rsid w:val="003437A1"/>
    <w:rsid w:val="00345638"/>
    <w:rsid w:val="00350E2D"/>
    <w:rsid w:val="00353A95"/>
    <w:rsid w:val="00353E2E"/>
    <w:rsid w:val="00353F03"/>
    <w:rsid w:val="003552C2"/>
    <w:rsid w:val="0035646D"/>
    <w:rsid w:val="0036069C"/>
    <w:rsid w:val="00362C8B"/>
    <w:rsid w:val="00363A36"/>
    <w:rsid w:val="003648B1"/>
    <w:rsid w:val="00365463"/>
    <w:rsid w:val="00366A39"/>
    <w:rsid w:val="00372949"/>
    <w:rsid w:val="003729B1"/>
    <w:rsid w:val="00374E1D"/>
    <w:rsid w:val="00376074"/>
    <w:rsid w:val="00376690"/>
    <w:rsid w:val="00382B06"/>
    <w:rsid w:val="00382EE6"/>
    <w:rsid w:val="00386F43"/>
    <w:rsid w:val="00391520"/>
    <w:rsid w:val="003922AB"/>
    <w:rsid w:val="00395318"/>
    <w:rsid w:val="003A1530"/>
    <w:rsid w:val="003A220B"/>
    <w:rsid w:val="003A2532"/>
    <w:rsid w:val="003A26FD"/>
    <w:rsid w:val="003B7AC1"/>
    <w:rsid w:val="003C0723"/>
    <w:rsid w:val="003C1349"/>
    <w:rsid w:val="003C397A"/>
    <w:rsid w:val="003C405E"/>
    <w:rsid w:val="003C5A67"/>
    <w:rsid w:val="003C6775"/>
    <w:rsid w:val="003C77A7"/>
    <w:rsid w:val="003D6CC5"/>
    <w:rsid w:val="003D7304"/>
    <w:rsid w:val="003E0177"/>
    <w:rsid w:val="003E0FA4"/>
    <w:rsid w:val="003E2AAC"/>
    <w:rsid w:val="003E3147"/>
    <w:rsid w:val="003E4783"/>
    <w:rsid w:val="003E5237"/>
    <w:rsid w:val="003F0C87"/>
    <w:rsid w:val="003F2A04"/>
    <w:rsid w:val="003F5785"/>
    <w:rsid w:val="003F6866"/>
    <w:rsid w:val="0040283B"/>
    <w:rsid w:val="004043DC"/>
    <w:rsid w:val="0040699C"/>
    <w:rsid w:val="004130F8"/>
    <w:rsid w:val="00414D3B"/>
    <w:rsid w:val="00414FBF"/>
    <w:rsid w:val="0041580E"/>
    <w:rsid w:val="00415867"/>
    <w:rsid w:val="0041795F"/>
    <w:rsid w:val="00417B80"/>
    <w:rsid w:val="00420F73"/>
    <w:rsid w:val="00422CFC"/>
    <w:rsid w:val="004230D3"/>
    <w:rsid w:val="00423186"/>
    <w:rsid w:val="00425634"/>
    <w:rsid w:val="00430FC2"/>
    <w:rsid w:val="00435AC3"/>
    <w:rsid w:val="00441F27"/>
    <w:rsid w:val="004438A3"/>
    <w:rsid w:val="0044433E"/>
    <w:rsid w:val="00445978"/>
    <w:rsid w:val="0044610D"/>
    <w:rsid w:val="00454694"/>
    <w:rsid w:val="00455691"/>
    <w:rsid w:val="004556E6"/>
    <w:rsid w:val="00456DB3"/>
    <w:rsid w:val="00461DC0"/>
    <w:rsid w:val="00463840"/>
    <w:rsid w:val="00463D5F"/>
    <w:rsid w:val="0046663B"/>
    <w:rsid w:val="00472612"/>
    <w:rsid w:val="0047594C"/>
    <w:rsid w:val="00476914"/>
    <w:rsid w:val="0048094B"/>
    <w:rsid w:val="00481B5C"/>
    <w:rsid w:val="00482917"/>
    <w:rsid w:val="00482B89"/>
    <w:rsid w:val="00482E82"/>
    <w:rsid w:val="00484738"/>
    <w:rsid w:val="00490819"/>
    <w:rsid w:val="00493D71"/>
    <w:rsid w:val="00493D83"/>
    <w:rsid w:val="00497DC1"/>
    <w:rsid w:val="004A25C2"/>
    <w:rsid w:val="004A3027"/>
    <w:rsid w:val="004A3D5C"/>
    <w:rsid w:val="004B4496"/>
    <w:rsid w:val="004B4617"/>
    <w:rsid w:val="004B4E02"/>
    <w:rsid w:val="004B58F6"/>
    <w:rsid w:val="004C446A"/>
    <w:rsid w:val="004C7F8A"/>
    <w:rsid w:val="004C7FC5"/>
    <w:rsid w:val="004D19A8"/>
    <w:rsid w:val="004D2C3E"/>
    <w:rsid w:val="004D2D63"/>
    <w:rsid w:val="004D4007"/>
    <w:rsid w:val="004D640D"/>
    <w:rsid w:val="004E09F0"/>
    <w:rsid w:val="004E2F98"/>
    <w:rsid w:val="004E69BE"/>
    <w:rsid w:val="004E72E9"/>
    <w:rsid w:val="004F05CA"/>
    <w:rsid w:val="004F510D"/>
    <w:rsid w:val="004F7D4D"/>
    <w:rsid w:val="00502478"/>
    <w:rsid w:val="005051E0"/>
    <w:rsid w:val="00505205"/>
    <w:rsid w:val="00511C03"/>
    <w:rsid w:val="005149FD"/>
    <w:rsid w:val="005159C7"/>
    <w:rsid w:val="005162DC"/>
    <w:rsid w:val="00517261"/>
    <w:rsid w:val="00522B81"/>
    <w:rsid w:val="0053347D"/>
    <w:rsid w:val="0053524B"/>
    <w:rsid w:val="00535CE8"/>
    <w:rsid w:val="00535F3A"/>
    <w:rsid w:val="005376E8"/>
    <w:rsid w:val="00541E5B"/>
    <w:rsid w:val="00542456"/>
    <w:rsid w:val="0054584D"/>
    <w:rsid w:val="00546B70"/>
    <w:rsid w:val="00546F8D"/>
    <w:rsid w:val="00547D7B"/>
    <w:rsid w:val="0055073D"/>
    <w:rsid w:val="00556C92"/>
    <w:rsid w:val="0055764C"/>
    <w:rsid w:val="00560075"/>
    <w:rsid w:val="00561C0C"/>
    <w:rsid w:val="00563CDA"/>
    <w:rsid w:val="005641E2"/>
    <w:rsid w:val="00564765"/>
    <w:rsid w:val="00565A26"/>
    <w:rsid w:val="00565ED6"/>
    <w:rsid w:val="00566CA3"/>
    <w:rsid w:val="00567232"/>
    <w:rsid w:val="0057198B"/>
    <w:rsid w:val="00571D4D"/>
    <w:rsid w:val="00575CFB"/>
    <w:rsid w:val="00582184"/>
    <w:rsid w:val="0058454C"/>
    <w:rsid w:val="00584F68"/>
    <w:rsid w:val="005863D4"/>
    <w:rsid w:val="005933B2"/>
    <w:rsid w:val="005961D0"/>
    <w:rsid w:val="00596246"/>
    <w:rsid w:val="00597E08"/>
    <w:rsid w:val="005A15A6"/>
    <w:rsid w:val="005A23D1"/>
    <w:rsid w:val="005A2B01"/>
    <w:rsid w:val="005A3368"/>
    <w:rsid w:val="005A4D73"/>
    <w:rsid w:val="005A5C3C"/>
    <w:rsid w:val="005A6361"/>
    <w:rsid w:val="005A705B"/>
    <w:rsid w:val="005A7126"/>
    <w:rsid w:val="005B0EDD"/>
    <w:rsid w:val="005B18AF"/>
    <w:rsid w:val="005B3BE2"/>
    <w:rsid w:val="005B3DDE"/>
    <w:rsid w:val="005B6F72"/>
    <w:rsid w:val="005C4AC6"/>
    <w:rsid w:val="005D0407"/>
    <w:rsid w:val="005D3685"/>
    <w:rsid w:val="005D484C"/>
    <w:rsid w:val="005D5A0A"/>
    <w:rsid w:val="005E056E"/>
    <w:rsid w:val="005E3E2D"/>
    <w:rsid w:val="005E5A5B"/>
    <w:rsid w:val="005F0FC4"/>
    <w:rsid w:val="005F4739"/>
    <w:rsid w:val="005F69BA"/>
    <w:rsid w:val="00602890"/>
    <w:rsid w:val="00602A6D"/>
    <w:rsid w:val="00602B6E"/>
    <w:rsid w:val="00603B35"/>
    <w:rsid w:val="0060451A"/>
    <w:rsid w:val="00605E6D"/>
    <w:rsid w:val="00610403"/>
    <w:rsid w:val="00610E5F"/>
    <w:rsid w:val="00611487"/>
    <w:rsid w:val="00614371"/>
    <w:rsid w:val="00615257"/>
    <w:rsid w:val="00615366"/>
    <w:rsid w:val="006179D4"/>
    <w:rsid w:val="00624ECC"/>
    <w:rsid w:val="0062548C"/>
    <w:rsid w:val="00625E5B"/>
    <w:rsid w:val="0062768A"/>
    <w:rsid w:val="00631C25"/>
    <w:rsid w:val="006322C1"/>
    <w:rsid w:val="0063292E"/>
    <w:rsid w:val="00636188"/>
    <w:rsid w:val="00640244"/>
    <w:rsid w:val="00640B76"/>
    <w:rsid w:val="00641D2F"/>
    <w:rsid w:val="00641FD0"/>
    <w:rsid w:val="00646CBB"/>
    <w:rsid w:val="006525B1"/>
    <w:rsid w:val="00654629"/>
    <w:rsid w:val="006573E9"/>
    <w:rsid w:val="0066035E"/>
    <w:rsid w:val="00660D1B"/>
    <w:rsid w:val="00662297"/>
    <w:rsid w:val="006634CC"/>
    <w:rsid w:val="006635A6"/>
    <w:rsid w:val="00663669"/>
    <w:rsid w:val="00667F60"/>
    <w:rsid w:val="006751C5"/>
    <w:rsid w:val="00676773"/>
    <w:rsid w:val="00677378"/>
    <w:rsid w:val="0068599D"/>
    <w:rsid w:val="00694405"/>
    <w:rsid w:val="00695D0A"/>
    <w:rsid w:val="0069620C"/>
    <w:rsid w:val="006A2277"/>
    <w:rsid w:val="006A4596"/>
    <w:rsid w:val="006A61B3"/>
    <w:rsid w:val="006B03F9"/>
    <w:rsid w:val="006B044B"/>
    <w:rsid w:val="006B07CD"/>
    <w:rsid w:val="006B1F53"/>
    <w:rsid w:val="006B36D3"/>
    <w:rsid w:val="006C1281"/>
    <w:rsid w:val="006C1EB6"/>
    <w:rsid w:val="006C223B"/>
    <w:rsid w:val="006C22B1"/>
    <w:rsid w:val="006C37A3"/>
    <w:rsid w:val="006C47FA"/>
    <w:rsid w:val="006C4D88"/>
    <w:rsid w:val="006C690F"/>
    <w:rsid w:val="006C697E"/>
    <w:rsid w:val="006C7087"/>
    <w:rsid w:val="006C74EF"/>
    <w:rsid w:val="006C773A"/>
    <w:rsid w:val="006D0B55"/>
    <w:rsid w:val="006D0BE8"/>
    <w:rsid w:val="006D1DD4"/>
    <w:rsid w:val="006D57BA"/>
    <w:rsid w:val="006E045B"/>
    <w:rsid w:val="006E14D7"/>
    <w:rsid w:val="006E2AAC"/>
    <w:rsid w:val="006E4268"/>
    <w:rsid w:val="006E6409"/>
    <w:rsid w:val="006E6900"/>
    <w:rsid w:val="006F4870"/>
    <w:rsid w:val="006F4EA6"/>
    <w:rsid w:val="006F7A26"/>
    <w:rsid w:val="00701622"/>
    <w:rsid w:val="00703514"/>
    <w:rsid w:val="00704648"/>
    <w:rsid w:val="00706651"/>
    <w:rsid w:val="00715C4F"/>
    <w:rsid w:val="00721B9F"/>
    <w:rsid w:val="007256BD"/>
    <w:rsid w:val="0073097F"/>
    <w:rsid w:val="00732FC6"/>
    <w:rsid w:val="0073347F"/>
    <w:rsid w:val="00733D1C"/>
    <w:rsid w:val="00742F86"/>
    <w:rsid w:val="00744F43"/>
    <w:rsid w:val="007454EC"/>
    <w:rsid w:val="007469F0"/>
    <w:rsid w:val="00746A54"/>
    <w:rsid w:val="0075434B"/>
    <w:rsid w:val="00755141"/>
    <w:rsid w:val="00757783"/>
    <w:rsid w:val="007601A9"/>
    <w:rsid w:val="00760FFE"/>
    <w:rsid w:val="0076357D"/>
    <w:rsid w:val="00763DBC"/>
    <w:rsid w:val="0076508F"/>
    <w:rsid w:val="0077058F"/>
    <w:rsid w:val="00771690"/>
    <w:rsid w:val="0077594C"/>
    <w:rsid w:val="0078036F"/>
    <w:rsid w:val="007821A1"/>
    <w:rsid w:val="00784258"/>
    <w:rsid w:val="007846D9"/>
    <w:rsid w:val="007870DB"/>
    <w:rsid w:val="00790685"/>
    <w:rsid w:val="00791465"/>
    <w:rsid w:val="00792E66"/>
    <w:rsid w:val="00796150"/>
    <w:rsid w:val="007A379B"/>
    <w:rsid w:val="007A478B"/>
    <w:rsid w:val="007A7DEB"/>
    <w:rsid w:val="007B05E3"/>
    <w:rsid w:val="007B2D93"/>
    <w:rsid w:val="007C1EB9"/>
    <w:rsid w:val="007C5140"/>
    <w:rsid w:val="007C5291"/>
    <w:rsid w:val="007C6580"/>
    <w:rsid w:val="007D52B7"/>
    <w:rsid w:val="007D5338"/>
    <w:rsid w:val="007D58FF"/>
    <w:rsid w:val="007D7D2B"/>
    <w:rsid w:val="007E0DF8"/>
    <w:rsid w:val="007E4496"/>
    <w:rsid w:val="007E49BF"/>
    <w:rsid w:val="007E660E"/>
    <w:rsid w:val="007E7183"/>
    <w:rsid w:val="007F1658"/>
    <w:rsid w:val="007F1D73"/>
    <w:rsid w:val="007F2A4D"/>
    <w:rsid w:val="007F4B76"/>
    <w:rsid w:val="007F4DD5"/>
    <w:rsid w:val="007F619F"/>
    <w:rsid w:val="00801EB9"/>
    <w:rsid w:val="00801EF1"/>
    <w:rsid w:val="00803453"/>
    <w:rsid w:val="00803B4C"/>
    <w:rsid w:val="0080411A"/>
    <w:rsid w:val="008043E3"/>
    <w:rsid w:val="00805E40"/>
    <w:rsid w:val="00806964"/>
    <w:rsid w:val="00810092"/>
    <w:rsid w:val="00810D59"/>
    <w:rsid w:val="00811751"/>
    <w:rsid w:val="0081236B"/>
    <w:rsid w:val="008125FA"/>
    <w:rsid w:val="0081322D"/>
    <w:rsid w:val="008172EF"/>
    <w:rsid w:val="008200E4"/>
    <w:rsid w:val="00820C9B"/>
    <w:rsid w:val="00822E23"/>
    <w:rsid w:val="00832D40"/>
    <w:rsid w:val="00837F04"/>
    <w:rsid w:val="00841DD8"/>
    <w:rsid w:val="00843630"/>
    <w:rsid w:val="00844AE9"/>
    <w:rsid w:val="00846854"/>
    <w:rsid w:val="00850836"/>
    <w:rsid w:val="0085246F"/>
    <w:rsid w:val="00855260"/>
    <w:rsid w:val="00855CCB"/>
    <w:rsid w:val="00856ADF"/>
    <w:rsid w:val="008629A5"/>
    <w:rsid w:val="00863EE2"/>
    <w:rsid w:val="008647AF"/>
    <w:rsid w:val="008652C6"/>
    <w:rsid w:val="008718D8"/>
    <w:rsid w:val="008824D8"/>
    <w:rsid w:val="008831B6"/>
    <w:rsid w:val="00884C73"/>
    <w:rsid w:val="00884E52"/>
    <w:rsid w:val="008856C8"/>
    <w:rsid w:val="00891A81"/>
    <w:rsid w:val="00892A96"/>
    <w:rsid w:val="008973FB"/>
    <w:rsid w:val="008A2682"/>
    <w:rsid w:val="008A5AC5"/>
    <w:rsid w:val="008A5FD8"/>
    <w:rsid w:val="008A6B8C"/>
    <w:rsid w:val="008A7965"/>
    <w:rsid w:val="008B150B"/>
    <w:rsid w:val="008B1DBB"/>
    <w:rsid w:val="008B4F4D"/>
    <w:rsid w:val="008B63ED"/>
    <w:rsid w:val="008C17EC"/>
    <w:rsid w:val="008C2F7A"/>
    <w:rsid w:val="008C7DA1"/>
    <w:rsid w:val="008D111D"/>
    <w:rsid w:val="008D41C9"/>
    <w:rsid w:val="008D463C"/>
    <w:rsid w:val="008D7AB4"/>
    <w:rsid w:val="008E15ED"/>
    <w:rsid w:val="008E3E4C"/>
    <w:rsid w:val="008F0276"/>
    <w:rsid w:val="008F21B4"/>
    <w:rsid w:val="008F290C"/>
    <w:rsid w:val="008F4768"/>
    <w:rsid w:val="008F6CC0"/>
    <w:rsid w:val="0090057B"/>
    <w:rsid w:val="00903AC5"/>
    <w:rsid w:val="00904D01"/>
    <w:rsid w:val="00906D38"/>
    <w:rsid w:val="009076E5"/>
    <w:rsid w:val="00913140"/>
    <w:rsid w:val="00916643"/>
    <w:rsid w:val="0091757D"/>
    <w:rsid w:val="00920C31"/>
    <w:rsid w:val="00921194"/>
    <w:rsid w:val="00922A99"/>
    <w:rsid w:val="00923108"/>
    <w:rsid w:val="0093042A"/>
    <w:rsid w:val="00933D51"/>
    <w:rsid w:val="00933D7F"/>
    <w:rsid w:val="009373D9"/>
    <w:rsid w:val="00945130"/>
    <w:rsid w:val="00945A14"/>
    <w:rsid w:val="00950483"/>
    <w:rsid w:val="009506D3"/>
    <w:rsid w:val="009513C5"/>
    <w:rsid w:val="0095256C"/>
    <w:rsid w:val="00955728"/>
    <w:rsid w:val="00955E0A"/>
    <w:rsid w:val="009561E1"/>
    <w:rsid w:val="00956221"/>
    <w:rsid w:val="0096558C"/>
    <w:rsid w:val="009658AC"/>
    <w:rsid w:val="00974F48"/>
    <w:rsid w:val="00976ECC"/>
    <w:rsid w:val="00977733"/>
    <w:rsid w:val="009779E8"/>
    <w:rsid w:val="009808A8"/>
    <w:rsid w:val="00984238"/>
    <w:rsid w:val="00986EC7"/>
    <w:rsid w:val="00987770"/>
    <w:rsid w:val="0098786F"/>
    <w:rsid w:val="00987C39"/>
    <w:rsid w:val="00992B8C"/>
    <w:rsid w:val="00993257"/>
    <w:rsid w:val="00993A35"/>
    <w:rsid w:val="00996ABB"/>
    <w:rsid w:val="009975BC"/>
    <w:rsid w:val="009A3990"/>
    <w:rsid w:val="009A5E55"/>
    <w:rsid w:val="009A7EA4"/>
    <w:rsid w:val="009B0B1F"/>
    <w:rsid w:val="009B281E"/>
    <w:rsid w:val="009B2C36"/>
    <w:rsid w:val="009B3D3B"/>
    <w:rsid w:val="009B7FF8"/>
    <w:rsid w:val="009C535D"/>
    <w:rsid w:val="009D2899"/>
    <w:rsid w:val="009D32CC"/>
    <w:rsid w:val="009D4633"/>
    <w:rsid w:val="009D47D0"/>
    <w:rsid w:val="009D59EA"/>
    <w:rsid w:val="009D5FEC"/>
    <w:rsid w:val="009E20A1"/>
    <w:rsid w:val="009E4BBD"/>
    <w:rsid w:val="009E4EBF"/>
    <w:rsid w:val="009E59AC"/>
    <w:rsid w:val="009F047D"/>
    <w:rsid w:val="009F1382"/>
    <w:rsid w:val="009F3AF1"/>
    <w:rsid w:val="00A007F9"/>
    <w:rsid w:val="00A01355"/>
    <w:rsid w:val="00A01CE9"/>
    <w:rsid w:val="00A039BE"/>
    <w:rsid w:val="00A04002"/>
    <w:rsid w:val="00A0760E"/>
    <w:rsid w:val="00A12E4D"/>
    <w:rsid w:val="00A14459"/>
    <w:rsid w:val="00A145D0"/>
    <w:rsid w:val="00A17D3B"/>
    <w:rsid w:val="00A17EC0"/>
    <w:rsid w:val="00A2086A"/>
    <w:rsid w:val="00A20AC5"/>
    <w:rsid w:val="00A20F51"/>
    <w:rsid w:val="00A21A60"/>
    <w:rsid w:val="00A23363"/>
    <w:rsid w:val="00A242C5"/>
    <w:rsid w:val="00A254C9"/>
    <w:rsid w:val="00A256CD"/>
    <w:rsid w:val="00A26F5B"/>
    <w:rsid w:val="00A33C33"/>
    <w:rsid w:val="00A34F64"/>
    <w:rsid w:val="00A37206"/>
    <w:rsid w:val="00A40902"/>
    <w:rsid w:val="00A425B7"/>
    <w:rsid w:val="00A44931"/>
    <w:rsid w:val="00A44E5C"/>
    <w:rsid w:val="00A45270"/>
    <w:rsid w:val="00A4606F"/>
    <w:rsid w:val="00A47957"/>
    <w:rsid w:val="00A50058"/>
    <w:rsid w:val="00A53053"/>
    <w:rsid w:val="00A53081"/>
    <w:rsid w:val="00A542DC"/>
    <w:rsid w:val="00A554E7"/>
    <w:rsid w:val="00A6065A"/>
    <w:rsid w:val="00A61EE0"/>
    <w:rsid w:val="00A66B81"/>
    <w:rsid w:val="00A70DC7"/>
    <w:rsid w:val="00A747F5"/>
    <w:rsid w:val="00A74BF3"/>
    <w:rsid w:val="00A858AE"/>
    <w:rsid w:val="00A870C5"/>
    <w:rsid w:val="00A8728B"/>
    <w:rsid w:val="00A9199A"/>
    <w:rsid w:val="00A92A2C"/>
    <w:rsid w:val="00A940FA"/>
    <w:rsid w:val="00A976F2"/>
    <w:rsid w:val="00A9797F"/>
    <w:rsid w:val="00AA081B"/>
    <w:rsid w:val="00AA6727"/>
    <w:rsid w:val="00AB044B"/>
    <w:rsid w:val="00AB0A9C"/>
    <w:rsid w:val="00AB194B"/>
    <w:rsid w:val="00AB4A8F"/>
    <w:rsid w:val="00AB5A2E"/>
    <w:rsid w:val="00AB5D3D"/>
    <w:rsid w:val="00AB6D5D"/>
    <w:rsid w:val="00AC4762"/>
    <w:rsid w:val="00AC4DF0"/>
    <w:rsid w:val="00AD4F22"/>
    <w:rsid w:val="00AD6A8F"/>
    <w:rsid w:val="00AD7B5D"/>
    <w:rsid w:val="00AF221B"/>
    <w:rsid w:val="00AF3042"/>
    <w:rsid w:val="00AF3DF4"/>
    <w:rsid w:val="00B01E3F"/>
    <w:rsid w:val="00B02393"/>
    <w:rsid w:val="00B05E28"/>
    <w:rsid w:val="00B05E75"/>
    <w:rsid w:val="00B065FC"/>
    <w:rsid w:val="00B12409"/>
    <w:rsid w:val="00B14D47"/>
    <w:rsid w:val="00B152B0"/>
    <w:rsid w:val="00B1606B"/>
    <w:rsid w:val="00B16E1F"/>
    <w:rsid w:val="00B16F59"/>
    <w:rsid w:val="00B24EEB"/>
    <w:rsid w:val="00B313B4"/>
    <w:rsid w:val="00B3257D"/>
    <w:rsid w:val="00B32B3B"/>
    <w:rsid w:val="00B36889"/>
    <w:rsid w:val="00B37665"/>
    <w:rsid w:val="00B431F6"/>
    <w:rsid w:val="00B45DCB"/>
    <w:rsid w:val="00B4688E"/>
    <w:rsid w:val="00B50905"/>
    <w:rsid w:val="00B51A56"/>
    <w:rsid w:val="00B54446"/>
    <w:rsid w:val="00B54A74"/>
    <w:rsid w:val="00B54A9E"/>
    <w:rsid w:val="00B5591A"/>
    <w:rsid w:val="00B625E6"/>
    <w:rsid w:val="00B668B3"/>
    <w:rsid w:val="00B67070"/>
    <w:rsid w:val="00B70827"/>
    <w:rsid w:val="00B710E9"/>
    <w:rsid w:val="00B74216"/>
    <w:rsid w:val="00B7479E"/>
    <w:rsid w:val="00B758FE"/>
    <w:rsid w:val="00B75D9D"/>
    <w:rsid w:val="00B8222E"/>
    <w:rsid w:val="00B82E4E"/>
    <w:rsid w:val="00B90F1F"/>
    <w:rsid w:val="00B97771"/>
    <w:rsid w:val="00B978D2"/>
    <w:rsid w:val="00BA02A3"/>
    <w:rsid w:val="00BA2656"/>
    <w:rsid w:val="00BA4AE4"/>
    <w:rsid w:val="00BA4E4B"/>
    <w:rsid w:val="00BA59A9"/>
    <w:rsid w:val="00BB17F1"/>
    <w:rsid w:val="00BB3A3C"/>
    <w:rsid w:val="00BB6BCC"/>
    <w:rsid w:val="00BC1379"/>
    <w:rsid w:val="00BC2708"/>
    <w:rsid w:val="00BC3545"/>
    <w:rsid w:val="00BD24CC"/>
    <w:rsid w:val="00BD34AC"/>
    <w:rsid w:val="00BD5064"/>
    <w:rsid w:val="00BE1CFE"/>
    <w:rsid w:val="00BE2281"/>
    <w:rsid w:val="00BE26BA"/>
    <w:rsid w:val="00BE3D43"/>
    <w:rsid w:val="00BF02BF"/>
    <w:rsid w:val="00BF09E1"/>
    <w:rsid w:val="00BF1B1E"/>
    <w:rsid w:val="00BF33C7"/>
    <w:rsid w:val="00BF3A29"/>
    <w:rsid w:val="00BF7789"/>
    <w:rsid w:val="00BF79F7"/>
    <w:rsid w:val="00C05534"/>
    <w:rsid w:val="00C1005C"/>
    <w:rsid w:val="00C11245"/>
    <w:rsid w:val="00C20F74"/>
    <w:rsid w:val="00C21D6D"/>
    <w:rsid w:val="00C25933"/>
    <w:rsid w:val="00C25F74"/>
    <w:rsid w:val="00C26033"/>
    <w:rsid w:val="00C320DE"/>
    <w:rsid w:val="00C33FAF"/>
    <w:rsid w:val="00C42902"/>
    <w:rsid w:val="00C55A73"/>
    <w:rsid w:val="00C639BD"/>
    <w:rsid w:val="00C64253"/>
    <w:rsid w:val="00C65295"/>
    <w:rsid w:val="00C658D3"/>
    <w:rsid w:val="00C65909"/>
    <w:rsid w:val="00C6679F"/>
    <w:rsid w:val="00C70412"/>
    <w:rsid w:val="00C71B92"/>
    <w:rsid w:val="00C7206B"/>
    <w:rsid w:val="00C73A17"/>
    <w:rsid w:val="00C74D37"/>
    <w:rsid w:val="00C75340"/>
    <w:rsid w:val="00C80233"/>
    <w:rsid w:val="00C80993"/>
    <w:rsid w:val="00C83208"/>
    <w:rsid w:val="00C847AD"/>
    <w:rsid w:val="00C84B0B"/>
    <w:rsid w:val="00C84D49"/>
    <w:rsid w:val="00C90404"/>
    <w:rsid w:val="00C91BDD"/>
    <w:rsid w:val="00C925A5"/>
    <w:rsid w:val="00C954F9"/>
    <w:rsid w:val="00C96739"/>
    <w:rsid w:val="00CA0165"/>
    <w:rsid w:val="00CA07F8"/>
    <w:rsid w:val="00CA1C30"/>
    <w:rsid w:val="00CA209C"/>
    <w:rsid w:val="00CA3BAA"/>
    <w:rsid w:val="00CA492D"/>
    <w:rsid w:val="00CA7A80"/>
    <w:rsid w:val="00CB5981"/>
    <w:rsid w:val="00CC14B9"/>
    <w:rsid w:val="00CC1DBA"/>
    <w:rsid w:val="00CC36A7"/>
    <w:rsid w:val="00CC39CB"/>
    <w:rsid w:val="00CD07E7"/>
    <w:rsid w:val="00CD1B43"/>
    <w:rsid w:val="00CD2ACB"/>
    <w:rsid w:val="00CE29FB"/>
    <w:rsid w:val="00CE36FD"/>
    <w:rsid w:val="00CE3FC7"/>
    <w:rsid w:val="00CE4FCE"/>
    <w:rsid w:val="00CF21F7"/>
    <w:rsid w:val="00CF2232"/>
    <w:rsid w:val="00CF2B53"/>
    <w:rsid w:val="00CF6C72"/>
    <w:rsid w:val="00CF6F2E"/>
    <w:rsid w:val="00D028A5"/>
    <w:rsid w:val="00D02FC0"/>
    <w:rsid w:val="00D07A36"/>
    <w:rsid w:val="00D1136E"/>
    <w:rsid w:val="00D11EE8"/>
    <w:rsid w:val="00D14AAD"/>
    <w:rsid w:val="00D15EAB"/>
    <w:rsid w:val="00D16475"/>
    <w:rsid w:val="00D200F9"/>
    <w:rsid w:val="00D20B43"/>
    <w:rsid w:val="00D20C4F"/>
    <w:rsid w:val="00D22E71"/>
    <w:rsid w:val="00D2350F"/>
    <w:rsid w:val="00D235EB"/>
    <w:rsid w:val="00D237CA"/>
    <w:rsid w:val="00D241A1"/>
    <w:rsid w:val="00D246D3"/>
    <w:rsid w:val="00D24EEF"/>
    <w:rsid w:val="00D32F22"/>
    <w:rsid w:val="00D33325"/>
    <w:rsid w:val="00D33E5D"/>
    <w:rsid w:val="00D34411"/>
    <w:rsid w:val="00D35255"/>
    <w:rsid w:val="00D41CC0"/>
    <w:rsid w:val="00D42470"/>
    <w:rsid w:val="00D44B0A"/>
    <w:rsid w:val="00D462D6"/>
    <w:rsid w:val="00D47BD5"/>
    <w:rsid w:val="00D5105A"/>
    <w:rsid w:val="00D5418D"/>
    <w:rsid w:val="00D5549D"/>
    <w:rsid w:val="00D57A1B"/>
    <w:rsid w:val="00D619C0"/>
    <w:rsid w:val="00D6359F"/>
    <w:rsid w:val="00D70EFE"/>
    <w:rsid w:val="00D71707"/>
    <w:rsid w:val="00D72258"/>
    <w:rsid w:val="00D73E40"/>
    <w:rsid w:val="00D7729D"/>
    <w:rsid w:val="00D80FBA"/>
    <w:rsid w:val="00D81B35"/>
    <w:rsid w:val="00D82EEF"/>
    <w:rsid w:val="00D870B9"/>
    <w:rsid w:val="00D87518"/>
    <w:rsid w:val="00D91ADC"/>
    <w:rsid w:val="00D93982"/>
    <w:rsid w:val="00D95222"/>
    <w:rsid w:val="00D95D77"/>
    <w:rsid w:val="00D97165"/>
    <w:rsid w:val="00DA1F13"/>
    <w:rsid w:val="00DB02C1"/>
    <w:rsid w:val="00DB0BA9"/>
    <w:rsid w:val="00DB4049"/>
    <w:rsid w:val="00DC0CE9"/>
    <w:rsid w:val="00DC5AE9"/>
    <w:rsid w:val="00DC6FE9"/>
    <w:rsid w:val="00DD0A8E"/>
    <w:rsid w:val="00DD3B76"/>
    <w:rsid w:val="00DD6203"/>
    <w:rsid w:val="00DD74E8"/>
    <w:rsid w:val="00DE0787"/>
    <w:rsid w:val="00DE4154"/>
    <w:rsid w:val="00DE6B78"/>
    <w:rsid w:val="00DE7BDC"/>
    <w:rsid w:val="00DF10CE"/>
    <w:rsid w:val="00DF4051"/>
    <w:rsid w:val="00E019E6"/>
    <w:rsid w:val="00E01E08"/>
    <w:rsid w:val="00E02C42"/>
    <w:rsid w:val="00E0682C"/>
    <w:rsid w:val="00E13C08"/>
    <w:rsid w:val="00E17A20"/>
    <w:rsid w:val="00E17C95"/>
    <w:rsid w:val="00E202CB"/>
    <w:rsid w:val="00E203DD"/>
    <w:rsid w:val="00E20501"/>
    <w:rsid w:val="00E2054D"/>
    <w:rsid w:val="00E22786"/>
    <w:rsid w:val="00E234A0"/>
    <w:rsid w:val="00E27AC7"/>
    <w:rsid w:val="00E27E2F"/>
    <w:rsid w:val="00E309A4"/>
    <w:rsid w:val="00E32A81"/>
    <w:rsid w:val="00E32DA3"/>
    <w:rsid w:val="00E34EAD"/>
    <w:rsid w:val="00E41E4C"/>
    <w:rsid w:val="00E43111"/>
    <w:rsid w:val="00E46996"/>
    <w:rsid w:val="00E47A76"/>
    <w:rsid w:val="00E51644"/>
    <w:rsid w:val="00E53682"/>
    <w:rsid w:val="00E54A29"/>
    <w:rsid w:val="00E55815"/>
    <w:rsid w:val="00E55FB5"/>
    <w:rsid w:val="00E56524"/>
    <w:rsid w:val="00E60B03"/>
    <w:rsid w:val="00E6596E"/>
    <w:rsid w:val="00E65EF9"/>
    <w:rsid w:val="00E661B6"/>
    <w:rsid w:val="00E66FC0"/>
    <w:rsid w:val="00E707D3"/>
    <w:rsid w:val="00E71D23"/>
    <w:rsid w:val="00E72F33"/>
    <w:rsid w:val="00E7354B"/>
    <w:rsid w:val="00E86632"/>
    <w:rsid w:val="00E87245"/>
    <w:rsid w:val="00E91DD0"/>
    <w:rsid w:val="00E927CC"/>
    <w:rsid w:val="00E93179"/>
    <w:rsid w:val="00E943E3"/>
    <w:rsid w:val="00EA26BE"/>
    <w:rsid w:val="00EA4878"/>
    <w:rsid w:val="00EA5CF0"/>
    <w:rsid w:val="00EB274B"/>
    <w:rsid w:val="00EB539B"/>
    <w:rsid w:val="00EC0598"/>
    <w:rsid w:val="00EC3954"/>
    <w:rsid w:val="00EC6946"/>
    <w:rsid w:val="00ED335D"/>
    <w:rsid w:val="00ED7DB1"/>
    <w:rsid w:val="00EE1446"/>
    <w:rsid w:val="00EE3D0D"/>
    <w:rsid w:val="00EE4754"/>
    <w:rsid w:val="00EE77E5"/>
    <w:rsid w:val="00EF1051"/>
    <w:rsid w:val="00EF20F6"/>
    <w:rsid w:val="00EF335E"/>
    <w:rsid w:val="00EF4563"/>
    <w:rsid w:val="00EF4CB8"/>
    <w:rsid w:val="00F01C3C"/>
    <w:rsid w:val="00F025A8"/>
    <w:rsid w:val="00F02F22"/>
    <w:rsid w:val="00F03CD4"/>
    <w:rsid w:val="00F04117"/>
    <w:rsid w:val="00F06433"/>
    <w:rsid w:val="00F06B8C"/>
    <w:rsid w:val="00F07693"/>
    <w:rsid w:val="00F119CE"/>
    <w:rsid w:val="00F11AB7"/>
    <w:rsid w:val="00F11FA4"/>
    <w:rsid w:val="00F12A3F"/>
    <w:rsid w:val="00F1350E"/>
    <w:rsid w:val="00F14D23"/>
    <w:rsid w:val="00F15842"/>
    <w:rsid w:val="00F315FD"/>
    <w:rsid w:val="00F32DED"/>
    <w:rsid w:val="00F3680B"/>
    <w:rsid w:val="00F37746"/>
    <w:rsid w:val="00F37F7D"/>
    <w:rsid w:val="00F43467"/>
    <w:rsid w:val="00F434A8"/>
    <w:rsid w:val="00F444C7"/>
    <w:rsid w:val="00F50045"/>
    <w:rsid w:val="00F549CF"/>
    <w:rsid w:val="00F572F0"/>
    <w:rsid w:val="00F57997"/>
    <w:rsid w:val="00F61C78"/>
    <w:rsid w:val="00F65DFD"/>
    <w:rsid w:val="00F67953"/>
    <w:rsid w:val="00F7206F"/>
    <w:rsid w:val="00F720AD"/>
    <w:rsid w:val="00F72D4E"/>
    <w:rsid w:val="00F73995"/>
    <w:rsid w:val="00F7456A"/>
    <w:rsid w:val="00F82CEB"/>
    <w:rsid w:val="00F858DD"/>
    <w:rsid w:val="00F86591"/>
    <w:rsid w:val="00F936EA"/>
    <w:rsid w:val="00F9430D"/>
    <w:rsid w:val="00F978AF"/>
    <w:rsid w:val="00FA0BA5"/>
    <w:rsid w:val="00FA34EE"/>
    <w:rsid w:val="00FA5B5B"/>
    <w:rsid w:val="00FA69A5"/>
    <w:rsid w:val="00FA6FE6"/>
    <w:rsid w:val="00FA7CA6"/>
    <w:rsid w:val="00FB14F9"/>
    <w:rsid w:val="00FB1EFA"/>
    <w:rsid w:val="00FB30BC"/>
    <w:rsid w:val="00FC0C2F"/>
    <w:rsid w:val="00FC4137"/>
    <w:rsid w:val="00FC4980"/>
    <w:rsid w:val="00FC5FD6"/>
    <w:rsid w:val="00FD076D"/>
    <w:rsid w:val="00FD6008"/>
    <w:rsid w:val="00FD60FC"/>
    <w:rsid w:val="00FD641C"/>
    <w:rsid w:val="00FD7E1F"/>
    <w:rsid w:val="00FE1DF2"/>
    <w:rsid w:val="00FE2DBC"/>
    <w:rsid w:val="00FF1AD5"/>
    <w:rsid w:val="00FF2C49"/>
    <w:rsid w:val="00FF347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8035DD"/>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203DD"/>
  </w:style>
  <w:style w:type="paragraph" w:styleId="Ttulo1">
    <w:name w:val="heading 1"/>
    <w:basedOn w:val="IFA1"/>
    <w:next w:val="Listaconnmeros"/>
    <w:link w:val="Ttulo1Car"/>
    <w:uiPriority w:val="9"/>
    <w:qFormat/>
    <w:rsid w:val="00987770"/>
    <w:pPr>
      <w:numPr>
        <w:numId w:val="5"/>
      </w:numPr>
    </w:pPr>
  </w:style>
  <w:style w:type="paragraph" w:styleId="Ttulo2">
    <w:name w:val="heading 2"/>
    <w:basedOn w:val="Normal"/>
    <w:next w:val="Normal"/>
    <w:link w:val="Ttulo2Car"/>
    <w:uiPriority w:val="9"/>
    <w:unhideWhenUsed/>
    <w:qFormat/>
    <w:rsid w:val="00987770"/>
    <w:pPr>
      <w:numPr>
        <w:ilvl w:val="1"/>
        <w:numId w:val="5"/>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5"/>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5"/>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4"/>
      </w:numPr>
      <w:outlineLvl w:val="9"/>
    </w:pPr>
    <w:rPr>
      <w:lang w:eastAsia="es-CL"/>
    </w:rPr>
  </w:style>
  <w:style w:type="paragraph" w:customStyle="1" w:styleId="IFA1">
    <w:name w:val="IFA1"/>
    <w:basedOn w:val="Normal"/>
    <w:next w:val="Ttulo1"/>
    <w:rsid w:val="0007552A"/>
    <w:pPr>
      <w:numPr>
        <w:numId w:val="4"/>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3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1B1E0B"/>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customStyle="1" w:styleId="Mencinsinresolver1">
    <w:name w:val="Mención sin resolver1"/>
    <w:basedOn w:val="Fuentedeprrafopredeter"/>
    <w:uiPriority w:val="99"/>
    <w:semiHidden/>
    <w:unhideWhenUsed/>
    <w:rsid w:val="009E4BBD"/>
    <w:rPr>
      <w:color w:val="808080"/>
      <w:shd w:val="clear" w:color="auto" w:fill="E6E6E6"/>
    </w:rPr>
  </w:style>
  <w:style w:type="paragraph" w:styleId="Textoindependiente">
    <w:name w:val="Body Text"/>
    <w:basedOn w:val="Normal"/>
    <w:link w:val="TextoindependienteCar"/>
    <w:rsid w:val="00F86591"/>
    <w:pPr>
      <w:spacing w:after="120" w:line="276" w:lineRule="auto"/>
    </w:pPr>
    <w:rPr>
      <w:rFonts w:ascii="Calibri" w:eastAsia="Calibri" w:hAnsi="Calibri" w:cs="Times New Roman"/>
    </w:rPr>
  </w:style>
  <w:style w:type="character" w:customStyle="1" w:styleId="TextoindependienteCar">
    <w:name w:val="Texto independiente Car"/>
    <w:basedOn w:val="Fuentedeprrafopredeter"/>
    <w:link w:val="Textoindependiente"/>
    <w:rsid w:val="00F86591"/>
    <w:rPr>
      <w:rFonts w:ascii="Calibri" w:eastAsia="Calibri" w:hAnsi="Calibri" w:cs="Times New Roman"/>
    </w:rPr>
  </w:style>
  <w:style w:type="paragraph" w:styleId="Revisin">
    <w:name w:val="Revision"/>
    <w:hidden/>
    <w:uiPriority w:val="99"/>
    <w:semiHidden/>
    <w:rsid w:val="00F37F7D"/>
    <w:pPr>
      <w:spacing w:after="0" w:line="240" w:lineRule="auto"/>
    </w:pPr>
  </w:style>
  <w:style w:type="paragraph" w:styleId="Asuntodelcomentario">
    <w:name w:val="annotation subject"/>
    <w:basedOn w:val="Textocomentario"/>
    <w:next w:val="Textocomentario"/>
    <w:link w:val="AsuntodelcomentarioCar"/>
    <w:uiPriority w:val="99"/>
    <w:semiHidden/>
    <w:unhideWhenUsed/>
    <w:rsid w:val="00F37F7D"/>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F37F7D"/>
    <w:rPr>
      <w:rFonts w:eastAsia="Calibri" w:cs="Times New Roman"/>
      <w:b/>
      <w:bCs/>
      <w:sz w:val="20"/>
      <w:szCs w:val="20"/>
    </w:rPr>
  </w:style>
  <w:style w:type="paragraph" w:styleId="Sinespaciado">
    <w:name w:val="No Spacing"/>
    <w:uiPriority w:val="1"/>
    <w:qFormat/>
    <w:rsid w:val="00353A95"/>
    <w:pPr>
      <w:spacing w:after="0" w:line="240" w:lineRule="auto"/>
    </w:pPr>
  </w:style>
  <w:style w:type="character" w:customStyle="1" w:styleId="Mencinsinresolver2">
    <w:name w:val="Mención sin resolver2"/>
    <w:basedOn w:val="Fuentedeprrafopredeter"/>
    <w:uiPriority w:val="99"/>
    <w:semiHidden/>
    <w:unhideWhenUsed/>
    <w:rsid w:val="0080411A"/>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62662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munitco@temuco.cl" TargetMode="External"/><Relationship Id="rId18" Type="http://schemas.openxmlformats.org/officeDocument/2006/relationships/image" Target="media/image8.jpeg"/><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image" Target="media/image24.jpe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7.jpg"/><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jpg"/><Relationship Id="rId20" Type="http://schemas.openxmlformats.org/officeDocument/2006/relationships/image" Target="media/image10.jpeg"/><Relationship Id="rId29"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jp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footer" Target="footer2.xml"/><Relationship Id="rId10" Type="http://schemas.openxmlformats.org/officeDocument/2006/relationships/image" Target="media/image3.emf"/><Relationship Id="rId19" Type="http://schemas.openxmlformats.org/officeDocument/2006/relationships/image" Target="media/image9.jpeg"/><Relationship Id="rId31" Type="http://schemas.openxmlformats.org/officeDocument/2006/relationships/image" Target="media/image21.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munitco@temuco.cl" TargetMode="External"/><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bYyeq5VAKiUdXgAKF23l+4Zqusso9POxK/Z/IS+BpP4=</DigestValue>
    </Reference>
    <Reference Type="http://www.w3.org/2000/09/xmldsig#Object" URI="#idOfficeObject">
      <DigestMethod Algorithm="http://www.w3.org/2001/04/xmlenc#sha256"/>
      <DigestValue>xfWWNTL7GVkjOvxAkwGKMxRfGjr8SumBT0dTd24+Tw0=</DigestValue>
    </Reference>
    <Reference Type="http://uri.etsi.org/01903#SignedProperties" URI="#idSignedProperties">
      <Transforms>
        <Transform Algorithm="http://www.w3.org/TR/2001/REC-xml-c14n-20010315"/>
      </Transforms>
      <DigestMethod Algorithm="http://www.w3.org/2001/04/xmlenc#sha256"/>
      <DigestValue>NMj1sDk115WskSk+5jMOBHLqJTrYQT9Z4Fy68wd+6z8=</DigestValue>
    </Reference>
    <Reference Type="http://www.w3.org/2000/09/xmldsig#Object" URI="#idValidSigLnImg">
      <DigestMethod Algorithm="http://www.w3.org/2001/04/xmlenc#sha256"/>
      <DigestValue>WlSwXyYxEgKP7OWIm71odrVjHSbUglfFwMesMK85BoU=</DigestValue>
    </Reference>
    <Reference Type="http://www.w3.org/2000/09/xmldsig#Object" URI="#idInvalidSigLnImg">
      <DigestMethod Algorithm="http://www.w3.org/2001/04/xmlenc#sha256"/>
      <DigestValue>kAG79RcvQ7krI6DTpbNn6kGcdcYJLhiaaDj546jDUU8=</DigestValue>
    </Reference>
  </SignedInfo>
  <SignatureValue>BJ+Yp2slP4HYjwAm2Mrp/E3F5nYSlwWvuvSU2yHZMxfiuWWE0+BgjTaH4UcQdKt2vn3aAW0IuMmD
nAeepF12HEN0XRXV9pehc1pU+1GHbWcqOPmXegZkr0peI2OFENNyBOVudVHNrlh37l5DB4Exa3Dt
uO2DwMouoLaMWqxM6AwqrnpYG6md9m35syT7aMr1Q9jw2LyohS/bCMhAfPC18A5IG4OHUnMLZjsU
jNyrzs9lui3OEcPc4ddAcFUpzQduvaXpaBynEIQ0E63GS0dKJ5XUaeB73zErlyEASZfD2Ifsf1Qj
h9n4c0kBzxtFok5gFlHMY5iodF6ONfCqkFEVTQ==</SignatureValue>
  <KeyInfo>
    <X509Data>
      <X509Certificate>MIIHPjCCBiagAwIBAgIQYXgHbe/Oq+9r+dEYmV0fK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pghkgBhvhFAQYJBAMBAf8wHQYDVR0lBBYwFAYIKwYBBQUHAwIGCCsGAQUFBwMEMCMGA1UdEgQcMBqgGAYIKwYBBAHBAQKgDBYKOTk1NTE3NDAtSzANBgkqhkiG9w0BAQsFAAOCAQEAksTize2mpvzfKhoqam+HHjbivnROC8rtV2hf89+NEZlnDvHTkHIF3KdV6e+ELwJ1rAfrOUdbnPlPIv4pXPwrUgC/ZGAKJ4atVqnpNBzGmPtIE5gp/4hHw2Pw2B7IxUOka9+4SPiIWGAU6upLvavMyzTohA9u4i7rqKXxUEXrzJSXgBwTeI+RlaUyRJaSDjyU/vJz/1pQaiGUMyM/bc+NZ3NNlPqF6BOiYzbBCEZxHdFEMpOpn919oXpLloM2JSW29vu9/upkqxm3j6S/251MTYz1Kx4WAPghAJdbDA8yj2S2eu1sgnbvj+hoVKT6po3vkxhZF+mj/zjPuS55cicJ+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Transform>
          <Transform Algorithm="http://www.w3.org/TR/2001/REC-xml-c14n-20010315"/>
        </Transforms>
        <DigestMethod Algorithm="http://www.w3.org/2001/04/xmlenc#sha256"/>
        <DigestValue>xBkh2+B/f+LEkMnU0allcV+8WCE4z9mApZHPcFCzyaw=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C+kIyOnrdXprOYHKatdTQJSgKaOALBYVY9ibU3nN/gI=</DigestValue>
      </Reference>
      <Reference URI="/word/endnotes.xml?ContentType=application/vnd.openxmlformats-officedocument.wordprocessingml.endnotes+xml">
        <DigestMethod Algorithm="http://www.w3.org/2001/04/xmlenc#sha256"/>
        <DigestValue>oABQXfU9TQ8bvJu/1ie8JRNHHUtbGDNusfqUseRq4QM=</DigestValue>
      </Reference>
      <Reference URI="/word/fontTable.xml?ContentType=application/vnd.openxmlformats-officedocument.wordprocessingml.fontTable+xml">
        <DigestMethod Algorithm="http://www.w3.org/2001/04/xmlenc#sha256"/>
        <DigestValue>gEC5MKRQLwPE3V+S2DxPqU6gF7+OggS108unFfE2rjg=</DigestValue>
      </Reference>
      <Reference URI="/word/footer1.xml?ContentType=application/vnd.openxmlformats-officedocument.wordprocessingml.footer+xml">
        <DigestMethod Algorithm="http://www.w3.org/2001/04/xmlenc#sha256"/>
        <DigestValue>SCi3EWh2e99HRYjthpsqm76oVwEjdfyMqHXg6YniuEQ=</DigestValue>
      </Reference>
      <Reference URI="/word/footer2.xml?ContentType=application/vnd.openxmlformats-officedocument.wordprocessingml.footer+xml">
        <DigestMethod Algorithm="http://www.w3.org/2001/04/xmlenc#sha256"/>
        <DigestValue>FTl8vKc1WlC4TsJ+jOo5sPr8n6IXmvWHELcHFUCzHxw=</DigestValue>
      </Reference>
      <Reference URI="/word/footnotes.xml?ContentType=application/vnd.openxmlformats-officedocument.wordprocessingml.footnotes+xml">
        <DigestMethod Algorithm="http://www.w3.org/2001/04/xmlenc#sha256"/>
        <DigestValue>OLciBCAQk98mrdkZWdzx/auZwVt2K60PXiQcP7uQHOo=</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HcDIhY3DlYzl/O/+y69zWFZj3z4UogqMgSVGmI7PxPw=</DigestValue>
      </Reference>
      <Reference URI="/word/media/image11.jpeg?ContentType=image/jpeg">
        <DigestMethod Algorithm="http://www.w3.org/2001/04/xmlenc#sha256"/>
        <DigestValue>buCEblrT+sDXMTMUK4yx49zZmpyGacehR2r8jmrBpEM=</DigestValue>
      </Reference>
      <Reference URI="/word/media/image12.jpeg?ContentType=image/jpeg">
        <DigestMethod Algorithm="http://www.w3.org/2001/04/xmlenc#sha256"/>
        <DigestValue>RK6zJ1wgJgCA3lhqqRYZl8HcNspiYkZFQV9qEmDb49E=</DigestValue>
      </Reference>
      <Reference URI="/word/media/image13.jpeg?ContentType=image/jpeg">
        <DigestMethod Algorithm="http://www.w3.org/2001/04/xmlenc#sha256"/>
        <DigestValue>2b6xaNFtSHZ6S7zXRfG7iwchlB8NYfAVl+AI1tDY60M=</DigestValue>
      </Reference>
      <Reference URI="/word/media/image14.jpeg?ContentType=image/jpeg">
        <DigestMethod Algorithm="http://www.w3.org/2001/04/xmlenc#sha256"/>
        <DigestValue>4c/icPIdqOtFAvKJNPN+9pW90Vfu1BrUXUduHgbj/Lg=</DigestValue>
      </Reference>
      <Reference URI="/word/media/image15.jpeg?ContentType=image/jpeg">
        <DigestMethod Algorithm="http://www.w3.org/2001/04/xmlenc#sha256"/>
        <DigestValue>MrUTUH0vQJDj7Yu5DKSb6bTfwHSvRD0svi4YoIVAWrY=</DigestValue>
      </Reference>
      <Reference URI="/word/media/image16.jpeg?ContentType=image/jpeg">
        <DigestMethod Algorithm="http://www.w3.org/2001/04/xmlenc#sha256"/>
        <DigestValue>MWmjji3wuQeVO3+Lv4xRpShi2XGag0+PHds9QIq2Rhc=</DigestValue>
      </Reference>
      <Reference URI="/word/media/image17.jpeg?ContentType=image/jpeg">
        <DigestMethod Algorithm="http://www.w3.org/2001/04/xmlenc#sha256"/>
        <DigestValue>UgHu3Rlf16Kv6Ppt/ad5x2xLF1NIWR/UKDWNTNOY6X0=</DigestValue>
      </Reference>
      <Reference URI="/word/media/image18.jpeg?ContentType=image/jpeg">
        <DigestMethod Algorithm="http://www.w3.org/2001/04/xmlenc#sha256"/>
        <DigestValue>QX40x1h6bl2Xy6Em0BiKFuCUK4wLT542WsgiBaP/xiU=</DigestValue>
      </Reference>
      <Reference URI="/word/media/image19.jpeg?ContentType=image/jpeg">
        <DigestMethod Algorithm="http://www.w3.org/2001/04/xmlenc#sha256"/>
        <DigestValue>A7+rcmOU642eWlqpbvuBOHbMlbnPJDUw17M1AXUYi3o=</DigestValue>
      </Reference>
      <Reference URI="/word/media/image2.emf?ContentType=image/x-emf">
        <DigestMethod Algorithm="http://www.w3.org/2001/04/xmlenc#sha256"/>
        <DigestValue>+dTjdEmn3ehlomjITLAEpMeh455cXoUR62PcIcU4DME=</DigestValue>
      </Reference>
      <Reference URI="/word/media/image20.jpeg?ContentType=image/jpeg">
        <DigestMethod Algorithm="http://www.w3.org/2001/04/xmlenc#sha256"/>
        <DigestValue>4DZRQXY91JpG6daNCiP/nOqH7xhgrv2IGqZZ0dvqREs=</DigestValue>
      </Reference>
      <Reference URI="/word/media/image21.jpeg?ContentType=image/jpeg">
        <DigestMethod Algorithm="http://www.w3.org/2001/04/xmlenc#sha256"/>
        <DigestValue>6en94eLP9L6J7a2QMPyRkrFY4cbYNeEq1n2rUuBI4Ic=</DigestValue>
      </Reference>
      <Reference URI="/word/media/image22.jpeg?ContentType=image/jpeg">
        <DigestMethod Algorithm="http://www.w3.org/2001/04/xmlenc#sha256"/>
        <DigestValue>AiBvFwXH+9CBiLp5Pi8D8i/+/0lhPhVxoTjc8ptaeSI=</DigestValue>
      </Reference>
      <Reference URI="/word/media/image23.jpeg?ContentType=image/jpeg">
        <DigestMethod Algorithm="http://www.w3.org/2001/04/xmlenc#sha256"/>
        <DigestValue>6J4cYoDdHo0DWC+i5AP3zZkpk4KIWEEdZA4ON5KwAk0=</DigestValue>
      </Reference>
      <Reference URI="/word/media/image24.jpeg?ContentType=image/jpeg">
        <DigestMethod Algorithm="http://www.w3.org/2001/04/xmlenc#sha256"/>
        <DigestValue>NOt6Uo2DeIqq6OXaLNZrHaMHzKZz8v9AnE5VS3zRJPg=</DigestValue>
      </Reference>
      <Reference URI="/word/media/image25.jpeg?ContentType=image/jpeg">
        <DigestMethod Algorithm="http://www.w3.org/2001/04/xmlenc#sha256"/>
        <DigestValue>xlLtNCP4l6IKKOvMzI/CXG0FEkTH73aDQCQWSRek1kc=</DigestValue>
      </Reference>
      <Reference URI="/word/media/image3.emf?ContentType=image/x-emf">
        <DigestMethod Algorithm="http://www.w3.org/2001/04/xmlenc#sha256"/>
        <DigestValue>fczrgBsHD5ZKGCMbJhbf3Ra96qC/J6DUA0oG3VgkdzE=</DigestValue>
      </Reference>
      <Reference URI="/word/media/image4.emf?ContentType=image/x-emf">
        <DigestMethod Algorithm="http://www.w3.org/2001/04/xmlenc#sha256"/>
        <DigestValue>/PfP7hoh78YnaJlatkNslNahFtOyEKSWrYQpqgqv5Q0=</DigestValue>
      </Reference>
      <Reference URI="/word/media/image5.jpg?ContentType=image/jpeg">
        <DigestMethod Algorithm="http://www.w3.org/2001/04/xmlenc#sha256"/>
        <DigestValue>3vNYJQdsX1hMI3FXMU7rBEm+pS90+HLLVhOVg3rmwF8=</DigestValue>
      </Reference>
      <Reference URI="/word/media/image6.jpg?ContentType=image/jpeg">
        <DigestMethod Algorithm="http://www.w3.org/2001/04/xmlenc#sha256"/>
        <DigestValue>horWpF+FxjBH8QeVZFpQsUQY2DkvZ+kLyzBHpGWb0iE=</DigestValue>
      </Reference>
      <Reference URI="/word/media/image7.jpg?ContentType=image/jpeg">
        <DigestMethod Algorithm="http://www.w3.org/2001/04/xmlenc#sha256"/>
        <DigestValue>zgJhI3iFx2czQYxSHIPD0aMTzx6Ey5HBETHsvAxh5N4=</DigestValue>
      </Reference>
      <Reference URI="/word/media/image8.jpeg?ContentType=image/jpeg">
        <DigestMethod Algorithm="http://www.w3.org/2001/04/xmlenc#sha256"/>
        <DigestValue>gdfzQBdr/T3D+gQ7qv8XVSZxPTf337wHH//WHJOpEl4=</DigestValue>
      </Reference>
      <Reference URI="/word/media/image9.jpeg?ContentType=image/jpeg">
        <DigestMethod Algorithm="http://www.w3.org/2001/04/xmlenc#sha256"/>
        <DigestValue>8Geu28wPYrPejlVVqwokfCXFoWkuGoHzKjOsj04guwQ=</DigestValue>
      </Reference>
      <Reference URI="/word/numbering.xml?ContentType=application/vnd.openxmlformats-officedocument.wordprocessingml.numbering+xml">
        <DigestMethod Algorithm="http://www.w3.org/2001/04/xmlenc#sha256"/>
        <DigestValue>drcPLCedYpAaVwGNb7/1JYZr1pV0QZD0vi/U8I7hfdE=</DigestValue>
      </Reference>
      <Reference URI="/word/settings.xml?ContentType=application/vnd.openxmlformats-officedocument.wordprocessingml.settings+xml">
        <DigestMethod Algorithm="http://www.w3.org/2001/04/xmlenc#sha256"/>
        <DigestValue>PW8StjlHoUf9sN9FcCAQ5c8lkpkcTG+xcbp0pU+zSP8=</DigestValue>
      </Reference>
      <Reference URI="/word/styles.xml?ContentType=application/vnd.openxmlformats-officedocument.wordprocessingml.styles+xml">
        <DigestMethod Algorithm="http://www.w3.org/2001/04/xmlenc#sha256"/>
        <DigestValue>XnUzSGLd+giDjIRZknz2svy/qScB4xL9GfGaKDvUbRA=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z6knZgylmhWMHihiAcfoa3FdqVg743YnVkL//4iZzZ8=</DigestValue>
      </Reference>
    </Manifest>
    <SignatureProperties>
      <SignatureProperty Id="idSignatureTime" Target="#idPackageSignature">
        <mdssi:SignatureTime xmlns:mdssi="http://schemas.openxmlformats.org/package/2006/digital-signature">
          <mdssi:Format>YYYY-MM-DDThh:mm:ssTZD</mdssi:Format>
          <mdssi:Value>2018-01-12T12:15:50Z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2018-01-12T12:15:50Z</xd:SigningTime>
          <xd:SigningCertificate>
            <xd:Cert>
              <xd:CertDigest>
                <DigestMethod Algorithm="http://www.w3.org/2001/04/xmlenc#sha256"/>
                <DigestValue>L5rYTEDlCNrBclVlgfxRzddJDLJJ7MDoPzI3XU6i5Jg=</DigestValue>
              </xd:CertDigest>
              <xd:IssuerSerial>
                <X509IssuerName>E=e-sign@e-sign.cl, CN=E-Sign Firma Electronica Avanzada para Estado de Chile CA, OU=Class 2 Managed PKI Individual Subscriber CA, OU=Symantec Trust Network, O=E-Sign S.A., C=CL</X509IssuerName>
                <X509SerialNumber>129558341901114726610961678829717626665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EoBAACfAAAAAAAAAAAAAABTIAAAoA8AACBFTUYAAAEAoA0BAMsAAAAFAAAAAAAAAAAAAAAAAAAAgAcAADgEAADgAQAADgEAAAAAAAAAAAAAAAAAAABTBwCwHgQACgAAABAAAAAAAAAAAAAAAEsAAAAQAAAAAAAAAAUAAAAeAAAAGAAAAAAAAAAAAAAASwEAAKAAAAAnAAAAGAAAAAEAAAAAAAAAAAAAAAAAAAAlAAAADAAAAAEAAABMAAAAZAAAAAAAAAAAAAAASgEAAJ8AAAAAAAAAAAAAAEs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cDKPgIAdh27wDcdu8AiAT+DgAAAAAId+8AmdG1WzDvMQHgzsoOmA0HA7BByVsAAAAA5HbvAFB37wDkTMdbgHvvACx37wCtyrJbnmifWyfLsltcd+8AODegW/////9SN6BbTCrydfVzKXVMd+8ABAAAAKR47wCkeO8AAAIAAAAA7wC8a/p0hHfvAJwS8nQQAAAApnjvAAYAAAD5bPp0AAAAAFQGe34GAAAArBLydKR47wAAAgAApHjvAAAAAAAAAAAAAAAAAAAAAAAAAAAAAAAAAAAAAAAAAAAAAAAAAJWH4wrUd+8Agmf6dAAAAAAAAgAApHjvAAYAAACkeO8AZHYACAAAAAAlAAAADAAAAAMAAAAYAAAADAAAAAAAAAASAAAADAAAAAEAAAAWAAAADAAAAAgAAABUAAAAVAAAAAwAAAA3AAAAIAAAAFoAAAABAAAAAADIQQAAyEE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L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</Object>
  <Object Id="idInvalidSigLnImg">AQAAAGwAAAAAAAAAAAAAAEoBAACfAAAAAAAAAAAAAABTIAAAoA8AACBFTUYAAAEA1BEBANEAAAAFAAAAAAAAAAAAAAAAAAAAgAcAADgEAADgAQAADgEAAAAAAAAAAAAAAAAAAABTBwCwHgQACgAAABAAAAAAAAAAAAAAAEsAAAAQAAAAAAAAAAUAAAAeAAAAGAAAAAAAAAAAAAAASwEAAKAAAAAnAAAAGAAAAAEAAAAAAAAAAAAAAAAAAAAlAAAADAAAAAEAAABMAAAAZAAAAAAAAAAAAAAASgEAAJ8AAAAAAAAAAAAAAEs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s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svWiAdCZLdno7w585O6HB8x1fj+p12IdfmbAl7gdF5E=</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lQ5M0n5ZwlZNMN0cVHv3Y3oCNeTHyaV4/UB1ffby3hs=</DigestValue>
    </Reference>
    <Reference Type="http://www.w3.org/2000/09/xmldsig#Object" URI="#idValidSigLnImg">
      <DigestMethod Algorithm="http://www.w3.org/2001/04/xmlenc#sha256"/>
      <DigestValue>gkqNqnghlcFtZWJUNpCTWvKplRJCLry3rPQcCiquOGM=</DigestValue>
    </Reference>
    <Reference Type="http://www.w3.org/2000/09/xmldsig#Object" URI="#idInvalidSigLnImg">
      <DigestMethod Algorithm="http://www.w3.org/2001/04/xmlenc#sha256"/>
      <DigestValue>bT8XY5TUzv3x8s0p3h65uGpTFSfQLoBJDxt+vvXM84w=</DigestValue>
    </Reference>
  </SignedInfo>
  <SignatureValue>VnpcBSyohJ8SndXigMvXVEWlD482hqOSfpvVlV2cnIHMW/WCyDDSj5+LEoqVxO6G+iVQhx1qD2Xh
yeF1kquHgsJLTkU+385nkTlWGXMrjtVLPNM3cmam8nksnpBM4wY05LWWqDIH8gbRk2DcBel1riOw
U5WUI4iYYqMOiOO5Tr85ppxoSPr1Lv2tQ844tcsf4WC5ZUUHaW7clgwoIpTIGpV6ko+iJCdqRrG3
mLBRLDr2c2HYkqSqRyzw9c7KI9UyhUKQJ3lskWfQGtLRYlILUaDoW0L/hVUOfFA/FnT63S7NTdmc
AHT1Uyiibvm+HQoSB5D27cQx8cft2T+wfWy9WA==</SignatureValue>
  <KeyInfo>
    <X509Data>
      <X509Certificate>MIIHJTCCBg2gAwIBAgIQCoecaWZDBOpmykFOvUSy8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zAwMDAwMFoXDTE4MTEwM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ANJLSVi5UW0X0nPwa+qL7LG/JrnjfBO6UfNpLzG8E8oDpcAQMr1DFNZgDTB8tECB73b4y0UjAK9YN8DbmON5dGbS8XQmnLXhAWHVdVmgMdZnvTHisaY6TkwE8qegrb6bBDrOUSX7ZQ7gjkev2JJV1H7xYNcIGWg4Qzj8ZjTJvJ3H1YD3NM2o1qQKd4UMVnF5b47HXIM0U1INbKqxkBnMwJnHdGJ6RzTEhQCJTNlFtKTeBwEJJkIsSInaZEmca47KOJbZJWZSj0KrlCPSxgeJnyOf3OYBvDfjCcW4oTqwUF4/bzcDZI0uSjKUL+MfRRzZRk+bTl+TfF/iO75wQGaXN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Transform>
          <Transform Algorithm="http://www.w3.org/TR/2001/REC-xml-c14n-20010315"/>
        </Transforms>
        <DigestMethod Algorithm="http://www.w3.org/2001/04/xmlenc#sha256"/>
        <DigestValue>xBkh2+B/f+LEkMnU0allcV+8WCE4z9mApZHPcFCzyaw=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C+kIyOnrdXprOYHKatdTQJSgKaOALBYVY9ibU3nN/gI=</DigestValue>
      </Reference>
      <Reference URI="/word/endnotes.xml?ContentType=application/vnd.openxmlformats-officedocument.wordprocessingml.endnotes+xml">
        <DigestMethod Algorithm="http://www.w3.org/2001/04/xmlenc#sha256"/>
        <DigestValue>oABQXfU9TQ8bvJu/1ie8JRNHHUtbGDNusfqUseRq4QM=</DigestValue>
      </Reference>
      <Reference URI="/word/fontTable.xml?ContentType=application/vnd.openxmlformats-officedocument.wordprocessingml.fontTable+xml">
        <DigestMethod Algorithm="http://www.w3.org/2001/04/xmlenc#sha256"/>
        <DigestValue>gEC5MKRQLwPE3V+S2DxPqU6gF7+OggS108unFfE2rjg=</DigestValue>
      </Reference>
      <Reference URI="/word/footer1.xml?ContentType=application/vnd.openxmlformats-officedocument.wordprocessingml.footer+xml">
        <DigestMethod Algorithm="http://www.w3.org/2001/04/xmlenc#sha256"/>
        <DigestValue>SCi3EWh2e99HRYjthpsqm76oVwEjdfyMqHXg6YniuEQ=</DigestValue>
      </Reference>
      <Reference URI="/word/footer2.xml?ContentType=application/vnd.openxmlformats-officedocument.wordprocessingml.footer+xml">
        <DigestMethod Algorithm="http://www.w3.org/2001/04/xmlenc#sha256"/>
        <DigestValue>FTl8vKc1WlC4TsJ+jOo5sPr8n6IXmvWHELcHFUCzHxw=</DigestValue>
      </Reference>
      <Reference URI="/word/footnotes.xml?ContentType=application/vnd.openxmlformats-officedocument.wordprocessingml.footnotes+xml">
        <DigestMethod Algorithm="http://www.w3.org/2001/04/xmlenc#sha256"/>
        <DigestValue>OLciBCAQk98mrdkZWdzx/auZwVt2K60PXiQcP7uQHOo=</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HcDIhY3DlYzl/O/+y69zWFZj3z4UogqMgSVGmI7PxPw=</DigestValue>
      </Reference>
      <Reference URI="/word/media/image11.jpeg?ContentType=image/jpeg">
        <DigestMethod Algorithm="http://www.w3.org/2001/04/xmlenc#sha256"/>
        <DigestValue>buCEblrT+sDXMTMUK4yx49zZmpyGacehR2r8jmrBpEM=</DigestValue>
      </Reference>
      <Reference URI="/word/media/image12.jpeg?ContentType=image/jpeg">
        <DigestMethod Algorithm="http://www.w3.org/2001/04/xmlenc#sha256"/>
        <DigestValue>RK6zJ1wgJgCA3lhqqRYZl8HcNspiYkZFQV9qEmDb49E=</DigestValue>
      </Reference>
      <Reference URI="/word/media/image13.jpeg?ContentType=image/jpeg">
        <DigestMethod Algorithm="http://www.w3.org/2001/04/xmlenc#sha256"/>
        <DigestValue>2b6xaNFtSHZ6S7zXRfG7iwchlB8NYfAVl+AI1tDY60M=</DigestValue>
      </Reference>
      <Reference URI="/word/media/image14.jpeg?ContentType=image/jpeg">
        <DigestMethod Algorithm="http://www.w3.org/2001/04/xmlenc#sha256"/>
        <DigestValue>4c/icPIdqOtFAvKJNPN+9pW90Vfu1BrUXUduHgbj/Lg=</DigestValue>
      </Reference>
      <Reference URI="/word/media/image15.jpeg?ContentType=image/jpeg">
        <DigestMethod Algorithm="http://www.w3.org/2001/04/xmlenc#sha256"/>
        <DigestValue>MrUTUH0vQJDj7Yu5DKSb6bTfwHSvRD0svi4YoIVAWrY=</DigestValue>
      </Reference>
      <Reference URI="/word/media/image16.jpeg?ContentType=image/jpeg">
        <DigestMethod Algorithm="http://www.w3.org/2001/04/xmlenc#sha256"/>
        <DigestValue>MWmjji3wuQeVO3+Lv4xRpShi2XGag0+PHds9QIq2Rhc=</DigestValue>
      </Reference>
      <Reference URI="/word/media/image17.jpeg?ContentType=image/jpeg">
        <DigestMethod Algorithm="http://www.w3.org/2001/04/xmlenc#sha256"/>
        <DigestValue>UgHu3Rlf16Kv6Ppt/ad5x2xLF1NIWR/UKDWNTNOY6X0=</DigestValue>
      </Reference>
      <Reference URI="/word/media/image18.jpeg?ContentType=image/jpeg">
        <DigestMethod Algorithm="http://www.w3.org/2001/04/xmlenc#sha256"/>
        <DigestValue>QX40x1h6bl2Xy6Em0BiKFuCUK4wLT542WsgiBaP/xiU=</DigestValue>
      </Reference>
      <Reference URI="/word/media/image19.jpeg?ContentType=image/jpeg">
        <DigestMethod Algorithm="http://www.w3.org/2001/04/xmlenc#sha256"/>
        <DigestValue>A7+rcmOU642eWlqpbvuBOHbMlbnPJDUw17M1AXUYi3o=</DigestValue>
      </Reference>
      <Reference URI="/word/media/image2.emf?ContentType=image/x-emf">
        <DigestMethod Algorithm="http://www.w3.org/2001/04/xmlenc#sha256"/>
        <DigestValue>+dTjdEmn3ehlomjITLAEpMeh455cXoUR62PcIcU4DME=</DigestValue>
      </Reference>
      <Reference URI="/word/media/image20.jpeg?ContentType=image/jpeg">
        <DigestMethod Algorithm="http://www.w3.org/2001/04/xmlenc#sha256"/>
        <DigestValue>4DZRQXY91JpG6daNCiP/nOqH7xhgrv2IGqZZ0dvqREs=</DigestValue>
      </Reference>
      <Reference URI="/word/media/image21.jpeg?ContentType=image/jpeg">
        <DigestMethod Algorithm="http://www.w3.org/2001/04/xmlenc#sha256"/>
        <DigestValue>6en94eLP9L6J7a2QMPyRkrFY4cbYNeEq1n2rUuBI4Ic=</DigestValue>
      </Reference>
      <Reference URI="/word/media/image22.jpeg?ContentType=image/jpeg">
        <DigestMethod Algorithm="http://www.w3.org/2001/04/xmlenc#sha256"/>
        <DigestValue>AiBvFwXH+9CBiLp5Pi8D8i/+/0lhPhVxoTjc8ptaeSI=</DigestValue>
      </Reference>
      <Reference URI="/word/media/image23.jpeg?ContentType=image/jpeg">
        <DigestMethod Algorithm="http://www.w3.org/2001/04/xmlenc#sha256"/>
        <DigestValue>6J4cYoDdHo0DWC+i5AP3zZkpk4KIWEEdZA4ON5KwAk0=</DigestValue>
      </Reference>
      <Reference URI="/word/media/image24.jpeg?ContentType=image/jpeg">
        <DigestMethod Algorithm="http://www.w3.org/2001/04/xmlenc#sha256"/>
        <DigestValue>NOt6Uo2DeIqq6OXaLNZrHaMHzKZz8v9AnE5VS3zRJPg=</DigestValue>
      </Reference>
      <Reference URI="/word/media/image25.jpeg?ContentType=image/jpeg">
        <DigestMethod Algorithm="http://www.w3.org/2001/04/xmlenc#sha256"/>
        <DigestValue>xlLtNCP4l6IKKOvMzI/CXG0FEkTH73aDQCQWSRek1kc=</DigestValue>
      </Reference>
      <Reference URI="/word/media/image3.emf?ContentType=image/x-emf">
        <DigestMethod Algorithm="http://www.w3.org/2001/04/xmlenc#sha256"/>
        <DigestValue>fczrgBsHD5ZKGCMbJhbf3Ra96qC/J6DUA0oG3VgkdzE=</DigestValue>
      </Reference>
      <Reference URI="/word/media/image4.emf?ContentType=image/x-emf">
        <DigestMethod Algorithm="http://www.w3.org/2001/04/xmlenc#sha256"/>
        <DigestValue>/PfP7hoh78YnaJlatkNslNahFtOyEKSWrYQpqgqv5Q0=</DigestValue>
      </Reference>
      <Reference URI="/word/media/image5.jpg?ContentType=image/jpeg">
        <DigestMethod Algorithm="http://www.w3.org/2001/04/xmlenc#sha256"/>
        <DigestValue>3vNYJQdsX1hMI3FXMU7rBEm+pS90+HLLVhOVg3rmwF8=</DigestValue>
      </Reference>
      <Reference URI="/word/media/image6.jpg?ContentType=image/jpeg">
        <DigestMethod Algorithm="http://www.w3.org/2001/04/xmlenc#sha256"/>
        <DigestValue>horWpF+FxjBH8QeVZFpQsUQY2DkvZ+kLyzBHpGWb0iE=</DigestValue>
      </Reference>
      <Reference URI="/word/media/image7.jpg?ContentType=image/jpeg">
        <DigestMethod Algorithm="http://www.w3.org/2001/04/xmlenc#sha256"/>
        <DigestValue>zgJhI3iFx2czQYxSHIPD0aMTzx6Ey5HBETHsvAxh5N4=</DigestValue>
      </Reference>
      <Reference URI="/word/media/image8.jpeg?ContentType=image/jpeg">
        <DigestMethod Algorithm="http://www.w3.org/2001/04/xmlenc#sha256"/>
        <DigestValue>gdfzQBdr/T3D+gQ7qv8XVSZxPTf337wHH//WHJOpEl4=</DigestValue>
      </Reference>
      <Reference URI="/word/media/image9.jpeg?ContentType=image/jpeg">
        <DigestMethod Algorithm="http://www.w3.org/2001/04/xmlenc#sha256"/>
        <DigestValue>8Geu28wPYrPejlVVqwokfCXFoWkuGoHzKjOsj04guwQ=</DigestValue>
      </Reference>
      <Reference URI="/word/numbering.xml?ContentType=application/vnd.openxmlformats-officedocument.wordprocessingml.numbering+xml">
        <DigestMethod Algorithm="http://www.w3.org/2001/04/xmlenc#sha256"/>
        <DigestValue>drcPLCedYpAaVwGNb7/1JYZr1pV0QZD0vi/U8I7hfdE=</DigestValue>
      </Reference>
      <Reference URI="/word/settings.xml?ContentType=application/vnd.openxmlformats-officedocument.wordprocessingml.settings+xml">
        <DigestMethod Algorithm="http://www.w3.org/2001/04/xmlenc#sha256"/>
        <DigestValue>PW8StjlHoUf9sN9FcCAQ5c8lkpkcTG+xcbp0pU+zSP8=</DigestValue>
      </Reference>
      <Reference URI="/word/styles.xml?ContentType=application/vnd.openxmlformats-officedocument.wordprocessingml.styles+xml">
        <DigestMethod Algorithm="http://www.w3.org/2001/04/xmlenc#sha256"/>
        <DigestValue>XnUzSGLd+giDjIRZknz2svy/qScB4xL9GfGaKDvUbRA=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z6knZgylmhWMHihiAcfoa3FdqVg743YnVkL//4iZzZ8=</DigestValue>
      </Reference>
    </Manifest>
    <SignatureProperties>
      <SignatureProperty Id="idSignatureTime" Target="#idPackageSignature">
        <mdssi:SignatureTime xmlns:mdssi="http://schemas.openxmlformats.org/package/2006/digital-signature">
          <mdssi:Format>YYYY-MM-DDThh:mm:ssTZD</mdssi:Format>
          <mdssi:Value>2018-01-12T18:12:18Z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2018-01-12T18:12:18Z</xd:SigningTime>
          <xd:SigningCertificate>
            <xd:Cert>
              <xd:CertDigest>
                <DigestMethod Algorithm="http://www.w3.org/2001/04/xmlenc#sha256"/>
                <DigestValue>leX6JlnvuKZEyzmH6hy7pquwPS/k6gcqBWM8zC7pd+o=</DigestValue>
              </xd:CertDigest>
              <xd:IssuerSerial>
                <X509IssuerName>E=e-sign@e-sign.cl, CN=E-Sign Firma Electronica Avanzada para Estado de Chile CA, OU=Class 2 Managed PKI Individual Subscriber CA, OU=Symantec Trust Network, O=E-Sign S.A., C=CL</X509IssuerName>
                <X509SerialNumber>13996412440255086362333496935415329521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1L8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MMkLJvAAAAAABk3QMHkLJvAMw6GgCVuF1ozDoaAMw6GgCcnV1oAAAAAPm3XWiMBJdouDyJaCDjAQAAAGcAAAAAAPg7AAD/BwAAAADtCwAAAAAIOxoAgAHWdQ5c0XXgW9F1CDsaAGQBAACNYgF2jWIBdshMOwgACAAAAAIAAAAAAAAoOxoAImoBdgAAAAAAAAAAXDwaAAYAAABQPBoABgAAAAAAAAAAAAAAUDwaAGA7GgDu6gB2AAAAAAACAAAAABoABgAAAFA8GgAGAAAATBICdgAAAAAAAAAAUDwaAAYAAAAAAAAAjDsaAJUuAHYAAAAAAAIAAFA8G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6DaD4///yAQAAAAAAAPz74QOA+P//CABYfvv2//8AAAAAAAAAAOD74QOA+P////8AAAAAAAD1AAAA1jyyRQo9skXi4G1oOGQ7CJAfHwx4myEYOSAhDyIAigF0bhoASG4aAHjwUwwgDQSEDHEaALHhbWggDQSEAAAAADhkOwjQo/cG+G8aANCxlmiGmyEYAAAAANCxlmggDQAAeJshGAcAAAAAAAAABwAAAHibIRgAAAAAAAAAAHxuGgBkzl9oIAAAAP////8AAAAAAAAAABEAAAAAAAAAMAAAAAEAAAABAAAADQAAAA0AAAAQAAAAAAAAAAAAOwjQo/cGAR0BAP////+vGArOPG8aADxvGgB6sW1oAAAAAAAAAAB4QqgQAAAAAAEAAAAAAAAA/G4aAC8w0n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YQBsAHUAZABpAGEAIABQAGEAcwB0AG8AcgBlACAASABlAHIAcgBlAHIAYQAAAAcAAAAGAAAAAw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eAAAAAoAAABgAAAANwAAAGwAAAABAAAAqwoNQnIcDUIKAAAAYAAAAAcAAABMAAAAAAAAAAAAAAAAAAAA//////////9cAAAARABGAFoAIABTAE0AQQAAAAgAAAAGAAAABgAAAAMAAAAGAAAACg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Object Id="idInvalidSigLnImg">AQAAAGwAAAAAAAAAAAAAAP8AAAB/AAAAAAAAAAAAAABDIwAApBEAACBFTUYAAAEAc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cKIAAABpj7ZnjrZqj7Zqj7ZnjrZtkbdukrdtkbdnjrZqj7ZojrZ3rdUCAwS0E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pd6bhG31YiLlpKCy5af//AAAAAAh2floAALyXGgCYFpZoAAAAAJh9aQAQlxoAUPMJdgAAAAAAAENoYXJVcHBlclcAk2cAUJRnANifEwfgm2cAaJcaAIAB1nUOXNF14FvRdWiXGgBkAQAAjWIBdo1iAXbQ9DYEAAgAAAACAAAAAAAAiJcaACJqAXYAAAAAAAAAAMKYGgAJAAAAsJgaAAkAAAAAAAAAAAAAALCYGgDAlxoA7uoAdgAAAAAAAgAAAAAaAAkAAACwmBoACQAAAEwSAnYAAAAAAAAAALCYGgAJAAAAAAAAAOyXGgCVLgB2AAAAAAACAACwmBo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oNoPj///IBAAAAAAAA/PvhA4D4//8IAFh++/b//wAAAAAAAAAA4PvhA4D4/////wAAAAAaAP48qXdwQhoA9XGtd7KkqQr+////jOOod/LgqHcE1VEMgAdqAEjTUQwoOxoAImoBdgAAAAAAAAAAXDwaAAYAAABQPBoABgAAAAAAAAAAAAAAXNNRDFBuOQxc01EMAAAAAFBuOQx4OxoAjWIBdo1iAXYAAAAAAAgAAAACAAAAAAAAgDsaACJqAXYAAAAAAAAAALY8GgAHAAAAqDwaAAcAAAAAAAAAAAAAAKg8GgC4OxoA7uoAdgAAAAAAAgAAAAAaAAcAAACoPBoABwAAAEwSAnYAAAAAAAAAAKg8GgAHAAAAAAAAAOQ7GgCVLgB2AAAAAAACAACoPB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MMkLJvAAAAAABk3QMHkLJvAMw6GgCVuF1ozDoaAMw6GgCcnV1oAAAAAPm3XWiMBJdouDyJaCDjAQAAAGcAAAAAAPg7AAD/BwAAAADtCwAAAAAIOxoAgAHWdQ5c0XXgW9F1CDsaAGQBAACNYgF2jWIBdshMOwgACAAAAAIAAAAAAAAoOxoAImoBdgAAAAAAAAAAXDwaAAYAAABQPBoABgAAAAAAAAAAAAAAUDwaAGA7GgDu6gB2AAAAAAACAAAAABoABgAAAFA8GgAGAAAATBICdgAAAAAAAAAAUDwaAAYAAAAAAAAAjDsaAJUuAHYAAAAAAAIAAFA8G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6DaD4///yAQAAAAAAAPz74QOA+P//CABYfvv2//8AAAAAAAAAAOD74QOA+P////8AAAAAOwg4unAQ/p3RdW+JvmiODwGVAAAAAJAfHwzgbxoA7RchfiIAigFJjL5ooG4aAAAAAAA4ZDsI4G8aACSIgBLobhoA2Yu+aFMAZQBnAG8AZQAgAFUASQAAAAAA9Yu+aLhvGgDhAAAAYG4aAEvkbmiAr1QI4QAAAAEAAABWunAQAAAaAOrjbmgEAAAABQAAAAAAAAAAAAAAAAAAAFa6cBBscBoAJYu+aKj2TggEAAAAOGQ7CAAAAABJi75oAAAAAAAAZQBnAG8AZQAgAFUASQAAAArOPG8aADxvGgDhAAAA2G4aAAAAAAA4unAQAAAAAAEAAAAAAAAA/G4aAC8w0n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YQBsAHUAZABpAGEAIABQAGEAcwB0AG8AcgBlACAASABlAHIAcgBlAHIAYQAAAAcAAAAGAAAAAw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eAAAAAoAAABgAAAANwAAAGwAAAABAAAAqwoNQnIcDUIKAAAAYAAAAAcAAABMAAAAAAAAAAAAAAAAAAAA//////////9cAAAARABGAFoAIABTAE0AQQAAAAgAAAAGAAAABgAAAAMAAAAGAAAACg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41AB3D-32F9-41FC-B707-B7226DFC5D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33</Pages>
  <Words>9123</Words>
  <Characters>50177</Characters>
  <Application>Microsoft Office Word</Application>
  <DocSecurity>0</DocSecurity>
  <Lines>418</Lines>
  <Paragraphs>118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59182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Miguel Angel Morales Lagos</cp:lastModifiedBy>
  <cp:revision>2</cp:revision>
  <dcterms:created xsi:type="dcterms:W3CDTF">2018-01-12T12:15:00Z</dcterms:created>
  <dcterms:modified xsi:type="dcterms:W3CDTF">2018-01-12T12:15:00Z</dcterms:modified>
</cp:coreProperties>
</file>