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A0E061" w14:textId="77777777" w:rsidR="00D870B9" w:rsidRPr="001029E5" w:rsidRDefault="00B32B3B" w:rsidP="00B32B3B">
      <w:pPr>
        <w:jc w:val="center"/>
        <w:rPr>
          <w:sz w:val="28"/>
          <w:szCs w:val="28"/>
        </w:rPr>
      </w:pPr>
      <w:bookmarkStart w:id="0" w:name="_Hlk504490351"/>
      <w:bookmarkEnd w:id="0"/>
      <w:r>
        <w:rPr>
          <w:noProof/>
          <w:lang w:eastAsia="es-CL"/>
        </w:rPr>
        <w:drawing>
          <wp:inline distT="0" distB="0" distL="0" distR="0" wp14:anchorId="1F3C21B2" wp14:editId="60E5644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FCCA496" w14:textId="77777777" w:rsidR="00B32B3B" w:rsidRPr="001029E5" w:rsidRDefault="00B32B3B" w:rsidP="00B32B3B">
      <w:pPr>
        <w:jc w:val="center"/>
        <w:rPr>
          <w:sz w:val="28"/>
          <w:szCs w:val="28"/>
        </w:rPr>
      </w:pPr>
    </w:p>
    <w:p w14:paraId="38D2BC93"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14:paraId="07992215" w14:textId="77777777" w:rsidR="007A7DEB" w:rsidRDefault="007A7DEB" w:rsidP="007A7DEB">
      <w:pPr>
        <w:spacing w:after="0" w:line="240" w:lineRule="auto"/>
        <w:jc w:val="center"/>
        <w:rPr>
          <w:rFonts w:ascii="Calibri" w:eastAsia="Calibri" w:hAnsi="Calibri" w:cs="Calibri"/>
          <w:b/>
          <w:sz w:val="24"/>
          <w:szCs w:val="24"/>
        </w:rPr>
      </w:pPr>
    </w:p>
    <w:p w14:paraId="18BD2878"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2BC636D9" w14:textId="77777777" w:rsidR="004B4617" w:rsidRDefault="004B4617" w:rsidP="007A7DEB">
      <w:pPr>
        <w:spacing w:after="0" w:line="240" w:lineRule="auto"/>
        <w:jc w:val="center"/>
        <w:rPr>
          <w:rFonts w:ascii="Calibri" w:eastAsia="Calibri" w:hAnsi="Calibri" w:cs="Calibri"/>
          <w:b/>
          <w:sz w:val="24"/>
          <w:szCs w:val="24"/>
        </w:rPr>
      </w:pPr>
    </w:p>
    <w:p w14:paraId="6E32DF99" w14:textId="77777777" w:rsidR="004B4617" w:rsidRPr="007A7DEB" w:rsidRDefault="004B4617" w:rsidP="007A7DEB">
      <w:pPr>
        <w:spacing w:after="0" w:line="240" w:lineRule="auto"/>
        <w:jc w:val="center"/>
        <w:rPr>
          <w:rFonts w:ascii="Calibri" w:eastAsia="Calibri" w:hAnsi="Calibri" w:cs="Calibri"/>
          <w:b/>
          <w:sz w:val="24"/>
          <w:szCs w:val="24"/>
        </w:rPr>
      </w:pPr>
    </w:p>
    <w:p w14:paraId="3E036E7E" w14:textId="098317DC" w:rsidR="004B4617" w:rsidRDefault="004B4617" w:rsidP="007A7DEB">
      <w:pPr>
        <w:spacing w:after="0" w:line="240" w:lineRule="auto"/>
        <w:jc w:val="center"/>
        <w:rPr>
          <w:rFonts w:ascii="Calibri" w:eastAsia="Calibri" w:hAnsi="Calibri" w:cs="Times New Roman"/>
          <w:b/>
          <w:sz w:val="24"/>
          <w:szCs w:val="24"/>
        </w:rPr>
      </w:pPr>
    </w:p>
    <w:p w14:paraId="0537184F" w14:textId="248D9682" w:rsidR="00C714A1" w:rsidRDefault="00C714A1" w:rsidP="007A7DEB">
      <w:pPr>
        <w:spacing w:after="0" w:line="240" w:lineRule="auto"/>
        <w:jc w:val="center"/>
        <w:rPr>
          <w:rFonts w:ascii="Calibri" w:eastAsia="Calibri" w:hAnsi="Calibri" w:cs="Calibri"/>
          <w:b/>
          <w:sz w:val="24"/>
          <w:szCs w:val="24"/>
        </w:rPr>
      </w:pPr>
      <w:r w:rsidRPr="00C714A1">
        <w:rPr>
          <w:rFonts w:ascii="Calibri" w:eastAsia="Calibri" w:hAnsi="Calibri" w:cs="Calibri"/>
          <w:b/>
          <w:sz w:val="24"/>
          <w:szCs w:val="24"/>
        </w:rPr>
        <w:t>PLANTA DE TRATAMIENTO DE RILES LUDRIMAR</w:t>
      </w:r>
    </w:p>
    <w:p w14:paraId="24B2BC08" w14:textId="77777777" w:rsidR="00FD7785" w:rsidRDefault="00FD7785" w:rsidP="007A7DEB">
      <w:pPr>
        <w:spacing w:after="0" w:line="240" w:lineRule="auto"/>
        <w:jc w:val="center"/>
        <w:rPr>
          <w:rFonts w:ascii="Calibri" w:eastAsia="Calibri" w:hAnsi="Calibri" w:cs="Calibri"/>
          <w:b/>
          <w:sz w:val="24"/>
          <w:szCs w:val="24"/>
        </w:rPr>
      </w:pPr>
    </w:p>
    <w:p w14:paraId="77E433BA" w14:textId="3E51FD86" w:rsidR="00FD7785" w:rsidRDefault="00FD7785" w:rsidP="007A7DEB">
      <w:pPr>
        <w:spacing w:after="0" w:line="240" w:lineRule="auto"/>
        <w:jc w:val="center"/>
        <w:rPr>
          <w:rFonts w:ascii="Calibri" w:eastAsia="Calibri" w:hAnsi="Calibri" w:cs="Calibri"/>
          <w:b/>
          <w:sz w:val="24"/>
          <w:szCs w:val="24"/>
        </w:rPr>
      </w:pPr>
    </w:p>
    <w:p w14:paraId="6A77CB4E" w14:textId="77777777" w:rsidR="00E805F2" w:rsidRPr="007A7DEB" w:rsidRDefault="00E805F2" w:rsidP="007A7DEB">
      <w:pPr>
        <w:spacing w:after="0" w:line="240" w:lineRule="auto"/>
        <w:jc w:val="center"/>
        <w:rPr>
          <w:rFonts w:ascii="Calibri" w:eastAsia="Calibri" w:hAnsi="Calibri" w:cs="Calibri"/>
          <w:b/>
          <w:sz w:val="24"/>
          <w:szCs w:val="24"/>
        </w:rPr>
      </w:pPr>
    </w:p>
    <w:p w14:paraId="08A168F3" w14:textId="1601BBAF" w:rsidR="007A7DEB" w:rsidRPr="005C48BD" w:rsidRDefault="00FA23C5" w:rsidP="007A7DEB">
      <w:pPr>
        <w:spacing w:after="0" w:line="240" w:lineRule="auto"/>
        <w:jc w:val="center"/>
        <w:rPr>
          <w:rFonts w:ascii="Calibri" w:eastAsia="Calibri" w:hAnsi="Calibri" w:cs="Times New Roman"/>
          <w:b/>
          <w:sz w:val="24"/>
          <w:szCs w:val="24"/>
        </w:rPr>
      </w:pPr>
      <w:r w:rsidRPr="005C48BD">
        <w:rPr>
          <w:rFonts w:ascii="Calibri" w:eastAsia="Calibri" w:hAnsi="Calibri" w:cs="Times New Roman"/>
          <w:b/>
          <w:sz w:val="24"/>
          <w:szCs w:val="24"/>
        </w:rPr>
        <w:t>DFZ-201</w:t>
      </w:r>
      <w:r w:rsidR="00C714A1">
        <w:rPr>
          <w:rFonts w:ascii="Calibri" w:eastAsia="Calibri" w:hAnsi="Calibri" w:cs="Times New Roman"/>
          <w:b/>
          <w:sz w:val="24"/>
          <w:szCs w:val="24"/>
        </w:rPr>
        <w:t>8</w:t>
      </w:r>
      <w:r w:rsidRPr="005C48BD">
        <w:rPr>
          <w:rFonts w:ascii="Calibri" w:eastAsia="Calibri" w:hAnsi="Calibri" w:cs="Times New Roman"/>
          <w:b/>
          <w:sz w:val="24"/>
          <w:szCs w:val="24"/>
        </w:rPr>
        <w:t>-</w:t>
      </w:r>
      <w:r w:rsidR="00C714A1">
        <w:rPr>
          <w:rFonts w:ascii="Calibri" w:eastAsia="Calibri" w:hAnsi="Calibri" w:cs="Times New Roman"/>
          <w:b/>
          <w:sz w:val="24"/>
          <w:szCs w:val="24"/>
        </w:rPr>
        <w:t>850</w:t>
      </w:r>
      <w:r w:rsidRPr="005C48BD">
        <w:rPr>
          <w:rFonts w:ascii="Calibri" w:eastAsia="Calibri" w:hAnsi="Calibri" w:cs="Times New Roman"/>
          <w:b/>
          <w:sz w:val="24"/>
          <w:szCs w:val="24"/>
        </w:rPr>
        <w:t>-X-RCA-IA</w:t>
      </w:r>
    </w:p>
    <w:p w14:paraId="3343E7DA" w14:textId="77777777" w:rsidR="00FA23C5" w:rsidRDefault="00FA23C5" w:rsidP="007A7DEB">
      <w:pPr>
        <w:spacing w:after="0" w:line="240" w:lineRule="auto"/>
        <w:jc w:val="center"/>
        <w:rPr>
          <w:rFonts w:ascii="Calibri" w:eastAsia="Calibri" w:hAnsi="Calibri" w:cs="Times New Roman"/>
          <w:b/>
          <w:sz w:val="24"/>
          <w:szCs w:val="24"/>
        </w:rPr>
      </w:pPr>
    </w:p>
    <w:p w14:paraId="0EFC6660" w14:textId="77777777" w:rsidR="007C125C" w:rsidRPr="007A7DEB" w:rsidRDefault="007C125C" w:rsidP="007C125C">
      <w:pPr>
        <w:spacing w:after="0" w:line="240" w:lineRule="auto"/>
        <w:jc w:val="center"/>
        <w:rPr>
          <w:rFonts w:ascii="Calibri" w:eastAsia="Calibri" w:hAnsi="Calibri" w:cs="Times New Roman"/>
          <w:b/>
          <w:sz w:val="24"/>
          <w:szCs w:val="24"/>
        </w:rPr>
      </w:pPr>
      <w:bookmarkStart w:id="5" w:name="_Toc449106078"/>
      <w:bookmarkStart w:id="6" w:name="_Toc505339985"/>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C125C" w:rsidRPr="00270721" w14:paraId="592EB2D5" w14:textId="77777777" w:rsidTr="00C80193">
        <w:trPr>
          <w:trHeight w:val="567"/>
          <w:jc w:val="center"/>
        </w:trPr>
        <w:tc>
          <w:tcPr>
            <w:tcW w:w="1210" w:type="dxa"/>
            <w:shd w:val="clear" w:color="auto" w:fill="D9D9D9" w:themeFill="background1" w:themeFillShade="D9"/>
            <w:vAlign w:val="center"/>
          </w:tcPr>
          <w:p w14:paraId="03F036A3" w14:textId="77777777" w:rsidR="007C125C" w:rsidRPr="00270721" w:rsidRDefault="007C125C" w:rsidP="00C80193">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316CC2D0" w14:textId="77777777" w:rsidR="007C125C" w:rsidRPr="00270721" w:rsidRDefault="007C125C" w:rsidP="00C80193">
            <w:pPr>
              <w:spacing w:line="276" w:lineRule="auto"/>
              <w:jc w:val="center"/>
              <w:rPr>
                <w:rFonts w:cstheme="minorHAnsi"/>
                <w:b/>
                <w:sz w:val="18"/>
                <w:szCs w:val="18"/>
                <w:highlight w:val="yellow"/>
                <w:lang w:val="es-ES_tradnl"/>
              </w:rPr>
            </w:pPr>
            <w:r w:rsidRPr="00270721">
              <w:rPr>
                <w:rFonts w:cstheme="minorHAnsi"/>
                <w:b/>
                <w:sz w:val="18"/>
                <w:szCs w:val="18"/>
                <w:lang w:val="es-ES_tradnl"/>
              </w:rPr>
              <w:t>Nombre</w:t>
            </w:r>
          </w:p>
        </w:tc>
        <w:tc>
          <w:tcPr>
            <w:tcW w:w="2662" w:type="dxa"/>
            <w:shd w:val="clear" w:color="auto" w:fill="D9D9D9" w:themeFill="background1" w:themeFillShade="D9"/>
            <w:vAlign w:val="center"/>
          </w:tcPr>
          <w:p w14:paraId="347A76DC" w14:textId="77777777" w:rsidR="007C125C" w:rsidRPr="00270721" w:rsidRDefault="007C125C" w:rsidP="00C80193">
            <w:pPr>
              <w:spacing w:line="276" w:lineRule="auto"/>
              <w:jc w:val="center"/>
              <w:rPr>
                <w:rFonts w:cstheme="minorHAnsi"/>
                <w:b/>
                <w:sz w:val="18"/>
                <w:szCs w:val="18"/>
                <w:highlight w:val="yellow"/>
                <w:lang w:val="es-ES_tradnl"/>
              </w:rPr>
            </w:pPr>
            <w:r w:rsidRPr="00270721">
              <w:rPr>
                <w:rFonts w:cstheme="minorHAnsi"/>
                <w:b/>
                <w:sz w:val="18"/>
                <w:szCs w:val="18"/>
                <w:lang w:val="es-ES_tradnl"/>
              </w:rPr>
              <w:t>Firma</w:t>
            </w:r>
          </w:p>
        </w:tc>
      </w:tr>
      <w:tr w:rsidR="007C125C" w:rsidRPr="00270721" w14:paraId="69D17FD7" w14:textId="77777777" w:rsidTr="00C8019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8F7835" w14:textId="77777777" w:rsidR="007C125C" w:rsidRPr="00270721" w:rsidRDefault="007C125C" w:rsidP="00C80193">
            <w:pPr>
              <w:spacing w:line="276" w:lineRule="auto"/>
              <w:jc w:val="center"/>
              <w:rPr>
                <w:rFonts w:cstheme="minorHAnsi"/>
                <w:sz w:val="18"/>
                <w:szCs w:val="18"/>
                <w:lang w:val="es-ES_tradnl"/>
              </w:rPr>
            </w:pPr>
            <w:r w:rsidRPr="00270721">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E03797E" w14:textId="77777777" w:rsidR="007C125C" w:rsidRPr="00270721" w:rsidRDefault="007C125C" w:rsidP="00C80193">
            <w:pPr>
              <w:spacing w:line="276" w:lineRule="auto"/>
              <w:jc w:val="center"/>
              <w:rPr>
                <w:rFonts w:cstheme="minorHAnsi"/>
                <w:b/>
                <w:sz w:val="18"/>
                <w:szCs w:val="18"/>
                <w:lang w:val="es-ES_tradnl"/>
              </w:rPr>
            </w:pPr>
            <w:r w:rsidRPr="00270721">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1658DAE0" w14:textId="77777777" w:rsidR="007C125C" w:rsidRPr="00270721" w:rsidRDefault="00091D37" w:rsidP="00C80193">
            <w:pPr>
              <w:spacing w:line="276" w:lineRule="auto"/>
              <w:jc w:val="center"/>
              <w:rPr>
                <w:rFonts w:cs="Calibri"/>
                <w:sz w:val="18"/>
                <w:szCs w:val="18"/>
                <w:lang w:val="es-ES_tradnl"/>
              </w:rPr>
            </w:pPr>
            <w:r>
              <w:rPr>
                <w:rFonts w:cs="Calibri"/>
              </w:rPr>
              <w:pict w14:anchorId="448091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15pt;height:57.75pt">
                  <v:imagedata r:id="rId9" o:title=""/>
                  <o:lock v:ext="edit" ungrouping="t" rotation="t" aspectratio="f" cropping="t" verticies="t" text="t" grouping="t"/>
                  <o:signatureline v:ext="edit" id="{B84F1772-AB74-46C8-B98A-DB8B38C0EB01}" provid="{00000000-0000-0000-0000-000000000000}" o:suggestedsigner="Ivonne Mansilla Gómez" o:suggestedsigner2="Jefe Oficina Regional - Los Lagos" o:suggestedsigneremail="ivonne.mansilla@sma.gob.cl" issignatureline="t"/>
                </v:shape>
              </w:pict>
            </w:r>
          </w:p>
        </w:tc>
      </w:tr>
      <w:tr w:rsidR="007C125C" w:rsidRPr="00270721" w14:paraId="5A642B44" w14:textId="77777777" w:rsidTr="00C8019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9AA7199" w14:textId="77777777" w:rsidR="007C125C" w:rsidRPr="00270721" w:rsidRDefault="007C125C" w:rsidP="00C80193">
            <w:pPr>
              <w:spacing w:line="276" w:lineRule="auto"/>
              <w:jc w:val="center"/>
              <w:rPr>
                <w:rFonts w:cstheme="minorHAnsi"/>
                <w:sz w:val="18"/>
                <w:szCs w:val="18"/>
                <w:lang w:val="es-ES_tradnl"/>
              </w:rPr>
            </w:pPr>
            <w:r w:rsidRPr="0027072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AD4D611" w14:textId="77777777" w:rsidR="007C125C" w:rsidRPr="00270721" w:rsidRDefault="007C125C" w:rsidP="00C80193">
            <w:pPr>
              <w:spacing w:line="276" w:lineRule="auto"/>
              <w:jc w:val="center"/>
              <w:rPr>
                <w:rFonts w:cstheme="minorHAnsi"/>
                <w:b/>
                <w:sz w:val="18"/>
                <w:szCs w:val="18"/>
                <w:lang w:val="es-ES_tradnl"/>
              </w:rPr>
            </w:pPr>
            <w:r w:rsidRPr="00270721">
              <w:rPr>
                <w:rFonts w:cstheme="minorHAnsi"/>
                <w:b/>
                <w:sz w:val="18"/>
                <w:szCs w:val="18"/>
                <w:lang w:val="es-ES_tradnl"/>
              </w:rPr>
              <w:t>Carla Quiroz Rubio</w:t>
            </w:r>
          </w:p>
        </w:tc>
        <w:tc>
          <w:tcPr>
            <w:tcW w:w="2662" w:type="dxa"/>
            <w:tcBorders>
              <w:top w:val="single" w:sz="4" w:space="0" w:color="auto"/>
              <w:left w:val="single" w:sz="4" w:space="0" w:color="auto"/>
              <w:bottom w:val="single" w:sz="4" w:space="0" w:color="auto"/>
              <w:right w:val="single" w:sz="4" w:space="0" w:color="auto"/>
            </w:tcBorders>
            <w:vAlign w:val="center"/>
          </w:tcPr>
          <w:p w14:paraId="32254210" w14:textId="77777777" w:rsidR="007C125C" w:rsidRPr="00270721" w:rsidRDefault="00091D37" w:rsidP="00C80193">
            <w:pPr>
              <w:spacing w:line="276" w:lineRule="auto"/>
              <w:jc w:val="center"/>
              <w:rPr>
                <w:rFonts w:cs="Calibri"/>
                <w:sz w:val="18"/>
                <w:szCs w:val="18"/>
              </w:rPr>
            </w:pPr>
            <w:r>
              <w:rPr>
                <w:rFonts w:cs="Calibri"/>
              </w:rPr>
              <w:pict w14:anchorId="58F01FAF">
                <v:shape id="_x0000_i1026" type="#_x0000_t75" alt="Línea de firma de Microsoft Office..." style="width:116.15pt;height:57.75pt" wrapcoords="-84 0 -84 21262 21600 21262 21600 0 -84 0" o:allowoverlap="f">
                  <v:imagedata r:id="rId10" o:title=""/>
                  <o:lock v:ext="edit" ungrouping="t" rotation="t" aspectratio="f" cropping="t" verticies="t" text="t" grouping="t"/>
                  <o:signatureline v:ext="edit" id="{BF07C3DA-CECB-4753-9978-8A9DA0FFAC1E}" provid="{00000000-0000-0000-0000-000000000000}" o:suggestedsigner="Carla Quiroz Rubio" o:suggestedsigner2="Fiscalizador DFZ" o:suggestedsigneremail="carla.quiroz@sma.gob.cl" issignatureline="t"/>
                </v:shape>
              </w:pict>
            </w:r>
          </w:p>
        </w:tc>
      </w:tr>
    </w:tbl>
    <w:p w14:paraId="4FDCA62B" w14:textId="77777777" w:rsidR="007C125C" w:rsidRPr="007A7DEB" w:rsidRDefault="007C125C" w:rsidP="007C125C">
      <w:pPr>
        <w:spacing w:after="0" w:line="240" w:lineRule="auto"/>
        <w:jc w:val="center"/>
        <w:rPr>
          <w:rFonts w:ascii="Calibri" w:eastAsia="Calibri" w:hAnsi="Calibri" w:cs="Times New Roman"/>
          <w:b/>
          <w:szCs w:val="28"/>
        </w:rPr>
      </w:pPr>
    </w:p>
    <w:p w14:paraId="5EDFB0FC" w14:textId="77777777" w:rsidR="007C125C" w:rsidRPr="007A7DEB" w:rsidRDefault="007C125C" w:rsidP="007C125C">
      <w:pPr>
        <w:spacing w:after="0" w:line="240" w:lineRule="auto"/>
        <w:jc w:val="center"/>
        <w:rPr>
          <w:rFonts w:ascii="Calibri" w:eastAsia="Calibri" w:hAnsi="Calibri" w:cs="Calibri"/>
          <w:b/>
          <w:sz w:val="28"/>
          <w:szCs w:val="32"/>
        </w:rPr>
        <w:sectPr w:rsidR="007C125C"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1ECED1D7" w14:textId="77777777" w:rsidR="004B3A8D" w:rsidRDefault="004B3A8D" w:rsidP="007A7DEB">
      <w:pPr>
        <w:spacing w:after="0" w:line="240" w:lineRule="auto"/>
        <w:ind w:left="705" w:hanging="705"/>
        <w:contextualSpacing/>
        <w:outlineLvl w:val="0"/>
        <w:rPr>
          <w:lang w:val="es-ES"/>
        </w:rPr>
      </w:pPr>
    </w:p>
    <w:p w14:paraId="698D620A" w14:textId="77777777" w:rsidR="004B3A8D" w:rsidRDefault="004B3A8D" w:rsidP="007A7DEB">
      <w:pPr>
        <w:spacing w:after="0" w:line="240" w:lineRule="auto"/>
        <w:ind w:left="705" w:hanging="705"/>
        <w:contextualSpacing/>
        <w:outlineLvl w:val="0"/>
        <w:rPr>
          <w:lang w:val="es-ES"/>
        </w:rPr>
      </w:pPr>
    </w:p>
    <w:sdt>
      <w:sdtPr>
        <w:rPr>
          <w:lang w:val="es-ES"/>
        </w:rPr>
        <w:id w:val="-818871519"/>
        <w:docPartObj>
          <w:docPartGallery w:val="Table of Contents"/>
          <w:docPartUnique/>
        </w:docPartObj>
      </w:sdtPr>
      <w:sdtEndPr>
        <w:rPr>
          <w:bCs/>
        </w:rPr>
      </w:sdtEndPr>
      <w:sdtContent>
        <w:p w14:paraId="4A0A7D68" w14:textId="3D726B5B"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6"/>
        </w:p>
        <w:p w14:paraId="4721C6B6" w14:textId="70479B07" w:rsidR="009A5E1D" w:rsidRDefault="007A7DEB" w:rsidP="009A5E1D">
          <w:pPr>
            <w:pStyle w:val="TDC1"/>
            <w:ind w:left="142"/>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505339985" w:history="1">
            <w:r w:rsidR="009A5E1D" w:rsidRPr="008B377A">
              <w:rPr>
                <w:rStyle w:val="Hipervnculo"/>
                <w:rFonts w:ascii="Calibri" w:eastAsia="Calibri" w:hAnsi="Calibri" w:cs="Calibri"/>
                <w:b/>
                <w:noProof/>
                <w:lang w:val="es-ES"/>
              </w:rPr>
              <w:t>Contenido</w:t>
            </w:r>
            <w:r w:rsidR="009A5E1D">
              <w:rPr>
                <w:noProof/>
                <w:webHidden/>
              </w:rPr>
              <w:tab/>
            </w:r>
            <w:r w:rsidR="009A5E1D">
              <w:rPr>
                <w:noProof/>
                <w:webHidden/>
              </w:rPr>
              <w:fldChar w:fldCharType="begin"/>
            </w:r>
            <w:r w:rsidR="009A5E1D">
              <w:rPr>
                <w:noProof/>
                <w:webHidden/>
              </w:rPr>
              <w:instrText xml:space="preserve"> PAGEREF _Toc505339985 \h </w:instrText>
            </w:r>
            <w:r w:rsidR="009A5E1D">
              <w:rPr>
                <w:noProof/>
                <w:webHidden/>
              </w:rPr>
            </w:r>
            <w:r w:rsidR="009A5E1D">
              <w:rPr>
                <w:noProof/>
                <w:webHidden/>
              </w:rPr>
              <w:fldChar w:fldCharType="separate"/>
            </w:r>
            <w:r w:rsidR="009A5E1D">
              <w:rPr>
                <w:noProof/>
                <w:webHidden/>
              </w:rPr>
              <w:t>1</w:t>
            </w:r>
            <w:r w:rsidR="009A5E1D">
              <w:rPr>
                <w:noProof/>
                <w:webHidden/>
              </w:rPr>
              <w:fldChar w:fldCharType="end"/>
            </w:r>
          </w:hyperlink>
        </w:p>
        <w:p w14:paraId="75D1161F" w14:textId="61EB38C9" w:rsidR="009A5E1D" w:rsidRDefault="004F088E" w:rsidP="009A5E1D">
          <w:pPr>
            <w:pStyle w:val="TDC1"/>
            <w:ind w:left="142"/>
            <w:rPr>
              <w:rFonts w:eastAsiaTheme="minorEastAsia"/>
              <w:noProof/>
              <w:lang w:eastAsia="es-CL"/>
            </w:rPr>
          </w:pPr>
          <w:hyperlink w:anchor="_Toc505339986" w:history="1">
            <w:r w:rsidR="009A5E1D" w:rsidRPr="008B377A">
              <w:rPr>
                <w:rStyle w:val="Hipervnculo"/>
                <w:noProof/>
              </w:rPr>
              <w:t>1</w:t>
            </w:r>
            <w:r w:rsidR="009A5E1D">
              <w:rPr>
                <w:rFonts w:eastAsiaTheme="minorEastAsia"/>
                <w:noProof/>
                <w:lang w:eastAsia="es-CL"/>
              </w:rPr>
              <w:tab/>
            </w:r>
            <w:r w:rsidR="009A5E1D" w:rsidRPr="008B377A">
              <w:rPr>
                <w:rStyle w:val="Hipervnculo"/>
                <w:noProof/>
              </w:rPr>
              <w:t>RESUMEN</w:t>
            </w:r>
            <w:r w:rsidR="009A5E1D">
              <w:rPr>
                <w:noProof/>
                <w:webHidden/>
              </w:rPr>
              <w:tab/>
            </w:r>
            <w:r w:rsidR="009A5E1D">
              <w:rPr>
                <w:noProof/>
                <w:webHidden/>
              </w:rPr>
              <w:fldChar w:fldCharType="begin"/>
            </w:r>
            <w:r w:rsidR="009A5E1D">
              <w:rPr>
                <w:noProof/>
                <w:webHidden/>
              </w:rPr>
              <w:instrText xml:space="preserve"> PAGEREF _Toc505339986 \h </w:instrText>
            </w:r>
            <w:r w:rsidR="009A5E1D">
              <w:rPr>
                <w:noProof/>
                <w:webHidden/>
              </w:rPr>
            </w:r>
            <w:r w:rsidR="009A5E1D">
              <w:rPr>
                <w:noProof/>
                <w:webHidden/>
              </w:rPr>
              <w:fldChar w:fldCharType="separate"/>
            </w:r>
            <w:r w:rsidR="009A5E1D">
              <w:rPr>
                <w:noProof/>
                <w:webHidden/>
              </w:rPr>
              <w:t>3</w:t>
            </w:r>
            <w:r w:rsidR="009A5E1D">
              <w:rPr>
                <w:noProof/>
                <w:webHidden/>
              </w:rPr>
              <w:fldChar w:fldCharType="end"/>
            </w:r>
          </w:hyperlink>
        </w:p>
        <w:p w14:paraId="714A9394" w14:textId="5AE43CBF" w:rsidR="009A5E1D" w:rsidRDefault="004F088E" w:rsidP="009A5E1D">
          <w:pPr>
            <w:pStyle w:val="TDC1"/>
            <w:ind w:left="142"/>
            <w:rPr>
              <w:rFonts w:eastAsiaTheme="minorEastAsia"/>
              <w:noProof/>
              <w:lang w:eastAsia="es-CL"/>
            </w:rPr>
          </w:pPr>
          <w:hyperlink w:anchor="_Toc505339987" w:history="1">
            <w:r w:rsidR="009A5E1D" w:rsidRPr="008B377A">
              <w:rPr>
                <w:rStyle w:val="Hipervnculo"/>
                <w:noProof/>
              </w:rPr>
              <w:t>2</w:t>
            </w:r>
            <w:r w:rsidR="009A5E1D">
              <w:rPr>
                <w:rFonts w:eastAsiaTheme="minorEastAsia"/>
                <w:noProof/>
                <w:lang w:eastAsia="es-CL"/>
              </w:rPr>
              <w:tab/>
            </w:r>
            <w:r w:rsidR="009A5E1D" w:rsidRPr="008B377A">
              <w:rPr>
                <w:rStyle w:val="Hipervnculo"/>
                <w:noProof/>
              </w:rPr>
              <w:t>IDENTIFICACIÓN DE LA UNIDAD FISCALIZABLE</w:t>
            </w:r>
            <w:r w:rsidR="009A5E1D">
              <w:rPr>
                <w:noProof/>
                <w:webHidden/>
              </w:rPr>
              <w:tab/>
            </w:r>
            <w:r w:rsidR="009A5E1D">
              <w:rPr>
                <w:noProof/>
                <w:webHidden/>
              </w:rPr>
              <w:fldChar w:fldCharType="begin"/>
            </w:r>
            <w:r w:rsidR="009A5E1D">
              <w:rPr>
                <w:noProof/>
                <w:webHidden/>
              </w:rPr>
              <w:instrText xml:space="preserve"> PAGEREF _Toc505339987 \h </w:instrText>
            </w:r>
            <w:r w:rsidR="009A5E1D">
              <w:rPr>
                <w:noProof/>
                <w:webHidden/>
              </w:rPr>
            </w:r>
            <w:r w:rsidR="009A5E1D">
              <w:rPr>
                <w:noProof/>
                <w:webHidden/>
              </w:rPr>
              <w:fldChar w:fldCharType="separate"/>
            </w:r>
            <w:r w:rsidR="009A5E1D">
              <w:rPr>
                <w:noProof/>
                <w:webHidden/>
              </w:rPr>
              <w:t>4</w:t>
            </w:r>
            <w:r w:rsidR="009A5E1D">
              <w:rPr>
                <w:noProof/>
                <w:webHidden/>
              </w:rPr>
              <w:fldChar w:fldCharType="end"/>
            </w:r>
          </w:hyperlink>
        </w:p>
        <w:p w14:paraId="550C7965" w14:textId="02D65C1B" w:rsidR="009A5E1D" w:rsidRDefault="004F088E" w:rsidP="009A5E1D">
          <w:pPr>
            <w:pStyle w:val="TDC2"/>
            <w:ind w:left="142"/>
            <w:rPr>
              <w:rFonts w:eastAsiaTheme="minorEastAsia"/>
              <w:noProof/>
              <w:lang w:eastAsia="es-CL"/>
            </w:rPr>
          </w:pPr>
          <w:hyperlink w:anchor="_Toc505339988" w:history="1">
            <w:r w:rsidR="009A5E1D" w:rsidRPr="008B377A">
              <w:rPr>
                <w:rStyle w:val="Hipervnculo"/>
                <w:noProof/>
              </w:rPr>
              <w:t>2.1</w:t>
            </w:r>
            <w:r w:rsidR="009A5E1D">
              <w:rPr>
                <w:rFonts w:eastAsiaTheme="minorEastAsia"/>
                <w:noProof/>
                <w:lang w:eastAsia="es-CL"/>
              </w:rPr>
              <w:tab/>
            </w:r>
            <w:r w:rsidR="009A5E1D" w:rsidRPr="008B377A">
              <w:rPr>
                <w:rStyle w:val="Hipervnculo"/>
                <w:noProof/>
              </w:rPr>
              <w:t>Antecedentes Generales</w:t>
            </w:r>
            <w:r w:rsidR="009A5E1D">
              <w:rPr>
                <w:noProof/>
                <w:webHidden/>
              </w:rPr>
              <w:tab/>
            </w:r>
            <w:r w:rsidR="009A5E1D">
              <w:rPr>
                <w:noProof/>
                <w:webHidden/>
              </w:rPr>
              <w:fldChar w:fldCharType="begin"/>
            </w:r>
            <w:r w:rsidR="009A5E1D">
              <w:rPr>
                <w:noProof/>
                <w:webHidden/>
              </w:rPr>
              <w:instrText xml:space="preserve"> PAGEREF _Toc505339988 \h </w:instrText>
            </w:r>
            <w:r w:rsidR="009A5E1D">
              <w:rPr>
                <w:noProof/>
                <w:webHidden/>
              </w:rPr>
            </w:r>
            <w:r w:rsidR="009A5E1D">
              <w:rPr>
                <w:noProof/>
                <w:webHidden/>
              </w:rPr>
              <w:fldChar w:fldCharType="separate"/>
            </w:r>
            <w:r w:rsidR="009A5E1D">
              <w:rPr>
                <w:noProof/>
                <w:webHidden/>
              </w:rPr>
              <w:t>4</w:t>
            </w:r>
            <w:r w:rsidR="009A5E1D">
              <w:rPr>
                <w:noProof/>
                <w:webHidden/>
              </w:rPr>
              <w:fldChar w:fldCharType="end"/>
            </w:r>
          </w:hyperlink>
        </w:p>
        <w:p w14:paraId="5A99EF6E" w14:textId="63CF5D77" w:rsidR="009A5E1D" w:rsidRDefault="004F088E" w:rsidP="009A5E1D">
          <w:pPr>
            <w:pStyle w:val="TDC2"/>
            <w:ind w:left="142"/>
            <w:rPr>
              <w:rFonts w:eastAsiaTheme="minorEastAsia"/>
              <w:noProof/>
              <w:lang w:eastAsia="es-CL"/>
            </w:rPr>
          </w:pPr>
          <w:hyperlink w:anchor="_Toc505339989" w:history="1">
            <w:r w:rsidR="009A5E1D" w:rsidRPr="008B377A">
              <w:rPr>
                <w:rStyle w:val="Hipervnculo"/>
                <w:noProof/>
              </w:rPr>
              <w:t>2.2</w:t>
            </w:r>
            <w:r w:rsidR="009A5E1D">
              <w:rPr>
                <w:rFonts w:eastAsiaTheme="minorEastAsia"/>
                <w:noProof/>
                <w:lang w:eastAsia="es-CL"/>
              </w:rPr>
              <w:tab/>
            </w:r>
            <w:r w:rsidR="009A5E1D" w:rsidRPr="008B377A">
              <w:rPr>
                <w:rStyle w:val="Hipervnculo"/>
                <w:noProof/>
              </w:rPr>
              <w:t>Ubicación y Layout</w:t>
            </w:r>
            <w:r w:rsidR="009A5E1D">
              <w:rPr>
                <w:noProof/>
                <w:webHidden/>
              </w:rPr>
              <w:tab/>
            </w:r>
            <w:r w:rsidR="009A5E1D">
              <w:rPr>
                <w:noProof/>
                <w:webHidden/>
              </w:rPr>
              <w:fldChar w:fldCharType="begin"/>
            </w:r>
            <w:r w:rsidR="009A5E1D">
              <w:rPr>
                <w:noProof/>
                <w:webHidden/>
              </w:rPr>
              <w:instrText xml:space="preserve"> PAGEREF _Toc505339989 \h </w:instrText>
            </w:r>
            <w:r w:rsidR="009A5E1D">
              <w:rPr>
                <w:noProof/>
                <w:webHidden/>
              </w:rPr>
            </w:r>
            <w:r w:rsidR="009A5E1D">
              <w:rPr>
                <w:noProof/>
                <w:webHidden/>
              </w:rPr>
              <w:fldChar w:fldCharType="separate"/>
            </w:r>
            <w:r w:rsidR="009A5E1D">
              <w:rPr>
                <w:noProof/>
                <w:webHidden/>
              </w:rPr>
              <w:t>4</w:t>
            </w:r>
            <w:r w:rsidR="009A5E1D">
              <w:rPr>
                <w:noProof/>
                <w:webHidden/>
              </w:rPr>
              <w:fldChar w:fldCharType="end"/>
            </w:r>
          </w:hyperlink>
        </w:p>
        <w:p w14:paraId="5E8343B3" w14:textId="23F76AC4" w:rsidR="009A5E1D" w:rsidRDefault="004F088E" w:rsidP="009A5E1D">
          <w:pPr>
            <w:pStyle w:val="TDC1"/>
            <w:ind w:left="142"/>
            <w:rPr>
              <w:rFonts w:eastAsiaTheme="minorEastAsia"/>
              <w:noProof/>
              <w:lang w:eastAsia="es-CL"/>
            </w:rPr>
          </w:pPr>
          <w:hyperlink w:anchor="_Toc505339990" w:history="1">
            <w:r w:rsidR="009A5E1D" w:rsidRPr="008B377A">
              <w:rPr>
                <w:rStyle w:val="Hipervnculo"/>
                <w:noProof/>
              </w:rPr>
              <w:t>3</w:t>
            </w:r>
            <w:r w:rsidR="009A5E1D">
              <w:rPr>
                <w:rFonts w:eastAsiaTheme="minorEastAsia"/>
                <w:noProof/>
                <w:lang w:eastAsia="es-CL"/>
              </w:rPr>
              <w:tab/>
            </w:r>
            <w:r w:rsidR="009A5E1D" w:rsidRPr="008B377A">
              <w:rPr>
                <w:rStyle w:val="Hipervnculo"/>
                <w:noProof/>
              </w:rPr>
              <w:t>INSTRUMENTOS DE CARÁCTER AMBIENTAL FISCALIZADOS</w:t>
            </w:r>
            <w:r w:rsidR="009A5E1D">
              <w:rPr>
                <w:noProof/>
                <w:webHidden/>
              </w:rPr>
              <w:tab/>
            </w:r>
            <w:r w:rsidR="009A5E1D">
              <w:rPr>
                <w:noProof/>
                <w:webHidden/>
              </w:rPr>
              <w:fldChar w:fldCharType="begin"/>
            </w:r>
            <w:r w:rsidR="009A5E1D">
              <w:rPr>
                <w:noProof/>
                <w:webHidden/>
              </w:rPr>
              <w:instrText xml:space="preserve"> PAGEREF _Toc505339990 \h </w:instrText>
            </w:r>
            <w:r w:rsidR="009A5E1D">
              <w:rPr>
                <w:noProof/>
                <w:webHidden/>
              </w:rPr>
            </w:r>
            <w:r w:rsidR="009A5E1D">
              <w:rPr>
                <w:noProof/>
                <w:webHidden/>
              </w:rPr>
              <w:fldChar w:fldCharType="separate"/>
            </w:r>
            <w:r w:rsidR="009A5E1D">
              <w:rPr>
                <w:noProof/>
                <w:webHidden/>
              </w:rPr>
              <w:t>6</w:t>
            </w:r>
            <w:r w:rsidR="009A5E1D">
              <w:rPr>
                <w:noProof/>
                <w:webHidden/>
              </w:rPr>
              <w:fldChar w:fldCharType="end"/>
            </w:r>
          </w:hyperlink>
        </w:p>
        <w:p w14:paraId="6CC903B7" w14:textId="1A8271F1" w:rsidR="009A5E1D" w:rsidRDefault="004F088E" w:rsidP="009A5E1D">
          <w:pPr>
            <w:pStyle w:val="TDC1"/>
            <w:ind w:left="142"/>
            <w:rPr>
              <w:rFonts w:eastAsiaTheme="minorEastAsia"/>
              <w:noProof/>
              <w:lang w:eastAsia="es-CL"/>
            </w:rPr>
          </w:pPr>
          <w:hyperlink w:anchor="_Toc505339991" w:history="1">
            <w:r w:rsidR="009A5E1D" w:rsidRPr="008B377A">
              <w:rPr>
                <w:rStyle w:val="Hipervnculo"/>
                <w:noProof/>
              </w:rPr>
              <w:t>4</w:t>
            </w:r>
            <w:r w:rsidR="009A5E1D">
              <w:rPr>
                <w:rFonts w:eastAsiaTheme="minorEastAsia"/>
                <w:noProof/>
                <w:lang w:eastAsia="es-CL"/>
              </w:rPr>
              <w:tab/>
            </w:r>
            <w:r w:rsidR="009A5E1D" w:rsidRPr="008B377A">
              <w:rPr>
                <w:rStyle w:val="Hipervnculo"/>
                <w:noProof/>
              </w:rPr>
              <w:t>ANTECEDENTES DE LA ACTIVIDAD DE FISCALIZACIÓN</w:t>
            </w:r>
            <w:r w:rsidR="009A5E1D">
              <w:rPr>
                <w:noProof/>
                <w:webHidden/>
              </w:rPr>
              <w:tab/>
            </w:r>
            <w:r w:rsidR="009A5E1D">
              <w:rPr>
                <w:noProof/>
                <w:webHidden/>
              </w:rPr>
              <w:fldChar w:fldCharType="begin"/>
            </w:r>
            <w:r w:rsidR="009A5E1D">
              <w:rPr>
                <w:noProof/>
                <w:webHidden/>
              </w:rPr>
              <w:instrText xml:space="preserve"> PAGEREF _Toc505339991 \h </w:instrText>
            </w:r>
            <w:r w:rsidR="009A5E1D">
              <w:rPr>
                <w:noProof/>
                <w:webHidden/>
              </w:rPr>
            </w:r>
            <w:r w:rsidR="009A5E1D">
              <w:rPr>
                <w:noProof/>
                <w:webHidden/>
              </w:rPr>
              <w:fldChar w:fldCharType="separate"/>
            </w:r>
            <w:r w:rsidR="009A5E1D">
              <w:rPr>
                <w:noProof/>
                <w:webHidden/>
              </w:rPr>
              <w:t>6</w:t>
            </w:r>
            <w:r w:rsidR="009A5E1D">
              <w:rPr>
                <w:noProof/>
                <w:webHidden/>
              </w:rPr>
              <w:fldChar w:fldCharType="end"/>
            </w:r>
          </w:hyperlink>
        </w:p>
        <w:p w14:paraId="76A06D93" w14:textId="4D78C65C" w:rsidR="009A5E1D" w:rsidRDefault="004F088E" w:rsidP="009A5E1D">
          <w:pPr>
            <w:pStyle w:val="TDC2"/>
            <w:ind w:left="142"/>
            <w:rPr>
              <w:rFonts w:eastAsiaTheme="minorEastAsia"/>
              <w:noProof/>
              <w:lang w:eastAsia="es-CL"/>
            </w:rPr>
          </w:pPr>
          <w:hyperlink w:anchor="_Toc505339992" w:history="1">
            <w:r w:rsidR="009A5E1D" w:rsidRPr="008B377A">
              <w:rPr>
                <w:rStyle w:val="Hipervnculo"/>
                <w:noProof/>
              </w:rPr>
              <w:t>4.1</w:t>
            </w:r>
            <w:r w:rsidR="009A5E1D">
              <w:rPr>
                <w:rFonts w:eastAsiaTheme="minorEastAsia"/>
                <w:noProof/>
                <w:lang w:eastAsia="es-CL"/>
              </w:rPr>
              <w:tab/>
            </w:r>
            <w:r w:rsidR="009A5E1D" w:rsidRPr="008B377A">
              <w:rPr>
                <w:rStyle w:val="Hipervnculo"/>
                <w:noProof/>
              </w:rPr>
              <w:t>Motivo de la Actividad de Fiscalización</w:t>
            </w:r>
            <w:r w:rsidR="009A5E1D">
              <w:rPr>
                <w:noProof/>
                <w:webHidden/>
              </w:rPr>
              <w:tab/>
            </w:r>
            <w:r w:rsidR="009A5E1D">
              <w:rPr>
                <w:noProof/>
                <w:webHidden/>
              </w:rPr>
              <w:fldChar w:fldCharType="begin"/>
            </w:r>
            <w:r w:rsidR="009A5E1D">
              <w:rPr>
                <w:noProof/>
                <w:webHidden/>
              </w:rPr>
              <w:instrText xml:space="preserve"> PAGEREF _Toc505339992 \h </w:instrText>
            </w:r>
            <w:r w:rsidR="009A5E1D">
              <w:rPr>
                <w:noProof/>
                <w:webHidden/>
              </w:rPr>
            </w:r>
            <w:r w:rsidR="009A5E1D">
              <w:rPr>
                <w:noProof/>
                <w:webHidden/>
              </w:rPr>
              <w:fldChar w:fldCharType="separate"/>
            </w:r>
            <w:r w:rsidR="009A5E1D">
              <w:rPr>
                <w:noProof/>
                <w:webHidden/>
              </w:rPr>
              <w:t>6</w:t>
            </w:r>
            <w:r w:rsidR="009A5E1D">
              <w:rPr>
                <w:noProof/>
                <w:webHidden/>
              </w:rPr>
              <w:fldChar w:fldCharType="end"/>
            </w:r>
          </w:hyperlink>
        </w:p>
        <w:p w14:paraId="0398A867" w14:textId="620BD6AB" w:rsidR="009A5E1D" w:rsidRDefault="004F088E" w:rsidP="009A5E1D">
          <w:pPr>
            <w:pStyle w:val="TDC2"/>
            <w:ind w:left="142"/>
            <w:rPr>
              <w:rFonts w:eastAsiaTheme="minorEastAsia"/>
              <w:noProof/>
              <w:lang w:eastAsia="es-CL"/>
            </w:rPr>
          </w:pPr>
          <w:hyperlink w:anchor="_Toc505339993" w:history="1">
            <w:r w:rsidR="009A5E1D" w:rsidRPr="008B377A">
              <w:rPr>
                <w:rStyle w:val="Hipervnculo"/>
                <w:noProof/>
              </w:rPr>
              <w:t>4.2</w:t>
            </w:r>
            <w:r w:rsidR="009A5E1D">
              <w:rPr>
                <w:rFonts w:eastAsiaTheme="minorEastAsia"/>
                <w:noProof/>
                <w:lang w:eastAsia="es-CL"/>
              </w:rPr>
              <w:tab/>
            </w:r>
            <w:r w:rsidR="009A5E1D" w:rsidRPr="008B377A">
              <w:rPr>
                <w:rStyle w:val="Hipervnculo"/>
                <w:noProof/>
              </w:rPr>
              <w:t>Materia Específica Objeto de la Fiscalización Ambiental</w:t>
            </w:r>
            <w:r w:rsidR="009A5E1D">
              <w:rPr>
                <w:noProof/>
                <w:webHidden/>
              </w:rPr>
              <w:tab/>
            </w:r>
            <w:r w:rsidR="009A5E1D">
              <w:rPr>
                <w:noProof/>
                <w:webHidden/>
              </w:rPr>
              <w:fldChar w:fldCharType="begin"/>
            </w:r>
            <w:r w:rsidR="009A5E1D">
              <w:rPr>
                <w:noProof/>
                <w:webHidden/>
              </w:rPr>
              <w:instrText xml:space="preserve"> PAGEREF _Toc505339993 \h </w:instrText>
            </w:r>
            <w:r w:rsidR="009A5E1D">
              <w:rPr>
                <w:noProof/>
                <w:webHidden/>
              </w:rPr>
            </w:r>
            <w:r w:rsidR="009A5E1D">
              <w:rPr>
                <w:noProof/>
                <w:webHidden/>
              </w:rPr>
              <w:fldChar w:fldCharType="separate"/>
            </w:r>
            <w:r w:rsidR="009A5E1D">
              <w:rPr>
                <w:noProof/>
                <w:webHidden/>
              </w:rPr>
              <w:t>7</w:t>
            </w:r>
            <w:r w:rsidR="009A5E1D">
              <w:rPr>
                <w:noProof/>
                <w:webHidden/>
              </w:rPr>
              <w:fldChar w:fldCharType="end"/>
            </w:r>
          </w:hyperlink>
        </w:p>
        <w:p w14:paraId="12811E9C" w14:textId="34FCAB76" w:rsidR="009A5E1D" w:rsidRDefault="004F088E" w:rsidP="009A5E1D">
          <w:pPr>
            <w:pStyle w:val="TDC2"/>
            <w:ind w:left="142"/>
            <w:rPr>
              <w:rFonts w:eastAsiaTheme="minorEastAsia"/>
              <w:noProof/>
              <w:lang w:eastAsia="es-CL"/>
            </w:rPr>
          </w:pPr>
          <w:hyperlink w:anchor="_Toc505339994" w:history="1">
            <w:r w:rsidR="009A5E1D" w:rsidRPr="008B377A">
              <w:rPr>
                <w:rStyle w:val="Hipervnculo"/>
                <w:noProof/>
              </w:rPr>
              <w:t>4.3</w:t>
            </w:r>
            <w:r w:rsidR="009A5E1D">
              <w:rPr>
                <w:rFonts w:eastAsiaTheme="minorEastAsia"/>
                <w:noProof/>
                <w:lang w:eastAsia="es-CL"/>
              </w:rPr>
              <w:tab/>
            </w:r>
            <w:r w:rsidR="009A5E1D" w:rsidRPr="008B377A">
              <w:rPr>
                <w:rStyle w:val="Hipervnculo"/>
                <w:noProof/>
              </w:rPr>
              <w:t>Aspectos relativos a la ejecución de la Inspección Ambiental</w:t>
            </w:r>
            <w:r w:rsidR="009A5E1D">
              <w:rPr>
                <w:noProof/>
                <w:webHidden/>
              </w:rPr>
              <w:tab/>
            </w:r>
            <w:r w:rsidR="009A5E1D">
              <w:rPr>
                <w:noProof/>
                <w:webHidden/>
              </w:rPr>
              <w:fldChar w:fldCharType="begin"/>
            </w:r>
            <w:r w:rsidR="009A5E1D">
              <w:rPr>
                <w:noProof/>
                <w:webHidden/>
              </w:rPr>
              <w:instrText xml:space="preserve"> PAGEREF _Toc505339994 \h </w:instrText>
            </w:r>
            <w:r w:rsidR="009A5E1D">
              <w:rPr>
                <w:noProof/>
                <w:webHidden/>
              </w:rPr>
            </w:r>
            <w:r w:rsidR="009A5E1D">
              <w:rPr>
                <w:noProof/>
                <w:webHidden/>
              </w:rPr>
              <w:fldChar w:fldCharType="separate"/>
            </w:r>
            <w:r w:rsidR="009A5E1D">
              <w:rPr>
                <w:noProof/>
                <w:webHidden/>
              </w:rPr>
              <w:t>7</w:t>
            </w:r>
            <w:r w:rsidR="009A5E1D">
              <w:rPr>
                <w:noProof/>
                <w:webHidden/>
              </w:rPr>
              <w:fldChar w:fldCharType="end"/>
            </w:r>
          </w:hyperlink>
        </w:p>
        <w:p w14:paraId="7E7FFA12" w14:textId="4A41D3E1" w:rsidR="009A5E1D" w:rsidRDefault="004F088E" w:rsidP="009A5E1D">
          <w:pPr>
            <w:pStyle w:val="TDC3"/>
            <w:ind w:left="142"/>
            <w:rPr>
              <w:rFonts w:asciiTheme="minorHAnsi" w:eastAsiaTheme="minorEastAsia" w:hAnsiTheme="minorHAnsi" w:cstheme="minorBidi"/>
              <w:b w:val="0"/>
              <w:bCs w:val="0"/>
              <w:lang w:eastAsia="es-CL"/>
            </w:rPr>
          </w:pPr>
          <w:hyperlink w:anchor="_Toc505339995" w:history="1">
            <w:r w:rsidR="009A5E1D" w:rsidRPr="008B377A">
              <w:rPr>
                <w:rStyle w:val="Hipervnculo"/>
              </w:rPr>
              <w:t>4.3.1</w:t>
            </w:r>
            <w:r w:rsidR="009A5E1D">
              <w:rPr>
                <w:rFonts w:asciiTheme="minorHAnsi" w:eastAsiaTheme="minorEastAsia" w:hAnsiTheme="minorHAnsi" w:cstheme="minorBidi"/>
                <w:b w:val="0"/>
                <w:bCs w:val="0"/>
                <w:lang w:eastAsia="es-CL"/>
              </w:rPr>
              <w:tab/>
            </w:r>
            <w:r w:rsidR="009A5E1D" w:rsidRPr="008B377A">
              <w:rPr>
                <w:rStyle w:val="Hipervnculo"/>
              </w:rPr>
              <w:t>Ejecución de la inspección</w:t>
            </w:r>
            <w:r w:rsidR="009A5E1D">
              <w:rPr>
                <w:webHidden/>
              </w:rPr>
              <w:tab/>
            </w:r>
            <w:r w:rsidR="009A5E1D">
              <w:rPr>
                <w:webHidden/>
              </w:rPr>
              <w:fldChar w:fldCharType="begin"/>
            </w:r>
            <w:r w:rsidR="009A5E1D">
              <w:rPr>
                <w:webHidden/>
              </w:rPr>
              <w:instrText xml:space="preserve"> PAGEREF _Toc505339995 \h </w:instrText>
            </w:r>
            <w:r w:rsidR="009A5E1D">
              <w:rPr>
                <w:webHidden/>
              </w:rPr>
            </w:r>
            <w:r w:rsidR="009A5E1D">
              <w:rPr>
                <w:webHidden/>
              </w:rPr>
              <w:fldChar w:fldCharType="separate"/>
            </w:r>
            <w:r w:rsidR="009A5E1D">
              <w:rPr>
                <w:webHidden/>
              </w:rPr>
              <w:t>7</w:t>
            </w:r>
            <w:r w:rsidR="009A5E1D">
              <w:rPr>
                <w:webHidden/>
              </w:rPr>
              <w:fldChar w:fldCharType="end"/>
            </w:r>
          </w:hyperlink>
        </w:p>
        <w:p w14:paraId="0EA9759C" w14:textId="24C930AA" w:rsidR="009A5E1D" w:rsidRDefault="004F088E" w:rsidP="009A5E1D">
          <w:pPr>
            <w:pStyle w:val="TDC3"/>
            <w:ind w:left="142"/>
            <w:rPr>
              <w:rFonts w:asciiTheme="minorHAnsi" w:eastAsiaTheme="minorEastAsia" w:hAnsiTheme="minorHAnsi" w:cstheme="minorBidi"/>
              <w:b w:val="0"/>
              <w:bCs w:val="0"/>
              <w:lang w:eastAsia="es-CL"/>
            </w:rPr>
          </w:pPr>
          <w:hyperlink w:anchor="_Toc505339996" w:history="1">
            <w:r w:rsidR="009A5E1D" w:rsidRPr="008B377A">
              <w:rPr>
                <w:rStyle w:val="Hipervnculo"/>
              </w:rPr>
              <w:t>4.3.2</w:t>
            </w:r>
            <w:r w:rsidR="009A5E1D">
              <w:rPr>
                <w:rFonts w:asciiTheme="minorHAnsi" w:eastAsiaTheme="minorEastAsia" w:hAnsiTheme="minorHAnsi" w:cstheme="minorBidi"/>
                <w:b w:val="0"/>
                <w:bCs w:val="0"/>
                <w:lang w:eastAsia="es-CL"/>
              </w:rPr>
              <w:tab/>
            </w:r>
            <w:r w:rsidR="009A5E1D" w:rsidRPr="008B377A">
              <w:rPr>
                <w:rStyle w:val="Hipervnculo"/>
              </w:rPr>
              <w:t>Esquema de recorrido</w:t>
            </w:r>
            <w:r w:rsidR="009A5E1D">
              <w:rPr>
                <w:webHidden/>
              </w:rPr>
              <w:tab/>
            </w:r>
            <w:r w:rsidR="009A5E1D">
              <w:rPr>
                <w:webHidden/>
              </w:rPr>
              <w:fldChar w:fldCharType="begin"/>
            </w:r>
            <w:r w:rsidR="009A5E1D">
              <w:rPr>
                <w:webHidden/>
              </w:rPr>
              <w:instrText xml:space="preserve"> PAGEREF _Toc505339996 \h </w:instrText>
            </w:r>
            <w:r w:rsidR="009A5E1D">
              <w:rPr>
                <w:webHidden/>
              </w:rPr>
            </w:r>
            <w:r w:rsidR="009A5E1D">
              <w:rPr>
                <w:webHidden/>
              </w:rPr>
              <w:fldChar w:fldCharType="separate"/>
            </w:r>
            <w:r w:rsidR="009A5E1D">
              <w:rPr>
                <w:webHidden/>
              </w:rPr>
              <w:t>8</w:t>
            </w:r>
            <w:r w:rsidR="009A5E1D">
              <w:rPr>
                <w:webHidden/>
              </w:rPr>
              <w:fldChar w:fldCharType="end"/>
            </w:r>
          </w:hyperlink>
        </w:p>
        <w:p w14:paraId="161198E6" w14:textId="6292D966" w:rsidR="009A5E1D" w:rsidRDefault="004F088E" w:rsidP="009A5E1D">
          <w:pPr>
            <w:pStyle w:val="TDC3"/>
            <w:ind w:left="142"/>
            <w:rPr>
              <w:rFonts w:asciiTheme="minorHAnsi" w:eastAsiaTheme="minorEastAsia" w:hAnsiTheme="minorHAnsi" w:cstheme="minorBidi"/>
              <w:b w:val="0"/>
              <w:bCs w:val="0"/>
              <w:lang w:eastAsia="es-CL"/>
            </w:rPr>
          </w:pPr>
          <w:hyperlink w:anchor="_Toc505339997" w:history="1">
            <w:r w:rsidR="009A5E1D" w:rsidRPr="008B377A">
              <w:rPr>
                <w:rStyle w:val="Hipervnculo"/>
              </w:rPr>
              <w:t>4.3.3</w:t>
            </w:r>
            <w:r w:rsidR="009A5E1D">
              <w:rPr>
                <w:rFonts w:asciiTheme="minorHAnsi" w:eastAsiaTheme="minorEastAsia" w:hAnsiTheme="minorHAnsi" w:cstheme="minorBidi"/>
                <w:b w:val="0"/>
                <w:bCs w:val="0"/>
                <w:lang w:eastAsia="es-CL"/>
              </w:rPr>
              <w:tab/>
            </w:r>
            <w:r w:rsidR="009A5E1D" w:rsidRPr="008B377A">
              <w:rPr>
                <w:rStyle w:val="Hipervnculo"/>
              </w:rPr>
              <w:t>Detalle del Recorrido de la Inspección</w:t>
            </w:r>
            <w:r w:rsidR="009A5E1D">
              <w:rPr>
                <w:webHidden/>
              </w:rPr>
              <w:tab/>
            </w:r>
            <w:r w:rsidR="009A5E1D">
              <w:rPr>
                <w:webHidden/>
              </w:rPr>
              <w:fldChar w:fldCharType="begin"/>
            </w:r>
            <w:r w:rsidR="009A5E1D">
              <w:rPr>
                <w:webHidden/>
              </w:rPr>
              <w:instrText xml:space="preserve"> PAGEREF _Toc505339997 \h </w:instrText>
            </w:r>
            <w:r w:rsidR="009A5E1D">
              <w:rPr>
                <w:webHidden/>
              </w:rPr>
            </w:r>
            <w:r w:rsidR="009A5E1D">
              <w:rPr>
                <w:webHidden/>
              </w:rPr>
              <w:fldChar w:fldCharType="separate"/>
            </w:r>
            <w:r w:rsidR="009A5E1D">
              <w:rPr>
                <w:webHidden/>
              </w:rPr>
              <w:t>9</w:t>
            </w:r>
            <w:r w:rsidR="009A5E1D">
              <w:rPr>
                <w:webHidden/>
              </w:rPr>
              <w:fldChar w:fldCharType="end"/>
            </w:r>
          </w:hyperlink>
        </w:p>
        <w:p w14:paraId="33DA643E" w14:textId="646DB791" w:rsidR="009A5E1D" w:rsidRDefault="004F088E" w:rsidP="009A5E1D">
          <w:pPr>
            <w:pStyle w:val="TDC2"/>
            <w:ind w:left="142"/>
            <w:rPr>
              <w:rFonts w:eastAsiaTheme="minorEastAsia"/>
              <w:noProof/>
              <w:lang w:eastAsia="es-CL"/>
            </w:rPr>
          </w:pPr>
          <w:hyperlink w:anchor="_Toc505339999" w:history="1">
            <w:r w:rsidR="009A5E1D" w:rsidRPr="008B377A">
              <w:rPr>
                <w:rStyle w:val="Hipervnculo"/>
                <w:noProof/>
              </w:rPr>
              <w:t>4.4</w:t>
            </w:r>
            <w:r w:rsidR="009A5E1D">
              <w:rPr>
                <w:rFonts w:eastAsiaTheme="minorEastAsia"/>
                <w:noProof/>
                <w:lang w:eastAsia="es-CL"/>
              </w:rPr>
              <w:tab/>
            </w:r>
            <w:r w:rsidR="009A5E1D" w:rsidRPr="008B377A">
              <w:rPr>
                <w:rStyle w:val="Hipervnculo"/>
                <w:noProof/>
              </w:rPr>
              <w:t>Revisión Documental</w:t>
            </w:r>
            <w:r w:rsidR="009A5E1D">
              <w:rPr>
                <w:noProof/>
                <w:webHidden/>
              </w:rPr>
              <w:tab/>
            </w:r>
            <w:r w:rsidR="009A5E1D">
              <w:rPr>
                <w:noProof/>
                <w:webHidden/>
              </w:rPr>
              <w:fldChar w:fldCharType="begin"/>
            </w:r>
            <w:r w:rsidR="009A5E1D">
              <w:rPr>
                <w:noProof/>
                <w:webHidden/>
              </w:rPr>
              <w:instrText xml:space="preserve"> PAGEREF _Toc505339999 \h </w:instrText>
            </w:r>
            <w:r w:rsidR="009A5E1D">
              <w:rPr>
                <w:noProof/>
                <w:webHidden/>
              </w:rPr>
            </w:r>
            <w:r w:rsidR="009A5E1D">
              <w:rPr>
                <w:noProof/>
                <w:webHidden/>
              </w:rPr>
              <w:fldChar w:fldCharType="separate"/>
            </w:r>
            <w:r w:rsidR="009A5E1D">
              <w:rPr>
                <w:noProof/>
                <w:webHidden/>
              </w:rPr>
              <w:t>10</w:t>
            </w:r>
            <w:r w:rsidR="009A5E1D">
              <w:rPr>
                <w:noProof/>
                <w:webHidden/>
              </w:rPr>
              <w:fldChar w:fldCharType="end"/>
            </w:r>
          </w:hyperlink>
        </w:p>
        <w:p w14:paraId="5C447F7B" w14:textId="340826AF" w:rsidR="009A5E1D" w:rsidRDefault="004F088E" w:rsidP="009A5E1D">
          <w:pPr>
            <w:pStyle w:val="TDC3"/>
            <w:ind w:left="142"/>
            <w:rPr>
              <w:rFonts w:asciiTheme="minorHAnsi" w:eastAsiaTheme="minorEastAsia" w:hAnsiTheme="minorHAnsi" w:cstheme="minorBidi"/>
              <w:b w:val="0"/>
              <w:bCs w:val="0"/>
              <w:lang w:eastAsia="es-CL"/>
            </w:rPr>
          </w:pPr>
          <w:hyperlink w:anchor="_Toc505340000" w:history="1">
            <w:r w:rsidR="009A5E1D" w:rsidRPr="008B377A">
              <w:rPr>
                <w:rStyle w:val="Hipervnculo"/>
              </w:rPr>
              <w:t>4.4.1</w:t>
            </w:r>
            <w:r w:rsidR="009A5E1D">
              <w:rPr>
                <w:rFonts w:asciiTheme="minorHAnsi" w:eastAsiaTheme="minorEastAsia" w:hAnsiTheme="minorHAnsi" w:cstheme="minorBidi"/>
                <w:b w:val="0"/>
                <w:bCs w:val="0"/>
                <w:lang w:eastAsia="es-CL"/>
              </w:rPr>
              <w:tab/>
            </w:r>
            <w:r w:rsidR="009A5E1D" w:rsidRPr="008B377A">
              <w:rPr>
                <w:rStyle w:val="Hipervnculo"/>
              </w:rPr>
              <w:t>Documentos Revisados</w:t>
            </w:r>
            <w:r w:rsidR="009A5E1D">
              <w:rPr>
                <w:webHidden/>
              </w:rPr>
              <w:tab/>
            </w:r>
            <w:r w:rsidR="009A5E1D">
              <w:rPr>
                <w:webHidden/>
              </w:rPr>
              <w:fldChar w:fldCharType="begin"/>
            </w:r>
            <w:r w:rsidR="009A5E1D">
              <w:rPr>
                <w:webHidden/>
              </w:rPr>
              <w:instrText xml:space="preserve"> PAGEREF _Toc505340000 \h </w:instrText>
            </w:r>
            <w:r w:rsidR="009A5E1D">
              <w:rPr>
                <w:webHidden/>
              </w:rPr>
            </w:r>
            <w:r w:rsidR="009A5E1D">
              <w:rPr>
                <w:webHidden/>
              </w:rPr>
              <w:fldChar w:fldCharType="separate"/>
            </w:r>
            <w:r w:rsidR="009A5E1D">
              <w:rPr>
                <w:webHidden/>
              </w:rPr>
              <w:t>10</w:t>
            </w:r>
            <w:r w:rsidR="009A5E1D">
              <w:rPr>
                <w:webHidden/>
              </w:rPr>
              <w:fldChar w:fldCharType="end"/>
            </w:r>
          </w:hyperlink>
        </w:p>
        <w:p w14:paraId="4ADB6D2C" w14:textId="27B36635" w:rsidR="009A5E1D" w:rsidRDefault="004F088E" w:rsidP="009A5E1D">
          <w:pPr>
            <w:pStyle w:val="TDC1"/>
            <w:ind w:left="142"/>
            <w:rPr>
              <w:rFonts w:eastAsiaTheme="minorEastAsia"/>
              <w:noProof/>
              <w:lang w:eastAsia="es-CL"/>
            </w:rPr>
          </w:pPr>
          <w:hyperlink w:anchor="_Toc505340001" w:history="1">
            <w:r w:rsidR="009A5E1D" w:rsidRPr="008B377A">
              <w:rPr>
                <w:rStyle w:val="Hipervnculo"/>
                <w:noProof/>
              </w:rPr>
              <w:t>5</w:t>
            </w:r>
            <w:r w:rsidR="009A5E1D">
              <w:rPr>
                <w:rFonts w:eastAsiaTheme="minorEastAsia"/>
                <w:noProof/>
                <w:lang w:eastAsia="es-CL"/>
              </w:rPr>
              <w:tab/>
            </w:r>
            <w:r w:rsidR="009A5E1D" w:rsidRPr="008B377A">
              <w:rPr>
                <w:rStyle w:val="Hipervnculo"/>
                <w:noProof/>
              </w:rPr>
              <w:t>HECHOS CONSTATADOS.</w:t>
            </w:r>
            <w:r w:rsidR="009A5E1D">
              <w:rPr>
                <w:noProof/>
                <w:webHidden/>
              </w:rPr>
              <w:tab/>
            </w:r>
            <w:r w:rsidR="009A5E1D">
              <w:rPr>
                <w:noProof/>
                <w:webHidden/>
              </w:rPr>
              <w:fldChar w:fldCharType="begin"/>
            </w:r>
            <w:r w:rsidR="009A5E1D">
              <w:rPr>
                <w:noProof/>
                <w:webHidden/>
              </w:rPr>
              <w:instrText xml:space="preserve"> PAGEREF _Toc505340001 \h </w:instrText>
            </w:r>
            <w:r w:rsidR="009A5E1D">
              <w:rPr>
                <w:noProof/>
                <w:webHidden/>
              </w:rPr>
            </w:r>
            <w:r w:rsidR="009A5E1D">
              <w:rPr>
                <w:noProof/>
                <w:webHidden/>
              </w:rPr>
              <w:fldChar w:fldCharType="separate"/>
            </w:r>
            <w:r w:rsidR="009A5E1D">
              <w:rPr>
                <w:noProof/>
                <w:webHidden/>
              </w:rPr>
              <w:t>11</w:t>
            </w:r>
            <w:r w:rsidR="009A5E1D">
              <w:rPr>
                <w:noProof/>
                <w:webHidden/>
              </w:rPr>
              <w:fldChar w:fldCharType="end"/>
            </w:r>
          </w:hyperlink>
        </w:p>
        <w:p w14:paraId="5EF80281" w14:textId="03894DFC" w:rsidR="009A5E1D" w:rsidRDefault="004F088E" w:rsidP="009A5E1D">
          <w:pPr>
            <w:pStyle w:val="TDC2"/>
            <w:ind w:left="142"/>
            <w:rPr>
              <w:rFonts w:eastAsiaTheme="minorEastAsia"/>
              <w:noProof/>
              <w:lang w:eastAsia="es-CL"/>
            </w:rPr>
          </w:pPr>
          <w:hyperlink w:anchor="_Toc505340002" w:history="1">
            <w:r w:rsidR="009A5E1D" w:rsidRPr="008B377A">
              <w:rPr>
                <w:rStyle w:val="Hipervnculo"/>
                <w:noProof/>
              </w:rPr>
              <w:t>5.1</w:t>
            </w:r>
            <w:r w:rsidR="009A5E1D">
              <w:rPr>
                <w:rFonts w:eastAsiaTheme="minorEastAsia"/>
                <w:noProof/>
                <w:lang w:eastAsia="es-CL"/>
              </w:rPr>
              <w:tab/>
            </w:r>
            <w:r w:rsidR="009A5E1D" w:rsidRPr="008B377A">
              <w:rPr>
                <w:rStyle w:val="Hipervnculo"/>
                <w:noProof/>
              </w:rPr>
              <w:t>Manejo de Residuos Líquidos</w:t>
            </w:r>
            <w:r w:rsidR="009A5E1D">
              <w:rPr>
                <w:noProof/>
                <w:webHidden/>
              </w:rPr>
              <w:tab/>
            </w:r>
            <w:r w:rsidR="009A5E1D">
              <w:rPr>
                <w:noProof/>
                <w:webHidden/>
              </w:rPr>
              <w:fldChar w:fldCharType="begin"/>
            </w:r>
            <w:r w:rsidR="009A5E1D">
              <w:rPr>
                <w:noProof/>
                <w:webHidden/>
              </w:rPr>
              <w:instrText xml:space="preserve"> PAGEREF _Toc505340002 \h </w:instrText>
            </w:r>
            <w:r w:rsidR="009A5E1D">
              <w:rPr>
                <w:noProof/>
                <w:webHidden/>
              </w:rPr>
            </w:r>
            <w:r w:rsidR="009A5E1D">
              <w:rPr>
                <w:noProof/>
                <w:webHidden/>
              </w:rPr>
              <w:fldChar w:fldCharType="separate"/>
            </w:r>
            <w:r w:rsidR="009A5E1D">
              <w:rPr>
                <w:noProof/>
                <w:webHidden/>
              </w:rPr>
              <w:t>11</w:t>
            </w:r>
            <w:r w:rsidR="009A5E1D">
              <w:rPr>
                <w:noProof/>
                <w:webHidden/>
              </w:rPr>
              <w:fldChar w:fldCharType="end"/>
            </w:r>
          </w:hyperlink>
        </w:p>
        <w:p w14:paraId="4DD5BD3E" w14:textId="4115034C" w:rsidR="009A5E1D" w:rsidRDefault="004F088E" w:rsidP="009A5E1D">
          <w:pPr>
            <w:pStyle w:val="TDC2"/>
            <w:ind w:left="142"/>
            <w:rPr>
              <w:rFonts w:eastAsiaTheme="minorEastAsia"/>
              <w:noProof/>
              <w:lang w:eastAsia="es-CL"/>
            </w:rPr>
          </w:pPr>
          <w:hyperlink w:anchor="_Toc505340011" w:history="1">
            <w:r w:rsidR="009A5E1D" w:rsidRPr="008B377A">
              <w:rPr>
                <w:rStyle w:val="Hipervnculo"/>
                <w:noProof/>
              </w:rPr>
              <w:t>5.2</w:t>
            </w:r>
            <w:r w:rsidR="009A5E1D">
              <w:rPr>
                <w:rFonts w:eastAsiaTheme="minorEastAsia"/>
                <w:noProof/>
                <w:lang w:eastAsia="es-CL"/>
              </w:rPr>
              <w:tab/>
            </w:r>
            <w:r w:rsidR="009A5E1D" w:rsidRPr="008B377A">
              <w:rPr>
                <w:rStyle w:val="Hipervnculo"/>
                <w:noProof/>
              </w:rPr>
              <w:t>Manejo de lodos</w:t>
            </w:r>
            <w:r w:rsidR="009A5E1D">
              <w:rPr>
                <w:noProof/>
                <w:webHidden/>
              </w:rPr>
              <w:tab/>
            </w:r>
            <w:r w:rsidR="009A5E1D">
              <w:rPr>
                <w:noProof/>
                <w:webHidden/>
              </w:rPr>
              <w:fldChar w:fldCharType="begin"/>
            </w:r>
            <w:r w:rsidR="009A5E1D">
              <w:rPr>
                <w:noProof/>
                <w:webHidden/>
              </w:rPr>
              <w:instrText xml:space="preserve"> PAGEREF _Toc505340011 \h </w:instrText>
            </w:r>
            <w:r w:rsidR="009A5E1D">
              <w:rPr>
                <w:noProof/>
                <w:webHidden/>
              </w:rPr>
            </w:r>
            <w:r w:rsidR="009A5E1D">
              <w:rPr>
                <w:noProof/>
                <w:webHidden/>
              </w:rPr>
              <w:fldChar w:fldCharType="separate"/>
            </w:r>
            <w:r w:rsidR="009A5E1D">
              <w:rPr>
                <w:noProof/>
                <w:webHidden/>
              </w:rPr>
              <w:t>17</w:t>
            </w:r>
            <w:r w:rsidR="009A5E1D">
              <w:rPr>
                <w:noProof/>
                <w:webHidden/>
              </w:rPr>
              <w:fldChar w:fldCharType="end"/>
            </w:r>
          </w:hyperlink>
        </w:p>
        <w:p w14:paraId="7A3FCFD7" w14:textId="31FA050F" w:rsidR="009A5E1D" w:rsidRDefault="004F088E" w:rsidP="009A5E1D">
          <w:pPr>
            <w:pStyle w:val="TDC2"/>
            <w:ind w:left="142"/>
            <w:rPr>
              <w:rFonts w:eastAsiaTheme="minorEastAsia"/>
              <w:noProof/>
              <w:lang w:eastAsia="es-CL"/>
            </w:rPr>
          </w:pPr>
          <w:hyperlink w:anchor="_Toc505340014" w:history="1">
            <w:r w:rsidR="009A5E1D" w:rsidRPr="008B377A">
              <w:rPr>
                <w:rStyle w:val="Hipervnculo"/>
                <w:noProof/>
              </w:rPr>
              <w:t>5.3</w:t>
            </w:r>
            <w:r w:rsidR="009A5E1D">
              <w:rPr>
                <w:rFonts w:eastAsiaTheme="minorEastAsia"/>
                <w:noProof/>
                <w:lang w:eastAsia="es-CL"/>
              </w:rPr>
              <w:tab/>
            </w:r>
            <w:r w:rsidR="009A5E1D" w:rsidRPr="008B377A">
              <w:rPr>
                <w:rStyle w:val="Hipervnculo"/>
                <w:noProof/>
              </w:rPr>
              <w:t>Afectación de curso de agua</w:t>
            </w:r>
            <w:r w:rsidR="009A5E1D">
              <w:rPr>
                <w:noProof/>
                <w:webHidden/>
              </w:rPr>
              <w:tab/>
            </w:r>
            <w:r w:rsidR="009A5E1D">
              <w:rPr>
                <w:noProof/>
                <w:webHidden/>
              </w:rPr>
              <w:fldChar w:fldCharType="begin"/>
            </w:r>
            <w:r w:rsidR="009A5E1D">
              <w:rPr>
                <w:noProof/>
                <w:webHidden/>
              </w:rPr>
              <w:instrText xml:space="preserve"> PAGEREF _Toc505340014 \h </w:instrText>
            </w:r>
            <w:r w:rsidR="009A5E1D">
              <w:rPr>
                <w:noProof/>
                <w:webHidden/>
              </w:rPr>
            </w:r>
            <w:r w:rsidR="009A5E1D">
              <w:rPr>
                <w:noProof/>
                <w:webHidden/>
              </w:rPr>
              <w:fldChar w:fldCharType="separate"/>
            </w:r>
            <w:r w:rsidR="009A5E1D">
              <w:rPr>
                <w:noProof/>
                <w:webHidden/>
              </w:rPr>
              <w:t>19</w:t>
            </w:r>
            <w:r w:rsidR="009A5E1D">
              <w:rPr>
                <w:noProof/>
                <w:webHidden/>
              </w:rPr>
              <w:fldChar w:fldCharType="end"/>
            </w:r>
          </w:hyperlink>
        </w:p>
        <w:p w14:paraId="26714598" w14:textId="2EFE75FC" w:rsidR="009A5E1D" w:rsidRDefault="004F088E" w:rsidP="009A5E1D">
          <w:pPr>
            <w:pStyle w:val="TDC1"/>
            <w:ind w:left="142"/>
            <w:rPr>
              <w:rFonts w:eastAsiaTheme="minorEastAsia"/>
              <w:noProof/>
              <w:lang w:eastAsia="es-CL"/>
            </w:rPr>
          </w:pPr>
          <w:hyperlink w:anchor="_Toc505340032" w:history="1">
            <w:r w:rsidR="009A5E1D" w:rsidRPr="008B377A">
              <w:rPr>
                <w:rStyle w:val="Hipervnculo"/>
                <w:noProof/>
              </w:rPr>
              <w:t>6</w:t>
            </w:r>
            <w:r w:rsidR="009A5E1D">
              <w:rPr>
                <w:rFonts w:eastAsiaTheme="minorEastAsia"/>
                <w:noProof/>
                <w:lang w:eastAsia="es-CL"/>
              </w:rPr>
              <w:tab/>
            </w:r>
            <w:r w:rsidR="009A5E1D" w:rsidRPr="008B377A">
              <w:rPr>
                <w:rStyle w:val="Hipervnculo"/>
                <w:noProof/>
              </w:rPr>
              <w:t>OTROS HECHOS.</w:t>
            </w:r>
            <w:r w:rsidR="009A5E1D">
              <w:rPr>
                <w:noProof/>
                <w:webHidden/>
              </w:rPr>
              <w:tab/>
            </w:r>
            <w:r w:rsidR="009A5E1D">
              <w:rPr>
                <w:noProof/>
                <w:webHidden/>
              </w:rPr>
              <w:fldChar w:fldCharType="begin"/>
            </w:r>
            <w:r w:rsidR="009A5E1D">
              <w:rPr>
                <w:noProof/>
                <w:webHidden/>
              </w:rPr>
              <w:instrText xml:space="preserve"> PAGEREF _Toc505340032 \h </w:instrText>
            </w:r>
            <w:r w:rsidR="009A5E1D">
              <w:rPr>
                <w:noProof/>
                <w:webHidden/>
              </w:rPr>
            </w:r>
            <w:r w:rsidR="009A5E1D">
              <w:rPr>
                <w:noProof/>
                <w:webHidden/>
              </w:rPr>
              <w:fldChar w:fldCharType="separate"/>
            </w:r>
            <w:r w:rsidR="009A5E1D">
              <w:rPr>
                <w:noProof/>
                <w:webHidden/>
              </w:rPr>
              <w:t>27</w:t>
            </w:r>
            <w:r w:rsidR="009A5E1D">
              <w:rPr>
                <w:noProof/>
                <w:webHidden/>
              </w:rPr>
              <w:fldChar w:fldCharType="end"/>
            </w:r>
          </w:hyperlink>
        </w:p>
        <w:p w14:paraId="7364052D" w14:textId="68EBAAC8" w:rsidR="009A5E1D" w:rsidRDefault="004F088E" w:rsidP="009A5E1D">
          <w:pPr>
            <w:pStyle w:val="TDC1"/>
            <w:ind w:left="142"/>
            <w:rPr>
              <w:rFonts w:eastAsiaTheme="minorEastAsia"/>
              <w:noProof/>
              <w:lang w:eastAsia="es-CL"/>
            </w:rPr>
          </w:pPr>
          <w:hyperlink w:anchor="_Toc505340053" w:history="1">
            <w:r w:rsidR="009A5E1D" w:rsidRPr="008B377A">
              <w:rPr>
                <w:rStyle w:val="Hipervnculo"/>
                <w:noProof/>
              </w:rPr>
              <w:t>7</w:t>
            </w:r>
            <w:r w:rsidR="009A5E1D">
              <w:rPr>
                <w:rFonts w:eastAsiaTheme="minorEastAsia"/>
                <w:noProof/>
                <w:lang w:eastAsia="es-CL"/>
              </w:rPr>
              <w:tab/>
            </w:r>
            <w:r w:rsidR="009A5E1D" w:rsidRPr="008B377A">
              <w:rPr>
                <w:rStyle w:val="Hipervnculo"/>
                <w:noProof/>
              </w:rPr>
              <w:t>CONCLUSIONES</w:t>
            </w:r>
            <w:r w:rsidR="009A5E1D">
              <w:rPr>
                <w:noProof/>
                <w:webHidden/>
              </w:rPr>
              <w:tab/>
            </w:r>
            <w:r w:rsidR="009A5E1D">
              <w:rPr>
                <w:noProof/>
                <w:webHidden/>
              </w:rPr>
              <w:fldChar w:fldCharType="begin"/>
            </w:r>
            <w:r w:rsidR="009A5E1D">
              <w:rPr>
                <w:noProof/>
                <w:webHidden/>
              </w:rPr>
              <w:instrText xml:space="preserve"> PAGEREF _Toc505340053 \h </w:instrText>
            </w:r>
            <w:r w:rsidR="009A5E1D">
              <w:rPr>
                <w:noProof/>
                <w:webHidden/>
              </w:rPr>
            </w:r>
            <w:r w:rsidR="009A5E1D">
              <w:rPr>
                <w:noProof/>
                <w:webHidden/>
              </w:rPr>
              <w:fldChar w:fldCharType="separate"/>
            </w:r>
            <w:r w:rsidR="009A5E1D">
              <w:rPr>
                <w:noProof/>
                <w:webHidden/>
              </w:rPr>
              <w:t>36</w:t>
            </w:r>
            <w:r w:rsidR="009A5E1D">
              <w:rPr>
                <w:noProof/>
                <w:webHidden/>
              </w:rPr>
              <w:fldChar w:fldCharType="end"/>
            </w:r>
          </w:hyperlink>
        </w:p>
        <w:p w14:paraId="5F278AC1" w14:textId="21C1C9C1" w:rsidR="009A5E1D" w:rsidRDefault="004F088E" w:rsidP="009A5E1D">
          <w:pPr>
            <w:pStyle w:val="TDC1"/>
            <w:ind w:left="142"/>
            <w:rPr>
              <w:rFonts w:eastAsiaTheme="minorEastAsia"/>
              <w:noProof/>
              <w:lang w:eastAsia="es-CL"/>
            </w:rPr>
          </w:pPr>
          <w:hyperlink w:anchor="_Toc505340054" w:history="1">
            <w:r w:rsidR="009A5E1D" w:rsidRPr="008B377A">
              <w:rPr>
                <w:rStyle w:val="Hipervnculo"/>
                <w:noProof/>
              </w:rPr>
              <w:t>8</w:t>
            </w:r>
            <w:r w:rsidR="009A5E1D">
              <w:rPr>
                <w:rFonts w:eastAsiaTheme="minorEastAsia"/>
                <w:noProof/>
                <w:lang w:eastAsia="es-CL"/>
              </w:rPr>
              <w:tab/>
            </w:r>
            <w:r w:rsidR="009A5E1D" w:rsidRPr="008B377A">
              <w:rPr>
                <w:rStyle w:val="Hipervnculo"/>
                <w:noProof/>
              </w:rPr>
              <w:t>ANEXOS</w:t>
            </w:r>
            <w:r w:rsidR="009A5E1D">
              <w:rPr>
                <w:noProof/>
                <w:webHidden/>
              </w:rPr>
              <w:tab/>
            </w:r>
            <w:r w:rsidR="009A5E1D">
              <w:rPr>
                <w:noProof/>
                <w:webHidden/>
              </w:rPr>
              <w:fldChar w:fldCharType="begin"/>
            </w:r>
            <w:r w:rsidR="009A5E1D">
              <w:rPr>
                <w:noProof/>
                <w:webHidden/>
              </w:rPr>
              <w:instrText xml:space="preserve"> PAGEREF _Toc505340054 \h </w:instrText>
            </w:r>
            <w:r w:rsidR="009A5E1D">
              <w:rPr>
                <w:noProof/>
                <w:webHidden/>
              </w:rPr>
            </w:r>
            <w:r w:rsidR="009A5E1D">
              <w:rPr>
                <w:noProof/>
                <w:webHidden/>
              </w:rPr>
              <w:fldChar w:fldCharType="separate"/>
            </w:r>
            <w:r w:rsidR="009A5E1D">
              <w:rPr>
                <w:noProof/>
                <w:webHidden/>
              </w:rPr>
              <w:t>38</w:t>
            </w:r>
            <w:r w:rsidR="009A5E1D">
              <w:rPr>
                <w:noProof/>
                <w:webHidden/>
              </w:rPr>
              <w:fldChar w:fldCharType="end"/>
            </w:r>
          </w:hyperlink>
        </w:p>
        <w:p w14:paraId="73193F8E" w14:textId="2F395FED" w:rsidR="007A7DEB" w:rsidRPr="007A7DEB" w:rsidRDefault="007A7DEB" w:rsidP="007A7DEB">
          <w:pPr>
            <w:spacing w:line="240" w:lineRule="auto"/>
          </w:pPr>
          <w:r w:rsidRPr="007A7DEB">
            <w:rPr>
              <w:b/>
              <w:bCs/>
              <w:lang w:val="es-ES"/>
            </w:rPr>
            <w:fldChar w:fldCharType="end"/>
          </w:r>
        </w:p>
      </w:sdtContent>
    </w:sdt>
    <w:p w14:paraId="2AA81177" w14:textId="77777777" w:rsidR="007A7DEB" w:rsidRPr="004438A3" w:rsidRDefault="007A7DEB" w:rsidP="007A7DEB">
      <w:pPr>
        <w:spacing w:after="0" w:line="240" w:lineRule="auto"/>
        <w:jc w:val="center"/>
        <w:rPr>
          <w:rFonts w:ascii="Calibri" w:eastAsia="Calibri" w:hAnsi="Calibri" w:cs="Calibri"/>
          <w:b/>
          <w:sz w:val="20"/>
          <w:szCs w:val="20"/>
        </w:rPr>
      </w:pPr>
    </w:p>
    <w:p w14:paraId="0CB2C4D8" w14:textId="77777777" w:rsidR="00D14AAD" w:rsidRPr="004438A3" w:rsidRDefault="00D14AAD" w:rsidP="007A7DEB">
      <w:pPr>
        <w:spacing w:after="0" w:line="240" w:lineRule="auto"/>
        <w:jc w:val="center"/>
        <w:rPr>
          <w:rFonts w:ascii="Calibri" w:eastAsia="Calibri" w:hAnsi="Calibri" w:cs="Calibri"/>
          <w:b/>
          <w:sz w:val="20"/>
          <w:szCs w:val="20"/>
        </w:rPr>
      </w:pPr>
    </w:p>
    <w:p w14:paraId="4136584D" w14:textId="77777777" w:rsidR="00D14AAD" w:rsidRPr="004438A3" w:rsidRDefault="00D14AAD" w:rsidP="007A7DEB">
      <w:pPr>
        <w:spacing w:after="0" w:line="240" w:lineRule="auto"/>
        <w:jc w:val="center"/>
        <w:rPr>
          <w:rFonts w:ascii="Calibri" w:eastAsia="Calibri" w:hAnsi="Calibri" w:cs="Calibri"/>
          <w:b/>
          <w:sz w:val="20"/>
          <w:szCs w:val="20"/>
        </w:rPr>
      </w:pPr>
    </w:p>
    <w:p w14:paraId="5CE666E6" w14:textId="77777777" w:rsidR="00D14AAD" w:rsidRPr="004438A3" w:rsidRDefault="00D14AAD" w:rsidP="007A7DEB">
      <w:pPr>
        <w:spacing w:after="0" w:line="240" w:lineRule="auto"/>
        <w:jc w:val="center"/>
        <w:rPr>
          <w:rFonts w:ascii="Calibri" w:eastAsia="Calibri" w:hAnsi="Calibri" w:cs="Calibri"/>
          <w:b/>
          <w:sz w:val="20"/>
          <w:szCs w:val="20"/>
        </w:rPr>
      </w:pPr>
    </w:p>
    <w:p w14:paraId="0E067919" w14:textId="77777777" w:rsidR="00D14AAD" w:rsidRPr="004438A3" w:rsidRDefault="00D14AAD" w:rsidP="007A7DEB">
      <w:pPr>
        <w:spacing w:after="0" w:line="240" w:lineRule="auto"/>
        <w:jc w:val="center"/>
        <w:rPr>
          <w:rFonts w:ascii="Calibri" w:eastAsia="Calibri" w:hAnsi="Calibri" w:cs="Calibri"/>
          <w:b/>
          <w:sz w:val="20"/>
          <w:szCs w:val="20"/>
        </w:rPr>
      </w:pPr>
    </w:p>
    <w:p w14:paraId="29606B02" w14:textId="77777777" w:rsidR="00D14AAD" w:rsidRPr="004438A3" w:rsidRDefault="00D14AAD" w:rsidP="007A7DEB">
      <w:pPr>
        <w:spacing w:after="0" w:line="240" w:lineRule="auto"/>
        <w:jc w:val="center"/>
        <w:rPr>
          <w:rFonts w:ascii="Calibri" w:eastAsia="Calibri" w:hAnsi="Calibri" w:cs="Calibri"/>
          <w:b/>
          <w:sz w:val="20"/>
          <w:szCs w:val="20"/>
        </w:rPr>
      </w:pPr>
    </w:p>
    <w:p w14:paraId="72F5E4AB" w14:textId="77777777" w:rsidR="00D14AAD" w:rsidRDefault="00D14AAD" w:rsidP="007A7DEB">
      <w:pPr>
        <w:spacing w:after="0" w:line="240" w:lineRule="auto"/>
        <w:jc w:val="center"/>
        <w:rPr>
          <w:rFonts w:ascii="Calibri" w:eastAsia="Calibri" w:hAnsi="Calibri" w:cs="Calibri"/>
          <w:b/>
          <w:sz w:val="20"/>
          <w:szCs w:val="20"/>
        </w:rPr>
      </w:pPr>
    </w:p>
    <w:p w14:paraId="5E52761F" w14:textId="77777777" w:rsidR="004438A3" w:rsidRDefault="004438A3" w:rsidP="007A7DEB">
      <w:pPr>
        <w:spacing w:after="0" w:line="240" w:lineRule="auto"/>
        <w:jc w:val="center"/>
        <w:rPr>
          <w:rFonts w:ascii="Calibri" w:eastAsia="Calibri" w:hAnsi="Calibri" w:cs="Calibri"/>
          <w:b/>
          <w:sz w:val="20"/>
          <w:szCs w:val="20"/>
        </w:rPr>
      </w:pPr>
    </w:p>
    <w:p w14:paraId="1C8A62CC" w14:textId="77777777" w:rsidR="004438A3" w:rsidRDefault="004438A3" w:rsidP="007A7DEB">
      <w:pPr>
        <w:spacing w:after="0" w:line="240" w:lineRule="auto"/>
        <w:jc w:val="center"/>
        <w:rPr>
          <w:rFonts w:ascii="Calibri" w:eastAsia="Calibri" w:hAnsi="Calibri" w:cs="Calibri"/>
          <w:b/>
          <w:sz w:val="20"/>
          <w:szCs w:val="20"/>
        </w:rPr>
      </w:pPr>
    </w:p>
    <w:p w14:paraId="03FCF64B" w14:textId="77777777" w:rsidR="004438A3" w:rsidRDefault="004438A3" w:rsidP="007A7DEB">
      <w:pPr>
        <w:spacing w:after="0" w:line="240" w:lineRule="auto"/>
        <w:jc w:val="center"/>
        <w:rPr>
          <w:rFonts w:ascii="Calibri" w:eastAsia="Calibri" w:hAnsi="Calibri" w:cs="Calibri"/>
          <w:b/>
          <w:sz w:val="20"/>
          <w:szCs w:val="20"/>
        </w:rPr>
      </w:pPr>
    </w:p>
    <w:p w14:paraId="1A8147FB" w14:textId="77777777" w:rsidR="004438A3" w:rsidRDefault="004438A3" w:rsidP="007A7DEB">
      <w:pPr>
        <w:spacing w:after="0" w:line="240" w:lineRule="auto"/>
        <w:jc w:val="center"/>
        <w:rPr>
          <w:rFonts w:ascii="Calibri" w:eastAsia="Calibri" w:hAnsi="Calibri" w:cs="Calibri"/>
          <w:b/>
          <w:sz w:val="20"/>
          <w:szCs w:val="20"/>
        </w:rPr>
      </w:pPr>
    </w:p>
    <w:p w14:paraId="6CB32C84" w14:textId="77777777" w:rsidR="004438A3" w:rsidRDefault="004438A3" w:rsidP="007A7DEB">
      <w:pPr>
        <w:spacing w:after="0" w:line="240" w:lineRule="auto"/>
        <w:jc w:val="center"/>
        <w:rPr>
          <w:rFonts w:ascii="Calibri" w:eastAsia="Calibri" w:hAnsi="Calibri" w:cs="Calibri"/>
          <w:b/>
          <w:sz w:val="20"/>
          <w:szCs w:val="20"/>
        </w:rPr>
      </w:pPr>
    </w:p>
    <w:p w14:paraId="30BFB6F8" w14:textId="77777777" w:rsidR="004438A3" w:rsidRDefault="004438A3" w:rsidP="007A7DEB">
      <w:pPr>
        <w:spacing w:after="0" w:line="240" w:lineRule="auto"/>
        <w:jc w:val="center"/>
        <w:rPr>
          <w:rFonts w:ascii="Calibri" w:eastAsia="Calibri" w:hAnsi="Calibri" w:cs="Calibri"/>
          <w:b/>
          <w:sz w:val="20"/>
          <w:szCs w:val="20"/>
        </w:rPr>
      </w:pPr>
    </w:p>
    <w:p w14:paraId="45DB1B0A" w14:textId="77777777" w:rsidR="004438A3" w:rsidRDefault="004438A3" w:rsidP="007A7DEB">
      <w:pPr>
        <w:spacing w:after="0" w:line="240" w:lineRule="auto"/>
        <w:jc w:val="center"/>
        <w:rPr>
          <w:rFonts w:ascii="Calibri" w:eastAsia="Calibri" w:hAnsi="Calibri" w:cs="Calibri"/>
          <w:b/>
          <w:sz w:val="20"/>
          <w:szCs w:val="20"/>
        </w:rPr>
      </w:pPr>
    </w:p>
    <w:p w14:paraId="01A92B66" w14:textId="77777777" w:rsidR="004438A3" w:rsidRDefault="004438A3" w:rsidP="007A7DEB">
      <w:pPr>
        <w:spacing w:after="0" w:line="240" w:lineRule="auto"/>
        <w:jc w:val="center"/>
        <w:rPr>
          <w:rFonts w:ascii="Calibri" w:eastAsia="Calibri" w:hAnsi="Calibri" w:cs="Calibri"/>
          <w:b/>
          <w:sz w:val="20"/>
          <w:szCs w:val="20"/>
        </w:rPr>
      </w:pPr>
    </w:p>
    <w:p w14:paraId="51F29696" w14:textId="77777777" w:rsidR="00F72405" w:rsidRDefault="00F72405" w:rsidP="007A7DEB">
      <w:pPr>
        <w:spacing w:after="0" w:line="240" w:lineRule="auto"/>
        <w:jc w:val="center"/>
        <w:rPr>
          <w:rFonts w:ascii="Calibri" w:eastAsia="Calibri" w:hAnsi="Calibri" w:cs="Calibri"/>
          <w:b/>
          <w:sz w:val="20"/>
          <w:szCs w:val="20"/>
        </w:rPr>
      </w:pPr>
    </w:p>
    <w:p w14:paraId="6287CA9D" w14:textId="77777777" w:rsidR="00F72405" w:rsidRPr="004438A3" w:rsidRDefault="00F72405" w:rsidP="007A7DEB">
      <w:pPr>
        <w:spacing w:after="0" w:line="240" w:lineRule="auto"/>
        <w:jc w:val="center"/>
        <w:rPr>
          <w:rFonts w:ascii="Calibri" w:eastAsia="Calibri" w:hAnsi="Calibri" w:cs="Calibri"/>
          <w:b/>
          <w:sz w:val="20"/>
          <w:szCs w:val="20"/>
        </w:rPr>
      </w:pPr>
    </w:p>
    <w:p w14:paraId="0E74D157" w14:textId="77777777" w:rsidR="00D14AAD" w:rsidRPr="004438A3" w:rsidRDefault="00D14AAD" w:rsidP="007A7DEB">
      <w:pPr>
        <w:spacing w:after="0" w:line="240" w:lineRule="auto"/>
        <w:jc w:val="center"/>
        <w:rPr>
          <w:rFonts w:ascii="Calibri" w:eastAsia="Calibri" w:hAnsi="Calibri" w:cs="Calibri"/>
          <w:b/>
          <w:sz w:val="20"/>
          <w:szCs w:val="20"/>
        </w:rPr>
      </w:pPr>
    </w:p>
    <w:p w14:paraId="328FA417" w14:textId="77777777" w:rsidR="00567168" w:rsidRPr="0013561B" w:rsidRDefault="00D42470" w:rsidP="0013561B">
      <w:pPr>
        <w:pStyle w:val="Ttulo1"/>
      </w:pPr>
      <w:bookmarkStart w:id="7" w:name="_Toc449085405"/>
      <w:bookmarkStart w:id="8" w:name="_Toc505339986"/>
      <w:r w:rsidRPr="00D42470">
        <w:t>RESUMEN</w:t>
      </w:r>
      <w:bookmarkEnd w:id="7"/>
      <w:bookmarkEnd w:id="8"/>
    </w:p>
    <w:p w14:paraId="4B96C3A5" w14:textId="77777777" w:rsidR="00567168" w:rsidRPr="00567168" w:rsidRDefault="00567168" w:rsidP="00567168">
      <w:pPr>
        <w:spacing w:after="0" w:line="240" w:lineRule="auto"/>
        <w:jc w:val="both"/>
        <w:rPr>
          <w:rFonts w:ascii="Calibri" w:eastAsia="Calibri" w:hAnsi="Calibri" w:cs="Calibri"/>
          <w:sz w:val="20"/>
          <w:szCs w:val="20"/>
        </w:rPr>
      </w:pPr>
    </w:p>
    <w:p w14:paraId="48C13B29" w14:textId="70E16B36" w:rsidR="00C714A1" w:rsidRDefault="00C714A1" w:rsidP="00C714A1">
      <w:pPr>
        <w:pStyle w:val="Prrafodelista"/>
        <w:ind w:left="142" w:right="191"/>
        <w:rPr>
          <w:rFonts w:ascii="Calibri" w:hAnsi="Calibri"/>
          <w:color w:val="000000"/>
          <w:sz w:val="20"/>
          <w:szCs w:val="20"/>
        </w:rPr>
      </w:pPr>
      <w:r w:rsidRPr="00C714A1">
        <w:rPr>
          <w:rFonts w:ascii="Calibri" w:hAnsi="Calibri" w:cs="Calibri"/>
          <w:sz w:val="20"/>
          <w:szCs w:val="20"/>
        </w:rPr>
        <w:t xml:space="preserve">El presente documento da cuenta de los resultados de la actividad de fiscalización ambiental realizada por la </w:t>
      </w:r>
      <w:r w:rsidR="00D573B9" w:rsidRPr="00C714A1">
        <w:rPr>
          <w:rFonts w:ascii="Calibri" w:hAnsi="Calibri" w:cs="Calibri"/>
          <w:sz w:val="20"/>
          <w:szCs w:val="20"/>
        </w:rPr>
        <w:t>S</w:t>
      </w:r>
      <w:r w:rsidR="00D573B9">
        <w:rPr>
          <w:rFonts w:ascii="Calibri" w:hAnsi="Calibri" w:cs="Calibri"/>
          <w:sz w:val="20"/>
          <w:szCs w:val="20"/>
        </w:rPr>
        <w:t>uperintendencia</w:t>
      </w:r>
      <w:r w:rsidR="00713E87">
        <w:rPr>
          <w:rFonts w:ascii="Calibri" w:hAnsi="Calibri" w:cs="Calibri"/>
          <w:sz w:val="20"/>
          <w:szCs w:val="20"/>
        </w:rPr>
        <w:t xml:space="preserve"> de</w:t>
      </w:r>
      <w:r w:rsidR="00D573B9">
        <w:rPr>
          <w:rFonts w:ascii="Calibri" w:hAnsi="Calibri" w:cs="Calibri"/>
          <w:sz w:val="20"/>
          <w:szCs w:val="20"/>
        </w:rPr>
        <w:t>l Medio Ambiente (SMA)</w:t>
      </w:r>
      <w:r w:rsidRPr="00C714A1">
        <w:rPr>
          <w:rFonts w:ascii="Calibri" w:hAnsi="Calibri" w:cs="Calibri"/>
          <w:sz w:val="20"/>
          <w:szCs w:val="20"/>
        </w:rPr>
        <w:t xml:space="preserve">, </w:t>
      </w:r>
      <w:r w:rsidR="007E36FE" w:rsidRPr="000A1083">
        <w:rPr>
          <w:rFonts w:ascii="Calibri" w:hAnsi="Calibri" w:cs="Calibri"/>
          <w:sz w:val="20"/>
          <w:szCs w:val="20"/>
        </w:rPr>
        <w:t xml:space="preserve">a la unidad fiscalizable </w:t>
      </w:r>
      <w:r w:rsidRPr="00C714A1">
        <w:rPr>
          <w:rFonts w:ascii="Calibri" w:hAnsi="Calibri" w:cs="Calibri"/>
          <w:sz w:val="20"/>
          <w:szCs w:val="20"/>
        </w:rPr>
        <w:t xml:space="preserve">“Planta de Tratamiento de Riles Ludrimar Limitada” </w:t>
      </w:r>
      <w:r w:rsidR="007E36FE">
        <w:rPr>
          <w:rFonts w:ascii="Calibri" w:hAnsi="Calibri" w:cs="Calibri"/>
          <w:sz w:val="20"/>
          <w:szCs w:val="20"/>
        </w:rPr>
        <w:t xml:space="preserve">localizada en </w:t>
      </w:r>
      <w:r w:rsidRPr="00C714A1">
        <w:rPr>
          <w:rFonts w:ascii="Calibri" w:hAnsi="Calibri" w:cs="Calibri"/>
          <w:sz w:val="20"/>
          <w:szCs w:val="20"/>
        </w:rPr>
        <w:t>la comuna de Puerto Montt</w:t>
      </w:r>
      <w:r w:rsidR="007E36FE">
        <w:rPr>
          <w:rFonts w:ascii="Calibri" w:hAnsi="Calibri" w:cs="Calibri"/>
          <w:sz w:val="20"/>
          <w:szCs w:val="20"/>
        </w:rPr>
        <w:t>, c</w:t>
      </w:r>
      <w:r w:rsidR="007E36FE" w:rsidRPr="00C714A1">
        <w:rPr>
          <w:rFonts w:ascii="Calibri" w:hAnsi="Calibri"/>
          <w:color w:val="000000"/>
          <w:sz w:val="20"/>
          <w:szCs w:val="20"/>
        </w:rPr>
        <w:t>amino Las Quemas Km. 12</w:t>
      </w:r>
      <w:r w:rsidR="007E36FE">
        <w:rPr>
          <w:rFonts w:ascii="Calibri" w:hAnsi="Calibri"/>
          <w:color w:val="000000"/>
          <w:sz w:val="20"/>
          <w:szCs w:val="20"/>
        </w:rPr>
        <w:t xml:space="preserve">, </w:t>
      </w:r>
      <w:r w:rsidR="005D6507">
        <w:rPr>
          <w:rFonts w:ascii="Calibri" w:hAnsi="Calibri"/>
          <w:color w:val="000000"/>
          <w:sz w:val="20"/>
          <w:szCs w:val="20"/>
        </w:rPr>
        <w:t xml:space="preserve">de la </w:t>
      </w:r>
      <w:r w:rsidR="007E36FE">
        <w:rPr>
          <w:rFonts w:ascii="Calibri" w:hAnsi="Calibri"/>
          <w:color w:val="000000"/>
          <w:sz w:val="20"/>
          <w:szCs w:val="20"/>
        </w:rPr>
        <w:t xml:space="preserve">Provincia de Llanquihue, Región de los Lagos. </w:t>
      </w:r>
      <w:r w:rsidR="007E36FE" w:rsidRPr="007E36FE">
        <w:rPr>
          <w:rFonts w:ascii="Calibri" w:hAnsi="Calibri"/>
          <w:color w:val="000000"/>
          <w:sz w:val="20"/>
          <w:szCs w:val="20"/>
        </w:rPr>
        <w:t xml:space="preserve">La actividad de inspección fue desarrollada durante el día </w:t>
      </w:r>
      <w:r w:rsidR="007E36FE">
        <w:rPr>
          <w:rFonts w:ascii="Calibri" w:hAnsi="Calibri"/>
          <w:color w:val="000000"/>
          <w:sz w:val="20"/>
          <w:szCs w:val="20"/>
        </w:rPr>
        <w:t>0</w:t>
      </w:r>
      <w:r w:rsidR="007E36FE" w:rsidRPr="007E36FE">
        <w:rPr>
          <w:rFonts w:ascii="Calibri" w:hAnsi="Calibri"/>
          <w:color w:val="000000"/>
          <w:sz w:val="20"/>
          <w:szCs w:val="20"/>
        </w:rPr>
        <w:t xml:space="preserve">8 de </w:t>
      </w:r>
      <w:r w:rsidR="007E36FE">
        <w:rPr>
          <w:rFonts w:ascii="Calibri" w:hAnsi="Calibri"/>
          <w:color w:val="000000"/>
          <w:sz w:val="20"/>
          <w:szCs w:val="20"/>
        </w:rPr>
        <w:t>enero</w:t>
      </w:r>
      <w:r w:rsidR="007E36FE" w:rsidRPr="007E36FE">
        <w:rPr>
          <w:rFonts w:ascii="Calibri" w:hAnsi="Calibri"/>
          <w:color w:val="000000"/>
          <w:sz w:val="20"/>
          <w:szCs w:val="20"/>
        </w:rPr>
        <w:t xml:space="preserve"> de 201</w:t>
      </w:r>
      <w:r w:rsidR="007E36FE">
        <w:rPr>
          <w:rFonts w:ascii="Calibri" w:hAnsi="Calibri"/>
          <w:color w:val="000000"/>
          <w:sz w:val="20"/>
          <w:szCs w:val="20"/>
        </w:rPr>
        <w:t>8</w:t>
      </w:r>
      <w:r w:rsidR="007E36FE" w:rsidRPr="007E36FE">
        <w:rPr>
          <w:rFonts w:ascii="Calibri" w:hAnsi="Calibri"/>
          <w:color w:val="000000"/>
          <w:sz w:val="20"/>
          <w:szCs w:val="20"/>
        </w:rPr>
        <w:t xml:space="preserve"> (ver anexo 1).</w:t>
      </w:r>
      <w:r w:rsidR="007E36FE">
        <w:rPr>
          <w:rFonts w:ascii="Calibri" w:hAnsi="Calibri"/>
          <w:color w:val="000000"/>
          <w:sz w:val="20"/>
          <w:szCs w:val="20"/>
        </w:rPr>
        <w:t xml:space="preserve"> </w:t>
      </w:r>
      <w:r w:rsidR="007E36FE" w:rsidRPr="007E36FE">
        <w:rPr>
          <w:rFonts w:ascii="Calibri" w:hAnsi="Calibri"/>
          <w:color w:val="000000"/>
          <w:sz w:val="20"/>
          <w:szCs w:val="20"/>
        </w:rPr>
        <w:t xml:space="preserve">El motivo de la actividad de fiscalización ambiental surge a raíz de una denuncia, recibida por medio del ORD N° 410, con fecha 29 de diciembre de 2017 de la SEREMI de Medio Ambiente, donde señala que se ha recibido una denuncia del Diputado de la Republica, Sr. Felipe De Mussy Hiriart, denunciando “vertimiento de aguas servidas provenientes de la planta faenadora de </w:t>
      </w:r>
      <w:r w:rsidR="003D3E32" w:rsidRPr="007E36FE">
        <w:rPr>
          <w:rFonts w:ascii="Calibri" w:hAnsi="Calibri"/>
          <w:color w:val="000000"/>
          <w:sz w:val="20"/>
          <w:szCs w:val="20"/>
        </w:rPr>
        <w:t>salmón</w:t>
      </w:r>
      <w:r w:rsidR="003D3E32">
        <w:rPr>
          <w:rFonts w:ascii="Calibri" w:hAnsi="Calibri"/>
          <w:color w:val="000000"/>
          <w:sz w:val="20"/>
          <w:szCs w:val="20"/>
        </w:rPr>
        <w:t xml:space="preserve">” </w:t>
      </w:r>
      <w:r w:rsidR="00E133F2">
        <w:rPr>
          <w:rFonts w:ascii="Calibri" w:hAnsi="Calibri"/>
          <w:color w:val="000000"/>
          <w:sz w:val="20"/>
          <w:szCs w:val="20"/>
        </w:rPr>
        <w:t>(ver anexo 2).</w:t>
      </w:r>
    </w:p>
    <w:p w14:paraId="43833F2F" w14:textId="77777777" w:rsidR="00C714A1" w:rsidRPr="00C714A1" w:rsidRDefault="00C714A1" w:rsidP="00C714A1">
      <w:pPr>
        <w:pStyle w:val="Prrafodelista"/>
        <w:ind w:left="142" w:right="191"/>
        <w:rPr>
          <w:rFonts w:ascii="Calibri" w:hAnsi="Calibri" w:cs="Calibri"/>
          <w:sz w:val="20"/>
          <w:szCs w:val="20"/>
        </w:rPr>
      </w:pPr>
    </w:p>
    <w:p w14:paraId="68FAC38D" w14:textId="28D0959B" w:rsidR="004D19C7" w:rsidRPr="004D19C7" w:rsidRDefault="004D19C7" w:rsidP="004D19C7">
      <w:pPr>
        <w:pStyle w:val="Prrafodelista"/>
        <w:ind w:left="142" w:right="191"/>
        <w:rPr>
          <w:rFonts w:ascii="Calibri" w:hAnsi="Calibri" w:cs="Calibri"/>
          <w:sz w:val="20"/>
          <w:szCs w:val="20"/>
        </w:rPr>
      </w:pPr>
      <w:r w:rsidRPr="004D19C7">
        <w:rPr>
          <w:rFonts w:ascii="Calibri" w:hAnsi="Calibri" w:cs="Calibri"/>
          <w:sz w:val="20"/>
          <w:szCs w:val="20"/>
        </w:rPr>
        <w:t>El proyecto consiste en una</w:t>
      </w:r>
      <w:r w:rsidR="00C714A1" w:rsidRPr="00C714A1">
        <w:rPr>
          <w:rFonts w:ascii="Calibri" w:hAnsi="Calibri" w:cs="Calibri"/>
          <w:sz w:val="20"/>
          <w:szCs w:val="20"/>
        </w:rPr>
        <w:t xml:space="preserve"> planta de proceso, y almacenamiento de productos del mar</w:t>
      </w:r>
      <w:r w:rsidRPr="004D19C7">
        <w:t xml:space="preserve"> </w:t>
      </w:r>
      <w:r w:rsidRPr="004D19C7">
        <w:rPr>
          <w:rFonts w:ascii="Calibri" w:hAnsi="Calibri" w:cs="Calibri"/>
          <w:sz w:val="20"/>
          <w:szCs w:val="20"/>
        </w:rPr>
        <w:t xml:space="preserve">y cuenta con un sistema de tratamiento de Riles que </w:t>
      </w:r>
      <w:r>
        <w:rPr>
          <w:rFonts w:ascii="Calibri" w:hAnsi="Calibri" w:cs="Calibri"/>
          <w:sz w:val="20"/>
          <w:szCs w:val="20"/>
        </w:rPr>
        <w:t xml:space="preserve">cuenta con </w:t>
      </w:r>
      <w:r w:rsidRPr="004D19C7">
        <w:rPr>
          <w:rFonts w:ascii="Calibri" w:hAnsi="Calibri" w:cs="Calibri"/>
          <w:sz w:val="20"/>
          <w:szCs w:val="20"/>
        </w:rPr>
        <w:t>un sistema de pretratamiento, una unidad de tratamiento físico-químico y una unidad de ozonificación. Los Riles a tratar son generados en el proceso productivo de la industria pesquera dedicada al faenamiento del salmón y pesca blanca. Contempla la descarga a un curso de agua superficial, el estero sin nombre, afluente del estero el Mañ</w:t>
      </w:r>
      <w:r w:rsidR="005A420C">
        <w:rPr>
          <w:rFonts w:ascii="Calibri" w:hAnsi="Calibri" w:cs="Calibri"/>
          <w:sz w:val="20"/>
          <w:szCs w:val="20"/>
        </w:rPr>
        <w:t>í</w:t>
      </w:r>
      <w:r w:rsidRPr="004D19C7">
        <w:rPr>
          <w:rFonts w:ascii="Calibri" w:hAnsi="Calibri" w:cs="Calibri"/>
          <w:sz w:val="20"/>
          <w:szCs w:val="20"/>
        </w:rPr>
        <w:t xml:space="preserve">o, el cual finalmente llega al Rio Negro.  </w:t>
      </w:r>
    </w:p>
    <w:p w14:paraId="4BD184B3" w14:textId="77777777" w:rsidR="00C714A1" w:rsidRPr="00C714A1" w:rsidRDefault="00C714A1" w:rsidP="00C714A1">
      <w:pPr>
        <w:pStyle w:val="Prrafodelista"/>
        <w:ind w:left="142" w:right="191"/>
        <w:rPr>
          <w:rFonts w:ascii="Calibri" w:hAnsi="Calibri" w:cs="Calibri"/>
          <w:sz w:val="20"/>
          <w:szCs w:val="20"/>
        </w:rPr>
      </w:pPr>
    </w:p>
    <w:p w14:paraId="37E0EC1D" w14:textId="12DCD950" w:rsidR="005D6507"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 xml:space="preserve">La planta </w:t>
      </w:r>
      <w:r w:rsidR="004D19C7" w:rsidRPr="00C714A1">
        <w:rPr>
          <w:rFonts w:ascii="Calibri" w:hAnsi="Calibri" w:cs="Calibri"/>
          <w:sz w:val="20"/>
          <w:szCs w:val="20"/>
        </w:rPr>
        <w:t>está</w:t>
      </w:r>
      <w:r w:rsidRPr="00C714A1">
        <w:rPr>
          <w:rFonts w:ascii="Calibri" w:hAnsi="Calibri" w:cs="Calibri"/>
          <w:sz w:val="20"/>
          <w:szCs w:val="20"/>
        </w:rPr>
        <w:t xml:space="preserve"> compuesta por las siguientes unidades físicas:</w:t>
      </w:r>
    </w:p>
    <w:p w14:paraId="0EB52F15" w14:textId="77777777" w:rsidR="00C714A1"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w:t>
      </w:r>
      <w:r w:rsidRPr="00C714A1">
        <w:rPr>
          <w:rFonts w:ascii="Calibri" w:hAnsi="Calibri" w:cs="Calibri"/>
          <w:sz w:val="20"/>
          <w:szCs w:val="20"/>
        </w:rPr>
        <w:tab/>
        <w:t>Separador de Grasas</w:t>
      </w:r>
    </w:p>
    <w:p w14:paraId="57DBEB0E" w14:textId="77777777" w:rsidR="00C714A1"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w:t>
      </w:r>
      <w:r w:rsidRPr="00C714A1">
        <w:rPr>
          <w:rFonts w:ascii="Calibri" w:hAnsi="Calibri" w:cs="Calibri"/>
          <w:sz w:val="20"/>
          <w:szCs w:val="20"/>
        </w:rPr>
        <w:tab/>
        <w:t>Separador de Sólidos gruesos (filtro parabólico autolimpiante)</w:t>
      </w:r>
    </w:p>
    <w:p w14:paraId="2AD55B4B" w14:textId="77777777" w:rsidR="00C714A1"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w:t>
      </w:r>
      <w:r w:rsidRPr="00C714A1">
        <w:rPr>
          <w:rFonts w:ascii="Calibri" w:hAnsi="Calibri" w:cs="Calibri"/>
          <w:sz w:val="20"/>
          <w:szCs w:val="20"/>
        </w:rPr>
        <w:tab/>
        <w:t>Estanque acumulador</w:t>
      </w:r>
    </w:p>
    <w:p w14:paraId="561C129A" w14:textId="77777777" w:rsidR="00C714A1"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w:t>
      </w:r>
      <w:r w:rsidRPr="00C714A1">
        <w:rPr>
          <w:rFonts w:ascii="Calibri" w:hAnsi="Calibri" w:cs="Calibri"/>
          <w:sz w:val="20"/>
          <w:szCs w:val="20"/>
        </w:rPr>
        <w:tab/>
        <w:t>Estanque de reacción coagulación- floculación</w:t>
      </w:r>
    </w:p>
    <w:p w14:paraId="0E028D4B" w14:textId="77777777" w:rsidR="00C714A1"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w:t>
      </w:r>
      <w:r w:rsidRPr="00C714A1">
        <w:rPr>
          <w:rFonts w:ascii="Calibri" w:hAnsi="Calibri" w:cs="Calibri"/>
          <w:sz w:val="20"/>
          <w:szCs w:val="20"/>
        </w:rPr>
        <w:tab/>
        <w:t>Filtros de geotextil</w:t>
      </w:r>
    </w:p>
    <w:p w14:paraId="12F32694" w14:textId="77777777" w:rsidR="00C714A1"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w:t>
      </w:r>
      <w:r w:rsidRPr="00C714A1">
        <w:rPr>
          <w:rFonts w:ascii="Calibri" w:hAnsi="Calibri" w:cs="Calibri"/>
          <w:sz w:val="20"/>
          <w:szCs w:val="20"/>
        </w:rPr>
        <w:tab/>
        <w:t>Cámara de impulsión</w:t>
      </w:r>
    </w:p>
    <w:p w14:paraId="151BB550" w14:textId="77777777" w:rsidR="00C714A1"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w:t>
      </w:r>
      <w:r w:rsidRPr="00C714A1">
        <w:rPr>
          <w:rFonts w:ascii="Calibri" w:hAnsi="Calibri" w:cs="Calibri"/>
          <w:sz w:val="20"/>
          <w:szCs w:val="20"/>
        </w:rPr>
        <w:tab/>
        <w:t>Estanque de contacto (etapa de ozonificación)</w:t>
      </w:r>
    </w:p>
    <w:p w14:paraId="630784B8" w14:textId="77777777" w:rsidR="00C714A1"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w:t>
      </w:r>
      <w:r w:rsidRPr="00C714A1">
        <w:rPr>
          <w:rFonts w:ascii="Calibri" w:hAnsi="Calibri" w:cs="Calibri"/>
          <w:sz w:val="20"/>
          <w:szCs w:val="20"/>
        </w:rPr>
        <w:tab/>
        <w:t>Cámara de muestreo</w:t>
      </w:r>
    </w:p>
    <w:p w14:paraId="5F70773F" w14:textId="77777777" w:rsidR="005D6507" w:rsidRDefault="005D6507" w:rsidP="003D3E32">
      <w:pPr>
        <w:pStyle w:val="Prrafodelista"/>
        <w:ind w:left="142" w:right="191"/>
        <w:rPr>
          <w:rFonts w:ascii="Calibri" w:hAnsi="Calibri" w:cs="Calibri"/>
          <w:sz w:val="20"/>
          <w:szCs w:val="20"/>
        </w:rPr>
      </w:pPr>
    </w:p>
    <w:p w14:paraId="489CB2AC" w14:textId="31E5FEE5" w:rsidR="004D19C7" w:rsidRPr="003D3E32" w:rsidRDefault="004D19C7" w:rsidP="003D3E32">
      <w:pPr>
        <w:pStyle w:val="Prrafodelista"/>
        <w:ind w:left="142" w:right="191"/>
        <w:rPr>
          <w:rFonts w:ascii="Calibri" w:hAnsi="Calibri" w:cs="Calibri"/>
          <w:sz w:val="20"/>
          <w:szCs w:val="20"/>
        </w:rPr>
      </w:pPr>
      <w:r w:rsidRPr="004D19C7">
        <w:rPr>
          <w:rFonts w:ascii="Calibri" w:hAnsi="Calibri" w:cs="Calibri"/>
          <w:sz w:val="20"/>
          <w:szCs w:val="20"/>
        </w:rPr>
        <w:t>El residuo industrial líquido tratado es conducido por gravedad a través de un sistema de tuberías hasta el punto de descarga, en este caso el estero sin nombre. El efluente debe dar cumplimiento a la Tabla N° 1 del D.S 90/00</w:t>
      </w:r>
      <w:r w:rsidR="006C3B3A">
        <w:rPr>
          <w:rFonts w:ascii="Calibri" w:hAnsi="Calibri" w:cs="Calibri"/>
          <w:sz w:val="20"/>
          <w:szCs w:val="20"/>
        </w:rPr>
        <w:t>, p</w:t>
      </w:r>
      <w:r w:rsidR="00700008">
        <w:rPr>
          <w:rFonts w:ascii="Calibri" w:hAnsi="Calibri" w:cs="Calibri"/>
          <w:sz w:val="20"/>
          <w:szCs w:val="20"/>
        </w:rPr>
        <w:t xml:space="preserve">or lo que cuenta con </w:t>
      </w:r>
      <w:r w:rsidR="003D3E32">
        <w:rPr>
          <w:rFonts w:ascii="Calibri" w:hAnsi="Calibri" w:cs="Calibri"/>
          <w:sz w:val="20"/>
          <w:szCs w:val="20"/>
        </w:rPr>
        <w:t>Resolución SISS Exenta N° 2496 del 17 de agosto de 2007, que aprueba el programa permanente de monitoreo a la descarga de RILes de Pesquera Ludrimar</w:t>
      </w:r>
      <w:r w:rsidR="000545FE" w:rsidRPr="003D3E32">
        <w:rPr>
          <w:rFonts w:ascii="Calibri" w:hAnsi="Calibri" w:cs="Calibri"/>
          <w:sz w:val="20"/>
          <w:szCs w:val="20"/>
        </w:rPr>
        <w:t xml:space="preserve"> </w:t>
      </w:r>
      <w:r w:rsidR="00E133F2" w:rsidRPr="003D3E32">
        <w:rPr>
          <w:rFonts w:ascii="Calibri" w:hAnsi="Calibri" w:cs="Calibri"/>
          <w:sz w:val="20"/>
          <w:szCs w:val="20"/>
        </w:rPr>
        <w:t>(ver anexo 3).</w:t>
      </w:r>
    </w:p>
    <w:p w14:paraId="6F147733" w14:textId="77777777" w:rsidR="00C714A1" w:rsidRPr="00C714A1" w:rsidRDefault="00C714A1" w:rsidP="00C714A1">
      <w:pPr>
        <w:pStyle w:val="Prrafodelista"/>
        <w:ind w:left="142" w:right="191"/>
        <w:rPr>
          <w:rFonts w:ascii="Calibri" w:hAnsi="Calibri" w:cs="Calibri"/>
          <w:sz w:val="20"/>
          <w:szCs w:val="20"/>
        </w:rPr>
      </w:pPr>
    </w:p>
    <w:p w14:paraId="7F2DE4D2" w14:textId="47A85B3D" w:rsidR="00C714A1" w:rsidRPr="00C714A1" w:rsidRDefault="00C714A1" w:rsidP="00C714A1">
      <w:pPr>
        <w:pStyle w:val="Prrafodelista"/>
        <w:ind w:left="142" w:right="191"/>
        <w:rPr>
          <w:rFonts w:ascii="Calibri" w:hAnsi="Calibri" w:cs="Calibri"/>
          <w:sz w:val="20"/>
          <w:szCs w:val="20"/>
        </w:rPr>
      </w:pPr>
      <w:r w:rsidRPr="00C714A1">
        <w:rPr>
          <w:rFonts w:ascii="Calibri" w:hAnsi="Calibri" w:cs="Calibri"/>
          <w:sz w:val="20"/>
          <w:szCs w:val="20"/>
        </w:rPr>
        <w:t>Las materia</w:t>
      </w:r>
      <w:r>
        <w:rPr>
          <w:rFonts w:ascii="Calibri" w:hAnsi="Calibri" w:cs="Calibri"/>
          <w:sz w:val="20"/>
          <w:szCs w:val="20"/>
        </w:rPr>
        <w:t>s</w:t>
      </w:r>
      <w:r w:rsidRPr="00C714A1">
        <w:rPr>
          <w:rFonts w:ascii="Calibri" w:hAnsi="Calibri" w:cs="Calibri"/>
          <w:sz w:val="20"/>
          <w:szCs w:val="20"/>
        </w:rPr>
        <w:t xml:space="preserve"> relevantes objeto de la fiscalización incluyó: Manejo de residuos líquidos</w:t>
      </w:r>
      <w:r w:rsidR="007A53ED">
        <w:rPr>
          <w:rFonts w:ascii="Calibri" w:hAnsi="Calibri" w:cs="Calibri"/>
          <w:sz w:val="20"/>
          <w:szCs w:val="20"/>
        </w:rPr>
        <w:t>,</w:t>
      </w:r>
      <w:r w:rsidRPr="00C714A1">
        <w:rPr>
          <w:rFonts w:ascii="Calibri" w:hAnsi="Calibri" w:cs="Calibri"/>
          <w:sz w:val="20"/>
          <w:szCs w:val="20"/>
        </w:rPr>
        <w:t xml:space="preserve"> </w:t>
      </w:r>
      <w:r w:rsidR="00C3131C">
        <w:rPr>
          <w:rFonts w:ascii="Calibri" w:hAnsi="Calibri" w:cs="Calibri"/>
          <w:sz w:val="20"/>
          <w:szCs w:val="20"/>
        </w:rPr>
        <w:t>Manejo de lodos y</w:t>
      </w:r>
      <w:r w:rsidR="007A53ED">
        <w:rPr>
          <w:rFonts w:ascii="Calibri" w:hAnsi="Calibri" w:cs="Calibri"/>
          <w:sz w:val="20"/>
          <w:szCs w:val="20"/>
        </w:rPr>
        <w:t xml:space="preserve"> </w:t>
      </w:r>
      <w:r w:rsidR="00C3131C">
        <w:rPr>
          <w:rFonts w:ascii="Calibri" w:hAnsi="Calibri" w:cs="Calibri"/>
          <w:sz w:val="20"/>
          <w:szCs w:val="20"/>
        </w:rPr>
        <w:t>A</w:t>
      </w:r>
      <w:r w:rsidR="00C3131C" w:rsidRPr="00C714A1">
        <w:rPr>
          <w:rFonts w:ascii="Calibri" w:hAnsi="Calibri" w:cs="Calibri"/>
          <w:sz w:val="20"/>
          <w:szCs w:val="20"/>
        </w:rPr>
        <w:t>fectación de</w:t>
      </w:r>
      <w:r w:rsidR="005D6507">
        <w:rPr>
          <w:rFonts w:ascii="Calibri" w:hAnsi="Calibri" w:cs="Calibri"/>
          <w:sz w:val="20"/>
          <w:szCs w:val="20"/>
        </w:rPr>
        <w:t>l</w:t>
      </w:r>
      <w:r w:rsidR="00C3131C" w:rsidRPr="00C714A1">
        <w:rPr>
          <w:rFonts w:ascii="Calibri" w:hAnsi="Calibri" w:cs="Calibri"/>
          <w:sz w:val="20"/>
          <w:szCs w:val="20"/>
        </w:rPr>
        <w:t xml:space="preserve"> cu</w:t>
      </w:r>
      <w:r w:rsidR="00C3131C">
        <w:rPr>
          <w:rFonts w:ascii="Calibri" w:hAnsi="Calibri" w:cs="Calibri"/>
          <w:sz w:val="20"/>
          <w:szCs w:val="20"/>
        </w:rPr>
        <w:t>rso</w:t>
      </w:r>
      <w:r w:rsidR="00C3131C" w:rsidRPr="00C714A1">
        <w:rPr>
          <w:rFonts w:ascii="Calibri" w:hAnsi="Calibri" w:cs="Calibri"/>
          <w:sz w:val="20"/>
          <w:szCs w:val="20"/>
        </w:rPr>
        <w:t xml:space="preserve"> de agua</w:t>
      </w:r>
    </w:p>
    <w:p w14:paraId="1EB051E3" w14:textId="77777777" w:rsidR="00C714A1" w:rsidRPr="00C714A1" w:rsidRDefault="00C714A1" w:rsidP="00C714A1">
      <w:pPr>
        <w:pStyle w:val="Prrafodelista"/>
        <w:ind w:left="142" w:right="191"/>
        <w:rPr>
          <w:rFonts w:ascii="Calibri" w:hAnsi="Calibri" w:cs="Calibri"/>
          <w:sz w:val="20"/>
          <w:szCs w:val="20"/>
        </w:rPr>
      </w:pPr>
    </w:p>
    <w:p w14:paraId="5F7DCC77" w14:textId="3F8B5FF8" w:rsidR="004D19C7" w:rsidRDefault="00C714A1" w:rsidP="00894151">
      <w:pPr>
        <w:pStyle w:val="Prrafodelista"/>
        <w:ind w:left="142" w:right="191"/>
        <w:rPr>
          <w:rFonts w:ascii="Calibri" w:hAnsi="Calibri" w:cs="Calibri"/>
          <w:sz w:val="20"/>
          <w:szCs w:val="20"/>
        </w:rPr>
      </w:pPr>
      <w:r w:rsidRPr="00894151">
        <w:rPr>
          <w:rFonts w:ascii="Calibri" w:hAnsi="Calibri" w:cs="Calibri"/>
          <w:sz w:val="20"/>
          <w:szCs w:val="20"/>
        </w:rPr>
        <w:t xml:space="preserve">Entre los hechos constatados que representan no conformidades se encuentran: </w:t>
      </w:r>
    </w:p>
    <w:p w14:paraId="60ED76AC" w14:textId="77777777" w:rsidR="00246168" w:rsidRPr="00894151" w:rsidRDefault="00246168" w:rsidP="00894151">
      <w:pPr>
        <w:pStyle w:val="Prrafodelista"/>
        <w:ind w:left="142" w:right="191"/>
        <w:rPr>
          <w:rFonts w:ascii="Calibri" w:hAnsi="Calibri" w:cs="Calibri"/>
          <w:sz w:val="20"/>
          <w:szCs w:val="20"/>
        </w:rPr>
      </w:pPr>
    </w:p>
    <w:p w14:paraId="33D18EF5" w14:textId="13226593" w:rsidR="00973C1F" w:rsidRPr="00894151" w:rsidRDefault="00C714A1" w:rsidP="00894151">
      <w:pPr>
        <w:pStyle w:val="Prrafodelista"/>
        <w:numPr>
          <w:ilvl w:val="0"/>
          <w:numId w:val="15"/>
        </w:numPr>
        <w:ind w:right="191"/>
        <w:rPr>
          <w:rFonts w:ascii="Calibri" w:hAnsi="Calibri" w:cs="Calibri"/>
          <w:sz w:val="20"/>
          <w:szCs w:val="20"/>
        </w:rPr>
      </w:pPr>
      <w:r w:rsidRPr="00894151">
        <w:rPr>
          <w:rFonts w:ascii="Calibri" w:hAnsi="Calibri" w:cs="Calibri"/>
          <w:sz w:val="20"/>
          <w:szCs w:val="20"/>
        </w:rPr>
        <w:t>Afectación del estero sin nombre donde se realiza la descarga de riles</w:t>
      </w:r>
      <w:r w:rsidR="004E0BD7" w:rsidRPr="00894151">
        <w:rPr>
          <w:rFonts w:ascii="Calibri" w:hAnsi="Calibri" w:cs="Calibri"/>
          <w:sz w:val="20"/>
          <w:szCs w:val="20"/>
        </w:rPr>
        <w:t xml:space="preserve"> aguas abajo, con </w:t>
      </w:r>
      <w:r w:rsidR="004E0BD7" w:rsidRPr="00894151">
        <w:rPr>
          <w:rFonts w:cs="Arial"/>
          <w:sz w:val="20"/>
          <w:szCs w:val="20"/>
        </w:rPr>
        <w:t>gran cantidad de materia orgánica y sólidos suspendidos, materia oleosa (aceites), y grasas flotantes que producen mal olor, afectando visiblemente las aguas del Estero Sin Nombre y del Estero El Mañío, las cuales finalmente van a dar al Rio Negro</w:t>
      </w:r>
      <w:r w:rsidRPr="00894151">
        <w:rPr>
          <w:rFonts w:ascii="Calibri" w:hAnsi="Calibri" w:cs="Calibri"/>
          <w:sz w:val="20"/>
          <w:szCs w:val="20"/>
        </w:rPr>
        <w:t>.</w:t>
      </w:r>
    </w:p>
    <w:p w14:paraId="0DEA6372" w14:textId="40393A20" w:rsidR="005D6507" w:rsidRPr="00894151" w:rsidRDefault="005D6507" w:rsidP="00894151">
      <w:pPr>
        <w:pStyle w:val="Prrafodelista"/>
        <w:numPr>
          <w:ilvl w:val="0"/>
          <w:numId w:val="15"/>
        </w:numPr>
        <w:spacing w:after="200"/>
        <w:rPr>
          <w:sz w:val="20"/>
          <w:szCs w:val="20"/>
        </w:rPr>
      </w:pPr>
      <w:r w:rsidRPr="00894151">
        <w:rPr>
          <w:rFonts w:cs="Arial"/>
          <w:sz w:val="20"/>
          <w:szCs w:val="20"/>
        </w:rPr>
        <w:t xml:space="preserve">Existencia de canalizaciones y 2 pozos con residuos líquidos en su interior, los cuales se encuentran en lugar no autorizado, no cuentan con impermeabilización, y no fueron evaluados ambientalmente por lo que no están considerados en la </w:t>
      </w:r>
      <w:r w:rsidR="00894151" w:rsidRPr="00894151">
        <w:rPr>
          <w:rFonts w:cs="Arial"/>
          <w:sz w:val="20"/>
          <w:szCs w:val="20"/>
        </w:rPr>
        <w:t>Resolución</w:t>
      </w:r>
      <w:r w:rsidRPr="00894151">
        <w:rPr>
          <w:rFonts w:cs="Arial"/>
          <w:sz w:val="20"/>
          <w:szCs w:val="20"/>
        </w:rPr>
        <w:t xml:space="preserve"> de </w:t>
      </w:r>
      <w:r w:rsidR="00894151" w:rsidRPr="00894151">
        <w:rPr>
          <w:rFonts w:cs="Arial"/>
          <w:sz w:val="20"/>
          <w:szCs w:val="20"/>
        </w:rPr>
        <w:t>Calificación</w:t>
      </w:r>
      <w:r w:rsidRPr="00894151">
        <w:rPr>
          <w:rFonts w:cs="Arial"/>
          <w:sz w:val="20"/>
          <w:szCs w:val="20"/>
        </w:rPr>
        <w:t xml:space="preserve"> Ambiental.</w:t>
      </w:r>
    </w:p>
    <w:p w14:paraId="5DB7B640" w14:textId="77777777" w:rsidR="005D6507" w:rsidRPr="005E6EDB" w:rsidRDefault="005D6507" w:rsidP="00894151">
      <w:pPr>
        <w:pStyle w:val="Prrafodelista"/>
        <w:ind w:left="1222" w:right="191"/>
        <w:rPr>
          <w:rFonts w:ascii="Calibri" w:hAnsi="Calibri" w:cs="Calibri"/>
          <w:sz w:val="20"/>
          <w:szCs w:val="20"/>
        </w:rPr>
      </w:pPr>
    </w:p>
    <w:p w14:paraId="09660A00" w14:textId="77777777" w:rsidR="00D42470" w:rsidRPr="004438A3" w:rsidRDefault="00D42470" w:rsidP="004438A3">
      <w:pPr>
        <w:spacing w:after="0" w:line="276" w:lineRule="auto"/>
        <w:jc w:val="both"/>
        <w:rPr>
          <w:rFonts w:ascii="Calibri" w:eastAsia="Calibri" w:hAnsi="Calibri" w:cs="Calibri"/>
          <w:sz w:val="20"/>
          <w:szCs w:val="20"/>
        </w:rPr>
      </w:pPr>
    </w:p>
    <w:p w14:paraId="2A9A4FEF" w14:textId="77777777" w:rsidR="00D42470" w:rsidRPr="004438A3" w:rsidRDefault="00D42470" w:rsidP="004438A3">
      <w:pPr>
        <w:jc w:val="both"/>
        <w:rPr>
          <w:rFonts w:ascii="Calibri" w:eastAsia="Calibri" w:hAnsi="Calibri" w:cs="Calibri"/>
          <w:sz w:val="20"/>
          <w:szCs w:val="20"/>
        </w:rPr>
      </w:pPr>
    </w:p>
    <w:p w14:paraId="23881568" w14:textId="77777777" w:rsidR="006F1E07" w:rsidRPr="004438A3" w:rsidRDefault="006F1E07" w:rsidP="004438A3">
      <w:pPr>
        <w:jc w:val="both"/>
        <w:rPr>
          <w:rFonts w:ascii="Calibri" w:eastAsia="Calibri" w:hAnsi="Calibri" w:cs="Calibri"/>
          <w:sz w:val="20"/>
          <w:szCs w:val="20"/>
        </w:rPr>
      </w:pPr>
    </w:p>
    <w:p w14:paraId="2A539413" w14:textId="77777777" w:rsidR="00D42470" w:rsidRDefault="00D42470" w:rsidP="00987770">
      <w:pPr>
        <w:pStyle w:val="Ttulo1"/>
      </w:pPr>
      <w:bookmarkStart w:id="9" w:name="_Toc390777017"/>
      <w:bookmarkStart w:id="10" w:name="_Toc449085406"/>
      <w:bookmarkStart w:id="11" w:name="_Toc505339987"/>
      <w:r w:rsidRPr="00D42470">
        <w:t xml:space="preserve">IDENTIFICACIÓN </w:t>
      </w:r>
      <w:bookmarkEnd w:id="9"/>
      <w:r w:rsidRPr="00D42470">
        <w:t>DE LA UNIDAD FISCALIZABLE</w:t>
      </w:r>
      <w:bookmarkEnd w:id="10"/>
      <w:bookmarkEnd w:id="11"/>
    </w:p>
    <w:p w14:paraId="636470E5" w14:textId="77777777" w:rsidR="0007552A" w:rsidRPr="0007552A" w:rsidRDefault="0007552A" w:rsidP="00987770">
      <w:pPr>
        <w:pStyle w:val="Ttulo1"/>
        <w:numPr>
          <w:ilvl w:val="0"/>
          <w:numId w:val="0"/>
        </w:numPr>
        <w:ind w:left="718"/>
      </w:pPr>
    </w:p>
    <w:p w14:paraId="1F4BF2C9" w14:textId="6ECF6A2D" w:rsidR="0013561B" w:rsidRDefault="00D42470" w:rsidP="0013561B">
      <w:pPr>
        <w:pStyle w:val="Ttulo2"/>
      </w:pPr>
      <w:bookmarkStart w:id="12" w:name="_Toc449085407"/>
      <w:bookmarkStart w:id="13" w:name="_Toc505339988"/>
      <w:r w:rsidRPr="00D42470">
        <w:t>Antecedentes Generales</w:t>
      </w:r>
      <w:bookmarkEnd w:id="12"/>
      <w:bookmarkEnd w:id="13"/>
    </w:p>
    <w:p w14:paraId="26293024" w14:textId="77777777" w:rsidR="00C714A1" w:rsidRPr="00C714A1" w:rsidRDefault="00C714A1" w:rsidP="00C714A1"/>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C714A1" w:rsidRPr="00C714A1" w14:paraId="0A004A12" w14:textId="77777777" w:rsidTr="00C714A1">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24A950" w14:textId="77777777" w:rsidR="00C714A1" w:rsidRPr="00C714A1" w:rsidRDefault="00C714A1" w:rsidP="00C714A1">
            <w:pPr>
              <w:spacing w:after="0" w:line="240" w:lineRule="auto"/>
              <w:jc w:val="both"/>
              <w:rPr>
                <w:rFonts w:ascii="Calibri" w:eastAsia="Calibri" w:hAnsi="Calibri" w:cs="Calibri"/>
                <w:sz w:val="20"/>
                <w:szCs w:val="20"/>
              </w:rPr>
            </w:pPr>
            <w:r w:rsidRPr="00C714A1">
              <w:rPr>
                <w:rFonts w:ascii="Calibri" w:eastAsia="Calibri" w:hAnsi="Calibri" w:cs="Calibri"/>
                <w:b/>
                <w:sz w:val="20"/>
                <w:szCs w:val="20"/>
              </w:rPr>
              <w:t>Identificación de la actividad, instalación, proyecto o fuente fiscalizada:</w:t>
            </w:r>
            <w:r w:rsidRPr="00C714A1">
              <w:rPr>
                <w:rFonts w:ascii="Calibri" w:eastAsia="Calibri" w:hAnsi="Calibri" w:cs="Calibri"/>
                <w:sz w:val="20"/>
                <w:szCs w:val="20"/>
              </w:rPr>
              <w:t xml:space="preserve"> </w:t>
            </w:r>
          </w:p>
          <w:p w14:paraId="33805095" w14:textId="3F290332" w:rsidR="00C714A1" w:rsidRPr="00C714A1" w:rsidRDefault="00C714A1" w:rsidP="00C714A1">
            <w:pPr>
              <w:spacing w:after="0" w:line="240" w:lineRule="auto"/>
              <w:jc w:val="both"/>
              <w:rPr>
                <w:rFonts w:ascii="Calibri" w:eastAsia="Calibri" w:hAnsi="Calibri" w:cs="Calibri"/>
                <w:sz w:val="20"/>
                <w:szCs w:val="20"/>
              </w:rPr>
            </w:pPr>
            <w:r w:rsidRPr="00C714A1">
              <w:rPr>
                <w:rFonts w:ascii="Calibri" w:eastAsia="Calibri" w:hAnsi="Calibri" w:cs="Calibri"/>
                <w:sz w:val="20"/>
                <w:szCs w:val="20"/>
              </w:rPr>
              <w:t>Planta de Tratamiento de Riles Ludrimar Limitada</w:t>
            </w:r>
          </w:p>
          <w:p w14:paraId="5CA03AE5" w14:textId="77777777" w:rsidR="00C714A1" w:rsidRPr="00C714A1" w:rsidRDefault="00C714A1" w:rsidP="00C714A1">
            <w:pPr>
              <w:spacing w:after="0" w:line="240" w:lineRule="auto"/>
              <w:jc w:val="both"/>
              <w:rPr>
                <w:rFonts w:ascii="Calibri" w:eastAsia="Calibri" w:hAnsi="Calibri" w:cs="Calibri"/>
                <w:sz w:val="20"/>
                <w:szCs w:val="20"/>
                <w:lang w:eastAsia="es-ES"/>
              </w:rPr>
            </w:pPr>
          </w:p>
        </w:tc>
      </w:tr>
      <w:tr w:rsidR="00C714A1" w:rsidRPr="00C714A1" w14:paraId="0557E623" w14:textId="77777777" w:rsidTr="00C714A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8265713" w14:textId="77777777" w:rsidR="00C714A1" w:rsidRPr="00C714A1" w:rsidRDefault="00C714A1" w:rsidP="00C714A1">
            <w:pPr>
              <w:spacing w:after="0" w:line="240" w:lineRule="auto"/>
              <w:jc w:val="both"/>
              <w:rPr>
                <w:rFonts w:ascii="Calibri" w:eastAsia="Calibri" w:hAnsi="Calibri" w:cs="Calibri"/>
                <w:b/>
                <w:sz w:val="20"/>
                <w:szCs w:val="20"/>
              </w:rPr>
            </w:pPr>
            <w:r w:rsidRPr="00C714A1">
              <w:rPr>
                <w:rFonts w:ascii="Calibri" w:eastAsia="Calibri" w:hAnsi="Calibri" w:cs="Calibri"/>
                <w:b/>
                <w:sz w:val="20"/>
                <w:szCs w:val="20"/>
              </w:rPr>
              <w:t>Región:</w:t>
            </w:r>
            <w:r w:rsidRPr="00C714A1">
              <w:rPr>
                <w:rFonts w:ascii="Calibri" w:eastAsia="Calibri" w:hAnsi="Calibri" w:cs="Calibri"/>
                <w:sz w:val="20"/>
                <w:szCs w:val="20"/>
              </w:rPr>
              <w:t xml:space="preserve"> Los Lagos</w:t>
            </w:r>
          </w:p>
          <w:p w14:paraId="01E75922" w14:textId="77777777" w:rsidR="00C714A1" w:rsidRPr="00C714A1" w:rsidRDefault="00C714A1" w:rsidP="00C714A1">
            <w:pPr>
              <w:spacing w:after="0" w:line="240" w:lineRule="auto"/>
              <w:jc w:val="both"/>
              <w:rPr>
                <w:rFonts w:ascii="Calibri" w:eastAsia="Calibri" w:hAnsi="Calibri" w:cs="Calibr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2353300A" w14:textId="77777777" w:rsidR="00C714A1" w:rsidRPr="00C714A1" w:rsidRDefault="00C714A1" w:rsidP="00C714A1">
            <w:pPr>
              <w:spacing w:after="100" w:line="276" w:lineRule="auto"/>
              <w:ind w:left="46"/>
              <w:jc w:val="both"/>
              <w:rPr>
                <w:rFonts w:ascii="Calibri" w:eastAsia="Calibri" w:hAnsi="Calibri" w:cs="Calibri"/>
                <w:b/>
                <w:sz w:val="20"/>
                <w:szCs w:val="20"/>
              </w:rPr>
            </w:pPr>
            <w:r w:rsidRPr="00C714A1">
              <w:rPr>
                <w:rFonts w:ascii="Calibri" w:eastAsia="Calibri" w:hAnsi="Calibri" w:cs="Calibri"/>
                <w:b/>
                <w:sz w:val="20"/>
                <w:szCs w:val="20"/>
              </w:rPr>
              <w:t>Ubicación específica de la actividad, proyecto o fuente fiscalizada:</w:t>
            </w:r>
            <w:r w:rsidRPr="00C714A1">
              <w:rPr>
                <w:rFonts w:ascii="Calibri" w:eastAsia="Calibri" w:hAnsi="Calibri" w:cs="Calibri"/>
                <w:sz w:val="20"/>
                <w:szCs w:val="20"/>
              </w:rPr>
              <w:t xml:space="preserve"> </w:t>
            </w:r>
          </w:p>
          <w:p w14:paraId="4966BC70" w14:textId="30704432" w:rsidR="00C714A1" w:rsidRPr="00C714A1" w:rsidRDefault="00C714A1" w:rsidP="00C714A1">
            <w:pPr>
              <w:spacing w:after="0" w:line="240" w:lineRule="auto"/>
              <w:ind w:left="188"/>
              <w:jc w:val="both"/>
              <w:rPr>
                <w:rFonts w:ascii="Calibri" w:eastAsia="Calibri" w:hAnsi="Calibri" w:cs="Calibri"/>
                <w:sz w:val="20"/>
                <w:szCs w:val="20"/>
              </w:rPr>
            </w:pPr>
            <w:r w:rsidRPr="00C714A1">
              <w:rPr>
                <w:rFonts w:ascii="Calibri" w:eastAsia="Calibri" w:hAnsi="Calibri" w:cs="Times New Roman"/>
                <w:color w:val="000000"/>
                <w:sz w:val="20"/>
                <w:szCs w:val="20"/>
              </w:rPr>
              <w:t>Camino Las Quemas Km. 12</w:t>
            </w:r>
            <w:r w:rsidR="00D6383F">
              <w:rPr>
                <w:rFonts w:ascii="Calibri" w:eastAsia="Calibri" w:hAnsi="Calibri" w:cs="Times New Roman"/>
                <w:color w:val="000000"/>
                <w:sz w:val="20"/>
                <w:szCs w:val="20"/>
              </w:rPr>
              <w:t>, Puerto Montt</w:t>
            </w:r>
          </w:p>
        </w:tc>
      </w:tr>
      <w:tr w:rsidR="00C714A1" w:rsidRPr="00C714A1" w14:paraId="34182296" w14:textId="77777777" w:rsidTr="00C714A1">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249134" w14:textId="77777777" w:rsidR="00C714A1" w:rsidRPr="00C714A1" w:rsidRDefault="00C714A1" w:rsidP="00C714A1">
            <w:pPr>
              <w:spacing w:after="0" w:line="240" w:lineRule="auto"/>
              <w:jc w:val="both"/>
              <w:rPr>
                <w:rFonts w:ascii="Calibri" w:eastAsia="Calibri" w:hAnsi="Calibri" w:cs="Calibri"/>
                <w:b/>
                <w:sz w:val="20"/>
                <w:szCs w:val="20"/>
              </w:rPr>
            </w:pPr>
            <w:r w:rsidRPr="00C714A1">
              <w:rPr>
                <w:rFonts w:ascii="Calibri" w:eastAsia="Calibri" w:hAnsi="Calibri" w:cs="Calibri"/>
                <w:b/>
                <w:sz w:val="20"/>
                <w:szCs w:val="20"/>
              </w:rPr>
              <w:t>Provincia:</w:t>
            </w:r>
            <w:r w:rsidRPr="00C714A1">
              <w:rPr>
                <w:rFonts w:ascii="Calibri" w:eastAsia="Calibri" w:hAnsi="Calibri" w:cs="Calibri"/>
                <w:sz w:val="20"/>
                <w:szCs w:val="20"/>
              </w:rPr>
              <w:t xml:space="preserve"> Llanquihue</w:t>
            </w:r>
          </w:p>
          <w:p w14:paraId="4DE32C1D" w14:textId="77777777" w:rsidR="00C714A1" w:rsidRPr="00C714A1" w:rsidRDefault="00C714A1" w:rsidP="00C714A1">
            <w:pPr>
              <w:spacing w:after="0" w:line="240" w:lineRule="auto"/>
              <w:jc w:val="both"/>
              <w:rPr>
                <w:rFonts w:ascii="Calibri" w:eastAsia="Calibri" w:hAnsi="Calibri" w:cs="Calibri"/>
                <w:sz w:val="20"/>
                <w:szCs w:val="20"/>
              </w:rPr>
            </w:pPr>
          </w:p>
        </w:tc>
        <w:tc>
          <w:tcPr>
            <w:tcW w:w="2296" w:type="pct"/>
            <w:vMerge/>
            <w:tcBorders>
              <w:left w:val="single" w:sz="4" w:space="0" w:color="auto"/>
              <w:right w:val="single" w:sz="4" w:space="0" w:color="auto"/>
            </w:tcBorders>
            <w:shd w:val="clear" w:color="auto" w:fill="FFFFFF"/>
          </w:tcPr>
          <w:p w14:paraId="1F204588" w14:textId="77777777" w:rsidR="00C714A1" w:rsidRPr="00C714A1" w:rsidRDefault="00C714A1" w:rsidP="00C714A1">
            <w:pPr>
              <w:spacing w:after="0" w:line="240" w:lineRule="auto"/>
              <w:ind w:left="188"/>
              <w:jc w:val="both"/>
              <w:rPr>
                <w:rFonts w:ascii="Calibri" w:eastAsia="Calibri" w:hAnsi="Calibri" w:cs="Calibri"/>
                <w:b/>
                <w:sz w:val="20"/>
                <w:szCs w:val="20"/>
              </w:rPr>
            </w:pPr>
          </w:p>
        </w:tc>
      </w:tr>
      <w:tr w:rsidR="00C714A1" w:rsidRPr="00C714A1" w14:paraId="7866C017" w14:textId="77777777" w:rsidTr="00C714A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F3A677" w14:textId="77777777" w:rsidR="00C714A1" w:rsidRPr="00C714A1" w:rsidRDefault="00C714A1" w:rsidP="00C714A1">
            <w:pPr>
              <w:spacing w:after="100" w:line="276" w:lineRule="auto"/>
              <w:jc w:val="both"/>
              <w:rPr>
                <w:rFonts w:ascii="Calibri" w:eastAsia="Calibri" w:hAnsi="Calibri" w:cs="Calibri"/>
                <w:sz w:val="20"/>
                <w:szCs w:val="20"/>
              </w:rPr>
            </w:pPr>
            <w:r w:rsidRPr="00C714A1">
              <w:rPr>
                <w:rFonts w:ascii="Calibri" w:eastAsia="Calibri" w:hAnsi="Calibri" w:cs="Calibri"/>
                <w:b/>
                <w:sz w:val="20"/>
                <w:szCs w:val="20"/>
              </w:rPr>
              <w:t>Comuna:</w:t>
            </w:r>
            <w:r w:rsidRPr="00C714A1">
              <w:rPr>
                <w:rFonts w:ascii="Calibri" w:eastAsia="Calibri" w:hAnsi="Calibri" w:cs="Calibri"/>
                <w:sz w:val="20"/>
                <w:szCs w:val="20"/>
              </w:rPr>
              <w:t xml:space="preserve"> Puerto Montt</w:t>
            </w:r>
          </w:p>
        </w:tc>
        <w:tc>
          <w:tcPr>
            <w:tcW w:w="2296" w:type="pct"/>
            <w:vMerge/>
            <w:tcBorders>
              <w:left w:val="single" w:sz="4" w:space="0" w:color="auto"/>
              <w:bottom w:val="single" w:sz="4" w:space="0" w:color="auto"/>
              <w:right w:val="single" w:sz="4" w:space="0" w:color="auto"/>
            </w:tcBorders>
            <w:shd w:val="clear" w:color="auto" w:fill="FFFFFF"/>
          </w:tcPr>
          <w:p w14:paraId="4A45F221" w14:textId="77777777" w:rsidR="00C714A1" w:rsidRPr="00C714A1" w:rsidRDefault="00C714A1" w:rsidP="00C714A1">
            <w:pPr>
              <w:spacing w:after="0" w:line="240" w:lineRule="auto"/>
              <w:ind w:left="188"/>
              <w:jc w:val="both"/>
              <w:rPr>
                <w:rFonts w:ascii="Calibri" w:eastAsia="Calibri" w:hAnsi="Calibri" w:cs="Calibri"/>
                <w:b/>
                <w:sz w:val="20"/>
                <w:szCs w:val="20"/>
              </w:rPr>
            </w:pPr>
          </w:p>
        </w:tc>
      </w:tr>
      <w:tr w:rsidR="00C714A1" w:rsidRPr="00C714A1" w14:paraId="6E1818BA" w14:textId="77777777" w:rsidTr="00C714A1">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E425F9" w14:textId="77777777" w:rsidR="00C714A1" w:rsidRPr="00C714A1" w:rsidRDefault="00C714A1" w:rsidP="00C714A1">
            <w:pPr>
              <w:spacing w:after="100" w:line="276" w:lineRule="auto"/>
              <w:jc w:val="both"/>
              <w:rPr>
                <w:rFonts w:ascii="Calibri" w:eastAsia="Calibri" w:hAnsi="Calibri" w:cs="Calibri"/>
                <w:b/>
                <w:sz w:val="20"/>
                <w:szCs w:val="20"/>
              </w:rPr>
            </w:pPr>
            <w:r w:rsidRPr="00C714A1">
              <w:rPr>
                <w:rFonts w:ascii="Calibri" w:eastAsia="Calibri" w:hAnsi="Calibri" w:cs="Calibri"/>
                <w:b/>
                <w:sz w:val="20"/>
                <w:szCs w:val="20"/>
              </w:rPr>
              <w:t>Titular de la actividad, instalación, proyecto o fuente fiscalizada:</w:t>
            </w:r>
            <w:r w:rsidRPr="00C714A1">
              <w:rPr>
                <w:rFonts w:ascii="Calibri" w:eastAsia="Calibri" w:hAnsi="Calibri" w:cs="Calibri"/>
                <w:sz w:val="20"/>
                <w:szCs w:val="20"/>
              </w:rPr>
              <w:t xml:space="preserve"> </w:t>
            </w:r>
          </w:p>
          <w:p w14:paraId="03917F6D" w14:textId="3C21995F" w:rsidR="00C714A1" w:rsidRPr="00C714A1" w:rsidRDefault="00C714A1" w:rsidP="00C714A1">
            <w:pPr>
              <w:spacing w:after="0" w:line="240" w:lineRule="auto"/>
              <w:jc w:val="both"/>
              <w:rPr>
                <w:rFonts w:ascii="Calibri" w:eastAsia="Calibri" w:hAnsi="Calibri" w:cs="Calibri"/>
                <w:sz w:val="20"/>
                <w:szCs w:val="20"/>
                <w:lang w:eastAsia="es-ES"/>
              </w:rPr>
            </w:pPr>
            <w:r>
              <w:rPr>
                <w:rFonts w:ascii="Verdana" w:eastAsia="Calibri" w:hAnsi="Verdana" w:cs="Times New Roman"/>
                <w:color w:val="000000"/>
                <w:sz w:val="17"/>
                <w:szCs w:val="17"/>
              </w:rPr>
              <w:t>Sociedad</w:t>
            </w:r>
            <w:r w:rsidRPr="00C714A1">
              <w:rPr>
                <w:rFonts w:ascii="Verdana" w:eastAsia="Calibri" w:hAnsi="Verdana" w:cs="Times New Roman"/>
                <w:color w:val="000000"/>
                <w:sz w:val="17"/>
                <w:szCs w:val="17"/>
              </w:rPr>
              <w:t xml:space="preserve"> Jiménez Gutiérrez y Cía.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D23463" w14:textId="77777777" w:rsidR="00C714A1" w:rsidRPr="00C714A1" w:rsidRDefault="00C714A1" w:rsidP="00C714A1">
            <w:pPr>
              <w:spacing w:after="100" w:line="276" w:lineRule="auto"/>
              <w:jc w:val="both"/>
              <w:rPr>
                <w:rFonts w:ascii="Calibri" w:eastAsia="Calibri" w:hAnsi="Calibri" w:cs="Calibri"/>
                <w:b/>
                <w:sz w:val="20"/>
                <w:szCs w:val="20"/>
              </w:rPr>
            </w:pPr>
            <w:r w:rsidRPr="00C714A1">
              <w:rPr>
                <w:rFonts w:ascii="Calibri" w:eastAsia="Calibri" w:hAnsi="Calibri" w:cs="Calibri"/>
                <w:b/>
                <w:sz w:val="20"/>
                <w:szCs w:val="20"/>
              </w:rPr>
              <w:t>RUT o RUN:</w:t>
            </w:r>
            <w:r w:rsidRPr="00C714A1">
              <w:rPr>
                <w:rFonts w:ascii="Calibri" w:eastAsia="Calibri" w:hAnsi="Calibri" w:cs="Calibri"/>
                <w:sz w:val="20"/>
                <w:szCs w:val="20"/>
              </w:rPr>
              <w:t xml:space="preserve"> </w:t>
            </w:r>
          </w:p>
          <w:p w14:paraId="3E30B838" w14:textId="77777777" w:rsidR="00C714A1" w:rsidRPr="00C714A1" w:rsidRDefault="00C714A1" w:rsidP="00C714A1">
            <w:pPr>
              <w:spacing w:after="0" w:line="240" w:lineRule="auto"/>
              <w:jc w:val="both"/>
              <w:rPr>
                <w:rFonts w:ascii="Calibri" w:eastAsia="Calibri" w:hAnsi="Calibri" w:cs="Calibri"/>
                <w:sz w:val="20"/>
                <w:szCs w:val="20"/>
                <w:lang w:val="es-ES" w:eastAsia="es-ES"/>
              </w:rPr>
            </w:pPr>
            <w:r w:rsidRPr="00C714A1">
              <w:rPr>
                <w:rFonts w:ascii="Calibri" w:eastAsia="Calibri" w:hAnsi="Calibri" w:cs="Calibri"/>
                <w:sz w:val="20"/>
                <w:szCs w:val="20"/>
                <w:lang w:val="es-ES" w:eastAsia="es-ES"/>
              </w:rPr>
              <w:t>77.121.670-6</w:t>
            </w:r>
          </w:p>
        </w:tc>
      </w:tr>
      <w:tr w:rsidR="00C714A1" w:rsidRPr="00C714A1" w14:paraId="1A79E557" w14:textId="77777777" w:rsidTr="00C714A1">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79965A" w14:textId="77777777" w:rsidR="00C714A1" w:rsidRPr="00C714A1" w:rsidRDefault="00C714A1" w:rsidP="00C714A1">
            <w:pPr>
              <w:spacing w:after="100" w:line="276" w:lineRule="auto"/>
              <w:jc w:val="both"/>
              <w:rPr>
                <w:rFonts w:ascii="Calibri" w:eastAsia="Calibri" w:hAnsi="Calibri" w:cs="Calibri"/>
                <w:b/>
                <w:sz w:val="20"/>
                <w:szCs w:val="20"/>
              </w:rPr>
            </w:pPr>
            <w:r w:rsidRPr="00C714A1">
              <w:rPr>
                <w:rFonts w:ascii="Calibri" w:eastAsia="Calibri" w:hAnsi="Calibri" w:cs="Calibri"/>
                <w:b/>
                <w:sz w:val="20"/>
                <w:szCs w:val="20"/>
              </w:rPr>
              <w:t>Domicilio titular:</w:t>
            </w:r>
            <w:r w:rsidRPr="00C714A1">
              <w:rPr>
                <w:rFonts w:ascii="Calibri" w:eastAsia="Calibri" w:hAnsi="Calibri" w:cs="Calibri"/>
                <w:sz w:val="20"/>
                <w:szCs w:val="20"/>
              </w:rPr>
              <w:t xml:space="preserve"> </w:t>
            </w:r>
          </w:p>
          <w:p w14:paraId="2C89BB0F" w14:textId="1D079929" w:rsidR="00C714A1" w:rsidRPr="00C714A1" w:rsidRDefault="00C714A1" w:rsidP="00C714A1">
            <w:pPr>
              <w:spacing w:after="0" w:line="240" w:lineRule="auto"/>
              <w:jc w:val="both"/>
              <w:rPr>
                <w:rFonts w:ascii="Calibri" w:eastAsia="Calibri" w:hAnsi="Calibri" w:cs="Calibri"/>
                <w:sz w:val="20"/>
                <w:szCs w:val="20"/>
              </w:rPr>
            </w:pPr>
            <w:r w:rsidRPr="00C714A1">
              <w:rPr>
                <w:rFonts w:ascii="Calibri" w:eastAsia="Calibri" w:hAnsi="Calibri" w:cs="Times New Roman"/>
                <w:color w:val="000000"/>
                <w:sz w:val="20"/>
                <w:szCs w:val="20"/>
              </w:rPr>
              <w:t>Camino Las Quemas Km. 12</w:t>
            </w:r>
            <w:r w:rsidR="00D6383F">
              <w:rPr>
                <w:rFonts w:ascii="Calibri" w:eastAsia="Calibri" w:hAnsi="Calibri" w:cs="Times New Roman"/>
                <w:color w:val="000000"/>
                <w:sz w:val="20"/>
                <w:szCs w:val="20"/>
              </w:rPr>
              <w:t>,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DA096A" w14:textId="77777777" w:rsidR="00C714A1" w:rsidRPr="00C714A1" w:rsidRDefault="00C714A1" w:rsidP="00C714A1">
            <w:pPr>
              <w:spacing w:after="100" w:line="276" w:lineRule="auto"/>
              <w:jc w:val="both"/>
              <w:rPr>
                <w:rFonts w:ascii="Calibri" w:eastAsia="Calibri" w:hAnsi="Calibri" w:cs="Calibri"/>
                <w:b/>
                <w:sz w:val="20"/>
                <w:szCs w:val="20"/>
              </w:rPr>
            </w:pPr>
            <w:r w:rsidRPr="00C714A1">
              <w:rPr>
                <w:rFonts w:ascii="Calibri" w:eastAsia="Calibri" w:hAnsi="Calibri" w:cs="Calibri"/>
                <w:b/>
                <w:sz w:val="20"/>
                <w:szCs w:val="20"/>
              </w:rPr>
              <w:t>Correo electrónico:</w:t>
            </w:r>
            <w:r w:rsidRPr="00C714A1">
              <w:rPr>
                <w:rFonts w:ascii="Calibri" w:eastAsia="Calibri" w:hAnsi="Calibri" w:cs="Calibri"/>
                <w:sz w:val="20"/>
                <w:szCs w:val="20"/>
              </w:rPr>
              <w:t xml:space="preserve"> </w:t>
            </w:r>
          </w:p>
          <w:p w14:paraId="59A7EE9D" w14:textId="77777777" w:rsidR="00C714A1" w:rsidRPr="00C714A1" w:rsidRDefault="00C714A1" w:rsidP="00C714A1">
            <w:pPr>
              <w:spacing w:after="0" w:line="240" w:lineRule="auto"/>
              <w:jc w:val="both"/>
              <w:rPr>
                <w:rFonts w:ascii="Calibri" w:eastAsia="Calibri" w:hAnsi="Calibri" w:cs="Calibri"/>
                <w:sz w:val="20"/>
                <w:szCs w:val="20"/>
              </w:rPr>
            </w:pPr>
            <w:r w:rsidRPr="00C714A1">
              <w:rPr>
                <w:rFonts w:ascii="Calibri" w:eastAsia="Calibri" w:hAnsi="Calibri" w:cs="Calibri"/>
                <w:sz w:val="20"/>
                <w:szCs w:val="20"/>
              </w:rPr>
              <w:t>info@ludrimar.cl</w:t>
            </w:r>
          </w:p>
        </w:tc>
      </w:tr>
      <w:tr w:rsidR="00C714A1" w:rsidRPr="00C714A1" w14:paraId="0E8339CB" w14:textId="77777777" w:rsidTr="00C714A1">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15FE816" w14:textId="77777777" w:rsidR="00C714A1" w:rsidRPr="00C714A1" w:rsidRDefault="00C714A1" w:rsidP="00C714A1">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5777A5" w14:textId="77777777" w:rsidR="00C714A1" w:rsidRPr="00C714A1" w:rsidRDefault="00C714A1" w:rsidP="00C714A1">
            <w:pPr>
              <w:spacing w:after="100" w:line="276" w:lineRule="auto"/>
              <w:jc w:val="both"/>
              <w:rPr>
                <w:rFonts w:ascii="Calibri" w:eastAsia="Calibri" w:hAnsi="Calibri" w:cs="Calibri"/>
                <w:b/>
                <w:sz w:val="20"/>
                <w:szCs w:val="20"/>
              </w:rPr>
            </w:pPr>
            <w:r w:rsidRPr="00C714A1">
              <w:rPr>
                <w:rFonts w:ascii="Calibri" w:eastAsia="Calibri" w:hAnsi="Calibri" w:cs="Calibri"/>
                <w:b/>
                <w:sz w:val="20"/>
                <w:szCs w:val="20"/>
              </w:rPr>
              <w:t>Teléfono:</w:t>
            </w:r>
            <w:r w:rsidRPr="00C714A1">
              <w:rPr>
                <w:rFonts w:ascii="Calibri" w:eastAsia="Calibri" w:hAnsi="Calibri" w:cs="Calibri"/>
                <w:sz w:val="20"/>
                <w:szCs w:val="20"/>
              </w:rPr>
              <w:t xml:space="preserve"> </w:t>
            </w:r>
          </w:p>
          <w:p w14:paraId="2195E51C" w14:textId="77777777" w:rsidR="00C714A1" w:rsidRPr="00C714A1" w:rsidRDefault="00C714A1" w:rsidP="00C714A1">
            <w:pPr>
              <w:spacing w:after="0" w:line="240" w:lineRule="auto"/>
              <w:jc w:val="both"/>
              <w:rPr>
                <w:rFonts w:ascii="Calibri" w:eastAsia="Calibri" w:hAnsi="Calibri" w:cs="Calibri"/>
                <w:sz w:val="20"/>
                <w:szCs w:val="20"/>
              </w:rPr>
            </w:pPr>
            <w:r w:rsidRPr="00C714A1">
              <w:rPr>
                <w:rFonts w:ascii="Calibri" w:eastAsia="Calibri" w:hAnsi="Calibri" w:cs="Times New Roman"/>
                <w:sz w:val="20"/>
                <w:szCs w:val="20"/>
                <w:lang w:val="en-US"/>
              </w:rPr>
              <w:t>(+56-65) 2254008</w:t>
            </w:r>
          </w:p>
        </w:tc>
      </w:tr>
      <w:tr w:rsidR="00C714A1" w:rsidRPr="00C714A1" w14:paraId="3F8667CE" w14:textId="77777777" w:rsidTr="00C714A1">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4CD352" w14:textId="77777777" w:rsidR="00C714A1" w:rsidRPr="00C714A1" w:rsidRDefault="00C714A1" w:rsidP="00C714A1">
            <w:pPr>
              <w:spacing w:after="100" w:line="276" w:lineRule="auto"/>
              <w:jc w:val="both"/>
              <w:rPr>
                <w:rFonts w:ascii="Calibri" w:eastAsia="Calibri" w:hAnsi="Calibri" w:cs="Calibri"/>
                <w:b/>
                <w:sz w:val="20"/>
                <w:szCs w:val="20"/>
                <w:lang w:val="es-ES" w:eastAsia="es-ES"/>
              </w:rPr>
            </w:pPr>
            <w:r w:rsidRPr="00C714A1">
              <w:rPr>
                <w:rFonts w:ascii="Calibri" w:eastAsia="Calibri" w:hAnsi="Calibri" w:cs="Calibri"/>
                <w:b/>
                <w:sz w:val="20"/>
                <w:szCs w:val="20"/>
              </w:rPr>
              <w:t>Identificación del representante legal:</w:t>
            </w:r>
            <w:r w:rsidRPr="00C714A1">
              <w:rPr>
                <w:rFonts w:ascii="Calibri" w:eastAsia="Calibri" w:hAnsi="Calibri" w:cs="Calibri"/>
                <w:sz w:val="20"/>
                <w:szCs w:val="20"/>
              </w:rPr>
              <w:t xml:space="preserve"> </w:t>
            </w:r>
          </w:p>
          <w:p w14:paraId="2D53E1EF" w14:textId="77777777" w:rsidR="00C714A1" w:rsidRPr="00C714A1" w:rsidRDefault="00C714A1" w:rsidP="00C714A1">
            <w:pPr>
              <w:spacing w:after="0" w:line="240" w:lineRule="auto"/>
              <w:jc w:val="both"/>
              <w:rPr>
                <w:rFonts w:ascii="Calibri" w:eastAsia="Calibri" w:hAnsi="Calibri" w:cs="Calibri"/>
                <w:sz w:val="20"/>
                <w:szCs w:val="20"/>
              </w:rPr>
            </w:pPr>
            <w:r w:rsidRPr="00C714A1">
              <w:rPr>
                <w:rFonts w:ascii="Calibri" w:eastAsia="Calibri" w:hAnsi="Calibri" w:cs="Calibri"/>
                <w:sz w:val="20"/>
                <w:szCs w:val="20"/>
              </w:rPr>
              <w:t>Luis Jiménez Gutiérrez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0F4BF2" w14:textId="77777777" w:rsidR="00C714A1" w:rsidRPr="00C714A1" w:rsidRDefault="00C714A1" w:rsidP="00C714A1">
            <w:pPr>
              <w:spacing w:after="100" w:line="276" w:lineRule="auto"/>
              <w:jc w:val="both"/>
              <w:rPr>
                <w:rFonts w:ascii="Calibri" w:eastAsia="Calibri" w:hAnsi="Calibri" w:cs="Calibri"/>
                <w:b/>
                <w:sz w:val="20"/>
                <w:szCs w:val="20"/>
                <w:lang w:val="es-ES" w:eastAsia="es-ES"/>
              </w:rPr>
            </w:pPr>
            <w:r w:rsidRPr="00C714A1">
              <w:rPr>
                <w:rFonts w:ascii="Calibri" w:eastAsia="Calibri" w:hAnsi="Calibri" w:cs="Calibri"/>
                <w:b/>
                <w:sz w:val="20"/>
                <w:szCs w:val="20"/>
              </w:rPr>
              <w:t>RUT o RUN:</w:t>
            </w:r>
            <w:r w:rsidRPr="00C714A1">
              <w:rPr>
                <w:rFonts w:ascii="Calibri" w:eastAsia="Calibri" w:hAnsi="Calibri" w:cs="Calibri"/>
                <w:sz w:val="20"/>
                <w:szCs w:val="20"/>
              </w:rPr>
              <w:t xml:space="preserve"> </w:t>
            </w:r>
          </w:p>
          <w:p w14:paraId="13E12649" w14:textId="77777777" w:rsidR="00C714A1" w:rsidRPr="00C714A1" w:rsidRDefault="00C714A1" w:rsidP="00C714A1">
            <w:pPr>
              <w:spacing w:after="100" w:line="240" w:lineRule="auto"/>
              <w:rPr>
                <w:rFonts w:ascii="Calibri" w:eastAsia="Calibri" w:hAnsi="Calibri" w:cs="Calibri"/>
                <w:sz w:val="20"/>
                <w:szCs w:val="20"/>
                <w:lang w:val="es-ES" w:eastAsia="es-ES"/>
              </w:rPr>
            </w:pPr>
            <w:r w:rsidRPr="00C714A1">
              <w:rPr>
                <w:rFonts w:ascii="Calibri" w:eastAsia="Calibri" w:hAnsi="Calibri" w:cs="Calibri"/>
                <w:sz w:val="20"/>
                <w:szCs w:val="20"/>
                <w:lang w:val="es-ES" w:eastAsia="es-ES"/>
              </w:rPr>
              <w:t>7.673.957-9</w:t>
            </w:r>
          </w:p>
        </w:tc>
      </w:tr>
      <w:tr w:rsidR="00C714A1" w:rsidRPr="00C714A1" w14:paraId="36E28EB3" w14:textId="77777777" w:rsidTr="00C714A1">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4926E6" w14:textId="77777777" w:rsidR="00C714A1" w:rsidRPr="00C714A1" w:rsidRDefault="00C714A1" w:rsidP="00C714A1">
            <w:pPr>
              <w:spacing w:after="100" w:line="276" w:lineRule="auto"/>
              <w:jc w:val="both"/>
              <w:rPr>
                <w:rFonts w:ascii="Calibri" w:eastAsia="Calibri" w:hAnsi="Calibri" w:cs="Calibri"/>
                <w:b/>
                <w:sz w:val="20"/>
                <w:szCs w:val="20"/>
              </w:rPr>
            </w:pPr>
            <w:r w:rsidRPr="00C714A1">
              <w:rPr>
                <w:rFonts w:ascii="Calibri" w:eastAsia="Calibri" w:hAnsi="Calibri" w:cs="Calibri"/>
                <w:b/>
                <w:sz w:val="20"/>
                <w:szCs w:val="20"/>
              </w:rPr>
              <w:t>Domicilio representante legal:</w:t>
            </w:r>
            <w:r w:rsidRPr="00C714A1">
              <w:rPr>
                <w:rFonts w:ascii="Calibri" w:eastAsia="Calibri" w:hAnsi="Calibri" w:cs="Calibri"/>
                <w:sz w:val="20"/>
                <w:szCs w:val="20"/>
              </w:rPr>
              <w:t xml:space="preserve"> </w:t>
            </w:r>
          </w:p>
          <w:p w14:paraId="6B660FF5" w14:textId="2B4B0648" w:rsidR="00C714A1" w:rsidRPr="00C714A1" w:rsidRDefault="00C714A1" w:rsidP="00C714A1">
            <w:pPr>
              <w:spacing w:after="0" w:line="240" w:lineRule="auto"/>
              <w:jc w:val="both"/>
              <w:rPr>
                <w:rFonts w:ascii="Calibri" w:eastAsia="Calibri" w:hAnsi="Calibri" w:cs="Calibri"/>
                <w:sz w:val="20"/>
                <w:szCs w:val="20"/>
                <w:lang w:val="es-ES" w:eastAsia="es-ES"/>
              </w:rPr>
            </w:pPr>
            <w:r w:rsidRPr="00C714A1">
              <w:rPr>
                <w:rFonts w:ascii="Calibri" w:eastAsia="Calibri" w:hAnsi="Calibri" w:cs="Times New Roman"/>
                <w:color w:val="000000"/>
                <w:sz w:val="20"/>
                <w:szCs w:val="20"/>
              </w:rPr>
              <w:t>Camino Las Quemas Km. 12</w:t>
            </w:r>
            <w:r w:rsidR="00D6383F">
              <w:rPr>
                <w:rFonts w:ascii="Calibri" w:eastAsia="Calibri" w:hAnsi="Calibri" w:cs="Times New Roman"/>
                <w:color w:val="000000"/>
                <w:sz w:val="20"/>
                <w:szCs w:val="20"/>
              </w:rPr>
              <w:t>,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7F1201" w14:textId="77777777" w:rsidR="00C714A1" w:rsidRPr="00C714A1" w:rsidRDefault="00C714A1" w:rsidP="00C714A1">
            <w:pPr>
              <w:spacing w:after="100" w:line="276" w:lineRule="auto"/>
              <w:jc w:val="both"/>
              <w:rPr>
                <w:rFonts w:ascii="Calibri" w:eastAsia="Calibri" w:hAnsi="Calibri" w:cs="Calibri"/>
                <w:sz w:val="20"/>
                <w:szCs w:val="20"/>
                <w:lang w:val="es-ES" w:eastAsia="es-ES"/>
              </w:rPr>
            </w:pPr>
            <w:r w:rsidRPr="00C714A1">
              <w:rPr>
                <w:rFonts w:ascii="Calibri" w:eastAsia="Calibri" w:hAnsi="Calibri" w:cs="Calibri"/>
                <w:b/>
                <w:sz w:val="20"/>
                <w:szCs w:val="20"/>
              </w:rPr>
              <w:t>Correo electrónico:</w:t>
            </w:r>
            <w:r w:rsidRPr="00C714A1">
              <w:rPr>
                <w:rFonts w:ascii="Calibri" w:eastAsia="Calibri" w:hAnsi="Calibri" w:cs="Calibri"/>
                <w:sz w:val="20"/>
                <w:szCs w:val="20"/>
              </w:rPr>
              <w:t xml:space="preserve"> luisjimenez@ludrimar.cl</w:t>
            </w:r>
          </w:p>
        </w:tc>
      </w:tr>
      <w:tr w:rsidR="00C714A1" w:rsidRPr="00C714A1" w14:paraId="03515AC9" w14:textId="77777777" w:rsidTr="00C714A1">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C8936CE" w14:textId="77777777" w:rsidR="00C714A1" w:rsidRPr="00C714A1" w:rsidRDefault="00C714A1" w:rsidP="00C714A1">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7084525" w14:textId="77777777" w:rsidR="00C714A1" w:rsidRPr="00C714A1" w:rsidRDefault="00C714A1" w:rsidP="00C714A1">
            <w:pPr>
              <w:spacing w:after="100" w:line="276" w:lineRule="auto"/>
              <w:jc w:val="both"/>
              <w:rPr>
                <w:rFonts w:ascii="Calibri" w:eastAsia="Calibri" w:hAnsi="Calibri" w:cs="Calibri"/>
                <w:sz w:val="20"/>
                <w:szCs w:val="20"/>
                <w:lang w:val="es-ES" w:eastAsia="es-ES"/>
              </w:rPr>
            </w:pPr>
            <w:r w:rsidRPr="00C714A1">
              <w:rPr>
                <w:rFonts w:ascii="Calibri" w:eastAsia="Calibri" w:hAnsi="Calibri" w:cs="Calibri"/>
                <w:b/>
                <w:sz w:val="20"/>
                <w:szCs w:val="20"/>
              </w:rPr>
              <w:t>Teléfono:</w:t>
            </w:r>
            <w:r w:rsidRPr="00C714A1">
              <w:rPr>
                <w:rFonts w:ascii="Calibri" w:eastAsia="Calibri" w:hAnsi="Calibri" w:cs="Calibri"/>
                <w:sz w:val="20"/>
                <w:szCs w:val="20"/>
              </w:rPr>
              <w:t xml:space="preserve"> </w:t>
            </w:r>
            <w:r w:rsidRPr="00C714A1">
              <w:rPr>
                <w:rFonts w:ascii="Calibri" w:eastAsia="Calibri" w:hAnsi="Calibri" w:cs="Times New Roman"/>
                <w:sz w:val="20"/>
                <w:szCs w:val="20"/>
                <w:lang w:val="en-US"/>
              </w:rPr>
              <w:t>(+56-65) 2254008</w:t>
            </w:r>
          </w:p>
        </w:tc>
      </w:tr>
      <w:tr w:rsidR="00C714A1" w:rsidRPr="00C714A1" w14:paraId="2E1DE798" w14:textId="77777777" w:rsidTr="00C714A1">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14894A" w14:textId="77777777" w:rsidR="00C714A1" w:rsidRPr="00C714A1" w:rsidRDefault="00C714A1" w:rsidP="00C714A1">
            <w:pPr>
              <w:spacing w:after="100" w:line="276" w:lineRule="auto"/>
              <w:ind w:left="425" w:hanging="425"/>
              <w:jc w:val="both"/>
              <w:rPr>
                <w:rFonts w:ascii="Calibri" w:eastAsia="Calibri" w:hAnsi="Calibri" w:cs="Calibri"/>
                <w:sz w:val="20"/>
                <w:szCs w:val="20"/>
              </w:rPr>
            </w:pPr>
            <w:r w:rsidRPr="00C714A1">
              <w:rPr>
                <w:rFonts w:ascii="Calibri" w:eastAsia="Calibri" w:hAnsi="Calibri" w:cs="Calibri"/>
                <w:b/>
                <w:sz w:val="20"/>
                <w:szCs w:val="20"/>
              </w:rPr>
              <w:t xml:space="preserve">Fase de la actividad, proyecto o fuente fiscalizada: </w:t>
            </w:r>
            <w:r w:rsidRPr="00C714A1">
              <w:rPr>
                <w:rFonts w:ascii="Calibri" w:eastAsia="Calibri" w:hAnsi="Calibri" w:cs="Calibri"/>
                <w:sz w:val="20"/>
                <w:szCs w:val="20"/>
              </w:rPr>
              <w:t>En Operación</w:t>
            </w:r>
          </w:p>
          <w:p w14:paraId="25E3C589" w14:textId="77777777" w:rsidR="00C714A1" w:rsidRPr="00C714A1" w:rsidRDefault="00C714A1" w:rsidP="00C714A1">
            <w:pPr>
              <w:spacing w:after="0" w:line="240" w:lineRule="auto"/>
              <w:jc w:val="both"/>
              <w:rPr>
                <w:rFonts w:ascii="Calibri" w:eastAsia="Calibri" w:hAnsi="Calibri" w:cs="Calibri"/>
                <w:sz w:val="20"/>
                <w:szCs w:val="20"/>
              </w:rPr>
            </w:pPr>
          </w:p>
        </w:tc>
      </w:tr>
    </w:tbl>
    <w:p w14:paraId="7790B833" w14:textId="77777777" w:rsidR="00D42470" w:rsidRPr="00D42470" w:rsidRDefault="00D42470" w:rsidP="00D42470">
      <w:pPr>
        <w:jc w:val="center"/>
        <w:rPr>
          <w:rFonts w:ascii="Calibri" w:eastAsia="Calibri" w:hAnsi="Calibri" w:cs="Calibri"/>
          <w:sz w:val="28"/>
          <w:szCs w:val="32"/>
        </w:rPr>
      </w:pPr>
    </w:p>
    <w:p w14:paraId="05F785A6" w14:textId="77777777" w:rsidR="00D42470" w:rsidRPr="00D42470" w:rsidRDefault="00D42470" w:rsidP="00995AD9">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footerReference w:type="default" r:id="rId12"/>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03CEF45F" w14:textId="77777777" w:rsidR="00D42470" w:rsidRPr="00D42470" w:rsidRDefault="00D42470" w:rsidP="00EF1051">
      <w:pPr>
        <w:pStyle w:val="Ttulo2"/>
      </w:pPr>
      <w:bookmarkStart w:id="23" w:name="_Toc449085408"/>
      <w:bookmarkStart w:id="24" w:name="_Toc505339989"/>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2ACD1DAF"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54663997" w14:textId="77777777" w:rsidR="00D42470" w:rsidRDefault="00D42470" w:rsidP="00C714A1">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bookmarkEnd w:id="25"/>
            <w:bookmarkEnd w:id="26"/>
            <w:r w:rsidR="00E377ED" w:rsidRPr="00E377ED">
              <w:rPr>
                <w:rFonts w:ascii="Calibri" w:eastAsia="Calibri" w:hAnsi="Calibri" w:cs="Times New Roman"/>
                <w:sz w:val="20"/>
                <w:szCs w:val="20"/>
              </w:rPr>
              <w:t>Google Earth</w:t>
            </w:r>
            <w:r w:rsidR="00E377ED">
              <w:rPr>
                <w:rFonts w:ascii="Calibri" w:eastAsia="Calibri" w:hAnsi="Calibri" w:cs="Times New Roman"/>
                <w:sz w:val="20"/>
                <w:szCs w:val="20"/>
              </w:rPr>
              <w:t>)</w:t>
            </w:r>
            <w:bookmarkEnd w:id="27"/>
            <w:bookmarkEnd w:id="28"/>
            <w:bookmarkEnd w:id="29"/>
          </w:p>
          <w:p w14:paraId="449BDF2A" w14:textId="1F160D9F" w:rsidR="00C714A1" w:rsidRPr="00D42470" w:rsidRDefault="00A96ED3" w:rsidP="00C714A1">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mc:AlternateContent>
                <mc:Choice Requires="wps">
                  <w:drawing>
                    <wp:anchor distT="0" distB="0" distL="114300" distR="114300" simplePos="0" relativeHeight="251749376" behindDoc="0" locked="0" layoutInCell="1" allowOverlap="1" wp14:anchorId="2C154243" wp14:editId="1C8CD793">
                      <wp:simplePos x="0" y="0"/>
                      <wp:positionH relativeFrom="column">
                        <wp:posOffset>2954655</wp:posOffset>
                      </wp:positionH>
                      <wp:positionV relativeFrom="paragraph">
                        <wp:posOffset>1492250</wp:posOffset>
                      </wp:positionV>
                      <wp:extent cx="1457325" cy="314325"/>
                      <wp:effectExtent l="0" t="266700" r="0" b="276225"/>
                      <wp:wrapNone/>
                      <wp:docPr id="3" name="Cuadro de texto 3"/>
                      <wp:cNvGraphicFramePr/>
                      <a:graphic xmlns:a="http://schemas.openxmlformats.org/drawingml/2006/main">
                        <a:graphicData uri="http://schemas.microsoft.com/office/word/2010/wordprocessingShape">
                          <wps:wsp>
                            <wps:cNvSpPr txBox="1"/>
                            <wps:spPr>
                              <a:xfrm rot="1583875">
                                <a:off x="0" y="0"/>
                                <a:ext cx="1457325" cy="314325"/>
                              </a:xfrm>
                              <a:prstGeom prst="rect">
                                <a:avLst/>
                              </a:prstGeom>
                              <a:noFill/>
                              <a:ln>
                                <a:noFill/>
                              </a:ln>
                            </wps:spPr>
                            <wps:style>
                              <a:lnRef idx="0">
                                <a:scrgbClr r="0" g="0" b="0"/>
                              </a:lnRef>
                              <a:fillRef idx="0">
                                <a:scrgbClr r="0" g="0" b="0"/>
                              </a:fillRef>
                              <a:effectRef idx="0">
                                <a:scrgbClr r="0" g="0" b="0"/>
                              </a:effectRef>
                              <a:fontRef idx="minor">
                                <a:schemeClr val="accent4"/>
                              </a:fontRef>
                            </wps:style>
                            <wps:txbx>
                              <w:txbxContent>
                                <w:p w14:paraId="3135561E" w14:textId="704C2B9B" w:rsidR="00C80193" w:rsidRPr="00186852" w:rsidRDefault="00C80193">
                                  <w:pPr>
                                    <w:rPr>
                                      <w:b/>
                                      <w:i/>
                                      <w:color w:val="FFFF00"/>
                                    </w:rPr>
                                  </w:pPr>
                                  <w:r w:rsidRPr="00186852">
                                    <w:rPr>
                                      <w:b/>
                                      <w:i/>
                                      <w:color w:val="FFFF00"/>
                                    </w:rPr>
                                    <w:t>Camino El Tepual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154243" id="_x0000_t202" coordsize="21600,21600" o:spt="202" path="m,l,21600r21600,l21600,xe">
                      <v:stroke joinstyle="miter"/>
                      <v:path gradientshapeok="t" o:connecttype="rect"/>
                    </v:shapetype>
                    <v:shape id="Cuadro de texto 3" o:spid="_x0000_s1026" type="#_x0000_t202" style="position:absolute;left:0;text-align:left;margin-left:232.65pt;margin-top:117.5pt;width:114.75pt;height:24.75pt;rotation:1730014fd;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" filled="f" stroked="f">
                      <v:textbox>
                        <w:txbxContent>
                          <w:p w14:paraId="3135561E" w14:textId="704C2B9B" w:rsidR="00C80193" w:rsidRPr="00186852" w:rsidRDefault="00C80193">
                            <w:pPr>
                              <w:rPr>
                                <w:b/>
                                <w:i/>
                                <w:color w:val="FFFF00"/>
                              </w:rPr>
                            </w:pPr>
                            <w:r w:rsidRPr="00186852">
                              <w:rPr>
                                <w:b/>
                                <w:i/>
                                <w:color w:val="FFFF00"/>
                              </w:rPr>
                              <w:t>Camino El Tepual</w:t>
                            </w:r>
                          </w:p>
                        </w:txbxContent>
                      </v:textbox>
                    </v:shape>
                  </w:pict>
                </mc:Fallback>
              </mc:AlternateContent>
            </w:r>
            <w:r w:rsidR="00C714A1">
              <w:rPr>
                <w:rFonts w:ascii="Calibri" w:eastAsia="Calibri" w:hAnsi="Calibri" w:cs="Calibri"/>
                <w:b/>
                <w:noProof/>
                <w:sz w:val="24"/>
                <w:szCs w:val="20"/>
                <w:lang w:eastAsia="es-CL"/>
              </w:rPr>
              <w:drawing>
                <wp:inline distT="0" distB="0" distL="0" distR="0" wp14:anchorId="0AA3AFC7" wp14:editId="5B7AD994">
                  <wp:extent cx="7492365" cy="4383405"/>
                  <wp:effectExtent l="0" t="0" r="0"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492365" cy="4383405"/>
                          </a:xfrm>
                          <a:prstGeom prst="rect">
                            <a:avLst/>
                          </a:prstGeom>
                          <a:noFill/>
                        </pic:spPr>
                      </pic:pic>
                    </a:graphicData>
                  </a:graphic>
                </wp:inline>
              </w:drawing>
            </w:r>
          </w:p>
        </w:tc>
      </w:tr>
      <w:tr w:rsidR="00D42470" w:rsidRPr="00D42470" w14:paraId="7136FC06" w14:textId="77777777" w:rsidTr="00556C92">
        <w:trPr>
          <w:trHeight w:val="229"/>
          <w:jc w:val="center"/>
        </w:trPr>
        <w:tc>
          <w:tcPr>
            <w:tcW w:w="1798" w:type="pct"/>
            <w:shd w:val="clear" w:color="auto" w:fill="FFFFFF"/>
            <w:tcMar>
              <w:top w:w="58" w:type="dxa"/>
              <w:left w:w="58" w:type="dxa"/>
              <w:bottom w:w="58" w:type="dxa"/>
              <w:right w:w="58" w:type="dxa"/>
            </w:tcMar>
            <w:hideMark/>
          </w:tcPr>
          <w:p w14:paraId="19F88AB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D80371">
              <w:rPr>
                <w:rFonts w:ascii="Calibri" w:eastAsia="Calibri" w:hAnsi="Calibri" w:cs="Calibri"/>
                <w:b/>
                <w:sz w:val="20"/>
                <w:szCs w:val="18"/>
              </w:rPr>
              <w:t>DATUM WGS 84</w:t>
            </w:r>
          </w:p>
        </w:tc>
        <w:tc>
          <w:tcPr>
            <w:tcW w:w="928" w:type="pct"/>
            <w:shd w:val="clear" w:color="auto" w:fill="FFFFFF"/>
          </w:tcPr>
          <w:p w14:paraId="6EEEFEB3"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D80371">
              <w:rPr>
                <w:rFonts w:ascii="Calibri" w:eastAsia="Calibri" w:hAnsi="Calibri" w:cs="Calibri"/>
                <w:b/>
                <w:sz w:val="20"/>
                <w:szCs w:val="18"/>
              </w:rPr>
              <w:t xml:space="preserve"> 18 G</w:t>
            </w:r>
          </w:p>
        </w:tc>
        <w:tc>
          <w:tcPr>
            <w:tcW w:w="1146" w:type="pct"/>
            <w:shd w:val="clear" w:color="auto" w:fill="FFFFFF"/>
          </w:tcPr>
          <w:p w14:paraId="61ADFFE7" w14:textId="06574B6C"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D80371">
              <w:rPr>
                <w:rFonts w:ascii="Calibri" w:eastAsia="Calibri" w:hAnsi="Calibri" w:cs="Calibri"/>
                <w:b/>
                <w:sz w:val="20"/>
                <w:szCs w:val="18"/>
              </w:rPr>
              <w:t xml:space="preserve"> 5.4</w:t>
            </w:r>
            <w:r w:rsidR="00C714A1">
              <w:rPr>
                <w:rFonts w:ascii="Calibri" w:eastAsia="Calibri" w:hAnsi="Calibri" w:cs="Calibri"/>
                <w:b/>
                <w:sz w:val="20"/>
                <w:szCs w:val="18"/>
              </w:rPr>
              <w:t>1</w:t>
            </w:r>
            <w:r w:rsidR="00D80371">
              <w:rPr>
                <w:rFonts w:ascii="Calibri" w:eastAsia="Calibri" w:hAnsi="Calibri" w:cs="Calibri"/>
                <w:b/>
                <w:sz w:val="20"/>
                <w:szCs w:val="18"/>
              </w:rPr>
              <w:t>1.4</w:t>
            </w:r>
            <w:r w:rsidR="00C714A1">
              <w:rPr>
                <w:rFonts w:ascii="Calibri" w:eastAsia="Calibri" w:hAnsi="Calibri" w:cs="Calibri"/>
                <w:b/>
                <w:sz w:val="20"/>
                <w:szCs w:val="18"/>
              </w:rPr>
              <w:t>30</w:t>
            </w:r>
          </w:p>
        </w:tc>
        <w:tc>
          <w:tcPr>
            <w:tcW w:w="1128" w:type="pct"/>
            <w:shd w:val="clear" w:color="auto" w:fill="FFFFFF"/>
          </w:tcPr>
          <w:p w14:paraId="6B3F29E4" w14:textId="3F5D9E76"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D80371">
              <w:rPr>
                <w:rFonts w:ascii="Calibri" w:eastAsia="Calibri" w:hAnsi="Calibri" w:cs="Calibri"/>
                <w:b/>
                <w:sz w:val="20"/>
                <w:szCs w:val="16"/>
              </w:rPr>
              <w:t xml:space="preserve"> 6</w:t>
            </w:r>
            <w:r w:rsidR="00C714A1">
              <w:rPr>
                <w:rFonts w:ascii="Calibri" w:eastAsia="Calibri" w:hAnsi="Calibri" w:cs="Calibri"/>
                <w:b/>
                <w:sz w:val="20"/>
                <w:szCs w:val="16"/>
              </w:rPr>
              <w:t>62</w:t>
            </w:r>
            <w:r w:rsidR="00D80371">
              <w:rPr>
                <w:rFonts w:ascii="Calibri" w:eastAsia="Calibri" w:hAnsi="Calibri" w:cs="Calibri"/>
                <w:b/>
                <w:sz w:val="20"/>
                <w:szCs w:val="16"/>
              </w:rPr>
              <w:t>.</w:t>
            </w:r>
            <w:r w:rsidR="00C714A1">
              <w:rPr>
                <w:rFonts w:ascii="Calibri" w:eastAsia="Calibri" w:hAnsi="Calibri" w:cs="Calibri"/>
                <w:b/>
                <w:sz w:val="20"/>
                <w:szCs w:val="16"/>
              </w:rPr>
              <w:t>359</w:t>
            </w:r>
          </w:p>
        </w:tc>
      </w:tr>
      <w:tr w:rsidR="00D42470" w:rsidRPr="00D42470" w14:paraId="7B6D9A6B"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56F571B" w14:textId="5E62E6BC" w:rsidR="00D42470" w:rsidRPr="00E377ED"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C714A1" w:rsidRPr="00C714A1">
              <w:rPr>
                <w:rFonts w:ascii="Calibri" w:eastAsia="Calibri" w:hAnsi="Calibri" w:cs="Calibri"/>
                <w:sz w:val="20"/>
                <w:szCs w:val="18"/>
              </w:rPr>
              <w:t xml:space="preserve">Desde </w:t>
            </w:r>
            <w:r w:rsidR="00C714A1">
              <w:rPr>
                <w:rFonts w:ascii="Calibri" w:eastAsia="Calibri" w:hAnsi="Calibri" w:cs="Calibri"/>
                <w:sz w:val="20"/>
                <w:szCs w:val="18"/>
              </w:rPr>
              <w:t xml:space="preserve">la cuidad de </w:t>
            </w:r>
            <w:r w:rsidR="00C714A1" w:rsidRPr="00C714A1">
              <w:rPr>
                <w:rFonts w:ascii="Calibri" w:eastAsia="Calibri" w:hAnsi="Calibri" w:cs="Calibri"/>
                <w:sz w:val="20"/>
                <w:szCs w:val="18"/>
              </w:rPr>
              <w:t>Puerto Montt,</w:t>
            </w:r>
            <w:r w:rsidR="00C714A1">
              <w:rPr>
                <w:rFonts w:ascii="Calibri" w:eastAsia="Calibri" w:hAnsi="Calibri" w:cs="Calibri"/>
                <w:sz w:val="20"/>
                <w:szCs w:val="18"/>
              </w:rPr>
              <w:t xml:space="preserve"> se</w:t>
            </w:r>
            <w:r w:rsidR="00C714A1" w:rsidRPr="00C714A1">
              <w:rPr>
                <w:rFonts w:ascii="Calibri" w:eastAsia="Calibri" w:hAnsi="Calibri" w:cs="Calibri"/>
                <w:sz w:val="20"/>
                <w:szCs w:val="18"/>
              </w:rPr>
              <w:t xml:space="preserve"> tomar camino </w:t>
            </w:r>
            <w:r w:rsidR="00C714A1">
              <w:rPr>
                <w:rFonts w:ascii="Calibri" w:eastAsia="Calibri" w:hAnsi="Calibri" w:cs="Calibri"/>
                <w:sz w:val="20"/>
                <w:szCs w:val="18"/>
              </w:rPr>
              <w:t>El Tepual,</w:t>
            </w:r>
            <w:r w:rsidR="00C714A1" w:rsidRPr="00C714A1">
              <w:rPr>
                <w:rFonts w:ascii="Calibri" w:eastAsia="Calibri" w:hAnsi="Calibri" w:cs="Calibri"/>
                <w:sz w:val="20"/>
                <w:szCs w:val="18"/>
              </w:rPr>
              <w:t xml:space="preserve"> hasta el kilómetro 12 donde se encuentran ubicadas las instalaciones a orilla de carretera </w:t>
            </w:r>
          </w:p>
        </w:tc>
      </w:tr>
    </w:tbl>
    <w:p w14:paraId="36CA057D" w14:textId="3ABE4450" w:rsidR="00D42470" w:rsidRPr="00D42470" w:rsidRDefault="0000166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2FEB5B17"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4167BF" w14:textId="1BA1A22C" w:rsidR="00D42470" w:rsidRPr="00D42470" w:rsidRDefault="00D42470" w:rsidP="00D42470">
            <w:pPr>
              <w:rPr>
                <w:color w:val="FF0000"/>
              </w:rPr>
            </w:pPr>
            <w:r w:rsidRPr="00D42470">
              <w:rPr>
                <w:b/>
              </w:rPr>
              <w:lastRenderedPageBreak/>
              <w:t xml:space="preserve">Figura 2. </w:t>
            </w:r>
            <w:r w:rsidR="00C0353C" w:rsidRPr="00C0353C">
              <w:rPr>
                <w:b/>
              </w:rPr>
              <w:t>Diagrama de Flujo del Sistema de Tratamiento de Riles (Fuente: DIA Planta de Tratamiento de Riles Ludrimar Limitada</w:t>
            </w:r>
            <w:r w:rsidR="00E805F2">
              <w:rPr>
                <w:b/>
              </w:rPr>
              <w:t xml:space="preserve"> y Google Earth.</w:t>
            </w:r>
            <w:r w:rsidR="00C0353C" w:rsidRPr="00C0353C">
              <w:rPr>
                <w:b/>
              </w:rPr>
              <w:t>)</w:t>
            </w:r>
          </w:p>
          <w:p w14:paraId="71E2424F" w14:textId="77777777" w:rsidR="00186852" w:rsidRDefault="00D74A43" w:rsidP="00186852">
            <w:pPr>
              <w:rPr>
                <w:noProof/>
              </w:rPr>
            </w:pPr>
            <w:r>
              <w:rPr>
                <w:noProof/>
              </w:rPr>
              <mc:AlternateContent>
                <mc:Choice Requires="wps">
                  <w:drawing>
                    <wp:anchor distT="0" distB="0" distL="114300" distR="114300" simplePos="0" relativeHeight="251776000" behindDoc="0" locked="0" layoutInCell="1" allowOverlap="1" wp14:anchorId="33FB4109" wp14:editId="127D9598">
                      <wp:simplePos x="0" y="0"/>
                      <wp:positionH relativeFrom="column">
                        <wp:posOffset>7164705</wp:posOffset>
                      </wp:positionH>
                      <wp:positionV relativeFrom="paragraph">
                        <wp:posOffset>103505</wp:posOffset>
                      </wp:positionV>
                      <wp:extent cx="914400" cy="352425"/>
                      <wp:effectExtent l="0" t="0" r="0" b="9525"/>
                      <wp:wrapNone/>
                      <wp:docPr id="248" name="Cuadro de texto 248"/>
                      <wp:cNvGraphicFramePr/>
                      <a:graphic xmlns:a="http://schemas.openxmlformats.org/drawingml/2006/main">
                        <a:graphicData uri="http://schemas.microsoft.com/office/word/2010/wordprocessingShape">
                          <wps:wsp>
                            <wps:cNvSpPr txBox="1"/>
                            <wps:spPr>
                              <a:xfrm>
                                <a:off x="0" y="0"/>
                                <a:ext cx="914400" cy="352425"/>
                              </a:xfrm>
                              <a:prstGeom prst="rect">
                                <a:avLst/>
                              </a:prstGeom>
                              <a:noFill/>
                              <a:ln>
                                <a:noFill/>
                              </a:ln>
                            </wps:spPr>
                            <wps:style>
                              <a:lnRef idx="0">
                                <a:scrgbClr r="0" g="0" b="0"/>
                              </a:lnRef>
                              <a:fillRef idx="0">
                                <a:scrgbClr r="0" g="0" b="0"/>
                              </a:fillRef>
                              <a:effectRef idx="0">
                                <a:scrgbClr r="0" g="0" b="0"/>
                              </a:effectRef>
                              <a:fontRef idx="minor">
                                <a:schemeClr val="accent5"/>
                              </a:fontRef>
                            </wps:style>
                            <wps:txbx>
                              <w:txbxContent>
                                <w:p w14:paraId="0D09FE90" w14:textId="2B1A93A2" w:rsidR="00C80193" w:rsidRPr="00D74A43" w:rsidRDefault="00C80193">
                                  <w:pPr>
                                    <w:rPr>
                                      <w:b/>
                                      <w:color w:val="FF0000"/>
                                      <w:sz w:val="28"/>
                                      <w:szCs w:val="28"/>
                                    </w:rPr>
                                  </w:pPr>
                                  <w:r w:rsidRPr="00D74A43">
                                    <w:rPr>
                                      <w:b/>
                                      <w:color w:val="FF0000"/>
                                      <w:sz w:val="28"/>
                                      <w:szCs w:val="28"/>
                                    </w:rPr>
                                    <w:t>Descarga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3FB4109" id="Cuadro de texto 248" o:spid="_x0000_s1027" type="#_x0000_t202" style="position:absolute;margin-left:564.15pt;margin-top:8.15pt;width:1in;height:27.75pt;z-index:2517760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" filled="f" stroked="f">
                      <v:textbox>
                        <w:txbxContent>
                          <w:p w14:paraId="0D09FE90" w14:textId="2B1A93A2" w:rsidR="00C80193" w:rsidRPr="00D74A43" w:rsidRDefault="00C80193">
                            <w:pPr>
                              <w:rPr>
                                <w:b/>
                                <w:color w:val="FF0000"/>
                                <w:sz w:val="28"/>
                                <w:szCs w:val="28"/>
                              </w:rPr>
                            </w:pPr>
                            <w:r w:rsidRPr="00D74A43">
                              <w:rPr>
                                <w:b/>
                                <w:color w:val="FF0000"/>
                                <w:sz w:val="28"/>
                                <w:szCs w:val="28"/>
                              </w:rPr>
                              <w:t>Descarga</w:t>
                            </w:r>
                          </w:p>
                        </w:txbxContent>
                      </v:textbox>
                    </v:shape>
                  </w:pict>
                </mc:Fallback>
              </mc:AlternateContent>
            </w:r>
            <w:r>
              <w:rPr>
                <w:noProof/>
              </w:rPr>
              <mc:AlternateContent>
                <mc:Choice Requires="wps">
                  <w:drawing>
                    <wp:anchor distT="0" distB="0" distL="114300" distR="114300" simplePos="0" relativeHeight="251774976" behindDoc="0" locked="0" layoutInCell="1" allowOverlap="1" wp14:anchorId="6513EBBF" wp14:editId="51C49D74">
                      <wp:simplePos x="0" y="0"/>
                      <wp:positionH relativeFrom="column">
                        <wp:posOffset>2287904</wp:posOffset>
                      </wp:positionH>
                      <wp:positionV relativeFrom="paragraph">
                        <wp:posOffset>4218305</wp:posOffset>
                      </wp:positionV>
                      <wp:extent cx="4676775" cy="1085850"/>
                      <wp:effectExtent l="0" t="57150" r="0" b="19050"/>
                      <wp:wrapNone/>
                      <wp:docPr id="247" name="Conector recto de flecha 247"/>
                      <wp:cNvGraphicFramePr/>
                      <a:graphic xmlns:a="http://schemas.openxmlformats.org/drawingml/2006/main">
                        <a:graphicData uri="http://schemas.microsoft.com/office/word/2010/wordprocessingShape">
                          <wps:wsp>
                            <wps:cNvCnPr/>
                            <wps:spPr>
                              <a:xfrm flipV="1">
                                <a:off x="0" y="0"/>
                                <a:ext cx="4676775" cy="108585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A3A6452" id="_x0000_t32" coordsize="21600,21600" o:spt="32" o:oned="t" path="m,l21600,21600e" filled="f">
                      <v:path arrowok="t" fillok="f" o:connecttype="none"/>
                      <o:lock v:ext="edit" shapetype="t"/>
                    </v:shapetype>
                    <v:shape id="Conector recto de flecha 247" o:spid="_x0000_s1026" type="#_x0000_t32" style="position:absolute;margin-left:180.15pt;margin-top:332.15pt;width:368.25pt;height:85.5pt;flip:y;z-index:251774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" strokecolor="red" strokeweight="1.5pt">
                      <v:stroke endarrow="block" joinstyle="miter"/>
                    </v:shape>
                  </w:pict>
                </mc:Fallback>
              </mc:AlternateContent>
            </w:r>
            <w:r>
              <w:rPr>
                <w:noProof/>
              </w:rPr>
              <mc:AlternateContent>
                <mc:Choice Requires="wps">
                  <w:drawing>
                    <wp:anchor distT="0" distB="0" distL="114300" distR="114300" simplePos="0" relativeHeight="251773952" behindDoc="0" locked="0" layoutInCell="1" allowOverlap="1" wp14:anchorId="69E55FD2" wp14:editId="73E6DD79">
                      <wp:simplePos x="0" y="0"/>
                      <wp:positionH relativeFrom="column">
                        <wp:posOffset>6974205</wp:posOffset>
                      </wp:positionH>
                      <wp:positionV relativeFrom="paragraph">
                        <wp:posOffset>513080</wp:posOffset>
                      </wp:positionV>
                      <wp:extent cx="647700" cy="3619500"/>
                      <wp:effectExtent l="0" t="38100" r="57150" b="19050"/>
                      <wp:wrapNone/>
                      <wp:docPr id="246" name="Conector recto de flecha 246"/>
                      <wp:cNvGraphicFramePr/>
                      <a:graphic xmlns:a="http://schemas.openxmlformats.org/drawingml/2006/main">
                        <a:graphicData uri="http://schemas.microsoft.com/office/word/2010/wordprocessingShape">
                          <wps:wsp>
                            <wps:cNvCnPr/>
                            <wps:spPr>
                              <a:xfrm flipV="1">
                                <a:off x="0" y="0"/>
                                <a:ext cx="647700" cy="36195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AC55BB" id="Conector recto de flecha 246" o:spid="_x0000_s1026" type="#_x0000_t32" style="position:absolute;margin-left:549.15pt;margin-top:40.4pt;width:51pt;height:285pt;flip:y;z-index:251773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" strokecolor="red" strokeweight="1.5pt">
                      <v:stroke endarrow="block" joinstyle="miter"/>
                    </v:shape>
                  </w:pict>
                </mc:Fallback>
              </mc:AlternateContent>
            </w:r>
            <w:r w:rsidR="004E0BD7">
              <w:rPr>
                <w:noProof/>
              </w:rPr>
              <mc:AlternateContent>
                <mc:Choice Requires="wps">
                  <w:drawing>
                    <wp:anchor distT="0" distB="0" distL="114300" distR="114300" simplePos="0" relativeHeight="251754496" behindDoc="0" locked="0" layoutInCell="1" allowOverlap="1" wp14:anchorId="6901B75D" wp14:editId="16F7D07B">
                      <wp:simplePos x="0" y="0"/>
                      <wp:positionH relativeFrom="column">
                        <wp:posOffset>2604077</wp:posOffset>
                      </wp:positionH>
                      <wp:positionV relativeFrom="paragraph">
                        <wp:posOffset>3263672</wp:posOffset>
                      </wp:positionV>
                      <wp:extent cx="3391469" cy="308923"/>
                      <wp:effectExtent l="0" t="57150" r="19050" b="34290"/>
                      <wp:wrapNone/>
                      <wp:docPr id="21" name="Conector recto de flecha 21"/>
                      <wp:cNvGraphicFramePr/>
                      <a:graphic xmlns:a="http://schemas.openxmlformats.org/drawingml/2006/main">
                        <a:graphicData uri="http://schemas.microsoft.com/office/word/2010/wordprocessingShape">
                          <wps:wsp>
                            <wps:cNvCnPr/>
                            <wps:spPr>
                              <a:xfrm flipV="1">
                                <a:off x="0" y="0"/>
                                <a:ext cx="3391469" cy="308923"/>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51B99EE" id="_x0000_t32" coordsize="21600,21600" o:spt="32" o:oned="t" path="m,l21600,21600e" filled="f">
                      <v:path arrowok="t" fillok="f" o:connecttype="none"/>
                      <o:lock v:ext="edit" shapetype="t"/>
                    </v:shapetype>
                    <v:shape id="Conector recto de flecha 21" o:spid="_x0000_s1026" type="#_x0000_t32" style="position:absolute;margin-left:205.05pt;margin-top:257pt;width:267.05pt;height:24.3pt;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" strokecolor="red" strokeweight="1.5pt">
                      <v:stroke endarrow="block" joinstyle="miter"/>
                    </v:shape>
                  </w:pict>
                </mc:Fallback>
              </mc:AlternateContent>
            </w:r>
            <w:r w:rsidR="004E0BD7">
              <w:rPr>
                <w:noProof/>
              </w:rPr>
              <mc:AlternateContent>
                <mc:Choice Requires="wps">
                  <w:drawing>
                    <wp:anchor distT="0" distB="0" distL="114300" distR="114300" simplePos="0" relativeHeight="251752448" behindDoc="0" locked="0" layoutInCell="1" allowOverlap="1" wp14:anchorId="4E52715C" wp14:editId="08083C9D">
                      <wp:simplePos x="0" y="0"/>
                      <wp:positionH relativeFrom="column">
                        <wp:posOffset>6172968</wp:posOffset>
                      </wp:positionH>
                      <wp:positionV relativeFrom="paragraph">
                        <wp:posOffset>1503111</wp:posOffset>
                      </wp:positionV>
                      <wp:extent cx="423080" cy="1030406"/>
                      <wp:effectExtent l="38100" t="0" r="34290" b="55880"/>
                      <wp:wrapNone/>
                      <wp:docPr id="17" name="Conector recto de flecha 17"/>
                      <wp:cNvGraphicFramePr/>
                      <a:graphic xmlns:a="http://schemas.openxmlformats.org/drawingml/2006/main">
                        <a:graphicData uri="http://schemas.microsoft.com/office/word/2010/wordprocessingShape">
                          <wps:wsp>
                            <wps:cNvCnPr/>
                            <wps:spPr>
                              <a:xfrm flipH="1">
                                <a:off x="0" y="0"/>
                                <a:ext cx="423080" cy="1030406"/>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F6A424" id="Conector recto de flecha 17" o:spid="_x0000_s1026" type="#_x0000_t32" style="position:absolute;margin-left:486.05pt;margin-top:118.35pt;width:33.3pt;height:81.15pt;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" strokecolor="red" strokeweight="1.5pt">
                      <v:stroke endarrow="block" joinstyle="miter"/>
                    </v:shape>
                  </w:pict>
                </mc:Fallback>
              </mc:AlternateContent>
            </w:r>
            <w:r w:rsidR="004E0BD7">
              <w:rPr>
                <w:noProof/>
              </w:rPr>
              <mc:AlternateContent>
                <mc:Choice Requires="wps">
                  <w:drawing>
                    <wp:anchor distT="0" distB="0" distL="114300" distR="114300" simplePos="0" relativeHeight="251750400" behindDoc="0" locked="0" layoutInCell="1" allowOverlap="1" wp14:anchorId="17E58DC9" wp14:editId="43531E5C">
                      <wp:simplePos x="0" y="0"/>
                      <wp:positionH relativeFrom="column">
                        <wp:posOffset>2617726</wp:posOffset>
                      </wp:positionH>
                      <wp:positionV relativeFrom="paragraph">
                        <wp:posOffset>609183</wp:posOffset>
                      </wp:positionV>
                      <wp:extent cx="3548418" cy="150125"/>
                      <wp:effectExtent l="0" t="0" r="71120" b="97790"/>
                      <wp:wrapNone/>
                      <wp:docPr id="11" name="Conector recto de flecha 11"/>
                      <wp:cNvGraphicFramePr/>
                      <a:graphic xmlns:a="http://schemas.openxmlformats.org/drawingml/2006/main">
                        <a:graphicData uri="http://schemas.microsoft.com/office/word/2010/wordprocessingShape">
                          <wps:wsp>
                            <wps:cNvCnPr/>
                            <wps:spPr>
                              <a:xfrm>
                                <a:off x="0" y="0"/>
                                <a:ext cx="3548418" cy="150125"/>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02A89BE" id="Conector recto de flecha 11" o:spid="_x0000_s1026" type="#_x0000_t32" style="position:absolute;margin-left:206.1pt;margin-top:47.95pt;width:279.4pt;height:11.8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" strokecolor="red" strokeweight="1.5pt">
                      <v:stroke endarrow="block" joinstyle="miter"/>
                    </v:shape>
                  </w:pict>
                </mc:Fallback>
              </mc:AlternateContent>
            </w:r>
            <w:r w:rsidR="000545FE">
              <w:rPr>
                <w:noProof/>
              </w:rPr>
              <mc:AlternateContent>
                <mc:Choice Requires="wps">
                  <w:drawing>
                    <wp:anchor distT="0" distB="0" distL="114300" distR="114300" simplePos="0" relativeHeight="251763712" behindDoc="0" locked="0" layoutInCell="1" allowOverlap="1" wp14:anchorId="1D92B43E" wp14:editId="11B5FBE2">
                      <wp:simplePos x="0" y="0"/>
                      <wp:positionH relativeFrom="column">
                        <wp:posOffset>5183505</wp:posOffset>
                      </wp:positionH>
                      <wp:positionV relativeFrom="paragraph">
                        <wp:posOffset>3345180</wp:posOffset>
                      </wp:positionV>
                      <wp:extent cx="673100" cy="806450"/>
                      <wp:effectExtent l="0" t="0" r="69850" b="50800"/>
                      <wp:wrapNone/>
                      <wp:docPr id="227" name="Conector recto de flecha 227"/>
                      <wp:cNvGraphicFramePr/>
                      <a:graphic xmlns:a="http://schemas.openxmlformats.org/drawingml/2006/main">
                        <a:graphicData uri="http://schemas.microsoft.com/office/word/2010/wordprocessingShape">
                          <wps:wsp>
                            <wps:cNvCnPr/>
                            <wps:spPr>
                              <a:xfrm>
                                <a:off x="0" y="0"/>
                                <a:ext cx="673100" cy="80645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4B5405BB" id="_x0000_t32" coordsize="21600,21600" o:spt="32" o:oned="t" path="m,l21600,21600e" filled="f">
                      <v:path arrowok="t" fillok="f" o:connecttype="none"/>
                      <o:lock v:ext="edit" shapetype="t"/>
                    </v:shapetype>
                    <v:shape id="Conector recto de flecha 227" o:spid="_x0000_s1026" type="#_x0000_t32" style="position:absolute;margin-left:408.15pt;margin-top:263.4pt;width:53pt;height:63.5pt;z-index:251763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" strokecolor="red" strokeweight="1.5pt">
                      <v:stroke endarrow="block" joinstyle="miter"/>
                    </v:shape>
                  </w:pict>
                </mc:Fallback>
              </mc:AlternateContent>
            </w:r>
            <w:r w:rsidR="001A43C3">
              <w:rPr>
                <w:noProof/>
              </w:rPr>
              <mc:AlternateContent>
                <mc:Choice Requires="wps">
                  <w:drawing>
                    <wp:anchor distT="0" distB="0" distL="114300" distR="114300" simplePos="0" relativeHeight="251755520" behindDoc="0" locked="0" layoutInCell="1" allowOverlap="1" wp14:anchorId="344153F2" wp14:editId="7A0EDEF3">
                      <wp:simplePos x="0" y="0"/>
                      <wp:positionH relativeFrom="column">
                        <wp:posOffset>2583180</wp:posOffset>
                      </wp:positionH>
                      <wp:positionV relativeFrom="paragraph">
                        <wp:posOffset>4313556</wp:posOffset>
                      </wp:positionV>
                      <wp:extent cx="4076700" cy="133350"/>
                      <wp:effectExtent l="0" t="76200" r="0" b="19050"/>
                      <wp:wrapNone/>
                      <wp:docPr id="22" name="Conector recto de flecha 22"/>
                      <wp:cNvGraphicFramePr/>
                      <a:graphic xmlns:a="http://schemas.openxmlformats.org/drawingml/2006/main">
                        <a:graphicData uri="http://schemas.microsoft.com/office/word/2010/wordprocessingShape">
                          <wps:wsp>
                            <wps:cNvCnPr/>
                            <wps:spPr>
                              <a:xfrm flipV="1">
                                <a:off x="0" y="0"/>
                                <a:ext cx="4076700" cy="13335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6A5129" id="Conector recto de flecha 22" o:spid="_x0000_s1026" type="#_x0000_t32" style="position:absolute;margin-left:203.4pt;margin-top:339.65pt;width:321pt;height:10.5pt;flip: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" strokecolor="red" strokeweight="1.5pt">
                      <v:stroke endarrow="block" joinstyle="miter"/>
                    </v:shape>
                  </w:pict>
                </mc:Fallback>
              </mc:AlternateContent>
            </w:r>
            <w:r w:rsidR="001A43C3">
              <w:rPr>
                <w:noProof/>
              </w:rPr>
              <mc:AlternateContent>
                <mc:Choice Requires="wps">
                  <w:drawing>
                    <wp:anchor distT="0" distB="0" distL="114300" distR="114300" simplePos="0" relativeHeight="251753472" behindDoc="0" locked="0" layoutInCell="1" allowOverlap="1" wp14:anchorId="4261DEF5" wp14:editId="7B164F7D">
                      <wp:simplePos x="0" y="0"/>
                      <wp:positionH relativeFrom="column">
                        <wp:posOffset>2621279</wp:posOffset>
                      </wp:positionH>
                      <wp:positionV relativeFrom="paragraph">
                        <wp:posOffset>2246629</wp:posOffset>
                      </wp:positionV>
                      <wp:extent cx="3152775" cy="209550"/>
                      <wp:effectExtent l="0" t="57150" r="28575" b="19050"/>
                      <wp:wrapNone/>
                      <wp:docPr id="19" name="Conector recto de flecha 19"/>
                      <wp:cNvGraphicFramePr/>
                      <a:graphic xmlns:a="http://schemas.openxmlformats.org/drawingml/2006/main">
                        <a:graphicData uri="http://schemas.microsoft.com/office/word/2010/wordprocessingShape">
                          <wps:wsp>
                            <wps:cNvCnPr/>
                            <wps:spPr>
                              <a:xfrm flipV="1">
                                <a:off x="0" y="0"/>
                                <a:ext cx="3152775" cy="20955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011410" id="Conector recto de flecha 19" o:spid="_x0000_s1026" type="#_x0000_t32" style="position:absolute;margin-left:206.4pt;margin-top:176.9pt;width:248.25pt;height:16.5pt;flip: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" strokecolor="red" strokeweight="1.5pt">
                      <v:stroke endarrow="block" joinstyle="miter"/>
                    </v:shape>
                  </w:pict>
                </mc:Fallback>
              </mc:AlternateContent>
            </w:r>
            <w:r w:rsidR="001A43C3">
              <w:rPr>
                <w:noProof/>
              </w:rPr>
              <mc:AlternateContent>
                <mc:Choice Requires="wps">
                  <w:drawing>
                    <wp:anchor distT="0" distB="0" distL="114300" distR="114300" simplePos="0" relativeHeight="251751424" behindDoc="0" locked="0" layoutInCell="1" allowOverlap="1" wp14:anchorId="3BC25D38" wp14:editId="4D6F352C">
                      <wp:simplePos x="0" y="0"/>
                      <wp:positionH relativeFrom="column">
                        <wp:posOffset>2611755</wp:posOffset>
                      </wp:positionH>
                      <wp:positionV relativeFrom="paragraph">
                        <wp:posOffset>1522729</wp:posOffset>
                      </wp:positionV>
                      <wp:extent cx="3981450" cy="28575"/>
                      <wp:effectExtent l="0" t="0" r="19050" b="28575"/>
                      <wp:wrapNone/>
                      <wp:docPr id="15" name="Conector recto 15"/>
                      <wp:cNvGraphicFramePr/>
                      <a:graphic xmlns:a="http://schemas.openxmlformats.org/drawingml/2006/main">
                        <a:graphicData uri="http://schemas.microsoft.com/office/word/2010/wordprocessingShape">
                          <wps:wsp>
                            <wps:cNvCnPr/>
                            <wps:spPr>
                              <a:xfrm flipV="1">
                                <a:off x="0" y="0"/>
                                <a:ext cx="3981450" cy="2857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0F2136" id="Conector recto 15" o:spid="_x0000_s1026" style="position:absolute;flip:y;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5.65pt,119.9pt" to="519.15pt,1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" strokecolor="red" strokeweight="1.5pt">
                      <v:stroke joinstyle="miter"/>
                    </v:line>
                  </w:pict>
                </mc:Fallback>
              </mc:AlternateContent>
            </w:r>
            <w:r w:rsidR="00FD0A4D">
              <w:rPr>
                <w:noProof/>
              </w:rPr>
              <w:t xml:space="preserve">                  </w:t>
            </w:r>
            <w:r w:rsidR="00090123">
              <w:rPr>
                <w:noProof/>
              </w:rPr>
              <w:drawing>
                <wp:inline distT="0" distB="0" distL="0" distR="0" wp14:anchorId="4134DE3D" wp14:editId="2E3E7EF9">
                  <wp:extent cx="3314065" cy="5379529"/>
                  <wp:effectExtent l="0" t="0" r="635" b="0"/>
                  <wp:docPr id="309" name="Imagen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322044" cy="5392480"/>
                          </a:xfrm>
                          <a:prstGeom prst="rect">
                            <a:avLst/>
                          </a:prstGeom>
                        </pic:spPr>
                      </pic:pic>
                    </a:graphicData>
                  </a:graphic>
                </wp:inline>
              </w:drawing>
            </w:r>
            <w:r w:rsidR="0056264E">
              <w:rPr>
                <w:noProof/>
              </w:rPr>
              <w:drawing>
                <wp:inline distT="0" distB="0" distL="0" distR="0" wp14:anchorId="5D89AF2B" wp14:editId="5057459D">
                  <wp:extent cx="4067175" cy="5365210"/>
                  <wp:effectExtent l="0" t="0" r="0" b="698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rot="10800000">
                            <a:off x="0" y="0"/>
                            <a:ext cx="4078971" cy="5380771"/>
                          </a:xfrm>
                          <a:prstGeom prst="rect">
                            <a:avLst/>
                          </a:prstGeom>
                        </pic:spPr>
                      </pic:pic>
                    </a:graphicData>
                  </a:graphic>
                </wp:inline>
              </w:drawing>
            </w:r>
          </w:p>
          <w:p w14:paraId="0B35F457" w14:textId="5FC62255" w:rsidR="00854CA3" w:rsidRPr="00D42470" w:rsidRDefault="004274BD" w:rsidP="00854CA3">
            <w:pPr>
              <w:jc w:val="center"/>
              <w:rPr>
                <w:rFonts w:cstheme="minorHAnsi"/>
                <w:lang w:eastAsia="es-ES"/>
              </w:rPr>
            </w:pPr>
            <w:r>
              <w:rPr>
                <w:noProof/>
              </w:rPr>
              <w:lastRenderedPageBreak/>
              <mc:AlternateContent>
                <mc:Choice Requires="wps">
                  <w:drawing>
                    <wp:anchor distT="0" distB="0" distL="114300" distR="114300" simplePos="0" relativeHeight="251794432" behindDoc="0" locked="0" layoutInCell="1" allowOverlap="1" wp14:anchorId="4F200E3D" wp14:editId="4F5E3888">
                      <wp:simplePos x="0" y="0"/>
                      <wp:positionH relativeFrom="column">
                        <wp:posOffset>6193155</wp:posOffset>
                      </wp:positionH>
                      <wp:positionV relativeFrom="paragraph">
                        <wp:posOffset>5370830</wp:posOffset>
                      </wp:positionV>
                      <wp:extent cx="123825" cy="228600"/>
                      <wp:effectExtent l="38100" t="38100" r="28575" b="19050"/>
                      <wp:wrapNone/>
                      <wp:docPr id="38" name="Conector recto de flecha 38"/>
                      <wp:cNvGraphicFramePr/>
                      <a:graphic xmlns:a="http://schemas.openxmlformats.org/drawingml/2006/main">
                        <a:graphicData uri="http://schemas.microsoft.com/office/word/2010/wordprocessingShape">
                          <wps:wsp>
                            <wps:cNvCnPr/>
                            <wps:spPr>
                              <a:xfrm flipH="1" flipV="1">
                                <a:off x="0" y="0"/>
                                <a:ext cx="123825"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AF7399C" id="_x0000_t32" coordsize="21600,21600" o:spt="32" o:oned="t" path="m,l21600,21600e" filled="f">
                      <v:path arrowok="t" fillok="f" o:connecttype="none"/>
                      <o:lock v:ext="edit" shapetype="t"/>
                    </v:shapetype>
                    <v:shape id="Conector recto de flecha 38" o:spid="_x0000_s1026" type="#_x0000_t32" style="position:absolute;margin-left:487.65pt;margin-top:422.9pt;width:9.75pt;height:18pt;flip:x y;z-index:251794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" strokecolor="#5b9bd5 [3204]" strokeweight=".5pt">
                      <v:stroke endarrow="block" joinstyle="miter"/>
                    </v:shape>
                  </w:pict>
                </mc:Fallback>
              </mc:AlternateContent>
            </w:r>
            <w:r>
              <w:rPr>
                <w:noProof/>
              </w:rPr>
              <mc:AlternateContent>
                <mc:Choice Requires="wps">
                  <w:drawing>
                    <wp:anchor distT="0" distB="0" distL="114300" distR="114300" simplePos="0" relativeHeight="251793408" behindDoc="0" locked="0" layoutInCell="1" allowOverlap="1" wp14:anchorId="69503483" wp14:editId="5ED1E936">
                      <wp:simplePos x="0" y="0"/>
                      <wp:positionH relativeFrom="column">
                        <wp:posOffset>5621655</wp:posOffset>
                      </wp:positionH>
                      <wp:positionV relativeFrom="paragraph">
                        <wp:posOffset>4751705</wp:posOffset>
                      </wp:positionV>
                      <wp:extent cx="209550" cy="228600"/>
                      <wp:effectExtent l="38100" t="38100" r="19050" b="19050"/>
                      <wp:wrapNone/>
                      <wp:docPr id="37" name="Conector recto de flecha 37"/>
                      <wp:cNvGraphicFramePr/>
                      <a:graphic xmlns:a="http://schemas.openxmlformats.org/drawingml/2006/main">
                        <a:graphicData uri="http://schemas.microsoft.com/office/word/2010/wordprocessingShape">
                          <wps:wsp>
                            <wps:cNvCnPr/>
                            <wps:spPr>
                              <a:xfrm flipH="1" flipV="1">
                                <a:off x="0" y="0"/>
                                <a:ext cx="209550"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E0C9D1" id="Conector recto de flecha 37" o:spid="_x0000_s1026" type="#_x0000_t32" style="position:absolute;margin-left:442.65pt;margin-top:374.15pt;width:16.5pt;height:18pt;flip:x y;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" strokecolor="#5b9bd5 [3204]" strokeweight=".5pt">
                      <v:stroke endarrow="block" joinstyle="miter"/>
                    </v:shape>
                  </w:pict>
                </mc:Fallback>
              </mc:AlternateContent>
            </w:r>
            <w:r>
              <w:rPr>
                <w:noProof/>
              </w:rPr>
              <mc:AlternateContent>
                <mc:Choice Requires="wps">
                  <w:drawing>
                    <wp:anchor distT="0" distB="0" distL="114300" distR="114300" simplePos="0" relativeHeight="251792384" behindDoc="0" locked="0" layoutInCell="1" allowOverlap="1" wp14:anchorId="4635D3F4" wp14:editId="0E5C96D8">
                      <wp:simplePos x="0" y="0"/>
                      <wp:positionH relativeFrom="column">
                        <wp:posOffset>4469130</wp:posOffset>
                      </wp:positionH>
                      <wp:positionV relativeFrom="paragraph">
                        <wp:posOffset>5294630</wp:posOffset>
                      </wp:positionV>
                      <wp:extent cx="152400" cy="219075"/>
                      <wp:effectExtent l="38100" t="38100" r="19050" b="28575"/>
                      <wp:wrapNone/>
                      <wp:docPr id="36" name="Conector recto de flecha 36"/>
                      <wp:cNvGraphicFramePr/>
                      <a:graphic xmlns:a="http://schemas.openxmlformats.org/drawingml/2006/main">
                        <a:graphicData uri="http://schemas.microsoft.com/office/word/2010/wordprocessingShape">
                          <wps:wsp>
                            <wps:cNvCnPr/>
                            <wps:spPr>
                              <a:xfrm flipH="1" flipV="1">
                                <a:off x="0" y="0"/>
                                <a:ext cx="152400" cy="2190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FDE42CE" id="Conector recto de flecha 36" o:spid="_x0000_s1026" type="#_x0000_t32" style="position:absolute;margin-left:351.9pt;margin-top:416.9pt;width:12pt;height:17.25pt;flip:x y;z-index:251792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" strokecolor="#5b9bd5 [3204]" strokeweight=".5pt">
                      <v:stroke endarrow="block" joinstyle="miter"/>
                    </v:shape>
                  </w:pict>
                </mc:Fallback>
              </mc:AlternateContent>
            </w:r>
            <w:r w:rsidR="00C37724">
              <w:rPr>
                <w:noProof/>
              </w:rPr>
              <mc:AlternateContent>
                <mc:Choice Requires="wps">
                  <w:drawing>
                    <wp:anchor distT="0" distB="0" distL="114300" distR="114300" simplePos="0" relativeHeight="251791360" behindDoc="0" locked="0" layoutInCell="1" allowOverlap="1" wp14:anchorId="6CE0B256" wp14:editId="450368DE">
                      <wp:simplePos x="0" y="0"/>
                      <wp:positionH relativeFrom="column">
                        <wp:posOffset>4831080</wp:posOffset>
                      </wp:positionH>
                      <wp:positionV relativeFrom="paragraph">
                        <wp:posOffset>4418330</wp:posOffset>
                      </wp:positionV>
                      <wp:extent cx="266700" cy="142875"/>
                      <wp:effectExtent l="38100" t="38100" r="19050" b="28575"/>
                      <wp:wrapNone/>
                      <wp:docPr id="35" name="Conector recto de flecha 35"/>
                      <wp:cNvGraphicFramePr/>
                      <a:graphic xmlns:a="http://schemas.openxmlformats.org/drawingml/2006/main">
                        <a:graphicData uri="http://schemas.microsoft.com/office/word/2010/wordprocessingShape">
                          <wps:wsp>
                            <wps:cNvCnPr/>
                            <wps:spPr>
                              <a:xfrm flipH="1" flipV="1">
                                <a:off x="0" y="0"/>
                                <a:ext cx="266700" cy="1428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6C9562A" id="Conector recto de flecha 35" o:spid="_x0000_s1026" type="#_x0000_t32" style="position:absolute;margin-left:380.4pt;margin-top:347.9pt;width:21pt;height:11.25pt;flip:x y;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" strokecolor="#5b9bd5 [3204]" strokeweight=".5pt">
                      <v:stroke endarrow="block" joinstyle="miter"/>
                    </v:shape>
                  </w:pict>
                </mc:Fallback>
              </mc:AlternateContent>
            </w:r>
            <w:r w:rsidR="004E7FCB">
              <w:rPr>
                <w:noProof/>
              </w:rPr>
              <mc:AlternateContent>
                <mc:Choice Requires="wps">
                  <w:drawing>
                    <wp:anchor distT="0" distB="0" distL="114300" distR="114300" simplePos="0" relativeHeight="251790336" behindDoc="0" locked="0" layoutInCell="1" allowOverlap="1" wp14:anchorId="2380C5A2" wp14:editId="66A7B03D">
                      <wp:simplePos x="0" y="0"/>
                      <wp:positionH relativeFrom="column">
                        <wp:posOffset>4088130</wp:posOffset>
                      </wp:positionH>
                      <wp:positionV relativeFrom="paragraph">
                        <wp:posOffset>4284980</wp:posOffset>
                      </wp:positionV>
                      <wp:extent cx="133350" cy="190500"/>
                      <wp:effectExtent l="38100" t="38100" r="19050" b="19050"/>
                      <wp:wrapNone/>
                      <wp:docPr id="32" name="Conector recto de flecha 32"/>
                      <wp:cNvGraphicFramePr/>
                      <a:graphic xmlns:a="http://schemas.openxmlformats.org/drawingml/2006/main">
                        <a:graphicData uri="http://schemas.microsoft.com/office/word/2010/wordprocessingShape">
                          <wps:wsp>
                            <wps:cNvCnPr/>
                            <wps:spPr>
                              <a:xfrm flipH="1" flipV="1">
                                <a:off x="0" y="0"/>
                                <a:ext cx="133350" cy="190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4E6B077" id="Conector recto de flecha 32" o:spid="_x0000_s1026" type="#_x0000_t32" style="position:absolute;margin-left:321.9pt;margin-top:337.4pt;width:10.5pt;height:15pt;flip:x y;z-index:251790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" strokecolor="#5b9bd5 [3204]" strokeweight=".5pt">
                      <v:stroke endarrow="block" joinstyle="miter"/>
                    </v:shape>
                  </w:pict>
                </mc:Fallback>
              </mc:AlternateContent>
            </w:r>
            <w:r w:rsidR="004E7FCB">
              <w:rPr>
                <w:noProof/>
              </w:rPr>
              <mc:AlternateContent>
                <mc:Choice Requires="wps">
                  <w:drawing>
                    <wp:anchor distT="0" distB="0" distL="114300" distR="114300" simplePos="0" relativeHeight="251789312" behindDoc="0" locked="0" layoutInCell="1" allowOverlap="1" wp14:anchorId="300CF7BD" wp14:editId="7FEE8B68">
                      <wp:simplePos x="0" y="0"/>
                      <wp:positionH relativeFrom="column">
                        <wp:posOffset>3745230</wp:posOffset>
                      </wp:positionH>
                      <wp:positionV relativeFrom="paragraph">
                        <wp:posOffset>3380105</wp:posOffset>
                      </wp:positionV>
                      <wp:extent cx="152400" cy="200025"/>
                      <wp:effectExtent l="0" t="38100" r="57150" b="28575"/>
                      <wp:wrapNone/>
                      <wp:docPr id="241" name="Conector recto de flecha 241"/>
                      <wp:cNvGraphicFramePr/>
                      <a:graphic xmlns:a="http://schemas.openxmlformats.org/drawingml/2006/main">
                        <a:graphicData uri="http://schemas.microsoft.com/office/word/2010/wordprocessingShape">
                          <wps:wsp>
                            <wps:cNvCnPr/>
                            <wps:spPr>
                              <a:xfrm flipV="1">
                                <a:off x="0" y="0"/>
                                <a:ext cx="15240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6917A4F" id="Conector recto de flecha 241" o:spid="_x0000_s1026" type="#_x0000_t32" style="position:absolute;margin-left:294.9pt;margin-top:266.15pt;width:12pt;height:15.75pt;flip:y;z-index:251789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" strokecolor="#5b9bd5 [3204]" strokeweight=".5pt">
                      <v:stroke endarrow="block" joinstyle="miter"/>
                    </v:shape>
                  </w:pict>
                </mc:Fallback>
              </mc:AlternateContent>
            </w:r>
            <w:r w:rsidR="004E7FCB">
              <w:rPr>
                <w:noProof/>
              </w:rPr>
              <mc:AlternateContent>
                <mc:Choice Requires="wps">
                  <w:drawing>
                    <wp:anchor distT="0" distB="0" distL="114300" distR="114300" simplePos="0" relativeHeight="251788288" behindDoc="0" locked="0" layoutInCell="1" allowOverlap="1" wp14:anchorId="36D41807" wp14:editId="11C9337F">
                      <wp:simplePos x="0" y="0"/>
                      <wp:positionH relativeFrom="column">
                        <wp:posOffset>4164330</wp:posOffset>
                      </wp:positionH>
                      <wp:positionV relativeFrom="paragraph">
                        <wp:posOffset>3580130</wp:posOffset>
                      </wp:positionV>
                      <wp:extent cx="228600" cy="180975"/>
                      <wp:effectExtent l="38100" t="38100" r="19050" b="28575"/>
                      <wp:wrapNone/>
                      <wp:docPr id="240" name="Conector recto de flecha 240"/>
                      <wp:cNvGraphicFramePr/>
                      <a:graphic xmlns:a="http://schemas.openxmlformats.org/drawingml/2006/main">
                        <a:graphicData uri="http://schemas.microsoft.com/office/word/2010/wordprocessingShape">
                          <wps:wsp>
                            <wps:cNvCnPr/>
                            <wps:spPr>
                              <a:xfrm flipH="1" flipV="1">
                                <a:off x="0" y="0"/>
                                <a:ext cx="228600" cy="1809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363DA69" id="Conector recto de flecha 240" o:spid="_x0000_s1026" type="#_x0000_t32" style="position:absolute;margin-left:327.9pt;margin-top:281.9pt;width:18pt;height:14.25pt;flip:x y;z-index:251788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" strokecolor="#5b9bd5 [3204]" strokeweight=".5pt">
                      <v:stroke endarrow="block" joinstyle="miter"/>
                    </v:shape>
                  </w:pict>
                </mc:Fallback>
              </mc:AlternateContent>
            </w:r>
            <w:r w:rsidR="004E7FCB">
              <w:rPr>
                <w:noProof/>
              </w:rPr>
              <mc:AlternateContent>
                <mc:Choice Requires="wps">
                  <w:drawing>
                    <wp:anchor distT="0" distB="0" distL="114300" distR="114300" simplePos="0" relativeHeight="251787264" behindDoc="0" locked="0" layoutInCell="1" allowOverlap="1" wp14:anchorId="179FA77D" wp14:editId="1FED9FDB">
                      <wp:simplePos x="0" y="0"/>
                      <wp:positionH relativeFrom="column">
                        <wp:posOffset>4040505</wp:posOffset>
                      </wp:positionH>
                      <wp:positionV relativeFrom="paragraph">
                        <wp:posOffset>2951480</wp:posOffset>
                      </wp:positionV>
                      <wp:extent cx="47625" cy="266700"/>
                      <wp:effectExtent l="57150" t="38100" r="47625" b="19050"/>
                      <wp:wrapNone/>
                      <wp:docPr id="229" name="Conector recto de flecha 229"/>
                      <wp:cNvGraphicFramePr/>
                      <a:graphic xmlns:a="http://schemas.openxmlformats.org/drawingml/2006/main">
                        <a:graphicData uri="http://schemas.microsoft.com/office/word/2010/wordprocessingShape">
                          <wps:wsp>
                            <wps:cNvCnPr/>
                            <wps:spPr>
                              <a:xfrm flipH="1" flipV="1">
                                <a:off x="0" y="0"/>
                                <a:ext cx="47625" cy="266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3390715" id="Conector recto de flecha 229" o:spid="_x0000_s1026" type="#_x0000_t32" style="position:absolute;margin-left:318.15pt;margin-top:232.4pt;width:3.75pt;height:21pt;flip:x y;z-index:251787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" strokecolor="#5b9bd5 [3204]" strokeweight=".5pt">
                      <v:stroke endarrow="block" joinstyle="miter"/>
                    </v:shape>
                  </w:pict>
                </mc:Fallback>
              </mc:AlternateContent>
            </w:r>
            <w:r w:rsidR="004E7FCB">
              <w:rPr>
                <w:noProof/>
              </w:rPr>
              <mc:AlternateContent>
                <mc:Choice Requires="wps">
                  <w:drawing>
                    <wp:anchor distT="0" distB="0" distL="114300" distR="114300" simplePos="0" relativeHeight="251786240" behindDoc="0" locked="0" layoutInCell="1" allowOverlap="1" wp14:anchorId="133A10DF" wp14:editId="71DD8B08">
                      <wp:simplePos x="0" y="0"/>
                      <wp:positionH relativeFrom="column">
                        <wp:posOffset>4126230</wp:posOffset>
                      </wp:positionH>
                      <wp:positionV relativeFrom="paragraph">
                        <wp:posOffset>2113280</wp:posOffset>
                      </wp:positionV>
                      <wp:extent cx="85725" cy="285750"/>
                      <wp:effectExtent l="0" t="38100" r="66675" b="19050"/>
                      <wp:wrapNone/>
                      <wp:docPr id="26" name="Conector recto de flecha 26"/>
                      <wp:cNvGraphicFramePr/>
                      <a:graphic xmlns:a="http://schemas.openxmlformats.org/drawingml/2006/main">
                        <a:graphicData uri="http://schemas.microsoft.com/office/word/2010/wordprocessingShape">
                          <wps:wsp>
                            <wps:cNvCnPr/>
                            <wps:spPr>
                              <a:xfrm flipV="1">
                                <a:off x="0" y="0"/>
                                <a:ext cx="85725" cy="2857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F4B3959" id="Conector recto de flecha 26" o:spid="_x0000_s1026" type="#_x0000_t32" style="position:absolute;margin-left:324.9pt;margin-top:166.4pt;width:6.75pt;height:22.5pt;flip:y;z-index:251786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" strokecolor="#5b9bd5 [3204]" strokeweight=".5pt">
                      <v:stroke endarrow="block" joinstyle="miter"/>
                    </v:shape>
                  </w:pict>
                </mc:Fallback>
              </mc:AlternateContent>
            </w:r>
            <w:r w:rsidR="004E7FCB">
              <w:rPr>
                <w:noProof/>
              </w:rPr>
              <mc:AlternateContent>
                <mc:Choice Requires="wps">
                  <w:drawing>
                    <wp:anchor distT="0" distB="0" distL="114300" distR="114300" simplePos="0" relativeHeight="251785216" behindDoc="0" locked="0" layoutInCell="1" allowOverlap="1" wp14:anchorId="748B75C5" wp14:editId="5E60ED0A">
                      <wp:simplePos x="0" y="0"/>
                      <wp:positionH relativeFrom="column">
                        <wp:posOffset>4059555</wp:posOffset>
                      </wp:positionH>
                      <wp:positionV relativeFrom="paragraph">
                        <wp:posOffset>1189355</wp:posOffset>
                      </wp:positionV>
                      <wp:extent cx="123825" cy="238125"/>
                      <wp:effectExtent l="38100" t="38100" r="28575" b="28575"/>
                      <wp:wrapNone/>
                      <wp:docPr id="25" name="Conector recto de flecha 25"/>
                      <wp:cNvGraphicFramePr/>
                      <a:graphic xmlns:a="http://schemas.openxmlformats.org/drawingml/2006/main">
                        <a:graphicData uri="http://schemas.microsoft.com/office/word/2010/wordprocessingShape">
                          <wps:wsp>
                            <wps:cNvCnPr/>
                            <wps:spPr>
                              <a:xfrm flipH="1" flipV="1">
                                <a:off x="0" y="0"/>
                                <a:ext cx="123825" cy="2381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D61C62E" id="Conector recto de flecha 25" o:spid="_x0000_s1026" type="#_x0000_t32" style="position:absolute;margin-left:319.65pt;margin-top:93.65pt;width:9.75pt;height:18.75pt;flip:x y;z-index:251785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" strokecolor="#5b9bd5 [3204]" strokeweight=".5pt">
                      <v:stroke endarrow="block" joinstyle="miter"/>
                    </v:shape>
                  </w:pict>
                </mc:Fallback>
              </mc:AlternateContent>
            </w:r>
            <w:r w:rsidR="004E7FCB">
              <w:rPr>
                <w:noProof/>
              </w:rPr>
              <mc:AlternateContent>
                <mc:Choice Requires="wps">
                  <w:drawing>
                    <wp:anchor distT="0" distB="0" distL="114300" distR="114300" simplePos="0" relativeHeight="251784192" behindDoc="0" locked="0" layoutInCell="1" allowOverlap="1" wp14:anchorId="05CB3ADB" wp14:editId="7794A31C">
                      <wp:simplePos x="0" y="0"/>
                      <wp:positionH relativeFrom="column">
                        <wp:posOffset>3545205</wp:posOffset>
                      </wp:positionH>
                      <wp:positionV relativeFrom="paragraph">
                        <wp:posOffset>617855</wp:posOffset>
                      </wp:positionV>
                      <wp:extent cx="38100" cy="276225"/>
                      <wp:effectExtent l="38100" t="38100" r="57150" b="28575"/>
                      <wp:wrapNone/>
                      <wp:docPr id="24" name="Conector recto de flecha 24"/>
                      <wp:cNvGraphicFramePr/>
                      <a:graphic xmlns:a="http://schemas.openxmlformats.org/drawingml/2006/main">
                        <a:graphicData uri="http://schemas.microsoft.com/office/word/2010/wordprocessingShape">
                          <wps:wsp>
                            <wps:cNvCnPr/>
                            <wps:spPr>
                              <a:xfrm flipV="1">
                                <a:off x="0" y="0"/>
                                <a:ext cx="38100" cy="2762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D9BAB63" id="Conector recto de flecha 24" o:spid="_x0000_s1026" type="#_x0000_t32" style="position:absolute;margin-left:279.15pt;margin-top:48.65pt;width:3pt;height:21.75pt;flip:y;z-index:251784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" strokecolor="#5b9bd5 [3204]" strokeweight=".5pt">
                      <v:stroke endarrow="block" joinstyle="miter"/>
                    </v:shape>
                  </w:pict>
                </mc:Fallback>
              </mc:AlternateContent>
            </w:r>
            <w:r w:rsidR="004E7FCB">
              <w:rPr>
                <w:noProof/>
              </w:rPr>
              <mc:AlternateContent>
                <mc:Choice Requires="wps">
                  <w:drawing>
                    <wp:anchor distT="0" distB="0" distL="114300" distR="114300" simplePos="0" relativeHeight="251783168" behindDoc="0" locked="0" layoutInCell="1" allowOverlap="1" wp14:anchorId="3EA44181" wp14:editId="26E9DEA9">
                      <wp:simplePos x="0" y="0"/>
                      <wp:positionH relativeFrom="column">
                        <wp:posOffset>3411855</wp:posOffset>
                      </wp:positionH>
                      <wp:positionV relativeFrom="paragraph">
                        <wp:posOffset>84455</wp:posOffset>
                      </wp:positionV>
                      <wp:extent cx="123825" cy="228600"/>
                      <wp:effectExtent l="38100" t="38100" r="28575" b="19050"/>
                      <wp:wrapNone/>
                      <wp:docPr id="16" name="Conector recto de flecha 16"/>
                      <wp:cNvGraphicFramePr/>
                      <a:graphic xmlns:a="http://schemas.openxmlformats.org/drawingml/2006/main">
                        <a:graphicData uri="http://schemas.microsoft.com/office/word/2010/wordprocessingShape">
                          <wps:wsp>
                            <wps:cNvCnPr/>
                            <wps:spPr>
                              <a:xfrm flipH="1" flipV="1">
                                <a:off x="0" y="0"/>
                                <a:ext cx="123825"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FBEFF16" id="Conector recto de flecha 16" o:spid="_x0000_s1026" type="#_x0000_t32" style="position:absolute;margin-left:268.65pt;margin-top:6.65pt;width:9.75pt;height:18pt;flip:x y;z-index:251783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" strokecolor="#5b9bd5 [3204]" strokeweight=".5pt">
                      <v:stroke endarrow="block" joinstyle="miter"/>
                    </v:shape>
                  </w:pict>
                </mc:Fallback>
              </mc:AlternateContent>
            </w:r>
            <w:r w:rsidR="00854CA3">
              <w:rPr>
                <w:noProof/>
              </w:rPr>
              <mc:AlternateContent>
                <mc:Choice Requires="wps">
                  <w:drawing>
                    <wp:anchor distT="0" distB="0" distL="114300" distR="114300" simplePos="0" relativeHeight="251782144" behindDoc="0" locked="0" layoutInCell="1" allowOverlap="1" wp14:anchorId="2EA98004" wp14:editId="7CB834FC">
                      <wp:simplePos x="0" y="0"/>
                      <wp:positionH relativeFrom="column">
                        <wp:posOffset>5145405</wp:posOffset>
                      </wp:positionH>
                      <wp:positionV relativeFrom="paragraph">
                        <wp:posOffset>5056505</wp:posOffset>
                      </wp:positionV>
                      <wp:extent cx="1066800" cy="666750"/>
                      <wp:effectExtent l="0" t="0" r="0" b="0"/>
                      <wp:wrapNone/>
                      <wp:docPr id="255" name="Cuadro de texto 255"/>
                      <wp:cNvGraphicFramePr/>
                      <a:graphic xmlns:a="http://schemas.openxmlformats.org/drawingml/2006/main">
                        <a:graphicData uri="http://schemas.microsoft.com/office/word/2010/wordprocessingShape">
                          <wps:wsp>
                            <wps:cNvSpPr txBox="1"/>
                            <wps:spPr>
                              <a:xfrm>
                                <a:off x="0" y="0"/>
                                <a:ext cx="1066800" cy="666750"/>
                              </a:xfrm>
                              <a:prstGeom prst="rect">
                                <a:avLst/>
                              </a:prstGeom>
                              <a:noFill/>
                              <a:ln>
                                <a:noFill/>
                              </a:ln>
                            </wps:spPr>
                            <wps:style>
                              <a:lnRef idx="0">
                                <a:scrgbClr r="0" g="0" b="0"/>
                              </a:lnRef>
                              <a:fillRef idx="0">
                                <a:scrgbClr r="0" g="0" b="0"/>
                              </a:fillRef>
                              <a:effectRef idx="0">
                                <a:scrgbClr r="0" g="0" b="0"/>
                              </a:effectRef>
                              <a:fontRef idx="minor">
                                <a:schemeClr val="accent2"/>
                              </a:fontRef>
                            </wps:style>
                            <wps:txbx>
                              <w:txbxContent>
                                <w:p w14:paraId="3F14E3B4" w14:textId="09181F64" w:rsidR="00C80193" w:rsidRPr="00854CA3" w:rsidRDefault="00C80193">
                                  <w:pPr>
                                    <w:rPr>
                                      <w:b/>
                                      <w:i/>
                                      <w:color w:val="FF0000"/>
                                      <w:sz w:val="28"/>
                                      <w:szCs w:val="28"/>
                                    </w:rPr>
                                  </w:pPr>
                                  <w:r w:rsidRPr="00854CA3">
                                    <w:rPr>
                                      <w:b/>
                                      <w:i/>
                                      <w:color w:val="FF0000"/>
                                      <w:sz w:val="28"/>
                                      <w:szCs w:val="28"/>
                                    </w:rPr>
                                    <w:t xml:space="preserve">Punto de </w:t>
                                  </w:r>
                                </w:p>
                                <w:p w14:paraId="7D78EF47" w14:textId="3EF4BE66" w:rsidR="00C80193" w:rsidRPr="00854CA3" w:rsidRDefault="00C80193">
                                  <w:pPr>
                                    <w:rPr>
                                      <w:b/>
                                      <w:i/>
                                      <w:color w:val="FF0000"/>
                                      <w:sz w:val="28"/>
                                      <w:szCs w:val="28"/>
                                    </w:rPr>
                                  </w:pPr>
                                  <w:r w:rsidRPr="00854CA3">
                                    <w:rPr>
                                      <w:b/>
                                      <w:i/>
                                      <w:color w:val="FF0000"/>
                                      <w:sz w:val="28"/>
                                      <w:szCs w:val="28"/>
                                    </w:rPr>
                                    <w:t xml:space="preserve">Descarga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A98004" id="Cuadro de texto 255" o:spid="_x0000_s1028" type="#_x0000_t202" style="position:absolute;left:0;text-align:left;margin-left:405.15pt;margin-top:398.15pt;width:84pt;height:5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" filled="f" stroked="f">
                      <v:textbox>
                        <w:txbxContent>
                          <w:p w14:paraId="3F14E3B4" w14:textId="09181F64" w:rsidR="00C80193" w:rsidRPr="00854CA3" w:rsidRDefault="00C80193">
                            <w:pPr>
                              <w:rPr>
                                <w:b/>
                                <w:i/>
                                <w:color w:val="FF0000"/>
                                <w:sz w:val="28"/>
                                <w:szCs w:val="28"/>
                              </w:rPr>
                            </w:pPr>
                            <w:r w:rsidRPr="00854CA3">
                              <w:rPr>
                                <w:b/>
                                <w:i/>
                                <w:color w:val="FF0000"/>
                                <w:sz w:val="28"/>
                                <w:szCs w:val="28"/>
                              </w:rPr>
                              <w:t xml:space="preserve">Punto de </w:t>
                            </w:r>
                          </w:p>
                          <w:p w14:paraId="7D78EF47" w14:textId="3EF4BE66" w:rsidR="00C80193" w:rsidRPr="00854CA3" w:rsidRDefault="00C80193">
                            <w:pPr>
                              <w:rPr>
                                <w:b/>
                                <w:i/>
                                <w:color w:val="FF0000"/>
                                <w:sz w:val="28"/>
                                <w:szCs w:val="28"/>
                              </w:rPr>
                            </w:pPr>
                            <w:r w:rsidRPr="00854CA3">
                              <w:rPr>
                                <w:b/>
                                <w:i/>
                                <w:color w:val="FF0000"/>
                                <w:sz w:val="28"/>
                                <w:szCs w:val="28"/>
                              </w:rPr>
                              <w:t xml:space="preserve">Descarga </w:t>
                            </w:r>
                          </w:p>
                        </w:txbxContent>
                      </v:textbox>
                    </v:shape>
                  </w:pict>
                </mc:Fallback>
              </mc:AlternateContent>
            </w:r>
            <w:r w:rsidR="00854CA3">
              <w:rPr>
                <w:noProof/>
              </w:rPr>
              <mc:AlternateContent>
                <mc:Choice Requires="wps">
                  <w:drawing>
                    <wp:anchor distT="0" distB="0" distL="114300" distR="114300" simplePos="0" relativeHeight="251781120" behindDoc="0" locked="0" layoutInCell="1" allowOverlap="1" wp14:anchorId="1D59E661" wp14:editId="1CCAFD4E">
                      <wp:simplePos x="0" y="0"/>
                      <wp:positionH relativeFrom="column">
                        <wp:posOffset>5431155</wp:posOffset>
                      </wp:positionH>
                      <wp:positionV relativeFrom="paragraph">
                        <wp:posOffset>4675505</wp:posOffset>
                      </wp:positionV>
                      <wp:extent cx="28575" cy="295275"/>
                      <wp:effectExtent l="38100" t="38100" r="66675" b="28575"/>
                      <wp:wrapNone/>
                      <wp:docPr id="254" name="Conector recto de flecha 254"/>
                      <wp:cNvGraphicFramePr/>
                      <a:graphic xmlns:a="http://schemas.openxmlformats.org/drawingml/2006/main">
                        <a:graphicData uri="http://schemas.microsoft.com/office/word/2010/wordprocessingShape">
                          <wps:wsp>
                            <wps:cNvCnPr/>
                            <wps:spPr>
                              <a:xfrm flipH="1" flipV="1">
                                <a:off x="0" y="0"/>
                                <a:ext cx="28575" cy="295275"/>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868D3A2" id="Conector recto de flecha 254" o:spid="_x0000_s1026" type="#_x0000_t32" style="position:absolute;margin-left:427.65pt;margin-top:368.15pt;width:2.25pt;height:23.25pt;flip:x y;z-index:251781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" strokecolor="red" strokeweight="1pt">
                      <v:stroke endarrow="block" joinstyle="miter"/>
                    </v:shape>
                  </w:pict>
                </mc:Fallback>
              </mc:AlternateContent>
            </w:r>
            <w:r w:rsidR="00854CA3">
              <w:rPr>
                <w:noProof/>
              </w:rPr>
              <mc:AlternateContent>
                <mc:Choice Requires="wps">
                  <w:drawing>
                    <wp:anchor distT="0" distB="0" distL="114300" distR="114300" simplePos="0" relativeHeight="251780096" behindDoc="0" locked="0" layoutInCell="1" allowOverlap="1" wp14:anchorId="230EFAA8" wp14:editId="01436A1E">
                      <wp:simplePos x="0" y="0"/>
                      <wp:positionH relativeFrom="column">
                        <wp:posOffset>5325745</wp:posOffset>
                      </wp:positionH>
                      <wp:positionV relativeFrom="paragraph">
                        <wp:posOffset>4504055</wp:posOffset>
                      </wp:positionV>
                      <wp:extent cx="180975" cy="171450"/>
                      <wp:effectExtent l="0" t="0" r="28575" b="19050"/>
                      <wp:wrapNone/>
                      <wp:docPr id="253" name="Elipse 253"/>
                      <wp:cNvGraphicFramePr/>
                      <a:graphic xmlns:a="http://schemas.openxmlformats.org/drawingml/2006/main">
                        <a:graphicData uri="http://schemas.microsoft.com/office/word/2010/wordprocessingShape">
                          <wps:wsp>
                            <wps:cNvSpPr/>
                            <wps:spPr>
                              <a:xfrm>
                                <a:off x="0" y="0"/>
                                <a:ext cx="180975" cy="171450"/>
                              </a:xfrm>
                              <a:prstGeom prst="ellipse">
                                <a:avLst/>
                              </a:prstGeom>
                              <a:noFill/>
                              <a:ln w="19050"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0C4D11" id="Elipse 253" o:spid="_x0000_s1026" style="position:absolute;margin-left:419.35pt;margin-top:354.65pt;width:14.25pt;height:13.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" filled="f" strokecolor="red" strokeweight="1.5pt"/>
                  </w:pict>
                </mc:Fallback>
              </mc:AlternateContent>
            </w:r>
            <w:r w:rsidR="00854CA3">
              <w:rPr>
                <w:noProof/>
              </w:rPr>
              <mc:AlternateContent>
                <mc:Choice Requires="wps">
                  <w:drawing>
                    <wp:anchor distT="0" distB="0" distL="114300" distR="114300" simplePos="0" relativeHeight="251778048" behindDoc="0" locked="0" layoutInCell="1" allowOverlap="1" wp14:anchorId="41478CAE" wp14:editId="7F620866">
                      <wp:simplePos x="0" y="0"/>
                      <wp:positionH relativeFrom="column">
                        <wp:posOffset>5735955</wp:posOffset>
                      </wp:positionH>
                      <wp:positionV relativeFrom="paragraph">
                        <wp:posOffset>3227705</wp:posOffset>
                      </wp:positionV>
                      <wp:extent cx="695325" cy="838200"/>
                      <wp:effectExtent l="38100" t="0" r="28575" b="57150"/>
                      <wp:wrapNone/>
                      <wp:docPr id="251" name="Conector recto de flecha 251"/>
                      <wp:cNvGraphicFramePr/>
                      <a:graphic xmlns:a="http://schemas.openxmlformats.org/drawingml/2006/main">
                        <a:graphicData uri="http://schemas.microsoft.com/office/word/2010/wordprocessingShape">
                          <wps:wsp>
                            <wps:cNvCnPr/>
                            <wps:spPr>
                              <a:xfrm flipH="1">
                                <a:off x="0" y="0"/>
                                <a:ext cx="695325" cy="8382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2DD96D" id="Conector recto de flecha 251" o:spid="_x0000_s1026" type="#_x0000_t32" style="position:absolute;margin-left:451.65pt;margin-top:254.15pt;width:54.75pt;height:66pt;flip:x;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" strokecolor="red" strokeweight="1.5pt">
                      <v:stroke endarrow="block" joinstyle="miter"/>
                    </v:shape>
                  </w:pict>
                </mc:Fallback>
              </mc:AlternateContent>
            </w:r>
            <w:r w:rsidR="00854CA3">
              <w:rPr>
                <w:noProof/>
              </w:rPr>
              <mc:AlternateContent>
                <mc:Choice Requires="wps">
                  <w:drawing>
                    <wp:anchor distT="0" distB="0" distL="114300" distR="114300" simplePos="0" relativeHeight="251777024" behindDoc="0" locked="0" layoutInCell="1" allowOverlap="1" wp14:anchorId="0CC2C659" wp14:editId="42236C56">
                      <wp:simplePos x="0" y="0"/>
                      <wp:positionH relativeFrom="column">
                        <wp:posOffset>5488305</wp:posOffset>
                      </wp:positionH>
                      <wp:positionV relativeFrom="paragraph">
                        <wp:posOffset>4046855</wp:posOffset>
                      </wp:positionV>
                      <wp:extent cx="276225" cy="304800"/>
                      <wp:effectExtent l="19050" t="19050" r="28575" b="19050"/>
                      <wp:wrapNone/>
                      <wp:docPr id="250" name="Elipse 250"/>
                      <wp:cNvGraphicFramePr/>
                      <a:graphic xmlns:a="http://schemas.openxmlformats.org/drawingml/2006/main">
                        <a:graphicData uri="http://schemas.microsoft.com/office/word/2010/wordprocessingShape">
                          <wps:wsp>
                            <wps:cNvSpPr/>
                            <wps:spPr>
                              <a:xfrm>
                                <a:off x="0" y="0"/>
                                <a:ext cx="276225" cy="304800"/>
                              </a:xfrm>
                              <a:prstGeom prst="ellipse">
                                <a:avLst/>
                              </a:prstGeom>
                              <a:noFill/>
                              <a:ln w="28575"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D8071BD" id="Elipse 250" o:spid="_x0000_s1026" style="position:absolute;margin-left:432.15pt;margin-top:318.65pt;width:21.75pt;height:24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" filled="f" strokecolor="red" strokeweight="2.25pt"/>
                  </w:pict>
                </mc:Fallback>
              </mc:AlternateContent>
            </w:r>
            <w:r w:rsidR="00854CA3">
              <w:rPr>
                <w:noProof/>
              </w:rPr>
              <mc:AlternateContent>
                <mc:Choice Requires="wps">
                  <w:drawing>
                    <wp:anchor distT="0" distB="0" distL="114300" distR="114300" simplePos="0" relativeHeight="251779072" behindDoc="0" locked="0" layoutInCell="1" allowOverlap="1" wp14:anchorId="72F624B2" wp14:editId="79722266">
                      <wp:simplePos x="0" y="0"/>
                      <wp:positionH relativeFrom="column">
                        <wp:posOffset>5811520</wp:posOffset>
                      </wp:positionH>
                      <wp:positionV relativeFrom="paragraph">
                        <wp:posOffset>2903855</wp:posOffset>
                      </wp:positionV>
                      <wp:extent cx="1647825" cy="428625"/>
                      <wp:effectExtent l="0" t="0" r="0" b="9525"/>
                      <wp:wrapNone/>
                      <wp:docPr id="252" name="Cuadro de texto 252"/>
                      <wp:cNvGraphicFramePr/>
                      <a:graphic xmlns:a="http://schemas.openxmlformats.org/drawingml/2006/main">
                        <a:graphicData uri="http://schemas.microsoft.com/office/word/2010/wordprocessingShape">
                          <wps:wsp>
                            <wps:cNvSpPr txBox="1"/>
                            <wps:spPr>
                              <a:xfrm>
                                <a:off x="0" y="0"/>
                                <a:ext cx="1647825" cy="428625"/>
                              </a:xfrm>
                              <a:prstGeom prst="rect">
                                <a:avLst/>
                              </a:prstGeom>
                              <a:noFill/>
                              <a:ln>
                                <a:noFill/>
                              </a:ln>
                            </wps:spPr>
                            <wps:style>
                              <a:lnRef idx="0">
                                <a:scrgbClr r="0" g="0" b="0"/>
                              </a:lnRef>
                              <a:fillRef idx="0">
                                <a:scrgbClr r="0" g="0" b="0"/>
                              </a:fillRef>
                              <a:effectRef idx="0">
                                <a:scrgbClr r="0" g="0" b="0"/>
                              </a:effectRef>
                              <a:fontRef idx="minor">
                                <a:schemeClr val="accent5"/>
                              </a:fontRef>
                            </wps:style>
                            <wps:txbx>
                              <w:txbxContent>
                                <w:p w14:paraId="199022D7" w14:textId="32161F49" w:rsidR="00C80193" w:rsidRPr="00854CA3" w:rsidRDefault="00C80193">
                                  <w:pPr>
                                    <w:rPr>
                                      <w:i/>
                                      <w:color w:val="FF0000"/>
                                      <w:sz w:val="36"/>
                                      <w:szCs w:val="36"/>
                                    </w:rPr>
                                  </w:pPr>
                                  <w:r w:rsidRPr="00854CA3">
                                    <w:rPr>
                                      <w:i/>
                                      <w:color w:val="FF0000"/>
                                      <w:sz w:val="36"/>
                                      <w:szCs w:val="36"/>
                                    </w:rPr>
                                    <w:t>Planta de RILes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F624B2" id="Cuadro de texto 252" o:spid="_x0000_s1029" type="#_x0000_t202" style="position:absolute;left:0;text-align:left;margin-left:457.6pt;margin-top:228.65pt;width:129.75pt;height:33.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" filled="f" stroked="f">
                      <v:textbox>
                        <w:txbxContent>
                          <w:p w14:paraId="199022D7" w14:textId="32161F49" w:rsidR="00C80193" w:rsidRPr="00854CA3" w:rsidRDefault="00C80193">
                            <w:pPr>
                              <w:rPr>
                                <w:i/>
                                <w:color w:val="FF0000"/>
                                <w:sz w:val="36"/>
                                <w:szCs w:val="36"/>
                              </w:rPr>
                            </w:pPr>
                            <w:r w:rsidRPr="00854CA3">
                              <w:rPr>
                                <w:i/>
                                <w:color w:val="FF0000"/>
                                <w:sz w:val="36"/>
                                <w:szCs w:val="36"/>
                              </w:rPr>
                              <w:t>Planta de RILes</w:t>
                            </w:r>
                          </w:p>
                        </w:txbxContent>
                      </v:textbox>
                    </v:shape>
                  </w:pict>
                </mc:Fallback>
              </mc:AlternateContent>
            </w:r>
            <w:r w:rsidR="00854CA3">
              <w:rPr>
                <w:noProof/>
              </w:rPr>
              <w:drawing>
                <wp:inline distT="0" distB="0" distL="0" distR="0" wp14:anchorId="46856770" wp14:editId="136FDF6A">
                  <wp:extent cx="7160260" cy="5715000"/>
                  <wp:effectExtent l="0" t="0" r="2540" b="0"/>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160260" cy="5715000"/>
                          </a:xfrm>
                          <a:prstGeom prst="rect">
                            <a:avLst/>
                          </a:prstGeom>
                        </pic:spPr>
                      </pic:pic>
                    </a:graphicData>
                  </a:graphic>
                </wp:inline>
              </w:drawing>
            </w:r>
          </w:p>
        </w:tc>
      </w:tr>
    </w:tbl>
    <w:p w14:paraId="73123EA5"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1DFA301D" w14:textId="77777777" w:rsidR="00D42470" w:rsidRDefault="00D42470" w:rsidP="00987770">
      <w:pPr>
        <w:pStyle w:val="Ttulo1"/>
      </w:pPr>
      <w:bookmarkStart w:id="30" w:name="_Toc390777020"/>
      <w:bookmarkStart w:id="31" w:name="_Toc449085409"/>
      <w:bookmarkStart w:id="32" w:name="_Toc505339990"/>
      <w:r w:rsidRPr="00D42470">
        <w:lastRenderedPageBreak/>
        <w:t>INSTRUMENTOS DE CARÁCTER AMBIENTAL FISCALIZADOS</w:t>
      </w:r>
      <w:bookmarkEnd w:id="30"/>
      <w:bookmarkEnd w:id="31"/>
      <w:bookmarkEnd w:id="32"/>
    </w:p>
    <w:p w14:paraId="221478DE"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6"/>
        <w:gridCol w:w="1275"/>
        <w:gridCol w:w="1134"/>
        <w:gridCol w:w="1134"/>
        <w:gridCol w:w="1564"/>
        <w:gridCol w:w="1984"/>
        <w:gridCol w:w="2455"/>
      </w:tblGrid>
      <w:tr w:rsidR="005933B2" w:rsidRPr="00D42470" w14:paraId="5169D724" w14:textId="77777777" w:rsidTr="00402481">
        <w:trPr>
          <w:trHeight w:val="498"/>
        </w:trPr>
        <w:tc>
          <w:tcPr>
            <w:tcW w:w="5000" w:type="pct"/>
            <w:gridSpan w:val="7"/>
            <w:shd w:val="clear" w:color="000000" w:fill="D9D9D9"/>
            <w:noWrap/>
          </w:tcPr>
          <w:p w14:paraId="066D9632"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3527C2D3"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402481" w:rsidRPr="00D42470" w14:paraId="0E5C02AE" w14:textId="77777777" w:rsidTr="00E133F2">
        <w:trPr>
          <w:trHeight w:val="498"/>
        </w:trPr>
        <w:tc>
          <w:tcPr>
            <w:tcW w:w="209" w:type="pct"/>
            <w:shd w:val="clear" w:color="auto" w:fill="auto"/>
            <w:vAlign w:val="center"/>
            <w:hideMark/>
          </w:tcPr>
          <w:p w14:paraId="646F6CA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14:paraId="21A7FDB7"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44BD0E0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23D0E7E2"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205C96CE"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85" w:type="pct"/>
            <w:shd w:val="clear" w:color="auto" w:fill="auto"/>
            <w:vAlign w:val="center"/>
            <w:hideMark/>
          </w:tcPr>
          <w:p w14:paraId="1B121E2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96" w:type="pct"/>
            <w:shd w:val="clear" w:color="auto" w:fill="auto"/>
            <w:vAlign w:val="center"/>
            <w:hideMark/>
          </w:tcPr>
          <w:p w14:paraId="211C66D0"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232" w:type="pct"/>
          </w:tcPr>
          <w:p w14:paraId="59A0F175"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402481" w:rsidRPr="00D42470" w14:paraId="3B6C6584" w14:textId="77777777" w:rsidTr="00E133F2">
        <w:trPr>
          <w:trHeight w:val="498"/>
        </w:trPr>
        <w:tc>
          <w:tcPr>
            <w:tcW w:w="209" w:type="pct"/>
            <w:shd w:val="clear" w:color="auto" w:fill="auto"/>
            <w:noWrap/>
            <w:vAlign w:val="center"/>
            <w:hideMark/>
          </w:tcPr>
          <w:p w14:paraId="7ADF7345" w14:textId="77777777" w:rsidR="00987C39" w:rsidRPr="00D42470" w:rsidRDefault="00E377ED"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14:paraId="695628C2" w14:textId="77777777" w:rsidR="00987C39" w:rsidRPr="00D42470" w:rsidRDefault="00E377ED"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69" w:type="pct"/>
            <w:shd w:val="clear" w:color="auto" w:fill="auto"/>
            <w:noWrap/>
            <w:vAlign w:val="center"/>
          </w:tcPr>
          <w:p w14:paraId="29667CB6" w14:textId="6D04A00B" w:rsidR="00987C39" w:rsidRPr="00D42470" w:rsidRDefault="00090123"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495</w:t>
            </w:r>
          </w:p>
        </w:tc>
        <w:tc>
          <w:tcPr>
            <w:tcW w:w="569" w:type="pct"/>
            <w:vAlign w:val="center"/>
          </w:tcPr>
          <w:p w14:paraId="5BCB0A9D" w14:textId="7EBE306A" w:rsidR="00987C39" w:rsidRPr="00D42470" w:rsidRDefault="00090123" w:rsidP="00090123">
            <w:pPr>
              <w:spacing w:after="0" w:line="0" w:lineRule="atLeast"/>
              <w:jc w:val="center"/>
              <w:rPr>
                <w:rFonts w:ascii="Calibri" w:eastAsia="Calibri" w:hAnsi="Calibri" w:cs="Times New Roman"/>
                <w:color w:val="000000"/>
                <w:sz w:val="20"/>
              </w:rPr>
            </w:pPr>
            <w:r w:rsidRPr="00090123">
              <w:rPr>
                <w:rFonts w:ascii="Calibri" w:eastAsia="Calibri" w:hAnsi="Calibri" w:cs="Times New Roman"/>
                <w:color w:val="000000"/>
                <w:sz w:val="20"/>
              </w:rPr>
              <w:t>14.08.2006</w:t>
            </w:r>
          </w:p>
        </w:tc>
        <w:tc>
          <w:tcPr>
            <w:tcW w:w="785" w:type="pct"/>
            <w:shd w:val="clear" w:color="auto" w:fill="auto"/>
            <w:noWrap/>
            <w:vAlign w:val="center"/>
          </w:tcPr>
          <w:p w14:paraId="1763013B" w14:textId="77777777" w:rsidR="00987C39" w:rsidRPr="00D42470" w:rsidRDefault="00402481" w:rsidP="00D42470">
            <w:pPr>
              <w:spacing w:after="0" w:line="0" w:lineRule="atLeast"/>
              <w:jc w:val="center"/>
              <w:rPr>
                <w:rFonts w:ascii="Calibri" w:eastAsia="Calibri" w:hAnsi="Calibri" w:cs="Times New Roman"/>
                <w:color w:val="000000"/>
                <w:sz w:val="20"/>
              </w:rPr>
            </w:pPr>
            <w:r w:rsidRPr="00402481">
              <w:rPr>
                <w:rFonts w:ascii="Calibri" w:eastAsia="Calibri" w:hAnsi="Calibri" w:cs="Times New Roman"/>
                <w:color w:val="000000"/>
                <w:sz w:val="20"/>
              </w:rPr>
              <w:t>COREMA Región de Los Lagos</w:t>
            </w:r>
          </w:p>
        </w:tc>
        <w:tc>
          <w:tcPr>
            <w:tcW w:w="996" w:type="pct"/>
            <w:shd w:val="clear" w:color="auto" w:fill="auto"/>
            <w:noWrap/>
            <w:vAlign w:val="center"/>
          </w:tcPr>
          <w:p w14:paraId="4C32DFE4" w14:textId="749D4830" w:rsidR="00987C39" w:rsidRPr="00D42470" w:rsidRDefault="00090123" w:rsidP="003D3E32">
            <w:pPr>
              <w:spacing w:after="0" w:line="0" w:lineRule="atLeast"/>
              <w:jc w:val="center"/>
              <w:rPr>
                <w:rFonts w:ascii="Calibri" w:eastAsia="Calibri" w:hAnsi="Calibri" w:cs="Times New Roman"/>
                <w:color w:val="000000"/>
                <w:sz w:val="20"/>
              </w:rPr>
            </w:pPr>
            <w:r w:rsidRPr="00090123">
              <w:rPr>
                <w:rFonts w:ascii="Calibri" w:eastAsia="Calibri" w:hAnsi="Calibri" w:cs="Times New Roman"/>
                <w:color w:val="000000"/>
                <w:sz w:val="20"/>
              </w:rPr>
              <w:t>“Planta de Tratamiento de Riles Ludrimar Limitada”</w:t>
            </w:r>
          </w:p>
        </w:tc>
        <w:tc>
          <w:tcPr>
            <w:tcW w:w="1232" w:type="pct"/>
            <w:vAlign w:val="center"/>
          </w:tcPr>
          <w:p w14:paraId="56C41527" w14:textId="6FD38D14" w:rsidR="00987C39" w:rsidRPr="00D42470" w:rsidRDefault="00001660" w:rsidP="004274BD">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w:t>
            </w:r>
            <w:r w:rsidR="00E133F2">
              <w:rPr>
                <w:rFonts w:ascii="Calibri" w:eastAsia="Times New Roman" w:hAnsi="Calibri" w:cs="Calibri"/>
                <w:color w:val="000000"/>
                <w:sz w:val="20"/>
                <w:szCs w:val="20"/>
                <w:lang w:eastAsia="es-CL"/>
              </w:rPr>
              <w:t xml:space="preserve">s Ex. </w:t>
            </w:r>
            <w:r w:rsidR="000545FE">
              <w:rPr>
                <w:rFonts w:ascii="Calibri" w:eastAsia="Times New Roman" w:hAnsi="Calibri" w:cs="Calibri"/>
                <w:color w:val="000000"/>
                <w:sz w:val="20"/>
                <w:szCs w:val="20"/>
                <w:lang w:eastAsia="es-CL"/>
              </w:rPr>
              <w:t>SEA</w:t>
            </w:r>
            <w:r w:rsidR="00E133F2">
              <w:rPr>
                <w:rFonts w:ascii="Calibri" w:eastAsia="Times New Roman" w:hAnsi="Calibri" w:cs="Calibri"/>
                <w:color w:val="000000"/>
                <w:sz w:val="20"/>
                <w:szCs w:val="20"/>
                <w:lang w:eastAsia="es-CL"/>
              </w:rPr>
              <w:t xml:space="preserve"> N° 55 del 24 enero de 2018</w:t>
            </w:r>
            <w:r w:rsidR="000110CF">
              <w:rPr>
                <w:rFonts w:ascii="Calibri" w:eastAsia="Times New Roman" w:hAnsi="Calibri" w:cs="Calibri"/>
                <w:color w:val="000000"/>
                <w:sz w:val="20"/>
                <w:szCs w:val="20"/>
                <w:lang w:eastAsia="es-CL"/>
              </w:rPr>
              <w:t>.</w:t>
            </w:r>
            <w:r w:rsidR="000545FE">
              <w:rPr>
                <w:rFonts w:ascii="Calibri" w:eastAsia="Times New Roman" w:hAnsi="Calibri" w:cs="Calibri"/>
                <w:color w:val="000000"/>
                <w:sz w:val="20"/>
                <w:szCs w:val="20"/>
                <w:lang w:eastAsia="es-CL"/>
              </w:rPr>
              <w:t xml:space="preserve"> </w:t>
            </w:r>
            <w:r w:rsidR="00E133F2">
              <w:rPr>
                <w:rFonts w:ascii="Calibri" w:eastAsia="Times New Roman" w:hAnsi="Calibri" w:cs="Calibri"/>
                <w:color w:val="000000"/>
                <w:sz w:val="20"/>
                <w:szCs w:val="20"/>
                <w:lang w:eastAsia="es-CL"/>
              </w:rPr>
              <w:t xml:space="preserve">Rectifica RCA N°495/2006 en lo relativo al titular del proyecto </w:t>
            </w:r>
            <w:r w:rsidR="00E133F2" w:rsidRPr="00E133F2">
              <w:rPr>
                <w:rFonts w:ascii="Calibri" w:eastAsia="Times New Roman" w:hAnsi="Calibri" w:cs="Calibri"/>
                <w:color w:val="000000"/>
                <w:sz w:val="20"/>
                <w:szCs w:val="20"/>
                <w:lang w:eastAsia="es-CL"/>
              </w:rPr>
              <w:t>“Planta de Tratamiento de Riles Ludrimar Limitada”</w:t>
            </w:r>
            <w:r w:rsidR="00E133F2">
              <w:rPr>
                <w:rFonts w:ascii="Calibri" w:eastAsia="Times New Roman" w:hAnsi="Calibri" w:cs="Calibri"/>
                <w:color w:val="000000"/>
                <w:sz w:val="20"/>
                <w:szCs w:val="20"/>
                <w:lang w:eastAsia="es-CL"/>
              </w:rPr>
              <w:t xml:space="preserve"> que reemplaza como titular del referido proyecto de Pesquera Ludrimar Ltda. por “Jiménez Gutierrez y Compañía Limitada” (ver anexo 4)</w:t>
            </w:r>
          </w:p>
        </w:tc>
      </w:tr>
      <w:tr w:rsidR="00402481" w:rsidRPr="00D42470" w14:paraId="4E8860D2" w14:textId="77777777" w:rsidTr="00E133F2">
        <w:trPr>
          <w:trHeight w:val="498"/>
        </w:trPr>
        <w:tc>
          <w:tcPr>
            <w:tcW w:w="209" w:type="pct"/>
            <w:shd w:val="clear" w:color="auto" w:fill="auto"/>
            <w:noWrap/>
            <w:vAlign w:val="center"/>
            <w:hideMark/>
          </w:tcPr>
          <w:p w14:paraId="487F4574" w14:textId="77777777" w:rsidR="00987C39" w:rsidRPr="00D42470" w:rsidRDefault="00503A37"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40" w:type="pct"/>
            <w:shd w:val="clear" w:color="auto" w:fill="auto"/>
            <w:noWrap/>
            <w:vAlign w:val="center"/>
            <w:hideMark/>
          </w:tcPr>
          <w:p w14:paraId="55985E70" w14:textId="77777777" w:rsidR="00987C39" w:rsidRPr="00D42470" w:rsidRDefault="00503A37"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N.E.</w:t>
            </w:r>
          </w:p>
        </w:tc>
        <w:tc>
          <w:tcPr>
            <w:tcW w:w="569" w:type="pct"/>
            <w:shd w:val="clear" w:color="auto" w:fill="auto"/>
            <w:noWrap/>
            <w:vAlign w:val="center"/>
          </w:tcPr>
          <w:p w14:paraId="516BCCB9" w14:textId="77777777" w:rsidR="00987C39" w:rsidRPr="00D42470" w:rsidRDefault="00402481"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90</w:t>
            </w:r>
          </w:p>
        </w:tc>
        <w:tc>
          <w:tcPr>
            <w:tcW w:w="569" w:type="pct"/>
            <w:noWrap/>
            <w:vAlign w:val="center"/>
          </w:tcPr>
          <w:p w14:paraId="2F99AD79" w14:textId="77777777" w:rsidR="00987C39" w:rsidRPr="00D42470" w:rsidRDefault="00402481"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2000</w:t>
            </w:r>
          </w:p>
        </w:tc>
        <w:tc>
          <w:tcPr>
            <w:tcW w:w="785" w:type="pct"/>
            <w:shd w:val="clear" w:color="auto" w:fill="auto"/>
            <w:noWrap/>
            <w:vAlign w:val="center"/>
          </w:tcPr>
          <w:p w14:paraId="35A0D3BF" w14:textId="77777777" w:rsidR="00987C39" w:rsidRPr="00D42470" w:rsidRDefault="00402481" w:rsidP="00D42470">
            <w:pPr>
              <w:spacing w:after="0" w:line="0" w:lineRule="atLeast"/>
              <w:jc w:val="center"/>
              <w:rPr>
                <w:rFonts w:ascii="Calibri" w:eastAsia="Times New Roman" w:hAnsi="Calibri" w:cs="Calibri"/>
                <w:color w:val="000000"/>
                <w:sz w:val="20"/>
                <w:szCs w:val="20"/>
                <w:lang w:eastAsia="es-CL"/>
              </w:rPr>
            </w:pPr>
            <w:r w:rsidRPr="00402481">
              <w:rPr>
                <w:rFonts w:ascii="Calibri" w:eastAsia="Times New Roman" w:hAnsi="Calibri" w:cs="Calibri"/>
                <w:color w:val="000000"/>
                <w:sz w:val="20"/>
                <w:szCs w:val="20"/>
                <w:lang w:eastAsia="es-CL"/>
              </w:rPr>
              <w:t>MINSEGPRES</w:t>
            </w:r>
          </w:p>
        </w:tc>
        <w:tc>
          <w:tcPr>
            <w:tcW w:w="996" w:type="pct"/>
            <w:shd w:val="clear" w:color="auto" w:fill="auto"/>
            <w:noWrap/>
            <w:vAlign w:val="center"/>
          </w:tcPr>
          <w:p w14:paraId="75E82997" w14:textId="77777777" w:rsidR="00987C39" w:rsidRPr="00D42470" w:rsidRDefault="00402481" w:rsidP="00E133F2">
            <w:pPr>
              <w:spacing w:after="0" w:line="0" w:lineRule="atLeast"/>
              <w:jc w:val="center"/>
              <w:rPr>
                <w:rFonts w:ascii="Calibri" w:eastAsia="Times New Roman" w:hAnsi="Calibri" w:cs="Calibri"/>
                <w:color w:val="000000"/>
                <w:sz w:val="20"/>
                <w:szCs w:val="20"/>
                <w:lang w:eastAsia="es-CL"/>
              </w:rPr>
            </w:pPr>
            <w:r w:rsidRPr="00402481">
              <w:rPr>
                <w:rFonts w:ascii="Calibri" w:eastAsia="Times New Roman" w:hAnsi="Calibri" w:cs="Calibri"/>
                <w:color w:val="000000"/>
                <w:sz w:val="20"/>
                <w:szCs w:val="20"/>
                <w:lang w:eastAsia="es-CL"/>
              </w:rPr>
              <w:t>Norma de emisión para la regulación de contaminantes asociados a las descargas de residuos líquidos a aguas marinas y continentales superficiales.</w:t>
            </w:r>
          </w:p>
        </w:tc>
        <w:tc>
          <w:tcPr>
            <w:tcW w:w="1232" w:type="pct"/>
            <w:vAlign w:val="center"/>
          </w:tcPr>
          <w:p w14:paraId="66907293" w14:textId="0353E13F" w:rsidR="00987C39" w:rsidRPr="00D42470" w:rsidRDefault="00402481" w:rsidP="002C1198">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Tabla N° </w:t>
            </w:r>
            <w:r w:rsidR="00090123">
              <w:rPr>
                <w:rFonts w:ascii="Calibri" w:eastAsia="Times New Roman" w:hAnsi="Calibri" w:cs="Calibri"/>
                <w:color w:val="000000"/>
                <w:sz w:val="20"/>
                <w:szCs w:val="20"/>
                <w:lang w:eastAsia="es-CL"/>
              </w:rPr>
              <w:t>1</w:t>
            </w:r>
          </w:p>
        </w:tc>
      </w:tr>
    </w:tbl>
    <w:p w14:paraId="60F735F3" w14:textId="77777777" w:rsidR="00D42470" w:rsidRDefault="00D42470" w:rsidP="00E22786">
      <w:pPr>
        <w:contextualSpacing/>
        <w:rPr>
          <w:sz w:val="24"/>
          <w:szCs w:val="24"/>
        </w:rPr>
      </w:pPr>
    </w:p>
    <w:p w14:paraId="06DD8711" w14:textId="77777777" w:rsidR="00D42470" w:rsidRDefault="00D42470" w:rsidP="00987770">
      <w:pPr>
        <w:pStyle w:val="Ttulo1"/>
      </w:pPr>
      <w:bookmarkStart w:id="33" w:name="_Toc352840385"/>
      <w:bookmarkStart w:id="34" w:name="_Toc352841445"/>
      <w:bookmarkStart w:id="35" w:name="_Toc447875232"/>
      <w:bookmarkStart w:id="36" w:name="_Toc449085410"/>
      <w:bookmarkStart w:id="37" w:name="_Toc505339991"/>
      <w:r w:rsidRPr="00D42470">
        <w:t>ANTECEDENTES DE LA ACTIVIDAD DE FISCALIZACIÓN</w:t>
      </w:r>
      <w:bookmarkEnd w:id="33"/>
      <w:bookmarkEnd w:id="34"/>
      <w:bookmarkEnd w:id="35"/>
      <w:bookmarkEnd w:id="36"/>
      <w:bookmarkEnd w:id="37"/>
    </w:p>
    <w:p w14:paraId="7B935E34"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F91F896" w14:textId="77777777"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505339992"/>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7DFA6A88"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67A0FC22" w14:textId="77777777" w:rsidTr="0031512B">
        <w:trPr>
          <w:trHeight w:val="350"/>
        </w:trPr>
        <w:tc>
          <w:tcPr>
            <w:tcW w:w="1210" w:type="pct"/>
            <w:gridSpan w:val="2"/>
            <w:vAlign w:val="center"/>
          </w:tcPr>
          <w:p w14:paraId="0AD5CDA8" w14:textId="77777777" w:rsidR="00D42470" w:rsidRPr="00D42470" w:rsidRDefault="00D42470" w:rsidP="00D42470">
            <w:pPr>
              <w:rPr>
                <w:b/>
              </w:rPr>
            </w:pPr>
            <w:r w:rsidRPr="00D42470">
              <w:rPr>
                <w:b/>
              </w:rPr>
              <w:t>Motivo</w:t>
            </w:r>
          </w:p>
        </w:tc>
        <w:tc>
          <w:tcPr>
            <w:tcW w:w="3790" w:type="pct"/>
            <w:gridSpan w:val="2"/>
            <w:vAlign w:val="center"/>
          </w:tcPr>
          <w:p w14:paraId="473F6F63" w14:textId="77777777" w:rsidR="00D42470" w:rsidRPr="00D42470" w:rsidRDefault="00D42470" w:rsidP="00D42470">
            <w:pPr>
              <w:rPr>
                <w:b/>
              </w:rPr>
            </w:pPr>
            <w:r w:rsidRPr="00D42470">
              <w:rPr>
                <w:b/>
              </w:rPr>
              <w:t>Descripción</w:t>
            </w:r>
          </w:p>
        </w:tc>
      </w:tr>
      <w:tr w:rsidR="00D42470" w:rsidRPr="00D42470" w14:paraId="15F19332" w14:textId="77777777" w:rsidTr="0031512B">
        <w:trPr>
          <w:trHeight w:val="481"/>
        </w:trPr>
        <w:tc>
          <w:tcPr>
            <w:tcW w:w="246" w:type="pct"/>
            <w:vAlign w:val="center"/>
          </w:tcPr>
          <w:p w14:paraId="25F59605" w14:textId="77777777" w:rsidR="00D42470" w:rsidRPr="00D42470" w:rsidRDefault="00D42470" w:rsidP="00D42470">
            <w:pPr>
              <w:jc w:val="center"/>
            </w:pPr>
          </w:p>
        </w:tc>
        <w:tc>
          <w:tcPr>
            <w:tcW w:w="964" w:type="pct"/>
            <w:vAlign w:val="center"/>
          </w:tcPr>
          <w:p w14:paraId="59890659" w14:textId="77777777" w:rsidR="00D42470" w:rsidRPr="00D42470" w:rsidRDefault="00D42470" w:rsidP="00D42470">
            <w:r w:rsidRPr="00D42470">
              <w:t>Programada</w:t>
            </w:r>
          </w:p>
        </w:tc>
        <w:tc>
          <w:tcPr>
            <w:tcW w:w="3790" w:type="pct"/>
            <w:gridSpan w:val="2"/>
            <w:vAlign w:val="center"/>
          </w:tcPr>
          <w:p w14:paraId="78C55793" w14:textId="77777777" w:rsidR="00D42470" w:rsidRDefault="00D42470" w:rsidP="00D42470">
            <w:pPr>
              <w:rPr>
                <w:color w:val="FF0000"/>
              </w:rPr>
            </w:pPr>
          </w:p>
          <w:p w14:paraId="45BD9B09" w14:textId="77777777" w:rsidR="0054096D" w:rsidRPr="00D42470" w:rsidRDefault="0054096D" w:rsidP="00D42470"/>
        </w:tc>
      </w:tr>
      <w:tr w:rsidR="00D42470" w:rsidRPr="00D42470" w14:paraId="7DDFF97B" w14:textId="77777777" w:rsidTr="0031512B">
        <w:trPr>
          <w:trHeight w:val="350"/>
        </w:trPr>
        <w:tc>
          <w:tcPr>
            <w:tcW w:w="246" w:type="pct"/>
            <w:vMerge w:val="restart"/>
            <w:vAlign w:val="center"/>
          </w:tcPr>
          <w:p w14:paraId="6FA8A05B" w14:textId="77777777" w:rsidR="00D42470" w:rsidRPr="00D42470" w:rsidRDefault="00D42470" w:rsidP="00D42470">
            <w:pPr>
              <w:jc w:val="center"/>
            </w:pPr>
            <w:r w:rsidRPr="00402481">
              <w:t>X</w:t>
            </w:r>
          </w:p>
        </w:tc>
        <w:tc>
          <w:tcPr>
            <w:tcW w:w="964" w:type="pct"/>
            <w:vMerge w:val="restart"/>
            <w:vAlign w:val="center"/>
          </w:tcPr>
          <w:p w14:paraId="331CAFEE" w14:textId="77777777" w:rsidR="00D42470" w:rsidRPr="00D42470" w:rsidRDefault="00D42470" w:rsidP="00D42470">
            <w:r w:rsidRPr="00D42470">
              <w:t>No programada</w:t>
            </w:r>
          </w:p>
        </w:tc>
        <w:tc>
          <w:tcPr>
            <w:tcW w:w="266" w:type="pct"/>
            <w:vAlign w:val="center"/>
          </w:tcPr>
          <w:p w14:paraId="6E961473" w14:textId="29666778" w:rsidR="00D42470" w:rsidRPr="00D42470" w:rsidRDefault="00FD0A4D" w:rsidP="00D42470">
            <w:pPr>
              <w:jc w:val="center"/>
            </w:pPr>
            <w:r>
              <w:t>X</w:t>
            </w:r>
          </w:p>
        </w:tc>
        <w:tc>
          <w:tcPr>
            <w:tcW w:w="3524" w:type="pct"/>
            <w:vAlign w:val="center"/>
          </w:tcPr>
          <w:p w14:paraId="0E9B7B90" w14:textId="77777777" w:rsidR="00D42470" w:rsidRPr="00D42470" w:rsidRDefault="00D42470" w:rsidP="00D42470">
            <w:r w:rsidRPr="00D42470">
              <w:t>Denuncia</w:t>
            </w:r>
          </w:p>
        </w:tc>
      </w:tr>
      <w:tr w:rsidR="00D42470" w:rsidRPr="00D42470" w14:paraId="1B35CF0D" w14:textId="77777777" w:rsidTr="0031512B">
        <w:trPr>
          <w:trHeight w:val="372"/>
        </w:trPr>
        <w:tc>
          <w:tcPr>
            <w:tcW w:w="246" w:type="pct"/>
            <w:vMerge/>
          </w:tcPr>
          <w:p w14:paraId="1472F067" w14:textId="77777777" w:rsidR="00D42470" w:rsidRPr="00D42470" w:rsidRDefault="00D42470" w:rsidP="00D42470"/>
        </w:tc>
        <w:tc>
          <w:tcPr>
            <w:tcW w:w="964" w:type="pct"/>
            <w:vMerge/>
          </w:tcPr>
          <w:p w14:paraId="187D57B1" w14:textId="77777777" w:rsidR="00D42470" w:rsidRPr="00D42470" w:rsidRDefault="00D42470" w:rsidP="00D42470"/>
        </w:tc>
        <w:tc>
          <w:tcPr>
            <w:tcW w:w="266" w:type="pct"/>
            <w:vAlign w:val="center"/>
          </w:tcPr>
          <w:p w14:paraId="1B99E497" w14:textId="77777777" w:rsidR="00D42470" w:rsidRPr="00D42470" w:rsidRDefault="00D42470" w:rsidP="00D42470">
            <w:pPr>
              <w:jc w:val="center"/>
            </w:pPr>
          </w:p>
        </w:tc>
        <w:tc>
          <w:tcPr>
            <w:tcW w:w="3524" w:type="pct"/>
            <w:vAlign w:val="center"/>
          </w:tcPr>
          <w:p w14:paraId="79E32CAD" w14:textId="77777777" w:rsidR="00D42470" w:rsidRPr="00D42470" w:rsidRDefault="00D42470" w:rsidP="00D42470">
            <w:r w:rsidRPr="00D42470">
              <w:t>Autodenuncia</w:t>
            </w:r>
          </w:p>
        </w:tc>
      </w:tr>
      <w:tr w:rsidR="00D42470" w:rsidRPr="00D42470" w14:paraId="1330654A" w14:textId="77777777" w:rsidTr="0031512B">
        <w:trPr>
          <w:trHeight w:val="372"/>
        </w:trPr>
        <w:tc>
          <w:tcPr>
            <w:tcW w:w="246" w:type="pct"/>
            <w:vMerge/>
          </w:tcPr>
          <w:p w14:paraId="7A54F644" w14:textId="77777777" w:rsidR="00D42470" w:rsidRPr="00D42470" w:rsidRDefault="00D42470" w:rsidP="00D42470"/>
        </w:tc>
        <w:tc>
          <w:tcPr>
            <w:tcW w:w="964" w:type="pct"/>
            <w:vMerge/>
          </w:tcPr>
          <w:p w14:paraId="28789906" w14:textId="77777777" w:rsidR="00D42470" w:rsidRPr="00D42470" w:rsidRDefault="00D42470" w:rsidP="00D42470"/>
        </w:tc>
        <w:tc>
          <w:tcPr>
            <w:tcW w:w="266" w:type="pct"/>
            <w:vAlign w:val="center"/>
          </w:tcPr>
          <w:p w14:paraId="35933AA5" w14:textId="7DCE9E9E" w:rsidR="00FD0A4D" w:rsidRPr="00D42470" w:rsidRDefault="00FD0A4D" w:rsidP="00FD0A4D"/>
        </w:tc>
        <w:tc>
          <w:tcPr>
            <w:tcW w:w="3524" w:type="pct"/>
            <w:vAlign w:val="center"/>
          </w:tcPr>
          <w:p w14:paraId="6C3DA002" w14:textId="77777777" w:rsidR="00D42470" w:rsidRPr="00D42470" w:rsidRDefault="00D42470" w:rsidP="00D42470">
            <w:r w:rsidRPr="00D42470">
              <w:t>De Oficio</w:t>
            </w:r>
          </w:p>
        </w:tc>
      </w:tr>
      <w:tr w:rsidR="00D42470" w:rsidRPr="00D42470" w14:paraId="56D5C440" w14:textId="77777777" w:rsidTr="0031512B">
        <w:trPr>
          <w:trHeight w:val="372"/>
        </w:trPr>
        <w:tc>
          <w:tcPr>
            <w:tcW w:w="246" w:type="pct"/>
            <w:vMerge/>
          </w:tcPr>
          <w:p w14:paraId="42AA8566" w14:textId="77777777" w:rsidR="00D42470" w:rsidRPr="00D42470" w:rsidRDefault="00D42470" w:rsidP="00D42470"/>
        </w:tc>
        <w:tc>
          <w:tcPr>
            <w:tcW w:w="964" w:type="pct"/>
            <w:vMerge/>
          </w:tcPr>
          <w:p w14:paraId="22CC78C4" w14:textId="77777777" w:rsidR="00D42470" w:rsidRPr="00D42470" w:rsidRDefault="00D42470" w:rsidP="00D42470"/>
        </w:tc>
        <w:tc>
          <w:tcPr>
            <w:tcW w:w="266" w:type="pct"/>
            <w:vAlign w:val="center"/>
          </w:tcPr>
          <w:p w14:paraId="1941C176" w14:textId="77777777" w:rsidR="00D42470" w:rsidRPr="00D42470" w:rsidRDefault="00D42470" w:rsidP="00D42470">
            <w:pPr>
              <w:jc w:val="center"/>
              <w:rPr>
                <w:color w:val="FF0000"/>
              </w:rPr>
            </w:pPr>
          </w:p>
        </w:tc>
        <w:tc>
          <w:tcPr>
            <w:tcW w:w="3524" w:type="pct"/>
            <w:vAlign w:val="center"/>
          </w:tcPr>
          <w:p w14:paraId="0AA77F92" w14:textId="77777777" w:rsidR="00D42470" w:rsidRPr="00D42470" w:rsidRDefault="00D42470" w:rsidP="00D42470">
            <w:r w:rsidRPr="00D42470">
              <w:t>Otro</w:t>
            </w:r>
          </w:p>
        </w:tc>
      </w:tr>
      <w:tr w:rsidR="00D42470" w:rsidRPr="00D42470" w14:paraId="7AF44230" w14:textId="77777777" w:rsidTr="0031512B">
        <w:trPr>
          <w:trHeight w:val="372"/>
        </w:trPr>
        <w:tc>
          <w:tcPr>
            <w:tcW w:w="246" w:type="pct"/>
            <w:vMerge/>
          </w:tcPr>
          <w:p w14:paraId="61D6BEA3" w14:textId="77777777" w:rsidR="00D42470" w:rsidRPr="00D42470" w:rsidRDefault="00D42470" w:rsidP="00D42470"/>
        </w:tc>
        <w:tc>
          <w:tcPr>
            <w:tcW w:w="964" w:type="pct"/>
            <w:vMerge/>
          </w:tcPr>
          <w:p w14:paraId="065C68EE" w14:textId="77777777" w:rsidR="00D42470" w:rsidRPr="00D42470" w:rsidRDefault="00D42470" w:rsidP="00D42470"/>
        </w:tc>
        <w:tc>
          <w:tcPr>
            <w:tcW w:w="3790" w:type="pct"/>
            <w:gridSpan w:val="2"/>
            <w:vAlign w:val="center"/>
          </w:tcPr>
          <w:p w14:paraId="223233A7" w14:textId="150D4E15" w:rsidR="00D42470" w:rsidRPr="00D42470" w:rsidRDefault="00E53682" w:rsidP="00D42470">
            <w:r>
              <w:t>Detalles</w:t>
            </w:r>
            <w:r w:rsidR="00421168">
              <w:t>:</w:t>
            </w:r>
            <w:r w:rsidR="005F1534" w:rsidRPr="00C738AA">
              <w:rPr>
                <w:rFonts w:cs="Calibri"/>
                <w:color w:val="FF0000"/>
              </w:rPr>
              <w:t xml:space="preserve"> </w:t>
            </w:r>
            <w:r w:rsidR="005F1534" w:rsidRPr="00421168">
              <w:rPr>
                <w:rFonts w:cs="Calibri"/>
              </w:rPr>
              <w:t>El motivo de la actividad de fiscalización ambiental surge a raíz de una</w:t>
            </w:r>
            <w:r w:rsidR="005F1534" w:rsidRPr="00421168">
              <w:t xml:space="preserve"> </w:t>
            </w:r>
            <w:r w:rsidR="005F1534" w:rsidRPr="00421168">
              <w:rPr>
                <w:rFonts w:cs="Calibri"/>
              </w:rPr>
              <w:t xml:space="preserve">denuncia, </w:t>
            </w:r>
            <w:r w:rsidR="002F7ED1" w:rsidRPr="002F7ED1">
              <w:rPr>
                <w:rFonts w:cs="Calibri"/>
              </w:rPr>
              <w:t>recibida por medio del ORD N° 410, con fecha 29 de diciembre de 2017 de la SEREMI de Medio Ambiente, donde señala que se ha recibido una denuncia del Diputado de la Republica, Sr. Felipe De Mussy Hiriart, denunciando “vertimiento de aguas servidas provenientes de la planta faenadora de salmón”.</w:t>
            </w:r>
          </w:p>
        </w:tc>
      </w:tr>
    </w:tbl>
    <w:p w14:paraId="0F28CE66" w14:textId="248E9228" w:rsidR="009A76D6" w:rsidRDefault="009A76D6"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14:paraId="072EAC24" w14:textId="2898128F" w:rsidR="005933B2" w:rsidRDefault="009A76D6" w:rsidP="009A76D6">
      <w:pPr>
        <w:rPr>
          <w:rFonts w:ascii="Calibri" w:eastAsia="Calibri" w:hAnsi="Calibri" w:cs="Calibri"/>
          <w:b/>
          <w:sz w:val="24"/>
          <w:szCs w:val="20"/>
        </w:rPr>
      </w:pPr>
      <w:r>
        <w:rPr>
          <w:rFonts w:ascii="Calibri" w:eastAsia="Calibri" w:hAnsi="Calibri" w:cs="Calibri"/>
          <w:b/>
          <w:sz w:val="24"/>
          <w:szCs w:val="20"/>
        </w:rPr>
        <w:br w:type="page"/>
      </w:r>
    </w:p>
    <w:p w14:paraId="2B82CC2A" w14:textId="77777777" w:rsidR="00D42470" w:rsidRDefault="00D42470" w:rsidP="00987770">
      <w:pPr>
        <w:pStyle w:val="Ttulo2"/>
      </w:pPr>
      <w:bookmarkStart w:id="61" w:name="_Toc505339993"/>
      <w:r w:rsidRPr="00D42470">
        <w:lastRenderedPageBreak/>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14:paraId="53DF2812"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6A6F655D"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802E3B4" w14:textId="627AB150" w:rsidR="0054096D" w:rsidRDefault="0054096D" w:rsidP="00995AD9">
            <w:pPr>
              <w:pStyle w:val="Prrafodelista"/>
              <w:numPr>
                <w:ilvl w:val="0"/>
                <w:numId w:val="6"/>
              </w:numPr>
              <w:spacing w:line="276" w:lineRule="auto"/>
              <w:rPr>
                <w:rFonts w:ascii="Calibri" w:eastAsia="Times New Roman" w:hAnsi="Calibri" w:cs="Calibri"/>
                <w:sz w:val="20"/>
                <w:szCs w:val="16"/>
                <w:lang w:eastAsia="es-CL"/>
              </w:rPr>
            </w:pPr>
            <w:bookmarkStart w:id="62" w:name="_Hlk505011272"/>
            <w:r>
              <w:rPr>
                <w:rFonts w:ascii="Calibri" w:eastAsia="Times New Roman" w:hAnsi="Calibri" w:cs="Calibri"/>
                <w:sz w:val="20"/>
                <w:szCs w:val="16"/>
                <w:lang w:eastAsia="es-CL"/>
              </w:rPr>
              <w:t xml:space="preserve">Manejo de </w:t>
            </w:r>
            <w:r w:rsidR="002F7ED1">
              <w:rPr>
                <w:rFonts w:ascii="Calibri" w:eastAsia="Times New Roman" w:hAnsi="Calibri" w:cs="Calibri"/>
                <w:sz w:val="20"/>
                <w:szCs w:val="16"/>
                <w:lang w:eastAsia="es-CL"/>
              </w:rPr>
              <w:t>R</w:t>
            </w:r>
            <w:r w:rsidR="00C3131C">
              <w:rPr>
                <w:rFonts w:ascii="Calibri" w:eastAsia="Times New Roman" w:hAnsi="Calibri" w:cs="Calibri"/>
                <w:sz w:val="20"/>
                <w:szCs w:val="16"/>
                <w:lang w:eastAsia="es-CL"/>
              </w:rPr>
              <w:t xml:space="preserve">esiduos </w:t>
            </w:r>
            <w:r w:rsidR="002F7ED1">
              <w:rPr>
                <w:rFonts w:ascii="Calibri" w:eastAsia="Times New Roman" w:hAnsi="Calibri" w:cs="Calibri"/>
                <w:sz w:val="20"/>
                <w:szCs w:val="16"/>
                <w:lang w:eastAsia="es-CL"/>
              </w:rPr>
              <w:t>L</w:t>
            </w:r>
            <w:r w:rsidR="00C3131C">
              <w:rPr>
                <w:rFonts w:ascii="Calibri" w:eastAsia="Times New Roman" w:hAnsi="Calibri" w:cs="Calibri"/>
                <w:sz w:val="20"/>
                <w:szCs w:val="16"/>
                <w:lang w:eastAsia="es-CL"/>
              </w:rPr>
              <w:t>íquido</w:t>
            </w:r>
            <w:r w:rsidR="002F7ED1">
              <w:rPr>
                <w:rFonts w:ascii="Calibri" w:eastAsia="Times New Roman" w:hAnsi="Calibri" w:cs="Calibri"/>
                <w:sz w:val="20"/>
                <w:szCs w:val="16"/>
                <w:lang w:eastAsia="es-CL"/>
              </w:rPr>
              <w:t>s</w:t>
            </w:r>
            <w:r>
              <w:rPr>
                <w:rFonts w:ascii="Calibri" w:eastAsia="Times New Roman" w:hAnsi="Calibri" w:cs="Calibri"/>
                <w:sz w:val="20"/>
                <w:szCs w:val="16"/>
                <w:lang w:eastAsia="es-CL"/>
              </w:rPr>
              <w:t>.</w:t>
            </w:r>
          </w:p>
          <w:p w14:paraId="274AF79D" w14:textId="67D60587" w:rsidR="001B0F0A" w:rsidRDefault="001B0F0A" w:rsidP="00995AD9">
            <w:pPr>
              <w:pStyle w:val="Prrafodelista"/>
              <w:numPr>
                <w:ilvl w:val="0"/>
                <w:numId w:val="6"/>
              </w:numPr>
              <w:spacing w:line="276" w:lineRule="auto"/>
              <w:rPr>
                <w:rFonts w:ascii="Calibri" w:eastAsia="Times New Roman" w:hAnsi="Calibri" w:cs="Calibri"/>
                <w:sz w:val="20"/>
                <w:szCs w:val="16"/>
                <w:lang w:eastAsia="es-CL"/>
              </w:rPr>
            </w:pPr>
            <w:r>
              <w:rPr>
                <w:rFonts w:ascii="Calibri" w:eastAsia="Times New Roman" w:hAnsi="Calibri" w:cs="Calibri"/>
                <w:sz w:val="20"/>
                <w:szCs w:val="16"/>
                <w:lang w:eastAsia="es-CL"/>
              </w:rPr>
              <w:t xml:space="preserve">Manejo de </w:t>
            </w:r>
            <w:r w:rsidR="00C3131C">
              <w:rPr>
                <w:rFonts w:ascii="Calibri" w:eastAsia="Times New Roman" w:hAnsi="Calibri" w:cs="Calibri"/>
                <w:sz w:val="20"/>
                <w:szCs w:val="16"/>
                <w:lang w:eastAsia="es-CL"/>
              </w:rPr>
              <w:t>L</w:t>
            </w:r>
            <w:r>
              <w:rPr>
                <w:rFonts w:ascii="Calibri" w:eastAsia="Times New Roman" w:hAnsi="Calibri" w:cs="Calibri"/>
                <w:sz w:val="20"/>
                <w:szCs w:val="16"/>
                <w:lang w:eastAsia="es-CL"/>
              </w:rPr>
              <w:t>odos</w:t>
            </w:r>
          </w:p>
          <w:p w14:paraId="31F6F706" w14:textId="7F01EBFE" w:rsidR="007A53ED" w:rsidRPr="001B0F0A" w:rsidRDefault="001B0F0A" w:rsidP="00995AD9">
            <w:pPr>
              <w:pStyle w:val="Prrafodelista"/>
              <w:numPr>
                <w:ilvl w:val="0"/>
                <w:numId w:val="6"/>
              </w:numPr>
              <w:spacing w:line="276" w:lineRule="auto"/>
              <w:rPr>
                <w:rFonts w:ascii="Calibri" w:eastAsia="Times New Roman" w:hAnsi="Calibri" w:cs="Calibri"/>
                <w:sz w:val="20"/>
                <w:szCs w:val="16"/>
                <w:lang w:eastAsia="es-CL"/>
              </w:rPr>
            </w:pPr>
            <w:r>
              <w:rPr>
                <w:rFonts w:ascii="Calibri" w:eastAsia="Times New Roman" w:hAnsi="Calibri" w:cs="Calibri"/>
                <w:sz w:val="20"/>
                <w:szCs w:val="16"/>
                <w:lang w:eastAsia="es-CL"/>
              </w:rPr>
              <w:t>A</w:t>
            </w:r>
            <w:r w:rsidRPr="00D80E0B">
              <w:rPr>
                <w:rFonts w:ascii="Calibri" w:eastAsia="Times New Roman" w:hAnsi="Calibri" w:cs="Calibri"/>
                <w:sz w:val="20"/>
                <w:szCs w:val="16"/>
                <w:lang w:eastAsia="es-CL"/>
              </w:rPr>
              <w:t>fectación de cu</w:t>
            </w:r>
            <w:r>
              <w:rPr>
                <w:rFonts w:ascii="Calibri" w:eastAsia="Times New Roman" w:hAnsi="Calibri" w:cs="Calibri"/>
                <w:sz w:val="20"/>
                <w:szCs w:val="16"/>
                <w:lang w:eastAsia="es-CL"/>
              </w:rPr>
              <w:t xml:space="preserve">rso </w:t>
            </w:r>
            <w:r w:rsidRPr="00D80E0B">
              <w:rPr>
                <w:rFonts w:ascii="Calibri" w:eastAsia="Times New Roman" w:hAnsi="Calibri" w:cs="Calibri"/>
                <w:sz w:val="20"/>
                <w:szCs w:val="16"/>
                <w:lang w:eastAsia="es-CL"/>
              </w:rPr>
              <w:t>de agua</w:t>
            </w:r>
            <w:bookmarkEnd w:id="62"/>
          </w:p>
        </w:tc>
      </w:tr>
    </w:tbl>
    <w:p w14:paraId="4E9085DD" w14:textId="77777777" w:rsidR="00402481" w:rsidRDefault="00402481" w:rsidP="00D42470">
      <w:pPr>
        <w:spacing w:after="0" w:line="240" w:lineRule="auto"/>
        <w:jc w:val="both"/>
        <w:rPr>
          <w:rFonts w:ascii="Calibri" w:eastAsia="Calibri" w:hAnsi="Calibri" w:cs="Times New Roman"/>
        </w:rPr>
      </w:pPr>
    </w:p>
    <w:p w14:paraId="196C4A67" w14:textId="77777777" w:rsidR="00D42470" w:rsidRPr="00D42470" w:rsidRDefault="00D42470" w:rsidP="00987770">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47875235"/>
      <w:bookmarkStart w:id="75" w:name="_Toc449085413"/>
      <w:bookmarkStart w:id="76" w:name="_Toc505339994"/>
      <w:r w:rsidRPr="00D42470">
        <w:t>Aspectos relativos a la ejecución de la Inspección Ambiental</w:t>
      </w:r>
      <w:bookmarkStart w:id="77" w:name="_Toc353998115"/>
      <w:bookmarkStart w:id="78" w:name="_Toc353998188"/>
      <w:bookmarkStart w:id="79" w:name="_Toc382383540"/>
      <w:bookmarkStart w:id="80" w:name="_Toc382472362"/>
      <w:bookmarkStart w:id="81" w:name="_Toc390184273"/>
      <w:bookmarkStart w:id="82" w:name="_Toc390360004"/>
      <w:bookmarkStart w:id="83" w:name="_Toc390777025"/>
      <w:bookmarkStart w:id="84" w:name="_Toc447875236"/>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6A6F0019" w14:textId="77777777" w:rsidR="00D42470" w:rsidRPr="00D42470" w:rsidRDefault="00D42470" w:rsidP="00D42470">
      <w:pPr>
        <w:ind w:left="360"/>
        <w:contextualSpacing/>
      </w:pPr>
    </w:p>
    <w:p w14:paraId="3F639F24" w14:textId="77777777" w:rsidR="00D42470" w:rsidRPr="00987770" w:rsidRDefault="00D42470" w:rsidP="00987770">
      <w:pPr>
        <w:pStyle w:val="Ttulo3"/>
      </w:pPr>
      <w:bookmarkStart w:id="85" w:name="_Toc505339995"/>
      <w:bookmarkStart w:id="86" w:name="_Toc449085414"/>
      <w:r w:rsidRPr="00987770">
        <w:t>Ejecución de la inspección</w:t>
      </w:r>
      <w:bookmarkEnd w:id="85"/>
      <w:r w:rsidRPr="00987770">
        <w:t xml:space="preserve"> </w:t>
      </w:r>
      <w:bookmarkEnd w:id="77"/>
      <w:bookmarkEnd w:id="78"/>
      <w:bookmarkEnd w:id="79"/>
      <w:bookmarkEnd w:id="80"/>
      <w:bookmarkEnd w:id="81"/>
      <w:bookmarkEnd w:id="82"/>
      <w:bookmarkEnd w:id="83"/>
      <w:bookmarkEnd w:id="84"/>
      <w:bookmarkEnd w:id="86"/>
    </w:p>
    <w:p w14:paraId="6BDCFCAB"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4CD0EEFF"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7D62F19" w14:textId="77777777" w:rsidR="00D42470" w:rsidRPr="00402481" w:rsidRDefault="00D42470" w:rsidP="00D42470">
            <w:pPr>
              <w:spacing w:after="0" w:line="0" w:lineRule="atLeast"/>
              <w:rPr>
                <w:rFonts w:ascii="Calibri" w:eastAsia="Calibri" w:hAnsi="Calibri" w:cs="Times New Roman"/>
                <w:b/>
                <w:sz w:val="20"/>
                <w:szCs w:val="20"/>
              </w:rPr>
            </w:pPr>
            <w:r w:rsidRPr="00402481">
              <w:rPr>
                <w:rFonts w:ascii="Calibri" w:eastAsia="Calibri" w:hAnsi="Calibri" w:cs="Times New Roman"/>
                <w:b/>
                <w:sz w:val="20"/>
                <w:szCs w:val="20"/>
              </w:rPr>
              <w:t>Existió oposición al ingreso:</w:t>
            </w:r>
            <w:r w:rsidRPr="00402481">
              <w:rPr>
                <w:rFonts w:ascii="Calibri" w:eastAsia="Calibri" w:hAnsi="Calibri" w:cs="Times New Roman"/>
                <w:sz w:val="20"/>
                <w:szCs w:val="20"/>
              </w:rPr>
              <w:t xml:space="preserve"> </w:t>
            </w:r>
            <w:r w:rsidR="007D3D50" w:rsidRPr="00402481">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ED9990B" w14:textId="77777777" w:rsidR="00D42470" w:rsidRPr="00402481" w:rsidRDefault="00D42470" w:rsidP="00D42470">
            <w:pPr>
              <w:spacing w:after="0" w:line="0" w:lineRule="atLeast"/>
              <w:rPr>
                <w:rFonts w:ascii="Calibri" w:eastAsia="Calibri" w:hAnsi="Calibri" w:cs="Times New Roman"/>
                <w:b/>
                <w:sz w:val="20"/>
                <w:szCs w:val="20"/>
              </w:rPr>
            </w:pPr>
            <w:r w:rsidRPr="00402481">
              <w:rPr>
                <w:rFonts w:ascii="Calibri" w:eastAsia="Calibri" w:hAnsi="Calibri" w:cs="Times New Roman"/>
                <w:b/>
                <w:sz w:val="20"/>
                <w:szCs w:val="20"/>
              </w:rPr>
              <w:t xml:space="preserve">Existió auxilio de fuerza pública: </w:t>
            </w:r>
            <w:r w:rsidR="007D3D50" w:rsidRPr="00402481">
              <w:rPr>
                <w:rFonts w:ascii="Calibri" w:eastAsia="Calibri" w:hAnsi="Calibri" w:cs="Times New Roman"/>
                <w:sz w:val="20"/>
                <w:szCs w:val="20"/>
              </w:rPr>
              <w:t>NO</w:t>
            </w:r>
          </w:p>
        </w:tc>
      </w:tr>
      <w:tr w:rsidR="00D42470" w:rsidRPr="00D42470" w14:paraId="61619D62"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66D88BA" w14:textId="77777777" w:rsidR="00D42470" w:rsidRPr="00402481" w:rsidRDefault="00D42470" w:rsidP="00D42470">
            <w:pPr>
              <w:spacing w:after="0" w:line="0" w:lineRule="atLeast"/>
              <w:rPr>
                <w:rFonts w:ascii="Calibri" w:eastAsia="Calibri" w:hAnsi="Calibri" w:cs="Times New Roman"/>
                <w:b/>
                <w:sz w:val="20"/>
                <w:szCs w:val="20"/>
              </w:rPr>
            </w:pPr>
            <w:r w:rsidRPr="00402481">
              <w:rPr>
                <w:rFonts w:ascii="Calibri" w:eastAsia="Calibri" w:hAnsi="Calibri" w:cs="Times New Roman"/>
                <w:b/>
                <w:sz w:val="20"/>
                <w:szCs w:val="20"/>
              </w:rPr>
              <w:t xml:space="preserve">Existió colaboración por parte de los fiscalizados: </w:t>
            </w:r>
            <w:r w:rsidR="007D3D50" w:rsidRPr="00402481">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323041D" w14:textId="77777777" w:rsidR="00D42470" w:rsidRPr="00402481" w:rsidRDefault="00D42470" w:rsidP="00D42470">
            <w:pPr>
              <w:spacing w:after="0" w:line="0" w:lineRule="atLeast"/>
              <w:rPr>
                <w:rFonts w:ascii="Calibri" w:eastAsia="Calibri" w:hAnsi="Calibri" w:cs="Times New Roman"/>
                <w:b/>
                <w:sz w:val="20"/>
                <w:szCs w:val="20"/>
              </w:rPr>
            </w:pPr>
            <w:r w:rsidRPr="00402481">
              <w:rPr>
                <w:rFonts w:ascii="Calibri" w:eastAsia="Calibri" w:hAnsi="Calibri" w:cs="Times New Roman"/>
                <w:b/>
                <w:sz w:val="20"/>
                <w:szCs w:val="20"/>
              </w:rPr>
              <w:t xml:space="preserve">Existió trato respetuoso y deferente: </w:t>
            </w:r>
            <w:r w:rsidR="007D3D50" w:rsidRPr="00402481">
              <w:rPr>
                <w:rFonts w:ascii="Calibri" w:eastAsia="Calibri" w:hAnsi="Calibri" w:cs="Times New Roman"/>
                <w:sz w:val="20"/>
                <w:szCs w:val="20"/>
              </w:rPr>
              <w:t>SI</w:t>
            </w:r>
          </w:p>
        </w:tc>
      </w:tr>
      <w:tr w:rsidR="00D42470" w:rsidRPr="00D42470" w14:paraId="33F36B5F"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8DF9210"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2C1198">
              <w:rPr>
                <w:rFonts w:ascii="Calibri" w:eastAsia="Calibri" w:hAnsi="Calibri" w:cs="Times New Roman"/>
                <w:b/>
                <w:sz w:val="20"/>
                <w:szCs w:val="20"/>
              </w:rPr>
              <w:t xml:space="preserve">: </w:t>
            </w:r>
            <w:r w:rsidR="007D3D50" w:rsidRPr="002C1198">
              <w:rPr>
                <w:rFonts w:ascii="Calibri" w:eastAsia="Calibri" w:hAnsi="Calibri" w:cs="Times New Roman"/>
                <w:sz w:val="20"/>
                <w:szCs w:val="20"/>
              </w:rPr>
              <w:t>---</w:t>
            </w:r>
            <w:r w:rsidRPr="002C1198">
              <w:rPr>
                <w:rFonts w:ascii="Calibri" w:eastAsia="Calibri" w:hAnsi="Calibri" w:cs="Times New Roman"/>
                <w:sz w:val="20"/>
                <w:szCs w:val="20"/>
              </w:rPr>
              <w:t xml:space="preserve"> </w:t>
            </w:r>
          </w:p>
        </w:tc>
      </w:tr>
    </w:tbl>
    <w:p w14:paraId="596D6FD7" w14:textId="77777777" w:rsidR="009A76D6" w:rsidRDefault="009A76D6" w:rsidP="009A76D6">
      <w:pPr>
        <w:pStyle w:val="Ttulo3"/>
        <w:numPr>
          <w:ilvl w:val="0"/>
          <w:numId w:val="0"/>
        </w:numPr>
        <w:rPr>
          <w:rFonts w:eastAsia="Calibri"/>
        </w:rPr>
      </w:pPr>
      <w:bookmarkStart w:id="87" w:name="_Toc390184274"/>
      <w:bookmarkStart w:id="88" w:name="_Toc390360005"/>
      <w:bookmarkStart w:id="89" w:name="_Toc390777026"/>
      <w:bookmarkStart w:id="90" w:name="_Toc447875237"/>
      <w:bookmarkStart w:id="91" w:name="_Toc449085415"/>
      <w:bookmarkStart w:id="92" w:name="_Toc352840390"/>
      <w:bookmarkStart w:id="93" w:name="_Toc352841450"/>
      <w:bookmarkStart w:id="94" w:name="_Toc353998117"/>
      <w:bookmarkStart w:id="95" w:name="_Toc353998190"/>
      <w:bookmarkStart w:id="96" w:name="_Toc382383541"/>
      <w:bookmarkStart w:id="97" w:name="_Toc382472363"/>
    </w:p>
    <w:p w14:paraId="0128A4BB" w14:textId="77777777" w:rsidR="009A76D6" w:rsidRDefault="009A76D6">
      <w:pPr>
        <w:rPr>
          <w:rFonts w:asciiTheme="majorHAnsi" w:eastAsia="Calibri" w:hAnsiTheme="majorHAnsi" w:cstheme="majorBidi"/>
          <w:b/>
          <w:szCs w:val="24"/>
        </w:rPr>
      </w:pPr>
      <w:r>
        <w:rPr>
          <w:rFonts w:eastAsia="Calibri"/>
        </w:rPr>
        <w:br w:type="page"/>
      </w:r>
    </w:p>
    <w:p w14:paraId="1C6AE338" w14:textId="56687A4C" w:rsidR="00D42470" w:rsidRPr="00D42470" w:rsidRDefault="00D42470" w:rsidP="00421168">
      <w:pPr>
        <w:pStyle w:val="Ttulo3"/>
        <w:rPr>
          <w:rFonts w:eastAsia="Calibri"/>
        </w:rPr>
      </w:pPr>
      <w:bookmarkStart w:id="98" w:name="_Toc505339996"/>
      <w:r w:rsidRPr="00D42470">
        <w:rPr>
          <w:rFonts w:eastAsia="Calibri"/>
        </w:rPr>
        <w:lastRenderedPageBreak/>
        <w:t>Esquema de recorrido</w:t>
      </w:r>
      <w:bookmarkEnd w:id="98"/>
      <w:r w:rsidRPr="00D42470">
        <w:rPr>
          <w:rFonts w:eastAsia="Calibri"/>
        </w:rPr>
        <w:t xml:space="preserve"> </w:t>
      </w:r>
      <w:bookmarkEnd w:id="87"/>
      <w:bookmarkEnd w:id="88"/>
      <w:bookmarkEnd w:id="89"/>
      <w:bookmarkEnd w:id="90"/>
      <w:bookmarkEnd w:id="91"/>
    </w:p>
    <w:p w14:paraId="4B9BAEAA"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650FF1F7" w14:textId="77777777" w:rsidTr="0031512B">
        <w:tc>
          <w:tcPr>
            <w:tcW w:w="5000" w:type="pct"/>
          </w:tcPr>
          <w:p w14:paraId="2E888900" w14:textId="77777777" w:rsidR="00D42470" w:rsidRPr="00D42470" w:rsidRDefault="00D42470" w:rsidP="00D42470"/>
          <w:p w14:paraId="46FC854A" w14:textId="7A9F1B57" w:rsidR="00D42470" w:rsidRPr="00D42470" w:rsidRDefault="004E0BD7" w:rsidP="007473C6">
            <w:pPr>
              <w:jc w:val="center"/>
            </w:pPr>
            <w:r>
              <w:rPr>
                <w:noProof/>
              </w:rPr>
              <mc:AlternateContent>
                <mc:Choice Requires="wps">
                  <w:drawing>
                    <wp:anchor distT="0" distB="0" distL="114300" distR="114300" simplePos="0" relativeHeight="251747328" behindDoc="0" locked="0" layoutInCell="1" allowOverlap="1" wp14:anchorId="03B586C1" wp14:editId="1C8708FA">
                      <wp:simplePos x="0" y="0"/>
                      <wp:positionH relativeFrom="column">
                        <wp:posOffset>2811145</wp:posOffset>
                      </wp:positionH>
                      <wp:positionV relativeFrom="paragraph">
                        <wp:posOffset>4250690</wp:posOffset>
                      </wp:positionV>
                      <wp:extent cx="247650" cy="276225"/>
                      <wp:effectExtent l="19050" t="19050" r="342900" b="28575"/>
                      <wp:wrapNone/>
                      <wp:docPr id="326" name="Globo: línea 326"/>
                      <wp:cNvGraphicFramePr/>
                      <a:graphic xmlns:a="http://schemas.openxmlformats.org/drawingml/2006/main">
                        <a:graphicData uri="http://schemas.microsoft.com/office/word/2010/wordprocessingShape">
                          <wps:wsp>
                            <wps:cNvSpPr/>
                            <wps:spPr>
                              <a:xfrm>
                                <a:off x="0" y="0"/>
                                <a:ext cx="247650" cy="276225"/>
                              </a:xfrm>
                              <a:prstGeom prst="borderCallout1">
                                <a:avLst>
                                  <a:gd name="adj1" fmla="val 46875"/>
                                  <a:gd name="adj2" fmla="val 105000"/>
                                  <a:gd name="adj3" fmla="val 4286"/>
                                  <a:gd name="adj4" fmla="val 234288"/>
                                </a:avLst>
                              </a:prstGeom>
                              <a:ln w="28575"/>
                            </wps:spPr>
                            <wps:style>
                              <a:lnRef idx="2">
                                <a:schemeClr val="accent2">
                                  <a:shade val="50000"/>
                                </a:schemeClr>
                              </a:lnRef>
                              <a:fillRef idx="1">
                                <a:schemeClr val="accent2"/>
                              </a:fillRef>
                              <a:effectRef idx="0">
                                <a:schemeClr val="accent2"/>
                              </a:effectRef>
                              <a:fontRef idx="minor">
                                <a:schemeClr val="lt1"/>
                              </a:fontRef>
                            </wps:style>
                            <wps:txbx>
                              <w:txbxContent>
                                <w:p w14:paraId="50A2565C" w14:textId="1792133C" w:rsidR="00C80193" w:rsidRDefault="00C80193" w:rsidP="00F37234">
                                  <w:pPr>
                                    <w:jc w:val="center"/>
                                  </w:pPr>
                                  <w: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B586C1"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326" o:spid="_x0000_s1030" type="#_x0000_t47" style="position:absolute;left:0;text-align:left;margin-left:221.35pt;margin-top:334.7pt;width:19.5pt;height:21.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" adj="50606,926,22680,10125" fillcolor="#ed7d31 [3205]" strokecolor="#823b0b [1605]" strokeweight="2.25pt">
                      <v:textbox>
                        <w:txbxContent>
                          <w:p w14:paraId="50A2565C" w14:textId="1792133C" w:rsidR="00C80193" w:rsidRDefault="00C80193" w:rsidP="00F37234">
                            <w:pPr>
                              <w:jc w:val="center"/>
                            </w:pPr>
                            <w:r>
                              <w:t>6</w:t>
                            </w:r>
                          </w:p>
                        </w:txbxContent>
                      </v:textbox>
                      <o:callout v:ext="edit" minusx="t"/>
                    </v:shape>
                  </w:pict>
                </mc:Fallback>
              </mc:AlternateContent>
            </w:r>
            <w:r w:rsidR="00D435E8">
              <w:rPr>
                <w:noProof/>
              </w:rPr>
              <mc:AlternateContent>
                <mc:Choice Requires="wps">
                  <w:drawing>
                    <wp:anchor distT="0" distB="0" distL="114300" distR="114300" simplePos="0" relativeHeight="251762688" behindDoc="0" locked="0" layoutInCell="1" allowOverlap="1" wp14:anchorId="6751ECBE" wp14:editId="329DF015">
                      <wp:simplePos x="0" y="0"/>
                      <wp:positionH relativeFrom="column">
                        <wp:posOffset>2339544</wp:posOffset>
                      </wp:positionH>
                      <wp:positionV relativeFrom="paragraph">
                        <wp:posOffset>66879</wp:posOffset>
                      </wp:positionV>
                      <wp:extent cx="103517" cy="163902"/>
                      <wp:effectExtent l="38100" t="38100" r="29845" b="26670"/>
                      <wp:wrapNone/>
                      <wp:docPr id="10" name="Conector recto de flecha 10"/>
                      <wp:cNvGraphicFramePr/>
                      <a:graphic xmlns:a="http://schemas.openxmlformats.org/drawingml/2006/main">
                        <a:graphicData uri="http://schemas.microsoft.com/office/word/2010/wordprocessingShape">
                          <wps:wsp>
                            <wps:cNvCnPr/>
                            <wps:spPr>
                              <a:xfrm flipH="1" flipV="1">
                                <a:off x="0" y="0"/>
                                <a:ext cx="103517" cy="16390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4D89292" id="Conector recto de flecha 10" o:spid="_x0000_s1026" type="#_x0000_t32" style="position:absolute;margin-left:184.2pt;margin-top:5.25pt;width:8.15pt;height:12.9pt;flip:x y;z-index:251762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" strokecolor="#5b9bd5 [3204]" strokeweight=".5pt">
                      <v:stroke endarrow="block" joinstyle="miter"/>
                    </v:shape>
                  </w:pict>
                </mc:Fallback>
              </mc:AlternateContent>
            </w:r>
            <w:r w:rsidR="00D435E8">
              <w:rPr>
                <w:noProof/>
              </w:rPr>
              <mc:AlternateContent>
                <mc:Choice Requires="wps">
                  <w:drawing>
                    <wp:anchor distT="0" distB="0" distL="114300" distR="114300" simplePos="0" relativeHeight="251761664" behindDoc="0" locked="0" layoutInCell="1" allowOverlap="1" wp14:anchorId="7F035089" wp14:editId="53CEBE6E">
                      <wp:simplePos x="0" y="0"/>
                      <wp:positionH relativeFrom="column">
                        <wp:posOffset>2977898</wp:posOffset>
                      </wp:positionH>
                      <wp:positionV relativeFrom="paragraph">
                        <wp:posOffset>1671392</wp:posOffset>
                      </wp:positionV>
                      <wp:extent cx="51759" cy="215660"/>
                      <wp:effectExtent l="57150" t="38100" r="43815" b="13335"/>
                      <wp:wrapNone/>
                      <wp:docPr id="9" name="Conector recto de flecha 9"/>
                      <wp:cNvGraphicFramePr/>
                      <a:graphic xmlns:a="http://schemas.openxmlformats.org/drawingml/2006/main">
                        <a:graphicData uri="http://schemas.microsoft.com/office/word/2010/wordprocessingShape">
                          <wps:wsp>
                            <wps:cNvCnPr/>
                            <wps:spPr>
                              <a:xfrm flipH="1" flipV="1">
                                <a:off x="0" y="0"/>
                                <a:ext cx="51759" cy="215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794A283" id="Conector recto de flecha 9" o:spid="_x0000_s1026" type="#_x0000_t32" style="position:absolute;margin-left:234.5pt;margin-top:131.6pt;width:4.1pt;height:17pt;flip:x y;z-index:251761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" strokecolor="#5b9bd5 [3204]" strokeweight=".5pt">
                      <v:stroke endarrow="block" joinstyle="miter"/>
                    </v:shape>
                  </w:pict>
                </mc:Fallback>
              </mc:AlternateContent>
            </w:r>
            <w:r w:rsidR="00D435E8">
              <w:rPr>
                <w:noProof/>
              </w:rPr>
              <mc:AlternateContent>
                <mc:Choice Requires="wps">
                  <w:drawing>
                    <wp:anchor distT="0" distB="0" distL="114300" distR="114300" simplePos="0" relativeHeight="251760640" behindDoc="0" locked="0" layoutInCell="1" allowOverlap="1" wp14:anchorId="3CD85D97" wp14:editId="39C33E15">
                      <wp:simplePos x="0" y="0"/>
                      <wp:positionH relativeFrom="column">
                        <wp:posOffset>3090042</wp:posOffset>
                      </wp:positionH>
                      <wp:positionV relativeFrom="paragraph">
                        <wp:posOffset>4949430</wp:posOffset>
                      </wp:positionV>
                      <wp:extent cx="51758" cy="215660"/>
                      <wp:effectExtent l="57150" t="38100" r="43815" b="13335"/>
                      <wp:wrapNone/>
                      <wp:docPr id="8" name="Conector recto de flecha 8"/>
                      <wp:cNvGraphicFramePr/>
                      <a:graphic xmlns:a="http://schemas.openxmlformats.org/drawingml/2006/main">
                        <a:graphicData uri="http://schemas.microsoft.com/office/word/2010/wordprocessingShape">
                          <wps:wsp>
                            <wps:cNvCnPr/>
                            <wps:spPr>
                              <a:xfrm flipH="1" flipV="1">
                                <a:off x="0" y="0"/>
                                <a:ext cx="51758" cy="215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8038635" id="Conector recto de flecha 8" o:spid="_x0000_s1026" type="#_x0000_t32" style="position:absolute;margin-left:243.3pt;margin-top:389.7pt;width:4.1pt;height:17pt;flip:x y;z-index:251760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" strokecolor="#5b9bd5 [3204]" strokeweight=".5pt">
                      <v:stroke endarrow="block" joinstyle="miter"/>
                    </v:shape>
                  </w:pict>
                </mc:Fallback>
              </mc:AlternateContent>
            </w:r>
            <w:r w:rsidR="00D435E8">
              <w:rPr>
                <w:noProof/>
              </w:rPr>
              <mc:AlternateContent>
                <mc:Choice Requires="wps">
                  <w:drawing>
                    <wp:anchor distT="0" distB="0" distL="114300" distR="114300" simplePos="0" relativeHeight="251759616" behindDoc="0" locked="0" layoutInCell="1" allowOverlap="1" wp14:anchorId="5B99F088" wp14:editId="2BA8A719">
                      <wp:simplePos x="0" y="0"/>
                      <wp:positionH relativeFrom="column">
                        <wp:posOffset>2667347</wp:posOffset>
                      </wp:positionH>
                      <wp:positionV relativeFrom="paragraph">
                        <wp:posOffset>3258652</wp:posOffset>
                      </wp:positionV>
                      <wp:extent cx="112144" cy="172529"/>
                      <wp:effectExtent l="0" t="38100" r="59690" b="18415"/>
                      <wp:wrapNone/>
                      <wp:docPr id="7" name="Conector recto de flecha 7"/>
                      <wp:cNvGraphicFramePr/>
                      <a:graphic xmlns:a="http://schemas.openxmlformats.org/drawingml/2006/main">
                        <a:graphicData uri="http://schemas.microsoft.com/office/word/2010/wordprocessingShape">
                          <wps:wsp>
                            <wps:cNvCnPr/>
                            <wps:spPr>
                              <a:xfrm flipV="1">
                                <a:off x="0" y="0"/>
                                <a:ext cx="112144" cy="17252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B13B71C" id="Conector recto de flecha 7" o:spid="_x0000_s1026" type="#_x0000_t32" style="position:absolute;margin-left:210.05pt;margin-top:256.6pt;width:8.85pt;height:13.6pt;flip:y;z-index:251759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" strokecolor="#5b9bd5 [3204]" strokeweight=".5pt">
                      <v:stroke endarrow="block" joinstyle="miter"/>
                    </v:shape>
                  </w:pict>
                </mc:Fallback>
              </mc:AlternateContent>
            </w:r>
            <w:r w:rsidR="00D435E8">
              <w:rPr>
                <w:noProof/>
              </w:rPr>
              <mc:AlternateContent>
                <mc:Choice Requires="wps">
                  <w:drawing>
                    <wp:anchor distT="0" distB="0" distL="114300" distR="114300" simplePos="0" relativeHeight="251758592" behindDoc="0" locked="0" layoutInCell="1" allowOverlap="1" wp14:anchorId="4FD0014D" wp14:editId="0A395921">
                      <wp:simplePos x="0" y="0"/>
                      <wp:positionH relativeFrom="column">
                        <wp:posOffset>4461642</wp:posOffset>
                      </wp:positionH>
                      <wp:positionV relativeFrom="paragraph">
                        <wp:posOffset>4526915</wp:posOffset>
                      </wp:positionV>
                      <wp:extent cx="146649" cy="172349"/>
                      <wp:effectExtent l="38100" t="38100" r="25400" b="18415"/>
                      <wp:wrapNone/>
                      <wp:docPr id="6" name="Conector recto de flecha 6"/>
                      <wp:cNvGraphicFramePr/>
                      <a:graphic xmlns:a="http://schemas.openxmlformats.org/drawingml/2006/main">
                        <a:graphicData uri="http://schemas.microsoft.com/office/word/2010/wordprocessingShape">
                          <wps:wsp>
                            <wps:cNvCnPr/>
                            <wps:spPr>
                              <a:xfrm flipH="1" flipV="1">
                                <a:off x="0" y="0"/>
                                <a:ext cx="146649" cy="17234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A76CB99" id="Conector recto de flecha 6" o:spid="_x0000_s1026" type="#_x0000_t32" style="position:absolute;margin-left:351.3pt;margin-top:356.45pt;width:11.55pt;height:13.55pt;flip:x y;z-index:251758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" strokecolor="#5b9bd5 [3204]" strokeweight=".5pt">
                      <v:stroke endarrow="block" joinstyle="miter"/>
                    </v:shape>
                  </w:pict>
                </mc:Fallback>
              </mc:AlternateContent>
            </w:r>
            <w:r w:rsidR="00D435E8">
              <w:rPr>
                <w:noProof/>
              </w:rPr>
              <mc:AlternateContent>
                <mc:Choice Requires="wps">
                  <w:drawing>
                    <wp:anchor distT="0" distB="0" distL="114300" distR="114300" simplePos="0" relativeHeight="251757568" behindDoc="0" locked="0" layoutInCell="1" allowOverlap="1" wp14:anchorId="06D75BB4" wp14:editId="2ACEEA24">
                      <wp:simplePos x="0" y="0"/>
                      <wp:positionH relativeFrom="column">
                        <wp:posOffset>2891790</wp:posOffset>
                      </wp:positionH>
                      <wp:positionV relativeFrom="paragraph">
                        <wp:posOffset>2439563</wp:posOffset>
                      </wp:positionV>
                      <wp:extent cx="34506" cy="215660"/>
                      <wp:effectExtent l="38100" t="38100" r="60960" b="13335"/>
                      <wp:wrapNone/>
                      <wp:docPr id="5" name="Conector recto de flecha 5"/>
                      <wp:cNvGraphicFramePr/>
                      <a:graphic xmlns:a="http://schemas.openxmlformats.org/drawingml/2006/main">
                        <a:graphicData uri="http://schemas.microsoft.com/office/word/2010/wordprocessingShape">
                          <wps:wsp>
                            <wps:cNvCnPr/>
                            <wps:spPr>
                              <a:xfrm flipH="1" flipV="1">
                                <a:off x="0" y="0"/>
                                <a:ext cx="34506" cy="2156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3691D31" id="Conector recto de flecha 5" o:spid="_x0000_s1026" type="#_x0000_t32" style="position:absolute;margin-left:227.7pt;margin-top:192.1pt;width:2.7pt;height:17pt;flip:x y;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" strokecolor="#5b9bd5 [3204]" strokeweight=".5pt">
                      <v:stroke endarrow="block" joinstyle="miter"/>
                    </v:shape>
                  </w:pict>
                </mc:Fallback>
              </mc:AlternateContent>
            </w:r>
            <w:r w:rsidR="004D19C7">
              <w:rPr>
                <w:noProof/>
              </w:rPr>
              <mc:AlternateContent>
                <mc:Choice Requires="wps">
                  <w:drawing>
                    <wp:anchor distT="0" distB="0" distL="114300" distR="114300" simplePos="0" relativeHeight="251756544" behindDoc="0" locked="0" layoutInCell="1" allowOverlap="1" wp14:anchorId="2D9D5E73" wp14:editId="1D3596E2">
                      <wp:simplePos x="0" y="0"/>
                      <wp:positionH relativeFrom="column">
                        <wp:posOffset>2658721</wp:posOffset>
                      </wp:positionH>
                      <wp:positionV relativeFrom="paragraph">
                        <wp:posOffset>895015</wp:posOffset>
                      </wp:positionV>
                      <wp:extent cx="189781" cy="120769"/>
                      <wp:effectExtent l="38100" t="38100" r="20320" b="31750"/>
                      <wp:wrapNone/>
                      <wp:docPr id="4" name="Conector recto de flecha 4"/>
                      <wp:cNvGraphicFramePr/>
                      <a:graphic xmlns:a="http://schemas.openxmlformats.org/drawingml/2006/main">
                        <a:graphicData uri="http://schemas.microsoft.com/office/word/2010/wordprocessingShape">
                          <wps:wsp>
                            <wps:cNvCnPr/>
                            <wps:spPr>
                              <a:xfrm flipH="1" flipV="1">
                                <a:off x="0" y="0"/>
                                <a:ext cx="189781" cy="12076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9AA7F07" id="Conector recto de flecha 4" o:spid="_x0000_s1026" type="#_x0000_t32" style="position:absolute;margin-left:209.35pt;margin-top:70.45pt;width:14.95pt;height:9.5pt;flip:x y;z-index:251756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" strokecolor="#5b9bd5 [3204]" strokeweight=".5pt">
                      <v:stroke endarrow="block" joinstyle="miter"/>
                    </v:shape>
                  </w:pict>
                </mc:Fallback>
              </mc:AlternateContent>
            </w:r>
            <w:r w:rsidR="00E805F2">
              <w:rPr>
                <w:noProof/>
              </w:rPr>
              <mc:AlternateContent>
                <mc:Choice Requires="wps">
                  <w:drawing>
                    <wp:anchor distT="0" distB="0" distL="114300" distR="114300" simplePos="0" relativeHeight="251743232" behindDoc="0" locked="0" layoutInCell="1" allowOverlap="1" wp14:anchorId="29CE987F" wp14:editId="44E8D031">
                      <wp:simplePos x="0" y="0"/>
                      <wp:positionH relativeFrom="column">
                        <wp:posOffset>3943985</wp:posOffset>
                      </wp:positionH>
                      <wp:positionV relativeFrom="paragraph">
                        <wp:posOffset>3672205</wp:posOffset>
                      </wp:positionV>
                      <wp:extent cx="257175" cy="266700"/>
                      <wp:effectExtent l="0" t="0" r="28575" b="133350"/>
                      <wp:wrapNone/>
                      <wp:docPr id="322" name="Globo: línea 322"/>
                      <wp:cNvGraphicFramePr/>
                      <a:graphic xmlns:a="http://schemas.openxmlformats.org/drawingml/2006/main">
                        <a:graphicData uri="http://schemas.microsoft.com/office/word/2010/wordprocessingShape">
                          <wps:wsp>
                            <wps:cNvSpPr/>
                            <wps:spPr>
                              <a:xfrm flipH="1">
                                <a:off x="0" y="0"/>
                                <a:ext cx="257175" cy="266700"/>
                              </a:xfrm>
                              <a:prstGeom prst="borderCallout1">
                                <a:avLst>
                                  <a:gd name="adj1" fmla="val 104464"/>
                                  <a:gd name="adj2" fmla="val 51927"/>
                                  <a:gd name="adj3" fmla="val 138174"/>
                                  <a:gd name="adj4" fmla="val 4068"/>
                                </a:avLst>
                              </a:prstGeom>
                              <a:ln/>
                            </wps:spPr>
                            <wps:style>
                              <a:lnRef idx="2">
                                <a:schemeClr val="accent2">
                                  <a:shade val="50000"/>
                                </a:schemeClr>
                              </a:lnRef>
                              <a:fillRef idx="1">
                                <a:schemeClr val="accent2"/>
                              </a:fillRef>
                              <a:effectRef idx="0">
                                <a:schemeClr val="accent2"/>
                              </a:effectRef>
                              <a:fontRef idx="minor">
                                <a:schemeClr val="lt1"/>
                              </a:fontRef>
                            </wps:style>
                            <wps:txbx>
                              <w:txbxContent>
                                <w:p w14:paraId="56A524CC" w14:textId="579C8F88" w:rsidR="00C80193" w:rsidRDefault="00C80193" w:rsidP="007B7C69">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CE987F" id="Globo: línea 322" o:spid="_x0000_s1031" type="#_x0000_t47" style="position:absolute;left:0;text-align:left;margin-left:310.55pt;margin-top:289.15pt;width:20.25pt;height:21pt;flip:x;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" adj="879,29846,11216,22564" fillcolor="#ed7d31 [3205]" strokecolor="#823b0b [1605]" strokeweight="1pt">
                      <v:textbox>
                        <w:txbxContent>
                          <w:p w14:paraId="56A524CC" w14:textId="579C8F88" w:rsidR="00C80193" w:rsidRDefault="00C80193" w:rsidP="007B7C69">
                            <w:pPr>
                              <w:jc w:val="center"/>
                            </w:pPr>
                            <w:r>
                              <w:t>2</w:t>
                            </w:r>
                          </w:p>
                        </w:txbxContent>
                      </v:textbox>
                      <o:callout v:ext="edit" minusy="t"/>
                    </v:shape>
                  </w:pict>
                </mc:Fallback>
              </mc:AlternateContent>
            </w:r>
            <w:r w:rsidR="00F37234">
              <w:rPr>
                <w:noProof/>
              </w:rPr>
              <mc:AlternateContent>
                <mc:Choice Requires="wps">
                  <w:drawing>
                    <wp:anchor distT="0" distB="0" distL="114300" distR="114300" simplePos="0" relativeHeight="251746304" behindDoc="0" locked="0" layoutInCell="1" allowOverlap="1" wp14:anchorId="05B788ED" wp14:editId="63A35FC1">
                      <wp:simplePos x="0" y="0"/>
                      <wp:positionH relativeFrom="column">
                        <wp:posOffset>3065780</wp:posOffset>
                      </wp:positionH>
                      <wp:positionV relativeFrom="paragraph">
                        <wp:posOffset>2812415</wp:posOffset>
                      </wp:positionV>
                      <wp:extent cx="276225" cy="257175"/>
                      <wp:effectExtent l="19050" t="19050" r="28575" b="390525"/>
                      <wp:wrapNone/>
                      <wp:docPr id="325" name="Globo: línea 325"/>
                      <wp:cNvGraphicFramePr/>
                      <a:graphic xmlns:a="http://schemas.openxmlformats.org/drawingml/2006/main">
                        <a:graphicData uri="http://schemas.microsoft.com/office/word/2010/wordprocessingShape">
                          <wps:wsp>
                            <wps:cNvSpPr/>
                            <wps:spPr>
                              <a:xfrm>
                                <a:off x="0" y="0"/>
                                <a:ext cx="276225" cy="257175"/>
                              </a:xfrm>
                              <a:prstGeom prst="borderCallout1">
                                <a:avLst>
                                  <a:gd name="adj1" fmla="val 96689"/>
                                  <a:gd name="adj2" fmla="val 46839"/>
                                  <a:gd name="adj3" fmla="val 231019"/>
                                  <a:gd name="adj4" fmla="val 13541"/>
                                </a:avLst>
                              </a:prstGeom>
                              <a:ln w="28575"/>
                            </wps:spPr>
                            <wps:style>
                              <a:lnRef idx="2">
                                <a:schemeClr val="accent2">
                                  <a:shade val="50000"/>
                                </a:schemeClr>
                              </a:lnRef>
                              <a:fillRef idx="1">
                                <a:schemeClr val="accent2"/>
                              </a:fillRef>
                              <a:effectRef idx="0">
                                <a:schemeClr val="accent2"/>
                              </a:effectRef>
                              <a:fontRef idx="minor">
                                <a:schemeClr val="lt1"/>
                              </a:fontRef>
                            </wps:style>
                            <wps:txbx>
                              <w:txbxContent>
                                <w:p w14:paraId="414137AE" w14:textId="76577851" w:rsidR="00C80193" w:rsidRDefault="00C80193" w:rsidP="008045C6">
                                  <w:pPr>
                                    <w:jc w:val="center"/>
                                  </w:pPr>
                                  <w: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B788ED" id="Globo: línea 325" o:spid="_x0000_s1032" type="#_x0000_t47" style="position:absolute;left:0;text-align:left;margin-left:241.4pt;margin-top:221.45pt;width:21.75pt;height:20.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" adj="2925,49900,10117,20885" fillcolor="#ed7d31 [3205]" strokecolor="#823b0b [1605]" strokeweight="2.25pt">
                      <v:textbox>
                        <w:txbxContent>
                          <w:p w14:paraId="414137AE" w14:textId="76577851" w:rsidR="00C80193" w:rsidRDefault="00C80193" w:rsidP="008045C6">
                            <w:pPr>
                              <w:jc w:val="center"/>
                            </w:pPr>
                            <w:r>
                              <w:t>5</w:t>
                            </w:r>
                          </w:p>
                        </w:txbxContent>
                      </v:textbox>
                      <o:callout v:ext="edit" minusy="t"/>
                    </v:shape>
                  </w:pict>
                </mc:Fallback>
              </mc:AlternateContent>
            </w:r>
            <w:r w:rsidR="00F37234">
              <w:rPr>
                <w:noProof/>
              </w:rPr>
              <mc:AlternateContent>
                <mc:Choice Requires="wps">
                  <w:drawing>
                    <wp:anchor distT="0" distB="0" distL="114300" distR="114300" simplePos="0" relativeHeight="251745280" behindDoc="0" locked="0" layoutInCell="1" allowOverlap="1" wp14:anchorId="66423386" wp14:editId="199FFFFF">
                      <wp:simplePos x="0" y="0"/>
                      <wp:positionH relativeFrom="column">
                        <wp:posOffset>3361055</wp:posOffset>
                      </wp:positionH>
                      <wp:positionV relativeFrom="paragraph">
                        <wp:posOffset>3498215</wp:posOffset>
                      </wp:positionV>
                      <wp:extent cx="266700" cy="257175"/>
                      <wp:effectExtent l="19050" t="19050" r="19050" b="200025"/>
                      <wp:wrapNone/>
                      <wp:docPr id="324" name="Globo: línea 324"/>
                      <wp:cNvGraphicFramePr/>
                      <a:graphic xmlns:a="http://schemas.openxmlformats.org/drawingml/2006/main">
                        <a:graphicData uri="http://schemas.microsoft.com/office/word/2010/wordprocessingShape">
                          <wps:wsp>
                            <wps:cNvSpPr/>
                            <wps:spPr>
                              <a:xfrm>
                                <a:off x="0" y="0"/>
                                <a:ext cx="266700" cy="257175"/>
                              </a:xfrm>
                              <a:prstGeom prst="borderCallout1">
                                <a:avLst>
                                  <a:gd name="adj1" fmla="val 93866"/>
                                  <a:gd name="adj2" fmla="val 37849"/>
                                  <a:gd name="adj3" fmla="val 160995"/>
                                  <a:gd name="adj4" fmla="val 15115"/>
                                </a:avLst>
                              </a:prstGeom>
                              <a:ln w="28575"/>
                            </wps:spPr>
                            <wps:style>
                              <a:lnRef idx="2">
                                <a:schemeClr val="accent2">
                                  <a:shade val="50000"/>
                                </a:schemeClr>
                              </a:lnRef>
                              <a:fillRef idx="1">
                                <a:schemeClr val="accent2"/>
                              </a:fillRef>
                              <a:effectRef idx="0">
                                <a:schemeClr val="accent2"/>
                              </a:effectRef>
                              <a:fontRef idx="minor">
                                <a:schemeClr val="lt1"/>
                              </a:fontRef>
                            </wps:style>
                            <wps:txbx>
                              <w:txbxContent>
                                <w:p w14:paraId="0F760E07" w14:textId="42D7280F" w:rsidR="00C80193" w:rsidRDefault="00C80193" w:rsidP="007B7C69">
                                  <w:pPr>
                                    <w:jc w:val="center"/>
                                  </w:pPr>
                                  <w: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423386" id="Globo: línea 324" o:spid="_x0000_s1033" type="#_x0000_t47" style="position:absolute;left:0;text-align:left;margin-left:264.65pt;margin-top:275.45pt;width:21pt;height:20.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" adj="3265,34775,8175,20275" fillcolor="#ed7d31 [3205]" strokecolor="#823b0b [1605]" strokeweight="2.25pt">
                      <v:textbox>
                        <w:txbxContent>
                          <w:p w14:paraId="0F760E07" w14:textId="42D7280F" w:rsidR="00C80193" w:rsidRDefault="00C80193" w:rsidP="007B7C69">
                            <w:pPr>
                              <w:jc w:val="center"/>
                            </w:pPr>
                            <w:r>
                              <w:t>4</w:t>
                            </w:r>
                          </w:p>
                        </w:txbxContent>
                      </v:textbox>
                      <o:callout v:ext="edit" minusy="t"/>
                    </v:shape>
                  </w:pict>
                </mc:Fallback>
              </mc:AlternateContent>
            </w:r>
            <w:r w:rsidR="00F37234">
              <w:rPr>
                <w:noProof/>
              </w:rPr>
              <mc:AlternateContent>
                <mc:Choice Requires="wps">
                  <w:drawing>
                    <wp:anchor distT="0" distB="0" distL="114300" distR="114300" simplePos="0" relativeHeight="251744256" behindDoc="0" locked="0" layoutInCell="1" allowOverlap="1" wp14:anchorId="51BE0F17" wp14:editId="589483E1">
                      <wp:simplePos x="0" y="0"/>
                      <wp:positionH relativeFrom="column">
                        <wp:posOffset>3742055</wp:posOffset>
                      </wp:positionH>
                      <wp:positionV relativeFrom="paragraph">
                        <wp:posOffset>4088765</wp:posOffset>
                      </wp:positionV>
                      <wp:extent cx="257175" cy="285750"/>
                      <wp:effectExtent l="0" t="0" r="161925" b="19050"/>
                      <wp:wrapNone/>
                      <wp:docPr id="323" name="Globo: línea 323"/>
                      <wp:cNvGraphicFramePr/>
                      <a:graphic xmlns:a="http://schemas.openxmlformats.org/drawingml/2006/main">
                        <a:graphicData uri="http://schemas.microsoft.com/office/word/2010/wordprocessingShape">
                          <wps:wsp>
                            <wps:cNvSpPr/>
                            <wps:spPr>
                              <a:xfrm>
                                <a:off x="0" y="0"/>
                                <a:ext cx="257175" cy="285750"/>
                              </a:xfrm>
                              <a:prstGeom prst="borderCallout1">
                                <a:avLst>
                                  <a:gd name="adj1" fmla="val 53512"/>
                                  <a:gd name="adj2" fmla="val 96759"/>
                                  <a:gd name="adj3" fmla="val 99167"/>
                                  <a:gd name="adj4" fmla="val 148149"/>
                                </a:avLst>
                              </a:prstGeom>
                              <a:ln w="19050"/>
                            </wps:spPr>
                            <wps:style>
                              <a:lnRef idx="2">
                                <a:schemeClr val="accent2">
                                  <a:shade val="50000"/>
                                </a:schemeClr>
                              </a:lnRef>
                              <a:fillRef idx="1">
                                <a:schemeClr val="accent2"/>
                              </a:fillRef>
                              <a:effectRef idx="0">
                                <a:schemeClr val="accent2"/>
                              </a:effectRef>
                              <a:fontRef idx="minor">
                                <a:schemeClr val="lt1"/>
                              </a:fontRef>
                            </wps:style>
                            <wps:txbx>
                              <w:txbxContent>
                                <w:p w14:paraId="1FF1456B" w14:textId="73ADBAF9" w:rsidR="00C80193" w:rsidRDefault="00C80193" w:rsidP="007B7C69">
                                  <w:pPr>
                                    <w:jc w:val="center"/>
                                  </w:pPr>
                                  <w: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BE0F17" id="Globo: línea 323" o:spid="_x0000_s1034" type="#_x0000_t47" style="position:absolute;left:0;text-align:left;margin-left:294.65pt;margin-top:321.95pt;width:20.25pt;height:2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" adj="32000,21420,20900,11559" fillcolor="#ed7d31 [3205]" strokecolor="#823b0b [1605]" strokeweight="1.5pt">
                      <v:textbox>
                        <w:txbxContent>
                          <w:p w14:paraId="1FF1456B" w14:textId="73ADBAF9" w:rsidR="00C80193" w:rsidRDefault="00C80193" w:rsidP="007B7C69">
                            <w:pPr>
                              <w:jc w:val="center"/>
                            </w:pPr>
                            <w:r>
                              <w:t>3</w:t>
                            </w:r>
                          </w:p>
                        </w:txbxContent>
                      </v:textbox>
                      <o:callout v:ext="edit" minusx="t" minusy="t"/>
                    </v:shape>
                  </w:pict>
                </mc:Fallback>
              </mc:AlternateContent>
            </w:r>
            <w:r w:rsidR="007B7C69">
              <w:rPr>
                <w:noProof/>
              </w:rPr>
              <mc:AlternateContent>
                <mc:Choice Requires="wps">
                  <w:drawing>
                    <wp:anchor distT="0" distB="0" distL="114300" distR="114300" simplePos="0" relativeHeight="251742208" behindDoc="0" locked="0" layoutInCell="1" allowOverlap="1" wp14:anchorId="5AB25FC2" wp14:editId="7ED7D81E">
                      <wp:simplePos x="0" y="0"/>
                      <wp:positionH relativeFrom="column">
                        <wp:posOffset>2056130</wp:posOffset>
                      </wp:positionH>
                      <wp:positionV relativeFrom="paragraph">
                        <wp:posOffset>212090</wp:posOffset>
                      </wp:positionV>
                      <wp:extent cx="266700" cy="247650"/>
                      <wp:effectExtent l="19050" t="19050" r="247650" b="19050"/>
                      <wp:wrapNone/>
                      <wp:docPr id="315" name="Globo: línea 315"/>
                      <wp:cNvGraphicFramePr/>
                      <a:graphic xmlns:a="http://schemas.openxmlformats.org/drawingml/2006/main">
                        <a:graphicData uri="http://schemas.microsoft.com/office/word/2010/wordprocessingShape">
                          <wps:wsp>
                            <wps:cNvSpPr/>
                            <wps:spPr>
                              <a:xfrm>
                                <a:off x="0" y="0"/>
                                <a:ext cx="266700" cy="247650"/>
                              </a:xfrm>
                              <a:prstGeom prst="borderCallout1">
                                <a:avLst>
                                  <a:gd name="adj1" fmla="val 53885"/>
                                  <a:gd name="adj2" fmla="val 97024"/>
                                  <a:gd name="adj3" fmla="val 19777"/>
                                  <a:gd name="adj4" fmla="val 190239"/>
                                </a:avLst>
                              </a:prstGeom>
                              <a:ln w="28575"/>
                            </wps:spPr>
                            <wps:style>
                              <a:lnRef idx="2">
                                <a:schemeClr val="accent2">
                                  <a:shade val="50000"/>
                                </a:schemeClr>
                              </a:lnRef>
                              <a:fillRef idx="1">
                                <a:schemeClr val="accent2"/>
                              </a:fillRef>
                              <a:effectRef idx="0">
                                <a:schemeClr val="accent2"/>
                              </a:effectRef>
                              <a:fontRef idx="minor">
                                <a:schemeClr val="lt1"/>
                              </a:fontRef>
                            </wps:style>
                            <wps:txbx>
                              <w:txbxContent>
                                <w:p w14:paraId="7FCBAB78" w14:textId="19EE1E45" w:rsidR="00C80193" w:rsidRDefault="00C80193" w:rsidP="002F7ED1">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B25FC2" id="Globo: línea 315" o:spid="_x0000_s1035" type="#_x0000_t47" style="position:absolute;left:0;text-align:left;margin-left:161.9pt;margin-top:16.7pt;width:21pt;height:19.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" adj="41092,4272,20957,11639" fillcolor="#ed7d31 [3205]" strokecolor="#823b0b [1605]" strokeweight="2.25pt">
                      <v:textbox>
                        <w:txbxContent>
                          <w:p w14:paraId="7FCBAB78" w14:textId="19EE1E45" w:rsidR="00C80193" w:rsidRDefault="00C80193" w:rsidP="002F7ED1">
                            <w:pPr>
                              <w:jc w:val="center"/>
                            </w:pPr>
                            <w:r>
                              <w:t>1</w:t>
                            </w:r>
                          </w:p>
                        </w:txbxContent>
                      </v:textbox>
                      <o:callout v:ext="edit" minusx="t"/>
                    </v:shape>
                  </w:pict>
                </mc:Fallback>
              </mc:AlternateContent>
            </w:r>
            <w:r w:rsidR="002F7ED1">
              <w:rPr>
                <w:noProof/>
              </w:rPr>
              <w:drawing>
                <wp:inline distT="0" distB="0" distL="0" distR="0" wp14:anchorId="4C7E9EC5" wp14:editId="346960A1">
                  <wp:extent cx="6267450" cy="5471374"/>
                  <wp:effectExtent l="0" t="0" r="0" b="0"/>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68535" cy="5472321"/>
                          </a:xfrm>
                          <a:prstGeom prst="rect">
                            <a:avLst/>
                          </a:prstGeom>
                          <a:noFill/>
                        </pic:spPr>
                      </pic:pic>
                    </a:graphicData>
                  </a:graphic>
                </wp:inline>
              </w:drawing>
            </w:r>
          </w:p>
          <w:p w14:paraId="60923BE0" w14:textId="77777777" w:rsidR="00D42470" w:rsidRPr="00D42470" w:rsidRDefault="00D42470" w:rsidP="007473C6">
            <w:pPr>
              <w:jc w:val="center"/>
            </w:pPr>
          </w:p>
        </w:tc>
      </w:tr>
    </w:tbl>
    <w:p w14:paraId="400B8D79" w14:textId="019AF835" w:rsidR="00421168" w:rsidRDefault="00421168" w:rsidP="00D42470"/>
    <w:p w14:paraId="3130B77C" w14:textId="22C1A9C9" w:rsidR="002F7ED1" w:rsidRDefault="002F7ED1" w:rsidP="00D42470"/>
    <w:p w14:paraId="7A9B4A73" w14:textId="3F7D4E21" w:rsidR="002F7ED1" w:rsidRDefault="002F7ED1" w:rsidP="00D42470"/>
    <w:p w14:paraId="452B2413" w14:textId="2BF9A8EE" w:rsidR="002F7ED1" w:rsidRDefault="002F7ED1" w:rsidP="00D42470"/>
    <w:p w14:paraId="23D26FD4" w14:textId="2B57903B" w:rsidR="002F7ED1" w:rsidRDefault="002F7ED1" w:rsidP="00D42470"/>
    <w:p w14:paraId="5944FD9A" w14:textId="37EEEC8D" w:rsidR="002F7ED1" w:rsidRDefault="002F7ED1" w:rsidP="00D42470"/>
    <w:p w14:paraId="63F5B722" w14:textId="77777777" w:rsidR="002F7ED1" w:rsidRDefault="002F7ED1" w:rsidP="00D42470"/>
    <w:p w14:paraId="6F88C129" w14:textId="77777777" w:rsidR="00D42470" w:rsidRDefault="00D42470" w:rsidP="00EF1051">
      <w:pPr>
        <w:pStyle w:val="Ttulo3"/>
      </w:pPr>
      <w:bookmarkStart w:id="99" w:name="_Toc505339997"/>
      <w:bookmarkStart w:id="100" w:name="_Toc390184275"/>
      <w:bookmarkStart w:id="101" w:name="_Toc390360006"/>
      <w:bookmarkStart w:id="102" w:name="_Toc390777027"/>
      <w:bookmarkStart w:id="103" w:name="_Toc447875238"/>
      <w:bookmarkStart w:id="104" w:name="_Toc449085416"/>
      <w:r w:rsidRPr="00D42470">
        <w:lastRenderedPageBreak/>
        <w:t>Detalle del Recorrido de la Inspección</w:t>
      </w:r>
      <w:bookmarkEnd w:id="92"/>
      <w:bookmarkEnd w:id="93"/>
      <w:bookmarkEnd w:id="99"/>
      <w:r w:rsidR="00D14AAD">
        <w:t xml:space="preserve"> </w:t>
      </w:r>
      <w:bookmarkEnd w:id="94"/>
      <w:bookmarkEnd w:id="95"/>
      <w:bookmarkEnd w:id="96"/>
      <w:bookmarkEnd w:id="97"/>
      <w:bookmarkEnd w:id="100"/>
      <w:bookmarkEnd w:id="101"/>
      <w:bookmarkEnd w:id="102"/>
      <w:bookmarkEnd w:id="103"/>
      <w:bookmarkEnd w:id="104"/>
    </w:p>
    <w:p w14:paraId="6C672912" w14:textId="77777777" w:rsidR="00C1005C" w:rsidRPr="00C1005C" w:rsidRDefault="00C1005C" w:rsidP="00C1005C"/>
    <w:p w14:paraId="4C9F7606" w14:textId="1AA4364A" w:rsidR="00863EE2" w:rsidRDefault="00402481" w:rsidP="00987770">
      <w:pPr>
        <w:pStyle w:val="Ttulo4"/>
      </w:pPr>
      <w:r>
        <w:t>I</w:t>
      </w:r>
      <w:r w:rsidR="00863EE2" w:rsidRPr="00987770">
        <w:t>nspección</w:t>
      </w:r>
      <w:r>
        <w:t xml:space="preserve"> del día </w:t>
      </w:r>
      <w:r w:rsidR="008045C6">
        <w:t>08</w:t>
      </w:r>
      <w:r w:rsidR="00DE1DAE">
        <w:t>/</w:t>
      </w:r>
      <w:r w:rsidR="008045C6">
        <w:t>01/</w:t>
      </w:r>
      <w:r w:rsidR="00DE1DAE">
        <w:t>201</w:t>
      </w:r>
      <w:r w:rsidR="008045C6">
        <w:t>8</w:t>
      </w:r>
    </w:p>
    <w:p w14:paraId="1C7F9FF8" w14:textId="77777777"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696"/>
        <w:gridCol w:w="8266"/>
      </w:tblGrid>
      <w:tr w:rsidR="00863EE2" w:rsidRPr="0031512B" w14:paraId="67FE5EF8" w14:textId="77777777" w:rsidTr="00BC2AA0">
        <w:trPr>
          <w:trHeight w:val="587"/>
          <w:tblHeader/>
          <w:jc w:val="center"/>
        </w:trPr>
        <w:tc>
          <w:tcPr>
            <w:tcW w:w="851" w:type="pct"/>
            <w:tcBorders>
              <w:top w:val="single" w:sz="4" w:space="0" w:color="auto"/>
              <w:left w:val="single" w:sz="4" w:space="0" w:color="auto"/>
              <w:bottom w:val="single" w:sz="4" w:space="0" w:color="auto"/>
              <w:right w:val="single" w:sz="4" w:space="0" w:color="auto"/>
            </w:tcBorders>
            <w:shd w:val="clear" w:color="auto" w:fill="D9D9D9"/>
            <w:vAlign w:val="center"/>
          </w:tcPr>
          <w:p w14:paraId="6728B420"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149" w:type="pct"/>
            <w:tcBorders>
              <w:top w:val="single" w:sz="4" w:space="0" w:color="auto"/>
              <w:left w:val="single" w:sz="4" w:space="0" w:color="auto"/>
              <w:bottom w:val="single" w:sz="4" w:space="0" w:color="auto"/>
              <w:right w:val="single" w:sz="4" w:space="0" w:color="auto"/>
            </w:tcBorders>
            <w:shd w:val="clear" w:color="auto" w:fill="D9D9D9"/>
            <w:vAlign w:val="center"/>
          </w:tcPr>
          <w:p w14:paraId="1F9310F6"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39620AC0" w14:textId="77777777" w:rsidTr="00BC2AA0">
        <w:trPr>
          <w:trHeight w:val="454"/>
          <w:jc w:val="center"/>
        </w:trPr>
        <w:tc>
          <w:tcPr>
            <w:tcW w:w="851" w:type="pct"/>
            <w:tcBorders>
              <w:top w:val="single" w:sz="4" w:space="0" w:color="auto"/>
              <w:left w:val="single" w:sz="8" w:space="0" w:color="auto"/>
              <w:bottom w:val="single" w:sz="4" w:space="0" w:color="auto"/>
              <w:right w:val="single" w:sz="4" w:space="0" w:color="auto"/>
            </w:tcBorders>
            <w:noWrap/>
            <w:vAlign w:val="center"/>
            <w:hideMark/>
          </w:tcPr>
          <w:p w14:paraId="248E3360" w14:textId="77777777" w:rsidR="00863EE2" w:rsidRPr="0031512B" w:rsidRDefault="00B13035"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149" w:type="pct"/>
            <w:tcBorders>
              <w:top w:val="single" w:sz="4" w:space="0" w:color="auto"/>
              <w:left w:val="single" w:sz="4" w:space="0" w:color="auto"/>
              <w:bottom w:val="single" w:sz="4" w:space="0" w:color="auto"/>
              <w:right w:val="single" w:sz="8" w:space="0" w:color="auto"/>
            </w:tcBorders>
            <w:vAlign w:val="center"/>
          </w:tcPr>
          <w:p w14:paraId="7E55B733" w14:textId="7E7DE671" w:rsidR="00863EE2" w:rsidRPr="0031512B" w:rsidRDefault="007B7C69"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Ruta V-590, sector del atravieso del Estero El Mañío</w:t>
            </w:r>
          </w:p>
        </w:tc>
      </w:tr>
      <w:tr w:rsidR="00863EE2" w:rsidRPr="0031512B" w14:paraId="5BD1A35E" w14:textId="77777777" w:rsidTr="00BC2AA0">
        <w:trPr>
          <w:trHeight w:val="454"/>
          <w:jc w:val="center"/>
        </w:trPr>
        <w:tc>
          <w:tcPr>
            <w:tcW w:w="851" w:type="pct"/>
            <w:tcBorders>
              <w:top w:val="single" w:sz="4" w:space="0" w:color="auto"/>
              <w:left w:val="single" w:sz="8" w:space="0" w:color="auto"/>
              <w:bottom w:val="single" w:sz="4" w:space="0" w:color="auto"/>
              <w:right w:val="single" w:sz="4" w:space="0" w:color="auto"/>
            </w:tcBorders>
            <w:noWrap/>
            <w:vAlign w:val="center"/>
          </w:tcPr>
          <w:p w14:paraId="01433EE5" w14:textId="77777777" w:rsidR="00863EE2" w:rsidRPr="0031512B" w:rsidRDefault="00B13035"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149" w:type="pct"/>
            <w:tcBorders>
              <w:top w:val="single" w:sz="4" w:space="0" w:color="auto"/>
              <w:left w:val="single" w:sz="4" w:space="0" w:color="auto"/>
              <w:bottom w:val="single" w:sz="4" w:space="0" w:color="auto"/>
              <w:right w:val="single" w:sz="8" w:space="0" w:color="auto"/>
            </w:tcBorders>
            <w:vAlign w:val="center"/>
          </w:tcPr>
          <w:p w14:paraId="0BD09430" w14:textId="07C85DCC" w:rsidR="00863EE2" w:rsidRPr="0031512B" w:rsidRDefault="00D435E8"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Punto de descarga de RILes, cámara de monitoreo</w:t>
            </w:r>
          </w:p>
        </w:tc>
      </w:tr>
      <w:tr w:rsidR="00863EE2" w:rsidRPr="0031512B" w14:paraId="49423772" w14:textId="77777777" w:rsidTr="00BC2AA0">
        <w:trPr>
          <w:trHeight w:val="454"/>
          <w:jc w:val="center"/>
        </w:trPr>
        <w:tc>
          <w:tcPr>
            <w:tcW w:w="851" w:type="pct"/>
            <w:tcBorders>
              <w:top w:val="single" w:sz="4" w:space="0" w:color="auto"/>
              <w:left w:val="single" w:sz="8" w:space="0" w:color="auto"/>
              <w:bottom w:val="single" w:sz="4" w:space="0" w:color="auto"/>
              <w:right w:val="single" w:sz="4" w:space="0" w:color="auto"/>
            </w:tcBorders>
            <w:noWrap/>
            <w:vAlign w:val="center"/>
          </w:tcPr>
          <w:p w14:paraId="14753FC1" w14:textId="77777777" w:rsidR="00863EE2" w:rsidRPr="0031512B" w:rsidRDefault="00B13035"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149" w:type="pct"/>
            <w:tcBorders>
              <w:top w:val="single" w:sz="4" w:space="0" w:color="auto"/>
              <w:left w:val="single" w:sz="4" w:space="0" w:color="auto"/>
              <w:bottom w:val="single" w:sz="4" w:space="0" w:color="auto"/>
              <w:right w:val="single" w:sz="8" w:space="0" w:color="auto"/>
            </w:tcBorders>
            <w:vAlign w:val="center"/>
          </w:tcPr>
          <w:p w14:paraId="711B8ECD" w14:textId="42927612" w:rsidR="00863EE2" w:rsidRPr="0031512B" w:rsidRDefault="00D435E8"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Sistema de Tratamiento de RILes de la Planta de Proceso</w:t>
            </w:r>
          </w:p>
        </w:tc>
      </w:tr>
      <w:tr w:rsidR="00F37234" w:rsidRPr="0031512B" w14:paraId="31C15414" w14:textId="77777777" w:rsidTr="00BC2AA0">
        <w:trPr>
          <w:trHeight w:val="454"/>
          <w:jc w:val="center"/>
        </w:trPr>
        <w:tc>
          <w:tcPr>
            <w:tcW w:w="851" w:type="pct"/>
            <w:tcBorders>
              <w:top w:val="single" w:sz="4" w:space="0" w:color="auto"/>
              <w:left w:val="single" w:sz="8" w:space="0" w:color="auto"/>
              <w:bottom w:val="single" w:sz="4" w:space="0" w:color="auto"/>
              <w:right w:val="single" w:sz="4" w:space="0" w:color="auto"/>
            </w:tcBorders>
            <w:noWrap/>
            <w:vAlign w:val="center"/>
          </w:tcPr>
          <w:p w14:paraId="663A4946" w14:textId="0EBA9FFF" w:rsidR="00F37234" w:rsidRDefault="00F3723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149" w:type="pct"/>
            <w:tcBorders>
              <w:top w:val="single" w:sz="4" w:space="0" w:color="auto"/>
              <w:left w:val="single" w:sz="4" w:space="0" w:color="auto"/>
              <w:bottom w:val="single" w:sz="4" w:space="0" w:color="auto"/>
              <w:right w:val="single" w:sz="8" w:space="0" w:color="auto"/>
            </w:tcBorders>
            <w:vAlign w:val="center"/>
          </w:tcPr>
          <w:p w14:paraId="651A01BB" w14:textId="51A15AF6" w:rsidR="00F37234" w:rsidRDefault="00F37234"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Recorrido en Estero Sin Nombre </w:t>
            </w:r>
          </w:p>
        </w:tc>
      </w:tr>
      <w:tr w:rsidR="00863EE2" w:rsidRPr="0031512B" w14:paraId="76643802" w14:textId="77777777" w:rsidTr="00BC2AA0">
        <w:trPr>
          <w:trHeight w:val="454"/>
          <w:jc w:val="center"/>
        </w:trPr>
        <w:tc>
          <w:tcPr>
            <w:tcW w:w="851" w:type="pct"/>
            <w:tcBorders>
              <w:top w:val="single" w:sz="4" w:space="0" w:color="auto"/>
              <w:left w:val="single" w:sz="8" w:space="0" w:color="auto"/>
              <w:bottom w:val="single" w:sz="4" w:space="0" w:color="auto"/>
              <w:right w:val="single" w:sz="4" w:space="0" w:color="auto"/>
            </w:tcBorders>
            <w:noWrap/>
            <w:vAlign w:val="center"/>
          </w:tcPr>
          <w:p w14:paraId="0C55FCB0" w14:textId="14DAB6EB" w:rsidR="00863EE2" w:rsidRPr="0031512B" w:rsidRDefault="00F3723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149" w:type="pct"/>
            <w:tcBorders>
              <w:top w:val="single" w:sz="4" w:space="0" w:color="auto"/>
              <w:left w:val="single" w:sz="4" w:space="0" w:color="auto"/>
              <w:bottom w:val="single" w:sz="4" w:space="0" w:color="auto"/>
              <w:right w:val="single" w:sz="8" w:space="0" w:color="auto"/>
            </w:tcBorders>
            <w:vAlign w:val="center"/>
          </w:tcPr>
          <w:p w14:paraId="59CBB178" w14:textId="0B37B81B" w:rsidR="00863EE2" w:rsidRPr="0031512B" w:rsidRDefault="008045C6" w:rsidP="009B35F4">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Pozos de Acumulación de RILes</w:t>
            </w:r>
          </w:p>
        </w:tc>
      </w:tr>
      <w:tr w:rsidR="008045C6" w:rsidRPr="0031512B" w14:paraId="6F8E8C31" w14:textId="77777777" w:rsidTr="00BC2AA0">
        <w:trPr>
          <w:trHeight w:val="454"/>
          <w:jc w:val="center"/>
        </w:trPr>
        <w:tc>
          <w:tcPr>
            <w:tcW w:w="851" w:type="pct"/>
            <w:tcBorders>
              <w:top w:val="single" w:sz="4" w:space="0" w:color="auto"/>
              <w:left w:val="single" w:sz="8" w:space="0" w:color="auto"/>
              <w:bottom w:val="single" w:sz="4" w:space="0" w:color="auto"/>
              <w:right w:val="single" w:sz="4" w:space="0" w:color="auto"/>
            </w:tcBorders>
            <w:noWrap/>
            <w:vAlign w:val="center"/>
          </w:tcPr>
          <w:p w14:paraId="0A2B44DD" w14:textId="6FA45AC0" w:rsidR="008045C6" w:rsidRDefault="00F3723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149" w:type="pct"/>
            <w:tcBorders>
              <w:top w:val="single" w:sz="4" w:space="0" w:color="auto"/>
              <w:left w:val="single" w:sz="4" w:space="0" w:color="auto"/>
              <w:bottom w:val="single" w:sz="4" w:space="0" w:color="auto"/>
              <w:right w:val="single" w:sz="8" w:space="0" w:color="auto"/>
            </w:tcBorders>
            <w:vAlign w:val="center"/>
          </w:tcPr>
          <w:p w14:paraId="38FD7C19" w14:textId="6FABEB68" w:rsidR="008045C6" w:rsidRPr="0031512B" w:rsidRDefault="008045C6" w:rsidP="009B35F4">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Oficina en el Frigorífico de Ludrimar</w:t>
            </w:r>
          </w:p>
        </w:tc>
      </w:tr>
    </w:tbl>
    <w:p w14:paraId="5A5DB475" w14:textId="26F4D3ED" w:rsidR="00D42470" w:rsidRPr="00D435E8" w:rsidRDefault="00D435E8" w:rsidP="00D435E8">
      <w:pPr>
        <w:pStyle w:val="Prrafodelista"/>
        <w:outlineLvl w:val="1"/>
        <w:rPr>
          <w:rFonts w:ascii="Calibri" w:hAnsi="Calibri" w:cs="Calibri"/>
          <w:b/>
          <w:bCs/>
          <w:sz w:val="20"/>
          <w:szCs w:val="20"/>
        </w:rPr>
        <w:sectPr w:rsidR="00D42470" w:rsidRPr="00D435E8" w:rsidSect="000A28D4">
          <w:type w:val="nextColumn"/>
          <w:pgSz w:w="12240" w:h="15840" w:code="1"/>
          <w:pgMar w:top="1134" w:right="1134" w:bottom="1134" w:left="1134" w:header="708" w:footer="708" w:gutter="0"/>
          <w:cols w:space="708"/>
          <w:docGrid w:linePitch="360"/>
        </w:sectPr>
      </w:pPr>
      <w:bookmarkStart w:id="105" w:name="_Toc505339998"/>
      <w:bookmarkStart w:id="106" w:name="_Toc382383544"/>
      <w:bookmarkStart w:id="107" w:name="_Toc382472366"/>
      <w:bookmarkStart w:id="108" w:name="_Toc390184276"/>
      <w:bookmarkStart w:id="109" w:name="_Toc390360007"/>
      <w:bookmarkStart w:id="110" w:name="_Toc390777028"/>
      <w:bookmarkStart w:id="111" w:name="_Toc352840392"/>
      <w:bookmarkStart w:id="112" w:name="_Toc352841452"/>
      <w:r>
        <w:rPr>
          <w:rFonts w:ascii="Calibri" w:hAnsi="Calibri" w:cs="Calibri"/>
          <w:b/>
          <w:bCs/>
          <w:sz w:val="20"/>
          <w:szCs w:val="20"/>
        </w:rPr>
        <w:t xml:space="preserve">*    </w:t>
      </w:r>
      <w:r w:rsidRPr="00D435E8">
        <w:rPr>
          <w:rFonts w:ascii="Calibri" w:hAnsi="Calibri" w:cs="Calibri"/>
          <w:bCs/>
          <w:i/>
          <w:sz w:val="20"/>
          <w:szCs w:val="20"/>
        </w:rPr>
        <w:t xml:space="preserve">El orden del recorrido </w:t>
      </w:r>
      <w:r>
        <w:rPr>
          <w:rFonts w:ascii="Calibri" w:hAnsi="Calibri" w:cs="Calibri"/>
          <w:bCs/>
          <w:i/>
          <w:sz w:val="20"/>
          <w:szCs w:val="20"/>
        </w:rPr>
        <w:t xml:space="preserve">de las estaciones, </w:t>
      </w:r>
      <w:r w:rsidRPr="00D435E8">
        <w:rPr>
          <w:rFonts w:ascii="Calibri" w:hAnsi="Calibri" w:cs="Calibri"/>
          <w:bCs/>
          <w:i/>
          <w:sz w:val="20"/>
          <w:szCs w:val="20"/>
        </w:rPr>
        <w:t>es modificado en e</w:t>
      </w:r>
      <w:r>
        <w:rPr>
          <w:rFonts w:ascii="Calibri" w:hAnsi="Calibri" w:cs="Calibri"/>
          <w:bCs/>
          <w:i/>
          <w:sz w:val="20"/>
          <w:szCs w:val="20"/>
        </w:rPr>
        <w:t>ste</w:t>
      </w:r>
      <w:r w:rsidRPr="00D435E8">
        <w:rPr>
          <w:rFonts w:ascii="Calibri" w:hAnsi="Calibri" w:cs="Calibri"/>
          <w:bCs/>
          <w:i/>
          <w:sz w:val="20"/>
          <w:szCs w:val="20"/>
        </w:rPr>
        <w:t xml:space="preserve"> informe para una mayor comprensión</w:t>
      </w:r>
      <w:r>
        <w:rPr>
          <w:rFonts w:ascii="Calibri" w:hAnsi="Calibri" w:cs="Calibri"/>
          <w:b/>
          <w:bCs/>
          <w:sz w:val="20"/>
          <w:szCs w:val="20"/>
        </w:rPr>
        <w:t>.</w:t>
      </w:r>
      <w:bookmarkEnd w:id="105"/>
    </w:p>
    <w:p w14:paraId="57E0D69A" w14:textId="77777777" w:rsidR="00D42470" w:rsidRDefault="00D42470" w:rsidP="00F03CD4">
      <w:pPr>
        <w:pStyle w:val="Ttulo2"/>
      </w:pPr>
      <w:bookmarkStart w:id="113" w:name="_Toc449085417"/>
      <w:bookmarkStart w:id="114" w:name="_Toc505339999"/>
      <w:bookmarkEnd w:id="106"/>
      <w:bookmarkEnd w:id="107"/>
      <w:bookmarkEnd w:id="108"/>
      <w:bookmarkEnd w:id="109"/>
      <w:bookmarkEnd w:id="110"/>
      <w:r w:rsidRPr="00D42470">
        <w:lastRenderedPageBreak/>
        <w:t>Revisión Documental</w:t>
      </w:r>
      <w:bookmarkEnd w:id="113"/>
      <w:bookmarkEnd w:id="114"/>
    </w:p>
    <w:p w14:paraId="6795B393" w14:textId="77777777" w:rsidR="00F03CD4" w:rsidRPr="00F03CD4" w:rsidRDefault="00F03CD4" w:rsidP="00F03CD4"/>
    <w:p w14:paraId="7517023D" w14:textId="77777777" w:rsidR="00D42470" w:rsidRDefault="00D42470" w:rsidP="00F03CD4">
      <w:pPr>
        <w:pStyle w:val="Ttulo3"/>
        <w:rPr>
          <w:rFonts w:eastAsia="Calibri"/>
        </w:rPr>
      </w:pPr>
      <w:bookmarkStart w:id="115" w:name="_Toc382383545"/>
      <w:bookmarkStart w:id="116" w:name="_Toc382472367"/>
      <w:bookmarkStart w:id="117" w:name="_Toc390184277"/>
      <w:bookmarkStart w:id="118" w:name="_Toc390360008"/>
      <w:bookmarkStart w:id="119" w:name="_Toc390777029"/>
      <w:bookmarkStart w:id="120" w:name="_Toc449085418"/>
      <w:bookmarkStart w:id="121" w:name="_Toc505340000"/>
      <w:r w:rsidRPr="00D42470">
        <w:rPr>
          <w:rFonts w:eastAsia="Calibri"/>
        </w:rPr>
        <w:t>Documentos Revisados</w:t>
      </w:r>
      <w:bookmarkEnd w:id="115"/>
      <w:bookmarkEnd w:id="116"/>
      <w:bookmarkEnd w:id="117"/>
      <w:bookmarkEnd w:id="118"/>
      <w:bookmarkEnd w:id="119"/>
      <w:bookmarkEnd w:id="120"/>
      <w:bookmarkEnd w:id="121"/>
    </w:p>
    <w:p w14:paraId="0EBDD753"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683"/>
        <w:gridCol w:w="5372"/>
        <w:gridCol w:w="1540"/>
        <w:gridCol w:w="1206"/>
        <w:gridCol w:w="4751"/>
      </w:tblGrid>
      <w:tr w:rsidR="005933B2" w:rsidRPr="00D42470" w14:paraId="25F55F6B" w14:textId="77777777" w:rsidTr="002C1764">
        <w:trPr>
          <w:trHeight w:val="1221"/>
        </w:trPr>
        <w:tc>
          <w:tcPr>
            <w:tcW w:w="252" w:type="pct"/>
            <w:shd w:val="clear" w:color="auto" w:fill="D9D9D9"/>
            <w:vAlign w:val="center"/>
          </w:tcPr>
          <w:p w14:paraId="23FA33B1"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982" w:type="pct"/>
            <w:shd w:val="clear" w:color="auto" w:fill="D9D9D9"/>
            <w:tcMar>
              <w:top w:w="0" w:type="dxa"/>
              <w:left w:w="108" w:type="dxa"/>
              <w:bottom w:w="0" w:type="dxa"/>
              <w:right w:w="108" w:type="dxa"/>
            </w:tcMar>
            <w:vAlign w:val="center"/>
          </w:tcPr>
          <w:p w14:paraId="509DCB0A"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568" w:type="pct"/>
            <w:shd w:val="clear" w:color="auto" w:fill="D9D9D9"/>
            <w:vAlign w:val="center"/>
          </w:tcPr>
          <w:p w14:paraId="5083323F"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542B7F24" w14:textId="77777777" w:rsidR="005933B2" w:rsidRPr="00D42470" w:rsidRDefault="005933B2" w:rsidP="00223637">
            <w:pPr>
              <w:spacing w:after="0" w:line="240" w:lineRule="auto"/>
              <w:rPr>
                <w:rFonts w:ascii="Calibri" w:eastAsia="Calibri" w:hAnsi="Calibri" w:cs="Times New Roman"/>
                <w:b/>
                <w:bCs/>
                <w:sz w:val="20"/>
                <w:szCs w:val="20"/>
                <w:lang w:val="es-ES" w:eastAsia="es-ES"/>
              </w:rPr>
            </w:pPr>
          </w:p>
        </w:tc>
        <w:tc>
          <w:tcPr>
            <w:tcW w:w="445" w:type="pct"/>
            <w:shd w:val="clear" w:color="auto" w:fill="D9D9D9"/>
            <w:vAlign w:val="center"/>
          </w:tcPr>
          <w:p w14:paraId="23B96345"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754" w:type="pct"/>
            <w:shd w:val="clear" w:color="auto" w:fill="D9D9D9"/>
            <w:vAlign w:val="center"/>
          </w:tcPr>
          <w:p w14:paraId="1A2203B8"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5933B2" w:rsidRPr="00D42470" w14:paraId="2F940CFB" w14:textId="77777777" w:rsidTr="002C1764">
        <w:trPr>
          <w:trHeight w:val="567"/>
        </w:trPr>
        <w:tc>
          <w:tcPr>
            <w:tcW w:w="252" w:type="pct"/>
            <w:vAlign w:val="center"/>
          </w:tcPr>
          <w:p w14:paraId="515A60D7" w14:textId="77777777" w:rsidR="005933B2" w:rsidRPr="00D42470" w:rsidRDefault="0022363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982" w:type="pct"/>
            <w:tcMar>
              <w:top w:w="0" w:type="dxa"/>
              <w:left w:w="108" w:type="dxa"/>
              <w:bottom w:w="0" w:type="dxa"/>
              <w:right w:w="108" w:type="dxa"/>
            </w:tcMar>
            <w:vAlign w:val="center"/>
          </w:tcPr>
          <w:p w14:paraId="1341F133" w14:textId="30DBE718" w:rsidR="005933B2" w:rsidRPr="0085436D" w:rsidRDefault="009B0A13" w:rsidP="003D3E32">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OFICIO N° 36830</w:t>
            </w:r>
            <w:r w:rsidR="0084011A">
              <w:rPr>
                <w:rFonts w:ascii="Calibri" w:eastAsia="Calibri" w:hAnsi="Calibri" w:cs="Times New Roman"/>
                <w:sz w:val="20"/>
                <w:szCs w:val="20"/>
                <w:lang w:val="es-ES"/>
              </w:rPr>
              <w:t>, Valparaíso, 29 de noviembre de 2017 de</w:t>
            </w:r>
            <w:r>
              <w:rPr>
                <w:rFonts w:ascii="Calibri" w:eastAsia="Calibri" w:hAnsi="Calibri" w:cs="Times New Roman"/>
                <w:sz w:val="20"/>
                <w:szCs w:val="20"/>
                <w:lang w:val="es-ES"/>
              </w:rPr>
              <w:t xml:space="preserve"> la Cámara de Diputados</w:t>
            </w:r>
            <w:r w:rsidR="00EC78A2">
              <w:rPr>
                <w:rFonts w:ascii="Calibri" w:eastAsia="Calibri" w:hAnsi="Calibri" w:cs="Times New Roman"/>
                <w:sz w:val="20"/>
                <w:szCs w:val="20"/>
                <w:lang w:val="es-ES"/>
              </w:rPr>
              <w:t xml:space="preserve"> </w:t>
            </w:r>
          </w:p>
        </w:tc>
        <w:tc>
          <w:tcPr>
            <w:tcW w:w="568" w:type="pct"/>
            <w:vAlign w:val="center"/>
          </w:tcPr>
          <w:p w14:paraId="13090AFA" w14:textId="4ACA2D63" w:rsidR="005933B2" w:rsidRPr="00D42470" w:rsidRDefault="0084011A"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SEREMI del MEDIO AMBIENTE</w:t>
            </w:r>
          </w:p>
        </w:tc>
        <w:tc>
          <w:tcPr>
            <w:tcW w:w="445" w:type="pct"/>
            <w:vAlign w:val="center"/>
          </w:tcPr>
          <w:p w14:paraId="5CF6E34C" w14:textId="3A528599" w:rsidR="005933B2" w:rsidRPr="00D42470" w:rsidRDefault="005933B2" w:rsidP="00D42470">
            <w:pPr>
              <w:spacing w:after="0" w:line="240" w:lineRule="auto"/>
              <w:jc w:val="center"/>
              <w:rPr>
                <w:rFonts w:ascii="Calibri" w:eastAsia="Calibri" w:hAnsi="Calibri" w:cs="Times New Roman"/>
                <w:sz w:val="20"/>
                <w:szCs w:val="20"/>
                <w:lang w:val="es-ES" w:eastAsia="es-ES"/>
              </w:rPr>
            </w:pPr>
          </w:p>
        </w:tc>
        <w:tc>
          <w:tcPr>
            <w:tcW w:w="1754" w:type="pct"/>
          </w:tcPr>
          <w:p w14:paraId="067AC995" w14:textId="6ADF25BE" w:rsidR="00F45358" w:rsidRPr="00D42470" w:rsidRDefault="009A76D6" w:rsidP="00CD739B">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Enviado por la SEREMI del Medio Ambiente mediante </w:t>
            </w:r>
            <w:r w:rsidR="0084011A">
              <w:rPr>
                <w:rFonts w:ascii="Calibri" w:eastAsia="Calibri" w:hAnsi="Calibri" w:cs="Times New Roman"/>
                <w:sz w:val="20"/>
                <w:szCs w:val="20"/>
                <w:lang w:val="es-ES" w:eastAsia="es-ES"/>
              </w:rPr>
              <w:t xml:space="preserve">ORD N° 410 del 29 de diciembre de 2017 </w:t>
            </w:r>
          </w:p>
        </w:tc>
      </w:tr>
      <w:tr w:rsidR="00F45358" w:rsidRPr="00D42470" w14:paraId="7228A408" w14:textId="77777777" w:rsidTr="002C1764">
        <w:trPr>
          <w:trHeight w:val="567"/>
        </w:trPr>
        <w:tc>
          <w:tcPr>
            <w:tcW w:w="252" w:type="pct"/>
            <w:vAlign w:val="center"/>
          </w:tcPr>
          <w:p w14:paraId="25FA59E6" w14:textId="453D64CD" w:rsidR="00F45358" w:rsidRDefault="00F45358" w:rsidP="00F4535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982" w:type="pct"/>
            <w:tcMar>
              <w:top w:w="0" w:type="dxa"/>
              <w:left w:w="108" w:type="dxa"/>
              <w:bottom w:w="0" w:type="dxa"/>
              <w:right w:w="108" w:type="dxa"/>
            </w:tcMar>
            <w:vAlign w:val="center"/>
          </w:tcPr>
          <w:p w14:paraId="3F55E577" w14:textId="17FCD2C4" w:rsidR="009B0A13" w:rsidRPr="001A5E05" w:rsidRDefault="009B0A13" w:rsidP="003D3E32">
            <w:pPr>
              <w:spacing w:after="0" w:line="240" w:lineRule="auto"/>
              <w:rPr>
                <w:rFonts w:ascii="Calibri" w:eastAsia="Calibri" w:hAnsi="Calibri" w:cs="Times New Roman"/>
                <w:sz w:val="20"/>
                <w:szCs w:val="20"/>
                <w:lang w:val="es-ES" w:eastAsia="es-ES"/>
              </w:rPr>
            </w:pPr>
            <w:r w:rsidRPr="001A5E05">
              <w:rPr>
                <w:rFonts w:ascii="Calibri" w:eastAsia="Calibri" w:hAnsi="Calibri" w:cs="Times New Roman"/>
                <w:sz w:val="20"/>
                <w:szCs w:val="20"/>
                <w:lang w:val="es-ES" w:eastAsia="es-ES"/>
              </w:rPr>
              <w:t xml:space="preserve">Acta de la SEREMI </w:t>
            </w:r>
            <w:r w:rsidR="00B42C84" w:rsidRPr="001A5E05">
              <w:rPr>
                <w:rFonts w:ascii="Calibri" w:eastAsia="Calibri" w:hAnsi="Calibri" w:cs="Times New Roman"/>
                <w:sz w:val="20"/>
                <w:szCs w:val="20"/>
                <w:lang w:val="es-ES" w:eastAsia="es-ES"/>
              </w:rPr>
              <w:t xml:space="preserve">de SALUD </w:t>
            </w:r>
          </w:p>
          <w:p w14:paraId="105788BA" w14:textId="622C180D" w:rsidR="00F45358" w:rsidRPr="00B42C84" w:rsidRDefault="00B42C84" w:rsidP="003D3E32">
            <w:pPr>
              <w:spacing w:after="0" w:line="240" w:lineRule="auto"/>
              <w:rPr>
                <w:rFonts w:ascii="Calibri" w:hAnsi="Calibri"/>
                <w:sz w:val="20"/>
                <w:szCs w:val="20"/>
                <w:lang w:val="es-ES" w:eastAsia="es-ES"/>
              </w:rPr>
            </w:pPr>
            <w:r w:rsidRPr="001A5E05">
              <w:rPr>
                <w:rFonts w:ascii="Calibri" w:eastAsia="Calibri" w:hAnsi="Calibri" w:cs="Times New Roman"/>
                <w:sz w:val="20"/>
                <w:szCs w:val="20"/>
                <w:lang w:val="es-ES" w:eastAsia="es-ES"/>
              </w:rPr>
              <w:t xml:space="preserve">Adjunta: </w:t>
            </w:r>
            <w:r w:rsidR="009B0A13" w:rsidRPr="001A5E05">
              <w:rPr>
                <w:rFonts w:ascii="Calibri" w:eastAsia="Calibri" w:hAnsi="Calibri" w:cs="Times New Roman"/>
                <w:sz w:val="20"/>
                <w:szCs w:val="20"/>
                <w:lang w:val="es-ES" w:eastAsia="es-ES"/>
              </w:rPr>
              <w:t>ORD N°</w:t>
            </w:r>
            <w:r w:rsidR="006E2E13" w:rsidRPr="001A5E05">
              <w:rPr>
                <w:rFonts w:ascii="Calibri" w:eastAsia="Calibri" w:hAnsi="Calibri" w:cs="Times New Roman"/>
                <w:sz w:val="20"/>
                <w:szCs w:val="20"/>
                <w:lang w:val="es-ES" w:eastAsia="es-ES"/>
              </w:rPr>
              <w:t xml:space="preserve"> Aseo</w:t>
            </w:r>
            <w:r w:rsidR="009B0A13" w:rsidRPr="001A5E05">
              <w:rPr>
                <w:rFonts w:ascii="Calibri" w:eastAsia="Calibri" w:hAnsi="Calibri" w:cs="Times New Roman"/>
                <w:sz w:val="20"/>
                <w:szCs w:val="20"/>
                <w:lang w:val="es-ES" w:eastAsia="es-ES"/>
              </w:rPr>
              <w:t xml:space="preserve"> 1708 del 22 diciembre de 2017 de la I. Municipalidad de Puerto Montt.</w:t>
            </w:r>
            <w:r w:rsidRPr="001A5E05">
              <w:rPr>
                <w:rFonts w:ascii="Calibri" w:eastAsia="Calibri" w:hAnsi="Calibri" w:cs="Times New Roman"/>
                <w:sz w:val="20"/>
                <w:szCs w:val="20"/>
                <w:lang w:val="es-ES" w:eastAsia="es-ES"/>
              </w:rPr>
              <w:t xml:space="preserve"> “Informe de Inspección”</w:t>
            </w:r>
          </w:p>
        </w:tc>
        <w:tc>
          <w:tcPr>
            <w:tcW w:w="568" w:type="pct"/>
            <w:vAlign w:val="center"/>
          </w:tcPr>
          <w:p w14:paraId="0924F594" w14:textId="12FE14C9" w:rsidR="00F45358" w:rsidRDefault="00F45358" w:rsidP="00F4535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SEREMI de </w:t>
            </w:r>
            <w:r w:rsidR="0084011A">
              <w:rPr>
                <w:rFonts w:ascii="Calibri" w:eastAsia="Calibri" w:hAnsi="Calibri" w:cs="Times New Roman"/>
                <w:sz w:val="20"/>
                <w:szCs w:val="20"/>
                <w:lang w:val="es-ES"/>
              </w:rPr>
              <w:t>SALUD</w:t>
            </w:r>
          </w:p>
        </w:tc>
        <w:tc>
          <w:tcPr>
            <w:tcW w:w="445" w:type="pct"/>
            <w:vAlign w:val="center"/>
          </w:tcPr>
          <w:p w14:paraId="69EDF678" w14:textId="3524B547" w:rsidR="00F45358" w:rsidRDefault="00F45358" w:rsidP="00F4535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754" w:type="pct"/>
          </w:tcPr>
          <w:p w14:paraId="69155346" w14:textId="2D4453B4" w:rsidR="009A76D6" w:rsidRPr="009B0A13" w:rsidRDefault="009A76D6" w:rsidP="009B0A13">
            <w:pPr>
              <w:spacing w:after="0" w:line="240" w:lineRule="auto"/>
              <w:rPr>
                <w:rFonts w:ascii="Calibri" w:eastAsia="Calibri" w:hAnsi="Calibri" w:cs="Times New Roman"/>
                <w:sz w:val="20"/>
                <w:szCs w:val="20"/>
                <w:lang w:val="es-ES" w:eastAsia="es-ES"/>
              </w:rPr>
            </w:pPr>
            <w:r w:rsidRPr="009A76D6">
              <w:rPr>
                <w:rFonts w:ascii="Calibri" w:eastAsia="Calibri" w:hAnsi="Calibri" w:cs="Times New Roman"/>
                <w:sz w:val="20"/>
                <w:szCs w:val="20"/>
                <w:lang w:val="es-ES" w:eastAsia="es-ES"/>
              </w:rPr>
              <w:t xml:space="preserve">Enviado por la </w:t>
            </w:r>
            <w:r>
              <w:rPr>
                <w:rFonts w:ascii="Calibri" w:eastAsia="Calibri" w:hAnsi="Calibri" w:cs="Times New Roman"/>
                <w:sz w:val="20"/>
                <w:szCs w:val="20"/>
                <w:lang w:val="es-ES" w:eastAsia="es-ES"/>
              </w:rPr>
              <w:t xml:space="preserve">SEREMI de SALUD mediante </w:t>
            </w:r>
            <w:r w:rsidR="00F45358">
              <w:rPr>
                <w:rFonts w:ascii="Calibri" w:eastAsia="Calibri" w:hAnsi="Calibri" w:cs="Times New Roman"/>
                <w:sz w:val="20"/>
                <w:szCs w:val="20"/>
                <w:lang w:val="es-ES" w:eastAsia="es-ES"/>
              </w:rPr>
              <w:t xml:space="preserve">ORD </w:t>
            </w:r>
            <w:r w:rsidR="009B0A13">
              <w:rPr>
                <w:rFonts w:ascii="Calibri" w:eastAsia="Calibri" w:hAnsi="Calibri" w:cs="Times New Roman"/>
                <w:sz w:val="20"/>
                <w:szCs w:val="20"/>
                <w:lang w:val="es-ES" w:eastAsia="es-ES"/>
              </w:rPr>
              <w:t xml:space="preserve">N° </w:t>
            </w:r>
            <w:r w:rsidR="006E2E13">
              <w:rPr>
                <w:rFonts w:ascii="Calibri" w:eastAsia="Calibri" w:hAnsi="Calibri" w:cs="Times New Roman"/>
                <w:sz w:val="20"/>
                <w:szCs w:val="20"/>
                <w:lang w:val="es-ES" w:eastAsia="es-ES"/>
              </w:rPr>
              <w:t>63</w:t>
            </w:r>
            <w:r w:rsidR="009B0A13">
              <w:rPr>
                <w:rFonts w:ascii="Calibri" w:eastAsia="Calibri" w:hAnsi="Calibri" w:cs="Times New Roman"/>
                <w:sz w:val="20"/>
                <w:szCs w:val="20"/>
                <w:lang w:val="es-ES" w:eastAsia="es-ES"/>
              </w:rPr>
              <w:t xml:space="preserve"> del</w:t>
            </w:r>
            <w:r w:rsidR="006E2E13">
              <w:rPr>
                <w:rFonts w:ascii="Calibri" w:eastAsia="Calibri" w:hAnsi="Calibri" w:cs="Times New Roman"/>
                <w:sz w:val="20"/>
                <w:szCs w:val="20"/>
                <w:lang w:val="es-ES" w:eastAsia="es-ES"/>
              </w:rPr>
              <w:t xml:space="preserve"> 29 de enero de 2018</w:t>
            </w:r>
          </w:p>
        </w:tc>
      </w:tr>
      <w:tr w:rsidR="00F45358" w:rsidRPr="00D42470" w14:paraId="08C76BE4" w14:textId="77777777" w:rsidTr="002C1764">
        <w:trPr>
          <w:trHeight w:val="567"/>
        </w:trPr>
        <w:tc>
          <w:tcPr>
            <w:tcW w:w="252" w:type="pct"/>
            <w:vAlign w:val="center"/>
          </w:tcPr>
          <w:p w14:paraId="5DC2C755" w14:textId="7931B83F" w:rsidR="00F45358" w:rsidRPr="00D42470" w:rsidRDefault="00F45358" w:rsidP="00F4535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982" w:type="pct"/>
            <w:tcMar>
              <w:top w:w="0" w:type="dxa"/>
              <w:left w:w="108" w:type="dxa"/>
              <w:bottom w:w="0" w:type="dxa"/>
              <w:right w:w="108" w:type="dxa"/>
            </w:tcMar>
            <w:vAlign w:val="center"/>
          </w:tcPr>
          <w:p w14:paraId="1465F308" w14:textId="45CA9EA2" w:rsidR="00F45358" w:rsidRPr="0085436D" w:rsidRDefault="009B0A13" w:rsidP="003D3E32">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 xml:space="preserve">Informes de Producción de la Planta LUDRIMAR </w:t>
            </w:r>
          </w:p>
        </w:tc>
        <w:tc>
          <w:tcPr>
            <w:tcW w:w="568" w:type="pct"/>
            <w:vAlign w:val="center"/>
          </w:tcPr>
          <w:p w14:paraId="13492B17" w14:textId="6BBC7C49" w:rsidR="00F45358" w:rsidRPr="00D42470" w:rsidRDefault="00F45358" w:rsidP="00F4535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SERNAPESCA</w:t>
            </w:r>
          </w:p>
        </w:tc>
        <w:tc>
          <w:tcPr>
            <w:tcW w:w="445" w:type="pct"/>
            <w:vAlign w:val="center"/>
          </w:tcPr>
          <w:p w14:paraId="7906C308" w14:textId="1D25AB12" w:rsidR="00F45358" w:rsidRPr="00D42470" w:rsidRDefault="00F45358" w:rsidP="00F4535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754" w:type="pct"/>
          </w:tcPr>
          <w:p w14:paraId="5834B8F7" w14:textId="77777777" w:rsidR="009B0A13" w:rsidRDefault="00F45358" w:rsidP="00F45358">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Por medio de ORD N° 11 del 18/01/2018. Solicita Antecedentes a SERNAPESCA</w:t>
            </w:r>
            <w:r w:rsidR="009B0A13">
              <w:rPr>
                <w:rFonts w:ascii="Calibri" w:eastAsia="Calibri" w:hAnsi="Calibri" w:cs="Times New Roman"/>
                <w:sz w:val="20"/>
                <w:szCs w:val="20"/>
                <w:lang w:val="es-ES" w:eastAsia="es-ES"/>
              </w:rPr>
              <w:t>.</w:t>
            </w:r>
          </w:p>
          <w:p w14:paraId="1374F428" w14:textId="547E3298" w:rsidR="00F45358" w:rsidRPr="00D42470" w:rsidRDefault="009B0A13" w:rsidP="00F45358">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Dando respuesta a través del ORD</w:t>
            </w:r>
            <w:r w:rsidR="006E2E13">
              <w:rPr>
                <w:rFonts w:ascii="Calibri" w:eastAsia="Calibri" w:hAnsi="Calibri" w:cs="Times New Roman"/>
                <w:sz w:val="20"/>
                <w:szCs w:val="20"/>
                <w:lang w:val="es-ES" w:eastAsia="es-ES"/>
              </w:rPr>
              <w:t>/X/</w:t>
            </w:r>
            <w:r>
              <w:rPr>
                <w:rFonts w:ascii="Calibri" w:eastAsia="Calibri" w:hAnsi="Calibri" w:cs="Times New Roman"/>
                <w:sz w:val="20"/>
                <w:szCs w:val="20"/>
                <w:lang w:val="es-ES" w:eastAsia="es-ES"/>
              </w:rPr>
              <w:t xml:space="preserve">N° </w:t>
            </w:r>
            <w:r w:rsidR="006E2E13">
              <w:rPr>
                <w:rFonts w:ascii="Calibri" w:eastAsia="Calibri" w:hAnsi="Calibri" w:cs="Times New Roman"/>
                <w:sz w:val="20"/>
                <w:szCs w:val="20"/>
                <w:lang w:val="es-ES" w:eastAsia="es-ES"/>
              </w:rPr>
              <w:t>50697</w:t>
            </w:r>
            <w:r>
              <w:rPr>
                <w:rFonts w:ascii="Calibri" w:eastAsia="Calibri" w:hAnsi="Calibri" w:cs="Times New Roman"/>
                <w:sz w:val="20"/>
                <w:szCs w:val="20"/>
                <w:lang w:val="es-ES" w:eastAsia="es-ES"/>
              </w:rPr>
              <w:t xml:space="preserve"> </w:t>
            </w:r>
            <w:r w:rsidR="006E2E13">
              <w:rPr>
                <w:rFonts w:ascii="Calibri" w:eastAsia="Calibri" w:hAnsi="Calibri" w:cs="Times New Roman"/>
                <w:sz w:val="20"/>
                <w:szCs w:val="20"/>
                <w:lang w:val="es-ES" w:eastAsia="es-ES"/>
              </w:rPr>
              <w:t>del</w:t>
            </w:r>
            <w:r>
              <w:rPr>
                <w:rFonts w:ascii="Calibri" w:eastAsia="Calibri" w:hAnsi="Calibri" w:cs="Times New Roman"/>
                <w:sz w:val="20"/>
                <w:szCs w:val="20"/>
                <w:lang w:val="es-ES" w:eastAsia="es-ES"/>
              </w:rPr>
              <w:t xml:space="preserve"> </w:t>
            </w:r>
            <w:r w:rsidR="006E2E13">
              <w:rPr>
                <w:rFonts w:ascii="Calibri" w:eastAsia="Calibri" w:hAnsi="Calibri" w:cs="Times New Roman"/>
                <w:sz w:val="20"/>
                <w:szCs w:val="20"/>
                <w:lang w:val="es-ES" w:eastAsia="es-ES"/>
              </w:rPr>
              <w:t>29 de enero de 2018</w:t>
            </w:r>
            <w:r w:rsidR="00F45358">
              <w:rPr>
                <w:rFonts w:ascii="Calibri" w:eastAsia="Calibri" w:hAnsi="Calibri" w:cs="Times New Roman"/>
                <w:sz w:val="20"/>
                <w:szCs w:val="20"/>
                <w:lang w:val="es-ES" w:eastAsia="es-ES"/>
              </w:rPr>
              <w:t xml:space="preserve">  </w:t>
            </w:r>
          </w:p>
        </w:tc>
      </w:tr>
      <w:tr w:rsidR="00F45358" w:rsidRPr="00D42470" w14:paraId="74FF60F3" w14:textId="77777777" w:rsidTr="002C1764">
        <w:trPr>
          <w:trHeight w:val="567"/>
        </w:trPr>
        <w:tc>
          <w:tcPr>
            <w:tcW w:w="252" w:type="pct"/>
            <w:vAlign w:val="center"/>
          </w:tcPr>
          <w:p w14:paraId="6582B6A2" w14:textId="6D4BE605" w:rsidR="00F45358" w:rsidRPr="00D42470" w:rsidRDefault="00F45358" w:rsidP="00F4535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982" w:type="pct"/>
            <w:tcMar>
              <w:top w:w="0" w:type="dxa"/>
              <w:left w:w="70" w:type="dxa"/>
              <w:bottom w:w="0" w:type="dxa"/>
              <w:right w:w="70" w:type="dxa"/>
            </w:tcMar>
            <w:vAlign w:val="center"/>
          </w:tcPr>
          <w:p w14:paraId="0A4CB2FA" w14:textId="77777777" w:rsidR="009B0A13" w:rsidRPr="007A53ED" w:rsidRDefault="009B0A13" w:rsidP="003D3E32">
            <w:pPr>
              <w:pStyle w:val="Prrafodelista"/>
              <w:ind w:left="0"/>
              <w:rPr>
                <w:rFonts w:ascii="Calibri" w:hAnsi="Calibri"/>
                <w:sz w:val="20"/>
                <w:szCs w:val="20"/>
                <w:lang w:val="es-ES" w:eastAsia="es-ES"/>
              </w:rPr>
            </w:pPr>
            <w:r w:rsidRPr="007A53ED">
              <w:rPr>
                <w:rFonts w:ascii="Calibri" w:hAnsi="Calibri"/>
                <w:sz w:val="20"/>
                <w:szCs w:val="20"/>
                <w:lang w:val="es-ES" w:eastAsia="es-ES"/>
              </w:rPr>
              <w:t>Datos sobre la propiedad y área del terreno perteneciente al titular.</w:t>
            </w:r>
          </w:p>
          <w:p w14:paraId="62A55684" w14:textId="14D934BE" w:rsidR="00F45358" w:rsidRPr="00B42C84" w:rsidRDefault="00F45358" w:rsidP="003D3E32">
            <w:pPr>
              <w:rPr>
                <w:rFonts w:ascii="Calibri" w:hAnsi="Calibri"/>
                <w:sz w:val="20"/>
                <w:szCs w:val="20"/>
                <w:lang w:val="es-ES"/>
              </w:rPr>
            </w:pPr>
          </w:p>
        </w:tc>
        <w:tc>
          <w:tcPr>
            <w:tcW w:w="568" w:type="pct"/>
            <w:vAlign w:val="center"/>
          </w:tcPr>
          <w:p w14:paraId="7F61FC13" w14:textId="7AFCBD80" w:rsidR="00F45358" w:rsidRPr="00D42470" w:rsidRDefault="00F45358" w:rsidP="00F4535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Pesquera Ludrimar</w:t>
            </w:r>
            <w:r w:rsidR="009A76D6">
              <w:rPr>
                <w:rFonts w:ascii="Calibri" w:eastAsia="Calibri" w:hAnsi="Calibri" w:cs="Times New Roman"/>
                <w:sz w:val="20"/>
                <w:szCs w:val="20"/>
                <w:lang w:val="es-ES"/>
              </w:rPr>
              <w:t xml:space="preserve"> Ltda.</w:t>
            </w:r>
          </w:p>
        </w:tc>
        <w:tc>
          <w:tcPr>
            <w:tcW w:w="445" w:type="pct"/>
            <w:vAlign w:val="center"/>
          </w:tcPr>
          <w:p w14:paraId="6D105D9C" w14:textId="60E3B578" w:rsidR="00F45358" w:rsidRPr="00D42470" w:rsidRDefault="00F45358" w:rsidP="00F4535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754" w:type="pct"/>
          </w:tcPr>
          <w:p w14:paraId="27E41B7D" w14:textId="0CE167DA" w:rsidR="00F45358" w:rsidRPr="003D3E32" w:rsidRDefault="009A76D6" w:rsidP="00B42C84">
            <w:pPr>
              <w:spacing w:after="0" w:line="240" w:lineRule="auto"/>
              <w:rPr>
                <w:rFonts w:ascii="Calibri" w:eastAsia="Calibri" w:hAnsi="Calibri" w:cs="Times New Roman"/>
                <w:sz w:val="20"/>
                <w:szCs w:val="20"/>
                <w:lang w:val="es-ES" w:eastAsia="es-ES"/>
              </w:rPr>
            </w:pPr>
            <w:r w:rsidRPr="003D3E32">
              <w:rPr>
                <w:rFonts w:ascii="Calibri" w:hAnsi="Calibri"/>
                <w:sz w:val="20"/>
                <w:szCs w:val="20"/>
                <w:lang w:val="es-ES" w:eastAsia="es-ES"/>
              </w:rPr>
              <w:t xml:space="preserve">Carta S/N° del Titular, Recepcionada el 25.01.2018 que responde al </w:t>
            </w:r>
            <w:r w:rsidR="00F45358" w:rsidRPr="003D3E32">
              <w:rPr>
                <w:rFonts w:ascii="Calibri" w:eastAsia="Calibri" w:hAnsi="Calibri" w:cs="Times New Roman"/>
                <w:sz w:val="20"/>
                <w:szCs w:val="20"/>
                <w:lang w:val="es-ES" w:eastAsia="es-ES"/>
              </w:rPr>
              <w:t>Res. EX. N° 001/2018, Requiere información que indica</w:t>
            </w:r>
            <w:r w:rsidR="00B42C84" w:rsidRPr="003D3E32">
              <w:rPr>
                <w:rFonts w:ascii="Calibri" w:eastAsia="Calibri" w:hAnsi="Calibri" w:cs="Times New Roman"/>
                <w:sz w:val="20"/>
                <w:szCs w:val="20"/>
                <w:lang w:val="es-ES" w:eastAsia="es-ES"/>
              </w:rPr>
              <w:t xml:space="preserve"> </w:t>
            </w:r>
          </w:p>
        </w:tc>
      </w:tr>
      <w:tr w:rsidR="002C1764" w:rsidRPr="00D42470" w14:paraId="12A01C85" w14:textId="77777777" w:rsidTr="002C1764">
        <w:trPr>
          <w:trHeight w:val="567"/>
        </w:trPr>
        <w:tc>
          <w:tcPr>
            <w:tcW w:w="252" w:type="pct"/>
            <w:vAlign w:val="center"/>
          </w:tcPr>
          <w:p w14:paraId="3A034A61" w14:textId="76BE227E" w:rsidR="002C1764" w:rsidRDefault="002C1764" w:rsidP="002C17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982" w:type="pct"/>
            <w:tcMar>
              <w:top w:w="0" w:type="dxa"/>
              <w:left w:w="70" w:type="dxa"/>
              <w:bottom w:w="0" w:type="dxa"/>
              <w:right w:w="70" w:type="dxa"/>
            </w:tcMar>
            <w:vAlign w:val="center"/>
          </w:tcPr>
          <w:p w14:paraId="2B49327F" w14:textId="089E8A4F" w:rsidR="002C1764" w:rsidRPr="00B42C84" w:rsidRDefault="002C1764" w:rsidP="003D3E32">
            <w:pPr>
              <w:pStyle w:val="Prrafodelista"/>
              <w:ind w:left="0"/>
              <w:rPr>
                <w:rFonts w:ascii="Calibri" w:hAnsi="Calibri"/>
                <w:sz w:val="20"/>
                <w:szCs w:val="20"/>
                <w:lang w:val="es-ES" w:eastAsia="es-ES"/>
              </w:rPr>
            </w:pPr>
            <w:r w:rsidRPr="007A53ED">
              <w:rPr>
                <w:rFonts w:ascii="Calibri" w:hAnsi="Calibri"/>
                <w:sz w:val="20"/>
                <w:szCs w:val="20"/>
                <w:lang w:val="es-ES" w:eastAsia="es-ES"/>
              </w:rPr>
              <w:t>Data de los pozos que se encuentran en la parte posterior del Frigorífico y el volumen aproximado de cada uno.</w:t>
            </w:r>
          </w:p>
        </w:tc>
        <w:tc>
          <w:tcPr>
            <w:tcW w:w="568" w:type="pct"/>
            <w:vAlign w:val="center"/>
          </w:tcPr>
          <w:p w14:paraId="32230203" w14:textId="1B99274B" w:rsidR="002C1764" w:rsidRDefault="002C1764" w:rsidP="002C17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Pesquera Ludrimar Ltda.</w:t>
            </w:r>
          </w:p>
        </w:tc>
        <w:tc>
          <w:tcPr>
            <w:tcW w:w="445" w:type="pct"/>
            <w:vAlign w:val="center"/>
          </w:tcPr>
          <w:p w14:paraId="0410F8B2" w14:textId="77777777" w:rsidR="002C1764" w:rsidRDefault="002C1764" w:rsidP="002C1764">
            <w:pPr>
              <w:spacing w:after="0" w:line="240" w:lineRule="auto"/>
              <w:ind w:left="149"/>
              <w:jc w:val="center"/>
              <w:rPr>
                <w:rFonts w:ascii="Calibri" w:eastAsia="Calibri" w:hAnsi="Calibri" w:cs="Times New Roman"/>
                <w:sz w:val="20"/>
                <w:szCs w:val="20"/>
                <w:lang w:val="es-ES" w:eastAsia="es-ES"/>
              </w:rPr>
            </w:pPr>
          </w:p>
        </w:tc>
        <w:tc>
          <w:tcPr>
            <w:tcW w:w="1754" w:type="pct"/>
          </w:tcPr>
          <w:p w14:paraId="1A2182B5" w14:textId="0F6123FA" w:rsidR="002C1764" w:rsidRPr="003D3E32" w:rsidRDefault="002C1764" w:rsidP="002C1764">
            <w:pPr>
              <w:spacing w:after="0" w:line="240" w:lineRule="auto"/>
              <w:rPr>
                <w:rFonts w:ascii="Calibri" w:eastAsia="Calibri" w:hAnsi="Calibri" w:cs="Times New Roman"/>
                <w:sz w:val="20"/>
                <w:szCs w:val="20"/>
                <w:lang w:val="es-ES" w:eastAsia="es-ES"/>
              </w:rPr>
            </w:pPr>
            <w:r w:rsidRPr="003D3E32">
              <w:rPr>
                <w:rFonts w:ascii="Calibri" w:hAnsi="Calibri"/>
                <w:sz w:val="20"/>
                <w:szCs w:val="20"/>
                <w:lang w:val="es-ES" w:eastAsia="es-ES"/>
              </w:rPr>
              <w:t xml:space="preserve">Carta S/N° del Titular, Recepcionada el 25.01.2018 que responde al </w:t>
            </w:r>
            <w:r w:rsidRPr="003D3E32">
              <w:rPr>
                <w:rFonts w:ascii="Calibri" w:eastAsia="Calibri" w:hAnsi="Calibri" w:cs="Times New Roman"/>
                <w:sz w:val="20"/>
                <w:szCs w:val="20"/>
                <w:lang w:val="es-ES" w:eastAsia="es-ES"/>
              </w:rPr>
              <w:t xml:space="preserve">Res. EX. N° 001/2018, Requiere información que indica </w:t>
            </w:r>
          </w:p>
        </w:tc>
      </w:tr>
      <w:tr w:rsidR="002C1764" w:rsidRPr="00D42470" w14:paraId="431878D6" w14:textId="77777777" w:rsidTr="002C1764">
        <w:trPr>
          <w:trHeight w:val="567"/>
        </w:trPr>
        <w:tc>
          <w:tcPr>
            <w:tcW w:w="252" w:type="pct"/>
            <w:vAlign w:val="center"/>
          </w:tcPr>
          <w:p w14:paraId="373E5613" w14:textId="2A35648F" w:rsidR="002C1764" w:rsidRDefault="002C1764" w:rsidP="002C17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982" w:type="pct"/>
            <w:tcMar>
              <w:top w:w="0" w:type="dxa"/>
              <w:left w:w="70" w:type="dxa"/>
              <w:bottom w:w="0" w:type="dxa"/>
              <w:right w:w="70" w:type="dxa"/>
            </w:tcMar>
            <w:vAlign w:val="center"/>
          </w:tcPr>
          <w:p w14:paraId="6D78EDBE" w14:textId="607B841F" w:rsidR="002C1764" w:rsidRPr="00B42C84" w:rsidRDefault="002C1764" w:rsidP="003D3E32">
            <w:pPr>
              <w:pStyle w:val="Prrafodelista"/>
              <w:ind w:left="0"/>
              <w:rPr>
                <w:rFonts w:ascii="Calibri" w:hAnsi="Calibri"/>
                <w:sz w:val="20"/>
                <w:szCs w:val="20"/>
                <w:lang w:val="es-ES" w:eastAsia="es-ES"/>
              </w:rPr>
            </w:pPr>
            <w:r w:rsidRPr="007A53ED">
              <w:rPr>
                <w:rFonts w:ascii="Calibri" w:hAnsi="Calibri"/>
                <w:sz w:val="20"/>
                <w:szCs w:val="20"/>
                <w:lang w:val="es-ES" w:eastAsia="es-ES"/>
              </w:rPr>
              <w:t>Copia de los certificados de mantención del sistema de desinfección y control de inyección del Ozono.</w:t>
            </w:r>
          </w:p>
        </w:tc>
        <w:tc>
          <w:tcPr>
            <w:tcW w:w="568" w:type="pct"/>
            <w:vAlign w:val="center"/>
          </w:tcPr>
          <w:p w14:paraId="53457FDE" w14:textId="0AAE471A" w:rsidR="002C1764" w:rsidRDefault="002C1764" w:rsidP="002C17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Pesquera Ludrimar Ltda.</w:t>
            </w:r>
          </w:p>
        </w:tc>
        <w:tc>
          <w:tcPr>
            <w:tcW w:w="445" w:type="pct"/>
            <w:vAlign w:val="center"/>
          </w:tcPr>
          <w:p w14:paraId="2C474C94" w14:textId="77777777" w:rsidR="002C1764" w:rsidRDefault="002C1764" w:rsidP="002C1764">
            <w:pPr>
              <w:spacing w:after="0" w:line="240" w:lineRule="auto"/>
              <w:ind w:left="149"/>
              <w:jc w:val="center"/>
              <w:rPr>
                <w:rFonts w:ascii="Calibri" w:eastAsia="Calibri" w:hAnsi="Calibri" w:cs="Times New Roman"/>
                <w:sz w:val="20"/>
                <w:szCs w:val="20"/>
                <w:lang w:val="es-ES" w:eastAsia="es-ES"/>
              </w:rPr>
            </w:pPr>
          </w:p>
        </w:tc>
        <w:tc>
          <w:tcPr>
            <w:tcW w:w="1754" w:type="pct"/>
          </w:tcPr>
          <w:p w14:paraId="465196F1" w14:textId="56DF6450" w:rsidR="002C1764" w:rsidRPr="003D3E32" w:rsidRDefault="002C1764" w:rsidP="002C1764">
            <w:pPr>
              <w:spacing w:after="0" w:line="240" w:lineRule="auto"/>
              <w:rPr>
                <w:rFonts w:ascii="Calibri" w:eastAsia="Calibri" w:hAnsi="Calibri" w:cs="Times New Roman"/>
                <w:sz w:val="20"/>
                <w:szCs w:val="20"/>
                <w:lang w:val="es-ES" w:eastAsia="es-ES"/>
              </w:rPr>
            </w:pPr>
            <w:r w:rsidRPr="003D3E32">
              <w:rPr>
                <w:rFonts w:ascii="Calibri" w:hAnsi="Calibri"/>
                <w:sz w:val="20"/>
                <w:szCs w:val="20"/>
                <w:lang w:val="es-ES" w:eastAsia="es-ES"/>
              </w:rPr>
              <w:t xml:space="preserve">Carta S/N° del Titular, Recepcionada el 25.01.2018 que responde al </w:t>
            </w:r>
            <w:r w:rsidRPr="003D3E32">
              <w:rPr>
                <w:rFonts w:ascii="Calibri" w:eastAsia="Calibri" w:hAnsi="Calibri" w:cs="Times New Roman"/>
                <w:sz w:val="20"/>
                <w:szCs w:val="20"/>
                <w:lang w:val="es-ES" w:eastAsia="es-ES"/>
              </w:rPr>
              <w:t xml:space="preserve">Res. EX. N° 001/2018, Requiere información que indica </w:t>
            </w:r>
          </w:p>
        </w:tc>
      </w:tr>
      <w:tr w:rsidR="002C1764" w:rsidRPr="00D42470" w14:paraId="78FC34DA" w14:textId="77777777" w:rsidTr="002C1764">
        <w:trPr>
          <w:trHeight w:val="567"/>
        </w:trPr>
        <w:tc>
          <w:tcPr>
            <w:tcW w:w="252" w:type="pct"/>
            <w:vAlign w:val="center"/>
          </w:tcPr>
          <w:p w14:paraId="010BFE28" w14:textId="1BC96959" w:rsidR="002C1764" w:rsidRDefault="002C1764" w:rsidP="002C17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982" w:type="pct"/>
            <w:tcMar>
              <w:top w:w="0" w:type="dxa"/>
              <w:left w:w="70" w:type="dxa"/>
              <w:bottom w:w="0" w:type="dxa"/>
              <w:right w:w="70" w:type="dxa"/>
            </w:tcMar>
            <w:vAlign w:val="center"/>
          </w:tcPr>
          <w:p w14:paraId="4421F66F" w14:textId="0B0D71F5" w:rsidR="002C1764" w:rsidRPr="00B42C84" w:rsidRDefault="002C1764" w:rsidP="003D3E32">
            <w:pPr>
              <w:pStyle w:val="Prrafodelista"/>
              <w:ind w:left="0"/>
              <w:rPr>
                <w:rFonts w:ascii="Calibri" w:hAnsi="Calibri"/>
                <w:sz w:val="20"/>
                <w:szCs w:val="20"/>
                <w:lang w:val="es-ES" w:eastAsia="es-ES"/>
              </w:rPr>
            </w:pPr>
            <w:r w:rsidRPr="007A53ED">
              <w:rPr>
                <w:rFonts w:ascii="Calibri" w:hAnsi="Calibri"/>
                <w:sz w:val="20"/>
                <w:szCs w:val="20"/>
                <w:lang w:val="es-ES" w:eastAsia="es-ES"/>
              </w:rPr>
              <w:t>Copia de certificados de disposición final de lodos de los geotubos, del 2016 a la fecha.</w:t>
            </w:r>
          </w:p>
        </w:tc>
        <w:tc>
          <w:tcPr>
            <w:tcW w:w="568" w:type="pct"/>
            <w:vAlign w:val="center"/>
          </w:tcPr>
          <w:p w14:paraId="65F7D91D" w14:textId="332A8DC6" w:rsidR="002C1764" w:rsidRDefault="002C1764" w:rsidP="002C17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Pesquera Ludrimar Ltda.</w:t>
            </w:r>
          </w:p>
        </w:tc>
        <w:tc>
          <w:tcPr>
            <w:tcW w:w="445" w:type="pct"/>
            <w:vAlign w:val="center"/>
          </w:tcPr>
          <w:p w14:paraId="70511C34" w14:textId="77777777" w:rsidR="002C1764" w:rsidRDefault="002C1764" w:rsidP="002C1764">
            <w:pPr>
              <w:spacing w:after="0" w:line="240" w:lineRule="auto"/>
              <w:ind w:left="149"/>
              <w:jc w:val="center"/>
              <w:rPr>
                <w:rFonts w:ascii="Calibri" w:eastAsia="Calibri" w:hAnsi="Calibri" w:cs="Times New Roman"/>
                <w:sz w:val="20"/>
                <w:szCs w:val="20"/>
                <w:lang w:val="es-ES" w:eastAsia="es-ES"/>
              </w:rPr>
            </w:pPr>
          </w:p>
        </w:tc>
        <w:tc>
          <w:tcPr>
            <w:tcW w:w="1754" w:type="pct"/>
          </w:tcPr>
          <w:p w14:paraId="72B3DB97" w14:textId="636BD7FB" w:rsidR="002C1764" w:rsidRPr="003D3E32" w:rsidRDefault="002C1764" w:rsidP="002C1764">
            <w:pPr>
              <w:spacing w:after="0" w:line="240" w:lineRule="auto"/>
              <w:rPr>
                <w:rFonts w:ascii="Calibri" w:eastAsia="Calibri" w:hAnsi="Calibri" w:cs="Times New Roman"/>
                <w:sz w:val="20"/>
                <w:szCs w:val="20"/>
                <w:lang w:val="es-ES" w:eastAsia="es-ES"/>
              </w:rPr>
            </w:pPr>
            <w:r w:rsidRPr="003D3E32">
              <w:rPr>
                <w:rFonts w:ascii="Calibri" w:hAnsi="Calibri"/>
                <w:sz w:val="20"/>
                <w:szCs w:val="20"/>
                <w:lang w:val="es-ES" w:eastAsia="es-ES"/>
              </w:rPr>
              <w:t xml:space="preserve">Carta S/N° del Titular, Recepcionada el 25.01.2018 que responde al </w:t>
            </w:r>
            <w:r w:rsidRPr="003D3E32">
              <w:rPr>
                <w:rFonts w:ascii="Calibri" w:eastAsia="Calibri" w:hAnsi="Calibri" w:cs="Times New Roman"/>
                <w:sz w:val="20"/>
                <w:szCs w:val="20"/>
                <w:lang w:val="es-ES" w:eastAsia="es-ES"/>
              </w:rPr>
              <w:t xml:space="preserve">Res. EX. N° 001/2018, Requiere información que indica </w:t>
            </w:r>
          </w:p>
        </w:tc>
      </w:tr>
      <w:tr w:rsidR="002C1764" w:rsidRPr="00D42470" w14:paraId="75AD40B2" w14:textId="77777777" w:rsidTr="002C1764">
        <w:trPr>
          <w:trHeight w:val="567"/>
        </w:trPr>
        <w:tc>
          <w:tcPr>
            <w:tcW w:w="252" w:type="pct"/>
            <w:vAlign w:val="center"/>
          </w:tcPr>
          <w:p w14:paraId="1614CF04" w14:textId="199DE769" w:rsidR="002C1764" w:rsidRDefault="002C1764" w:rsidP="002C17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982" w:type="pct"/>
            <w:tcMar>
              <w:top w:w="0" w:type="dxa"/>
              <w:left w:w="70" w:type="dxa"/>
              <w:bottom w:w="0" w:type="dxa"/>
              <w:right w:w="70" w:type="dxa"/>
            </w:tcMar>
            <w:vAlign w:val="center"/>
          </w:tcPr>
          <w:p w14:paraId="37567A63" w14:textId="04F0BD29" w:rsidR="002C1764" w:rsidRPr="00B42C84" w:rsidRDefault="002C1764" w:rsidP="003D3E32">
            <w:pPr>
              <w:pStyle w:val="Prrafodelista"/>
              <w:ind w:left="0"/>
              <w:rPr>
                <w:rFonts w:ascii="Calibri" w:hAnsi="Calibri"/>
                <w:sz w:val="20"/>
                <w:szCs w:val="20"/>
                <w:lang w:val="es-ES" w:eastAsia="es-ES"/>
              </w:rPr>
            </w:pPr>
            <w:r w:rsidRPr="007A53ED">
              <w:rPr>
                <w:rFonts w:ascii="Calibri" w:hAnsi="Calibri"/>
                <w:sz w:val="20"/>
                <w:szCs w:val="20"/>
                <w:lang w:val="es-ES" w:eastAsia="es-ES"/>
              </w:rPr>
              <w:t>Resultados de análisis aguas arriba y aguas abajo del punto de descarga en el estero sin nombre desde el año 2013 a la fecha.</w:t>
            </w:r>
          </w:p>
        </w:tc>
        <w:tc>
          <w:tcPr>
            <w:tcW w:w="568" w:type="pct"/>
            <w:vAlign w:val="center"/>
          </w:tcPr>
          <w:p w14:paraId="0BA1E8B5" w14:textId="323ED8FD" w:rsidR="002C1764" w:rsidRDefault="002C1764" w:rsidP="002C176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Pesquera Ludrimar Ltda.</w:t>
            </w:r>
          </w:p>
        </w:tc>
        <w:tc>
          <w:tcPr>
            <w:tcW w:w="445" w:type="pct"/>
            <w:vAlign w:val="center"/>
          </w:tcPr>
          <w:p w14:paraId="5D6918D5" w14:textId="77777777" w:rsidR="002C1764" w:rsidRDefault="002C1764" w:rsidP="002C1764">
            <w:pPr>
              <w:spacing w:after="0" w:line="240" w:lineRule="auto"/>
              <w:ind w:left="149"/>
              <w:jc w:val="center"/>
              <w:rPr>
                <w:rFonts w:ascii="Calibri" w:eastAsia="Calibri" w:hAnsi="Calibri" w:cs="Times New Roman"/>
                <w:sz w:val="20"/>
                <w:szCs w:val="20"/>
                <w:lang w:val="es-ES" w:eastAsia="es-ES"/>
              </w:rPr>
            </w:pPr>
          </w:p>
        </w:tc>
        <w:tc>
          <w:tcPr>
            <w:tcW w:w="1754" w:type="pct"/>
          </w:tcPr>
          <w:p w14:paraId="23EA7C3F" w14:textId="14959243" w:rsidR="002C1764" w:rsidRPr="003D3E32" w:rsidRDefault="002C1764" w:rsidP="002C1764">
            <w:pPr>
              <w:spacing w:after="0" w:line="240" w:lineRule="auto"/>
              <w:rPr>
                <w:rFonts w:ascii="Calibri" w:eastAsia="Calibri" w:hAnsi="Calibri" w:cs="Times New Roman"/>
                <w:sz w:val="20"/>
                <w:szCs w:val="20"/>
                <w:lang w:val="es-ES" w:eastAsia="es-ES"/>
              </w:rPr>
            </w:pPr>
            <w:r w:rsidRPr="003D3E32">
              <w:rPr>
                <w:rFonts w:ascii="Calibri" w:hAnsi="Calibri"/>
                <w:sz w:val="20"/>
                <w:szCs w:val="20"/>
                <w:lang w:val="es-ES" w:eastAsia="es-ES"/>
              </w:rPr>
              <w:t xml:space="preserve">Carta S/N° del Titular, Recepcionada el 25.01.2018 que responde al </w:t>
            </w:r>
            <w:r w:rsidRPr="003D3E32">
              <w:rPr>
                <w:rFonts w:ascii="Calibri" w:eastAsia="Calibri" w:hAnsi="Calibri" w:cs="Times New Roman"/>
                <w:sz w:val="20"/>
                <w:szCs w:val="20"/>
                <w:lang w:val="es-ES" w:eastAsia="es-ES"/>
              </w:rPr>
              <w:t xml:space="preserve">Res. EX. N° 001/2018, Requiere información que indica </w:t>
            </w:r>
          </w:p>
        </w:tc>
      </w:tr>
      <w:bookmarkEnd w:id="111"/>
      <w:bookmarkEnd w:id="112"/>
    </w:tbl>
    <w:p w14:paraId="383E34B9" w14:textId="77777777" w:rsidR="008045C6" w:rsidRPr="005B6892" w:rsidRDefault="008045C6" w:rsidP="00D42470">
      <w:pPr>
        <w:rPr>
          <w:rFonts w:ascii="Calibri" w:eastAsia="Calibri" w:hAnsi="Calibri" w:cs="Calibri"/>
          <w:sz w:val="20"/>
          <w:szCs w:val="20"/>
        </w:rPr>
      </w:pPr>
    </w:p>
    <w:p w14:paraId="6889AC1F" w14:textId="77777777" w:rsidR="00D42470" w:rsidRPr="00D42470" w:rsidRDefault="00D42470" w:rsidP="005863D4">
      <w:pPr>
        <w:pStyle w:val="Ttulo1"/>
      </w:pPr>
      <w:bookmarkStart w:id="122" w:name="_Toc390777030"/>
      <w:bookmarkStart w:id="123" w:name="_Toc449085419"/>
      <w:bookmarkStart w:id="124" w:name="_Toc505340001"/>
      <w:r w:rsidRPr="00D42470">
        <w:lastRenderedPageBreak/>
        <w:t>HECHOS CONSTATADOS.</w:t>
      </w:r>
      <w:bookmarkStart w:id="125" w:name="_Ref352922216"/>
      <w:bookmarkStart w:id="126" w:name="_Toc353998120"/>
      <w:bookmarkStart w:id="127" w:name="_Toc353998193"/>
      <w:bookmarkStart w:id="128" w:name="_Toc382383547"/>
      <w:bookmarkStart w:id="129" w:name="_Toc382472369"/>
      <w:bookmarkStart w:id="130" w:name="_Toc390184279"/>
      <w:bookmarkStart w:id="131" w:name="_Toc390360010"/>
      <w:bookmarkStart w:id="132" w:name="_Toc390777031"/>
      <w:bookmarkEnd w:id="122"/>
      <w:bookmarkEnd w:id="123"/>
      <w:bookmarkEnd w:id="124"/>
    </w:p>
    <w:p w14:paraId="049D060B"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16FD933D" w14:textId="4875EDDE" w:rsidR="00D42470" w:rsidRDefault="008045C6" w:rsidP="00223637">
      <w:pPr>
        <w:pStyle w:val="Ttulo2"/>
      </w:pPr>
      <w:bookmarkStart w:id="133" w:name="_Toc505340002"/>
      <w:bookmarkStart w:id="134" w:name="_Hlk497731176"/>
      <w:bookmarkEnd w:id="125"/>
      <w:bookmarkEnd w:id="126"/>
      <w:bookmarkEnd w:id="127"/>
      <w:bookmarkEnd w:id="128"/>
      <w:bookmarkEnd w:id="129"/>
      <w:bookmarkEnd w:id="130"/>
      <w:bookmarkEnd w:id="131"/>
      <w:bookmarkEnd w:id="132"/>
      <w:r>
        <w:t>Manejo de R</w:t>
      </w:r>
      <w:r w:rsidR="001724C7">
        <w:t xml:space="preserve">esiduos </w:t>
      </w:r>
      <w:r>
        <w:t>L</w:t>
      </w:r>
      <w:r w:rsidR="001724C7">
        <w:t>íquido</w:t>
      </w:r>
      <w:r>
        <w:t>s</w:t>
      </w:r>
      <w:bookmarkEnd w:id="133"/>
    </w:p>
    <w:p w14:paraId="19064A54"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7B15AC69" w14:textId="77777777" w:rsidTr="00F14D23">
        <w:trPr>
          <w:trHeight w:val="142"/>
        </w:trPr>
        <w:tc>
          <w:tcPr>
            <w:tcW w:w="1389" w:type="pct"/>
          </w:tcPr>
          <w:p w14:paraId="215E30B7" w14:textId="77777777" w:rsidR="00D42470" w:rsidRPr="00D42470" w:rsidRDefault="00D42470" w:rsidP="00D42470">
            <w:pPr>
              <w:rPr>
                <w:lang w:val="es-CL"/>
              </w:rPr>
            </w:pPr>
            <w:bookmarkStart w:id="135" w:name="_Hlk501705104"/>
            <w:r w:rsidRPr="00D42470">
              <w:rPr>
                <w:rFonts w:eastAsia="Times New Roman"/>
                <w:b/>
                <w:bCs/>
                <w:color w:val="000000"/>
                <w:lang w:eastAsia="es-CL"/>
              </w:rPr>
              <w:t>Número de hecho constatado: 1</w:t>
            </w:r>
          </w:p>
        </w:tc>
        <w:tc>
          <w:tcPr>
            <w:tcW w:w="3611" w:type="pct"/>
          </w:tcPr>
          <w:p w14:paraId="357F98CC" w14:textId="422F8EA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223637">
              <w:rPr>
                <w:rFonts w:eastAsia="Times New Roman"/>
                <w:color w:val="000000"/>
                <w:lang w:eastAsia="es-CL"/>
              </w:rPr>
              <w:t xml:space="preserve"> </w:t>
            </w:r>
            <w:r w:rsidR="008045C6">
              <w:rPr>
                <w:rFonts w:eastAsia="Times New Roman"/>
                <w:color w:val="000000"/>
                <w:lang w:eastAsia="es-CL"/>
              </w:rPr>
              <w:t>2</w:t>
            </w:r>
            <w:r w:rsidR="001724C7">
              <w:rPr>
                <w:rFonts w:eastAsia="Times New Roman"/>
                <w:color w:val="000000"/>
                <w:lang w:eastAsia="es-CL"/>
              </w:rPr>
              <w:t xml:space="preserve"> y 3</w:t>
            </w:r>
          </w:p>
        </w:tc>
      </w:tr>
      <w:tr w:rsidR="00F14D23" w:rsidRPr="00F14D23" w14:paraId="323E6B63" w14:textId="77777777" w:rsidTr="00F14D23">
        <w:trPr>
          <w:trHeight w:val="319"/>
        </w:trPr>
        <w:tc>
          <w:tcPr>
            <w:tcW w:w="5000" w:type="pct"/>
            <w:gridSpan w:val="2"/>
            <w:tcBorders>
              <w:bottom w:val="single" w:sz="4" w:space="0" w:color="auto"/>
            </w:tcBorders>
          </w:tcPr>
          <w:p w14:paraId="09844457" w14:textId="218EC0FF" w:rsidR="00C86070" w:rsidRPr="00D42470" w:rsidRDefault="00F14D23" w:rsidP="00F14D23">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C86070">
              <w:t>ID:</w:t>
            </w:r>
            <w:r w:rsidR="00CD739B">
              <w:t xml:space="preserve"> 3</w:t>
            </w:r>
            <w:r w:rsidR="00C86070">
              <w:t xml:space="preserve"> </w:t>
            </w:r>
            <w:r w:rsidR="001724C7">
              <w:t>y 6</w:t>
            </w:r>
          </w:p>
        </w:tc>
      </w:tr>
      <w:tr w:rsidR="00F14D23" w:rsidRPr="00D42470" w14:paraId="1CFA2613" w14:textId="77777777" w:rsidTr="00F14D23">
        <w:trPr>
          <w:trHeight w:val="627"/>
        </w:trPr>
        <w:tc>
          <w:tcPr>
            <w:tcW w:w="5000" w:type="pct"/>
            <w:gridSpan w:val="2"/>
          </w:tcPr>
          <w:p w14:paraId="1FAA8E22" w14:textId="0D5B76E0" w:rsidR="00F14D23" w:rsidRDefault="00223637" w:rsidP="00223637">
            <w:pPr>
              <w:rPr>
                <w:b/>
              </w:rPr>
            </w:pPr>
            <w:r>
              <w:rPr>
                <w:b/>
              </w:rPr>
              <w:t>Exigencias</w:t>
            </w:r>
            <w:r w:rsidR="00F14D23" w:rsidRPr="00D42470">
              <w:rPr>
                <w:b/>
              </w:rPr>
              <w:t xml:space="preserve">: </w:t>
            </w:r>
          </w:p>
          <w:p w14:paraId="0635A499" w14:textId="6B9FFED9" w:rsidR="00F37234" w:rsidRPr="00A12AB8" w:rsidRDefault="00F37234" w:rsidP="00610D82">
            <w:pPr>
              <w:pStyle w:val="Prrafodelista"/>
              <w:numPr>
                <w:ilvl w:val="0"/>
                <w:numId w:val="8"/>
              </w:numPr>
              <w:ind w:left="596" w:hanging="567"/>
              <w:rPr>
                <w:u w:val="single"/>
              </w:rPr>
            </w:pPr>
            <w:r w:rsidRPr="009B3D47">
              <w:rPr>
                <w:u w:val="single"/>
              </w:rPr>
              <w:t xml:space="preserve">Considerando </w:t>
            </w:r>
            <w:r w:rsidRPr="009B3D47">
              <w:rPr>
                <w:rFonts w:eastAsia="Times New Roman"/>
                <w:color w:val="000000"/>
                <w:u w:val="single"/>
                <w:lang w:val="es-ES_tradnl"/>
              </w:rPr>
              <w:t>3.5.2.2</w:t>
            </w:r>
            <w:r w:rsidRPr="00437DCA">
              <w:rPr>
                <w:rFonts w:eastAsia="Times New Roman"/>
                <w:color w:val="000000"/>
                <w:u w:val="single"/>
                <w:lang w:val="es-ES_tradnl"/>
              </w:rPr>
              <w:t xml:space="preserve"> RCA N° 495/2006</w:t>
            </w:r>
          </w:p>
          <w:p w14:paraId="52F84804" w14:textId="77777777" w:rsidR="00F37234" w:rsidRPr="00C351F5" w:rsidRDefault="00F37234" w:rsidP="004274BD">
            <w:pPr>
              <w:ind w:left="596"/>
              <w:jc w:val="both"/>
              <w:rPr>
                <w:rFonts w:eastAsia="Times New Roman"/>
                <w:color w:val="000000"/>
                <w:lang w:val="es-ES_tradnl"/>
              </w:rPr>
            </w:pPr>
            <w:r w:rsidRPr="00C351F5">
              <w:rPr>
                <w:rFonts w:eastAsia="Times New Roman"/>
                <w:color w:val="000000"/>
                <w:lang w:val="es-ES_tradnl"/>
              </w:rPr>
              <w:t xml:space="preserve">Desde el separador de grasas, el agua es conducida a la planta elevadora, desde donde el RIL es impulsado, mediante una bomba sumergida a 1,5 m., a una velocidad de 600 l/minuto, hasta un tamiz ubicado a 2,5 m de altura desde el nivel del suelo, que permite separar los sólidos gruesos que no fueron detenidos por los diversos sistemas de las rejillas dispuestos al interior de la planta de proceso, como esquelones, trozos de pescado, recortes de grasa, piel, etc. </w:t>
            </w:r>
          </w:p>
          <w:p w14:paraId="19EF9167" w14:textId="77777777" w:rsidR="00F37234" w:rsidRPr="00C351F5" w:rsidRDefault="00F37234" w:rsidP="004274BD">
            <w:pPr>
              <w:ind w:left="596"/>
              <w:jc w:val="both"/>
              <w:rPr>
                <w:rFonts w:eastAsia="Times New Roman"/>
                <w:color w:val="000000"/>
                <w:lang w:val="es-ES_tradnl"/>
              </w:rPr>
            </w:pPr>
            <w:r w:rsidRPr="00C351F5">
              <w:rPr>
                <w:rFonts w:eastAsia="Times New Roman"/>
                <w:color w:val="000000"/>
                <w:lang w:val="es-ES_tradnl"/>
              </w:rPr>
              <w:t xml:space="preserve">El RIL es bombeado hacia un tamiz en donde se produce la separación de los sólidos gruesos. El agua filtrada, cae por gravedad hacia un segundo depósito el que tiene conectadas dos cañerías que alimentan el estanque de acumulación el cual, a su vez, alimenta el estanque de reacción donde se realiza el proceso de coagulación/floculación. </w:t>
            </w:r>
          </w:p>
          <w:p w14:paraId="16A9EEFE" w14:textId="5ED17449" w:rsidR="00F37234" w:rsidRPr="00A12AB8" w:rsidRDefault="00F37234" w:rsidP="00610D82">
            <w:pPr>
              <w:pStyle w:val="Prrafodelista"/>
              <w:numPr>
                <w:ilvl w:val="0"/>
                <w:numId w:val="8"/>
              </w:numPr>
              <w:ind w:left="595" w:hanging="567"/>
              <w:rPr>
                <w:u w:val="single"/>
              </w:rPr>
            </w:pPr>
            <w:r w:rsidRPr="009B3D47">
              <w:rPr>
                <w:u w:val="single"/>
              </w:rPr>
              <w:t xml:space="preserve">Considerando </w:t>
            </w:r>
            <w:r w:rsidRPr="009B3D47">
              <w:rPr>
                <w:rFonts w:eastAsia="Times New Roman"/>
                <w:color w:val="000000"/>
                <w:u w:val="single"/>
                <w:lang w:val="es-ES_tradnl"/>
              </w:rPr>
              <w:t>3.5.2.2</w:t>
            </w:r>
            <w:r w:rsidRPr="00437DCA">
              <w:rPr>
                <w:rFonts w:eastAsia="Times New Roman"/>
                <w:color w:val="000000"/>
                <w:u w:val="single"/>
                <w:lang w:val="es-ES_tradnl"/>
              </w:rPr>
              <w:t xml:space="preserve"> RCA N° 495/2006</w:t>
            </w:r>
          </w:p>
          <w:p w14:paraId="10424032" w14:textId="77777777" w:rsidR="00F37234" w:rsidRPr="00C351F5" w:rsidRDefault="00F37234" w:rsidP="004274BD">
            <w:pPr>
              <w:ind w:left="596"/>
              <w:jc w:val="both"/>
              <w:rPr>
                <w:rFonts w:eastAsia="Times New Roman"/>
                <w:color w:val="000000"/>
              </w:rPr>
            </w:pPr>
            <w:r w:rsidRPr="00C351F5">
              <w:rPr>
                <w:rFonts w:eastAsia="Times New Roman"/>
                <w:color w:val="000000"/>
                <w:lang w:val="es-ES_tradnl"/>
              </w:rPr>
              <w:t>Tratamiento primario.</w:t>
            </w:r>
          </w:p>
          <w:p w14:paraId="58A5814C" w14:textId="77777777" w:rsidR="00F37234" w:rsidRPr="00C351F5" w:rsidRDefault="00F37234" w:rsidP="00610D82">
            <w:pPr>
              <w:numPr>
                <w:ilvl w:val="0"/>
                <w:numId w:val="9"/>
              </w:numPr>
              <w:tabs>
                <w:tab w:val="clear" w:pos="720"/>
                <w:tab w:val="num" w:pos="1021"/>
              </w:tabs>
              <w:ind w:left="596" w:firstLine="0"/>
              <w:jc w:val="both"/>
              <w:rPr>
                <w:rFonts w:eastAsia="Times New Roman"/>
                <w:color w:val="000000"/>
              </w:rPr>
            </w:pPr>
            <w:r w:rsidRPr="00C351F5">
              <w:rPr>
                <w:rFonts w:eastAsia="Times New Roman"/>
                <w:color w:val="000000"/>
                <w:lang w:val="es-ES_tradnl"/>
              </w:rPr>
              <w:t>Estanque acumulador:</w:t>
            </w:r>
          </w:p>
          <w:p w14:paraId="605E3738" w14:textId="32268529" w:rsidR="00F37234" w:rsidRPr="00C351F5" w:rsidRDefault="00F37234" w:rsidP="004274BD">
            <w:pPr>
              <w:ind w:left="596"/>
              <w:jc w:val="both"/>
              <w:rPr>
                <w:rFonts w:eastAsia="Times New Roman"/>
                <w:color w:val="000000"/>
                <w:lang w:val="es-ES_tradnl"/>
              </w:rPr>
            </w:pPr>
            <w:r w:rsidRPr="00C351F5">
              <w:rPr>
                <w:rFonts w:eastAsia="Times New Roman"/>
                <w:color w:val="000000"/>
                <w:lang w:val="es-ES_tradnl"/>
              </w:rPr>
              <w:t>Se contempla un estanque de acumulación de 20 m</w:t>
            </w:r>
            <w:r w:rsidRPr="00C351F5">
              <w:rPr>
                <w:rFonts w:eastAsia="Times New Roman"/>
                <w:color w:val="000000"/>
                <w:vertAlign w:val="superscript"/>
                <w:lang w:val="es-ES_tradnl"/>
              </w:rPr>
              <w:t xml:space="preserve">3 </w:t>
            </w:r>
            <w:r w:rsidRPr="00C351F5">
              <w:rPr>
                <w:rFonts w:eastAsia="Times New Roman"/>
                <w:color w:val="000000"/>
                <w:lang w:val="es-ES_tradnl"/>
              </w:rPr>
              <w:t>de capacidad, cilíndrico, hecho en fibra de vidrio. Dicho estanque conectada una cañería en la parte inferior y una válvula de compuerta para permitir la salida del RIL y alimentar el estanque de mezcla por diferencia de presión (sin la utilización de bombas).</w:t>
            </w:r>
          </w:p>
          <w:p w14:paraId="19794DCA" w14:textId="77777777" w:rsidR="00F37234" w:rsidRPr="00C351F5" w:rsidRDefault="00F37234" w:rsidP="00610D82">
            <w:pPr>
              <w:numPr>
                <w:ilvl w:val="0"/>
                <w:numId w:val="10"/>
              </w:numPr>
              <w:tabs>
                <w:tab w:val="clear" w:pos="720"/>
                <w:tab w:val="num" w:pos="1021"/>
              </w:tabs>
              <w:ind w:left="596" w:firstLine="0"/>
              <w:jc w:val="both"/>
              <w:rPr>
                <w:rFonts w:eastAsia="Times New Roman"/>
                <w:color w:val="000000"/>
                <w:lang w:val="es-ES_tradnl"/>
              </w:rPr>
            </w:pPr>
            <w:r w:rsidRPr="00C351F5">
              <w:rPr>
                <w:rFonts w:eastAsia="Times New Roman"/>
                <w:color w:val="000000"/>
                <w:lang w:val="es-ES_tradnl"/>
              </w:rPr>
              <w:t>Estanque de reacci</w:t>
            </w:r>
            <w:r>
              <w:rPr>
                <w:rFonts w:eastAsia="Times New Roman"/>
                <w:color w:val="000000"/>
                <w:lang w:val="es-ES_tradnl"/>
              </w:rPr>
              <w:t>ón de (coagulación-floculación)</w:t>
            </w:r>
          </w:p>
          <w:p w14:paraId="5DAA0E2E" w14:textId="2F3406FC" w:rsidR="00F37234" w:rsidRPr="00C351F5" w:rsidRDefault="00F37234" w:rsidP="004274BD">
            <w:pPr>
              <w:ind w:left="596"/>
              <w:jc w:val="both"/>
              <w:rPr>
                <w:rFonts w:eastAsia="Times New Roman"/>
                <w:color w:val="000000"/>
                <w:lang w:val="es-ES_tradnl"/>
              </w:rPr>
            </w:pPr>
            <w:r w:rsidRPr="00C351F5">
              <w:rPr>
                <w:rFonts w:eastAsia="Times New Roman"/>
                <w:color w:val="000000"/>
                <w:lang w:val="es-ES_tradnl"/>
              </w:rPr>
              <w:t>Se contempla</w:t>
            </w:r>
            <w:r w:rsidR="005F5B98">
              <w:rPr>
                <w:rFonts w:eastAsia="Times New Roman"/>
                <w:color w:val="000000"/>
                <w:lang w:val="es-ES_tradnl"/>
              </w:rPr>
              <w:t xml:space="preserve"> </w:t>
            </w:r>
            <w:r w:rsidRPr="00C351F5">
              <w:rPr>
                <w:rFonts w:eastAsia="Times New Roman"/>
                <w:color w:val="000000"/>
                <w:lang w:val="es-ES_tradnl"/>
              </w:rPr>
              <w:t>un estanque de reacción o de mezcla de 12 m3de capacidad, con características similares al de acumulación.</w:t>
            </w:r>
          </w:p>
          <w:p w14:paraId="1F0C22D5" w14:textId="73942E88" w:rsidR="00AD07BE" w:rsidRPr="001E5B2D" w:rsidRDefault="00F37234" w:rsidP="004274BD">
            <w:pPr>
              <w:ind w:left="596"/>
              <w:jc w:val="both"/>
              <w:rPr>
                <w:u w:val="single"/>
              </w:rPr>
            </w:pPr>
            <w:r w:rsidRPr="00C351F5">
              <w:rPr>
                <w:rFonts w:eastAsia="Times New Roman"/>
                <w:color w:val="000000"/>
                <w:lang w:val="es-ES_tradnl"/>
              </w:rPr>
              <w:t>Este estanque cuenta con un agitador de paleta central y cuatro aletas verticales adheridas a la pared del estanque con la finalidad de producir una mezcla perfecta del RIL con los aditivos químicos necesarios para producir la coagulación-floculación. Se adiciona soda cáustica para la regulación del pH y polímero aniónico para producir la precipitación del sólido.</w:t>
            </w:r>
          </w:p>
          <w:p w14:paraId="7675418A" w14:textId="77777777" w:rsidR="00F37234" w:rsidRPr="00C351F5" w:rsidRDefault="00F37234" w:rsidP="00610D82">
            <w:pPr>
              <w:numPr>
                <w:ilvl w:val="0"/>
                <w:numId w:val="11"/>
              </w:numPr>
              <w:tabs>
                <w:tab w:val="clear" w:pos="720"/>
                <w:tab w:val="num" w:pos="1021"/>
              </w:tabs>
              <w:ind w:left="596" w:firstLine="0"/>
              <w:jc w:val="both"/>
              <w:rPr>
                <w:rFonts w:eastAsia="Times New Roman"/>
                <w:color w:val="000000"/>
                <w:lang w:val="es-ES_tradnl"/>
              </w:rPr>
            </w:pPr>
            <w:r w:rsidRPr="00C351F5">
              <w:rPr>
                <w:rFonts w:eastAsia="Times New Roman"/>
                <w:color w:val="000000"/>
                <w:lang w:val="es-ES_tradnl"/>
              </w:rPr>
              <w:t xml:space="preserve">Cámara de impulsión (etapa nueva): </w:t>
            </w:r>
          </w:p>
          <w:p w14:paraId="0B6048F1" w14:textId="77777777" w:rsidR="00F37234" w:rsidRPr="00C351F5" w:rsidRDefault="00F37234" w:rsidP="004274BD">
            <w:pPr>
              <w:ind w:left="596"/>
              <w:jc w:val="both"/>
              <w:rPr>
                <w:rFonts w:eastAsia="Times New Roman"/>
                <w:color w:val="000000"/>
                <w:lang w:val="es-ES_tradnl"/>
              </w:rPr>
            </w:pPr>
            <w:r w:rsidRPr="00C351F5">
              <w:rPr>
                <w:rFonts w:eastAsia="Times New Roman"/>
                <w:color w:val="000000"/>
                <w:lang w:val="es-ES_tradnl"/>
              </w:rPr>
              <w:t>El RIL ya filtrado y proveniente de los geotubos, será direccionado hacia la cámara de impulsión de 1 m</w:t>
            </w:r>
            <w:r w:rsidRPr="00C351F5">
              <w:rPr>
                <w:rFonts w:eastAsia="Times New Roman"/>
                <w:color w:val="000000"/>
                <w:vertAlign w:val="superscript"/>
                <w:lang w:val="es-ES_tradnl"/>
              </w:rPr>
              <w:t>3</w:t>
            </w:r>
            <w:r w:rsidRPr="00C351F5">
              <w:rPr>
                <w:rFonts w:eastAsia="Times New Roman"/>
                <w:color w:val="000000"/>
                <w:lang w:val="es-ES_tradnl"/>
              </w:rPr>
              <w:t xml:space="preserve"> de capacidad, donde a través de una bomba sumergible de 400 l/min, el RIL será impulsado hacia el sistema de ozonificación.</w:t>
            </w:r>
          </w:p>
          <w:p w14:paraId="6A60797E" w14:textId="13B64564" w:rsidR="001E5B2D" w:rsidRPr="001E5B2D" w:rsidRDefault="00F37234" w:rsidP="004274BD">
            <w:pPr>
              <w:ind w:left="595" w:firstLine="1"/>
              <w:jc w:val="both"/>
              <w:rPr>
                <w:rFonts w:eastAsia="Times New Roman"/>
                <w:color w:val="000000"/>
              </w:rPr>
            </w:pPr>
            <w:r w:rsidRPr="00C351F5">
              <w:rPr>
                <w:rFonts w:eastAsia="Times New Roman"/>
                <w:color w:val="000000"/>
                <w:lang w:val="es-ES_tradnl"/>
              </w:rPr>
              <w:t>La bomba de impulsión, se activa automáticamente cuando el sensor de nivel alcanza la altura de operación de la cámara de impulsión, esto es 1</w:t>
            </w:r>
            <w:r w:rsidR="001E5B2D">
              <w:rPr>
                <w:rFonts w:eastAsia="Times New Roman"/>
                <w:color w:val="000000"/>
                <w:lang w:val="es-ES_tradnl"/>
              </w:rPr>
              <w:t xml:space="preserve"> m.  T</w:t>
            </w:r>
            <w:r w:rsidR="001E5B2D" w:rsidRPr="00C351F5">
              <w:rPr>
                <w:rFonts w:eastAsia="Times New Roman"/>
                <w:color w:val="000000"/>
                <w:lang w:val="es-ES_tradnl"/>
              </w:rPr>
              <w:t>r</w:t>
            </w:r>
            <w:r w:rsidR="001E5B2D" w:rsidRPr="001E5B2D">
              <w:rPr>
                <w:rFonts w:eastAsia="Times New Roman"/>
                <w:color w:val="000000"/>
                <w:lang w:val="es-ES_tradnl"/>
              </w:rPr>
              <w:t xml:space="preserve">atamiento terciario (nueva etapa). Sistema de Ozonificación: </w:t>
            </w:r>
          </w:p>
          <w:p w14:paraId="1221BB68" w14:textId="77777777" w:rsidR="001E5B2D" w:rsidRPr="001E5B2D" w:rsidRDefault="001E5B2D" w:rsidP="004274BD">
            <w:pPr>
              <w:numPr>
                <w:ilvl w:val="0"/>
                <w:numId w:val="28"/>
              </w:numPr>
              <w:jc w:val="both"/>
              <w:rPr>
                <w:rFonts w:eastAsia="Times New Roman"/>
                <w:color w:val="000000"/>
              </w:rPr>
            </w:pPr>
            <w:r w:rsidRPr="001E5B2D">
              <w:rPr>
                <w:rFonts w:eastAsia="Times New Roman"/>
                <w:color w:val="000000"/>
              </w:rPr>
              <w:t xml:space="preserve">Estanque de Contacto: </w:t>
            </w:r>
          </w:p>
          <w:p w14:paraId="331F3616" w14:textId="77777777" w:rsidR="001E5B2D" w:rsidRPr="001E5B2D" w:rsidRDefault="001E5B2D" w:rsidP="004274BD">
            <w:pPr>
              <w:ind w:left="595" w:firstLine="1"/>
              <w:jc w:val="both"/>
              <w:rPr>
                <w:rFonts w:eastAsia="Times New Roman"/>
                <w:color w:val="000000"/>
                <w:lang w:val="es-ES_tradnl"/>
              </w:rPr>
            </w:pPr>
            <w:r w:rsidRPr="001E5B2D">
              <w:rPr>
                <w:rFonts w:eastAsia="Times New Roman"/>
                <w:color w:val="000000"/>
                <w:lang w:val="es-ES_tradnl"/>
              </w:rPr>
              <w:t>Una vez alcanzado el nivel de operación de la cámara de impulsión del RIL, éste es impulsado por el sistema de bomba sumergible hacia los estanques de contacto. Estos estanques corresponden a dos unidades de 2500 l. cada uno, instalados en línea, lo que dará al RIL un tiempo de residencia en dichos estanques de aproximadamente 12 minutos. En este estanque, a través de difusores de cerámica y a elevada presión, se procederá a mezclar el gas ozono con el RIL.</w:t>
            </w:r>
          </w:p>
          <w:p w14:paraId="4B2473DD" w14:textId="77777777" w:rsidR="001E5B2D" w:rsidRPr="001E5B2D" w:rsidRDefault="001E5B2D" w:rsidP="001E5B2D">
            <w:pPr>
              <w:ind w:left="595" w:firstLine="1"/>
              <w:rPr>
                <w:rFonts w:eastAsia="Times New Roman"/>
                <w:color w:val="000000"/>
                <w:lang w:val="es-ES_tradnl"/>
              </w:rPr>
            </w:pPr>
            <w:r w:rsidRPr="001E5B2D">
              <w:rPr>
                <w:rFonts w:eastAsia="Times New Roman"/>
                <w:color w:val="000000"/>
                <w:lang w:val="es-ES_tradnl"/>
              </w:rPr>
              <w:t>El área requerida para la instalación del Sistema de Ozonificación completo es de 30 m</w:t>
            </w:r>
            <w:r w:rsidRPr="001E5B2D">
              <w:rPr>
                <w:rFonts w:eastAsia="Times New Roman"/>
                <w:color w:val="000000"/>
                <w:vertAlign w:val="superscript"/>
                <w:lang w:val="es-ES_tradnl"/>
              </w:rPr>
              <w:t>2</w:t>
            </w:r>
            <w:r w:rsidRPr="001E5B2D">
              <w:rPr>
                <w:rFonts w:eastAsia="Times New Roman"/>
                <w:color w:val="000000"/>
                <w:lang w:val="es-ES_tradnl"/>
              </w:rPr>
              <w:t>.</w:t>
            </w:r>
          </w:p>
          <w:p w14:paraId="057B64E2" w14:textId="77777777" w:rsidR="001E5B2D" w:rsidRPr="001E5B2D" w:rsidRDefault="001E5B2D" w:rsidP="004274BD">
            <w:pPr>
              <w:ind w:left="595" w:firstLine="1"/>
              <w:jc w:val="both"/>
              <w:rPr>
                <w:rFonts w:eastAsia="Times New Roman"/>
                <w:color w:val="000000"/>
                <w:lang w:val="es-ES_tradnl"/>
              </w:rPr>
            </w:pPr>
            <w:r w:rsidRPr="001E5B2D">
              <w:rPr>
                <w:rFonts w:eastAsia="Times New Roman"/>
                <w:color w:val="000000"/>
                <w:lang w:val="es-ES_tradnl"/>
              </w:rPr>
              <w:lastRenderedPageBreak/>
              <w:t xml:space="preserve">Este sistema de aplicación de ozono garantiza la eficiencia de la desinfección, reducción de DBO, abatimiento de Nitrógeno y Fósforo, clarificación, eliminación de olores, etc. El sistema propuesto, se basa en el alto poder oxidante del ozono y el tiempo de contacto entre el RIL y el gas. </w:t>
            </w:r>
          </w:p>
          <w:p w14:paraId="68856236" w14:textId="77777777" w:rsidR="001E5B2D" w:rsidRPr="001E5B2D" w:rsidRDefault="001E5B2D" w:rsidP="004274BD">
            <w:pPr>
              <w:ind w:left="595" w:firstLine="1"/>
              <w:jc w:val="both"/>
              <w:rPr>
                <w:rFonts w:eastAsia="Times New Roman"/>
                <w:color w:val="000000"/>
                <w:lang w:val="es-ES_tradnl"/>
              </w:rPr>
            </w:pPr>
            <w:r w:rsidRPr="001E5B2D">
              <w:rPr>
                <w:rFonts w:eastAsia="Times New Roman"/>
                <w:color w:val="000000"/>
                <w:lang w:val="es-ES_tradnl"/>
              </w:rPr>
              <w:t>Una vez terminado el tiempo de residencia en el sistema de contacto, el RIL es enviado a una cámara de registro y control de 0,5 m</w:t>
            </w:r>
            <w:r w:rsidRPr="001E5B2D">
              <w:rPr>
                <w:rFonts w:eastAsia="Times New Roman"/>
                <w:color w:val="000000"/>
                <w:vertAlign w:val="superscript"/>
                <w:lang w:val="es-ES_tradnl"/>
              </w:rPr>
              <w:t>3</w:t>
            </w:r>
            <w:r w:rsidRPr="001E5B2D">
              <w:rPr>
                <w:rFonts w:eastAsia="Times New Roman"/>
                <w:color w:val="000000"/>
                <w:lang w:val="es-ES_tradnl"/>
              </w:rPr>
              <w:t xml:space="preserve"> de capacidad desde donde será direccionado a su lugar de disposición final.</w:t>
            </w:r>
          </w:p>
          <w:p w14:paraId="3690CDCC" w14:textId="77777777" w:rsidR="001E5B2D" w:rsidRPr="001E5B2D" w:rsidRDefault="001E5B2D" w:rsidP="004274BD">
            <w:pPr>
              <w:ind w:left="595" w:firstLine="1"/>
              <w:jc w:val="both"/>
              <w:rPr>
                <w:rFonts w:eastAsia="Times New Roman"/>
                <w:color w:val="000000"/>
                <w:lang w:val="es-ES_tradnl"/>
              </w:rPr>
            </w:pPr>
            <w:r w:rsidRPr="001E5B2D">
              <w:rPr>
                <w:rFonts w:eastAsia="Times New Roman"/>
                <w:color w:val="000000"/>
                <w:lang w:val="es-ES_tradnl"/>
              </w:rPr>
              <w:t>El sistema contará con un equipo generador de Ozono a través de Descarga Corona, con una capacidad de generación de 30 gr. O</w:t>
            </w:r>
            <w:r w:rsidRPr="001E5B2D">
              <w:rPr>
                <w:rFonts w:eastAsia="Times New Roman"/>
                <w:color w:val="000000"/>
                <w:vertAlign w:val="subscript"/>
                <w:lang w:val="es-ES_tradnl"/>
              </w:rPr>
              <w:t>3</w:t>
            </w:r>
            <w:r w:rsidRPr="001E5B2D">
              <w:rPr>
                <w:rFonts w:eastAsia="Times New Roman"/>
                <w:color w:val="000000"/>
                <w:lang w:val="es-ES_tradnl"/>
              </w:rPr>
              <w:t>/h, lo cual permitirá una inyección constante de 3 mg O</w:t>
            </w:r>
            <w:r w:rsidRPr="001E5B2D">
              <w:rPr>
                <w:rFonts w:eastAsia="Times New Roman"/>
                <w:color w:val="000000"/>
                <w:vertAlign w:val="subscript"/>
                <w:lang w:val="es-ES_tradnl"/>
              </w:rPr>
              <w:t>3</w:t>
            </w:r>
            <w:r w:rsidRPr="001E5B2D">
              <w:rPr>
                <w:rFonts w:eastAsia="Times New Roman"/>
                <w:color w:val="000000"/>
                <w:lang w:val="es-ES_tradnl"/>
              </w:rPr>
              <w:t>/l. y proporcionará un residual constante de 0,8 mg O</w:t>
            </w:r>
            <w:r w:rsidRPr="001E5B2D">
              <w:rPr>
                <w:rFonts w:eastAsia="Times New Roman"/>
                <w:color w:val="000000"/>
                <w:vertAlign w:val="subscript"/>
                <w:lang w:val="es-ES_tradnl"/>
              </w:rPr>
              <w:t>3</w:t>
            </w:r>
            <w:r w:rsidRPr="001E5B2D">
              <w:rPr>
                <w:rFonts w:eastAsia="Times New Roman"/>
                <w:color w:val="000000"/>
                <w:lang w:val="es-ES_tradnl"/>
              </w:rPr>
              <w:t>/l al momento de la descarga final del efluente</w:t>
            </w:r>
          </w:p>
          <w:p w14:paraId="61A72FCE" w14:textId="31177A06" w:rsidR="00471247" w:rsidRPr="001E5B2D" w:rsidRDefault="00704CEC" w:rsidP="00610D82">
            <w:pPr>
              <w:pStyle w:val="Prrafodelista"/>
              <w:numPr>
                <w:ilvl w:val="0"/>
                <w:numId w:val="8"/>
              </w:numPr>
              <w:ind w:left="589" w:hanging="425"/>
              <w:rPr>
                <w:b/>
                <w:lang w:val="es-CL"/>
              </w:rPr>
            </w:pPr>
            <w:r w:rsidRPr="001E5B2D">
              <w:rPr>
                <w:u w:val="single"/>
              </w:rPr>
              <w:t xml:space="preserve">Considerando </w:t>
            </w:r>
            <w:r w:rsidRPr="001E5B2D">
              <w:rPr>
                <w:rFonts w:eastAsia="Times New Roman"/>
                <w:color w:val="000000"/>
                <w:u w:val="single"/>
                <w:lang w:val="es-ES_tradnl"/>
              </w:rPr>
              <w:t xml:space="preserve">3.5.2.4 RCA N° 495/2006: </w:t>
            </w:r>
            <w:r w:rsidR="00471247" w:rsidRPr="001E5B2D">
              <w:rPr>
                <w:bCs/>
                <w:lang w:val="es-ES_tradnl"/>
              </w:rPr>
              <w:t>E</w:t>
            </w:r>
            <w:r w:rsidR="00471247" w:rsidRPr="001E5B2D">
              <w:rPr>
                <w:bCs/>
                <w:lang w:val="es-MX"/>
              </w:rPr>
              <w:t>vacuación del RIL</w:t>
            </w:r>
            <w:r w:rsidR="00471247" w:rsidRPr="001E5B2D">
              <w:rPr>
                <w:lang w:val="es-MX"/>
              </w:rPr>
              <w:t>.</w:t>
            </w:r>
          </w:p>
          <w:p w14:paraId="58A1BCFA" w14:textId="1E274F95" w:rsidR="00983067" w:rsidRPr="00704CEC" w:rsidRDefault="00471247">
            <w:pPr>
              <w:pStyle w:val="Prrafodelista"/>
              <w:ind w:left="589" w:hanging="425"/>
            </w:pPr>
            <w:r w:rsidRPr="00704CEC">
              <w:rPr>
                <w:lang w:val="es-ES_tradnl"/>
              </w:rPr>
              <w:t> </w:t>
            </w:r>
            <w:r w:rsidR="005E2CFE">
              <w:rPr>
                <w:lang w:val="es-ES_tradnl"/>
              </w:rPr>
              <w:t xml:space="preserve">       </w:t>
            </w:r>
            <w:r w:rsidRPr="00704CEC">
              <w:rPr>
                <w:lang w:val="es-MX"/>
              </w:rPr>
              <w:t>La descarga del ril será por gravedad y conducida a través de un sistema de tuberías hasta el punto de descarga en el estero sin nombre.  Un par de metros antes del punto de descargarse ubicará la cámara de muestreo, la cual será cerrada para evitar el ingreso de aguas lluvias. Las obras en el punto de descarga no implican modificación de la ribera ni tampoco desviación del curso.</w:t>
            </w:r>
            <w:r w:rsidRPr="00704CEC">
              <w:rPr>
                <w:lang w:val="es-ES_tradnl"/>
              </w:rPr>
              <w:t> </w:t>
            </w:r>
          </w:p>
          <w:p w14:paraId="44200F5C" w14:textId="1F13E0BF" w:rsidR="0084011A" w:rsidRPr="00D42470" w:rsidRDefault="0084011A" w:rsidP="0084011A">
            <w:pPr>
              <w:pStyle w:val="Prrafodelista"/>
              <w:rPr>
                <w:b/>
              </w:rPr>
            </w:pPr>
          </w:p>
        </w:tc>
      </w:tr>
      <w:tr w:rsidR="00F14D23" w:rsidRPr="00D42470" w14:paraId="5F98827D" w14:textId="77777777" w:rsidTr="00F14D23">
        <w:trPr>
          <w:trHeight w:val="627"/>
        </w:trPr>
        <w:tc>
          <w:tcPr>
            <w:tcW w:w="5000" w:type="pct"/>
            <w:gridSpan w:val="2"/>
          </w:tcPr>
          <w:p w14:paraId="068DD7A9" w14:textId="2FC2700A" w:rsidR="00F37234" w:rsidRPr="005135DB" w:rsidRDefault="00223637" w:rsidP="003E5E15">
            <w:r>
              <w:rPr>
                <w:b/>
              </w:rPr>
              <w:lastRenderedPageBreak/>
              <w:t>Hechos</w:t>
            </w:r>
            <w:r w:rsidR="00F14D23" w:rsidRPr="00D42470">
              <w:rPr>
                <w:b/>
              </w:rPr>
              <w:t>:</w:t>
            </w:r>
            <w:r w:rsidR="00F14D23" w:rsidRPr="00D42470">
              <w:t xml:space="preserve"> </w:t>
            </w:r>
          </w:p>
          <w:p w14:paraId="0A9710CA" w14:textId="2C9D7C61" w:rsidR="00F37234" w:rsidRPr="00F37234" w:rsidRDefault="003E5E15" w:rsidP="000A1D9A">
            <w:pPr>
              <w:pStyle w:val="Prrafodelista"/>
              <w:numPr>
                <w:ilvl w:val="0"/>
                <w:numId w:val="7"/>
              </w:numPr>
              <w:ind w:left="447"/>
              <w:rPr>
                <w:lang w:val="es-CL"/>
              </w:rPr>
            </w:pPr>
            <w:r w:rsidRPr="00D148CE">
              <w:rPr>
                <w:lang w:val="es-CL"/>
              </w:rPr>
              <w:t>Durante las actividades de inspección</w:t>
            </w:r>
            <w:r w:rsidR="00F37234" w:rsidRPr="00F37234">
              <w:rPr>
                <w:lang w:val="es-CL"/>
              </w:rPr>
              <w:t>, se observa un pretratamiento de separación de sólidos, la que va a dar a una cámara de decantación. Posteriormente los RILes son conducidos a una cámara donde se encuentra una bomba que impulsa las aguas al filtro parabólico, que separan los sólidos finos, los cuales son acumulados en un bins, que al momento de la inspección se encontraba colmatado. Después de esto, el RIL pasa a tres estanques, dos de reacción y mezcla, y un clarificador que posteriormente va a dar a 4 piscinas las cuales al momento de la inspección no se encontraban</w:t>
            </w:r>
            <w:r w:rsidR="005E2CFE">
              <w:rPr>
                <w:lang w:val="es-CL"/>
              </w:rPr>
              <w:t xml:space="preserve"> </w:t>
            </w:r>
            <w:r w:rsidR="00F37234" w:rsidRPr="00F37234">
              <w:rPr>
                <w:lang w:val="es-CL"/>
              </w:rPr>
              <w:t>funciona</w:t>
            </w:r>
            <w:r w:rsidR="00C43E15">
              <w:rPr>
                <w:lang w:val="es-CL"/>
              </w:rPr>
              <w:t>ndo</w:t>
            </w:r>
            <w:r w:rsidR="005E2CFE">
              <w:rPr>
                <w:lang w:val="es-CL"/>
              </w:rPr>
              <w:t>,</w:t>
            </w:r>
            <w:r w:rsidR="00C43E15">
              <w:rPr>
                <w:lang w:val="es-CL"/>
              </w:rPr>
              <w:t xml:space="preserve"> </w:t>
            </w:r>
            <w:r w:rsidR="00471247">
              <w:rPr>
                <w:lang w:val="es-CL"/>
              </w:rPr>
              <w:t>además</w:t>
            </w:r>
            <w:r w:rsidR="00C43E15">
              <w:rPr>
                <w:lang w:val="es-CL"/>
              </w:rPr>
              <w:t xml:space="preserve"> de </w:t>
            </w:r>
            <w:r w:rsidR="00471247">
              <w:rPr>
                <w:lang w:val="es-CL"/>
              </w:rPr>
              <w:t>estar</w:t>
            </w:r>
            <w:r w:rsidR="00471247" w:rsidRPr="00F37234">
              <w:rPr>
                <w:lang w:val="es-CL"/>
              </w:rPr>
              <w:t xml:space="preserve"> desocupadas</w:t>
            </w:r>
            <w:r w:rsidR="00F37234" w:rsidRPr="00F37234">
              <w:rPr>
                <w:lang w:val="es-CL"/>
              </w:rPr>
              <w:t>. Finalmente, el RIL pasa a 2 estanques de ozonificación, los cuales también se encontraban vacíos, y sin funcionar.</w:t>
            </w:r>
          </w:p>
          <w:p w14:paraId="616B5100" w14:textId="468836A1" w:rsidR="00F37234" w:rsidRPr="00F37234" w:rsidRDefault="00F37234" w:rsidP="000A1D9A">
            <w:pPr>
              <w:pStyle w:val="Prrafodelista"/>
              <w:numPr>
                <w:ilvl w:val="0"/>
                <w:numId w:val="7"/>
              </w:numPr>
              <w:ind w:left="447"/>
              <w:rPr>
                <w:lang w:val="es-CL"/>
              </w:rPr>
            </w:pPr>
            <w:r w:rsidRPr="00F37234">
              <w:rPr>
                <w:lang w:val="es-CL"/>
              </w:rPr>
              <w:t>En e</w:t>
            </w:r>
            <w:r w:rsidR="00B95826">
              <w:rPr>
                <w:lang w:val="es-CL"/>
              </w:rPr>
              <w:t>l</w:t>
            </w:r>
            <w:r w:rsidR="00062AD9">
              <w:rPr>
                <w:lang w:val="es-CL"/>
              </w:rPr>
              <w:t xml:space="preserve"> </w:t>
            </w:r>
            <w:r w:rsidRPr="00F37234">
              <w:rPr>
                <w:lang w:val="es-CL"/>
              </w:rPr>
              <w:t xml:space="preserve">sector </w:t>
            </w:r>
            <w:r w:rsidR="001150CC">
              <w:rPr>
                <w:lang w:val="es-CL"/>
              </w:rPr>
              <w:t xml:space="preserve">del punto de descarga, </w:t>
            </w:r>
            <w:r w:rsidRPr="00F37234">
              <w:rPr>
                <w:lang w:val="es-CL"/>
              </w:rPr>
              <w:t>en la parte frontal de la planta procesadora, existe una cámara de monitoreo y la descarga del efluente tratado al estero sin nombre, este curso de agua continua hacia el predio vecino donde se encuentra una plantación de eucaliptus, para llegar nuevamente a un predio de Ludrimar, donde se encuentra el Frigorífico.</w:t>
            </w:r>
          </w:p>
          <w:p w14:paraId="6C530185" w14:textId="6248A9BB" w:rsidR="00B95826" w:rsidRDefault="00F37234" w:rsidP="000A1D9A">
            <w:pPr>
              <w:pStyle w:val="Prrafodelista"/>
              <w:numPr>
                <w:ilvl w:val="0"/>
                <w:numId w:val="7"/>
              </w:numPr>
              <w:ind w:left="447"/>
              <w:rPr>
                <w:lang w:val="es-CL"/>
              </w:rPr>
            </w:pPr>
            <w:r w:rsidRPr="00F37234">
              <w:rPr>
                <w:lang w:val="es-CL"/>
              </w:rPr>
              <w:t xml:space="preserve">Al momento de la inspección, tanto la Planta de Proceso como la Planta de RILes se encontraban en funcionamiento. En este caso en particular, en el lavado de esquelones según indica el Sr. Montiel encargado de la Planta de RILes, el proceso de salmones </w:t>
            </w:r>
            <w:r w:rsidR="00894151">
              <w:rPr>
                <w:lang w:val="es-CL"/>
              </w:rPr>
              <w:t>habría</w:t>
            </w:r>
            <w:r w:rsidR="00C43E15">
              <w:rPr>
                <w:lang w:val="es-CL"/>
              </w:rPr>
              <w:t xml:space="preserve"> terminado</w:t>
            </w:r>
            <w:r w:rsidRPr="00F37234">
              <w:rPr>
                <w:lang w:val="es-CL"/>
              </w:rPr>
              <w:t xml:space="preserve"> en el mes de diciembre recién pasado.</w:t>
            </w:r>
          </w:p>
          <w:p w14:paraId="21393B59" w14:textId="15A25DF9" w:rsidR="00973C1F" w:rsidRDefault="00D148CE" w:rsidP="000A1D9A">
            <w:pPr>
              <w:pStyle w:val="Prrafodelista"/>
              <w:numPr>
                <w:ilvl w:val="0"/>
                <w:numId w:val="7"/>
              </w:numPr>
              <w:ind w:left="447"/>
              <w:rPr>
                <w:lang w:val="es-CL"/>
              </w:rPr>
            </w:pPr>
            <w:r w:rsidRPr="005F5B98">
              <w:rPr>
                <w:lang w:val="es-CL"/>
              </w:rPr>
              <w:t xml:space="preserve">Del examen de información de la documentación revisada, </w:t>
            </w:r>
            <w:r w:rsidR="002E1390">
              <w:t>en cuanto al requerimiento de información solicitada</w:t>
            </w:r>
            <w:r w:rsidR="002E5269">
              <w:t xml:space="preserve"> al titular </w:t>
            </w:r>
            <w:r w:rsidR="002E1390">
              <w:t xml:space="preserve"> por medio de Res. EX. N° 001/2018, respecto de entregar c</w:t>
            </w:r>
            <w:r w:rsidR="002E1390" w:rsidRPr="007A53ED">
              <w:t>opia de los certificados de mantención del sistema de desinfección y control de inyección del Ozono</w:t>
            </w:r>
            <w:r w:rsidR="002E1390" w:rsidRPr="00524117">
              <w:t xml:space="preserve"> </w:t>
            </w:r>
            <w:r w:rsidRPr="005F5B98">
              <w:rPr>
                <w:lang w:val="es-CL"/>
              </w:rPr>
              <w:t xml:space="preserve">es posible indicar </w:t>
            </w:r>
            <w:r w:rsidR="003E5E15" w:rsidRPr="005F5B98">
              <w:rPr>
                <w:lang w:val="es-CL"/>
              </w:rPr>
              <w:t>el titular hace entrega de las planillas de mantención del sistema de ozonificación, desde el año 2014 a la fecha</w:t>
            </w:r>
            <w:r w:rsidR="00B95826" w:rsidRPr="005F5B98">
              <w:rPr>
                <w:lang w:val="es-CL"/>
              </w:rPr>
              <w:t xml:space="preserve"> (ver anexo </w:t>
            </w:r>
            <w:r w:rsidR="000110CF">
              <w:rPr>
                <w:lang w:val="es-CL"/>
              </w:rPr>
              <w:t>5</w:t>
            </w:r>
            <w:r w:rsidR="00B95826" w:rsidRPr="005F5B98">
              <w:rPr>
                <w:lang w:val="es-CL"/>
              </w:rPr>
              <w:t>)</w:t>
            </w:r>
            <w:r w:rsidR="002E1390">
              <w:rPr>
                <w:lang w:val="es-CL"/>
              </w:rPr>
              <w:t>, e</w:t>
            </w:r>
            <w:r w:rsidR="004A0611">
              <w:rPr>
                <w:lang w:val="es-CL"/>
              </w:rPr>
              <w:t xml:space="preserve">n el cual da cuenta de las mantenciones de los equipos, según las indicaciones del proveedor. </w:t>
            </w:r>
            <w:r w:rsidR="00DF4207">
              <w:rPr>
                <w:lang w:val="es-CL"/>
              </w:rPr>
              <w:t>Las mantenciones de las cámaras de ozonificación se realizan de manera</w:t>
            </w:r>
            <w:r w:rsidR="004A0611">
              <w:rPr>
                <w:lang w:val="es-CL"/>
              </w:rPr>
              <w:t xml:space="preserve"> preventiv</w:t>
            </w:r>
            <w:r w:rsidR="00DF4207">
              <w:rPr>
                <w:lang w:val="es-CL"/>
              </w:rPr>
              <w:t>a</w:t>
            </w:r>
            <w:r w:rsidR="004A0611">
              <w:rPr>
                <w:lang w:val="es-CL"/>
              </w:rPr>
              <w:t xml:space="preserve"> cada 6 meses</w:t>
            </w:r>
            <w:r w:rsidR="00DF4207">
              <w:rPr>
                <w:lang w:val="es-CL"/>
              </w:rPr>
              <w:t>, el generador de oxígeno tiene mantención cada 2 meses</w:t>
            </w:r>
            <w:r w:rsidR="004A0611">
              <w:rPr>
                <w:lang w:val="es-CL"/>
              </w:rPr>
              <w:t xml:space="preserve"> </w:t>
            </w:r>
            <w:r w:rsidR="00DF4207">
              <w:rPr>
                <w:lang w:val="es-CL"/>
              </w:rPr>
              <w:t>con verificación de sellos</w:t>
            </w:r>
            <w:r w:rsidR="002E1390">
              <w:rPr>
                <w:lang w:val="es-CL"/>
              </w:rPr>
              <w:t>.</w:t>
            </w:r>
            <w:r w:rsidR="00755A7E">
              <w:rPr>
                <w:lang w:val="es-CL"/>
              </w:rPr>
              <w:t xml:space="preserve"> Sin embargo, es dable señalar que esto no se condice con lo evidenciado en terreno tanto en la fiscalización realizada por la SMA, como por la autoridad sanitaria, </w:t>
            </w:r>
            <w:r w:rsidR="00755A7E">
              <w:rPr>
                <w:rFonts w:cs="Calibri"/>
                <w:kern w:val="32"/>
              </w:rPr>
              <w:t>puesto que en la revisión del funcionamiento de la Planta de tratamiento de Riles, se constató en la inspección que la mayoría de las partes que la conforman, tienen deficiencias  en su operación, lo que queda constatado a través de lo señalado en el Acta de Inspección Ambiental y los registros fotográficos, como el no uso de las piscinas de clarificado, el no uso del sistema de ozonificación, estanques de mezcla  con lodo reflotado, estanque de recirculación colapsado, entre otros, lo que hace suponer que el tratamiento propiamente tal no está siendo del todo eficiente.</w:t>
            </w:r>
          </w:p>
          <w:p w14:paraId="6585C892" w14:textId="78F89815" w:rsidR="00AE398A" w:rsidRDefault="00AE398A" w:rsidP="000A1D9A">
            <w:pPr>
              <w:pStyle w:val="Prrafodelista"/>
              <w:numPr>
                <w:ilvl w:val="0"/>
                <w:numId w:val="7"/>
              </w:numPr>
              <w:ind w:left="447"/>
              <w:rPr>
                <w:lang w:val="es-CL"/>
              </w:rPr>
            </w:pPr>
            <w:r w:rsidRPr="00AE398A">
              <w:rPr>
                <w:lang w:val="es-CL"/>
              </w:rPr>
              <w:t>De</w:t>
            </w:r>
            <w:r>
              <w:rPr>
                <w:lang w:val="es-CL"/>
              </w:rPr>
              <w:t xml:space="preserve"> la </w:t>
            </w:r>
            <w:r w:rsidRPr="00AE398A">
              <w:rPr>
                <w:lang w:val="es-CL"/>
              </w:rPr>
              <w:t xml:space="preserve">información </w:t>
            </w:r>
            <w:r>
              <w:rPr>
                <w:lang w:val="es-CL"/>
              </w:rPr>
              <w:t>proporcionada por SER</w:t>
            </w:r>
            <w:r w:rsidR="002A7C8A">
              <w:rPr>
                <w:lang w:val="es-CL"/>
              </w:rPr>
              <w:t>N</w:t>
            </w:r>
            <w:r>
              <w:rPr>
                <w:lang w:val="es-CL"/>
              </w:rPr>
              <w:t>APESCA</w:t>
            </w:r>
            <w:r w:rsidR="00915467">
              <w:rPr>
                <w:lang w:val="es-CL"/>
              </w:rPr>
              <w:t xml:space="preserve"> </w:t>
            </w:r>
            <w:r>
              <w:rPr>
                <w:lang w:val="es-CL"/>
              </w:rPr>
              <w:t>referente a la producción reportada por la empresa a este Servicio, desde el año 2013 a la fecha,</w:t>
            </w:r>
            <w:r w:rsidR="002C4AA2">
              <w:rPr>
                <w:lang w:val="es-CL"/>
              </w:rPr>
              <w:t xml:space="preserve"> por medio de ORD N° 011 del 18 de enero de 2018 de solicitud de antecedentes</w:t>
            </w:r>
            <w:r>
              <w:rPr>
                <w:lang w:val="es-CL"/>
              </w:rPr>
              <w:t xml:space="preserve"> </w:t>
            </w:r>
            <w:r w:rsidR="002C4AA2">
              <w:rPr>
                <w:lang w:val="es-CL"/>
              </w:rPr>
              <w:t xml:space="preserve">(ver anexo 6.1), el cual da respuesta por medio de ORD/X/N° 50697 del 29 de enero de 2018 (ver anexo 6.2), </w:t>
            </w:r>
            <w:r>
              <w:rPr>
                <w:lang w:val="es-CL"/>
              </w:rPr>
              <w:t xml:space="preserve">es posible señalar dicha empresa cuenta con un proceso productivo </w:t>
            </w:r>
            <w:r w:rsidRPr="00894151">
              <w:rPr>
                <w:b/>
              </w:rPr>
              <w:t>continuo</w:t>
            </w:r>
            <w:r>
              <w:rPr>
                <w:lang w:val="es-CL"/>
              </w:rPr>
              <w:t xml:space="preserve">, durante todos los meses del año, a </w:t>
            </w:r>
            <w:r w:rsidR="005135DB">
              <w:rPr>
                <w:lang w:val="es-CL"/>
              </w:rPr>
              <w:t>continuación,</w:t>
            </w:r>
            <w:r>
              <w:rPr>
                <w:lang w:val="es-CL"/>
              </w:rPr>
              <w:t xml:space="preserve"> se presenta </w:t>
            </w:r>
            <w:r>
              <w:rPr>
                <w:lang w:val="es-CL"/>
              </w:rPr>
              <w:lastRenderedPageBreak/>
              <w:t xml:space="preserve">una tabla resumen de los reportes. </w:t>
            </w:r>
            <w:r w:rsidR="002C1764" w:rsidRPr="003D3E32">
              <w:rPr>
                <w:lang w:val="es-CL"/>
              </w:rPr>
              <w:t xml:space="preserve">Por lo tanto, se verifica </w:t>
            </w:r>
            <w:r w:rsidR="003D3E32" w:rsidRPr="003D3E32">
              <w:rPr>
                <w:lang w:val="es-CL"/>
              </w:rPr>
              <w:t xml:space="preserve">que la Planta de proceso mantiene un </w:t>
            </w:r>
            <w:r w:rsidR="002C1764" w:rsidRPr="003D3E32">
              <w:rPr>
                <w:lang w:val="es-CL"/>
              </w:rPr>
              <w:t>funci</w:t>
            </w:r>
            <w:r w:rsidR="003D3E32" w:rsidRPr="003D3E32">
              <w:rPr>
                <w:lang w:val="es-CL"/>
              </w:rPr>
              <w:t>onamiento continuo y, por consiguiente, un continuo flujo de los Residuos Industriales Líquidos hacia la Planta de tratamiento</w:t>
            </w:r>
            <w:r w:rsidR="00C43E15">
              <w:rPr>
                <w:lang w:val="es-CL"/>
              </w:rPr>
              <w:t xml:space="preserve"> y por ende hacia la descarga</w:t>
            </w:r>
            <w:r w:rsidR="003D3E32" w:rsidRPr="003D3E32">
              <w:rPr>
                <w:lang w:val="es-CL"/>
              </w:rPr>
              <w:t>.</w:t>
            </w:r>
          </w:p>
          <w:p w14:paraId="67B8BB5A" w14:textId="77777777" w:rsidR="000A1D9A" w:rsidRPr="000A1D9A" w:rsidRDefault="000A1D9A" w:rsidP="000A1D9A">
            <w:pPr>
              <w:pStyle w:val="Prrafodelista"/>
              <w:ind w:left="447"/>
              <w:rPr>
                <w:sz w:val="16"/>
                <w:szCs w:val="16"/>
                <w:lang w:val="es-CL"/>
              </w:rPr>
            </w:pPr>
          </w:p>
          <w:p w14:paraId="23AFF719" w14:textId="083FCF78" w:rsidR="000A1D9A" w:rsidRPr="00AE398A" w:rsidRDefault="000A1D9A" w:rsidP="000C14BF">
            <w:pPr>
              <w:pStyle w:val="Prrafodelista"/>
              <w:ind w:left="447"/>
              <w:jc w:val="center"/>
              <w:rPr>
                <w:lang w:val="es-CL"/>
              </w:rPr>
            </w:pPr>
            <w:r>
              <w:rPr>
                <w:noProof/>
              </w:rPr>
              <w:drawing>
                <wp:inline distT="0" distB="0" distL="0" distR="0" wp14:anchorId="1306DB2E" wp14:editId="14A5EF77">
                  <wp:extent cx="7838903" cy="2600325"/>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7846764" cy="2602933"/>
                          </a:xfrm>
                          <a:prstGeom prst="rect">
                            <a:avLst/>
                          </a:prstGeom>
                        </pic:spPr>
                      </pic:pic>
                    </a:graphicData>
                  </a:graphic>
                </wp:inline>
              </w:drawing>
            </w:r>
          </w:p>
          <w:p w14:paraId="07782E87" w14:textId="77777777" w:rsidR="005E2CFE" w:rsidRDefault="005E2CFE" w:rsidP="00DF4207">
            <w:pPr>
              <w:pStyle w:val="Prrafodelista"/>
              <w:jc w:val="center"/>
              <w:rPr>
                <w:b/>
                <w:lang w:val="es-CL"/>
              </w:rPr>
            </w:pPr>
          </w:p>
          <w:p w14:paraId="1B639BA5" w14:textId="0E1051F2" w:rsidR="005E2CFE" w:rsidRDefault="005135DB" w:rsidP="00DF4207">
            <w:pPr>
              <w:pStyle w:val="Prrafodelista"/>
              <w:jc w:val="center"/>
              <w:rPr>
                <w:lang w:val="es-CL"/>
              </w:rPr>
            </w:pPr>
            <w:r w:rsidRPr="005135DB">
              <w:rPr>
                <w:b/>
                <w:lang w:val="es-CL"/>
              </w:rPr>
              <w:t>Tabla N° 1</w:t>
            </w:r>
            <w:r>
              <w:rPr>
                <w:lang w:val="es-CL"/>
              </w:rPr>
              <w:t>: Reporte de Producción mensual de la Empresa Ludrimar, desde el año 2013 al 2017</w:t>
            </w:r>
            <w:r w:rsidR="00DF4207">
              <w:rPr>
                <w:lang w:val="es-CL"/>
              </w:rPr>
              <w:t>.</w:t>
            </w:r>
          </w:p>
          <w:p w14:paraId="7F1CD1E5" w14:textId="77777777" w:rsidR="005E2CFE" w:rsidRDefault="005E2CFE" w:rsidP="00DF4207">
            <w:pPr>
              <w:pStyle w:val="Prrafodelista"/>
              <w:jc w:val="center"/>
              <w:rPr>
                <w:lang w:val="es-CL"/>
              </w:rPr>
            </w:pPr>
          </w:p>
          <w:p w14:paraId="33A4E7EA" w14:textId="77777777" w:rsidR="005E2CFE" w:rsidRDefault="005E2CFE" w:rsidP="00DF4207">
            <w:pPr>
              <w:pStyle w:val="Prrafodelista"/>
              <w:jc w:val="center"/>
              <w:rPr>
                <w:lang w:val="es-CL"/>
              </w:rPr>
            </w:pPr>
          </w:p>
          <w:p w14:paraId="1553DE85" w14:textId="77777777" w:rsidR="005E2CFE" w:rsidRDefault="005E2CFE" w:rsidP="00DF4207">
            <w:pPr>
              <w:pStyle w:val="Prrafodelista"/>
              <w:jc w:val="center"/>
              <w:rPr>
                <w:lang w:val="es-CL"/>
              </w:rPr>
            </w:pPr>
          </w:p>
          <w:p w14:paraId="29DA1762" w14:textId="77777777" w:rsidR="005E2CFE" w:rsidRDefault="005E2CFE" w:rsidP="00DF4207">
            <w:pPr>
              <w:pStyle w:val="Prrafodelista"/>
              <w:jc w:val="center"/>
              <w:rPr>
                <w:lang w:val="es-CL"/>
              </w:rPr>
            </w:pPr>
          </w:p>
          <w:p w14:paraId="631109A7" w14:textId="77777777" w:rsidR="005E2CFE" w:rsidRDefault="005E2CFE" w:rsidP="00DF4207">
            <w:pPr>
              <w:pStyle w:val="Prrafodelista"/>
              <w:jc w:val="center"/>
              <w:rPr>
                <w:lang w:val="es-CL"/>
              </w:rPr>
            </w:pPr>
          </w:p>
          <w:p w14:paraId="2D13B075" w14:textId="77777777" w:rsidR="005E2CFE" w:rsidRDefault="005E2CFE" w:rsidP="00DF4207">
            <w:pPr>
              <w:pStyle w:val="Prrafodelista"/>
              <w:jc w:val="center"/>
              <w:rPr>
                <w:lang w:val="es-CL"/>
              </w:rPr>
            </w:pPr>
          </w:p>
          <w:p w14:paraId="51CF0F3B" w14:textId="7931725B" w:rsidR="005E2CFE" w:rsidRDefault="005E2CFE" w:rsidP="00DF4207">
            <w:pPr>
              <w:pStyle w:val="Prrafodelista"/>
              <w:jc w:val="center"/>
              <w:rPr>
                <w:lang w:val="es-CL"/>
              </w:rPr>
            </w:pPr>
          </w:p>
          <w:p w14:paraId="78FD0A7C" w14:textId="77777777" w:rsidR="00755A7E" w:rsidRDefault="00755A7E" w:rsidP="00DF4207">
            <w:pPr>
              <w:pStyle w:val="Prrafodelista"/>
              <w:jc w:val="center"/>
              <w:rPr>
                <w:lang w:val="es-CL"/>
              </w:rPr>
            </w:pPr>
          </w:p>
          <w:p w14:paraId="03EF0A83" w14:textId="77777777" w:rsidR="005E2CFE" w:rsidRDefault="005E2CFE" w:rsidP="00DF4207">
            <w:pPr>
              <w:pStyle w:val="Prrafodelista"/>
              <w:jc w:val="center"/>
              <w:rPr>
                <w:lang w:val="es-CL"/>
              </w:rPr>
            </w:pPr>
          </w:p>
          <w:p w14:paraId="370D3F21" w14:textId="77777777" w:rsidR="005E2CFE" w:rsidRDefault="005E2CFE" w:rsidP="00DF4207">
            <w:pPr>
              <w:pStyle w:val="Prrafodelista"/>
              <w:jc w:val="center"/>
              <w:rPr>
                <w:lang w:val="es-CL"/>
              </w:rPr>
            </w:pPr>
          </w:p>
          <w:p w14:paraId="6A349D72" w14:textId="77777777" w:rsidR="005E2CFE" w:rsidRDefault="005E2CFE" w:rsidP="00DF4207">
            <w:pPr>
              <w:pStyle w:val="Prrafodelista"/>
              <w:jc w:val="center"/>
              <w:rPr>
                <w:lang w:val="es-CL"/>
              </w:rPr>
            </w:pPr>
          </w:p>
          <w:p w14:paraId="25389E59" w14:textId="77777777" w:rsidR="005E2CFE" w:rsidRDefault="005E2CFE" w:rsidP="00DF4207">
            <w:pPr>
              <w:pStyle w:val="Prrafodelista"/>
              <w:jc w:val="center"/>
              <w:rPr>
                <w:lang w:val="es-CL"/>
              </w:rPr>
            </w:pPr>
          </w:p>
          <w:p w14:paraId="0B11A68F" w14:textId="77777777" w:rsidR="005E2CFE" w:rsidRDefault="005E2CFE" w:rsidP="00DF4207">
            <w:pPr>
              <w:pStyle w:val="Prrafodelista"/>
              <w:jc w:val="center"/>
              <w:rPr>
                <w:lang w:val="es-CL"/>
              </w:rPr>
            </w:pPr>
          </w:p>
          <w:p w14:paraId="75552C7C" w14:textId="79B2C3DF" w:rsidR="005E2CFE" w:rsidRPr="005E2CFE" w:rsidRDefault="005E2CFE" w:rsidP="005E2CFE">
            <w:pPr>
              <w:rPr>
                <w:lang w:val="es-CL"/>
              </w:rPr>
            </w:pPr>
          </w:p>
        </w:tc>
      </w:tr>
    </w:tbl>
    <w:tbl>
      <w:tblPr>
        <w:tblW w:w="5000" w:type="pct"/>
        <w:jc w:val="center"/>
        <w:tblCellMar>
          <w:left w:w="70" w:type="dxa"/>
          <w:right w:w="70" w:type="dxa"/>
        </w:tblCellMar>
        <w:tblLook w:val="04A0" w:firstRow="1" w:lastRow="0" w:firstColumn="1" w:lastColumn="0" w:noHBand="0" w:noVBand="1"/>
      </w:tblPr>
      <w:tblGrid>
        <w:gridCol w:w="3562"/>
        <w:gridCol w:w="1668"/>
        <w:gridCol w:w="1570"/>
        <w:gridCol w:w="3255"/>
        <w:gridCol w:w="1806"/>
        <w:gridCol w:w="1701"/>
      </w:tblGrid>
      <w:tr w:rsidR="00D42470" w:rsidRPr="00D42470" w14:paraId="432C4867" w14:textId="77777777"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352DD5" w14:textId="77777777"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bookmarkStart w:id="136" w:name="_Hlk497818585"/>
            <w:bookmarkEnd w:id="134"/>
            <w:bookmarkEnd w:id="135"/>
            <w:r w:rsidRPr="00D42470">
              <w:rPr>
                <w:rFonts w:ascii="Calibri" w:eastAsia="Times New Roman" w:hAnsi="Calibri" w:cs="Times New Roman"/>
                <w:b/>
                <w:bCs/>
                <w:color w:val="000000"/>
                <w:sz w:val="20"/>
                <w:szCs w:val="20"/>
                <w:lang w:eastAsia="es-CL"/>
              </w:rPr>
              <w:lastRenderedPageBreak/>
              <w:t xml:space="preserve">Registros </w:t>
            </w:r>
          </w:p>
        </w:tc>
      </w:tr>
      <w:tr w:rsidR="00D42470" w:rsidRPr="00D42470" w14:paraId="432EC8A2" w14:textId="77777777" w:rsidTr="00CD739B">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14E2735C" w14:textId="0934BCDF" w:rsidR="00D42470" w:rsidRPr="00D42470" w:rsidRDefault="00F869FE"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1F7E374" wp14:editId="237DBAFC">
                  <wp:extent cx="3609877" cy="32480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16843" cy="3254293"/>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4E703F07" w14:textId="0E20C769" w:rsidR="00D42470" w:rsidRPr="00D42470" w:rsidRDefault="00F869FE"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9DB2F48" wp14:editId="7F2F2CFE">
                  <wp:extent cx="3758783" cy="3343275"/>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62439" cy="3346527"/>
                          </a:xfrm>
                          <a:prstGeom prst="rect">
                            <a:avLst/>
                          </a:prstGeom>
                          <a:noFill/>
                        </pic:spPr>
                      </pic:pic>
                    </a:graphicData>
                  </a:graphic>
                </wp:inline>
              </w:drawing>
            </w:r>
          </w:p>
        </w:tc>
      </w:tr>
      <w:tr w:rsidR="00D42470" w:rsidRPr="00D42470" w14:paraId="4877096E" w14:textId="77777777" w:rsidTr="000A1D9A">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74D3C790" w14:textId="1F6AE08E" w:rsidR="00D42470" w:rsidRPr="00D42470" w:rsidRDefault="00983067" w:rsidP="00D42470">
            <w:pPr>
              <w:spacing w:after="0" w:line="240" w:lineRule="auto"/>
              <w:contextualSpacing/>
              <w:outlineLvl w:val="1"/>
              <w:rPr>
                <w:rFonts w:ascii="Calibri" w:eastAsia="Times New Roman" w:hAnsi="Calibri" w:cs="Calibri"/>
                <w:b/>
                <w:color w:val="000000"/>
                <w:sz w:val="18"/>
                <w:szCs w:val="18"/>
                <w:lang w:eastAsia="es-CL"/>
              </w:rPr>
            </w:pPr>
            <w:bookmarkStart w:id="137" w:name="_Toc353998123"/>
            <w:bookmarkStart w:id="138" w:name="_Toc353998196"/>
            <w:bookmarkStart w:id="139" w:name="_Toc382383549"/>
            <w:bookmarkStart w:id="140" w:name="_Toc382472371"/>
            <w:bookmarkStart w:id="141" w:name="_Toc390184281"/>
            <w:bookmarkStart w:id="142" w:name="_Toc390360012"/>
            <w:bookmarkStart w:id="143" w:name="_Toc390777033"/>
            <w:bookmarkStart w:id="144" w:name="_Toc447875244"/>
            <w:bookmarkStart w:id="145" w:name="_Toc448926734"/>
            <w:bookmarkStart w:id="146" w:name="_Toc448926923"/>
            <w:bookmarkStart w:id="147" w:name="_Toc448927011"/>
            <w:bookmarkStart w:id="148" w:name="_Toc448928074"/>
            <w:bookmarkStart w:id="149" w:name="_Toc449085422"/>
            <w:bookmarkStart w:id="150" w:name="_Toc449105980"/>
            <w:bookmarkStart w:id="151" w:name="_Toc449106096"/>
            <w:bookmarkStart w:id="152" w:name="_Toc497731906"/>
            <w:bookmarkStart w:id="153" w:name="_Toc500229044"/>
            <w:bookmarkStart w:id="154" w:name="_Toc500312954"/>
            <w:bookmarkStart w:id="155" w:name="_Toc501726688"/>
            <w:bookmarkStart w:id="156" w:name="_Toc505340003"/>
            <w:r>
              <w:rPr>
                <w:rFonts w:ascii="Calibri" w:eastAsia="Calibri" w:hAnsi="Calibri" w:cs="Calibri"/>
                <w:b/>
                <w:sz w:val="18"/>
                <w:szCs w:val="20"/>
              </w:rPr>
              <w:t xml:space="preserve">Fotografía </w:t>
            </w:r>
            <w:r w:rsidR="00D42470" w:rsidRPr="00D42470">
              <w:rPr>
                <w:rFonts w:ascii="Calibri" w:eastAsia="Calibri" w:hAnsi="Calibri" w:cs="Calibri"/>
                <w:b/>
                <w:sz w:val="18"/>
                <w:szCs w:val="20"/>
              </w:rPr>
              <w:fldChar w:fldCharType="begin"/>
            </w:r>
            <w:r w:rsidR="00D42470" w:rsidRPr="00D42470">
              <w:rPr>
                <w:rFonts w:ascii="Calibri" w:eastAsia="Calibri" w:hAnsi="Calibri" w:cs="Calibri"/>
                <w:b/>
                <w:sz w:val="18"/>
                <w:szCs w:val="20"/>
              </w:rPr>
              <w:instrText xml:space="preserve"> SEQ Tabla \* ARABIC </w:instrText>
            </w:r>
            <w:r w:rsidR="00D42470" w:rsidRPr="00D42470">
              <w:rPr>
                <w:rFonts w:ascii="Calibri" w:eastAsia="Calibri" w:hAnsi="Calibri" w:cs="Calibri"/>
                <w:b/>
                <w:sz w:val="18"/>
                <w:szCs w:val="20"/>
              </w:rPr>
              <w:fldChar w:fldCharType="separate"/>
            </w:r>
            <w:r w:rsidR="00D42470" w:rsidRPr="00D42470">
              <w:rPr>
                <w:rFonts w:ascii="Calibri" w:eastAsia="Calibri" w:hAnsi="Calibri" w:cs="Calibri"/>
                <w:b/>
                <w:noProof/>
                <w:sz w:val="18"/>
                <w:szCs w:val="20"/>
              </w:rPr>
              <w:t>1</w:t>
            </w:r>
            <w:r w:rsidR="00D42470" w:rsidRPr="00D42470">
              <w:rPr>
                <w:rFonts w:ascii="Calibri" w:eastAsia="Calibri" w:hAnsi="Calibri" w:cs="Calibri"/>
                <w:b/>
                <w:sz w:val="18"/>
                <w:szCs w:val="20"/>
              </w:rPr>
              <w:fldChar w:fldCharType="end"/>
            </w:r>
            <w:r w:rsidR="00D42470" w:rsidRPr="00D42470">
              <w:rPr>
                <w:rFonts w:ascii="Calibri" w:eastAsia="Calibri" w:hAnsi="Calibri" w:cs="Calibri"/>
                <w:b/>
                <w:sz w:val="18"/>
                <w:szCs w:val="18"/>
              </w:rPr>
              <w:t>.</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tc>
        <w:tc>
          <w:tcPr>
            <w:tcW w:w="11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9BE1E9" w14:textId="59E97D8D"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030AA7">
              <w:rPr>
                <w:rFonts w:ascii="Calibri" w:eastAsia="Times New Roman" w:hAnsi="Calibri" w:cs="Times New Roman"/>
                <w:color w:val="000000"/>
                <w:sz w:val="18"/>
                <w:szCs w:val="18"/>
                <w:lang w:eastAsia="es-CL"/>
              </w:rPr>
              <w:t xml:space="preserve"> </w:t>
            </w:r>
            <w:r w:rsidR="00F37234">
              <w:rPr>
                <w:rFonts w:ascii="Calibri" w:eastAsia="Times New Roman" w:hAnsi="Calibri" w:cs="Times New Roman"/>
                <w:color w:val="000000"/>
                <w:sz w:val="18"/>
                <w:szCs w:val="18"/>
                <w:lang w:eastAsia="es-CL"/>
              </w:rPr>
              <w:t>08</w:t>
            </w:r>
            <w:r w:rsidR="00030AA7">
              <w:rPr>
                <w:rFonts w:ascii="Calibri" w:eastAsia="Times New Roman" w:hAnsi="Calibri" w:cs="Times New Roman"/>
                <w:color w:val="000000"/>
                <w:sz w:val="18"/>
                <w:szCs w:val="18"/>
                <w:lang w:eastAsia="es-CL"/>
              </w:rPr>
              <w:t>-</w:t>
            </w:r>
            <w:r w:rsidR="00F37234">
              <w:rPr>
                <w:rFonts w:ascii="Calibri" w:eastAsia="Times New Roman" w:hAnsi="Calibri" w:cs="Times New Roman"/>
                <w:color w:val="000000"/>
                <w:sz w:val="18"/>
                <w:szCs w:val="18"/>
                <w:lang w:eastAsia="es-CL"/>
              </w:rPr>
              <w:t>01</w:t>
            </w:r>
            <w:r w:rsidR="00030AA7">
              <w:rPr>
                <w:rFonts w:ascii="Calibri" w:eastAsia="Times New Roman" w:hAnsi="Calibri" w:cs="Times New Roman"/>
                <w:color w:val="000000"/>
                <w:sz w:val="18"/>
                <w:szCs w:val="18"/>
                <w:lang w:eastAsia="es-CL"/>
              </w:rPr>
              <w:t>-201</w:t>
            </w:r>
            <w:r w:rsidR="00F37234">
              <w:rPr>
                <w:rFonts w:ascii="Calibri" w:eastAsia="Times New Roman" w:hAnsi="Calibri" w:cs="Times New Roman"/>
                <w:color w:val="000000"/>
                <w:sz w:val="18"/>
                <w:szCs w:val="18"/>
                <w:lang w:eastAsia="es-CL"/>
              </w:rPr>
              <w:t>8</w:t>
            </w:r>
          </w:p>
        </w:tc>
        <w:tc>
          <w:tcPr>
            <w:tcW w:w="1200" w:type="pct"/>
            <w:tcBorders>
              <w:top w:val="single" w:sz="4" w:space="0" w:color="auto"/>
              <w:left w:val="nil"/>
              <w:bottom w:val="single" w:sz="4" w:space="0" w:color="auto"/>
              <w:right w:val="nil"/>
            </w:tcBorders>
            <w:shd w:val="clear" w:color="auto" w:fill="auto"/>
            <w:noWrap/>
            <w:vAlign w:val="center"/>
            <w:hideMark/>
          </w:tcPr>
          <w:p w14:paraId="26369890" w14:textId="77777777" w:rsidR="00D42470" w:rsidRPr="00D42470" w:rsidRDefault="00D42470" w:rsidP="00D42470">
            <w:pPr>
              <w:spacing w:after="0" w:line="240" w:lineRule="auto"/>
              <w:contextualSpacing/>
              <w:outlineLvl w:val="1"/>
              <w:rPr>
                <w:rFonts w:ascii="Calibri" w:eastAsia="Calibri" w:hAnsi="Calibri" w:cs="Calibri"/>
                <w:b/>
                <w:sz w:val="18"/>
                <w:szCs w:val="18"/>
              </w:rPr>
            </w:pPr>
            <w:bookmarkStart w:id="157" w:name="_Toc353998124"/>
            <w:bookmarkStart w:id="158" w:name="_Toc353998197"/>
            <w:bookmarkStart w:id="159" w:name="_Toc382383550"/>
            <w:bookmarkStart w:id="160" w:name="_Toc382472372"/>
            <w:bookmarkStart w:id="161" w:name="_Toc390184282"/>
            <w:bookmarkStart w:id="162" w:name="_Toc390360013"/>
            <w:bookmarkStart w:id="163" w:name="_Toc390777034"/>
            <w:bookmarkStart w:id="164" w:name="_Toc447875245"/>
            <w:bookmarkStart w:id="165" w:name="_Toc448926735"/>
            <w:bookmarkStart w:id="166" w:name="_Toc448926924"/>
            <w:bookmarkStart w:id="167" w:name="_Toc448927012"/>
            <w:bookmarkStart w:id="168" w:name="_Toc448928075"/>
            <w:bookmarkStart w:id="169" w:name="_Toc449085423"/>
            <w:bookmarkStart w:id="170" w:name="_Toc449105981"/>
            <w:bookmarkStart w:id="171" w:name="_Toc449106097"/>
            <w:bookmarkStart w:id="172" w:name="_Toc497731907"/>
            <w:bookmarkStart w:id="173" w:name="_Toc500229045"/>
            <w:bookmarkStart w:id="174" w:name="_Toc500312955"/>
            <w:bookmarkStart w:id="175" w:name="_Toc501726689"/>
            <w:bookmarkStart w:id="176" w:name="_Toc505340004"/>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2</w:t>
            </w:r>
            <w:r w:rsidRPr="00D42470">
              <w:rPr>
                <w:rFonts w:ascii="Calibri" w:eastAsia="Calibri" w:hAnsi="Calibri" w:cs="Calibri"/>
                <w:b/>
                <w:sz w:val="18"/>
                <w:szCs w:val="20"/>
              </w:rPr>
              <w:fldChar w:fldCharType="end"/>
            </w:r>
            <w:r w:rsidRPr="00D42470">
              <w:rPr>
                <w:rFonts w:ascii="Calibri" w:eastAsia="Calibri" w:hAnsi="Calibri" w:cs="Calibri"/>
                <w:b/>
                <w:sz w:val="18"/>
                <w:szCs w:val="18"/>
              </w:rPr>
              <w:t>.</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tc>
        <w:tc>
          <w:tcPr>
            <w:tcW w:w="129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879BF7" w14:textId="1BE263ED"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F37234">
              <w:rPr>
                <w:rFonts w:ascii="Calibri" w:eastAsia="Times New Roman" w:hAnsi="Calibri" w:cs="Times New Roman"/>
                <w:color w:val="000000"/>
                <w:sz w:val="18"/>
                <w:szCs w:val="18"/>
                <w:lang w:eastAsia="es-CL"/>
              </w:rPr>
              <w:t>08</w:t>
            </w:r>
            <w:r w:rsidR="00030AA7" w:rsidRPr="00030AA7">
              <w:rPr>
                <w:rFonts w:ascii="Calibri" w:eastAsia="Times New Roman" w:hAnsi="Calibri" w:cs="Times New Roman"/>
                <w:sz w:val="18"/>
                <w:szCs w:val="18"/>
                <w:lang w:eastAsia="es-CL"/>
              </w:rPr>
              <w:t>-</w:t>
            </w:r>
            <w:r w:rsidR="00F37234">
              <w:rPr>
                <w:rFonts w:ascii="Calibri" w:eastAsia="Times New Roman" w:hAnsi="Calibri" w:cs="Times New Roman"/>
                <w:sz w:val="18"/>
                <w:szCs w:val="18"/>
                <w:lang w:eastAsia="es-CL"/>
              </w:rPr>
              <w:t>01</w:t>
            </w:r>
            <w:r w:rsidR="00030AA7" w:rsidRPr="00030AA7">
              <w:rPr>
                <w:rFonts w:ascii="Calibri" w:eastAsia="Times New Roman" w:hAnsi="Calibri" w:cs="Times New Roman"/>
                <w:sz w:val="18"/>
                <w:szCs w:val="18"/>
                <w:lang w:eastAsia="es-CL"/>
              </w:rPr>
              <w:t>-201</w:t>
            </w:r>
            <w:r w:rsidR="00F37234">
              <w:rPr>
                <w:rFonts w:ascii="Calibri" w:eastAsia="Times New Roman" w:hAnsi="Calibri" w:cs="Times New Roman"/>
                <w:sz w:val="18"/>
                <w:szCs w:val="18"/>
                <w:lang w:eastAsia="es-CL"/>
              </w:rPr>
              <w:t>8</w:t>
            </w:r>
          </w:p>
        </w:tc>
      </w:tr>
      <w:tr w:rsidR="00F43FAF" w:rsidRPr="00D42470" w14:paraId="39C01673" w14:textId="77777777" w:rsidTr="000A1D9A">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B18B5E" w14:textId="77777777" w:rsidR="00F43FAF" w:rsidRPr="00483EEA" w:rsidRDefault="00F43FAF" w:rsidP="00F43FAF">
            <w:pPr>
              <w:spacing w:after="0" w:line="240" w:lineRule="auto"/>
              <w:rPr>
                <w:rFonts w:ascii="Calibri" w:eastAsia="Times New Roman" w:hAnsi="Calibri" w:cs="Times New Roman"/>
                <w:b/>
                <w:sz w:val="18"/>
                <w:szCs w:val="18"/>
                <w:lang w:eastAsia="es-CL"/>
              </w:rPr>
            </w:pPr>
            <w:bookmarkStart w:id="177" w:name="_Hlk497908425"/>
            <w:r w:rsidRPr="00483EEA">
              <w:rPr>
                <w:rFonts w:ascii="Calibri" w:eastAsia="Times New Roman" w:hAnsi="Calibri" w:cs="Times New Roman"/>
                <w:b/>
                <w:sz w:val="18"/>
                <w:szCs w:val="18"/>
                <w:lang w:eastAsia="es-CL"/>
              </w:rPr>
              <w:t>Coordenadas UTM DATUM WGS84 HUSO 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4B3C56C9" w14:textId="2145D0A7" w:rsidR="00F43FAF" w:rsidRPr="00483EEA" w:rsidRDefault="00F43FAF" w:rsidP="00F43FAF">
            <w:pPr>
              <w:spacing w:after="0" w:line="240" w:lineRule="auto"/>
              <w:rPr>
                <w:rFonts w:ascii="Calibri" w:eastAsia="Times New Roman" w:hAnsi="Calibri" w:cs="Times New Roman"/>
                <w:b/>
                <w:sz w:val="18"/>
                <w:szCs w:val="18"/>
                <w:lang w:eastAsia="es-CL"/>
              </w:rPr>
            </w:pPr>
            <w:r w:rsidRPr="00483EEA">
              <w:rPr>
                <w:rFonts w:ascii="Calibri" w:eastAsia="Times New Roman" w:hAnsi="Calibri" w:cs="Times New Roman"/>
                <w:b/>
                <w:sz w:val="18"/>
                <w:szCs w:val="18"/>
                <w:lang w:eastAsia="es-CL"/>
              </w:rPr>
              <w:t>Norte:</w:t>
            </w:r>
            <w:r w:rsidRPr="00483EEA">
              <w:rPr>
                <w:rFonts w:ascii="Calibri" w:eastAsia="Times New Roman" w:hAnsi="Calibri" w:cs="Times New Roman"/>
                <w:sz w:val="18"/>
                <w:szCs w:val="18"/>
                <w:lang w:eastAsia="es-CL"/>
              </w:rPr>
              <w:t xml:space="preserve"> </w:t>
            </w:r>
            <w:r w:rsidR="0044409B">
              <w:rPr>
                <w:rFonts w:ascii="Calibri" w:eastAsia="Times New Roman" w:hAnsi="Calibri" w:cs="Times New Roman"/>
                <w:sz w:val="18"/>
                <w:szCs w:val="18"/>
                <w:lang w:eastAsia="es-CL"/>
              </w:rPr>
              <w:t>5.411.612</w:t>
            </w:r>
          </w:p>
        </w:tc>
        <w:tc>
          <w:tcPr>
            <w:tcW w:w="579" w:type="pct"/>
            <w:tcBorders>
              <w:top w:val="single" w:sz="4" w:space="0" w:color="auto"/>
              <w:left w:val="nil"/>
              <w:bottom w:val="single" w:sz="4" w:space="0" w:color="auto"/>
              <w:right w:val="single" w:sz="4" w:space="0" w:color="000000"/>
            </w:tcBorders>
            <w:shd w:val="clear" w:color="auto" w:fill="auto"/>
            <w:noWrap/>
            <w:vAlign w:val="center"/>
            <w:hideMark/>
          </w:tcPr>
          <w:p w14:paraId="64DA3B5A" w14:textId="4723B417" w:rsidR="00F43FAF" w:rsidRPr="00483EEA" w:rsidRDefault="00F43FAF" w:rsidP="00F43FAF">
            <w:pPr>
              <w:spacing w:after="0" w:line="240" w:lineRule="auto"/>
              <w:rPr>
                <w:rFonts w:ascii="Calibri" w:eastAsia="Times New Roman" w:hAnsi="Calibri" w:cs="Times New Roman"/>
                <w:b/>
                <w:sz w:val="18"/>
                <w:szCs w:val="18"/>
                <w:lang w:eastAsia="es-CL"/>
              </w:rPr>
            </w:pPr>
            <w:r w:rsidRPr="00483EEA">
              <w:rPr>
                <w:rFonts w:ascii="Calibri" w:eastAsia="Times New Roman" w:hAnsi="Calibri" w:cs="Times New Roman"/>
                <w:b/>
                <w:sz w:val="18"/>
                <w:szCs w:val="18"/>
                <w:lang w:eastAsia="es-CL"/>
              </w:rPr>
              <w:t>Este:</w:t>
            </w:r>
            <w:r w:rsidRPr="00483EEA">
              <w:rPr>
                <w:rFonts w:ascii="Calibri" w:eastAsia="Times New Roman" w:hAnsi="Calibri" w:cs="Times New Roman"/>
                <w:sz w:val="18"/>
                <w:szCs w:val="18"/>
                <w:lang w:eastAsia="es-CL"/>
              </w:rPr>
              <w:t xml:space="preserve"> </w:t>
            </w:r>
            <w:r w:rsidR="0044409B">
              <w:rPr>
                <w:rFonts w:ascii="Calibri" w:eastAsia="Times New Roman" w:hAnsi="Calibri" w:cs="Times New Roman"/>
                <w:sz w:val="18"/>
                <w:szCs w:val="18"/>
                <w:lang w:eastAsia="es-CL"/>
              </w:rPr>
              <w:t>662.361</w:t>
            </w:r>
          </w:p>
        </w:tc>
        <w:tc>
          <w:tcPr>
            <w:tcW w:w="1200" w:type="pct"/>
            <w:tcBorders>
              <w:top w:val="single" w:sz="4" w:space="0" w:color="auto"/>
              <w:left w:val="nil"/>
              <w:bottom w:val="single" w:sz="4" w:space="0" w:color="auto"/>
              <w:right w:val="single" w:sz="4" w:space="0" w:color="000000"/>
            </w:tcBorders>
            <w:shd w:val="clear" w:color="auto" w:fill="auto"/>
            <w:noWrap/>
            <w:vAlign w:val="center"/>
            <w:hideMark/>
          </w:tcPr>
          <w:p w14:paraId="2323DFD6" w14:textId="77777777" w:rsidR="00F43FAF" w:rsidRPr="00483EEA" w:rsidRDefault="00F43FAF" w:rsidP="00F43FAF">
            <w:pPr>
              <w:spacing w:after="0" w:line="240" w:lineRule="auto"/>
              <w:rPr>
                <w:rFonts w:ascii="Calibri" w:eastAsia="Times New Roman" w:hAnsi="Calibri" w:cs="Times New Roman"/>
                <w:b/>
                <w:sz w:val="18"/>
                <w:szCs w:val="18"/>
                <w:lang w:eastAsia="es-CL"/>
              </w:rPr>
            </w:pPr>
            <w:r w:rsidRPr="00483EEA">
              <w:rPr>
                <w:rFonts w:ascii="Calibri" w:eastAsia="Times New Roman" w:hAnsi="Calibri" w:cs="Times New Roman"/>
                <w:b/>
                <w:sz w:val="18"/>
                <w:szCs w:val="18"/>
                <w:lang w:eastAsia="es-CL"/>
              </w:rPr>
              <w:t>Coordenadas DATUM WGS84 HUSO 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324EDD0D" w14:textId="0B486CCD" w:rsidR="00F43FAF" w:rsidRPr="00483EEA" w:rsidRDefault="00F43FAF" w:rsidP="00F43FAF">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Norte:</w:t>
            </w:r>
            <w:r w:rsidRPr="00FC5EAE">
              <w:rPr>
                <w:rFonts w:ascii="Calibri" w:eastAsia="Times New Roman" w:hAnsi="Calibri" w:cs="Times New Roman"/>
                <w:sz w:val="18"/>
                <w:szCs w:val="18"/>
                <w:lang w:eastAsia="es-CL"/>
              </w:rPr>
              <w:t xml:space="preserve"> </w:t>
            </w:r>
            <w:r w:rsidR="0044409B">
              <w:rPr>
                <w:rFonts w:ascii="Calibri" w:eastAsia="Times New Roman" w:hAnsi="Calibri" w:cs="Times New Roman"/>
                <w:sz w:val="18"/>
                <w:szCs w:val="18"/>
                <w:lang w:eastAsia="es-CL"/>
              </w:rPr>
              <w:t>5.411.613</w:t>
            </w:r>
          </w:p>
        </w:tc>
        <w:tc>
          <w:tcPr>
            <w:tcW w:w="627" w:type="pct"/>
            <w:tcBorders>
              <w:top w:val="single" w:sz="4" w:space="0" w:color="auto"/>
              <w:left w:val="nil"/>
              <w:bottom w:val="single" w:sz="4" w:space="0" w:color="auto"/>
              <w:right w:val="single" w:sz="4" w:space="0" w:color="000000"/>
            </w:tcBorders>
            <w:shd w:val="clear" w:color="auto" w:fill="auto"/>
            <w:noWrap/>
            <w:vAlign w:val="center"/>
            <w:hideMark/>
          </w:tcPr>
          <w:p w14:paraId="1682FA11" w14:textId="6DEA28B0" w:rsidR="00F43FAF" w:rsidRPr="00483EEA" w:rsidRDefault="00F43FAF" w:rsidP="00F43FAF">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Este:</w:t>
            </w:r>
            <w:r w:rsidRPr="00FC5EAE">
              <w:rPr>
                <w:rFonts w:ascii="Calibri" w:eastAsia="Times New Roman" w:hAnsi="Calibri" w:cs="Times New Roman"/>
                <w:sz w:val="18"/>
                <w:szCs w:val="18"/>
                <w:lang w:eastAsia="es-CL"/>
              </w:rPr>
              <w:t xml:space="preserve"> </w:t>
            </w:r>
            <w:r w:rsidR="0044409B">
              <w:rPr>
                <w:rFonts w:ascii="Calibri" w:eastAsia="Times New Roman" w:hAnsi="Calibri" w:cs="Times New Roman"/>
                <w:sz w:val="18"/>
                <w:szCs w:val="18"/>
                <w:lang w:eastAsia="es-CL"/>
              </w:rPr>
              <w:t>662.35</w:t>
            </w:r>
          </w:p>
        </w:tc>
      </w:tr>
      <w:bookmarkEnd w:id="177"/>
      <w:tr w:rsidR="00D42470" w:rsidRPr="00D42470" w14:paraId="6135AA9F" w14:textId="77777777" w:rsidTr="00CD739B">
        <w:trPr>
          <w:trHeight w:val="300"/>
          <w:jc w:val="center"/>
        </w:trPr>
        <w:tc>
          <w:tcPr>
            <w:tcW w:w="250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ADE2CFE" w14:textId="6529D67A" w:rsidR="00D42470" w:rsidRPr="00F869FE"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869FE" w:rsidRPr="00F869FE">
              <w:rPr>
                <w:rFonts w:ascii="Calibri" w:eastAsia="Times New Roman" w:hAnsi="Calibri" w:cs="Times New Roman"/>
                <w:color w:val="000000"/>
                <w:sz w:val="18"/>
                <w:szCs w:val="18"/>
                <w:lang w:eastAsia="es-CL"/>
              </w:rPr>
              <w:t>Separación de sólidos gruesos, estos van a dar a un contenedor de plástico, bins.</w:t>
            </w:r>
          </w:p>
        </w:tc>
        <w:tc>
          <w:tcPr>
            <w:tcW w:w="249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5D2C0A7" w14:textId="7B056FCA" w:rsidR="00D42470" w:rsidRPr="00D42470" w:rsidRDefault="00D42470" w:rsidP="00F3723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869FE" w:rsidRPr="00F869FE">
              <w:rPr>
                <w:rFonts w:ascii="Calibri" w:eastAsia="Times New Roman" w:hAnsi="Calibri" w:cs="Times New Roman"/>
                <w:color w:val="000000"/>
                <w:sz w:val="18"/>
                <w:szCs w:val="18"/>
                <w:lang w:eastAsia="es-CL"/>
              </w:rPr>
              <w:t>Cámara de decantación con gran cantidad de residuos en su interior y aparentemente de larga data.</w:t>
            </w:r>
          </w:p>
        </w:tc>
      </w:tr>
      <w:tr w:rsidR="00D42470" w:rsidRPr="00D42470" w14:paraId="42033983" w14:textId="77777777" w:rsidTr="00CD739B">
        <w:trPr>
          <w:trHeight w:val="450"/>
          <w:jc w:val="center"/>
        </w:trPr>
        <w:tc>
          <w:tcPr>
            <w:tcW w:w="2507" w:type="pct"/>
            <w:gridSpan w:val="3"/>
            <w:vMerge/>
            <w:tcBorders>
              <w:top w:val="single" w:sz="4" w:space="0" w:color="auto"/>
              <w:left w:val="single" w:sz="4" w:space="0" w:color="auto"/>
              <w:bottom w:val="single" w:sz="4" w:space="0" w:color="auto"/>
              <w:right w:val="single" w:sz="4" w:space="0" w:color="auto"/>
            </w:tcBorders>
            <w:vAlign w:val="center"/>
            <w:hideMark/>
          </w:tcPr>
          <w:p w14:paraId="62DF7B70"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auto"/>
              <w:right w:val="single" w:sz="4" w:space="0" w:color="auto"/>
            </w:tcBorders>
            <w:vAlign w:val="center"/>
            <w:hideMark/>
          </w:tcPr>
          <w:p w14:paraId="328F642F"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r>
      <w:bookmarkEnd w:id="136"/>
    </w:tbl>
    <w:p w14:paraId="10C239A6" w14:textId="77777777" w:rsidR="00D42470" w:rsidRPr="00D42470" w:rsidRDefault="00D42470" w:rsidP="00D42470">
      <w:pPr>
        <w:rPr>
          <w:rFonts w:ascii="Calibri" w:eastAsia="Calibri" w:hAnsi="Calibri" w:cs="Calibri"/>
          <w:sz w:val="28"/>
          <w:szCs w:val="32"/>
        </w:rPr>
      </w:pPr>
    </w:p>
    <w:p w14:paraId="062A4DBB" w14:textId="77777777" w:rsidR="00983067" w:rsidRDefault="00983067"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59"/>
        <w:gridCol w:w="1633"/>
        <w:gridCol w:w="1608"/>
        <w:gridCol w:w="3195"/>
        <w:gridCol w:w="1836"/>
        <w:gridCol w:w="1731"/>
      </w:tblGrid>
      <w:tr w:rsidR="00030AA7" w:rsidRPr="00D42470" w14:paraId="65ED061B" w14:textId="77777777" w:rsidTr="006C39C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DF3B26" w14:textId="77777777" w:rsidR="00030AA7" w:rsidRPr="00D42470" w:rsidRDefault="00030AA7" w:rsidP="006C39C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030AA7" w:rsidRPr="00D42470" w14:paraId="4239F7D9" w14:textId="77777777" w:rsidTr="00F75ED5">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511029D3" w14:textId="51058536" w:rsidR="00030AA7" w:rsidRPr="00D42470" w:rsidRDefault="00F869FE" w:rsidP="006C39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3D54D1F" wp14:editId="5EFCD3A5">
                  <wp:extent cx="3943350" cy="351472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49649" cy="3520339"/>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742172B1" w14:textId="62D3B6D9" w:rsidR="00030AA7" w:rsidRPr="00D42470" w:rsidRDefault="00F260FB" w:rsidP="006C39C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BAC4F10" wp14:editId="796551C8">
                  <wp:extent cx="2943225" cy="360953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949294" cy="3616977"/>
                          </a:xfrm>
                          <a:prstGeom prst="rect">
                            <a:avLst/>
                          </a:prstGeom>
                        </pic:spPr>
                      </pic:pic>
                    </a:graphicData>
                  </a:graphic>
                </wp:inline>
              </w:drawing>
            </w:r>
          </w:p>
        </w:tc>
      </w:tr>
      <w:tr w:rsidR="00F75ED5" w:rsidRPr="00D42470" w14:paraId="3012CCA2" w14:textId="77777777" w:rsidTr="00F75ED5">
        <w:trPr>
          <w:trHeight w:val="300"/>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14:paraId="44E609F0" w14:textId="0BA70D11" w:rsidR="00030AA7" w:rsidRPr="00D42470" w:rsidRDefault="00030AA7" w:rsidP="006C39CC">
            <w:pPr>
              <w:spacing w:after="0" w:line="240" w:lineRule="auto"/>
              <w:contextualSpacing/>
              <w:outlineLvl w:val="1"/>
              <w:rPr>
                <w:rFonts w:ascii="Calibri" w:eastAsia="Times New Roman" w:hAnsi="Calibri" w:cs="Calibri"/>
                <w:b/>
                <w:color w:val="000000"/>
                <w:sz w:val="18"/>
                <w:szCs w:val="18"/>
                <w:lang w:eastAsia="es-CL"/>
              </w:rPr>
            </w:pPr>
            <w:bookmarkStart w:id="178" w:name="_Toc500229048"/>
            <w:bookmarkStart w:id="179" w:name="_Toc500312958"/>
            <w:bookmarkStart w:id="180" w:name="_Toc501726690"/>
            <w:bookmarkStart w:id="181" w:name="_Toc505340005"/>
            <w:r>
              <w:rPr>
                <w:rFonts w:ascii="Calibri" w:eastAsia="Calibri" w:hAnsi="Calibri" w:cs="Calibri"/>
                <w:b/>
                <w:sz w:val="18"/>
                <w:szCs w:val="20"/>
              </w:rPr>
              <w:t xml:space="preserve">Fotografía </w:t>
            </w:r>
            <w:r w:rsidR="00F73EF2">
              <w:rPr>
                <w:rFonts w:ascii="Calibri" w:eastAsia="Calibri" w:hAnsi="Calibri" w:cs="Calibri"/>
                <w:b/>
                <w:sz w:val="18"/>
                <w:szCs w:val="20"/>
              </w:rPr>
              <w:t>3</w:t>
            </w:r>
            <w:r w:rsidRPr="00D42470">
              <w:rPr>
                <w:rFonts w:ascii="Calibri" w:eastAsia="Calibri" w:hAnsi="Calibri" w:cs="Calibri"/>
                <w:b/>
                <w:sz w:val="18"/>
                <w:szCs w:val="18"/>
              </w:rPr>
              <w:t>.</w:t>
            </w:r>
            <w:bookmarkEnd w:id="178"/>
            <w:bookmarkEnd w:id="179"/>
            <w:bookmarkEnd w:id="180"/>
            <w:bookmarkEnd w:id="181"/>
          </w:p>
        </w:tc>
        <w:tc>
          <w:tcPr>
            <w:tcW w:w="119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180851" w14:textId="01DFECE6" w:rsidR="00030AA7" w:rsidRPr="00D42470" w:rsidRDefault="00030AA7" w:rsidP="006C39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F869FE">
              <w:rPr>
                <w:rFonts w:ascii="Calibri" w:eastAsia="Times New Roman" w:hAnsi="Calibri" w:cs="Times New Roman"/>
                <w:color w:val="000000"/>
                <w:sz w:val="18"/>
                <w:szCs w:val="18"/>
                <w:lang w:eastAsia="es-CL"/>
              </w:rPr>
              <w:t>08</w:t>
            </w:r>
            <w:r>
              <w:rPr>
                <w:rFonts w:ascii="Calibri" w:eastAsia="Times New Roman" w:hAnsi="Calibri" w:cs="Times New Roman"/>
                <w:color w:val="000000"/>
                <w:sz w:val="18"/>
                <w:szCs w:val="18"/>
                <w:lang w:eastAsia="es-CL"/>
              </w:rPr>
              <w:t>-</w:t>
            </w:r>
            <w:r w:rsidR="00F869FE">
              <w:rPr>
                <w:rFonts w:ascii="Calibri" w:eastAsia="Times New Roman" w:hAnsi="Calibri" w:cs="Times New Roman"/>
                <w:color w:val="000000"/>
                <w:sz w:val="18"/>
                <w:szCs w:val="18"/>
                <w:lang w:eastAsia="es-CL"/>
              </w:rPr>
              <w:t>01</w:t>
            </w:r>
            <w:r>
              <w:rPr>
                <w:rFonts w:ascii="Calibri" w:eastAsia="Times New Roman" w:hAnsi="Calibri" w:cs="Times New Roman"/>
                <w:color w:val="000000"/>
                <w:sz w:val="18"/>
                <w:szCs w:val="18"/>
                <w:lang w:eastAsia="es-CL"/>
              </w:rPr>
              <w:t>-201</w:t>
            </w:r>
            <w:r w:rsidR="00F869FE">
              <w:rPr>
                <w:rFonts w:ascii="Calibri" w:eastAsia="Times New Roman" w:hAnsi="Calibri" w:cs="Times New Roman"/>
                <w:color w:val="000000"/>
                <w:sz w:val="18"/>
                <w:szCs w:val="18"/>
                <w:lang w:eastAsia="es-CL"/>
              </w:rPr>
              <w:t>8</w:t>
            </w:r>
          </w:p>
        </w:tc>
        <w:tc>
          <w:tcPr>
            <w:tcW w:w="1178" w:type="pct"/>
            <w:tcBorders>
              <w:top w:val="single" w:sz="4" w:space="0" w:color="auto"/>
              <w:left w:val="nil"/>
              <w:bottom w:val="single" w:sz="4" w:space="0" w:color="auto"/>
              <w:right w:val="nil"/>
            </w:tcBorders>
            <w:shd w:val="clear" w:color="auto" w:fill="auto"/>
            <w:noWrap/>
            <w:vAlign w:val="center"/>
            <w:hideMark/>
          </w:tcPr>
          <w:p w14:paraId="5D03D3E1" w14:textId="2FD10CCC" w:rsidR="00030AA7" w:rsidRPr="00D42470" w:rsidRDefault="00030AA7" w:rsidP="006C39CC">
            <w:pPr>
              <w:spacing w:after="0" w:line="240" w:lineRule="auto"/>
              <w:contextualSpacing/>
              <w:outlineLvl w:val="1"/>
              <w:rPr>
                <w:rFonts w:ascii="Calibri" w:eastAsia="Calibri" w:hAnsi="Calibri" w:cs="Calibri"/>
                <w:b/>
                <w:sz w:val="18"/>
                <w:szCs w:val="18"/>
              </w:rPr>
            </w:pPr>
            <w:bookmarkStart w:id="182" w:name="_Toc500229049"/>
            <w:bookmarkStart w:id="183" w:name="_Toc500312959"/>
            <w:bookmarkStart w:id="184" w:name="_Toc501726691"/>
            <w:bookmarkStart w:id="185" w:name="_Toc505340006"/>
            <w:r w:rsidRPr="00D42470">
              <w:rPr>
                <w:rFonts w:ascii="Calibri" w:eastAsia="Calibri" w:hAnsi="Calibri" w:cs="Calibri"/>
                <w:b/>
                <w:sz w:val="18"/>
                <w:szCs w:val="20"/>
              </w:rPr>
              <w:t xml:space="preserve">Fotografía </w:t>
            </w:r>
            <w:r w:rsidR="00F73EF2">
              <w:rPr>
                <w:rFonts w:ascii="Calibri" w:eastAsia="Calibri" w:hAnsi="Calibri" w:cs="Calibri"/>
                <w:b/>
                <w:sz w:val="18"/>
                <w:szCs w:val="20"/>
              </w:rPr>
              <w:t>4</w:t>
            </w:r>
            <w:r w:rsidRPr="00D42470">
              <w:rPr>
                <w:rFonts w:ascii="Calibri" w:eastAsia="Calibri" w:hAnsi="Calibri" w:cs="Calibri"/>
                <w:b/>
                <w:sz w:val="18"/>
                <w:szCs w:val="18"/>
              </w:rPr>
              <w:t>.</w:t>
            </w:r>
            <w:bookmarkEnd w:id="182"/>
            <w:bookmarkEnd w:id="183"/>
            <w:bookmarkEnd w:id="184"/>
            <w:bookmarkEnd w:id="185"/>
          </w:p>
        </w:tc>
        <w:tc>
          <w:tcPr>
            <w:tcW w:w="131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E45160" w14:textId="75748504" w:rsidR="00030AA7" w:rsidRPr="00D42470" w:rsidRDefault="00030AA7" w:rsidP="006C39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F869FE">
              <w:rPr>
                <w:rFonts w:ascii="Calibri" w:eastAsia="Times New Roman" w:hAnsi="Calibri" w:cs="Times New Roman"/>
                <w:color w:val="000000"/>
                <w:sz w:val="18"/>
                <w:szCs w:val="18"/>
                <w:lang w:eastAsia="es-CL"/>
              </w:rPr>
              <w:t>08</w:t>
            </w:r>
            <w:r w:rsidRPr="00030AA7">
              <w:rPr>
                <w:rFonts w:ascii="Calibri" w:eastAsia="Times New Roman" w:hAnsi="Calibri" w:cs="Times New Roman"/>
                <w:sz w:val="18"/>
                <w:szCs w:val="18"/>
                <w:lang w:eastAsia="es-CL"/>
              </w:rPr>
              <w:t>-</w:t>
            </w:r>
            <w:r w:rsidR="00F869FE">
              <w:rPr>
                <w:rFonts w:ascii="Calibri" w:eastAsia="Times New Roman" w:hAnsi="Calibri" w:cs="Times New Roman"/>
                <w:sz w:val="18"/>
                <w:szCs w:val="18"/>
                <w:lang w:eastAsia="es-CL"/>
              </w:rPr>
              <w:t>01</w:t>
            </w:r>
            <w:r w:rsidRPr="00030AA7">
              <w:rPr>
                <w:rFonts w:ascii="Calibri" w:eastAsia="Times New Roman" w:hAnsi="Calibri" w:cs="Times New Roman"/>
                <w:sz w:val="18"/>
                <w:szCs w:val="18"/>
                <w:lang w:eastAsia="es-CL"/>
              </w:rPr>
              <w:t>-201</w:t>
            </w:r>
            <w:r w:rsidR="00F869FE">
              <w:rPr>
                <w:rFonts w:ascii="Calibri" w:eastAsia="Times New Roman" w:hAnsi="Calibri" w:cs="Times New Roman"/>
                <w:sz w:val="18"/>
                <w:szCs w:val="18"/>
                <w:lang w:eastAsia="es-CL"/>
              </w:rPr>
              <w:t>8</w:t>
            </w:r>
          </w:p>
        </w:tc>
      </w:tr>
      <w:tr w:rsidR="0044409B" w:rsidRPr="00D42470" w14:paraId="55F518BD" w14:textId="77777777" w:rsidTr="00F75ED5">
        <w:trPr>
          <w:trHeight w:val="300"/>
          <w:jc w:val="center"/>
        </w:trPr>
        <w:tc>
          <w:tcPr>
            <w:tcW w:w="131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4126F6" w14:textId="6C751681" w:rsidR="0044409B" w:rsidRPr="00FC5EAE" w:rsidRDefault="0044409B" w:rsidP="0044409B">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Coordenadas UTM DATUM WGS84 HUSO 18G</w:t>
            </w:r>
          </w:p>
        </w:tc>
        <w:tc>
          <w:tcPr>
            <w:tcW w:w="602" w:type="pct"/>
            <w:tcBorders>
              <w:top w:val="single" w:sz="4" w:space="0" w:color="auto"/>
              <w:left w:val="nil"/>
              <w:bottom w:val="single" w:sz="4" w:space="0" w:color="auto"/>
              <w:right w:val="single" w:sz="4" w:space="0" w:color="000000"/>
            </w:tcBorders>
            <w:shd w:val="clear" w:color="auto" w:fill="auto"/>
            <w:noWrap/>
            <w:vAlign w:val="center"/>
            <w:hideMark/>
          </w:tcPr>
          <w:p w14:paraId="4A80897A" w14:textId="00B03942" w:rsidR="0044409B" w:rsidRPr="00FC5EAE" w:rsidRDefault="0044409B" w:rsidP="0044409B">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Norte:</w:t>
            </w:r>
            <w:r w:rsidRPr="00FC5EAE">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5.411.641</w:t>
            </w:r>
          </w:p>
        </w:tc>
        <w:tc>
          <w:tcPr>
            <w:tcW w:w="593" w:type="pct"/>
            <w:tcBorders>
              <w:top w:val="single" w:sz="4" w:space="0" w:color="auto"/>
              <w:left w:val="nil"/>
              <w:bottom w:val="single" w:sz="4" w:space="0" w:color="auto"/>
              <w:right w:val="single" w:sz="4" w:space="0" w:color="000000"/>
            </w:tcBorders>
            <w:shd w:val="clear" w:color="auto" w:fill="auto"/>
            <w:noWrap/>
            <w:vAlign w:val="center"/>
            <w:hideMark/>
          </w:tcPr>
          <w:p w14:paraId="4026EC8E" w14:textId="2A060DB6" w:rsidR="0044409B" w:rsidRPr="00FC5EAE" w:rsidRDefault="0044409B" w:rsidP="0044409B">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Este:</w:t>
            </w:r>
            <w:r w:rsidRPr="00FC5EAE">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662.353</w:t>
            </w:r>
          </w:p>
        </w:tc>
        <w:tc>
          <w:tcPr>
            <w:tcW w:w="1178" w:type="pct"/>
            <w:tcBorders>
              <w:top w:val="single" w:sz="4" w:space="0" w:color="auto"/>
              <w:left w:val="nil"/>
              <w:bottom w:val="single" w:sz="4" w:space="0" w:color="auto"/>
              <w:right w:val="single" w:sz="4" w:space="0" w:color="000000"/>
            </w:tcBorders>
            <w:shd w:val="clear" w:color="auto" w:fill="auto"/>
            <w:noWrap/>
            <w:vAlign w:val="center"/>
            <w:hideMark/>
          </w:tcPr>
          <w:p w14:paraId="304DD842" w14:textId="77777777" w:rsidR="0044409B" w:rsidRPr="00FC5EAE" w:rsidRDefault="0044409B" w:rsidP="0044409B">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Coordenadas DATUM WGS84 HUSO 18G</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14:paraId="356E1932" w14:textId="1AAF26BF" w:rsidR="0044409B" w:rsidRPr="00D42470" w:rsidRDefault="0044409B" w:rsidP="0044409B">
            <w:pPr>
              <w:spacing w:after="0" w:line="240" w:lineRule="auto"/>
              <w:rPr>
                <w:rFonts w:ascii="Calibri" w:eastAsia="Times New Roman" w:hAnsi="Calibri" w:cs="Times New Roman"/>
                <w:b/>
                <w:color w:val="000000"/>
                <w:sz w:val="18"/>
                <w:szCs w:val="18"/>
                <w:lang w:eastAsia="es-CL"/>
              </w:rPr>
            </w:pPr>
            <w:r w:rsidRPr="00FC5EAE">
              <w:rPr>
                <w:rFonts w:ascii="Calibri" w:eastAsia="Times New Roman" w:hAnsi="Calibri" w:cs="Times New Roman"/>
                <w:b/>
                <w:sz w:val="18"/>
                <w:szCs w:val="18"/>
                <w:lang w:eastAsia="es-CL"/>
              </w:rPr>
              <w:t>Norte:</w:t>
            </w:r>
            <w:r w:rsidRPr="00FC5EAE">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5.411.641</w:t>
            </w:r>
          </w:p>
        </w:tc>
        <w:tc>
          <w:tcPr>
            <w:tcW w:w="638" w:type="pct"/>
            <w:tcBorders>
              <w:top w:val="single" w:sz="4" w:space="0" w:color="auto"/>
              <w:left w:val="nil"/>
              <w:bottom w:val="single" w:sz="4" w:space="0" w:color="auto"/>
              <w:right w:val="single" w:sz="4" w:space="0" w:color="000000"/>
            </w:tcBorders>
            <w:shd w:val="clear" w:color="auto" w:fill="auto"/>
            <w:noWrap/>
            <w:vAlign w:val="center"/>
            <w:hideMark/>
          </w:tcPr>
          <w:p w14:paraId="5BC95600" w14:textId="3C451E0A" w:rsidR="0044409B" w:rsidRPr="00D42470" w:rsidRDefault="0044409B" w:rsidP="0044409B">
            <w:pPr>
              <w:spacing w:after="0" w:line="240" w:lineRule="auto"/>
              <w:rPr>
                <w:rFonts w:ascii="Calibri" w:eastAsia="Times New Roman" w:hAnsi="Calibri" w:cs="Times New Roman"/>
                <w:b/>
                <w:color w:val="000000"/>
                <w:sz w:val="18"/>
                <w:szCs w:val="18"/>
                <w:lang w:eastAsia="es-CL"/>
              </w:rPr>
            </w:pPr>
            <w:r w:rsidRPr="00FC5EAE">
              <w:rPr>
                <w:rFonts w:ascii="Calibri" w:eastAsia="Times New Roman" w:hAnsi="Calibri" w:cs="Times New Roman"/>
                <w:b/>
                <w:sz w:val="18"/>
                <w:szCs w:val="18"/>
                <w:lang w:eastAsia="es-CL"/>
              </w:rPr>
              <w:t>Este:</w:t>
            </w:r>
            <w:r w:rsidRPr="00FC5EAE">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662.353</w:t>
            </w:r>
          </w:p>
        </w:tc>
      </w:tr>
      <w:tr w:rsidR="00030AA7" w:rsidRPr="00D42470" w14:paraId="1EB20DED" w14:textId="77777777" w:rsidTr="00F75ED5">
        <w:trPr>
          <w:trHeight w:val="300"/>
          <w:jc w:val="center"/>
        </w:trPr>
        <w:tc>
          <w:tcPr>
            <w:tcW w:w="250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6C2E33A" w14:textId="39DF751B" w:rsidR="00030AA7" w:rsidRPr="00D42470" w:rsidRDefault="00030AA7" w:rsidP="006C39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869FE" w:rsidRPr="00F869FE">
              <w:rPr>
                <w:rFonts w:ascii="Calibri" w:eastAsia="Times New Roman" w:hAnsi="Calibri" w:cs="Times New Roman"/>
                <w:color w:val="000000"/>
                <w:sz w:val="18"/>
                <w:szCs w:val="18"/>
                <w:lang w:eastAsia="es-CL"/>
              </w:rPr>
              <w:t>Filtro parabólico, para separar los sólidos finos.</w:t>
            </w:r>
          </w:p>
          <w:p w14:paraId="6D93F65E" w14:textId="7B268E49" w:rsidR="00030AA7" w:rsidRPr="00D42470" w:rsidRDefault="00030AA7" w:rsidP="006C39CC">
            <w:pPr>
              <w:spacing w:after="0" w:line="240" w:lineRule="auto"/>
              <w:rPr>
                <w:rFonts w:ascii="Calibri" w:eastAsia="Times New Roman" w:hAnsi="Calibri" w:cs="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05F6D3B" w14:textId="718D243A" w:rsidR="00030AA7" w:rsidRPr="00D42470" w:rsidRDefault="00030AA7" w:rsidP="006C39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869FE" w:rsidRPr="00F869FE">
              <w:rPr>
                <w:rFonts w:ascii="Calibri" w:eastAsia="Times New Roman" w:hAnsi="Calibri" w:cs="Times New Roman"/>
                <w:color w:val="000000"/>
                <w:sz w:val="18"/>
                <w:szCs w:val="18"/>
                <w:lang w:eastAsia="es-CL"/>
              </w:rPr>
              <w:t>Bins que contiene el RIL proveniente del filtro parabólico, el cual se encuentra en su máxima capacidad</w:t>
            </w:r>
          </w:p>
          <w:p w14:paraId="47EE5EA7" w14:textId="2369335D" w:rsidR="00030AA7" w:rsidRPr="00D42470" w:rsidRDefault="00030AA7" w:rsidP="006C39CC">
            <w:pPr>
              <w:spacing w:after="0" w:line="240" w:lineRule="auto"/>
              <w:rPr>
                <w:rFonts w:ascii="Calibri" w:eastAsia="Times New Roman" w:hAnsi="Calibri" w:cs="Times New Roman"/>
                <w:color w:val="000000"/>
                <w:sz w:val="18"/>
                <w:szCs w:val="18"/>
                <w:lang w:eastAsia="es-CL"/>
              </w:rPr>
            </w:pPr>
          </w:p>
        </w:tc>
      </w:tr>
      <w:tr w:rsidR="00030AA7" w:rsidRPr="00D42470" w14:paraId="4065F037" w14:textId="77777777" w:rsidTr="00F75ED5">
        <w:trPr>
          <w:trHeight w:val="450"/>
          <w:jc w:val="center"/>
        </w:trPr>
        <w:tc>
          <w:tcPr>
            <w:tcW w:w="2507" w:type="pct"/>
            <w:gridSpan w:val="3"/>
            <w:vMerge/>
            <w:tcBorders>
              <w:top w:val="single" w:sz="4" w:space="0" w:color="auto"/>
              <w:left w:val="single" w:sz="4" w:space="0" w:color="auto"/>
              <w:bottom w:val="single" w:sz="4" w:space="0" w:color="auto"/>
              <w:right w:val="single" w:sz="4" w:space="0" w:color="auto"/>
            </w:tcBorders>
            <w:vAlign w:val="center"/>
            <w:hideMark/>
          </w:tcPr>
          <w:p w14:paraId="2FCD0E19" w14:textId="77777777" w:rsidR="00030AA7" w:rsidRPr="00D42470" w:rsidRDefault="00030AA7" w:rsidP="006C39CC">
            <w:pPr>
              <w:spacing w:after="0" w:line="240" w:lineRule="auto"/>
              <w:rPr>
                <w:rFonts w:ascii="Calibri" w:eastAsia="Times New Roman" w:hAnsi="Calibri" w:cs="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auto"/>
              <w:right w:val="single" w:sz="4" w:space="0" w:color="auto"/>
            </w:tcBorders>
            <w:vAlign w:val="center"/>
            <w:hideMark/>
          </w:tcPr>
          <w:p w14:paraId="68A2961E" w14:textId="77777777" w:rsidR="00030AA7" w:rsidRPr="00D42470" w:rsidRDefault="00030AA7" w:rsidP="006C39CC">
            <w:pPr>
              <w:spacing w:after="0" w:line="240" w:lineRule="auto"/>
              <w:rPr>
                <w:rFonts w:ascii="Calibri" w:eastAsia="Times New Roman" w:hAnsi="Calibri" w:cs="Times New Roman"/>
                <w:color w:val="000000"/>
                <w:sz w:val="20"/>
                <w:szCs w:val="20"/>
                <w:lang w:eastAsia="es-CL"/>
              </w:rPr>
            </w:pPr>
          </w:p>
        </w:tc>
      </w:tr>
    </w:tbl>
    <w:p w14:paraId="630F9A3B" w14:textId="660D97C7" w:rsidR="00030AA7" w:rsidRDefault="00030AA7" w:rsidP="00D42470">
      <w:pPr>
        <w:rPr>
          <w:rFonts w:ascii="Calibri" w:eastAsia="Calibri" w:hAnsi="Calibri" w:cs="Calibri"/>
          <w:sz w:val="28"/>
          <w:szCs w:val="32"/>
        </w:rPr>
      </w:pPr>
    </w:p>
    <w:p w14:paraId="32849020" w14:textId="77777777" w:rsidR="000A1D9A" w:rsidRDefault="000A1D9A"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2"/>
        <w:gridCol w:w="1668"/>
        <w:gridCol w:w="1668"/>
        <w:gridCol w:w="3155"/>
        <w:gridCol w:w="1806"/>
        <w:gridCol w:w="1703"/>
      </w:tblGrid>
      <w:tr w:rsidR="00030AA7" w:rsidRPr="00D42470" w14:paraId="5E9D6A2A" w14:textId="77777777" w:rsidTr="006C39C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9CB374" w14:textId="77777777" w:rsidR="00030AA7" w:rsidRPr="00D42470" w:rsidRDefault="00030AA7" w:rsidP="006C39C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030AA7" w:rsidRPr="00D42470" w14:paraId="415C7C8D" w14:textId="77777777" w:rsidTr="00FC5EAE">
        <w:trPr>
          <w:trHeight w:val="6079"/>
          <w:jc w:val="center"/>
        </w:trPr>
        <w:tc>
          <w:tcPr>
            <w:tcW w:w="2543" w:type="pct"/>
            <w:gridSpan w:val="3"/>
            <w:tcBorders>
              <w:top w:val="nil"/>
              <w:left w:val="single" w:sz="4" w:space="0" w:color="auto"/>
              <w:right w:val="single" w:sz="4" w:space="0" w:color="auto"/>
            </w:tcBorders>
            <w:shd w:val="clear" w:color="auto" w:fill="auto"/>
            <w:noWrap/>
            <w:vAlign w:val="center"/>
            <w:hideMark/>
          </w:tcPr>
          <w:p w14:paraId="57FEC538" w14:textId="63C9E13B" w:rsidR="00030AA7" w:rsidRPr="00D42470" w:rsidRDefault="00F869FE" w:rsidP="006C39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471D88A" wp14:editId="2A4999D3">
                  <wp:extent cx="3868594" cy="364807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79807" cy="3658648"/>
                          </a:xfrm>
                          <a:prstGeom prst="rect">
                            <a:avLst/>
                          </a:prstGeom>
                          <a:noFill/>
                        </pic:spPr>
                      </pic:pic>
                    </a:graphicData>
                  </a:graphic>
                </wp:inline>
              </w:drawing>
            </w:r>
          </w:p>
        </w:tc>
        <w:tc>
          <w:tcPr>
            <w:tcW w:w="2457" w:type="pct"/>
            <w:gridSpan w:val="3"/>
            <w:tcBorders>
              <w:top w:val="nil"/>
              <w:left w:val="single" w:sz="4" w:space="0" w:color="auto"/>
              <w:right w:val="single" w:sz="4" w:space="0" w:color="auto"/>
            </w:tcBorders>
            <w:shd w:val="clear" w:color="auto" w:fill="auto"/>
            <w:noWrap/>
            <w:vAlign w:val="center"/>
            <w:hideMark/>
          </w:tcPr>
          <w:p w14:paraId="63E0C7C3" w14:textId="6E720B39" w:rsidR="00030AA7" w:rsidRPr="00D42470" w:rsidRDefault="00F869FE" w:rsidP="006C39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AE01811" wp14:editId="65092AB4">
                  <wp:extent cx="3719227" cy="36576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729137" cy="3667346"/>
                          </a:xfrm>
                          <a:prstGeom prst="rect">
                            <a:avLst/>
                          </a:prstGeom>
                          <a:noFill/>
                        </pic:spPr>
                      </pic:pic>
                    </a:graphicData>
                  </a:graphic>
                </wp:inline>
              </w:drawing>
            </w:r>
          </w:p>
        </w:tc>
      </w:tr>
      <w:tr w:rsidR="00030AA7" w:rsidRPr="00D42470" w14:paraId="1382249F" w14:textId="77777777" w:rsidTr="00FC5EAE">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1422F89B" w14:textId="436C7CFB" w:rsidR="00030AA7" w:rsidRPr="00D42470" w:rsidRDefault="00030AA7" w:rsidP="006C39CC">
            <w:pPr>
              <w:spacing w:after="0" w:line="240" w:lineRule="auto"/>
              <w:contextualSpacing/>
              <w:outlineLvl w:val="1"/>
              <w:rPr>
                <w:rFonts w:ascii="Calibri" w:eastAsia="Times New Roman" w:hAnsi="Calibri" w:cs="Calibri"/>
                <w:b/>
                <w:color w:val="000000"/>
                <w:sz w:val="18"/>
                <w:szCs w:val="18"/>
                <w:lang w:eastAsia="es-CL"/>
              </w:rPr>
            </w:pPr>
            <w:bookmarkStart w:id="186" w:name="_Toc500229050"/>
            <w:bookmarkStart w:id="187" w:name="_Toc500312960"/>
            <w:bookmarkStart w:id="188" w:name="_Toc501726692"/>
            <w:bookmarkStart w:id="189" w:name="_Toc505340007"/>
            <w:r>
              <w:rPr>
                <w:rFonts w:ascii="Calibri" w:eastAsia="Calibri" w:hAnsi="Calibri" w:cs="Calibri"/>
                <w:b/>
                <w:sz w:val="18"/>
                <w:szCs w:val="20"/>
              </w:rPr>
              <w:t xml:space="preserve">Fotografía </w:t>
            </w:r>
            <w:r w:rsidR="00F73EF2">
              <w:rPr>
                <w:rFonts w:ascii="Calibri" w:eastAsia="Calibri" w:hAnsi="Calibri" w:cs="Calibri"/>
                <w:b/>
                <w:sz w:val="18"/>
                <w:szCs w:val="20"/>
              </w:rPr>
              <w:t>5</w:t>
            </w:r>
            <w:r w:rsidRPr="00D42470">
              <w:rPr>
                <w:rFonts w:ascii="Calibri" w:eastAsia="Calibri" w:hAnsi="Calibri" w:cs="Calibri"/>
                <w:b/>
                <w:sz w:val="18"/>
                <w:szCs w:val="18"/>
              </w:rPr>
              <w:t>.</w:t>
            </w:r>
            <w:bookmarkEnd w:id="186"/>
            <w:bookmarkEnd w:id="187"/>
            <w:bookmarkEnd w:id="188"/>
            <w:bookmarkEnd w:id="189"/>
          </w:p>
        </w:tc>
        <w:tc>
          <w:tcPr>
            <w:tcW w:w="123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A7FB72" w14:textId="0EA63221" w:rsidR="00030AA7" w:rsidRPr="00D42470" w:rsidRDefault="00030AA7" w:rsidP="006C39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F869FE">
              <w:rPr>
                <w:rFonts w:ascii="Calibri" w:eastAsia="Times New Roman" w:hAnsi="Calibri" w:cs="Times New Roman"/>
                <w:color w:val="000000"/>
                <w:sz w:val="18"/>
                <w:szCs w:val="18"/>
                <w:lang w:eastAsia="es-CL"/>
              </w:rPr>
              <w:t>08</w:t>
            </w:r>
            <w:r>
              <w:rPr>
                <w:rFonts w:ascii="Calibri" w:eastAsia="Times New Roman" w:hAnsi="Calibri" w:cs="Times New Roman"/>
                <w:color w:val="000000"/>
                <w:sz w:val="18"/>
                <w:szCs w:val="18"/>
                <w:lang w:eastAsia="es-CL"/>
              </w:rPr>
              <w:t>-</w:t>
            </w:r>
            <w:r w:rsidR="00F869FE">
              <w:rPr>
                <w:rFonts w:ascii="Calibri" w:eastAsia="Times New Roman" w:hAnsi="Calibri" w:cs="Times New Roman"/>
                <w:color w:val="000000"/>
                <w:sz w:val="18"/>
                <w:szCs w:val="18"/>
                <w:lang w:eastAsia="es-CL"/>
              </w:rPr>
              <w:t>01</w:t>
            </w:r>
            <w:r>
              <w:rPr>
                <w:rFonts w:ascii="Calibri" w:eastAsia="Times New Roman" w:hAnsi="Calibri" w:cs="Times New Roman"/>
                <w:color w:val="000000"/>
                <w:sz w:val="18"/>
                <w:szCs w:val="18"/>
                <w:lang w:eastAsia="es-CL"/>
              </w:rPr>
              <w:t>-201</w:t>
            </w:r>
            <w:r w:rsidR="00F869FE">
              <w:rPr>
                <w:rFonts w:ascii="Calibri" w:eastAsia="Times New Roman" w:hAnsi="Calibri" w:cs="Times New Roman"/>
                <w:color w:val="000000"/>
                <w:sz w:val="18"/>
                <w:szCs w:val="18"/>
                <w:lang w:eastAsia="es-CL"/>
              </w:rPr>
              <w:t>8</w:t>
            </w:r>
          </w:p>
        </w:tc>
        <w:tc>
          <w:tcPr>
            <w:tcW w:w="1163" w:type="pct"/>
            <w:tcBorders>
              <w:top w:val="single" w:sz="4" w:space="0" w:color="auto"/>
              <w:left w:val="nil"/>
              <w:bottom w:val="single" w:sz="4" w:space="0" w:color="auto"/>
              <w:right w:val="nil"/>
            </w:tcBorders>
            <w:shd w:val="clear" w:color="auto" w:fill="auto"/>
            <w:noWrap/>
            <w:vAlign w:val="center"/>
            <w:hideMark/>
          </w:tcPr>
          <w:p w14:paraId="73661389" w14:textId="3DDB1E50" w:rsidR="00030AA7" w:rsidRPr="00D42470" w:rsidRDefault="00030AA7" w:rsidP="006C39CC">
            <w:pPr>
              <w:spacing w:after="0" w:line="240" w:lineRule="auto"/>
              <w:contextualSpacing/>
              <w:outlineLvl w:val="1"/>
              <w:rPr>
                <w:rFonts w:ascii="Calibri" w:eastAsia="Calibri" w:hAnsi="Calibri" w:cs="Calibri"/>
                <w:b/>
                <w:sz w:val="18"/>
                <w:szCs w:val="18"/>
              </w:rPr>
            </w:pPr>
            <w:bookmarkStart w:id="190" w:name="_Toc500229051"/>
            <w:bookmarkStart w:id="191" w:name="_Toc500312961"/>
            <w:bookmarkStart w:id="192" w:name="_Toc501726693"/>
            <w:bookmarkStart w:id="193" w:name="_Toc505340008"/>
            <w:r w:rsidRPr="00D42470">
              <w:rPr>
                <w:rFonts w:ascii="Calibri" w:eastAsia="Calibri" w:hAnsi="Calibri" w:cs="Calibri"/>
                <w:b/>
                <w:sz w:val="18"/>
                <w:szCs w:val="20"/>
              </w:rPr>
              <w:t xml:space="preserve">Fotografía </w:t>
            </w:r>
            <w:r w:rsidR="00F73EF2">
              <w:rPr>
                <w:rFonts w:ascii="Calibri" w:eastAsia="Calibri" w:hAnsi="Calibri" w:cs="Calibri"/>
                <w:b/>
                <w:sz w:val="18"/>
                <w:szCs w:val="20"/>
              </w:rPr>
              <w:t>6</w:t>
            </w:r>
            <w:r w:rsidRPr="00D42470">
              <w:rPr>
                <w:rFonts w:ascii="Calibri" w:eastAsia="Calibri" w:hAnsi="Calibri" w:cs="Calibri"/>
                <w:b/>
                <w:sz w:val="18"/>
                <w:szCs w:val="18"/>
              </w:rPr>
              <w:t>.</w:t>
            </w:r>
            <w:bookmarkEnd w:id="190"/>
            <w:bookmarkEnd w:id="191"/>
            <w:bookmarkEnd w:id="192"/>
            <w:bookmarkEnd w:id="193"/>
          </w:p>
        </w:tc>
        <w:tc>
          <w:tcPr>
            <w:tcW w:w="12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0867C8" w14:textId="300463FB" w:rsidR="00030AA7" w:rsidRPr="00D42470" w:rsidRDefault="00030AA7" w:rsidP="006C39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F869FE">
              <w:rPr>
                <w:rFonts w:ascii="Calibri" w:eastAsia="Times New Roman" w:hAnsi="Calibri" w:cs="Times New Roman"/>
                <w:color w:val="000000"/>
                <w:sz w:val="18"/>
                <w:szCs w:val="18"/>
                <w:lang w:eastAsia="es-CL"/>
              </w:rPr>
              <w:t>08</w:t>
            </w:r>
            <w:r w:rsidRPr="00030AA7">
              <w:rPr>
                <w:rFonts w:ascii="Calibri" w:eastAsia="Times New Roman" w:hAnsi="Calibri" w:cs="Times New Roman"/>
                <w:sz w:val="18"/>
                <w:szCs w:val="18"/>
                <w:lang w:eastAsia="es-CL"/>
              </w:rPr>
              <w:t>-</w:t>
            </w:r>
            <w:r w:rsidR="00F869FE">
              <w:rPr>
                <w:rFonts w:ascii="Calibri" w:eastAsia="Times New Roman" w:hAnsi="Calibri" w:cs="Times New Roman"/>
                <w:sz w:val="18"/>
                <w:szCs w:val="18"/>
                <w:lang w:eastAsia="es-CL"/>
              </w:rPr>
              <w:t>01-</w:t>
            </w:r>
            <w:r w:rsidRPr="00030AA7">
              <w:rPr>
                <w:rFonts w:ascii="Calibri" w:eastAsia="Times New Roman" w:hAnsi="Calibri" w:cs="Times New Roman"/>
                <w:sz w:val="18"/>
                <w:szCs w:val="18"/>
                <w:lang w:eastAsia="es-CL"/>
              </w:rPr>
              <w:t>201</w:t>
            </w:r>
            <w:r w:rsidR="00F869FE">
              <w:rPr>
                <w:rFonts w:ascii="Calibri" w:eastAsia="Times New Roman" w:hAnsi="Calibri" w:cs="Times New Roman"/>
                <w:sz w:val="18"/>
                <w:szCs w:val="18"/>
                <w:lang w:eastAsia="es-CL"/>
              </w:rPr>
              <w:t>8</w:t>
            </w:r>
          </w:p>
        </w:tc>
      </w:tr>
      <w:tr w:rsidR="0044409B" w:rsidRPr="00D42470" w14:paraId="5749559A" w14:textId="77777777" w:rsidTr="00FC5EAE">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C3ADC0" w14:textId="77777777" w:rsidR="0044409B" w:rsidRPr="00FC5EAE" w:rsidRDefault="0044409B" w:rsidP="0044409B">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Coordenadas UTM DATUM WGS84 HUSO 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27ED44E4" w14:textId="5D23964A" w:rsidR="0044409B" w:rsidRPr="00FC5EAE" w:rsidRDefault="0044409B" w:rsidP="0044409B">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Norte:</w:t>
            </w:r>
            <w:r w:rsidRPr="00FC5EAE">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5.411.635</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5478A3C3" w14:textId="5DB35ACF" w:rsidR="0044409B" w:rsidRPr="00FC5EAE" w:rsidRDefault="0044409B" w:rsidP="0044409B">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Este:</w:t>
            </w:r>
            <w:r w:rsidRPr="00FC5EAE">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662.361</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332F64E1" w14:textId="77777777" w:rsidR="0044409B" w:rsidRPr="00FC5EAE" w:rsidRDefault="0044409B" w:rsidP="0044409B">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Coordenadas DATUM WGS84 HUSO 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3C3DDAF0" w14:textId="557D41ED" w:rsidR="0044409B" w:rsidRPr="00FC5EAE" w:rsidRDefault="0044409B" w:rsidP="0044409B">
            <w:pPr>
              <w:spacing w:after="0" w:line="240" w:lineRule="auto"/>
              <w:rPr>
                <w:rFonts w:ascii="Calibri" w:eastAsia="Times New Roman" w:hAnsi="Calibri" w:cs="Times New Roman"/>
                <w:b/>
                <w:sz w:val="18"/>
                <w:szCs w:val="18"/>
                <w:lang w:eastAsia="es-CL"/>
              </w:rPr>
            </w:pPr>
            <w:r w:rsidRPr="00FC5EAE">
              <w:rPr>
                <w:rFonts w:ascii="Calibri" w:eastAsia="Times New Roman" w:hAnsi="Calibri" w:cs="Times New Roman"/>
                <w:b/>
                <w:sz w:val="18"/>
                <w:szCs w:val="18"/>
                <w:lang w:eastAsia="es-CL"/>
              </w:rPr>
              <w:t>Norte:</w:t>
            </w:r>
            <w:r w:rsidRPr="00FC5EAE">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5.411.635</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2C0502CE" w14:textId="42FF22AD" w:rsidR="0044409B" w:rsidRPr="00D42470" w:rsidRDefault="0044409B" w:rsidP="0044409B">
            <w:pPr>
              <w:spacing w:after="0" w:line="240" w:lineRule="auto"/>
              <w:rPr>
                <w:rFonts w:ascii="Calibri" w:eastAsia="Times New Roman" w:hAnsi="Calibri" w:cs="Times New Roman"/>
                <w:b/>
                <w:color w:val="000000"/>
                <w:sz w:val="18"/>
                <w:szCs w:val="18"/>
                <w:lang w:eastAsia="es-CL"/>
              </w:rPr>
            </w:pPr>
            <w:r w:rsidRPr="00FC5EAE">
              <w:rPr>
                <w:rFonts w:ascii="Calibri" w:eastAsia="Times New Roman" w:hAnsi="Calibri" w:cs="Times New Roman"/>
                <w:b/>
                <w:sz w:val="18"/>
                <w:szCs w:val="18"/>
                <w:lang w:eastAsia="es-CL"/>
              </w:rPr>
              <w:t>Este:</w:t>
            </w:r>
            <w:r w:rsidRPr="00FC5EAE">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662.361</w:t>
            </w:r>
          </w:p>
        </w:tc>
      </w:tr>
      <w:tr w:rsidR="00030AA7" w:rsidRPr="00D42470" w14:paraId="48C81DC4" w14:textId="77777777" w:rsidTr="00FC5EAE">
        <w:trPr>
          <w:trHeight w:val="300"/>
          <w:jc w:val="center"/>
        </w:trPr>
        <w:tc>
          <w:tcPr>
            <w:tcW w:w="254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365DAB3" w14:textId="04B77174" w:rsidR="00030AA7" w:rsidRPr="00F75ED5" w:rsidRDefault="00030AA7" w:rsidP="006C39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869FE" w:rsidRPr="00F869FE">
              <w:rPr>
                <w:rFonts w:ascii="Calibri" w:eastAsia="Times New Roman" w:hAnsi="Calibri" w:cs="Times New Roman"/>
                <w:color w:val="000000"/>
                <w:sz w:val="18"/>
                <w:szCs w:val="18"/>
                <w:lang w:eastAsia="es-CL"/>
              </w:rPr>
              <w:t>Estanque de homogenización sin funcionamiento.</w:t>
            </w:r>
          </w:p>
        </w:tc>
        <w:tc>
          <w:tcPr>
            <w:tcW w:w="245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583D220" w14:textId="0BE11F45" w:rsidR="00030AA7" w:rsidRPr="00D42470" w:rsidRDefault="00030AA7" w:rsidP="006C39C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869FE" w:rsidRPr="00F869FE">
              <w:rPr>
                <w:rFonts w:ascii="Calibri" w:eastAsia="Times New Roman" w:hAnsi="Calibri" w:cs="Times New Roman"/>
                <w:color w:val="000000"/>
                <w:sz w:val="18"/>
                <w:szCs w:val="18"/>
                <w:lang w:eastAsia="es-CL"/>
              </w:rPr>
              <w:t xml:space="preserve">Estanque clarificador en su máxima capacidad.  </w:t>
            </w:r>
          </w:p>
          <w:p w14:paraId="0D21124F" w14:textId="77777777" w:rsidR="00030AA7" w:rsidRPr="00D42470" w:rsidRDefault="00030AA7" w:rsidP="006C39CC">
            <w:pPr>
              <w:spacing w:after="0" w:line="240" w:lineRule="auto"/>
              <w:rPr>
                <w:rFonts w:ascii="Calibri" w:eastAsia="Times New Roman" w:hAnsi="Calibri" w:cs="Times New Roman"/>
                <w:color w:val="000000"/>
                <w:sz w:val="18"/>
                <w:szCs w:val="18"/>
                <w:lang w:eastAsia="es-CL"/>
              </w:rPr>
            </w:pPr>
          </w:p>
        </w:tc>
      </w:tr>
      <w:tr w:rsidR="00030AA7" w:rsidRPr="00D42470" w14:paraId="7517E26E" w14:textId="77777777" w:rsidTr="00FC5EAE">
        <w:trPr>
          <w:trHeight w:val="450"/>
          <w:jc w:val="center"/>
        </w:trPr>
        <w:tc>
          <w:tcPr>
            <w:tcW w:w="2543" w:type="pct"/>
            <w:gridSpan w:val="3"/>
            <w:vMerge/>
            <w:tcBorders>
              <w:top w:val="single" w:sz="4" w:space="0" w:color="auto"/>
              <w:left w:val="single" w:sz="4" w:space="0" w:color="auto"/>
              <w:bottom w:val="single" w:sz="4" w:space="0" w:color="auto"/>
              <w:right w:val="single" w:sz="4" w:space="0" w:color="auto"/>
            </w:tcBorders>
            <w:vAlign w:val="center"/>
            <w:hideMark/>
          </w:tcPr>
          <w:p w14:paraId="402AC377" w14:textId="77777777" w:rsidR="00030AA7" w:rsidRPr="00D42470" w:rsidRDefault="00030AA7" w:rsidP="006C39CC">
            <w:pPr>
              <w:spacing w:after="0" w:line="240" w:lineRule="auto"/>
              <w:rPr>
                <w:rFonts w:ascii="Calibri" w:eastAsia="Times New Roman" w:hAnsi="Calibri" w:cs="Times New Roman"/>
                <w:color w:val="000000"/>
                <w:sz w:val="20"/>
                <w:szCs w:val="20"/>
                <w:lang w:eastAsia="es-CL"/>
              </w:rPr>
            </w:pPr>
          </w:p>
        </w:tc>
        <w:tc>
          <w:tcPr>
            <w:tcW w:w="2457" w:type="pct"/>
            <w:gridSpan w:val="3"/>
            <w:vMerge/>
            <w:tcBorders>
              <w:top w:val="single" w:sz="4" w:space="0" w:color="auto"/>
              <w:left w:val="single" w:sz="4" w:space="0" w:color="auto"/>
              <w:bottom w:val="single" w:sz="4" w:space="0" w:color="auto"/>
              <w:right w:val="single" w:sz="4" w:space="0" w:color="auto"/>
            </w:tcBorders>
            <w:vAlign w:val="center"/>
            <w:hideMark/>
          </w:tcPr>
          <w:p w14:paraId="43998F36" w14:textId="77777777" w:rsidR="00030AA7" w:rsidRPr="00D42470" w:rsidRDefault="00030AA7" w:rsidP="006C39CC">
            <w:pPr>
              <w:spacing w:after="0" w:line="240" w:lineRule="auto"/>
              <w:rPr>
                <w:rFonts w:ascii="Calibri" w:eastAsia="Times New Roman" w:hAnsi="Calibri" w:cs="Times New Roman"/>
                <w:color w:val="000000"/>
                <w:sz w:val="20"/>
                <w:szCs w:val="20"/>
                <w:lang w:eastAsia="es-CL"/>
              </w:rPr>
            </w:pPr>
          </w:p>
        </w:tc>
      </w:tr>
    </w:tbl>
    <w:p w14:paraId="305691AB" w14:textId="614A01C9" w:rsidR="004F5766" w:rsidRDefault="004F5766" w:rsidP="00D42470">
      <w:pPr>
        <w:rPr>
          <w:rFonts w:ascii="Calibri" w:eastAsia="Calibri" w:hAnsi="Calibri" w:cs="Calibri"/>
          <w:sz w:val="28"/>
          <w:szCs w:val="32"/>
        </w:rPr>
      </w:pPr>
    </w:p>
    <w:p w14:paraId="2569D1BD" w14:textId="77777777" w:rsidR="006C39CC" w:rsidRDefault="006C39CC" w:rsidP="00474F19">
      <w:bookmarkStart w:id="194" w:name="_Toc497731908"/>
      <w:bookmarkStart w:id="195" w:name="_Toc352840403"/>
      <w:bookmarkStart w:id="196" w:name="_Toc352841463"/>
      <w:bookmarkStart w:id="197" w:name="_Toc447875250"/>
      <w:bookmarkStart w:id="198" w:name="_Toc449085428"/>
    </w:p>
    <w:tbl>
      <w:tblPr>
        <w:tblW w:w="5000" w:type="pct"/>
        <w:jc w:val="center"/>
        <w:tblCellMar>
          <w:left w:w="70" w:type="dxa"/>
          <w:right w:w="70" w:type="dxa"/>
        </w:tblCellMar>
        <w:tblLook w:val="04A0" w:firstRow="1" w:lastRow="0" w:firstColumn="1" w:lastColumn="0" w:noHBand="0" w:noVBand="1"/>
      </w:tblPr>
      <w:tblGrid>
        <w:gridCol w:w="3562"/>
        <w:gridCol w:w="1668"/>
        <w:gridCol w:w="1668"/>
        <w:gridCol w:w="3155"/>
        <w:gridCol w:w="1806"/>
        <w:gridCol w:w="1703"/>
      </w:tblGrid>
      <w:tr w:rsidR="006C39CC" w:rsidRPr="00554340" w14:paraId="0294E579" w14:textId="77777777" w:rsidTr="006C39C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A0100E" w14:textId="77777777" w:rsidR="006C39CC" w:rsidRPr="00554340" w:rsidRDefault="006C39CC" w:rsidP="006C39CC">
            <w:pPr>
              <w:spacing w:after="0" w:line="240" w:lineRule="auto"/>
              <w:jc w:val="center"/>
              <w:rPr>
                <w:rFonts w:ascii="Calibri" w:eastAsia="Times New Roman" w:hAnsi="Calibri" w:cs="Times New Roman"/>
                <w:b/>
                <w:bCs/>
                <w:color w:val="000000"/>
                <w:sz w:val="20"/>
                <w:szCs w:val="20"/>
                <w:lang w:eastAsia="es-CL"/>
              </w:rPr>
            </w:pPr>
            <w:bookmarkStart w:id="199" w:name="_Hlk501378167"/>
            <w:r w:rsidRPr="00554340">
              <w:rPr>
                <w:rFonts w:ascii="Calibri" w:eastAsia="Times New Roman" w:hAnsi="Calibri" w:cs="Times New Roman"/>
                <w:b/>
                <w:bCs/>
                <w:color w:val="000000"/>
                <w:sz w:val="20"/>
                <w:szCs w:val="20"/>
                <w:lang w:eastAsia="es-CL"/>
              </w:rPr>
              <w:lastRenderedPageBreak/>
              <w:t xml:space="preserve">Registros </w:t>
            </w:r>
          </w:p>
        </w:tc>
      </w:tr>
      <w:tr w:rsidR="006C39CC" w:rsidRPr="00554340" w14:paraId="5121B6B5" w14:textId="77777777" w:rsidTr="004B7B4C">
        <w:trPr>
          <w:trHeight w:val="6079"/>
          <w:jc w:val="center"/>
        </w:trPr>
        <w:tc>
          <w:tcPr>
            <w:tcW w:w="2543" w:type="pct"/>
            <w:gridSpan w:val="3"/>
            <w:tcBorders>
              <w:top w:val="nil"/>
              <w:left w:val="single" w:sz="4" w:space="0" w:color="auto"/>
              <w:right w:val="single" w:sz="4" w:space="0" w:color="auto"/>
            </w:tcBorders>
            <w:shd w:val="clear" w:color="auto" w:fill="auto"/>
            <w:noWrap/>
            <w:vAlign w:val="center"/>
            <w:hideMark/>
          </w:tcPr>
          <w:p w14:paraId="2533F427" w14:textId="0F35EE72" w:rsidR="006C39CC" w:rsidRPr="00554340" w:rsidRDefault="004B7B4C" w:rsidP="006C39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01B5A20" wp14:editId="1AC1D8AB">
                  <wp:extent cx="3432715" cy="428625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51524" cy="4309736"/>
                          </a:xfrm>
                          <a:prstGeom prst="rect">
                            <a:avLst/>
                          </a:prstGeom>
                          <a:noFill/>
                        </pic:spPr>
                      </pic:pic>
                    </a:graphicData>
                  </a:graphic>
                </wp:inline>
              </w:drawing>
            </w:r>
          </w:p>
        </w:tc>
        <w:tc>
          <w:tcPr>
            <w:tcW w:w="2457" w:type="pct"/>
            <w:gridSpan w:val="3"/>
            <w:tcBorders>
              <w:top w:val="nil"/>
              <w:left w:val="single" w:sz="4" w:space="0" w:color="auto"/>
              <w:right w:val="single" w:sz="4" w:space="0" w:color="auto"/>
            </w:tcBorders>
            <w:shd w:val="clear" w:color="auto" w:fill="auto"/>
            <w:noWrap/>
            <w:vAlign w:val="center"/>
            <w:hideMark/>
          </w:tcPr>
          <w:p w14:paraId="552A418E" w14:textId="313A48E8" w:rsidR="006C39CC" w:rsidRPr="00554340" w:rsidRDefault="004B7B4C" w:rsidP="006C39C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0FEE180" wp14:editId="0978BB66">
                  <wp:extent cx="3286125" cy="4276725"/>
                  <wp:effectExtent l="0" t="0" r="9525"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86125" cy="4276725"/>
                          </a:xfrm>
                          <a:prstGeom prst="rect">
                            <a:avLst/>
                          </a:prstGeom>
                          <a:noFill/>
                        </pic:spPr>
                      </pic:pic>
                    </a:graphicData>
                  </a:graphic>
                </wp:inline>
              </w:drawing>
            </w:r>
          </w:p>
        </w:tc>
      </w:tr>
      <w:tr w:rsidR="006C39CC" w:rsidRPr="00554340" w14:paraId="3B62608D" w14:textId="77777777" w:rsidTr="004B7B4C">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156B1A98" w14:textId="1C83404E" w:rsidR="006C39CC" w:rsidRPr="00554340" w:rsidRDefault="006C39CC" w:rsidP="006C39CC">
            <w:pPr>
              <w:spacing w:after="0" w:line="240" w:lineRule="auto"/>
              <w:contextualSpacing/>
              <w:outlineLvl w:val="1"/>
              <w:rPr>
                <w:rFonts w:ascii="Calibri" w:eastAsia="Calibri" w:hAnsi="Calibri" w:cs="Calibri"/>
                <w:b/>
                <w:sz w:val="18"/>
                <w:szCs w:val="20"/>
              </w:rPr>
            </w:pPr>
            <w:bookmarkStart w:id="200" w:name="_Toc500229069"/>
            <w:bookmarkStart w:id="201" w:name="_Toc500312979"/>
            <w:bookmarkStart w:id="202" w:name="_Toc501726709"/>
            <w:bookmarkStart w:id="203" w:name="_Toc505340009"/>
            <w:r w:rsidRPr="00554340">
              <w:rPr>
                <w:rFonts w:ascii="Calibri" w:eastAsia="Calibri" w:hAnsi="Calibri" w:cs="Calibri"/>
                <w:b/>
                <w:sz w:val="18"/>
                <w:szCs w:val="20"/>
              </w:rPr>
              <w:t xml:space="preserve">Fotografía </w:t>
            </w:r>
            <w:r w:rsidR="00BA4794">
              <w:rPr>
                <w:rFonts w:ascii="Calibri" w:eastAsia="Calibri" w:hAnsi="Calibri" w:cs="Calibri"/>
                <w:b/>
                <w:sz w:val="18"/>
                <w:szCs w:val="20"/>
              </w:rPr>
              <w:t>7</w:t>
            </w:r>
            <w:r w:rsidRPr="00554340">
              <w:rPr>
                <w:rFonts w:ascii="Calibri" w:eastAsia="Calibri" w:hAnsi="Calibri" w:cs="Calibri"/>
                <w:b/>
                <w:sz w:val="18"/>
                <w:szCs w:val="18"/>
              </w:rPr>
              <w:t>.</w:t>
            </w:r>
            <w:bookmarkEnd w:id="200"/>
            <w:bookmarkEnd w:id="201"/>
            <w:bookmarkEnd w:id="202"/>
            <w:bookmarkEnd w:id="203"/>
          </w:p>
        </w:tc>
        <w:tc>
          <w:tcPr>
            <w:tcW w:w="123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E7EEB8" w14:textId="10A34F9B" w:rsidR="006C39CC" w:rsidRPr="00554340" w:rsidRDefault="006C39CC" w:rsidP="006C39C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sidR="00F869FE">
              <w:rPr>
                <w:rFonts w:ascii="Calibri" w:eastAsia="Times New Roman" w:hAnsi="Calibri" w:cs="Times New Roman"/>
                <w:color w:val="000000"/>
                <w:sz w:val="18"/>
                <w:szCs w:val="18"/>
                <w:lang w:eastAsia="es-CL"/>
              </w:rPr>
              <w:t>08</w:t>
            </w:r>
            <w:r w:rsidRPr="00554340">
              <w:rPr>
                <w:rFonts w:ascii="Calibri" w:eastAsia="Times New Roman" w:hAnsi="Calibri" w:cs="Times New Roman"/>
                <w:color w:val="000000"/>
                <w:sz w:val="18"/>
                <w:szCs w:val="18"/>
                <w:lang w:eastAsia="es-CL"/>
              </w:rPr>
              <w:t>-</w:t>
            </w:r>
            <w:r w:rsidR="00F869FE">
              <w:rPr>
                <w:rFonts w:ascii="Calibri" w:eastAsia="Times New Roman" w:hAnsi="Calibri" w:cs="Times New Roman"/>
                <w:color w:val="000000"/>
                <w:sz w:val="18"/>
                <w:szCs w:val="18"/>
                <w:lang w:eastAsia="es-CL"/>
              </w:rPr>
              <w:t>01</w:t>
            </w:r>
            <w:r w:rsidRPr="00554340">
              <w:rPr>
                <w:rFonts w:ascii="Calibri" w:eastAsia="Times New Roman" w:hAnsi="Calibri" w:cs="Times New Roman"/>
                <w:color w:val="000000"/>
                <w:sz w:val="18"/>
                <w:szCs w:val="18"/>
                <w:lang w:eastAsia="es-CL"/>
              </w:rPr>
              <w:t>-201</w:t>
            </w:r>
            <w:r w:rsidR="00F869FE">
              <w:rPr>
                <w:rFonts w:ascii="Calibri" w:eastAsia="Times New Roman" w:hAnsi="Calibri" w:cs="Times New Roman"/>
                <w:color w:val="000000"/>
                <w:sz w:val="18"/>
                <w:szCs w:val="18"/>
                <w:lang w:eastAsia="es-CL"/>
              </w:rPr>
              <w:t>8</w:t>
            </w:r>
          </w:p>
        </w:tc>
        <w:tc>
          <w:tcPr>
            <w:tcW w:w="1163" w:type="pct"/>
            <w:tcBorders>
              <w:top w:val="single" w:sz="4" w:space="0" w:color="auto"/>
              <w:left w:val="nil"/>
              <w:bottom w:val="single" w:sz="4" w:space="0" w:color="auto"/>
              <w:right w:val="nil"/>
            </w:tcBorders>
            <w:shd w:val="clear" w:color="auto" w:fill="auto"/>
            <w:noWrap/>
            <w:vAlign w:val="center"/>
            <w:hideMark/>
          </w:tcPr>
          <w:p w14:paraId="04BDD6D9" w14:textId="6E496E42" w:rsidR="006C39CC" w:rsidRPr="00554340" w:rsidRDefault="006C39CC" w:rsidP="006C39CC">
            <w:pPr>
              <w:spacing w:after="0" w:line="240" w:lineRule="auto"/>
              <w:contextualSpacing/>
              <w:outlineLvl w:val="1"/>
              <w:rPr>
                <w:rFonts w:ascii="Calibri" w:eastAsia="Calibri" w:hAnsi="Calibri" w:cs="Calibri"/>
                <w:b/>
                <w:sz w:val="18"/>
                <w:szCs w:val="18"/>
              </w:rPr>
            </w:pPr>
            <w:bookmarkStart w:id="204" w:name="_Toc500229070"/>
            <w:bookmarkStart w:id="205" w:name="_Toc500312980"/>
            <w:bookmarkStart w:id="206" w:name="_Toc501726710"/>
            <w:bookmarkStart w:id="207" w:name="_Toc505340010"/>
            <w:r w:rsidRPr="00554340">
              <w:rPr>
                <w:rFonts w:ascii="Calibri" w:eastAsia="Calibri" w:hAnsi="Calibri" w:cs="Calibri"/>
                <w:b/>
                <w:sz w:val="18"/>
                <w:szCs w:val="20"/>
              </w:rPr>
              <w:t xml:space="preserve">Fotografía </w:t>
            </w:r>
            <w:r w:rsidR="00BA4794">
              <w:rPr>
                <w:rFonts w:ascii="Calibri" w:eastAsia="Calibri" w:hAnsi="Calibri" w:cs="Calibri"/>
                <w:b/>
                <w:sz w:val="18"/>
                <w:szCs w:val="20"/>
              </w:rPr>
              <w:t>8</w:t>
            </w:r>
            <w:r w:rsidRPr="00554340">
              <w:rPr>
                <w:rFonts w:ascii="Calibri" w:eastAsia="Calibri" w:hAnsi="Calibri" w:cs="Calibri"/>
                <w:b/>
                <w:sz w:val="18"/>
                <w:szCs w:val="18"/>
              </w:rPr>
              <w:t>.</w:t>
            </w:r>
            <w:bookmarkEnd w:id="204"/>
            <w:bookmarkEnd w:id="205"/>
            <w:bookmarkEnd w:id="206"/>
            <w:bookmarkEnd w:id="207"/>
          </w:p>
        </w:tc>
        <w:tc>
          <w:tcPr>
            <w:tcW w:w="12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E7F9AF" w14:textId="5C786D7D" w:rsidR="006C39CC" w:rsidRPr="00554340" w:rsidRDefault="006C39CC" w:rsidP="006C39C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sidR="00F869FE">
              <w:rPr>
                <w:rFonts w:ascii="Calibri" w:eastAsia="Times New Roman" w:hAnsi="Calibri" w:cs="Times New Roman"/>
                <w:color w:val="000000"/>
                <w:sz w:val="18"/>
                <w:szCs w:val="18"/>
                <w:lang w:eastAsia="es-CL"/>
              </w:rPr>
              <w:t>08</w:t>
            </w:r>
            <w:r w:rsidRPr="00554340">
              <w:rPr>
                <w:rFonts w:ascii="Calibri" w:eastAsia="Times New Roman" w:hAnsi="Calibri" w:cs="Times New Roman"/>
                <w:sz w:val="18"/>
                <w:szCs w:val="18"/>
                <w:lang w:eastAsia="es-CL"/>
              </w:rPr>
              <w:t>-</w:t>
            </w:r>
            <w:r w:rsidR="00F869FE">
              <w:rPr>
                <w:rFonts w:ascii="Calibri" w:eastAsia="Times New Roman" w:hAnsi="Calibri" w:cs="Times New Roman"/>
                <w:sz w:val="18"/>
                <w:szCs w:val="18"/>
                <w:lang w:eastAsia="es-CL"/>
              </w:rPr>
              <w:t>01</w:t>
            </w:r>
            <w:r w:rsidRPr="00554340">
              <w:rPr>
                <w:rFonts w:ascii="Calibri" w:eastAsia="Times New Roman" w:hAnsi="Calibri" w:cs="Times New Roman"/>
                <w:sz w:val="18"/>
                <w:szCs w:val="18"/>
                <w:lang w:eastAsia="es-CL"/>
              </w:rPr>
              <w:t>-201</w:t>
            </w:r>
            <w:r w:rsidR="00F869FE">
              <w:rPr>
                <w:rFonts w:ascii="Calibri" w:eastAsia="Times New Roman" w:hAnsi="Calibri" w:cs="Times New Roman"/>
                <w:sz w:val="18"/>
                <w:szCs w:val="18"/>
                <w:lang w:eastAsia="es-CL"/>
              </w:rPr>
              <w:t>8</w:t>
            </w:r>
          </w:p>
        </w:tc>
      </w:tr>
      <w:tr w:rsidR="004B7B4C" w:rsidRPr="00554340" w14:paraId="262FD529" w14:textId="77777777" w:rsidTr="004B7B4C">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1EE0FC" w14:textId="77777777" w:rsidR="004B7B4C" w:rsidRPr="00373FB3" w:rsidRDefault="004B7B4C" w:rsidP="004B7B4C">
            <w:pPr>
              <w:spacing w:after="0" w:line="240" w:lineRule="auto"/>
              <w:rPr>
                <w:rFonts w:ascii="Calibri" w:eastAsia="Times New Roman" w:hAnsi="Calibri" w:cs="Times New Roman"/>
                <w:b/>
                <w:sz w:val="18"/>
                <w:szCs w:val="18"/>
                <w:lang w:eastAsia="es-CL"/>
              </w:rPr>
            </w:pPr>
            <w:bookmarkStart w:id="208" w:name="_Hlk497918917"/>
            <w:r w:rsidRPr="00373FB3">
              <w:rPr>
                <w:rFonts w:ascii="Calibri" w:eastAsia="Times New Roman" w:hAnsi="Calibri" w:cs="Times New Roman"/>
                <w:b/>
                <w:sz w:val="18"/>
                <w:szCs w:val="18"/>
                <w:lang w:eastAsia="es-CL"/>
              </w:rPr>
              <w:t>Coordenadas UTM DATUM WGS84 HUSO 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63A9F345" w14:textId="3EF8FF95" w:rsidR="004B7B4C" w:rsidRPr="00373FB3" w:rsidRDefault="004B7B4C" w:rsidP="004B7B4C">
            <w:pPr>
              <w:spacing w:after="0" w:line="240" w:lineRule="auto"/>
              <w:rPr>
                <w:rFonts w:ascii="Calibri" w:eastAsia="Times New Roman" w:hAnsi="Calibri" w:cs="Times New Roman"/>
                <w:b/>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5.411.538</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09E68219" w14:textId="578D2ABF" w:rsidR="004B7B4C" w:rsidRPr="00373FB3" w:rsidRDefault="004B7B4C" w:rsidP="004B7B4C">
            <w:pPr>
              <w:spacing w:after="0" w:line="240" w:lineRule="auto"/>
              <w:rPr>
                <w:rFonts w:ascii="Calibri" w:eastAsia="Times New Roman" w:hAnsi="Calibri" w:cs="Times New Roman"/>
                <w:b/>
                <w:sz w:val="18"/>
                <w:szCs w:val="18"/>
                <w:lang w:eastAsia="es-CL"/>
              </w:rPr>
            </w:pPr>
            <w:r w:rsidRPr="00373FB3">
              <w:rPr>
                <w:rFonts w:ascii="Calibri" w:eastAsia="Times New Roman" w:hAnsi="Calibri" w:cs="Times New Roman"/>
                <w:b/>
                <w:sz w:val="18"/>
                <w:szCs w:val="18"/>
                <w:lang w:eastAsia="es-CL"/>
              </w:rPr>
              <w:t>Este:</w:t>
            </w:r>
            <w:r w:rsidRPr="00373FB3">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662.315</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6B19BF5D" w14:textId="77777777" w:rsidR="004B7B4C" w:rsidRPr="00373FB3" w:rsidRDefault="004B7B4C" w:rsidP="004B7B4C">
            <w:pPr>
              <w:spacing w:after="0" w:line="240" w:lineRule="auto"/>
              <w:rPr>
                <w:rFonts w:ascii="Calibri" w:eastAsia="Times New Roman" w:hAnsi="Calibri" w:cs="Times New Roman"/>
                <w:b/>
                <w:sz w:val="18"/>
                <w:szCs w:val="18"/>
                <w:lang w:eastAsia="es-CL"/>
              </w:rPr>
            </w:pPr>
            <w:r w:rsidRPr="00373FB3">
              <w:rPr>
                <w:rFonts w:ascii="Calibri" w:eastAsia="Times New Roman" w:hAnsi="Calibri" w:cs="Times New Roman"/>
                <w:b/>
                <w:sz w:val="18"/>
                <w:szCs w:val="18"/>
                <w:lang w:eastAsia="es-CL"/>
              </w:rPr>
              <w:t>Coordenadas DATUM WGS84 HUSO 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55CF3B29" w14:textId="0C4E2A5F" w:rsidR="004B7B4C" w:rsidRPr="00554340" w:rsidRDefault="004B7B4C" w:rsidP="004B7B4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5.411.538</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0A1D6EC9" w14:textId="2AFE443E" w:rsidR="004B7B4C" w:rsidRPr="00554340" w:rsidRDefault="004B7B4C" w:rsidP="004B7B4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Este:</w:t>
            </w:r>
            <w:r w:rsidRPr="00373FB3">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662.315</w:t>
            </w:r>
          </w:p>
        </w:tc>
      </w:tr>
      <w:bookmarkEnd w:id="208"/>
      <w:tr w:rsidR="006C39CC" w:rsidRPr="00554340" w14:paraId="1FACE1A4" w14:textId="77777777" w:rsidTr="004B7B4C">
        <w:trPr>
          <w:trHeight w:val="300"/>
          <w:jc w:val="center"/>
        </w:trPr>
        <w:tc>
          <w:tcPr>
            <w:tcW w:w="254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69BA31C" w14:textId="41B35ABA" w:rsidR="006C39CC" w:rsidRPr="00554340" w:rsidRDefault="006C39CC" w:rsidP="00F869FE">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004B7B4C" w:rsidRPr="004B7B4C">
              <w:rPr>
                <w:rFonts w:ascii="Calibri" w:eastAsia="Times New Roman" w:hAnsi="Calibri" w:cs="Times New Roman"/>
                <w:color w:val="000000"/>
                <w:sz w:val="18"/>
                <w:szCs w:val="18"/>
                <w:lang w:eastAsia="es-CL"/>
              </w:rPr>
              <w:t>Cámara de monitoreo de la Planta, ubicada en el frontis de la empresa.</w:t>
            </w:r>
          </w:p>
        </w:tc>
        <w:tc>
          <w:tcPr>
            <w:tcW w:w="245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BCD5059" w14:textId="578C3DFE" w:rsidR="006C39CC" w:rsidRPr="00554340" w:rsidRDefault="006C39CC" w:rsidP="006C39C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004B7B4C" w:rsidRPr="004B7B4C">
              <w:rPr>
                <w:rFonts w:ascii="Calibri" w:eastAsia="Times New Roman" w:hAnsi="Calibri" w:cs="Times New Roman"/>
                <w:color w:val="000000"/>
                <w:sz w:val="18"/>
                <w:szCs w:val="18"/>
                <w:lang w:eastAsia="es-CL"/>
              </w:rPr>
              <w:t>Tubo de descarga a estero sin nombre que pasan inmediatamente a predio vecino</w:t>
            </w:r>
          </w:p>
          <w:p w14:paraId="1E9044D2" w14:textId="77777777" w:rsidR="006C39CC" w:rsidRPr="00554340" w:rsidRDefault="006C39CC" w:rsidP="006C39CC">
            <w:pPr>
              <w:spacing w:after="0" w:line="240" w:lineRule="auto"/>
              <w:rPr>
                <w:rFonts w:ascii="Calibri" w:eastAsia="Times New Roman" w:hAnsi="Calibri" w:cs="Times New Roman"/>
                <w:color w:val="000000"/>
                <w:sz w:val="18"/>
                <w:szCs w:val="18"/>
                <w:lang w:eastAsia="es-CL"/>
              </w:rPr>
            </w:pPr>
          </w:p>
        </w:tc>
      </w:tr>
      <w:tr w:rsidR="006C39CC" w:rsidRPr="00554340" w14:paraId="745E8F7F" w14:textId="77777777" w:rsidTr="004B7B4C">
        <w:trPr>
          <w:trHeight w:val="450"/>
          <w:jc w:val="center"/>
        </w:trPr>
        <w:tc>
          <w:tcPr>
            <w:tcW w:w="2543" w:type="pct"/>
            <w:gridSpan w:val="3"/>
            <w:vMerge/>
            <w:tcBorders>
              <w:top w:val="single" w:sz="4" w:space="0" w:color="auto"/>
              <w:left w:val="single" w:sz="4" w:space="0" w:color="auto"/>
              <w:bottom w:val="single" w:sz="4" w:space="0" w:color="auto"/>
              <w:right w:val="single" w:sz="4" w:space="0" w:color="auto"/>
            </w:tcBorders>
            <w:vAlign w:val="center"/>
            <w:hideMark/>
          </w:tcPr>
          <w:p w14:paraId="465910A4" w14:textId="77777777" w:rsidR="006C39CC" w:rsidRPr="00554340" w:rsidRDefault="006C39CC" w:rsidP="006C39CC">
            <w:pPr>
              <w:spacing w:after="0" w:line="240" w:lineRule="auto"/>
              <w:rPr>
                <w:rFonts w:ascii="Calibri" w:eastAsia="Times New Roman" w:hAnsi="Calibri" w:cs="Times New Roman"/>
                <w:color w:val="000000"/>
                <w:sz w:val="20"/>
                <w:szCs w:val="20"/>
                <w:lang w:eastAsia="es-CL"/>
              </w:rPr>
            </w:pPr>
          </w:p>
        </w:tc>
        <w:tc>
          <w:tcPr>
            <w:tcW w:w="2457" w:type="pct"/>
            <w:gridSpan w:val="3"/>
            <w:vMerge/>
            <w:tcBorders>
              <w:top w:val="single" w:sz="4" w:space="0" w:color="auto"/>
              <w:left w:val="single" w:sz="4" w:space="0" w:color="auto"/>
              <w:bottom w:val="single" w:sz="4" w:space="0" w:color="auto"/>
              <w:right w:val="single" w:sz="4" w:space="0" w:color="auto"/>
            </w:tcBorders>
            <w:vAlign w:val="center"/>
            <w:hideMark/>
          </w:tcPr>
          <w:p w14:paraId="61E04907" w14:textId="77777777" w:rsidR="006C39CC" w:rsidRPr="00554340" w:rsidRDefault="006C39CC" w:rsidP="006C39CC">
            <w:pPr>
              <w:spacing w:after="0" w:line="240" w:lineRule="auto"/>
              <w:rPr>
                <w:rFonts w:ascii="Calibri" w:eastAsia="Times New Roman" w:hAnsi="Calibri" w:cs="Times New Roman"/>
                <w:color w:val="000000"/>
                <w:sz w:val="20"/>
                <w:szCs w:val="20"/>
                <w:lang w:eastAsia="es-CL"/>
              </w:rPr>
            </w:pPr>
          </w:p>
        </w:tc>
      </w:tr>
      <w:bookmarkEnd w:id="199"/>
    </w:tbl>
    <w:p w14:paraId="0454803F" w14:textId="77777777" w:rsidR="000A1D9A" w:rsidRDefault="000A1D9A" w:rsidP="00474F19"/>
    <w:p w14:paraId="03AAC50B" w14:textId="5D2E3999" w:rsidR="00B95826" w:rsidRDefault="00B95826" w:rsidP="00B95826">
      <w:pPr>
        <w:pStyle w:val="Ttulo2"/>
      </w:pPr>
      <w:bookmarkStart w:id="209" w:name="_Toc459120677"/>
      <w:bookmarkStart w:id="210" w:name="_Toc505340011"/>
      <w:r w:rsidRPr="00B95826">
        <w:lastRenderedPageBreak/>
        <w:t>Manejo de lodos</w:t>
      </w:r>
      <w:bookmarkEnd w:id="209"/>
      <w:bookmarkEnd w:id="210"/>
    </w:p>
    <w:p w14:paraId="516499F1" w14:textId="77777777" w:rsidR="00190D5F" w:rsidRPr="00190D5F" w:rsidRDefault="00190D5F" w:rsidP="00190D5F">
      <w:pPr>
        <w:rPr>
          <w:sz w:val="20"/>
          <w:szCs w:val="20"/>
        </w:rPr>
      </w:pPr>
    </w:p>
    <w:tbl>
      <w:tblPr>
        <w:tblStyle w:val="Tablaconcuadrcula"/>
        <w:tblW w:w="5000" w:type="pct"/>
        <w:tblLook w:val="04A0" w:firstRow="1" w:lastRow="0" w:firstColumn="1" w:lastColumn="0" w:noHBand="0" w:noVBand="1"/>
      </w:tblPr>
      <w:tblGrid>
        <w:gridCol w:w="3768"/>
        <w:gridCol w:w="9794"/>
      </w:tblGrid>
      <w:tr w:rsidR="00B95826" w:rsidRPr="00B95826" w14:paraId="374673E2" w14:textId="77777777" w:rsidTr="00D6383F">
        <w:trPr>
          <w:trHeight w:val="142"/>
        </w:trPr>
        <w:tc>
          <w:tcPr>
            <w:tcW w:w="1389" w:type="pct"/>
          </w:tcPr>
          <w:p w14:paraId="4955EF44" w14:textId="77777777" w:rsidR="00B95826" w:rsidRPr="004A0611" w:rsidRDefault="00B95826" w:rsidP="00D6383F">
            <w:r w:rsidRPr="004A0611">
              <w:rPr>
                <w:rFonts w:eastAsia="Times New Roman"/>
                <w:b/>
                <w:bCs/>
                <w:lang w:eastAsia="es-CL"/>
              </w:rPr>
              <w:t>Número de hecho constatado</w:t>
            </w:r>
            <w:r w:rsidRPr="004A0611">
              <w:rPr>
                <w:rFonts w:eastAsia="Times New Roman"/>
                <w:lang w:eastAsia="es-CL"/>
              </w:rPr>
              <w:t>: 2</w:t>
            </w:r>
          </w:p>
        </w:tc>
        <w:tc>
          <w:tcPr>
            <w:tcW w:w="3611" w:type="pct"/>
          </w:tcPr>
          <w:p w14:paraId="00C8ED5B" w14:textId="19C7E814" w:rsidR="00B95826" w:rsidRPr="004A0611" w:rsidRDefault="00B95826" w:rsidP="00D6383F">
            <w:r w:rsidRPr="004A0611">
              <w:rPr>
                <w:rFonts w:eastAsia="Times New Roman"/>
                <w:b/>
                <w:bCs/>
                <w:lang w:eastAsia="es-CL"/>
              </w:rPr>
              <w:t>Estación N°</w:t>
            </w:r>
            <w:r w:rsidRPr="004A0611">
              <w:rPr>
                <w:rFonts w:eastAsia="Times New Roman"/>
                <w:lang w:eastAsia="es-CL"/>
              </w:rPr>
              <w:t xml:space="preserve">: </w:t>
            </w:r>
            <w:r w:rsidR="002C1764">
              <w:rPr>
                <w:rFonts w:eastAsia="Times New Roman"/>
                <w:lang w:eastAsia="es-CL"/>
              </w:rPr>
              <w:t>3</w:t>
            </w:r>
          </w:p>
        </w:tc>
      </w:tr>
      <w:tr w:rsidR="00B95826" w:rsidRPr="00B95826" w14:paraId="1CA54D91" w14:textId="77777777" w:rsidTr="00D6383F">
        <w:trPr>
          <w:trHeight w:val="142"/>
        </w:trPr>
        <w:tc>
          <w:tcPr>
            <w:tcW w:w="5000" w:type="pct"/>
            <w:gridSpan w:val="2"/>
          </w:tcPr>
          <w:p w14:paraId="24D864F2" w14:textId="47A19161" w:rsidR="00B95826" w:rsidRPr="004A0611" w:rsidRDefault="00B95826" w:rsidP="00D6383F">
            <w:pPr>
              <w:rPr>
                <w:rFonts w:eastAsia="Times New Roman"/>
                <w:b/>
                <w:bCs/>
                <w:lang w:eastAsia="es-CL"/>
              </w:rPr>
            </w:pPr>
            <w:r w:rsidRPr="004A0611">
              <w:rPr>
                <w:rFonts w:eastAsia="Times New Roman"/>
                <w:b/>
                <w:bCs/>
                <w:lang w:eastAsia="es-CL"/>
              </w:rPr>
              <w:t xml:space="preserve">Documentación entregada: </w:t>
            </w:r>
            <w:r w:rsidR="004A0611" w:rsidRPr="004A0611">
              <w:rPr>
                <w:rFonts w:eastAsia="Times New Roman"/>
                <w:bCs/>
                <w:lang w:eastAsia="es-CL"/>
              </w:rPr>
              <w:t>ID 7</w:t>
            </w:r>
          </w:p>
        </w:tc>
      </w:tr>
      <w:tr w:rsidR="00B95826" w:rsidRPr="00B95826" w14:paraId="7DE59673" w14:textId="77777777" w:rsidTr="00D6383F">
        <w:trPr>
          <w:trHeight w:val="319"/>
        </w:trPr>
        <w:tc>
          <w:tcPr>
            <w:tcW w:w="5000" w:type="pct"/>
            <w:gridSpan w:val="2"/>
            <w:tcBorders>
              <w:bottom w:val="single" w:sz="4" w:space="0" w:color="auto"/>
            </w:tcBorders>
          </w:tcPr>
          <w:p w14:paraId="0C9D6941" w14:textId="567D5579" w:rsidR="00B95826" w:rsidRPr="004A0611" w:rsidRDefault="00B95826" w:rsidP="00D6383F">
            <w:pPr>
              <w:rPr>
                <w:b/>
              </w:rPr>
            </w:pPr>
            <w:r w:rsidRPr="004A0611">
              <w:rPr>
                <w:b/>
              </w:rPr>
              <w:t xml:space="preserve">Exigencia: </w:t>
            </w:r>
          </w:p>
          <w:p w14:paraId="0DDB9139" w14:textId="5BD2DC6F" w:rsidR="00B95826" w:rsidRPr="004A0611" w:rsidRDefault="00B95826" w:rsidP="00995AD9">
            <w:pPr>
              <w:pStyle w:val="Prrafodelista"/>
              <w:numPr>
                <w:ilvl w:val="0"/>
                <w:numId w:val="19"/>
              </w:numPr>
              <w:ind w:left="596" w:hanging="567"/>
              <w:rPr>
                <w:u w:val="single"/>
              </w:rPr>
            </w:pPr>
            <w:r w:rsidRPr="004A0611">
              <w:rPr>
                <w:u w:val="single"/>
              </w:rPr>
              <w:t xml:space="preserve">Considerando </w:t>
            </w:r>
            <w:r w:rsidRPr="004A0611">
              <w:rPr>
                <w:rFonts w:eastAsia="Times New Roman"/>
                <w:u w:val="single"/>
                <w:lang w:val="es-ES_tradnl"/>
              </w:rPr>
              <w:t>3.5.2.2 RCA N° 495/2006</w:t>
            </w:r>
          </w:p>
          <w:p w14:paraId="3B5EEA6F" w14:textId="77777777" w:rsidR="00B95826" w:rsidRPr="004A0611" w:rsidRDefault="00B95826" w:rsidP="00D6383F">
            <w:pPr>
              <w:ind w:left="596"/>
              <w:rPr>
                <w:rFonts w:eastAsia="Times New Roman"/>
                <w:lang w:val="es-ES_tradnl"/>
              </w:rPr>
            </w:pPr>
            <w:r w:rsidRPr="004A0611">
              <w:rPr>
                <w:rFonts w:eastAsia="Times New Roman"/>
                <w:lang w:val="es-ES_tradnl"/>
              </w:rPr>
              <w:t>Geotubos (separación sólido-líquido)</w:t>
            </w:r>
          </w:p>
          <w:p w14:paraId="43547D0A" w14:textId="06B0D030" w:rsidR="00B95826" w:rsidRPr="004A0611" w:rsidRDefault="00B95826" w:rsidP="00D6383F">
            <w:pPr>
              <w:ind w:left="596"/>
              <w:rPr>
                <w:rFonts w:eastAsia="Times New Roman"/>
                <w:lang w:val="es-ES_tradnl"/>
              </w:rPr>
            </w:pPr>
            <w:r w:rsidRPr="004A0611">
              <w:rPr>
                <w:rFonts w:eastAsia="Times New Roman"/>
                <w:lang w:val="es-ES_tradnl"/>
              </w:rPr>
              <w:t xml:space="preserve">Para la separación sólido-líquido después del proceso de coagulación-floculación se contempla el uso de filtros de geotextil o </w:t>
            </w:r>
            <w:r w:rsidRPr="004A0611">
              <w:rPr>
                <w:rFonts w:eastAsia="Times New Roman"/>
                <w:i/>
                <w:iCs/>
                <w:lang w:val="es-ES_tradnl"/>
              </w:rPr>
              <w:t xml:space="preserve">geotubos, </w:t>
            </w:r>
            <w:r w:rsidRPr="004A0611">
              <w:rPr>
                <w:rFonts w:eastAsia="Times New Roman"/>
                <w:lang w:val="es-ES_tradnl"/>
              </w:rPr>
              <w:t xml:space="preserve">los cuales son grandes bolsas fabricadas con </w:t>
            </w:r>
            <w:r w:rsidR="004A0611" w:rsidRPr="004A0611">
              <w:rPr>
                <w:rFonts w:eastAsia="Times New Roman"/>
                <w:lang w:val="es-ES_tradnl"/>
              </w:rPr>
              <w:t>él</w:t>
            </w:r>
            <w:r w:rsidRPr="004A0611">
              <w:rPr>
                <w:rFonts w:eastAsia="Times New Roman"/>
                <w:lang w:val="es-ES_tradnl"/>
              </w:rPr>
              <w:t xml:space="preserve"> un geotextil de alta resistencia tejido a telar.</w:t>
            </w:r>
          </w:p>
          <w:p w14:paraId="1B4DC4DF" w14:textId="77777777" w:rsidR="00B95826" w:rsidRPr="004A0611" w:rsidRDefault="00B95826" w:rsidP="00D6383F">
            <w:pPr>
              <w:ind w:left="596"/>
              <w:rPr>
                <w:rFonts w:eastAsia="Times New Roman"/>
                <w:lang w:val="es-ES_tradnl"/>
              </w:rPr>
            </w:pPr>
            <w:r w:rsidRPr="004A0611">
              <w:rPr>
                <w:rFonts w:eastAsia="Times New Roman"/>
                <w:lang w:val="es-ES_tradnl"/>
              </w:rPr>
              <w:t>Los geotubos permiten filtrar lodos, con altos niveles de flujo, permitiendo el paso de los líquidos efluentes a través de sus paredes, mientras los sólidos son retenidos.</w:t>
            </w:r>
          </w:p>
          <w:p w14:paraId="1186697E" w14:textId="77777777" w:rsidR="00B95826" w:rsidRPr="004A0611" w:rsidRDefault="00B95826" w:rsidP="00D6383F">
            <w:pPr>
              <w:ind w:left="596"/>
              <w:rPr>
                <w:rFonts w:eastAsia="Times New Roman"/>
                <w:lang w:val="es-ES_tradnl"/>
              </w:rPr>
            </w:pPr>
            <w:r w:rsidRPr="004A0611">
              <w:rPr>
                <w:rFonts w:eastAsia="Times New Roman"/>
                <w:lang w:val="es-ES_tradnl"/>
              </w:rPr>
              <w:t>Los geotubos son hechos a medida, utilizando técnicas de costura que resisten las elevadas presiones durante las operaciones de bombeo.</w:t>
            </w:r>
          </w:p>
          <w:p w14:paraId="6CFBE941" w14:textId="77777777" w:rsidR="00B95826" w:rsidRDefault="00B95826" w:rsidP="00D6383F">
            <w:pPr>
              <w:ind w:left="596"/>
              <w:rPr>
                <w:rFonts w:eastAsia="Times New Roman"/>
                <w:lang w:val="es-ES_tradnl"/>
              </w:rPr>
            </w:pPr>
            <w:r w:rsidRPr="004A0611">
              <w:rPr>
                <w:rFonts w:eastAsia="Times New Roman"/>
                <w:lang w:val="es-ES_tradnl"/>
              </w:rPr>
              <w:t>Los geotubos son desechables, su vida útil de los geotubos dependerá del porcentaje de sólidos presente en el RIL, del tamaño de los geotubos (capacidad), y del número de geotubos. La empresa determinó que la vida útil es de un mes, si se tienen 5 ejemplares. El recambio de la totalidad de los geotubos se realizará al quinto mes.</w:t>
            </w:r>
          </w:p>
          <w:p w14:paraId="274757E0" w14:textId="465FF09F" w:rsidR="009253E7" w:rsidRPr="009253E7" w:rsidRDefault="009253E7" w:rsidP="009253E7">
            <w:pPr>
              <w:pStyle w:val="Prrafodelista"/>
              <w:numPr>
                <w:ilvl w:val="0"/>
                <w:numId w:val="19"/>
              </w:numPr>
              <w:ind w:left="589" w:hanging="567"/>
              <w:rPr>
                <w:u w:val="single"/>
                <w:lang w:val="es-ES_tradnl"/>
              </w:rPr>
            </w:pPr>
            <w:r w:rsidRPr="009253E7">
              <w:rPr>
                <w:u w:val="single"/>
                <w:lang w:val="es-ES_tradnl"/>
              </w:rPr>
              <w:t>Considerando 3.6.2. RCA N° 495/2006</w:t>
            </w:r>
          </w:p>
          <w:p w14:paraId="6C89CF60" w14:textId="589B3439" w:rsidR="00524117" w:rsidRPr="009253E7" w:rsidRDefault="009253E7" w:rsidP="009253E7">
            <w:pPr>
              <w:pStyle w:val="Prrafodelista"/>
              <w:ind w:left="589"/>
              <w:rPr>
                <w:lang w:val="es-ES_tradnl"/>
              </w:rPr>
            </w:pPr>
            <w:r w:rsidRPr="009253E7">
              <w:rPr>
                <w:lang w:val="es-ES_tradnl"/>
              </w:rPr>
              <w:t>Durante la etapa de operación, se generarán residuos sólidos (lodos) a razón de 5 m3 /día los que serán contenidos al interior de los geotubos. Estos residuos sólidos, inicialmente tendrán un porcentaje de humedad del orden del 95 al 98%. Dado que el geotubo, además de ser un sistema de filtrado, es un sistema de confinamiento y drenaje, los residuos sólidos finales, tendrán un porcentaje de humedad inferior al 60%. Los lodos serán dispuestos en vertedero autorizado y la frecuencia de retiro será de tres a cuatro meses.</w:t>
            </w:r>
          </w:p>
        </w:tc>
      </w:tr>
      <w:tr w:rsidR="00B95826" w:rsidRPr="00B95826" w14:paraId="76489E25" w14:textId="77777777" w:rsidTr="00D6383F">
        <w:trPr>
          <w:trHeight w:val="627"/>
        </w:trPr>
        <w:tc>
          <w:tcPr>
            <w:tcW w:w="5000" w:type="pct"/>
            <w:gridSpan w:val="2"/>
          </w:tcPr>
          <w:p w14:paraId="6BC9AE4A" w14:textId="6C14AF86" w:rsidR="00B95826" w:rsidRPr="004A0611" w:rsidRDefault="00B95826" w:rsidP="00D6383F">
            <w:r w:rsidRPr="004A0611">
              <w:rPr>
                <w:b/>
              </w:rPr>
              <w:t>Hecho:</w:t>
            </w:r>
            <w:r w:rsidRPr="004A0611">
              <w:t xml:space="preserve"> </w:t>
            </w:r>
          </w:p>
          <w:p w14:paraId="7E45B2E1" w14:textId="16F35351" w:rsidR="00062AD9" w:rsidRDefault="00062AD9" w:rsidP="00995AD9">
            <w:pPr>
              <w:pStyle w:val="Prrafodelista"/>
              <w:numPr>
                <w:ilvl w:val="0"/>
                <w:numId w:val="18"/>
              </w:numPr>
              <w:ind w:left="458"/>
            </w:pPr>
            <w:r w:rsidRPr="004A0611">
              <w:t>En el sector de los geotubos se constata que existen 4 geotubos, de los cuales según lo señalado por el Sr. Montiel, datan desde 3 años el más antiguo y 2 meses el más reciente. Los líquidos exudados de estos geotubos, son conducidos a una cámara de recirculación, la cual se encuentra con gran cantidad de sólidos, color negro, olor característico y grasa flotante.</w:t>
            </w:r>
          </w:p>
          <w:p w14:paraId="0FD003C0" w14:textId="72B7BBEC" w:rsidR="004A0611" w:rsidRPr="00524117" w:rsidRDefault="00524117" w:rsidP="009253E7">
            <w:pPr>
              <w:pStyle w:val="Prrafodelista"/>
              <w:numPr>
                <w:ilvl w:val="0"/>
                <w:numId w:val="18"/>
              </w:numPr>
              <w:ind w:left="447"/>
            </w:pPr>
            <w:r w:rsidRPr="00524117">
              <w:t>Del examen de información de la documentación revisada,</w:t>
            </w:r>
            <w:r>
              <w:t xml:space="preserve"> en cuanto al requerimiento de información solicitada por medio de Res. EX. N° 001/2018</w:t>
            </w:r>
            <w:r w:rsidR="00915467">
              <w:t xml:space="preserve"> (ver anexo 7.1)</w:t>
            </w:r>
            <w:r>
              <w:t xml:space="preserve">, respecto a los </w:t>
            </w:r>
            <w:r w:rsidRPr="00524117">
              <w:t>certificados de disposición final de lodos de los geotubos, del 2016 a la fecha</w:t>
            </w:r>
            <w:r>
              <w:t>,</w:t>
            </w:r>
            <w:r w:rsidRPr="00524117">
              <w:t xml:space="preserve"> es posible indicar</w:t>
            </w:r>
            <w:r>
              <w:t xml:space="preserve"> que el titular hace entrega de copia de los certificados</w:t>
            </w:r>
            <w:r w:rsidR="009253E7">
              <w:t xml:space="preserve"> de retito, traslado y disposición final, de los Residuos orgánicos de la Planta</w:t>
            </w:r>
            <w:r>
              <w:t xml:space="preserve"> (ver anexo </w:t>
            </w:r>
            <w:r w:rsidR="00915467">
              <w:t>7.2</w:t>
            </w:r>
            <w:r>
              <w:t>)</w:t>
            </w:r>
            <w:r w:rsidR="009253E7">
              <w:t xml:space="preserve">, los cuales son de una periodicidad mensual. </w:t>
            </w:r>
          </w:p>
          <w:p w14:paraId="04135FA3" w14:textId="77777777" w:rsidR="00B95826" w:rsidRPr="004A0611" w:rsidRDefault="00B95826" w:rsidP="00062AD9"/>
        </w:tc>
      </w:tr>
    </w:tbl>
    <w:p w14:paraId="5AE7D88B" w14:textId="77777777" w:rsidR="00B95826" w:rsidRPr="00B95826" w:rsidRDefault="00B95826" w:rsidP="00B95826">
      <w:pPr>
        <w:rPr>
          <w:color w:val="FF0000"/>
        </w:rPr>
      </w:pPr>
    </w:p>
    <w:p w14:paraId="0B6B23F1" w14:textId="77777777" w:rsidR="00B95826" w:rsidRDefault="00B95826" w:rsidP="00B95826"/>
    <w:p w14:paraId="284E870E" w14:textId="6527C827" w:rsidR="00B95826" w:rsidRDefault="00B95826" w:rsidP="00B95826"/>
    <w:p w14:paraId="5378CFEE" w14:textId="4FB7E537" w:rsidR="00BA4794" w:rsidRDefault="00BA4794" w:rsidP="00B95826"/>
    <w:p w14:paraId="722E83D9" w14:textId="77777777" w:rsidR="00BA4794" w:rsidRDefault="00BA4794" w:rsidP="00B95826"/>
    <w:tbl>
      <w:tblPr>
        <w:tblW w:w="5000" w:type="pct"/>
        <w:jc w:val="center"/>
        <w:tblCellMar>
          <w:left w:w="70" w:type="dxa"/>
          <w:right w:w="70" w:type="dxa"/>
        </w:tblCellMar>
        <w:tblLook w:val="04A0" w:firstRow="1" w:lastRow="0" w:firstColumn="1" w:lastColumn="0" w:noHBand="0" w:noVBand="1"/>
      </w:tblPr>
      <w:tblGrid>
        <w:gridCol w:w="3562"/>
        <w:gridCol w:w="1668"/>
        <w:gridCol w:w="1668"/>
        <w:gridCol w:w="3155"/>
        <w:gridCol w:w="1806"/>
        <w:gridCol w:w="1703"/>
      </w:tblGrid>
      <w:tr w:rsidR="00BA4794" w:rsidRPr="00BA4794" w14:paraId="121BF61B" w14:textId="77777777" w:rsidTr="00D6383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60B566" w14:textId="77777777" w:rsidR="00BA4794" w:rsidRPr="00BA4794" w:rsidRDefault="00BA4794" w:rsidP="00BA4794">
            <w:pPr>
              <w:spacing w:after="0" w:line="240" w:lineRule="auto"/>
              <w:jc w:val="center"/>
              <w:rPr>
                <w:rFonts w:ascii="Calibri" w:eastAsia="Times New Roman" w:hAnsi="Calibri" w:cs="Times New Roman"/>
                <w:b/>
                <w:bCs/>
                <w:color w:val="000000"/>
                <w:sz w:val="20"/>
                <w:szCs w:val="20"/>
                <w:lang w:eastAsia="es-CL"/>
              </w:rPr>
            </w:pPr>
            <w:r w:rsidRPr="00BA4794">
              <w:rPr>
                <w:rFonts w:ascii="Calibri" w:eastAsia="Times New Roman" w:hAnsi="Calibri" w:cs="Times New Roman"/>
                <w:b/>
                <w:bCs/>
                <w:color w:val="000000"/>
                <w:sz w:val="20"/>
                <w:szCs w:val="20"/>
                <w:lang w:eastAsia="es-CL"/>
              </w:rPr>
              <w:t xml:space="preserve">Registros </w:t>
            </w:r>
          </w:p>
        </w:tc>
      </w:tr>
      <w:tr w:rsidR="00BA4794" w:rsidRPr="00BA4794" w14:paraId="5396EE52" w14:textId="77777777" w:rsidTr="00D6383F">
        <w:trPr>
          <w:trHeight w:val="6079"/>
          <w:jc w:val="center"/>
        </w:trPr>
        <w:tc>
          <w:tcPr>
            <w:tcW w:w="2543" w:type="pct"/>
            <w:gridSpan w:val="3"/>
            <w:tcBorders>
              <w:top w:val="nil"/>
              <w:left w:val="single" w:sz="4" w:space="0" w:color="auto"/>
              <w:right w:val="single" w:sz="4" w:space="0" w:color="auto"/>
            </w:tcBorders>
            <w:shd w:val="clear" w:color="auto" w:fill="auto"/>
            <w:noWrap/>
            <w:vAlign w:val="center"/>
            <w:hideMark/>
          </w:tcPr>
          <w:p w14:paraId="55BD1A70" w14:textId="0D35257C" w:rsidR="00BA4794" w:rsidRPr="00BA4794" w:rsidRDefault="00F260FB" w:rsidP="00BA4794">
            <w:pPr>
              <w:spacing w:after="0" w:line="240" w:lineRule="auto"/>
              <w:jc w:val="center"/>
              <w:rPr>
                <w:rFonts w:ascii="Calibri" w:eastAsia="Times New Roman" w:hAnsi="Calibri" w:cs="Times New Roman"/>
                <w:noProof/>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A1B17B0" wp14:editId="36BA9649">
                  <wp:extent cx="3401695" cy="3560445"/>
                  <wp:effectExtent l="0" t="0" r="8255" b="190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01695" cy="3560445"/>
                          </a:xfrm>
                          <a:prstGeom prst="rect">
                            <a:avLst/>
                          </a:prstGeom>
                          <a:noFill/>
                        </pic:spPr>
                      </pic:pic>
                    </a:graphicData>
                  </a:graphic>
                </wp:inline>
              </w:drawing>
            </w:r>
          </w:p>
          <w:p w14:paraId="52AC101B" w14:textId="77777777" w:rsidR="00BA4794" w:rsidRPr="00BA4794" w:rsidRDefault="00BA4794" w:rsidP="00BA4794">
            <w:pPr>
              <w:spacing w:after="0" w:line="240" w:lineRule="auto"/>
              <w:jc w:val="center"/>
              <w:rPr>
                <w:rFonts w:ascii="Calibri" w:eastAsia="Times New Roman" w:hAnsi="Calibri" w:cs="Times New Roman"/>
                <w:color w:val="000000"/>
                <w:sz w:val="20"/>
                <w:szCs w:val="20"/>
                <w:lang w:eastAsia="es-CL"/>
              </w:rPr>
            </w:pPr>
          </w:p>
        </w:tc>
        <w:tc>
          <w:tcPr>
            <w:tcW w:w="2457" w:type="pct"/>
            <w:gridSpan w:val="3"/>
            <w:tcBorders>
              <w:top w:val="nil"/>
              <w:left w:val="single" w:sz="4" w:space="0" w:color="auto"/>
              <w:right w:val="single" w:sz="4" w:space="0" w:color="auto"/>
            </w:tcBorders>
            <w:shd w:val="clear" w:color="auto" w:fill="auto"/>
            <w:noWrap/>
            <w:vAlign w:val="center"/>
            <w:hideMark/>
          </w:tcPr>
          <w:p w14:paraId="2DF2B859" w14:textId="43807606" w:rsidR="00BA4794" w:rsidRPr="00BA4794" w:rsidRDefault="00F260FB" w:rsidP="00BA479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CA09021" wp14:editId="1D4110D6">
                  <wp:extent cx="3834765" cy="3572510"/>
                  <wp:effectExtent l="0" t="0" r="0" b="8890"/>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834765" cy="3572510"/>
                          </a:xfrm>
                          <a:prstGeom prst="rect">
                            <a:avLst/>
                          </a:prstGeom>
                          <a:noFill/>
                        </pic:spPr>
                      </pic:pic>
                    </a:graphicData>
                  </a:graphic>
                </wp:inline>
              </w:drawing>
            </w:r>
          </w:p>
        </w:tc>
      </w:tr>
      <w:tr w:rsidR="00BA4794" w:rsidRPr="00BA4794" w14:paraId="5246AB04" w14:textId="77777777" w:rsidTr="00D6383F">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60419E46" w14:textId="5493639E" w:rsidR="00BA4794" w:rsidRPr="00BA4794" w:rsidRDefault="00BA4794" w:rsidP="00BA4794">
            <w:pPr>
              <w:spacing w:after="0" w:line="240" w:lineRule="auto"/>
              <w:contextualSpacing/>
              <w:outlineLvl w:val="1"/>
              <w:rPr>
                <w:rFonts w:ascii="Calibri" w:eastAsia="Times New Roman" w:hAnsi="Calibri" w:cs="Calibri"/>
                <w:b/>
                <w:color w:val="000000"/>
                <w:sz w:val="18"/>
                <w:szCs w:val="18"/>
                <w:lang w:eastAsia="es-CL"/>
              </w:rPr>
            </w:pPr>
            <w:bookmarkStart w:id="211" w:name="_Toc500229052"/>
            <w:bookmarkStart w:id="212" w:name="_Toc500312962"/>
            <w:bookmarkStart w:id="213" w:name="_Toc501726694"/>
            <w:bookmarkStart w:id="214" w:name="_Toc505340012"/>
            <w:r w:rsidRPr="00BA4794">
              <w:rPr>
                <w:rFonts w:ascii="Calibri" w:eastAsia="Calibri" w:hAnsi="Calibri" w:cs="Calibri"/>
                <w:b/>
                <w:sz w:val="18"/>
                <w:szCs w:val="20"/>
              </w:rPr>
              <w:t xml:space="preserve">Fotografía </w:t>
            </w:r>
            <w:r>
              <w:rPr>
                <w:rFonts w:ascii="Calibri" w:eastAsia="Calibri" w:hAnsi="Calibri" w:cs="Calibri"/>
                <w:b/>
                <w:sz w:val="18"/>
                <w:szCs w:val="20"/>
              </w:rPr>
              <w:t>9</w:t>
            </w:r>
            <w:r w:rsidRPr="00BA4794">
              <w:rPr>
                <w:rFonts w:ascii="Calibri" w:eastAsia="Calibri" w:hAnsi="Calibri" w:cs="Calibri"/>
                <w:b/>
                <w:sz w:val="18"/>
                <w:szCs w:val="18"/>
              </w:rPr>
              <w:t>.</w:t>
            </w:r>
            <w:bookmarkEnd w:id="211"/>
            <w:bookmarkEnd w:id="212"/>
            <w:bookmarkEnd w:id="213"/>
            <w:bookmarkEnd w:id="214"/>
          </w:p>
        </w:tc>
        <w:tc>
          <w:tcPr>
            <w:tcW w:w="123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61BF24" w14:textId="77777777" w:rsidR="00BA4794" w:rsidRPr="00BA4794" w:rsidRDefault="00BA4794" w:rsidP="00BA4794">
            <w:pPr>
              <w:spacing w:after="0" w:line="240" w:lineRule="auto"/>
              <w:rPr>
                <w:rFonts w:ascii="Calibri" w:eastAsia="Times New Roman" w:hAnsi="Calibri" w:cs="Times New Roman"/>
                <w:b/>
                <w:color w:val="000000"/>
                <w:sz w:val="18"/>
                <w:szCs w:val="18"/>
                <w:lang w:eastAsia="es-CL"/>
              </w:rPr>
            </w:pPr>
            <w:r w:rsidRPr="00BA4794">
              <w:rPr>
                <w:rFonts w:ascii="Calibri" w:eastAsia="Times New Roman" w:hAnsi="Calibri" w:cs="Times New Roman"/>
                <w:b/>
                <w:color w:val="000000"/>
                <w:sz w:val="18"/>
                <w:szCs w:val="18"/>
                <w:lang w:eastAsia="es-CL"/>
              </w:rPr>
              <w:t>Fecha:</w:t>
            </w:r>
            <w:r w:rsidRPr="00BA4794">
              <w:rPr>
                <w:rFonts w:ascii="Calibri" w:eastAsia="Times New Roman" w:hAnsi="Calibri" w:cs="Times New Roman"/>
                <w:color w:val="000000"/>
                <w:sz w:val="18"/>
                <w:szCs w:val="18"/>
                <w:lang w:eastAsia="es-CL"/>
              </w:rPr>
              <w:t xml:space="preserve"> 08-01-2018</w:t>
            </w:r>
          </w:p>
        </w:tc>
        <w:tc>
          <w:tcPr>
            <w:tcW w:w="1163" w:type="pct"/>
            <w:tcBorders>
              <w:top w:val="single" w:sz="4" w:space="0" w:color="auto"/>
              <w:left w:val="nil"/>
              <w:bottom w:val="single" w:sz="4" w:space="0" w:color="auto"/>
              <w:right w:val="nil"/>
            </w:tcBorders>
            <w:shd w:val="clear" w:color="auto" w:fill="auto"/>
            <w:noWrap/>
            <w:vAlign w:val="center"/>
            <w:hideMark/>
          </w:tcPr>
          <w:p w14:paraId="50EEAE81" w14:textId="19F7907B" w:rsidR="00BA4794" w:rsidRPr="00BA4794" w:rsidRDefault="00BA4794" w:rsidP="00BA4794">
            <w:pPr>
              <w:spacing w:after="0" w:line="240" w:lineRule="auto"/>
              <w:contextualSpacing/>
              <w:outlineLvl w:val="1"/>
              <w:rPr>
                <w:rFonts w:ascii="Calibri" w:eastAsia="Calibri" w:hAnsi="Calibri" w:cs="Calibri"/>
                <w:b/>
                <w:sz w:val="18"/>
                <w:szCs w:val="18"/>
              </w:rPr>
            </w:pPr>
            <w:bookmarkStart w:id="215" w:name="_Toc500229053"/>
            <w:bookmarkStart w:id="216" w:name="_Toc500312963"/>
            <w:bookmarkStart w:id="217" w:name="_Toc501726695"/>
            <w:bookmarkStart w:id="218" w:name="_Toc505340013"/>
            <w:r w:rsidRPr="00BA4794">
              <w:rPr>
                <w:rFonts w:ascii="Calibri" w:eastAsia="Calibri" w:hAnsi="Calibri" w:cs="Calibri"/>
                <w:b/>
                <w:sz w:val="18"/>
                <w:szCs w:val="20"/>
              </w:rPr>
              <w:t xml:space="preserve">Fotografía </w:t>
            </w:r>
            <w:r>
              <w:rPr>
                <w:rFonts w:ascii="Calibri" w:eastAsia="Calibri" w:hAnsi="Calibri" w:cs="Calibri"/>
                <w:b/>
                <w:sz w:val="18"/>
                <w:szCs w:val="20"/>
              </w:rPr>
              <w:t>10</w:t>
            </w:r>
            <w:r w:rsidRPr="00BA4794">
              <w:rPr>
                <w:rFonts w:ascii="Calibri" w:eastAsia="Calibri" w:hAnsi="Calibri" w:cs="Calibri"/>
                <w:b/>
                <w:sz w:val="18"/>
                <w:szCs w:val="18"/>
              </w:rPr>
              <w:t>.</w:t>
            </w:r>
            <w:bookmarkEnd w:id="215"/>
            <w:bookmarkEnd w:id="216"/>
            <w:bookmarkEnd w:id="217"/>
            <w:bookmarkEnd w:id="218"/>
          </w:p>
        </w:tc>
        <w:tc>
          <w:tcPr>
            <w:tcW w:w="12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A97050" w14:textId="77777777" w:rsidR="00BA4794" w:rsidRPr="00BA4794" w:rsidRDefault="00BA4794" w:rsidP="00BA4794">
            <w:pPr>
              <w:spacing w:after="0" w:line="240" w:lineRule="auto"/>
              <w:rPr>
                <w:rFonts w:ascii="Calibri" w:eastAsia="Times New Roman" w:hAnsi="Calibri" w:cs="Times New Roman"/>
                <w:b/>
                <w:color w:val="000000"/>
                <w:sz w:val="18"/>
                <w:szCs w:val="18"/>
                <w:lang w:eastAsia="es-CL"/>
              </w:rPr>
            </w:pPr>
            <w:r w:rsidRPr="00BA4794">
              <w:rPr>
                <w:rFonts w:ascii="Calibri" w:eastAsia="Times New Roman" w:hAnsi="Calibri" w:cs="Times New Roman"/>
                <w:b/>
                <w:color w:val="000000"/>
                <w:sz w:val="18"/>
                <w:szCs w:val="18"/>
                <w:lang w:eastAsia="es-CL"/>
              </w:rPr>
              <w:t>Fecha:</w:t>
            </w:r>
            <w:r w:rsidRPr="00BA4794">
              <w:rPr>
                <w:rFonts w:ascii="Calibri" w:eastAsia="Times New Roman" w:hAnsi="Calibri" w:cs="Times New Roman"/>
                <w:color w:val="000000"/>
                <w:sz w:val="18"/>
                <w:szCs w:val="18"/>
                <w:lang w:eastAsia="es-CL"/>
              </w:rPr>
              <w:t xml:space="preserve"> 08</w:t>
            </w:r>
            <w:r w:rsidRPr="00BA4794">
              <w:rPr>
                <w:rFonts w:ascii="Calibri" w:eastAsia="Times New Roman" w:hAnsi="Calibri" w:cs="Times New Roman"/>
                <w:sz w:val="18"/>
                <w:szCs w:val="18"/>
                <w:lang w:eastAsia="es-CL"/>
              </w:rPr>
              <w:t>-01-2018</w:t>
            </w:r>
          </w:p>
        </w:tc>
      </w:tr>
      <w:tr w:rsidR="00BA4794" w:rsidRPr="00BA4794" w14:paraId="1E72DC73" w14:textId="77777777" w:rsidTr="00D6383F">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1B9F54" w14:textId="77777777" w:rsidR="00BA4794" w:rsidRPr="00BA4794" w:rsidRDefault="00BA4794" w:rsidP="00BA4794">
            <w:pPr>
              <w:spacing w:after="0" w:line="240" w:lineRule="auto"/>
              <w:rPr>
                <w:rFonts w:ascii="Calibri" w:eastAsia="Times New Roman" w:hAnsi="Calibri" w:cs="Times New Roman"/>
                <w:b/>
                <w:sz w:val="18"/>
                <w:szCs w:val="18"/>
                <w:lang w:eastAsia="es-CL"/>
              </w:rPr>
            </w:pPr>
            <w:r w:rsidRPr="00BA4794">
              <w:rPr>
                <w:rFonts w:ascii="Calibri" w:eastAsia="Times New Roman" w:hAnsi="Calibri" w:cs="Times New Roman"/>
                <w:b/>
                <w:sz w:val="18"/>
                <w:szCs w:val="18"/>
                <w:lang w:eastAsia="es-CL"/>
              </w:rPr>
              <w:t>Coordenadas UTM DATUM WGS84 HUSO 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4ABC426A" w14:textId="77777777" w:rsidR="00BA4794" w:rsidRPr="00BA4794" w:rsidRDefault="00BA4794" w:rsidP="00BA4794">
            <w:pPr>
              <w:spacing w:after="0" w:line="240" w:lineRule="auto"/>
              <w:rPr>
                <w:rFonts w:ascii="Calibri" w:eastAsia="Times New Roman" w:hAnsi="Calibri" w:cs="Times New Roman"/>
                <w:b/>
                <w:sz w:val="18"/>
                <w:szCs w:val="18"/>
                <w:lang w:eastAsia="es-CL"/>
              </w:rPr>
            </w:pPr>
            <w:r w:rsidRPr="00BA4794">
              <w:rPr>
                <w:rFonts w:ascii="Calibri" w:eastAsia="Times New Roman" w:hAnsi="Calibri" w:cs="Times New Roman"/>
                <w:b/>
                <w:sz w:val="18"/>
                <w:szCs w:val="18"/>
                <w:lang w:eastAsia="es-CL"/>
              </w:rPr>
              <w:t xml:space="preserve">Norte: </w:t>
            </w:r>
            <w:r w:rsidRPr="00BA4794">
              <w:rPr>
                <w:rFonts w:ascii="Calibri" w:eastAsia="Times New Roman" w:hAnsi="Calibri" w:cs="Times New Roman"/>
                <w:sz w:val="18"/>
                <w:szCs w:val="18"/>
                <w:lang w:eastAsia="es-CL"/>
              </w:rPr>
              <w:t xml:space="preserve">5.411.662 </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334CC1BD" w14:textId="77777777" w:rsidR="00BA4794" w:rsidRPr="00BA4794" w:rsidRDefault="00BA4794" w:rsidP="00BA4794">
            <w:pPr>
              <w:spacing w:after="0" w:line="240" w:lineRule="auto"/>
              <w:rPr>
                <w:rFonts w:ascii="Calibri" w:eastAsia="Times New Roman" w:hAnsi="Calibri" w:cs="Times New Roman"/>
                <w:b/>
                <w:sz w:val="18"/>
                <w:szCs w:val="18"/>
                <w:lang w:eastAsia="es-CL"/>
              </w:rPr>
            </w:pPr>
            <w:r w:rsidRPr="00BA4794">
              <w:rPr>
                <w:rFonts w:ascii="Calibri" w:eastAsia="Times New Roman" w:hAnsi="Calibri" w:cs="Times New Roman"/>
                <w:b/>
                <w:sz w:val="18"/>
                <w:szCs w:val="18"/>
                <w:lang w:eastAsia="es-CL"/>
              </w:rPr>
              <w:t>Este:</w:t>
            </w:r>
            <w:r w:rsidRPr="00BA4794">
              <w:rPr>
                <w:rFonts w:ascii="Calibri" w:eastAsia="Times New Roman" w:hAnsi="Calibri" w:cs="Times New Roman"/>
                <w:sz w:val="18"/>
                <w:szCs w:val="18"/>
                <w:lang w:eastAsia="es-CL"/>
              </w:rPr>
              <w:t xml:space="preserve"> 662.372</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22B13259" w14:textId="77777777" w:rsidR="00BA4794" w:rsidRPr="00BA4794" w:rsidRDefault="00BA4794" w:rsidP="00BA4794">
            <w:pPr>
              <w:spacing w:after="0" w:line="240" w:lineRule="auto"/>
              <w:rPr>
                <w:rFonts w:ascii="Calibri" w:eastAsia="Times New Roman" w:hAnsi="Calibri" w:cs="Times New Roman"/>
                <w:b/>
                <w:sz w:val="18"/>
                <w:szCs w:val="18"/>
                <w:lang w:eastAsia="es-CL"/>
              </w:rPr>
            </w:pPr>
            <w:r w:rsidRPr="00BA4794">
              <w:rPr>
                <w:rFonts w:ascii="Calibri" w:eastAsia="Times New Roman" w:hAnsi="Calibri" w:cs="Times New Roman"/>
                <w:b/>
                <w:sz w:val="18"/>
                <w:szCs w:val="18"/>
                <w:lang w:eastAsia="es-CL"/>
              </w:rPr>
              <w:t>Coordenadas DATUM WGS84 HUSO 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02E54D23" w14:textId="43429362" w:rsidR="00BA4794" w:rsidRPr="00BA4794" w:rsidRDefault="00BA4794" w:rsidP="00BA4794">
            <w:pPr>
              <w:spacing w:after="0" w:line="240" w:lineRule="auto"/>
              <w:rPr>
                <w:rFonts w:ascii="Calibri" w:eastAsia="Times New Roman" w:hAnsi="Calibri" w:cs="Times New Roman"/>
                <w:b/>
                <w:sz w:val="18"/>
                <w:szCs w:val="18"/>
                <w:lang w:eastAsia="es-CL"/>
              </w:rPr>
            </w:pPr>
            <w:r w:rsidRPr="00BA4794">
              <w:rPr>
                <w:rFonts w:ascii="Calibri" w:eastAsia="Times New Roman" w:hAnsi="Calibri" w:cs="Times New Roman"/>
                <w:b/>
                <w:sz w:val="18"/>
                <w:szCs w:val="18"/>
                <w:lang w:eastAsia="es-CL"/>
              </w:rPr>
              <w:t xml:space="preserve">Norte: </w:t>
            </w:r>
            <w:r w:rsidRPr="00BA4794">
              <w:rPr>
                <w:rFonts w:ascii="Calibri" w:eastAsia="Times New Roman" w:hAnsi="Calibri" w:cs="Times New Roman"/>
                <w:sz w:val="18"/>
                <w:szCs w:val="18"/>
                <w:lang w:eastAsia="es-CL"/>
              </w:rPr>
              <w:t>5.411.66</w:t>
            </w:r>
            <w:r w:rsidR="00794D36">
              <w:rPr>
                <w:rFonts w:ascii="Calibri" w:eastAsia="Times New Roman" w:hAnsi="Calibri" w:cs="Times New Roman"/>
                <w:sz w:val="18"/>
                <w:szCs w:val="18"/>
                <w:lang w:eastAsia="es-CL"/>
              </w:rPr>
              <w:t>2</w:t>
            </w:r>
            <w:r w:rsidRPr="00BA4794">
              <w:rPr>
                <w:rFonts w:ascii="Calibri" w:eastAsia="Times New Roman" w:hAnsi="Calibri" w:cs="Times New Roman"/>
                <w:sz w:val="18"/>
                <w:szCs w:val="18"/>
                <w:lang w:eastAsia="es-CL"/>
              </w:rPr>
              <w:t xml:space="preserve"> </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31CCF229" w14:textId="1D97B94F" w:rsidR="00BA4794" w:rsidRPr="00BA4794" w:rsidRDefault="00BA4794" w:rsidP="00BA4794">
            <w:pPr>
              <w:spacing w:after="0" w:line="240" w:lineRule="auto"/>
              <w:rPr>
                <w:rFonts w:ascii="Calibri" w:eastAsia="Times New Roman" w:hAnsi="Calibri" w:cs="Times New Roman"/>
                <w:b/>
                <w:color w:val="000000"/>
                <w:sz w:val="18"/>
                <w:szCs w:val="18"/>
                <w:lang w:eastAsia="es-CL"/>
              </w:rPr>
            </w:pPr>
            <w:r w:rsidRPr="00BA4794">
              <w:rPr>
                <w:rFonts w:ascii="Calibri" w:eastAsia="Times New Roman" w:hAnsi="Calibri" w:cs="Times New Roman"/>
                <w:b/>
                <w:color w:val="000000"/>
                <w:sz w:val="18"/>
                <w:szCs w:val="18"/>
                <w:lang w:eastAsia="es-CL"/>
              </w:rPr>
              <w:t>Este:</w:t>
            </w:r>
            <w:r w:rsidRPr="00BA4794">
              <w:rPr>
                <w:rFonts w:ascii="Calibri" w:eastAsia="Times New Roman" w:hAnsi="Calibri" w:cs="Times New Roman"/>
                <w:color w:val="000000"/>
                <w:sz w:val="18"/>
                <w:szCs w:val="18"/>
                <w:lang w:eastAsia="es-CL"/>
              </w:rPr>
              <w:t xml:space="preserve"> 662.3</w:t>
            </w:r>
            <w:r w:rsidR="00794D36">
              <w:rPr>
                <w:rFonts w:ascii="Calibri" w:eastAsia="Times New Roman" w:hAnsi="Calibri" w:cs="Times New Roman"/>
                <w:color w:val="000000"/>
                <w:sz w:val="18"/>
                <w:szCs w:val="18"/>
                <w:lang w:eastAsia="es-CL"/>
              </w:rPr>
              <w:t>72</w:t>
            </w:r>
          </w:p>
        </w:tc>
      </w:tr>
      <w:tr w:rsidR="00BA4794" w:rsidRPr="00BA4794" w14:paraId="02C229EC" w14:textId="77777777" w:rsidTr="00D6383F">
        <w:trPr>
          <w:trHeight w:val="300"/>
          <w:jc w:val="center"/>
        </w:trPr>
        <w:tc>
          <w:tcPr>
            <w:tcW w:w="254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77FF22F" w14:textId="259D5A67" w:rsidR="00BA4794" w:rsidRPr="00BA4794" w:rsidRDefault="00BA4794" w:rsidP="00BA4794">
            <w:pPr>
              <w:spacing w:after="0" w:line="240" w:lineRule="auto"/>
              <w:rPr>
                <w:rFonts w:ascii="Calibri" w:eastAsia="Times New Roman" w:hAnsi="Calibri" w:cs="Times New Roman"/>
                <w:b/>
                <w:color w:val="000000"/>
                <w:sz w:val="18"/>
                <w:szCs w:val="18"/>
                <w:lang w:eastAsia="es-CL"/>
              </w:rPr>
            </w:pPr>
            <w:r w:rsidRPr="00BA4794">
              <w:rPr>
                <w:rFonts w:ascii="Calibri" w:eastAsia="Times New Roman" w:hAnsi="Calibri" w:cs="Times New Roman"/>
                <w:b/>
                <w:color w:val="000000"/>
                <w:sz w:val="18"/>
                <w:szCs w:val="18"/>
                <w:lang w:eastAsia="es-CL"/>
              </w:rPr>
              <w:t>Descripción del medio de prueba:</w:t>
            </w:r>
            <w:r w:rsidRPr="00BA4794">
              <w:rPr>
                <w:rFonts w:ascii="Calibri" w:eastAsia="Times New Roman" w:hAnsi="Calibri" w:cs="Times New Roman"/>
                <w:color w:val="000000"/>
                <w:sz w:val="18"/>
                <w:szCs w:val="18"/>
                <w:lang w:eastAsia="es-CL"/>
              </w:rPr>
              <w:t xml:space="preserve"> </w:t>
            </w:r>
            <w:r w:rsidR="00794D36">
              <w:rPr>
                <w:rFonts w:ascii="Calibri" w:eastAsia="Times New Roman" w:hAnsi="Calibri" w:cs="Times New Roman"/>
                <w:color w:val="000000"/>
                <w:sz w:val="18"/>
                <w:szCs w:val="18"/>
                <w:lang w:eastAsia="es-CL"/>
              </w:rPr>
              <w:t>Geotubos instalados en la parte posterior de la empresa.</w:t>
            </w:r>
          </w:p>
        </w:tc>
        <w:tc>
          <w:tcPr>
            <w:tcW w:w="245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8C04273" w14:textId="5D5F7EDB" w:rsidR="00BA4794" w:rsidRPr="00BA4794" w:rsidRDefault="00BA4794" w:rsidP="00794D36">
            <w:pPr>
              <w:spacing w:after="0" w:line="240" w:lineRule="auto"/>
              <w:rPr>
                <w:rFonts w:ascii="Calibri" w:eastAsia="Times New Roman" w:hAnsi="Calibri" w:cs="Times New Roman"/>
                <w:color w:val="000000"/>
                <w:sz w:val="18"/>
                <w:szCs w:val="18"/>
                <w:lang w:eastAsia="es-CL"/>
              </w:rPr>
            </w:pPr>
            <w:r w:rsidRPr="00BA4794">
              <w:rPr>
                <w:rFonts w:ascii="Calibri" w:eastAsia="Times New Roman" w:hAnsi="Calibri" w:cs="Times New Roman"/>
                <w:b/>
                <w:color w:val="000000"/>
                <w:sz w:val="18"/>
                <w:szCs w:val="18"/>
                <w:lang w:eastAsia="es-CL"/>
              </w:rPr>
              <w:t>Descripción del medio de prueba:</w:t>
            </w:r>
            <w:r w:rsidRPr="00BA4794">
              <w:rPr>
                <w:rFonts w:ascii="Calibri" w:eastAsia="Times New Roman" w:hAnsi="Calibri" w:cs="Times New Roman"/>
                <w:color w:val="000000"/>
                <w:sz w:val="18"/>
                <w:szCs w:val="18"/>
                <w:lang w:eastAsia="es-CL"/>
              </w:rPr>
              <w:t xml:space="preserve"> </w:t>
            </w:r>
            <w:r w:rsidR="00794D36" w:rsidRPr="00794D36">
              <w:rPr>
                <w:rFonts w:ascii="Calibri" w:eastAsia="Times New Roman" w:hAnsi="Calibri" w:cs="Times New Roman"/>
                <w:color w:val="000000"/>
                <w:sz w:val="18"/>
                <w:szCs w:val="18"/>
                <w:lang w:eastAsia="es-CL"/>
              </w:rPr>
              <w:t>RIL exudado del Geotubo, de color negro y mal olor.</w:t>
            </w:r>
          </w:p>
        </w:tc>
      </w:tr>
      <w:tr w:rsidR="00BA4794" w:rsidRPr="00BA4794" w14:paraId="2993DBB8" w14:textId="77777777" w:rsidTr="00D6383F">
        <w:trPr>
          <w:trHeight w:val="450"/>
          <w:jc w:val="center"/>
        </w:trPr>
        <w:tc>
          <w:tcPr>
            <w:tcW w:w="2543" w:type="pct"/>
            <w:gridSpan w:val="3"/>
            <w:vMerge/>
            <w:tcBorders>
              <w:top w:val="single" w:sz="4" w:space="0" w:color="auto"/>
              <w:left w:val="single" w:sz="4" w:space="0" w:color="auto"/>
              <w:bottom w:val="single" w:sz="4" w:space="0" w:color="auto"/>
              <w:right w:val="single" w:sz="4" w:space="0" w:color="auto"/>
            </w:tcBorders>
            <w:vAlign w:val="center"/>
            <w:hideMark/>
          </w:tcPr>
          <w:p w14:paraId="6DCEE4D3" w14:textId="77777777" w:rsidR="00BA4794" w:rsidRPr="00BA4794" w:rsidRDefault="00BA4794" w:rsidP="00BA4794">
            <w:pPr>
              <w:spacing w:after="0" w:line="240" w:lineRule="auto"/>
              <w:rPr>
                <w:rFonts w:ascii="Calibri" w:eastAsia="Times New Roman" w:hAnsi="Calibri" w:cs="Times New Roman"/>
                <w:color w:val="000000"/>
                <w:sz w:val="20"/>
                <w:szCs w:val="20"/>
                <w:lang w:eastAsia="es-CL"/>
              </w:rPr>
            </w:pPr>
          </w:p>
        </w:tc>
        <w:tc>
          <w:tcPr>
            <w:tcW w:w="2457" w:type="pct"/>
            <w:gridSpan w:val="3"/>
            <w:vMerge/>
            <w:tcBorders>
              <w:top w:val="single" w:sz="4" w:space="0" w:color="auto"/>
              <w:left w:val="single" w:sz="4" w:space="0" w:color="auto"/>
              <w:bottom w:val="single" w:sz="4" w:space="0" w:color="auto"/>
              <w:right w:val="single" w:sz="4" w:space="0" w:color="auto"/>
            </w:tcBorders>
            <w:vAlign w:val="center"/>
            <w:hideMark/>
          </w:tcPr>
          <w:p w14:paraId="352D654C" w14:textId="77777777" w:rsidR="00BA4794" w:rsidRPr="00BA4794" w:rsidRDefault="00BA4794" w:rsidP="00BA4794">
            <w:pPr>
              <w:spacing w:after="0" w:line="240" w:lineRule="auto"/>
              <w:rPr>
                <w:rFonts w:ascii="Calibri" w:eastAsia="Times New Roman" w:hAnsi="Calibri" w:cs="Times New Roman"/>
                <w:color w:val="000000"/>
                <w:sz w:val="20"/>
                <w:szCs w:val="20"/>
                <w:lang w:eastAsia="es-CL"/>
              </w:rPr>
            </w:pPr>
          </w:p>
        </w:tc>
      </w:tr>
    </w:tbl>
    <w:p w14:paraId="0385023A" w14:textId="78182C78" w:rsidR="00EF004B" w:rsidRDefault="00B95826" w:rsidP="00474F19">
      <w:r>
        <w:br w:type="page"/>
      </w:r>
    </w:p>
    <w:p w14:paraId="2CD40A69" w14:textId="2C7AE96F" w:rsidR="00223637" w:rsidRDefault="006758DF" w:rsidP="006758DF">
      <w:pPr>
        <w:pStyle w:val="Ttulo2"/>
      </w:pPr>
      <w:bookmarkStart w:id="219" w:name="_Toc505340014"/>
      <w:bookmarkEnd w:id="194"/>
      <w:r w:rsidRPr="006758DF">
        <w:lastRenderedPageBreak/>
        <w:t>Afectación de cu</w:t>
      </w:r>
      <w:r w:rsidR="001B0F0A">
        <w:t>rso</w:t>
      </w:r>
      <w:r w:rsidRPr="006758DF">
        <w:t xml:space="preserve"> de agua</w:t>
      </w:r>
      <w:bookmarkEnd w:id="219"/>
      <w:r w:rsidRPr="006758DF">
        <w:t xml:space="preserve"> </w:t>
      </w:r>
    </w:p>
    <w:p w14:paraId="503F039F" w14:textId="77777777" w:rsidR="006758DF" w:rsidRPr="006758DF" w:rsidRDefault="006758DF" w:rsidP="006758DF"/>
    <w:tbl>
      <w:tblPr>
        <w:tblStyle w:val="Tablaconcuadrcula"/>
        <w:tblW w:w="5001" w:type="pct"/>
        <w:tblLook w:val="04A0" w:firstRow="1" w:lastRow="0" w:firstColumn="1" w:lastColumn="0" w:noHBand="0" w:noVBand="1"/>
      </w:tblPr>
      <w:tblGrid>
        <w:gridCol w:w="3778"/>
        <w:gridCol w:w="9820"/>
      </w:tblGrid>
      <w:tr w:rsidR="00223637" w:rsidRPr="00D42470" w14:paraId="08456D2C" w14:textId="77777777" w:rsidTr="00D7186E">
        <w:trPr>
          <w:trHeight w:val="142"/>
        </w:trPr>
        <w:tc>
          <w:tcPr>
            <w:tcW w:w="1389" w:type="pct"/>
          </w:tcPr>
          <w:p w14:paraId="5DA032E3" w14:textId="35CE7597" w:rsidR="00223637" w:rsidRPr="00D42470" w:rsidRDefault="00223637" w:rsidP="00D7186E">
            <w:pPr>
              <w:rPr>
                <w:lang w:val="es-CL"/>
              </w:rPr>
            </w:pPr>
            <w:r>
              <w:rPr>
                <w:rFonts w:eastAsia="Times New Roman"/>
                <w:b/>
                <w:bCs/>
                <w:color w:val="000000"/>
                <w:lang w:eastAsia="es-CL"/>
              </w:rPr>
              <w:t xml:space="preserve">Número de hecho constatado: </w:t>
            </w:r>
            <w:r w:rsidR="009253E7">
              <w:rPr>
                <w:rFonts w:eastAsia="Times New Roman"/>
                <w:b/>
                <w:bCs/>
                <w:color w:val="000000"/>
                <w:lang w:eastAsia="es-CL"/>
              </w:rPr>
              <w:t>3</w:t>
            </w:r>
          </w:p>
        </w:tc>
        <w:tc>
          <w:tcPr>
            <w:tcW w:w="3611" w:type="pct"/>
          </w:tcPr>
          <w:p w14:paraId="65CD1903" w14:textId="13DA2969" w:rsidR="00223637" w:rsidRPr="00D42470" w:rsidRDefault="00223637" w:rsidP="00D7186E">
            <w:r w:rsidRPr="00D42470">
              <w:rPr>
                <w:rFonts w:eastAsia="Times New Roman"/>
                <w:b/>
                <w:bCs/>
                <w:color w:val="000000"/>
                <w:lang w:eastAsia="es-CL"/>
              </w:rPr>
              <w:t>Estación N°</w:t>
            </w:r>
            <w:r w:rsidRPr="00D42470">
              <w:rPr>
                <w:rFonts w:eastAsia="Times New Roman"/>
                <w:color w:val="000000"/>
                <w:lang w:eastAsia="es-CL"/>
              </w:rPr>
              <w:t>:</w:t>
            </w:r>
            <w:r w:rsidR="009253E7">
              <w:rPr>
                <w:rFonts w:eastAsia="Times New Roman"/>
                <w:color w:val="000000"/>
                <w:lang w:eastAsia="es-CL"/>
              </w:rPr>
              <w:t xml:space="preserve"> 1 y 4</w:t>
            </w:r>
          </w:p>
        </w:tc>
      </w:tr>
      <w:tr w:rsidR="00223637" w:rsidRPr="00F14D23" w14:paraId="616F3257" w14:textId="77777777" w:rsidTr="00D7186E">
        <w:trPr>
          <w:trHeight w:val="319"/>
        </w:trPr>
        <w:tc>
          <w:tcPr>
            <w:tcW w:w="5000" w:type="pct"/>
            <w:gridSpan w:val="2"/>
            <w:tcBorders>
              <w:bottom w:val="single" w:sz="4" w:space="0" w:color="auto"/>
            </w:tcBorders>
          </w:tcPr>
          <w:p w14:paraId="6A79E5BB" w14:textId="0BDF157C" w:rsidR="00223637" w:rsidRPr="00D42470" w:rsidRDefault="00223637" w:rsidP="00D7186E">
            <w:r w:rsidRPr="00D42470">
              <w:rPr>
                <w:rFonts w:eastAsia="Times New Roman"/>
                <w:b/>
                <w:bCs/>
                <w:color w:val="000000"/>
                <w:lang w:eastAsia="es-CL"/>
              </w:rPr>
              <w:t xml:space="preserve">Documentación </w:t>
            </w:r>
            <w:r w:rsidRPr="00DA25F2">
              <w:rPr>
                <w:rFonts w:eastAsia="Times New Roman"/>
                <w:b/>
                <w:bCs/>
                <w:lang w:eastAsia="es-CL"/>
              </w:rPr>
              <w:t>Revisada:</w:t>
            </w:r>
            <w:r w:rsidRPr="00DA25F2">
              <w:rPr>
                <w:rFonts w:eastAsia="Times New Roman"/>
                <w:bCs/>
                <w:lang w:eastAsia="es-CL"/>
              </w:rPr>
              <w:t xml:space="preserve"> </w:t>
            </w:r>
            <w:r w:rsidR="00983067" w:rsidRPr="00DA25F2">
              <w:t>ID</w:t>
            </w:r>
            <w:r w:rsidR="009253E7">
              <w:t xml:space="preserve"> 2</w:t>
            </w:r>
            <w:r w:rsidR="00A32647">
              <w:t xml:space="preserve"> y 8</w:t>
            </w:r>
          </w:p>
        </w:tc>
      </w:tr>
      <w:tr w:rsidR="00223637" w:rsidRPr="00D42470" w14:paraId="6142340F" w14:textId="77777777" w:rsidTr="00D7186E">
        <w:trPr>
          <w:trHeight w:val="627"/>
        </w:trPr>
        <w:tc>
          <w:tcPr>
            <w:tcW w:w="5000" w:type="pct"/>
            <w:gridSpan w:val="2"/>
          </w:tcPr>
          <w:p w14:paraId="01EB13AB" w14:textId="77777777" w:rsidR="00223637" w:rsidRPr="00855C0C" w:rsidRDefault="00223637" w:rsidP="00D7186E">
            <w:pPr>
              <w:rPr>
                <w:rFonts w:asciiTheme="minorHAnsi" w:hAnsiTheme="minorHAnsi"/>
                <w:b/>
              </w:rPr>
            </w:pPr>
            <w:r w:rsidRPr="00855C0C">
              <w:rPr>
                <w:rFonts w:asciiTheme="minorHAnsi" w:hAnsiTheme="minorHAnsi"/>
                <w:b/>
              </w:rPr>
              <w:t>Exigencias</w:t>
            </w:r>
            <w:r w:rsidR="00096A19" w:rsidRPr="00855C0C">
              <w:rPr>
                <w:rFonts w:asciiTheme="minorHAnsi" w:hAnsiTheme="minorHAnsi"/>
                <w:b/>
              </w:rPr>
              <w:t>:</w:t>
            </w:r>
          </w:p>
          <w:p w14:paraId="6AF1CE22" w14:textId="13DA94EC" w:rsidR="00173EF7" w:rsidRPr="007D04C6" w:rsidRDefault="00173EF7" w:rsidP="00995AD9">
            <w:pPr>
              <w:pStyle w:val="Prrafodelista"/>
              <w:numPr>
                <w:ilvl w:val="0"/>
                <w:numId w:val="13"/>
              </w:numPr>
              <w:ind w:left="596" w:hanging="567"/>
              <w:rPr>
                <w:u w:val="single"/>
              </w:rPr>
            </w:pPr>
            <w:r w:rsidRPr="007D04C6">
              <w:rPr>
                <w:u w:val="single"/>
              </w:rPr>
              <w:t xml:space="preserve">Considerando </w:t>
            </w:r>
            <w:r w:rsidRPr="00437DCA">
              <w:rPr>
                <w:rFonts w:eastAsia="Times New Roman"/>
                <w:color w:val="000000"/>
                <w:u w:val="single"/>
                <w:lang w:val="es-ES_tradnl"/>
              </w:rPr>
              <w:t>3.</w:t>
            </w:r>
            <w:r>
              <w:rPr>
                <w:rFonts w:eastAsia="Times New Roman"/>
                <w:color w:val="000000"/>
                <w:u w:val="single"/>
                <w:lang w:val="es-ES_tradnl"/>
              </w:rPr>
              <w:t xml:space="preserve">6.1 </w:t>
            </w:r>
            <w:r w:rsidRPr="00437DCA">
              <w:rPr>
                <w:rFonts w:eastAsia="Times New Roman"/>
                <w:color w:val="000000"/>
                <w:u w:val="single"/>
                <w:lang w:val="es-ES_tradnl"/>
              </w:rPr>
              <w:t>RCA N° 495/2006</w:t>
            </w:r>
          </w:p>
          <w:p w14:paraId="597DCFA5" w14:textId="77777777" w:rsidR="00173EF7" w:rsidRPr="00C351F5" w:rsidRDefault="00173EF7" w:rsidP="00173EF7">
            <w:pPr>
              <w:ind w:firstLine="596"/>
              <w:rPr>
                <w:rFonts w:eastAsia="Times New Roman"/>
                <w:color w:val="000000"/>
                <w:lang w:val="es-ES_tradnl"/>
              </w:rPr>
            </w:pPr>
            <w:r w:rsidRPr="00C351F5">
              <w:rPr>
                <w:rFonts w:eastAsia="Times New Roman"/>
                <w:color w:val="000000"/>
                <w:lang w:val="es-ES_tradnl"/>
              </w:rPr>
              <w:t xml:space="preserve">Generación de Residuos Líquidos. </w:t>
            </w:r>
          </w:p>
          <w:p w14:paraId="4A93D4B7" w14:textId="5CB24B9A" w:rsidR="00173EF7" w:rsidRPr="00C351F5" w:rsidRDefault="00173EF7" w:rsidP="00173EF7">
            <w:pPr>
              <w:ind w:left="596"/>
              <w:rPr>
                <w:rFonts w:eastAsia="Times New Roman"/>
                <w:color w:val="000000"/>
                <w:lang w:val="es-ES_tradnl"/>
              </w:rPr>
            </w:pPr>
            <w:r w:rsidRPr="00C351F5">
              <w:rPr>
                <w:rFonts w:eastAsia="Times New Roman"/>
                <w:color w:val="000000"/>
                <w:lang w:val="es-ES_tradnl"/>
              </w:rPr>
              <w:t>Se generarán residuos líquidos industriales producto del procesamiento de salmónidos y pesca blanca. Para tal efecto, se implementará un sistema de tratamiento de RILes con tratamiento terciario, el cual permitirá tratar el 100% de las aguas residuales industriales que se generan en el proceso productivo. Con el tratamiento propuesto, se dará cumplimiento al D.S. N</w:t>
            </w:r>
            <w:r w:rsidR="002A7C8A">
              <w:rPr>
                <w:rFonts w:eastAsia="Times New Roman"/>
                <w:color w:val="000000"/>
                <w:lang w:val="es-ES_tradnl"/>
              </w:rPr>
              <w:t>°</w:t>
            </w:r>
            <w:r w:rsidRPr="00C351F5">
              <w:rPr>
                <w:rFonts w:eastAsia="Times New Roman"/>
                <w:color w:val="000000"/>
                <w:lang w:val="es-ES_tradnl"/>
              </w:rPr>
              <w:t xml:space="preserve"> 90 para descargas de aguas superficiales sin capacidad de dilución y cuyo efluente, una vez tratado, será vertido en el estero Sin Nombre, afluente del estero Mañ</w:t>
            </w:r>
            <w:r w:rsidR="002A7C8A">
              <w:rPr>
                <w:rFonts w:eastAsia="Times New Roman"/>
                <w:color w:val="000000"/>
                <w:lang w:val="es-ES_tradnl"/>
              </w:rPr>
              <w:t>í</w:t>
            </w:r>
            <w:r w:rsidRPr="00C351F5">
              <w:rPr>
                <w:rFonts w:eastAsia="Times New Roman"/>
                <w:color w:val="000000"/>
                <w:lang w:val="es-ES_tradnl"/>
              </w:rPr>
              <w:t>o.</w:t>
            </w:r>
          </w:p>
          <w:p w14:paraId="24546047" w14:textId="4D1AAC67" w:rsidR="00173EF7" w:rsidRPr="007D04C6" w:rsidRDefault="00173EF7" w:rsidP="00995AD9">
            <w:pPr>
              <w:pStyle w:val="Prrafodelista"/>
              <w:numPr>
                <w:ilvl w:val="0"/>
                <w:numId w:val="13"/>
              </w:numPr>
              <w:ind w:left="596" w:hanging="567"/>
              <w:rPr>
                <w:u w:val="single"/>
              </w:rPr>
            </w:pPr>
            <w:r w:rsidRPr="007D04C6">
              <w:rPr>
                <w:u w:val="single"/>
              </w:rPr>
              <w:t xml:space="preserve">Considerando </w:t>
            </w:r>
            <w:r>
              <w:rPr>
                <w:u w:val="single"/>
              </w:rPr>
              <w:t>4.1.3</w:t>
            </w:r>
            <w:r w:rsidRPr="00437DCA">
              <w:rPr>
                <w:rFonts w:eastAsia="Times New Roman"/>
                <w:color w:val="000000"/>
                <w:u w:val="single"/>
                <w:lang w:val="es-ES_tradnl"/>
              </w:rPr>
              <w:t xml:space="preserve"> RCA N° 495/2006</w:t>
            </w:r>
          </w:p>
          <w:p w14:paraId="53FE3791" w14:textId="77777777" w:rsidR="00173EF7" w:rsidRPr="001A12E9" w:rsidRDefault="00173EF7" w:rsidP="00173EF7">
            <w:pPr>
              <w:ind w:left="596"/>
              <w:rPr>
                <w:rFonts w:eastAsia="Times New Roman"/>
                <w:color w:val="000000"/>
                <w:lang w:eastAsia="es-CL"/>
              </w:rPr>
            </w:pPr>
            <w:r w:rsidRPr="001A12E9">
              <w:rPr>
                <w:rFonts w:eastAsia="Times New Roman"/>
                <w:bCs/>
                <w:color w:val="000000"/>
                <w:lang w:eastAsia="es-CL"/>
              </w:rPr>
              <w:t>D</w:t>
            </w:r>
            <w:r w:rsidRPr="00C351F5">
              <w:rPr>
                <w:rFonts w:eastAsia="Times New Roman"/>
                <w:b/>
                <w:bCs/>
                <w:color w:val="000000"/>
                <w:lang w:eastAsia="es-CL"/>
              </w:rPr>
              <w:t>.</w:t>
            </w:r>
            <w:r w:rsidRPr="001A12E9">
              <w:rPr>
                <w:rFonts w:eastAsia="Times New Roman"/>
                <w:bCs/>
                <w:color w:val="000000"/>
                <w:lang w:eastAsia="es-CL"/>
              </w:rPr>
              <w:t xml:space="preserve">S. N° 90/00. Norma de Emisión para la Regulación de Contaminantes Asociados a las Descargas de Residuos líquidos a Aguas Marinas y Continentales Superficiales. </w:t>
            </w:r>
          </w:p>
          <w:p w14:paraId="5AA6A338" w14:textId="77777777" w:rsidR="00173EF7" w:rsidRPr="001A12E9" w:rsidRDefault="00173EF7" w:rsidP="00173EF7">
            <w:pPr>
              <w:ind w:left="596"/>
              <w:rPr>
                <w:rFonts w:eastAsia="Times New Roman"/>
                <w:color w:val="000000"/>
                <w:lang w:eastAsia="es-CL"/>
              </w:rPr>
            </w:pPr>
            <w:r w:rsidRPr="001A12E9">
              <w:rPr>
                <w:rFonts w:eastAsia="Times New Roman"/>
                <w:color w:val="000000"/>
                <w:lang w:eastAsia="es-CL"/>
              </w:rPr>
              <w:t>a. La descarga de Riles tratados al estero sin nombre deberá dar cumplimiento a la Norma de Emisión DS (MINSEGPRES) N°90/2001. Al respecto, dicha descarga al estero cumplirá con los límites de emisión establecidos para descargas a cuerpos de aguas fluviales sin considerar capacidad de dilución (Tabla N°1), y con el plan de monitoreo o seguimiento determinado por la Superinten</w:t>
            </w:r>
            <w:r>
              <w:rPr>
                <w:rFonts w:eastAsia="Times New Roman"/>
                <w:color w:val="000000"/>
                <w:lang w:eastAsia="es-CL"/>
              </w:rPr>
              <w:t>dencia de Servicios Sanitarios.</w:t>
            </w:r>
          </w:p>
          <w:p w14:paraId="7A2235E0" w14:textId="07932715" w:rsidR="002510D1" w:rsidRPr="007D04C6" w:rsidRDefault="002510D1" w:rsidP="002510D1">
            <w:pPr>
              <w:pStyle w:val="Prrafodelista"/>
              <w:numPr>
                <w:ilvl w:val="0"/>
                <w:numId w:val="13"/>
              </w:numPr>
              <w:ind w:left="596" w:hanging="567"/>
              <w:rPr>
                <w:u w:val="single"/>
              </w:rPr>
            </w:pPr>
            <w:r w:rsidRPr="007D04C6">
              <w:rPr>
                <w:u w:val="single"/>
              </w:rPr>
              <w:t xml:space="preserve">Considerando </w:t>
            </w:r>
            <w:r>
              <w:rPr>
                <w:u w:val="single"/>
              </w:rPr>
              <w:t>4.1.5</w:t>
            </w:r>
            <w:r w:rsidRPr="00437DCA">
              <w:rPr>
                <w:rFonts w:eastAsia="Times New Roman"/>
                <w:color w:val="000000"/>
                <w:u w:val="single"/>
                <w:lang w:val="es-ES_tradnl"/>
              </w:rPr>
              <w:t xml:space="preserve"> RCA N° 495/2006</w:t>
            </w:r>
          </w:p>
          <w:p w14:paraId="139E2FC0" w14:textId="77777777" w:rsidR="002510D1" w:rsidRPr="002510D1" w:rsidRDefault="002510D1" w:rsidP="002510D1">
            <w:pPr>
              <w:ind w:left="596"/>
              <w:rPr>
                <w:rFonts w:eastAsia="Times New Roman"/>
                <w:iCs/>
                <w:lang w:eastAsia="es-CL"/>
              </w:rPr>
            </w:pPr>
            <w:r w:rsidRPr="002510D1">
              <w:rPr>
                <w:rFonts w:eastAsia="Times New Roman"/>
                <w:iCs/>
                <w:lang w:eastAsia="es-CL"/>
              </w:rPr>
              <w:t>El titular velará a fin de prevenir la contaminación de los cuerpos de agua mediante el control de los contaminantes asociados a los residuos líquidos generados en el sistema de pretratamiento.</w:t>
            </w:r>
          </w:p>
          <w:p w14:paraId="257DC6A5" w14:textId="68FDF2B4" w:rsidR="002510D1" w:rsidRDefault="002510D1" w:rsidP="006C13D6">
            <w:pPr>
              <w:ind w:left="596"/>
              <w:rPr>
                <w:rFonts w:eastAsia="Times New Roman"/>
                <w:iCs/>
                <w:lang w:eastAsia="es-CL"/>
              </w:rPr>
            </w:pPr>
            <w:r w:rsidRPr="002510D1">
              <w:rPr>
                <w:rFonts w:eastAsia="Times New Roman"/>
                <w:iCs/>
                <w:lang w:eastAsia="es-CL"/>
              </w:rPr>
              <w:t>Respecto de las consideraciones establecidas en la Norma Chilena de Calidad de Aguas NCh 1333Of. 78/87 para la Vida Acuática: El titular realizará un análisis químico y bacteriológico de las aguas del estero Sin Nombre, aguas arriba y aguas abajo del punto de descarga</w:t>
            </w:r>
          </w:p>
          <w:p w14:paraId="2E146653" w14:textId="2DB038C4" w:rsidR="00D6549E" w:rsidRPr="00D6549E" w:rsidRDefault="00D6549E" w:rsidP="00D6549E">
            <w:pPr>
              <w:pStyle w:val="Prrafodelista"/>
              <w:numPr>
                <w:ilvl w:val="0"/>
                <w:numId w:val="13"/>
              </w:numPr>
              <w:rPr>
                <w:rFonts w:eastAsia="Times New Roman"/>
                <w:iCs/>
                <w:u w:val="single"/>
                <w:lang w:eastAsia="es-CL"/>
              </w:rPr>
            </w:pPr>
            <w:r w:rsidRPr="00D6549E">
              <w:rPr>
                <w:rFonts w:eastAsia="Times New Roman"/>
                <w:iCs/>
                <w:u w:val="single"/>
                <w:lang w:eastAsia="es-CL"/>
              </w:rPr>
              <w:t>Considerando 6 RCA N° 495/2006</w:t>
            </w:r>
          </w:p>
          <w:p w14:paraId="7154DC06" w14:textId="08052D4E" w:rsidR="00D6549E" w:rsidRPr="00D6549E" w:rsidRDefault="00D6549E" w:rsidP="00D6549E">
            <w:pPr>
              <w:pStyle w:val="Prrafodelista"/>
              <w:rPr>
                <w:rFonts w:eastAsia="Times New Roman"/>
                <w:iCs/>
                <w:lang w:eastAsia="es-CL"/>
              </w:rPr>
            </w:pPr>
            <w:r w:rsidRPr="00D6549E">
              <w:rPr>
                <w:rFonts w:eastAsia="Times New Roman"/>
                <w:iCs/>
                <w:lang w:eastAsia="es-CL"/>
              </w:rPr>
              <w:t>Que, en consideración a lo señalado en el artículo 15, literal d) del D.S 95/2001, Reglamento del Sistema de Evaluación de Impacto Ambiental, el titular adquiere como compromiso ambiental voluntario; realizar un monitoreo del cuerpo receptor, aguas arriba y aguas abajo del punto de descarga para los parámetros temperatura, oxígeno disuelto y DBO-5, como mínimo en dos épocas del año, estiaje y máxima producción. Si estas épocas son coincidentes se aceptará un sólo monitoreo. Dicho monitoreo estará sujeto a las condiciones de escorrentía del cauce.</w:t>
            </w:r>
          </w:p>
          <w:p w14:paraId="6CBE72AC" w14:textId="77777777" w:rsidR="006E16AD" w:rsidRPr="00173EF7" w:rsidRDefault="006E16AD" w:rsidP="006758DF">
            <w:pPr>
              <w:pStyle w:val="Sinespaciado"/>
              <w:ind w:left="720"/>
              <w:rPr>
                <w:rFonts w:asciiTheme="minorHAnsi" w:hAnsiTheme="minorHAnsi"/>
                <w:b/>
                <w:lang w:val="es-MX"/>
              </w:rPr>
            </w:pPr>
          </w:p>
        </w:tc>
      </w:tr>
      <w:tr w:rsidR="00223637" w:rsidRPr="00D42470" w14:paraId="70C9F4DA" w14:textId="77777777" w:rsidTr="008E77EE">
        <w:trPr>
          <w:trHeight w:val="567"/>
        </w:trPr>
        <w:tc>
          <w:tcPr>
            <w:tcW w:w="5000" w:type="pct"/>
            <w:gridSpan w:val="2"/>
          </w:tcPr>
          <w:p w14:paraId="4C286C20" w14:textId="5F3ED92B" w:rsidR="00730A7C" w:rsidRPr="00CF26AC" w:rsidRDefault="00223637" w:rsidP="00CF26AC">
            <w:pPr>
              <w:spacing w:line="360" w:lineRule="auto"/>
              <w:rPr>
                <w:b/>
                <w:sz w:val="22"/>
                <w:szCs w:val="22"/>
              </w:rPr>
            </w:pPr>
            <w:r w:rsidRPr="00CF26AC">
              <w:rPr>
                <w:b/>
              </w:rPr>
              <w:t>Hechos:</w:t>
            </w:r>
            <w:r w:rsidRPr="00CF26AC">
              <w:t xml:space="preserve"> </w:t>
            </w:r>
          </w:p>
          <w:p w14:paraId="75CA01E6" w14:textId="00885C1D" w:rsidR="00730A7C" w:rsidRPr="001105BB" w:rsidRDefault="00730A7C" w:rsidP="001105BB">
            <w:pPr>
              <w:pStyle w:val="Prrafodelista"/>
              <w:numPr>
                <w:ilvl w:val="0"/>
                <w:numId w:val="20"/>
              </w:numPr>
              <w:ind w:left="447"/>
            </w:pPr>
            <w:r w:rsidRPr="009A47DF">
              <w:t>Se realiza el recorrido desde el punto de descarga del efluente, en sentido sur a norte, en el cuerpo receptor, donde se constata grasa acumulada en la orilla en su parte inicial, aproximadamente a 200 metros, la que posteriormente se acumula, estancándose en gran parte del estero, esta materia grasa es de color amarillento y con mal olor, la cual queda retenida particularmente en los meandros del curso de agua.</w:t>
            </w:r>
          </w:p>
          <w:p w14:paraId="3FA19116" w14:textId="3DA03F00" w:rsidR="009A47DF" w:rsidRPr="001105BB" w:rsidRDefault="00730A7C" w:rsidP="001105BB">
            <w:pPr>
              <w:pStyle w:val="Prrafodelista"/>
              <w:numPr>
                <w:ilvl w:val="0"/>
                <w:numId w:val="20"/>
              </w:numPr>
              <w:ind w:left="447"/>
            </w:pPr>
            <w:r w:rsidRPr="001105BB">
              <w:t xml:space="preserve">En la Ruta V-590, </w:t>
            </w:r>
            <w:r w:rsidR="009A47DF" w:rsidRPr="001105BB">
              <w:t>en el sector del atravieso de estero El Mañío en ruta camino las Lomas, se observa que l</w:t>
            </w:r>
            <w:r w:rsidRPr="001105BB">
              <w:t>as características del curso de agua corresponden a un canal de aproximadamente un metro de ancho, de bajo caudal, con apariencia de sus aguas de un color negro.</w:t>
            </w:r>
          </w:p>
          <w:p w14:paraId="21F357F0" w14:textId="4B6B23B7" w:rsidR="00983067" w:rsidRDefault="00730A7C" w:rsidP="001105BB">
            <w:pPr>
              <w:pStyle w:val="Prrafodelista"/>
              <w:numPr>
                <w:ilvl w:val="0"/>
                <w:numId w:val="20"/>
              </w:numPr>
              <w:ind w:left="447"/>
            </w:pPr>
            <w:r w:rsidRPr="001105BB">
              <w:lastRenderedPageBreak/>
              <w:t>Este estero atraviesa una plantación de eucaliptus propiedad privada. Se observa en este sector grasa flotante y olor característico de materia orgánica descompuesta</w:t>
            </w:r>
            <w:r w:rsidR="009A47DF" w:rsidRPr="001105BB">
              <w:t>.</w:t>
            </w:r>
          </w:p>
          <w:p w14:paraId="7283BEE7" w14:textId="5878C4A3" w:rsidR="00F72B9D" w:rsidRDefault="00062AD9" w:rsidP="004274BD">
            <w:pPr>
              <w:pStyle w:val="Prrafodelista"/>
              <w:numPr>
                <w:ilvl w:val="0"/>
                <w:numId w:val="20"/>
              </w:numPr>
              <w:ind w:left="447"/>
            </w:pPr>
            <w:r w:rsidRPr="001105BB">
              <w:t xml:space="preserve">Del examen de información de la documentación revisada, es posible indicar que de acuerdo al </w:t>
            </w:r>
            <w:r w:rsidR="001105BB">
              <w:t>ORD</w:t>
            </w:r>
            <w:r w:rsidRPr="001105BB">
              <w:t xml:space="preserve"> N</w:t>
            </w:r>
            <w:r w:rsidR="001105BB">
              <w:t xml:space="preserve">° </w:t>
            </w:r>
            <w:r w:rsidR="00190D5F">
              <w:t xml:space="preserve">63 del 29.01.2018 </w:t>
            </w:r>
            <w:r w:rsidRPr="001105BB">
              <w:t xml:space="preserve">de la </w:t>
            </w:r>
            <w:r w:rsidR="00190D5F">
              <w:t>SEREMI</w:t>
            </w:r>
            <w:r w:rsidRPr="001105BB">
              <w:t xml:space="preserve"> de </w:t>
            </w:r>
            <w:r w:rsidR="00190D5F">
              <w:t>SALUD</w:t>
            </w:r>
            <w:r w:rsidRPr="001105BB">
              <w:t xml:space="preserve"> </w:t>
            </w:r>
            <w:r w:rsidR="006D0D22">
              <w:t xml:space="preserve">(ver anexo </w:t>
            </w:r>
            <w:r w:rsidR="00915467">
              <w:t>8</w:t>
            </w:r>
            <w:r w:rsidR="006D0D22">
              <w:t xml:space="preserve">), </w:t>
            </w:r>
            <w:r w:rsidRPr="001105BB">
              <w:t xml:space="preserve">el cual </w:t>
            </w:r>
            <w:r w:rsidR="002E1390">
              <w:t>r</w:t>
            </w:r>
            <w:r w:rsidR="0090450F">
              <w:t xml:space="preserve">emite </w:t>
            </w:r>
            <w:r w:rsidR="002E1390">
              <w:t xml:space="preserve">el ORD N° Aseo 1708, </w:t>
            </w:r>
            <w:r w:rsidR="00112DC3">
              <w:t xml:space="preserve">del </w:t>
            </w:r>
            <w:r w:rsidR="002E1390">
              <w:t xml:space="preserve"> 11 de enero de 2018, </w:t>
            </w:r>
            <w:r w:rsidR="00112DC3">
              <w:t>“S</w:t>
            </w:r>
            <w:r w:rsidR="002E1390">
              <w:t>obre a</w:t>
            </w:r>
            <w:r w:rsidR="0090450F">
              <w:t>ntecedentes de fiscalización realizada por</w:t>
            </w:r>
            <w:r w:rsidRPr="001105BB">
              <w:t xml:space="preserve"> la </w:t>
            </w:r>
            <w:r w:rsidR="0090450F">
              <w:t>Ilustre M</w:t>
            </w:r>
            <w:r w:rsidRPr="001105BB">
              <w:t>unicipalidad</w:t>
            </w:r>
            <w:r w:rsidR="0090450F">
              <w:t xml:space="preserve"> de Puerto Montt</w:t>
            </w:r>
            <w:r w:rsidR="00112DC3">
              <w:t>”</w:t>
            </w:r>
            <w:r w:rsidR="0090450F">
              <w:t xml:space="preserve">, el cual </w:t>
            </w:r>
            <w:r w:rsidR="00112DC3">
              <w:t>contiene</w:t>
            </w:r>
            <w:r w:rsidR="00794D36">
              <w:t xml:space="preserve"> </w:t>
            </w:r>
            <w:r w:rsidR="002355EE">
              <w:t xml:space="preserve">a su vez </w:t>
            </w:r>
            <w:r w:rsidR="00794D36">
              <w:t xml:space="preserve">un </w:t>
            </w:r>
            <w:r w:rsidR="002E1390">
              <w:t>In</w:t>
            </w:r>
            <w:r w:rsidR="0090450F">
              <w:t>forme de Inspección</w:t>
            </w:r>
            <w:r w:rsidR="006D0D22">
              <w:t xml:space="preserve"> (ver anexo 6.1)</w:t>
            </w:r>
            <w:r w:rsidR="0090450F">
              <w:t xml:space="preserve"> </w:t>
            </w:r>
            <w:r w:rsidR="00112DC3">
              <w:t>d</w:t>
            </w:r>
            <w:r w:rsidR="0090450F">
              <w:t>el Departamento de Medio Ambiente del Municipio</w:t>
            </w:r>
            <w:r w:rsidR="002E1390">
              <w:t xml:space="preserve"> </w:t>
            </w:r>
            <w:r w:rsidR="00112DC3">
              <w:t>de</w:t>
            </w:r>
            <w:r w:rsidR="002355EE">
              <w:t xml:space="preserve"> las</w:t>
            </w:r>
            <w:r w:rsidR="00112DC3">
              <w:t xml:space="preserve"> inspecciones </w:t>
            </w:r>
            <w:r w:rsidR="0090450F">
              <w:t>realizada</w:t>
            </w:r>
            <w:r w:rsidR="002E1390">
              <w:t>s</w:t>
            </w:r>
            <w:r w:rsidR="0090450F">
              <w:t xml:space="preserve"> los días 14 y 15 de diciembre de 2017 en el sector Las Lomas, por situación de evidente contaminación al estero Sin Nombre</w:t>
            </w:r>
            <w:r w:rsidR="00D6549E">
              <w:t xml:space="preserve"> </w:t>
            </w:r>
            <w:r w:rsidR="00F13D9D">
              <w:t>señala que</w:t>
            </w:r>
            <w:r w:rsidR="002355EE">
              <w:t>,:</w:t>
            </w:r>
            <w:r w:rsidR="00F13D9D">
              <w:t xml:space="preserve"> existe un alto grado de afectación al recurso hídrico, el cual presenta un color negro con un fuerte olor no descriptible. También señala que no es posible </w:t>
            </w:r>
            <w:r w:rsidR="00D01CEA">
              <w:t xml:space="preserve">determinar el origen </w:t>
            </w:r>
            <w:r w:rsidR="004800BD">
              <w:t>y al posible responsable de la contaminación.</w:t>
            </w:r>
          </w:p>
          <w:p w14:paraId="7FB7F7CA" w14:textId="77777777" w:rsidR="004800BD" w:rsidRDefault="004800BD" w:rsidP="00F13D9D">
            <w:pPr>
              <w:ind w:left="447"/>
            </w:pPr>
          </w:p>
          <w:tbl>
            <w:tblPr>
              <w:tblStyle w:val="Tablaconcuadrcula"/>
              <w:tblW w:w="0" w:type="auto"/>
              <w:tblInd w:w="447" w:type="dxa"/>
              <w:tblLook w:val="04A0" w:firstRow="1" w:lastRow="0" w:firstColumn="1" w:lastColumn="0" w:noHBand="0" w:noVBand="1"/>
            </w:tblPr>
            <w:tblGrid>
              <w:gridCol w:w="2959"/>
              <w:gridCol w:w="1997"/>
              <w:gridCol w:w="2958"/>
              <w:gridCol w:w="1794"/>
              <w:gridCol w:w="1627"/>
              <w:gridCol w:w="1590"/>
            </w:tblGrid>
            <w:tr w:rsidR="004800BD" w14:paraId="38CEB0F1" w14:textId="77777777" w:rsidTr="006329F5">
              <w:trPr>
                <w:trHeight w:val="454"/>
              </w:trPr>
              <w:tc>
                <w:tcPr>
                  <w:tcW w:w="12925" w:type="dxa"/>
                  <w:gridSpan w:val="6"/>
                  <w:vAlign w:val="center"/>
                </w:tcPr>
                <w:p w14:paraId="5F396B1A" w14:textId="107446F3" w:rsidR="004800BD" w:rsidRPr="004800BD" w:rsidRDefault="004800BD" w:rsidP="004800BD">
                  <w:pPr>
                    <w:jc w:val="center"/>
                    <w:rPr>
                      <w:b/>
                    </w:rPr>
                  </w:pPr>
                  <w:r w:rsidRPr="004800BD">
                    <w:rPr>
                      <w:b/>
                    </w:rPr>
                    <w:t>Registros del Departamento de Medio Ambiente de la I. Municipalidad de Puerto Montt</w:t>
                  </w:r>
                </w:p>
              </w:tc>
            </w:tr>
            <w:tr w:rsidR="004800BD" w14:paraId="75445DA9" w14:textId="77777777" w:rsidTr="00861C84">
              <w:tc>
                <w:tcPr>
                  <w:tcW w:w="4956" w:type="dxa"/>
                  <w:gridSpan w:val="2"/>
                </w:tcPr>
                <w:p w14:paraId="6C66E7FD" w14:textId="35248083" w:rsidR="004800BD" w:rsidRDefault="004800BD" w:rsidP="00F13D9D">
                  <w:r>
                    <w:rPr>
                      <w:noProof/>
                    </w:rPr>
                    <w:drawing>
                      <wp:inline distT="0" distB="0" distL="0" distR="0" wp14:anchorId="5462F67C" wp14:editId="7BDCDBC2">
                        <wp:extent cx="3001993" cy="2458085"/>
                        <wp:effectExtent l="0" t="0" r="8255" b="0"/>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024258" cy="2476316"/>
                                </a:xfrm>
                                <a:prstGeom prst="rect">
                                  <a:avLst/>
                                </a:prstGeom>
                              </pic:spPr>
                            </pic:pic>
                          </a:graphicData>
                        </a:graphic>
                      </wp:inline>
                    </w:drawing>
                  </w:r>
                </w:p>
              </w:tc>
              <w:tc>
                <w:tcPr>
                  <w:tcW w:w="4752" w:type="dxa"/>
                  <w:gridSpan w:val="2"/>
                </w:tcPr>
                <w:p w14:paraId="039BB3AA" w14:textId="0736432A" w:rsidR="004800BD" w:rsidRDefault="004800BD" w:rsidP="00F13D9D">
                  <w:r>
                    <w:rPr>
                      <w:noProof/>
                    </w:rPr>
                    <w:drawing>
                      <wp:inline distT="0" distB="0" distL="0" distR="0" wp14:anchorId="47BB5D4D" wp14:editId="5EA02BCD">
                        <wp:extent cx="2880399" cy="2441276"/>
                        <wp:effectExtent l="0" t="0" r="0" b="0"/>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903859" cy="2461160"/>
                                </a:xfrm>
                                <a:prstGeom prst="rect">
                                  <a:avLst/>
                                </a:prstGeom>
                              </pic:spPr>
                            </pic:pic>
                          </a:graphicData>
                        </a:graphic>
                      </wp:inline>
                    </w:drawing>
                  </w:r>
                </w:p>
              </w:tc>
              <w:tc>
                <w:tcPr>
                  <w:tcW w:w="3217" w:type="dxa"/>
                  <w:gridSpan w:val="2"/>
                </w:tcPr>
                <w:p w14:paraId="42DEB7F7" w14:textId="70AF686E" w:rsidR="004800BD" w:rsidRDefault="004800BD" w:rsidP="00F13D9D">
                  <w:r>
                    <w:rPr>
                      <w:noProof/>
                    </w:rPr>
                    <w:drawing>
                      <wp:inline distT="0" distB="0" distL="0" distR="0" wp14:anchorId="14463807" wp14:editId="2CFE1BFD">
                        <wp:extent cx="1897380" cy="2440940"/>
                        <wp:effectExtent l="0" t="0" r="7620" b="0"/>
                        <wp:docPr id="226" name="Imagen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1904398" cy="2449969"/>
                                </a:xfrm>
                                <a:prstGeom prst="rect">
                                  <a:avLst/>
                                </a:prstGeom>
                              </pic:spPr>
                            </pic:pic>
                          </a:graphicData>
                        </a:graphic>
                      </wp:inline>
                    </w:drawing>
                  </w:r>
                </w:p>
              </w:tc>
            </w:tr>
            <w:tr w:rsidR="004800BD" w14:paraId="3E5613FB" w14:textId="77777777" w:rsidTr="00861C84">
              <w:trPr>
                <w:trHeight w:val="397"/>
              </w:trPr>
              <w:tc>
                <w:tcPr>
                  <w:tcW w:w="2959" w:type="dxa"/>
                  <w:tcBorders>
                    <w:top w:val="single" w:sz="4" w:space="0" w:color="auto"/>
                    <w:left w:val="single" w:sz="4" w:space="0" w:color="auto"/>
                    <w:bottom w:val="single" w:sz="4" w:space="0" w:color="auto"/>
                    <w:right w:val="nil"/>
                  </w:tcBorders>
                  <w:shd w:val="clear" w:color="auto" w:fill="auto"/>
                  <w:vAlign w:val="center"/>
                </w:tcPr>
                <w:p w14:paraId="372A1419" w14:textId="2599D81E" w:rsidR="004800BD" w:rsidRDefault="004800BD" w:rsidP="004800BD">
                  <w:r w:rsidRPr="00554340">
                    <w:rPr>
                      <w:rFonts w:cs="Calibri"/>
                      <w:b/>
                      <w:sz w:val="18"/>
                    </w:rPr>
                    <w:t xml:space="preserve">Fotografía </w:t>
                  </w:r>
                  <w:r>
                    <w:rPr>
                      <w:rFonts w:cs="Calibri"/>
                      <w:b/>
                      <w:sz w:val="18"/>
                    </w:rPr>
                    <w:t>11</w:t>
                  </w:r>
                  <w:r w:rsidRPr="00554340">
                    <w:rPr>
                      <w:rFonts w:cs="Calibri"/>
                      <w:b/>
                      <w:sz w:val="18"/>
                      <w:szCs w:val="18"/>
                    </w:rPr>
                    <w:t>.</w:t>
                  </w:r>
                </w:p>
              </w:tc>
              <w:tc>
                <w:tcPr>
                  <w:tcW w:w="1997" w:type="dxa"/>
                  <w:tcBorders>
                    <w:top w:val="single" w:sz="4" w:space="0" w:color="auto"/>
                    <w:left w:val="single" w:sz="4" w:space="0" w:color="auto"/>
                    <w:bottom w:val="single" w:sz="4" w:space="0" w:color="auto"/>
                    <w:right w:val="single" w:sz="4" w:space="0" w:color="000000"/>
                  </w:tcBorders>
                  <w:shd w:val="clear" w:color="auto" w:fill="auto"/>
                  <w:vAlign w:val="center"/>
                </w:tcPr>
                <w:p w14:paraId="5ACA21EA" w14:textId="7F4B0216" w:rsidR="004800BD" w:rsidRDefault="004800BD" w:rsidP="004800BD">
                  <w:r w:rsidRPr="00554340">
                    <w:rPr>
                      <w:rFonts w:eastAsia="Times New Roman"/>
                      <w:b/>
                      <w:color w:val="000000"/>
                      <w:sz w:val="18"/>
                      <w:szCs w:val="18"/>
                      <w:lang w:eastAsia="es-CL"/>
                    </w:rPr>
                    <w:t>Fecha:</w:t>
                  </w:r>
                  <w:r w:rsidRPr="00554340">
                    <w:rPr>
                      <w:rFonts w:eastAsia="Times New Roman"/>
                      <w:color w:val="000000"/>
                      <w:sz w:val="18"/>
                      <w:szCs w:val="18"/>
                      <w:lang w:eastAsia="es-CL"/>
                    </w:rPr>
                    <w:t xml:space="preserve"> </w:t>
                  </w:r>
                  <w:r>
                    <w:rPr>
                      <w:rFonts w:eastAsia="Times New Roman"/>
                      <w:color w:val="000000"/>
                      <w:sz w:val="18"/>
                      <w:szCs w:val="18"/>
                      <w:lang w:eastAsia="es-CL"/>
                    </w:rPr>
                    <w:t>14</w:t>
                  </w:r>
                  <w:r w:rsidRPr="00554340">
                    <w:rPr>
                      <w:rFonts w:eastAsia="Times New Roman"/>
                      <w:color w:val="000000"/>
                      <w:sz w:val="18"/>
                      <w:szCs w:val="18"/>
                      <w:lang w:eastAsia="es-CL"/>
                    </w:rPr>
                    <w:t>-</w:t>
                  </w:r>
                  <w:r>
                    <w:rPr>
                      <w:rFonts w:eastAsia="Times New Roman"/>
                      <w:color w:val="000000"/>
                      <w:sz w:val="18"/>
                      <w:szCs w:val="18"/>
                      <w:lang w:eastAsia="es-CL"/>
                    </w:rPr>
                    <w:t>12</w:t>
                  </w:r>
                  <w:r w:rsidRPr="00554340">
                    <w:rPr>
                      <w:rFonts w:eastAsia="Times New Roman"/>
                      <w:color w:val="000000"/>
                      <w:sz w:val="18"/>
                      <w:szCs w:val="18"/>
                      <w:lang w:eastAsia="es-CL"/>
                    </w:rPr>
                    <w:t>-201</w:t>
                  </w:r>
                  <w:r>
                    <w:rPr>
                      <w:rFonts w:eastAsia="Times New Roman"/>
                      <w:color w:val="000000"/>
                      <w:sz w:val="18"/>
                      <w:szCs w:val="18"/>
                      <w:lang w:eastAsia="es-CL"/>
                    </w:rPr>
                    <w:t>7</w:t>
                  </w:r>
                </w:p>
              </w:tc>
              <w:tc>
                <w:tcPr>
                  <w:tcW w:w="2958" w:type="dxa"/>
                  <w:tcBorders>
                    <w:top w:val="single" w:sz="4" w:space="0" w:color="auto"/>
                    <w:left w:val="single" w:sz="4" w:space="0" w:color="auto"/>
                    <w:bottom w:val="single" w:sz="4" w:space="0" w:color="auto"/>
                    <w:right w:val="nil"/>
                  </w:tcBorders>
                  <w:shd w:val="clear" w:color="auto" w:fill="auto"/>
                  <w:vAlign w:val="center"/>
                </w:tcPr>
                <w:p w14:paraId="556228FF" w14:textId="2F555C95" w:rsidR="004800BD" w:rsidRDefault="004800BD" w:rsidP="004800BD">
                  <w:r w:rsidRPr="00554340">
                    <w:rPr>
                      <w:rFonts w:cs="Calibri"/>
                      <w:b/>
                      <w:sz w:val="18"/>
                    </w:rPr>
                    <w:t xml:space="preserve">Fotografía </w:t>
                  </w:r>
                  <w:r>
                    <w:rPr>
                      <w:rFonts w:cs="Calibri"/>
                      <w:b/>
                      <w:sz w:val="18"/>
                    </w:rPr>
                    <w:t>12</w:t>
                  </w:r>
                  <w:r w:rsidRPr="00554340">
                    <w:rPr>
                      <w:rFonts w:cs="Calibri"/>
                      <w:b/>
                      <w:sz w:val="18"/>
                      <w:szCs w:val="18"/>
                    </w:rPr>
                    <w:t>.</w:t>
                  </w:r>
                </w:p>
              </w:tc>
              <w:tc>
                <w:tcPr>
                  <w:tcW w:w="1794" w:type="dxa"/>
                  <w:tcBorders>
                    <w:top w:val="single" w:sz="4" w:space="0" w:color="auto"/>
                    <w:left w:val="single" w:sz="4" w:space="0" w:color="auto"/>
                    <w:bottom w:val="single" w:sz="4" w:space="0" w:color="auto"/>
                    <w:right w:val="single" w:sz="4" w:space="0" w:color="000000"/>
                  </w:tcBorders>
                  <w:shd w:val="clear" w:color="auto" w:fill="auto"/>
                  <w:vAlign w:val="center"/>
                </w:tcPr>
                <w:p w14:paraId="742CBDAC" w14:textId="04E425EB" w:rsidR="004800BD" w:rsidRDefault="004800BD" w:rsidP="004800BD">
                  <w:r w:rsidRPr="00554340">
                    <w:rPr>
                      <w:rFonts w:eastAsia="Times New Roman"/>
                      <w:b/>
                      <w:color w:val="000000"/>
                      <w:sz w:val="18"/>
                      <w:szCs w:val="18"/>
                      <w:lang w:eastAsia="es-CL"/>
                    </w:rPr>
                    <w:t>Fecha:</w:t>
                  </w:r>
                  <w:r w:rsidRPr="00554340">
                    <w:rPr>
                      <w:rFonts w:eastAsia="Times New Roman"/>
                      <w:color w:val="000000"/>
                      <w:sz w:val="18"/>
                      <w:szCs w:val="18"/>
                      <w:lang w:eastAsia="es-CL"/>
                    </w:rPr>
                    <w:t xml:space="preserve"> </w:t>
                  </w:r>
                  <w:r>
                    <w:rPr>
                      <w:rFonts w:eastAsia="Times New Roman"/>
                      <w:color w:val="000000"/>
                      <w:sz w:val="18"/>
                      <w:szCs w:val="18"/>
                      <w:lang w:eastAsia="es-CL"/>
                    </w:rPr>
                    <w:t>14</w:t>
                  </w:r>
                  <w:r w:rsidRPr="00554340">
                    <w:rPr>
                      <w:rFonts w:eastAsia="Times New Roman"/>
                      <w:color w:val="000000"/>
                      <w:sz w:val="18"/>
                      <w:szCs w:val="18"/>
                      <w:lang w:eastAsia="es-CL"/>
                    </w:rPr>
                    <w:t>-</w:t>
                  </w:r>
                  <w:r>
                    <w:rPr>
                      <w:rFonts w:eastAsia="Times New Roman"/>
                      <w:color w:val="000000"/>
                      <w:sz w:val="18"/>
                      <w:szCs w:val="18"/>
                      <w:lang w:eastAsia="es-CL"/>
                    </w:rPr>
                    <w:t>12</w:t>
                  </w:r>
                  <w:r w:rsidRPr="00554340">
                    <w:rPr>
                      <w:rFonts w:eastAsia="Times New Roman"/>
                      <w:color w:val="000000"/>
                      <w:sz w:val="18"/>
                      <w:szCs w:val="18"/>
                      <w:lang w:eastAsia="es-CL"/>
                    </w:rPr>
                    <w:t>-201</w:t>
                  </w:r>
                  <w:r>
                    <w:rPr>
                      <w:rFonts w:eastAsia="Times New Roman"/>
                      <w:color w:val="000000"/>
                      <w:sz w:val="18"/>
                      <w:szCs w:val="18"/>
                      <w:lang w:eastAsia="es-CL"/>
                    </w:rPr>
                    <w:t>7</w:t>
                  </w:r>
                </w:p>
              </w:tc>
              <w:tc>
                <w:tcPr>
                  <w:tcW w:w="1627" w:type="dxa"/>
                  <w:tcBorders>
                    <w:top w:val="single" w:sz="4" w:space="0" w:color="auto"/>
                    <w:left w:val="single" w:sz="4" w:space="0" w:color="auto"/>
                    <w:bottom w:val="single" w:sz="4" w:space="0" w:color="auto"/>
                    <w:right w:val="nil"/>
                  </w:tcBorders>
                  <w:shd w:val="clear" w:color="auto" w:fill="auto"/>
                  <w:vAlign w:val="center"/>
                </w:tcPr>
                <w:p w14:paraId="616AF90F" w14:textId="5B052D1E" w:rsidR="004800BD" w:rsidRDefault="004800BD" w:rsidP="004800BD">
                  <w:r w:rsidRPr="00554340">
                    <w:rPr>
                      <w:rFonts w:cs="Calibri"/>
                      <w:b/>
                      <w:sz w:val="18"/>
                    </w:rPr>
                    <w:t xml:space="preserve">Fotografía </w:t>
                  </w:r>
                  <w:r>
                    <w:rPr>
                      <w:rFonts w:cs="Calibri"/>
                      <w:b/>
                      <w:sz w:val="18"/>
                    </w:rPr>
                    <w:t>13</w:t>
                  </w:r>
                  <w:r w:rsidRPr="00554340">
                    <w:rPr>
                      <w:rFonts w:cs="Calibri"/>
                      <w:b/>
                      <w:sz w:val="18"/>
                      <w:szCs w:val="18"/>
                    </w:rPr>
                    <w:t>.</w:t>
                  </w:r>
                </w:p>
              </w:tc>
              <w:tc>
                <w:tcPr>
                  <w:tcW w:w="1590" w:type="dxa"/>
                  <w:tcBorders>
                    <w:top w:val="single" w:sz="4" w:space="0" w:color="auto"/>
                    <w:left w:val="single" w:sz="4" w:space="0" w:color="auto"/>
                    <w:bottom w:val="single" w:sz="4" w:space="0" w:color="auto"/>
                    <w:right w:val="single" w:sz="4" w:space="0" w:color="000000"/>
                  </w:tcBorders>
                  <w:shd w:val="clear" w:color="auto" w:fill="auto"/>
                  <w:vAlign w:val="center"/>
                </w:tcPr>
                <w:p w14:paraId="17840239" w14:textId="62397B0D" w:rsidR="004800BD" w:rsidRDefault="004800BD" w:rsidP="004800BD">
                  <w:r w:rsidRPr="00554340">
                    <w:rPr>
                      <w:rFonts w:eastAsia="Times New Roman"/>
                      <w:b/>
                      <w:color w:val="000000"/>
                      <w:sz w:val="18"/>
                      <w:szCs w:val="18"/>
                      <w:lang w:eastAsia="es-CL"/>
                    </w:rPr>
                    <w:t>Fecha:</w:t>
                  </w:r>
                  <w:r w:rsidRPr="00554340">
                    <w:rPr>
                      <w:rFonts w:eastAsia="Times New Roman"/>
                      <w:color w:val="000000"/>
                      <w:sz w:val="18"/>
                      <w:szCs w:val="18"/>
                      <w:lang w:eastAsia="es-CL"/>
                    </w:rPr>
                    <w:t xml:space="preserve"> </w:t>
                  </w:r>
                  <w:r>
                    <w:rPr>
                      <w:rFonts w:eastAsia="Times New Roman"/>
                      <w:color w:val="000000"/>
                      <w:sz w:val="18"/>
                      <w:szCs w:val="18"/>
                      <w:lang w:eastAsia="es-CL"/>
                    </w:rPr>
                    <w:t>14</w:t>
                  </w:r>
                  <w:r w:rsidRPr="00554340">
                    <w:rPr>
                      <w:rFonts w:eastAsia="Times New Roman"/>
                      <w:color w:val="000000"/>
                      <w:sz w:val="18"/>
                      <w:szCs w:val="18"/>
                      <w:lang w:eastAsia="es-CL"/>
                    </w:rPr>
                    <w:t>-</w:t>
                  </w:r>
                  <w:r>
                    <w:rPr>
                      <w:rFonts w:eastAsia="Times New Roman"/>
                      <w:color w:val="000000"/>
                      <w:sz w:val="18"/>
                      <w:szCs w:val="18"/>
                      <w:lang w:eastAsia="es-CL"/>
                    </w:rPr>
                    <w:t>12</w:t>
                  </w:r>
                  <w:r w:rsidRPr="00554340">
                    <w:rPr>
                      <w:rFonts w:eastAsia="Times New Roman"/>
                      <w:color w:val="000000"/>
                      <w:sz w:val="18"/>
                      <w:szCs w:val="18"/>
                      <w:lang w:eastAsia="es-CL"/>
                    </w:rPr>
                    <w:t>-201</w:t>
                  </w:r>
                  <w:r>
                    <w:rPr>
                      <w:rFonts w:eastAsia="Times New Roman"/>
                      <w:color w:val="000000"/>
                      <w:sz w:val="18"/>
                      <w:szCs w:val="18"/>
                      <w:lang w:eastAsia="es-CL"/>
                    </w:rPr>
                    <w:t>7</w:t>
                  </w:r>
                </w:p>
              </w:tc>
            </w:tr>
            <w:tr w:rsidR="004800BD" w14:paraId="799609D2" w14:textId="77777777" w:rsidTr="00861C84">
              <w:trPr>
                <w:trHeight w:val="397"/>
              </w:trPr>
              <w:tc>
                <w:tcPr>
                  <w:tcW w:w="4956"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F22D11F" w14:textId="197D655F" w:rsidR="004800BD" w:rsidRPr="00554340" w:rsidRDefault="004800BD" w:rsidP="004800BD">
                  <w:pPr>
                    <w:rPr>
                      <w:rFonts w:cs="Calibri"/>
                      <w:b/>
                      <w:sz w:val="18"/>
                    </w:rPr>
                  </w:pPr>
                  <w:r w:rsidRPr="00373FB3">
                    <w:rPr>
                      <w:rFonts w:eastAsia="Times New Roman"/>
                      <w:b/>
                      <w:sz w:val="18"/>
                      <w:szCs w:val="18"/>
                      <w:lang w:eastAsia="es-CL"/>
                    </w:rPr>
                    <w:t>Coordenadas UTM DATUM WGS84 HUSO 18G</w:t>
                  </w:r>
                  <w:r>
                    <w:rPr>
                      <w:rFonts w:eastAsia="Times New Roman"/>
                      <w:b/>
                      <w:sz w:val="18"/>
                      <w:szCs w:val="18"/>
                      <w:lang w:eastAsia="es-CL"/>
                    </w:rPr>
                    <w:t xml:space="preserve">                             </w:t>
                  </w:r>
                </w:p>
              </w:tc>
              <w:tc>
                <w:tcPr>
                  <w:tcW w:w="4752" w:type="dxa"/>
                  <w:gridSpan w:val="2"/>
                  <w:tcBorders>
                    <w:top w:val="single" w:sz="4" w:space="0" w:color="auto"/>
                    <w:left w:val="nil"/>
                    <w:bottom w:val="single" w:sz="4" w:space="0" w:color="auto"/>
                    <w:right w:val="single" w:sz="4" w:space="0" w:color="000000"/>
                  </w:tcBorders>
                  <w:shd w:val="clear" w:color="auto" w:fill="auto"/>
                  <w:vAlign w:val="center"/>
                </w:tcPr>
                <w:p w14:paraId="65BD6B80" w14:textId="03C21283" w:rsidR="004800BD" w:rsidRPr="00554340" w:rsidRDefault="004800BD" w:rsidP="004800BD">
                  <w:pPr>
                    <w:rPr>
                      <w:rFonts w:eastAsia="Times New Roman"/>
                      <w:b/>
                      <w:color w:val="000000"/>
                      <w:sz w:val="18"/>
                      <w:szCs w:val="18"/>
                      <w:lang w:eastAsia="es-CL"/>
                    </w:rPr>
                  </w:pPr>
                  <w:r w:rsidRPr="00373FB3">
                    <w:rPr>
                      <w:rFonts w:eastAsia="Times New Roman"/>
                      <w:b/>
                      <w:sz w:val="18"/>
                      <w:szCs w:val="18"/>
                      <w:lang w:eastAsia="es-CL"/>
                    </w:rPr>
                    <w:t>Norte:</w:t>
                  </w:r>
                  <w:r w:rsidRPr="00373FB3">
                    <w:rPr>
                      <w:rFonts w:eastAsia="Times New Roman"/>
                      <w:sz w:val="18"/>
                      <w:szCs w:val="18"/>
                      <w:lang w:eastAsia="es-CL"/>
                    </w:rPr>
                    <w:t xml:space="preserve"> </w:t>
                  </w:r>
                  <w:r w:rsidR="006D0D22">
                    <w:rPr>
                      <w:rFonts w:eastAsia="Times New Roman"/>
                      <w:sz w:val="18"/>
                      <w:szCs w:val="18"/>
                      <w:lang w:eastAsia="es-CL"/>
                    </w:rPr>
                    <w:t xml:space="preserve"> </w:t>
                  </w:r>
                  <w:r w:rsidR="006D0D22" w:rsidRPr="006D0D22">
                    <w:rPr>
                      <w:rFonts w:eastAsia="Times New Roman"/>
                      <w:b/>
                      <w:sz w:val="18"/>
                      <w:szCs w:val="18"/>
                      <w:lang w:eastAsia="es-CL"/>
                    </w:rPr>
                    <w:t>5.413.323</w:t>
                  </w:r>
                </w:p>
              </w:tc>
              <w:tc>
                <w:tcPr>
                  <w:tcW w:w="3217" w:type="dxa"/>
                  <w:gridSpan w:val="2"/>
                  <w:tcBorders>
                    <w:top w:val="single" w:sz="4" w:space="0" w:color="auto"/>
                    <w:left w:val="nil"/>
                    <w:bottom w:val="single" w:sz="4" w:space="0" w:color="auto"/>
                    <w:right w:val="single" w:sz="4" w:space="0" w:color="000000"/>
                  </w:tcBorders>
                  <w:shd w:val="clear" w:color="auto" w:fill="auto"/>
                  <w:vAlign w:val="center"/>
                </w:tcPr>
                <w:p w14:paraId="2ED1F427" w14:textId="34F70FBE" w:rsidR="004800BD" w:rsidRPr="00554340" w:rsidRDefault="004800BD" w:rsidP="004800BD">
                  <w:pPr>
                    <w:rPr>
                      <w:rFonts w:cs="Calibri"/>
                      <w:b/>
                      <w:sz w:val="18"/>
                    </w:rPr>
                  </w:pPr>
                  <w:r w:rsidRPr="006758DF">
                    <w:rPr>
                      <w:rFonts w:eastAsia="Times New Roman"/>
                      <w:b/>
                      <w:color w:val="000000"/>
                      <w:sz w:val="18"/>
                      <w:szCs w:val="18"/>
                      <w:lang w:eastAsia="es-CL"/>
                    </w:rPr>
                    <w:t xml:space="preserve">Este: </w:t>
                  </w:r>
                  <w:r w:rsidR="006D0D22">
                    <w:rPr>
                      <w:rFonts w:eastAsia="Times New Roman"/>
                      <w:b/>
                      <w:color w:val="000000"/>
                      <w:sz w:val="18"/>
                      <w:szCs w:val="18"/>
                      <w:lang w:eastAsia="es-CL"/>
                    </w:rPr>
                    <w:t>661.629</w:t>
                  </w:r>
                </w:p>
              </w:tc>
            </w:tr>
            <w:tr w:rsidR="006D0D22" w14:paraId="58996C83" w14:textId="77777777" w:rsidTr="006329F5">
              <w:tc>
                <w:tcPr>
                  <w:tcW w:w="12925" w:type="dxa"/>
                  <w:gridSpan w:val="6"/>
                  <w:tcBorders>
                    <w:top w:val="single" w:sz="4" w:space="0" w:color="auto"/>
                    <w:left w:val="single" w:sz="4" w:space="0" w:color="auto"/>
                    <w:bottom w:val="single" w:sz="4" w:space="0" w:color="auto"/>
                    <w:right w:val="single" w:sz="4" w:space="0" w:color="000000"/>
                  </w:tcBorders>
                  <w:shd w:val="clear" w:color="auto" w:fill="auto"/>
                  <w:vAlign w:val="center"/>
                </w:tcPr>
                <w:p w14:paraId="0E5FB11B" w14:textId="19DFEC9E" w:rsidR="006D0D22" w:rsidRDefault="006D0D22" w:rsidP="006D0D22">
                  <w:pPr>
                    <w:rPr>
                      <w:rFonts w:eastAsia="Times New Roman"/>
                      <w:color w:val="000000"/>
                      <w:sz w:val="18"/>
                      <w:szCs w:val="18"/>
                      <w:lang w:eastAsia="es-CL"/>
                    </w:rPr>
                  </w:pPr>
                  <w:r w:rsidRPr="00554340">
                    <w:rPr>
                      <w:rFonts w:eastAsia="Times New Roman"/>
                      <w:b/>
                      <w:color w:val="000000"/>
                      <w:sz w:val="18"/>
                      <w:szCs w:val="18"/>
                      <w:lang w:eastAsia="es-CL"/>
                    </w:rPr>
                    <w:t>Descripción del medio de prueba:</w:t>
                  </w:r>
                  <w:r w:rsidRPr="00554340">
                    <w:rPr>
                      <w:rFonts w:eastAsia="Times New Roman"/>
                      <w:color w:val="000000"/>
                      <w:sz w:val="18"/>
                      <w:szCs w:val="18"/>
                      <w:lang w:eastAsia="es-CL"/>
                    </w:rPr>
                    <w:t xml:space="preserve"> </w:t>
                  </w:r>
                  <w:r>
                    <w:rPr>
                      <w:rFonts w:eastAsia="Times New Roman"/>
                      <w:color w:val="000000"/>
                      <w:sz w:val="18"/>
                      <w:szCs w:val="18"/>
                      <w:lang w:eastAsia="es-CL"/>
                    </w:rPr>
                    <w:t>Fotografías tomadas por funcionario de la Municipalidad de Puerto Montt, donde se observa que el color de las aguas del estero Sin Nombre son de un color negro y abundante espuma</w:t>
                  </w:r>
                  <w:r w:rsidR="00861C84">
                    <w:rPr>
                      <w:rFonts w:eastAsia="Times New Roman"/>
                      <w:color w:val="000000"/>
                      <w:sz w:val="18"/>
                      <w:szCs w:val="18"/>
                      <w:lang w:eastAsia="es-CL"/>
                    </w:rPr>
                    <w:t xml:space="preserve">. El lugar corresponde al atravieso de la Ruta – V-590, camino Las Lomas. </w:t>
                  </w:r>
                </w:p>
                <w:p w14:paraId="7FF4421E" w14:textId="77777777" w:rsidR="006D0D22" w:rsidRPr="006758DF" w:rsidRDefault="006D0D22" w:rsidP="004800BD">
                  <w:pPr>
                    <w:rPr>
                      <w:rFonts w:eastAsia="Times New Roman"/>
                      <w:b/>
                      <w:color w:val="000000"/>
                      <w:sz w:val="18"/>
                      <w:szCs w:val="18"/>
                      <w:lang w:eastAsia="es-CL"/>
                    </w:rPr>
                  </w:pPr>
                </w:p>
              </w:tc>
            </w:tr>
          </w:tbl>
          <w:p w14:paraId="47E27EB4" w14:textId="4BCA4A26" w:rsidR="006D0D22" w:rsidRDefault="006D0D22" w:rsidP="00A32647"/>
          <w:p w14:paraId="2A8B6C99" w14:textId="1B013BF4" w:rsidR="00F25CE7" w:rsidRDefault="00F25CE7" w:rsidP="00A32647"/>
          <w:p w14:paraId="1965BE82" w14:textId="77777777" w:rsidR="006C13D6" w:rsidRDefault="006C13D6" w:rsidP="00A32647"/>
          <w:p w14:paraId="78DA411B" w14:textId="77777777" w:rsidR="00F25CE7" w:rsidRPr="00F13D9D" w:rsidRDefault="00F25CE7" w:rsidP="00A32647"/>
          <w:p w14:paraId="480CEDFE" w14:textId="4BA34FC1" w:rsidR="00F25CE7" w:rsidRDefault="002E1390" w:rsidP="00B6676F">
            <w:pPr>
              <w:pStyle w:val="Prrafodelista"/>
              <w:numPr>
                <w:ilvl w:val="0"/>
                <w:numId w:val="20"/>
              </w:numPr>
              <w:ind w:left="731" w:hanging="502"/>
            </w:pPr>
            <w:r>
              <w:t>Por otra parte, e</w:t>
            </w:r>
            <w:r w:rsidR="0048100C">
              <w:t xml:space="preserve">n Visita </w:t>
            </w:r>
            <w:r w:rsidR="006D0D22">
              <w:t>de inspección</w:t>
            </w:r>
            <w:r w:rsidR="0048100C">
              <w:t xml:space="preserve"> realizada por </w:t>
            </w:r>
            <w:r w:rsidR="006D0D22">
              <w:t xml:space="preserve">funcionarios de </w:t>
            </w:r>
            <w:r w:rsidR="0048100C">
              <w:t xml:space="preserve">la </w:t>
            </w:r>
            <w:r w:rsidR="006D0D22">
              <w:t>A</w:t>
            </w:r>
            <w:r w:rsidR="0048100C">
              <w:t xml:space="preserve">utoridad Sanitaria, </w:t>
            </w:r>
            <w:r>
              <w:t xml:space="preserve">se </w:t>
            </w:r>
            <w:r w:rsidR="0048100C">
              <w:t>deja consignada en Acta de Fiscalización N° 22654 del 12 de enero de 2018</w:t>
            </w:r>
            <w:r w:rsidR="006D0D22">
              <w:t xml:space="preserve"> (ver anexo 6.2),</w:t>
            </w:r>
            <w:r w:rsidR="0048100C">
              <w:t xml:space="preserve"> las graves deficiencias Sanitarias y de operación de la Empresa</w:t>
            </w:r>
            <w:r>
              <w:t xml:space="preserve"> Ludrimar</w:t>
            </w:r>
            <w:r w:rsidR="00EC50A6">
              <w:t>.</w:t>
            </w:r>
            <w:r w:rsidR="00EC2B3C">
              <w:t xml:space="preserve"> </w:t>
            </w:r>
          </w:p>
          <w:p w14:paraId="77411627" w14:textId="6C6C2443" w:rsidR="004F37B9" w:rsidRDefault="006329F5" w:rsidP="00F25CE7">
            <w:pPr>
              <w:pStyle w:val="Prrafodelista"/>
              <w:numPr>
                <w:ilvl w:val="0"/>
                <w:numId w:val="3"/>
              </w:numPr>
              <w:ind w:left="1014" w:hanging="273"/>
            </w:pPr>
            <w:r>
              <w:t>E</w:t>
            </w:r>
            <w:r w:rsidR="004F37B9">
              <w:t>l</w:t>
            </w:r>
            <w:r w:rsidR="00665A16">
              <w:t xml:space="preserve"> Acta </w:t>
            </w:r>
            <w:r w:rsidR="00B27056">
              <w:t>señala</w:t>
            </w:r>
            <w:r w:rsidR="004F37B9">
              <w:t xml:space="preserve"> que el e</w:t>
            </w:r>
            <w:r w:rsidR="004F37B9" w:rsidRPr="004F37B9">
              <w:t>stero sin nombre</w:t>
            </w:r>
            <w:r w:rsidR="00B27056">
              <w:t>,</w:t>
            </w:r>
            <w:r w:rsidR="004F37B9" w:rsidRPr="004F37B9">
              <w:t xml:space="preserve"> ubicado en sector camino Las Lomas, presenta evidencia de descarga de aguas con abundancia de restos orgánicos y materias grasas, que originan fuertes hedores</w:t>
            </w:r>
            <w:r w:rsidR="004F37B9">
              <w:t xml:space="preserve">, </w:t>
            </w:r>
            <w:r w:rsidR="004F37B9" w:rsidRPr="004F37B9">
              <w:t xml:space="preserve">foco de atracción </w:t>
            </w:r>
            <w:r w:rsidR="00B27056">
              <w:t xml:space="preserve">de vectores </w:t>
            </w:r>
            <w:r w:rsidR="004F37B9" w:rsidRPr="004F37B9">
              <w:t xml:space="preserve">y </w:t>
            </w:r>
            <w:r w:rsidR="00B27056">
              <w:t xml:space="preserve">un </w:t>
            </w:r>
            <w:r w:rsidR="004F37B9" w:rsidRPr="004F37B9">
              <w:t>riesgo sanitario</w:t>
            </w:r>
            <w:r w:rsidR="004F37B9">
              <w:t>,</w:t>
            </w:r>
            <w:r w:rsidR="004F37B9" w:rsidRPr="004F37B9">
              <w:t xml:space="preserve"> eutrofización, estancamiento putrefacto de RILes, a lo largo de aproximadamente unos tres kilómetros</w:t>
            </w:r>
            <w:r w:rsidR="004F37B9">
              <w:t>.</w:t>
            </w:r>
          </w:p>
          <w:p w14:paraId="6E459931" w14:textId="039D1540" w:rsidR="006329F5" w:rsidRPr="00F25CE7" w:rsidRDefault="004F37B9" w:rsidP="00F25CE7">
            <w:pPr>
              <w:pStyle w:val="Prrafodelista"/>
              <w:numPr>
                <w:ilvl w:val="0"/>
                <w:numId w:val="3"/>
              </w:numPr>
              <w:ind w:left="1014" w:hanging="273"/>
            </w:pPr>
            <w:r w:rsidRPr="00F25CE7">
              <w:t>En</w:t>
            </w:r>
            <w:r w:rsidR="00B27056">
              <w:t xml:space="preserve"> </w:t>
            </w:r>
            <w:r w:rsidRPr="00F25CE7">
              <w:t xml:space="preserve">la Planta de tratamiento, </w:t>
            </w:r>
            <w:r w:rsidR="00B27056">
              <w:t xml:space="preserve">se observa que el </w:t>
            </w:r>
            <w:r w:rsidRPr="00F25CE7">
              <w:t>pozo</w:t>
            </w:r>
            <w:r w:rsidR="00B27056">
              <w:t xml:space="preserve"> de</w:t>
            </w:r>
            <w:r w:rsidRPr="00F25CE7">
              <w:t xml:space="preserve"> acumulación y desgrasado, presenta bomba elevadora con problemas mecánicos-eléctrico, debiendo utilizar motobomba de respaldo en </w:t>
            </w:r>
            <w:r w:rsidR="00F25CE7" w:rsidRPr="00F25CE7">
              <w:t xml:space="preserve">este </w:t>
            </w:r>
            <w:r w:rsidRPr="00F25CE7">
              <w:t>sector.</w:t>
            </w:r>
          </w:p>
          <w:p w14:paraId="1790CAF9" w14:textId="14E46785" w:rsidR="004F37B9" w:rsidRPr="00794D36" w:rsidRDefault="004F37B9" w:rsidP="00794D36">
            <w:pPr>
              <w:pStyle w:val="Prrafodelista"/>
              <w:numPr>
                <w:ilvl w:val="0"/>
                <w:numId w:val="3"/>
              </w:numPr>
              <w:ind w:left="1014" w:hanging="273"/>
            </w:pPr>
            <w:r w:rsidRPr="00F25CE7">
              <w:t xml:space="preserve">Los Bins de desechos </w:t>
            </w:r>
            <w:r w:rsidR="00F25CE7" w:rsidRPr="00F25CE7">
              <w:t xml:space="preserve">con </w:t>
            </w:r>
            <w:r w:rsidRPr="00F25CE7">
              <w:t>restos orgánicos</w:t>
            </w:r>
            <w:r w:rsidR="00F25CE7" w:rsidRPr="00F25CE7">
              <w:t xml:space="preserve"> del</w:t>
            </w:r>
            <w:r w:rsidRPr="00F25CE7">
              <w:t xml:space="preserve"> filtro parabólico</w:t>
            </w:r>
            <w:r w:rsidR="00F25CE7" w:rsidRPr="00F25CE7">
              <w:t xml:space="preserve"> se encuentra</w:t>
            </w:r>
            <w:r w:rsidRPr="00F25CE7">
              <w:t xml:space="preserve"> a su máximo nivel y con escurrimiento a loza.</w:t>
            </w:r>
          </w:p>
          <w:p w14:paraId="541BFDFD" w14:textId="2C1C90A2" w:rsidR="00B27056" w:rsidRDefault="00F813A3" w:rsidP="00B6676F">
            <w:pPr>
              <w:pStyle w:val="Prrafodelista"/>
              <w:numPr>
                <w:ilvl w:val="0"/>
                <w:numId w:val="20"/>
              </w:numPr>
              <w:ind w:left="731" w:hanging="425"/>
            </w:pPr>
            <w:r w:rsidRPr="006329F5">
              <w:t>Del examen de información de la documentación revisada, en cuanto al requerimiento de información solicitad</w:t>
            </w:r>
            <w:r w:rsidR="002355EE">
              <w:t xml:space="preserve">o al titular </w:t>
            </w:r>
            <w:r w:rsidRPr="006329F5">
              <w:t xml:space="preserve">por medio de Res. EX. N° 001/2018, respecto a los Resultados de análisis aguas arriba y aguas abajo del punto de descarga en el estero sin nombre desde el año 2013 a la fecha (ver anexo 7), es posible señalar que </w:t>
            </w:r>
            <w:r w:rsidR="00EB62EE" w:rsidRPr="006329F5">
              <w:t>la información entregada por el</w:t>
            </w:r>
            <w:r w:rsidRPr="006329F5">
              <w:t xml:space="preserve"> titular </w:t>
            </w:r>
            <w:r w:rsidR="00EB62EE" w:rsidRPr="006329F5">
              <w:t xml:space="preserve">corresponde a los Informes de Ensayo elaborados por el Laboratorio </w:t>
            </w:r>
            <w:r w:rsidR="001B3708" w:rsidRPr="006329F5">
              <w:t>“</w:t>
            </w:r>
            <w:r w:rsidR="00EB62EE" w:rsidRPr="006329F5">
              <w:t>Hidrolab</w:t>
            </w:r>
            <w:r w:rsidR="001B3708" w:rsidRPr="006329F5">
              <w:t>”.</w:t>
            </w:r>
            <w:r w:rsidR="004078AE" w:rsidRPr="006329F5">
              <w:t xml:space="preserve"> </w:t>
            </w:r>
          </w:p>
          <w:p w14:paraId="3FCD2F24" w14:textId="0DE7EA91" w:rsidR="00A32647" w:rsidRDefault="00B27056" w:rsidP="00C83ACF">
            <w:pPr>
              <w:pStyle w:val="Prrafodelista"/>
              <w:numPr>
                <w:ilvl w:val="0"/>
                <w:numId w:val="22"/>
              </w:numPr>
            </w:pPr>
            <w:r>
              <w:t>De l</w:t>
            </w:r>
            <w:r w:rsidR="006329F5" w:rsidRPr="006329F5">
              <w:t xml:space="preserve">os resultados </w:t>
            </w:r>
            <w:r w:rsidR="00C83ACF">
              <w:t>se</w:t>
            </w:r>
            <w:r w:rsidR="006329F5" w:rsidRPr="006329F5">
              <w:t xml:space="preserve"> puede inferi</w:t>
            </w:r>
            <w:r w:rsidR="00C83ACF">
              <w:t>r</w:t>
            </w:r>
            <w:r w:rsidR="006329F5" w:rsidRPr="006329F5">
              <w:t xml:space="preserve"> que </w:t>
            </w:r>
            <w:r w:rsidR="00C83ACF">
              <w:t xml:space="preserve">los datos arrojados para el año 2015, los parámetros de Cloruro; </w:t>
            </w:r>
            <w:r w:rsidR="00C83ACF" w:rsidRPr="00C83ACF">
              <w:t>Nitrógeno Kjeldahl</w:t>
            </w:r>
            <w:r w:rsidR="00C83ACF">
              <w:t xml:space="preserve">; </w:t>
            </w:r>
            <w:r w:rsidR="00C83ACF" w:rsidRPr="00C83ACF">
              <w:t>DBO5</w:t>
            </w:r>
            <w:r w:rsidR="00C83ACF">
              <w:t xml:space="preserve"> y </w:t>
            </w:r>
            <w:r w:rsidR="00C83ACF" w:rsidRPr="00C83ACF">
              <w:t>Conductividad</w:t>
            </w:r>
            <w:r w:rsidR="00C83ACF">
              <w:t xml:space="preserve">, presentan alzas en la muestra monitoreada 100 metros aguas abajo del punto de descarga de los Riles de la Empresa Ludrimar. Sin embargo, los años 2016 y 2017 los valores de los parámetros analizados, disminuyen, presentando valores </w:t>
            </w:r>
            <w:r w:rsidR="000C14BF">
              <w:t>más</w:t>
            </w:r>
            <w:r w:rsidR="00C83ACF">
              <w:t xml:space="preserve"> altos aguas arriba de la descarga de RILes. </w:t>
            </w:r>
          </w:p>
          <w:p w14:paraId="41D4DDAB" w14:textId="0520D298" w:rsidR="00F05AEF" w:rsidRDefault="00F43A4E" w:rsidP="00C83ACF">
            <w:pPr>
              <w:pStyle w:val="Prrafodelista"/>
              <w:numPr>
                <w:ilvl w:val="0"/>
                <w:numId w:val="22"/>
              </w:numPr>
            </w:pPr>
            <w:r>
              <w:t>La</w:t>
            </w:r>
            <w:r w:rsidR="00B6676F">
              <w:t xml:space="preserve"> información de los resultados de los años 2013 y 2014</w:t>
            </w:r>
            <w:r>
              <w:t>, no fue reportada por el titular</w:t>
            </w:r>
            <w:r w:rsidR="00B6676F">
              <w:t>.</w:t>
            </w:r>
          </w:p>
          <w:p w14:paraId="184F1203" w14:textId="11A99384" w:rsidR="006329F5" w:rsidRDefault="006329F5" w:rsidP="006329F5"/>
          <w:tbl>
            <w:tblPr>
              <w:tblW w:w="12474" w:type="dxa"/>
              <w:tblInd w:w="159" w:type="dxa"/>
              <w:tblCellMar>
                <w:left w:w="70" w:type="dxa"/>
                <w:right w:w="70" w:type="dxa"/>
              </w:tblCellMar>
              <w:tblLook w:val="04A0" w:firstRow="1" w:lastRow="0" w:firstColumn="1" w:lastColumn="0" w:noHBand="0" w:noVBand="1"/>
            </w:tblPr>
            <w:tblGrid>
              <w:gridCol w:w="1761"/>
              <w:gridCol w:w="780"/>
              <w:gridCol w:w="960"/>
              <w:gridCol w:w="960"/>
              <w:gridCol w:w="1067"/>
              <w:gridCol w:w="992"/>
              <w:gridCol w:w="993"/>
              <w:gridCol w:w="992"/>
              <w:gridCol w:w="974"/>
              <w:gridCol w:w="1010"/>
              <w:gridCol w:w="993"/>
              <w:gridCol w:w="992"/>
            </w:tblGrid>
            <w:tr w:rsidR="006329F5" w:rsidRPr="00B27056" w14:paraId="5D5D4687" w14:textId="77777777" w:rsidTr="000C14BF">
              <w:trPr>
                <w:trHeight w:val="300"/>
              </w:trPr>
              <w:tc>
                <w:tcPr>
                  <w:tcW w:w="1761" w:type="dxa"/>
                  <w:tcBorders>
                    <w:top w:val="single" w:sz="4" w:space="0" w:color="auto"/>
                    <w:left w:val="single" w:sz="4" w:space="0" w:color="auto"/>
                    <w:bottom w:val="nil"/>
                    <w:right w:val="single" w:sz="4" w:space="0" w:color="auto"/>
                  </w:tcBorders>
                  <w:shd w:val="clear" w:color="000000" w:fill="A6A6A6"/>
                  <w:noWrap/>
                  <w:vAlign w:val="bottom"/>
                  <w:hideMark/>
                </w:tcPr>
                <w:p w14:paraId="379E863A"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w:t>
                  </w:r>
                </w:p>
              </w:tc>
              <w:tc>
                <w:tcPr>
                  <w:tcW w:w="780" w:type="dxa"/>
                  <w:tcBorders>
                    <w:top w:val="single" w:sz="4" w:space="0" w:color="auto"/>
                    <w:left w:val="nil"/>
                    <w:bottom w:val="nil"/>
                    <w:right w:val="single" w:sz="4" w:space="0" w:color="auto"/>
                  </w:tcBorders>
                  <w:shd w:val="clear" w:color="000000" w:fill="A6A6A6"/>
                  <w:noWrap/>
                  <w:vAlign w:val="bottom"/>
                  <w:hideMark/>
                </w:tcPr>
                <w:p w14:paraId="57903CF4"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w:t>
                  </w:r>
                </w:p>
              </w:tc>
              <w:tc>
                <w:tcPr>
                  <w:tcW w:w="960" w:type="dxa"/>
                  <w:tcBorders>
                    <w:top w:val="single" w:sz="4" w:space="0" w:color="auto"/>
                    <w:left w:val="nil"/>
                    <w:bottom w:val="single" w:sz="4" w:space="0" w:color="auto"/>
                    <w:right w:val="nil"/>
                  </w:tcBorders>
                  <w:shd w:val="clear" w:color="000000" w:fill="A6A6A6"/>
                  <w:noWrap/>
                  <w:vAlign w:val="bottom"/>
                  <w:hideMark/>
                </w:tcPr>
                <w:p w14:paraId="537F4D55" w14:textId="77777777" w:rsidR="006329F5" w:rsidRPr="006329F5" w:rsidRDefault="006329F5" w:rsidP="006329F5">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Junio </w:t>
                  </w:r>
                </w:p>
              </w:tc>
              <w:tc>
                <w:tcPr>
                  <w:tcW w:w="960" w:type="dxa"/>
                  <w:tcBorders>
                    <w:top w:val="single" w:sz="4" w:space="0" w:color="auto"/>
                    <w:left w:val="nil"/>
                    <w:bottom w:val="single" w:sz="4" w:space="0" w:color="auto"/>
                    <w:right w:val="single" w:sz="4" w:space="0" w:color="auto"/>
                  </w:tcBorders>
                  <w:shd w:val="clear" w:color="000000" w:fill="A6A6A6"/>
                  <w:noWrap/>
                  <w:vAlign w:val="bottom"/>
                  <w:hideMark/>
                </w:tcPr>
                <w:p w14:paraId="55C696E9" w14:textId="77777777" w:rsidR="006329F5" w:rsidRPr="006329F5" w:rsidRDefault="006329F5" w:rsidP="006329F5">
                  <w:pPr>
                    <w:spacing w:after="0" w:line="240" w:lineRule="auto"/>
                    <w:jc w:val="center"/>
                    <w:rPr>
                      <w:rFonts w:eastAsia="Times New Roman" w:cs="Times New Roman"/>
                      <w:color w:val="000000"/>
                      <w:sz w:val="20"/>
                      <w:szCs w:val="20"/>
                      <w:lang w:eastAsia="es-CL"/>
                    </w:rPr>
                  </w:pPr>
                  <w:r w:rsidRPr="006329F5">
                    <w:rPr>
                      <w:rFonts w:eastAsia="Times New Roman" w:cs="Times New Roman"/>
                      <w:color w:val="000000"/>
                      <w:sz w:val="20"/>
                      <w:szCs w:val="20"/>
                      <w:lang w:eastAsia="es-CL"/>
                    </w:rPr>
                    <w:t>2015</w:t>
                  </w:r>
                </w:p>
              </w:tc>
              <w:tc>
                <w:tcPr>
                  <w:tcW w:w="1067" w:type="dxa"/>
                  <w:tcBorders>
                    <w:top w:val="single" w:sz="4" w:space="0" w:color="auto"/>
                    <w:left w:val="nil"/>
                    <w:bottom w:val="single" w:sz="4" w:space="0" w:color="auto"/>
                    <w:right w:val="nil"/>
                  </w:tcBorders>
                  <w:shd w:val="clear" w:color="000000" w:fill="A6A6A6"/>
                  <w:noWrap/>
                  <w:vAlign w:val="bottom"/>
                  <w:hideMark/>
                </w:tcPr>
                <w:p w14:paraId="3E984B1A" w14:textId="77777777" w:rsidR="006329F5" w:rsidRPr="006329F5" w:rsidRDefault="006329F5" w:rsidP="006329F5">
                  <w:pPr>
                    <w:spacing w:after="0" w:line="240" w:lineRule="auto"/>
                    <w:jc w:val="center"/>
                    <w:rPr>
                      <w:rFonts w:eastAsia="Times New Roman" w:cs="Times New Roman"/>
                      <w:color w:val="000000"/>
                      <w:sz w:val="20"/>
                      <w:szCs w:val="20"/>
                      <w:lang w:eastAsia="es-CL"/>
                    </w:rPr>
                  </w:pPr>
                  <w:r w:rsidRPr="006329F5">
                    <w:rPr>
                      <w:rFonts w:eastAsia="Times New Roman" w:cs="Times New Roman"/>
                      <w:color w:val="000000"/>
                      <w:sz w:val="20"/>
                      <w:szCs w:val="20"/>
                      <w:lang w:eastAsia="es-CL"/>
                    </w:rPr>
                    <w:t>Noviembre</w:t>
                  </w:r>
                </w:p>
              </w:tc>
              <w:tc>
                <w:tcPr>
                  <w:tcW w:w="992" w:type="dxa"/>
                  <w:tcBorders>
                    <w:top w:val="single" w:sz="4" w:space="0" w:color="auto"/>
                    <w:left w:val="nil"/>
                    <w:bottom w:val="single" w:sz="4" w:space="0" w:color="auto"/>
                    <w:right w:val="single" w:sz="4" w:space="0" w:color="auto"/>
                  </w:tcBorders>
                  <w:shd w:val="clear" w:color="000000" w:fill="A6A6A6"/>
                  <w:noWrap/>
                  <w:vAlign w:val="bottom"/>
                  <w:hideMark/>
                </w:tcPr>
                <w:p w14:paraId="7385F1D8" w14:textId="77777777" w:rsidR="006329F5" w:rsidRPr="006329F5" w:rsidRDefault="006329F5" w:rsidP="006329F5">
                  <w:pPr>
                    <w:spacing w:after="0" w:line="240" w:lineRule="auto"/>
                    <w:jc w:val="center"/>
                    <w:rPr>
                      <w:rFonts w:eastAsia="Times New Roman" w:cs="Times New Roman"/>
                      <w:color w:val="000000"/>
                      <w:sz w:val="20"/>
                      <w:szCs w:val="20"/>
                      <w:lang w:eastAsia="es-CL"/>
                    </w:rPr>
                  </w:pPr>
                  <w:r w:rsidRPr="006329F5">
                    <w:rPr>
                      <w:rFonts w:eastAsia="Times New Roman" w:cs="Times New Roman"/>
                      <w:color w:val="000000"/>
                      <w:sz w:val="20"/>
                      <w:szCs w:val="20"/>
                      <w:lang w:eastAsia="es-CL"/>
                    </w:rPr>
                    <w:t>2015</w:t>
                  </w:r>
                </w:p>
              </w:tc>
              <w:tc>
                <w:tcPr>
                  <w:tcW w:w="993" w:type="dxa"/>
                  <w:tcBorders>
                    <w:top w:val="single" w:sz="4" w:space="0" w:color="auto"/>
                    <w:left w:val="nil"/>
                    <w:bottom w:val="single" w:sz="4" w:space="0" w:color="auto"/>
                    <w:right w:val="nil"/>
                  </w:tcBorders>
                  <w:shd w:val="clear" w:color="000000" w:fill="A6A6A6"/>
                  <w:noWrap/>
                  <w:vAlign w:val="bottom"/>
                  <w:hideMark/>
                </w:tcPr>
                <w:p w14:paraId="749BDDA8" w14:textId="77777777" w:rsidR="006329F5" w:rsidRPr="006329F5" w:rsidRDefault="006329F5" w:rsidP="006329F5">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Junio </w:t>
                  </w:r>
                </w:p>
              </w:tc>
              <w:tc>
                <w:tcPr>
                  <w:tcW w:w="992" w:type="dxa"/>
                  <w:tcBorders>
                    <w:top w:val="single" w:sz="4" w:space="0" w:color="auto"/>
                    <w:left w:val="nil"/>
                    <w:bottom w:val="single" w:sz="4" w:space="0" w:color="auto"/>
                    <w:right w:val="single" w:sz="4" w:space="0" w:color="auto"/>
                  </w:tcBorders>
                  <w:shd w:val="clear" w:color="000000" w:fill="A6A6A6"/>
                  <w:noWrap/>
                  <w:vAlign w:val="bottom"/>
                  <w:hideMark/>
                </w:tcPr>
                <w:p w14:paraId="1A936F58" w14:textId="77777777" w:rsidR="006329F5" w:rsidRPr="006329F5" w:rsidRDefault="006329F5" w:rsidP="006329F5">
                  <w:pPr>
                    <w:spacing w:after="0" w:line="240" w:lineRule="auto"/>
                    <w:jc w:val="center"/>
                    <w:rPr>
                      <w:rFonts w:eastAsia="Times New Roman" w:cs="Times New Roman"/>
                      <w:color w:val="000000"/>
                      <w:sz w:val="20"/>
                      <w:szCs w:val="20"/>
                      <w:lang w:eastAsia="es-CL"/>
                    </w:rPr>
                  </w:pPr>
                  <w:r w:rsidRPr="006329F5">
                    <w:rPr>
                      <w:rFonts w:eastAsia="Times New Roman" w:cs="Times New Roman"/>
                      <w:color w:val="000000"/>
                      <w:sz w:val="20"/>
                      <w:szCs w:val="20"/>
                      <w:lang w:eastAsia="es-CL"/>
                    </w:rPr>
                    <w:t>2016</w:t>
                  </w:r>
                </w:p>
              </w:tc>
              <w:tc>
                <w:tcPr>
                  <w:tcW w:w="974" w:type="dxa"/>
                  <w:tcBorders>
                    <w:top w:val="single" w:sz="4" w:space="0" w:color="auto"/>
                    <w:left w:val="nil"/>
                    <w:bottom w:val="single" w:sz="4" w:space="0" w:color="auto"/>
                    <w:right w:val="nil"/>
                  </w:tcBorders>
                  <w:shd w:val="clear" w:color="000000" w:fill="A6A6A6"/>
                  <w:noWrap/>
                  <w:vAlign w:val="bottom"/>
                  <w:hideMark/>
                </w:tcPr>
                <w:p w14:paraId="25233972" w14:textId="6D020355" w:rsidR="006329F5" w:rsidRPr="006329F5" w:rsidRDefault="000C14BF" w:rsidP="006329F5">
                  <w:pPr>
                    <w:spacing w:after="0" w:line="240" w:lineRule="auto"/>
                    <w:jc w:val="center"/>
                    <w:rPr>
                      <w:rFonts w:eastAsia="Times New Roman" w:cs="Times New Roman"/>
                      <w:color w:val="000000"/>
                      <w:sz w:val="20"/>
                      <w:szCs w:val="20"/>
                      <w:lang w:eastAsia="es-CL"/>
                    </w:rPr>
                  </w:pPr>
                  <w:r>
                    <w:rPr>
                      <w:rFonts w:eastAsia="Times New Roman" w:cs="Times New Roman"/>
                      <w:color w:val="000000"/>
                      <w:sz w:val="20"/>
                      <w:szCs w:val="20"/>
                      <w:lang w:eastAsia="es-CL"/>
                    </w:rPr>
                    <w:t>Diciembre</w:t>
                  </w:r>
                </w:p>
              </w:tc>
              <w:tc>
                <w:tcPr>
                  <w:tcW w:w="1010" w:type="dxa"/>
                  <w:tcBorders>
                    <w:top w:val="single" w:sz="4" w:space="0" w:color="auto"/>
                    <w:left w:val="nil"/>
                    <w:bottom w:val="single" w:sz="4" w:space="0" w:color="auto"/>
                    <w:right w:val="single" w:sz="4" w:space="0" w:color="auto"/>
                  </w:tcBorders>
                  <w:shd w:val="clear" w:color="000000" w:fill="A6A6A6"/>
                  <w:noWrap/>
                  <w:vAlign w:val="bottom"/>
                  <w:hideMark/>
                </w:tcPr>
                <w:p w14:paraId="535F7FE9" w14:textId="77777777" w:rsidR="006329F5" w:rsidRPr="006329F5" w:rsidRDefault="006329F5" w:rsidP="006329F5">
                  <w:pPr>
                    <w:spacing w:after="0" w:line="240" w:lineRule="auto"/>
                    <w:jc w:val="center"/>
                    <w:rPr>
                      <w:rFonts w:eastAsia="Times New Roman" w:cs="Times New Roman"/>
                      <w:color w:val="000000"/>
                      <w:sz w:val="20"/>
                      <w:szCs w:val="20"/>
                      <w:lang w:eastAsia="es-CL"/>
                    </w:rPr>
                  </w:pPr>
                  <w:r w:rsidRPr="006329F5">
                    <w:rPr>
                      <w:rFonts w:eastAsia="Times New Roman" w:cs="Times New Roman"/>
                      <w:color w:val="000000"/>
                      <w:sz w:val="20"/>
                      <w:szCs w:val="20"/>
                      <w:lang w:eastAsia="es-CL"/>
                    </w:rPr>
                    <w:t>2016</w:t>
                  </w:r>
                </w:p>
              </w:tc>
              <w:tc>
                <w:tcPr>
                  <w:tcW w:w="993" w:type="dxa"/>
                  <w:tcBorders>
                    <w:top w:val="single" w:sz="4" w:space="0" w:color="auto"/>
                    <w:left w:val="nil"/>
                    <w:bottom w:val="single" w:sz="4" w:space="0" w:color="auto"/>
                    <w:right w:val="nil"/>
                  </w:tcBorders>
                  <w:shd w:val="clear" w:color="000000" w:fill="A6A6A6"/>
                  <w:noWrap/>
                  <w:vAlign w:val="bottom"/>
                  <w:hideMark/>
                </w:tcPr>
                <w:p w14:paraId="11BB0203" w14:textId="7C79DB01" w:rsidR="006329F5" w:rsidRPr="006329F5" w:rsidRDefault="000C14BF" w:rsidP="006329F5">
                  <w:pPr>
                    <w:spacing w:after="0" w:line="240" w:lineRule="auto"/>
                    <w:jc w:val="center"/>
                    <w:rPr>
                      <w:rFonts w:eastAsia="Times New Roman" w:cs="Times New Roman"/>
                      <w:color w:val="000000"/>
                      <w:sz w:val="20"/>
                      <w:szCs w:val="20"/>
                      <w:lang w:eastAsia="es-CL"/>
                    </w:rPr>
                  </w:pPr>
                  <w:r>
                    <w:rPr>
                      <w:rFonts w:eastAsia="Times New Roman" w:cs="Times New Roman"/>
                      <w:color w:val="000000"/>
                      <w:sz w:val="20"/>
                      <w:szCs w:val="20"/>
                      <w:lang w:eastAsia="es-CL"/>
                    </w:rPr>
                    <w:t>Diciembre</w:t>
                  </w:r>
                </w:p>
              </w:tc>
              <w:tc>
                <w:tcPr>
                  <w:tcW w:w="992" w:type="dxa"/>
                  <w:tcBorders>
                    <w:top w:val="single" w:sz="4" w:space="0" w:color="auto"/>
                    <w:left w:val="nil"/>
                    <w:bottom w:val="single" w:sz="4" w:space="0" w:color="auto"/>
                    <w:right w:val="single" w:sz="4" w:space="0" w:color="auto"/>
                  </w:tcBorders>
                  <w:shd w:val="clear" w:color="000000" w:fill="A6A6A6"/>
                  <w:noWrap/>
                  <w:vAlign w:val="bottom"/>
                  <w:hideMark/>
                </w:tcPr>
                <w:p w14:paraId="4E48E3F0" w14:textId="77777777" w:rsidR="006329F5" w:rsidRPr="006329F5" w:rsidRDefault="006329F5" w:rsidP="006329F5">
                  <w:pPr>
                    <w:spacing w:after="0" w:line="240" w:lineRule="auto"/>
                    <w:jc w:val="center"/>
                    <w:rPr>
                      <w:rFonts w:eastAsia="Times New Roman" w:cs="Times New Roman"/>
                      <w:color w:val="000000"/>
                      <w:sz w:val="20"/>
                      <w:szCs w:val="20"/>
                      <w:lang w:eastAsia="es-CL"/>
                    </w:rPr>
                  </w:pPr>
                  <w:r w:rsidRPr="006329F5">
                    <w:rPr>
                      <w:rFonts w:eastAsia="Times New Roman" w:cs="Times New Roman"/>
                      <w:color w:val="000000"/>
                      <w:sz w:val="20"/>
                      <w:szCs w:val="20"/>
                      <w:lang w:eastAsia="es-CL"/>
                    </w:rPr>
                    <w:t>2017</w:t>
                  </w:r>
                </w:p>
              </w:tc>
            </w:tr>
            <w:tr w:rsidR="006329F5" w:rsidRPr="00B27056" w14:paraId="16DAAD33" w14:textId="77777777" w:rsidTr="000C14BF">
              <w:trPr>
                <w:trHeight w:val="600"/>
              </w:trPr>
              <w:tc>
                <w:tcPr>
                  <w:tcW w:w="1761" w:type="dxa"/>
                  <w:tcBorders>
                    <w:top w:val="nil"/>
                    <w:left w:val="single" w:sz="4" w:space="0" w:color="auto"/>
                    <w:bottom w:val="nil"/>
                    <w:right w:val="single" w:sz="4" w:space="0" w:color="auto"/>
                  </w:tcBorders>
                  <w:shd w:val="clear" w:color="000000" w:fill="A6A6A6"/>
                  <w:hideMark/>
                </w:tcPr>
                <w:p w14:paraId="5E6788CD" w14:textId="77777777" w:rsidR="006329F5" w:rsidRPr="006329F5" w:rsidRDefault="006329F5" w:rsidP="006329F5">
                  <w:pPr>
                    <w:spacing w:after="0" w:line="240" w:lineRule="auto"/>
                    <w:jc w:val="center"/>
                    <w:rPr>
                      <w:rFonts w:eastAsia="Times New Roman" w:cs="Times New Roman"/>
                      <w:color w:val="000000"/>
                      <w:sz w:val="20"/>
                      <w:szCs w:val="20"/>
                      <w:lang w:eastAsia="es-CL"/>
                    </w:rPr>
                  </w:pPr>
                  <w:r w:rsidRPr="006329F5">
                    <w:rPr>
                      <w:rFonts w:eastAsia="Times New Roman" w:cs="Times New Roman"/>
                      <w:color w:val="000000"/>
                      <w:sz w:val="20"/>
                      <w:szCs w:val="20"/>
                      <w:lang w:eastAsia="es-CL"/>
                    </w:rPr>
                    <w:t>Parámetro</w:t>
                  </w:r>
                </w:p>
              </w:tc>
              <w:tc>
                <w:tcPr>
                  <w:tcW w:w="780" w:type="dxa"/>
                  <w:tcBorders>
                    <w:top w:val="nil"/>
                    <w:left w:val="nil"/>
                    <w:bottom w:val="single" w:sz="4" w:space="0" w:color="auto"/>
                    <w:right w:val="single" w:sz="4" w:space="0" w:color="auto"/>
                  </w:tcBorders>
                  <w:shd w:val="clear" w:color="000000" w:fill="A6A6A6"/>
                  <w:noWrap/>
                  <w:hideMark/>
                </w:tcPr>
                <w:p w14:paraId="44F7FF8F"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Unidad </w:t>
                  </w:r>
                </w:p>
              </w:tc>
              <w:tc>
                <w:tcPr>
                  <w:tcW w:w="960" w:type="dxa"/>
                  <w:tcBorders>
                    <w:top w:val="nil"/>
                    <w:left w:val="nil"/>
                    <w:bottom w:val="single" w:sz="4" w:space="0" w:color="auto"/>
                    <w:right w:val="single" w:sz="4" w:space="0" w:color="auto"/>
                  </w:tcBorders>
                  <w:shd w:val="clear" w:color="000000" w:fill="A6A6A6"/>
                  <w:vAlign w:val="bottom"/>
                  <w:hideMark/>
                </w:tcPr>
                <w:p w14:paraId="7913D7AE"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100 m. A. Arriba </w:t>
                  </w:r>
                </w:p>
              </w:tc>
              <w:tc>
                <w:tcPr>
                  <w:tcW w:w="960" w:type="dxa"/>
                  <w:tcBorders>
                    <w:top w:val="nil"/>
                    <w:left w:val="nil"/>
                    <w:bottom w:val="single" w:sz="4" w:space="0" w:color="auto"/>
                    <w:right w:val="single" w:sz="4" w:space="0" w:color="auto"/>
                  </w:tcBorders>
                  <w:shd w:val="clear" w:color="000000" w:fill="A6A6A6"/>
                  <w:vAlign w:val="bottom"/>
                  <w:hideMark/>
                </w:tcPr>
                <w:p w14:paraId="09461A09"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100 m, A. Abajo </w:t>
                  </w:r>
                </w:p>
              </w:tc>
              <w:tc>
                <w:tcPr>
                  <w:tcW w:w="1067" w:type="dxa"/>
                  <w:tcBorders>
                    <w:top w:val="nil"/>
                    <w:left w:val="nil"/>
                    <w:bottom w:val="single" w:sz="4" w:space="0" w:color="auto"/>
                    <w:right w:val="single" w:sz="4" w:space="0" w:color="auto"/>
                  </w:tcBorders>
                  <w:shd w:val="clear" w:color="000000" w:fill="A6A6A6"/>
                  <w:vAlign w:val="bottom"/>
                  <w:hideMark/>
                </w:tcPr>
                <w:p w14:paraId="61618D6E"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100 m. A. Arriba </w:t>
                  </w:r>
                </w:p>
              </w:tc>
              <w:tc>
                <w:tcPr>
                  <w:tcW w:w="992" w:type="dxa"/>
                  <w:tcBorders>
                    <w:top w:val="nil"/>
                    <w:left w:val="nil"/>
                    <w:bottom w:val="single" w:sz="4" w:space="0" w:color="auto"/>
                    <w:right w:val="single" w:sz="4" w:space="0" w:color="auto"/>
                  </w:tcBorders>
                  <w:shd w:val="clear" w:color="000000" w:fill="A6A6A6"/>
                  <w:vAlign w:val="bottom"/>
                  <w:hideMark/>
                </w:tcPr>
                <w:p w14:paraId="767B9DB5"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100 m, A. Abajo </w:t>
                  </w:r>
                </w:p>
              </w:tc>
              <w:tc>
                <w:tcPr>
                  <w:tcW w:w="993" w:type="dxa"/>
                  <w:tcBorders>
                    <w:top w:val="nil"/>
                    <w:left w:val="nil"/>
                    <w:bottom w:val="single" w:sz="4" w:space="0" w:color="auto"/>
                    <w:right w:val="single" w:sz="4" w:space="0" w:color="auto"/>
                  </w:tcBorders>
                  <w:shd w:val="clear" w:color="000000" w:fill="A6A6A6"/>
                  <w:vAlign w:val="bottom"/>
                  <w:hideMark/>
                </w:tcPr>
                <w:p w14:paraId="7F5E2668"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100 m. A. Arriba </w:t>
                  </w:r>
                </w:p>
              </w:tc>
              <w:tc>
                <w:tcPr>
                  <w:tcW w:w="992" w:type="dxa"/>
                  <w:tcBorders>
                    <w:top w:val="nil"/>
                    <w:left w:val="nil"/>
                    <w:bottom w:val="single" w:sz="4" w:space="0" w:color="auto"/>
                    <w:right w:val="single" w:sz="4" w:space="0" w:color="auto"/>
                  </w:tcBorders>
                  <w:shd w:val="clear" w:color="000000" w:fill="A6A6A6"/>
                  <w:vAlign w:val="bottom"/>
                  <w:hideMark/>
                </w:tcPr>
                <w:p w14:paraId="59F45526"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100 m, A. Abajo </w:t>
                  </w:r>
                </w:p>
              </w:tc>
              <w:tc>
                <w:tcPr>
                  <w:tcW w:w="974" w:type="dxa"/>
                  <w:tcBorders>
                    <w:top w:val="nil"/>
                    <w:left w:val="nil"/>
                    <w:bottom w:val="single" w:sz="4" w:space="0" w:color="auto"/>
                    <w:right w:val="single" w:sz="4" w:space="0" w:color="auto"/>
                  </w:tcBorders>
                  <w:shd w:val="clear" w:color="000000" w:fill="A6A6A6"/>
                  <w:vAlign w:val="bottom"/>
                  <w:hideMark/>
                </w:tcPr>
                <w:p w14:paraId="0D7365E7"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100 m. A. Arriba </w:t>
                  </w:r>
                </w:p>
              </w:tc>
              <w:tc>
                <w:tcPr>
                  <w:tcW w:w="1010" w:type="dxa"/>
                  <w:tcBorders>
                    <w:top w:val="nil"/>
                    <w:left w:val="nil"/>
                    <w:bottom w:val="single" w:sz="4" w:space="0" w:color="auto"/>
                    <w:right w:val="single" w:sz="4" w:space="0" w:color="auto"/>
                  </w:tcBorders>
                  <w:shd w:val="clear" w:color="000000" w:fill="A6A6A6"/>
                  <w:vAlign w:val="bottom"/>
                  <w:hideMark/>
                </w:tcPr>
                <w:p w14:paraId="1F191341" w14:textId="4B628868"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100 m</w:t>
                  </w:r>
                  <w:r w:rsidR="00B27056">
                    <w:rPr>
                      <w:rFonts w:eastAsia="Times New Roman" w:cs="Times New Roman"/>
                      <w:color w:val="000000"/>
                      <w:sz w:val="20"/>
                      <w:szCs w:val="20"/>
                      <w:lang w:eastAsia="es-CL"/>
                    </w:rPr>
                    <w:t>.</w:t>
                  </w:r>
                  <w:r w:rsidRPr="006329F5">
                    <w:rPr>
                      <w:rFonts w:eastAsia="Times New Roman" w:cs="Times New Roman"/>
                      <w:color w:val="000000"/>
                      <w:sz w:val="20"/>
                      <w:szCs w:val="20"/>
                      <w:lang w:eastAsia="es-CL"/>
                    </w:rPr>
                    <w:t xml:space="preserve"> A. Abajo </w:t>
                  </w:r>
                </w:p>
              </w:tc>
              <w:tc>
                <w:tcPr>
                  <w:tcW w:w="993" w:type="dxa"/>
                  <w:tcBorders>
                    <w:top w:val="nil"/>
                    <w:left w:val="nil"/>
                    <w:bottom w:val="single" w:sz="4" w:space="0" w:color="auto"/>
                    <w:right w:val="single" w:sz="4" w:space="0" w:color="auto"/>
                  </w:tcBorders>
                  <w:shd w:val="clear" w:color="000000" w:fill="A6A6A6"/>
                  <w:vAlign w:val="bottom"/>
                  <w:hideMark/>
                </w:tcPr>
                <w:p w14:paraId="20047144"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100 m. A. Arriba </w:t>
                  </w:r>
                </w:p>
              </w:tc>
              <w:tc>
                <w:tcPr>
                  <w:tcW w:w="992" w:type="dxa"/>
                  <w:tcBorders>
                    <w:top w:val="nil"/>
                    <w:left w:val="nil"/>
                    <w:bottom w:val="single" w:sz="4" w:space="0" w:color="auto"/>
                    <w:right w:val="single" w:sz="4" w:space="0" w:color="auto"/>
                  </w:tcBorders>
                  <w:shd w:val="clear" w:color="000000" w:fill="A6A6A6"/>
                  <w:vAlign w:val="bottom"/>
                  <w:hideMark/>
                </w:tcPr>
                <w:p w14:paraId="657A1092" w14:textId="77777777" w:rsidR="006329F5" w:rsidRPr="006329F5" w:rsidRDefault="006329F5" w:rsidP="006329F5">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100 m A. Abajo </w:t>
                  </w:r>
                </w:p>
              </w:tc>
            </w:tr>
            <w:tr w:rsidR="000C14BF" w:rsidRPr="006329F5" w14:paraId="380A97F3" w14:textId="77777777" w:rsidTr="000C14BF">
              <w:trPr>
                <w:trHeight w:val="300"/>
              </w:trPr>
              <w:tc>
                <w:tcPr>
                  <w:tcW w:w="17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33302D"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Cloruros</w:t>
                  </w:r>
                </w:p>
              </w:tc>
              <w:tc>
                <w:tcPr>
                  <w:tcW w:w="780" w:type="dxa"/>
                  <w:tcBorders>
                    <w:top w:val="nil"/>
                    <w:left w:val="nil"/>
                    <w:bottom w:val="single" w:sz="4" w:space="0" w:color="auto"/>
                    <w:right w:val="single" w:sz="4" w:space="0" w:color="auto"/>
                  </w:tcBorders>
                  <w:shd w:val="clear" w:color="auto" w:fill="auto"/>
                  <w:noWrap/>
                  <w:vAlign w:val="bottom"/>
                  <w:hideMark/>
                </w:tcPr>
                <w:p w14:paraId="6CCC2675"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mg/L</w:t>
                  </w:r>
                </w:p>
              </w:tc>
              <w:tc>
                <w:tcPr>
                  <w:tcW w:w="960" w:type="dxa"/>
                  <w:tcBorders>
                    <w:top w:val="nil"/>
                    <w:left w:val="nil"/>
                    <w:bottom w:val="single" w:sz="4" w:space="0" w:color="auto"/>
                    <w:right w:val="single" w:sz="4" w:space="0" w:color="auto"/>
                  </w:tcBorders>
                  <w:shd w:val="clear" w:color="auto" w:fill="auto"/>
                  <w:noWrap/>
                  <w:vAlign w:val="bottom"/>
                  <w:hideMark/>
                </w:tcPr>
                <w:p w14:paraId="6EEC36DC"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6,44</w:t>
                  </w:r>
                </w:p>
              </w:tc>
              <w:tc>
                <w:tcPr>
                  <w:tcW w:w="960" w:type="dxa"/>
                  <w:tcBorders>
                    <w:top w:val="nil"/>
                    <w:left w:val="nil"/>
                    <w:bottom w:val="single" w:sz="4" w:space="0" w:color="auto"/>
                    <w:right w:val="single" w:sz="4" w:space="0" w:color="auto"/>
                  </w:tcBorders>
                  <w:shd w:val="clear" w:color="000000" w:fill="D9D9D9"/>
                  <w:noWrap/>
                  <w:vAlign w:val="bottom"/>
                  <w:hideMark/>
                </w:tcPr>
                <w:p w14:paraId="77018689" w14:textId="77777777" w:rsidR="000C14BF" w:rsidRPr="0078223F" w:rsidRDefault="000C14BF" w:rsidP="000C14BF">
                  <w:pPr>
                    <w:spacing w:after="0" w:line="240" w:lineRule="auto"/>
                    <w:jc w:val="right"/>
                    <w:rPr>
                      <w:rFonts w:eastAsia="Times New Roman" w:cs="Times New Roman"/>
                      <w:b/>
                      <w:color w:val="FF0000"/>
                      <w:sz w:val="20"/>
                      <w:szCs w:val="20"/>
                      <w:lang w:eastAsia="es-CL"/>
                    </w:rPr>
                  </w:pPr>
                  <w:r w:rsidRPr="0078223F">
                    <w:rPr>
                      <w:rFonts w:eastAsia="Times New Roman" w:cs="Times New Roman"/>
                      <w:b/>
                      <w:color w:val="FF0000"/>
                      <w:sz w:val="20"/>
                      <w:szCs w:val="20"/>
                      <w:lang w:eastAsia="es-CL"/>
                    </w:rPr>
                    <w:t>36,0</w:t>
                  </w:r>
                </w:p>
              </w:tc>
              <w:tc>
                <w:tcPr>
                  <w:tcW w:w="1067" w:type="dxa"/>
                  <w:tcBorders>
                    <w:top w:val="nil"/>
                    <w:left w:val="nil"/>
                    <w:bottom w:val="single" w:sz="4" w:space="0" w:color="auto"/>
                    <w:right w:val="single" w:sz="4" w:space="0" w:color="auto"/>
                  </w:tcBorders>
                  <w:shd w:val="clear" w:color="auto" w:fill="auto"/>
                  <w:noWrap/>
                  <w:vAlign w:val="bottom"/>
                  <w:hideMark/>
                </w:tcPr>
                <w:p w14:paraId="10933646"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11,3</w:t>
                  </w:r>
                </w:p>
              </w:tc>
              <w:tc>
                <w:tcPr>
                  <w:tcW w:w="992" w:type="dxa"/>
                  <w:tcBorders>
                    <w:top w:val="nil"/>
                    <w:left w:val="nil"/>
                    <w:bottom w:val="single" w:sz="4" w:space="0" w:color="auto"/>
                    <w:right w:val="single" w:sz="4" w:space="0" w:color="auto"/>
                  </w:tcBorders>
                  <w:shd w:val="clear" w:color="000000" w:fill="D9D9D9"/>
                  <w:noWrap/>
                  <w:vAlign w:val="bottom"/>
                  <w:hideMark/>
                </w:tcPr>
                <w:p w14:paraId="7A95E2AF" w14:textId="77777777" w:rsidR="000C14BF" w:rsidRPr="0078223F" w:rsidRDefault="000C14BF" w:rsidP="000C14BF">
                  <w:pPr>
                    <w:spacing w:after="0" w:line="240" w:lineRule="auto"/>
                    <w:jc w:val="right"/>
                    <w:rPr>
                      <w:rFonts w:eastAsia="Times New Roman" w:cs="Times New Roman"/>
                      <w:b/>
                      <w:color w:val="FF0000"/>
                      <w:sz w:val="20"/>
                      <w:szCs w:val="20"/>
                      <w:lang w:eastAsia="es-CL"/>
                    </w:rPr>
                  </w:pPr>
                  <w:r w:rsidRPr="0078223F">
                    <w:rPr>
                      <w:rFonts w:eastAsia="Times New Roman" w:cs="Times New Roman"/>
                      <w:b/>
                      <w:color w:val="FF0000"/>
                      <w:sz w:val="20"/>
                      <w:szCs w:val="20"/>
                      <w:lang w:eastAsia="es-CL"/>
                    </w:rPr>
                    <w:t>99,3</w:t>
                  </w:r>
                </w:p>
              </w:tc>
              <w:tc>
                <w:tcPr>
                  <w:tcW w:w="993" w:type="dxa"/>
                  <w:tcBorders>
                    <w:top w:val="nil"/>
                    <w:left w:val="nil"/>
                    <w:bottom w:val="single" w:sz="4" w:space="0" w:color="auto"/>
                    <w:right w:val="single" w:sz="4" w:space="0" w:color="auto"/>
                  </w:tcBorders>
                  <w:shd w:val="clear" w:color="auto" w:fill="auto"/>
                  <w:noWrap/>
                  <w:vAlign w:val="bottom"/>
                  <w:hideMark/>
                </w:tcPr>
                <w:p w14:paraId="632649CF"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34,3</w:t>
                  </w:r>
                </w:p>
              </w:tc>
              <w:tc>
                <w:tcPr>
                  <w:tcW w:w="992" w:type="dxa"/>
                  <w:tcBorders>
                    <w:top w:val="nil"/>
                    <w:left w:val="nil"/>
                    <w:bottom w:val="single" w:sz="4" w:space="0" w:color="auto"/>
                    <w:right w:val="single" w:sz="4" w:space="0" w:color="auto"/>
                  </w:tcBorders>
                  <w:shd w:val="clear" w:color="auto" w:fill="auto"/>
                  <w:noWrap/>
                  <w:vAlign w:val="bottom"/>
                  <w:hideMark/>
                </w:tcPr>
                <w:p w14:paraId="4EEA7C50"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11</w:t>
                  </w:r>
                </w:p>
              </w:tc>
              <w:tc>
                <w:tcPr>
                  <w:tcW w:w="974" w:type="dxa"/>
                  <w:tcBorders>
                    <w:top w:val="nil"/>
                    <w:left w:val="nil"/>
                    <w:bottom w:val="single" w:sz="4" w:space="0" w:color="auto"/>
                    <w:right w:val="single" w:sz="4" w:space="0" w:color="auto"/>
                  </w:tcBorders>
                  <w:shd w:val="clear" w:color="auto" w:fill="auto"/>
                  <w:noWrap/>
                  <w:vAlign w:val="bottom"/>
                  <w:hideMark/>
                </w:tcPr>
                <w:p w14:paraId="14AFFB68" w14:textId="3A59319A"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19,5</w:t>
                  </w:r>
                </w:p>
              </w:tc>
              <w:tc>
                <w:tcPr>
                  <w:tcW w:w="1010" w:type="dxa"/>
                  <w:tcBorders>
                    <w:top w:val="nil"/>
                    <w:left w:val="nil"/>
                    <w:bottom w:val="single" w:sz="4" w:space="0" w:color="auto"/>
                    <w:right w:val="single" w:sz="4" w:space="0" w:color="auto"/>
                  </w:tcBorders>
                  <w:shd w:val="clear" w:color="auto" w:fill="auto"/>
                  <w:noWrap/>
                  <w:vAlign w:val="bottom"/>
                  <w:hideMark/>
                </w:tcPr>
                <w:p w14:paraId="3E4C7F4D" w14:textId="0102AC14"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19,9</w:t>
                  </w:r>
                </w:p>
              </w:tc>
              <w:tc>
                <w:tcPr>
                  <w:tcW w:w="993" w:type="dxa"/>
                  <w:tcBorders>
                    <w:top w:val="nil"/>
                    <w:left w:val="nil"/>
                    <w:bottom w:val="single" w:sz="4" w:space="0" w:color="auto"/>
                    <w:right w:val="single" w:sz="4" w:space="0" w:color="auto"/>
                  </w:tcBorders>
                  <w:shd w:val="clear" w:color="auto" w:fill="auto"/>
                  <w:noWrap/>
                  <w:vAlign w:val="bottom"/>
                </w:tcPr>
                <w:p w14:paraId="17BC817F" w14:textId="49B88B7A"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466</w:t>
                  </w:r>
                </w:p>
              </w:tc>
              <w:tc>
                <w:tcPr>
                  <w:tcW w:w="992" w:type="dxa"/>
                  <w:tcBorders>
                    <w:top w:val="nil"/>
                    <w:left w:val="nil"/>
                    <w:bottom w:val="single" w:sz="4" w:space="0" w:color="auto"/>
                    <w:right w:val="single" w:sz="4" w:space="0" w:color="auto"/>
                  </w:tcBorders>
                  <w:shd w:val="clear" w:color="auto" w:fill="auto"/>
                  <w:noWrap/>
                  <w:vAlign w:val="bottom"/>
                </w:tcPr>
                <w:p w14:paraId="35C0946B" w14:textId="33CB001B"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217</w:t>
                  </w:r>
                </w:p>
              </w:tc>
            </w:tr>
            <w:tr w:rsidR="000C14BF" w:rsidRPr="006329F5" w14:paraId="03E7E165" w14:textId="77777777" w:rsidTr="000C14BF">
              <w:trPr>
                <w:trHeight w:val="300"/>
              </w:trPr>
              <w:tc>
                <w:tcPr>
                  <w:tcW w:w="1761" w:type="dxa"/>
                  <w:tcBorders>
                    <w:top w:val="nil"/>
                    <w:left w:val="single" w:sz="4" w:space="0" w:color="auto"/>
                    <w:bottom w:val="single" w:sz="4" w:space="0" w:color="auto"/>
                    <w:right w:val="single" w:sz="4" w:space="0" w:color="auto"/>
                  </w:tcBorders>
                  <w:shd w:val="clear" w:color="auto" w:fill="auto"/>
                  <w:noWrap/>
                  <w:vAlign w:val="bottom"/>
                  <w:hideMark/>
                </w:tcPr>
                <w:p w14:paraId="09741F45"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Nitrógeno Kjeldahl </w:t>
                  </w:r>
                </w:p>
              </w:tc>
              <w:tc>
                <w:tcPr>
                  <w:tcW w:w="780" w:type="dxa"/>
                  <w:tcBorders>
                    <w:top w:val="nil"/>
                    <w:left w:val="nil"/>
                    <w:bottom w:val="single" w:sz="4" w:space="0" w:color="auto"/>
                    <w:right w:val="single" w:sz="4" w:space="0" w:color="auto"/>
                  </w:tcBorders>
                  <w:shd w:val="clear" w:color="auto" w:fill="auto"/>
                  <w:noWrap/>
                  <w:vAlign w:val="bottom"/>
                  <w:hideMark/>
                </w:tcPr>
                <w:p w14:paraId="46E05350"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mg/L</w:t>
                  </w:r>
                </w:p>
              </w:tc>
              <w:tc>
                <w:tcPr>
                  <w:tcW w:w="960" w:type="dxa"/>
                  <w:tcBorders>
                    <w:top w:val="nil"/>
                    <w:left w:val="nil"/>
                    <w:bottom w:val="single" w:sz="4" w:space="0" w:color="auto"/>
                    <w:right w:val="single" w:sz="4" w:space="0" w:color="auto"/>
                  </w:tcBorders>
                  <w:shd w:val="clear" w:color="auto" w:fill="auto"/>
                  <w:noWrap/>
                  <w:vAlign w:val="bottom"/>
                  <w:hideMark/>
                </w:tcPr>
                <w:p w14:paraId="26E8F536"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2,12</w:t>
                  </w:r>
                </w:p>
              </w:tc>
              <w:tc>
                <w:tcPr>
                  <w:tcW w:w="960" w:type="dxa"/>
                  <w:tcBorders>
                    <w:top w:val="nil"/>
                    <w:left w:val="nil"/>
                    <w:bottom w:val="single" w:sz="4" w:space="0" w:color="auto"/>
                    <w:right w:val="single" w:sz="4" w:space="0" w:color="auto"/>
                  </w:tcBorders>
                  <w:shd w:val="clear" w:color="000000" w:fill="D9D9D9"/>
                  <w:noWrap/>
                  <w:vAlign w:val="bottom"/>
                  <w:hideMark/>
                </w:tcPr>
                <w:p w14:paraId="5213E797" w14:textId="77777777" w:rsidR="000C14BF" w:rsidRPr="0078223F" w:rsidRDefault="000C14BF" w:rsidP="000C14BF">
                  <w:pPr>
                    <w:spacing w:after="0" w:line="240" w:lineRule="auto"/>
                    <w:jc w:val="right"/>
                    <w:rPr>
                      <w:rFonts w:eastAsia="Times New Roman" w:cs="Times New Roman"/>
                      <w:b/>
                      <w:color w:val="FF0000"/>
                      <w:sz w:val="20"/>
                      <w:szCs w:val="20"/>
                      <w:lang w:eastAsia="es-CL"/>
                    </w:rPr>
                  </w:pPr>
                  <w:r w:rsidRPr="0078223F">
                    <w:rPr>
                      <w:rFonts w:eastAsia="Times New Roman" w:cs="Times New Roman"/>
                      <w:b/>
                      <w:color w:val="FF0000"/>
                      <w:sz w:val="20"/>
                      <w:szCs w:val="20"/>
                      <w:lang w:eastAsia="es-CL"/>
                    </w:rPr>
                    <w:t>2,77</w:t>
                  </w:r>
                </w:p>
              </w:tc>
              <w:tc>
                <w:tcPr>
                  <w:tcW w:w="1067" w:type="dxa"/>
                  <w:tcBorders>
                    <w:top w:val="nil"/>
                    <w:left w:val="nil"/>
                    <w:bottom w:val="single" w:sz="4" w:space="0" w:color="auto"/>
                    <w:right w:val="single" w:sz="4" w:space="0" w:color="auto"/>
                  </w:tcBorders>
                  <w:shd w:val="clear" w:color="auto" w:fill="auto"/>
                  <w:noWrap/>
                  <w:vAlign w:val="bottom"/>
                  <w:hideMark/>
                </w:tcPr>
                <w:p w14:paraId="60A876ED"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2,11</w:t>
                  </w:r>
                </w:p>
              </w:tc>
              <w:tc>
                <w:tcPr>
                  <w:tcW w:w="992" w:type="dxa"/>
                  <w:tcBorders>
                    <w:top w:val="nil"/>
                    <w:left w:val="nil"/>
                    <w:bottom w:val="single" w:sz="4" w:space="0" w:color="auto"/>
                    <w:right w:val="single" w:sz="4" w:space="0" w:color="auto"/>
                  </w:tcBorders>
                  <w:shd w:val="clear" w:color="000000" w:fill="D9D9D9"/>
                  <w:noWrap/>
                  <w:vAlign w:val="bottom"/>
                  <w:hideMark/>
                </w:tcPr>
                <w:p w14:paraId="39E75197" w14:textId="77777777" w:rsidR="000C14BF" w:rsidRPr="0078223F" w:rsidRDefault="000C14BF" w:rsidP="000C14BF">
                  <w:pPr>
                    <w:spacing w:after="0" w:line="240" w:lineRule="auto"/>
                    <w:jc w:val="right"/>
                    <w:rPr>
                      <w:rFonts w:eastAsia="Times New Roman" w:cs="Times New Roman"/>
                      <w:b/>
                      <w:color w:val="FF0000"/>
                      <w:sz w:val="20"/>
                      <w:szCs w:val="20"/>
                      <w:lang w:eastAsia="es-CL"/>
                    </w:rPr>
                  </w:pPr>
                  <w:r w:rsidRPr="0078223F">
                    <w:rPr>
                      <w:rFonts w:eastAsia="Times New Roman" w:cs="Times New Roman"/>
                      <w:b/>
                      <w:color w:val="FF0000"/>
                      <w:sz w:val="20"/>
                      <w:szCs w:val="20"/>
                      <w:lang w:eastAsia="es-CL"/>
                    </w:rPr>
                    <w:t>5,18</w:t>
                  </w:r>
                </w:p>
              </w:tc>
              <w:tc>
                <w:tcPr>
                  <w:tcW w:w="993" w:type="dxa"/>
                  <w:tcBorders>
                    <w:top w:val="nil"/>
                    <w:left w:val="nil"/>
                    <w:bottom w:val="single" w:sz="4" w:space="0" w:color="auto"/>
                    <w:right w:val="single" w:sz="4" w:space="0" w:color="auto"/>
                  </w:tcBorders>
                  <w:shd w:val="clear" w:color="auto" w:fill="auto"/>
                  <w:noWrap/>
                  <w:vAlign w:val="bottom"/>
                  <w:hideMark/>
                </w:tcPr>
                <w:p w14:paraId="7A31F27B"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2,46</w:t>
                  </w:r>
                </w:p>
              </w:tc>
              <w:tc>
                <w:tcPr>
                  <w:tcW w:w="992" w:type="dxa"/>
                  <w:tcBorders>
                    <w:top w:val="nil"/>
                    <w:left w:val="nil"/>
                    <w:bottom w:val="single" w:sz="4" w:space="0" w:color="auto"/>
                    <w:right w:val="single" w:sz="4" w:space="0" w:color="auto"/>
                  </w:tcBorders>
                  <w:shd w:val="clear" w:color="auto" w:fill="auto"/>
                  <w:noWrap/>
                  <w:vAlign w:val="bottom"/>
                  <w:hideMark/>
                </w:tcPr>
                <w:p w14:paraId="693056B6"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1,65</w:t>
                  </w:r>
                </w:p>
              </w:tc>
              <w:tc>
                <w:tcPr>
                  <w:tcW w:w="974" w:type="dxa"/>
                  <w:tcBorders>
                    <w:top w:val="nil"/>
                    <w:left w:val="nil"/>
                    <w:bottom w:val="single" w:sz="4" w:space="0" w:color="auto"/>
                    <w:right w:val="single" w:sz="4" w:space="0" w:color="auto"/>
                  </w:tcBorders>
                  <w:shd w:val="clear" w:color="auto" w:fill="auto"/>
                  <w:noWrap/>
                  <w:vAlign w:val="bottom"/>
                  <w:hideMark/>
                </w:tcPr>
                <w:p w14:paraId="7E7B7209" w14:textId="5E74A8A4"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1,35</w:t>
                  </w:r>
                </w:p>
              </w:tc>
              <w:tc>
                <w:tcPr>
                  <w:tcW w:w="1010" w:type="dxa"/>
                  <w:tcBorders>
                    <w:top w:val="nil"/>
                    <w:left w:val="nil"/>
                    <w:bottom w:val="single" w:sz="4" w:space="0" w:color="auto"/>
                    <w:right w:val="single" w:sz="4" w:space="0" w:color="auto"/>
                  </w:tcBorders>
                  <w:shd w:val="clear" w:color="auto" w:fill="auto"/>
                  <w:noWrap/>
                  <w:vAlign w:val="bottom"/>
                  <w:hideMark/>
                </w:tcPr>
                <w:p w14:paraId="60D2AF04" w14:textId="2946A73E"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1,95</w:t>
                  </w:r>
                </w:p>
              </w:tc>
              <w:tc>
                <w:tcPr>
                  <w:tcW w:w="993" w:type="dxa"/>
                  <w:tcBorders>
                    <w:top w:val="nil"/>
                    <w:left w:val="nil"/>
                    <w:bottom w:val="single" w:sz="4" w:space="0" w:color="auto"/>
                    <w:right w:val="single" w:sz="4" w:space="0" w:color="auto"/>
                  </w:tcBorders>
                  <w:shd w:val="clear" w:color="auto" w:fill="auto"/>
                  <w:noWrap/>
                  <w:vAlign w:val="bottom"/>
                </w:tcPr>
                <w:p w14:paraId="0D910E17" w14:textId="5DC3FA99"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16,7</w:t>
                  </w:r>
                </w:p>
              </w:tc>
              <w:tc>
                <w:tcPr>
                  <w:tcW w:w="992" w:type="dxa"/>
                  <w:tcBorders>
                    <w:top w:val="nil"/>
                    <w:left w:val="nil"/>
                    <w:bottom w:val="single" w:sz="4" w:space="0" w:color="auto"/>
                    <w:right w:val="single" w:sz="4" w:space="0" w:color="auto"/>
                  </w:tcBorders>
                  <w:shd w:val="clear" w:color="auto" w:fill="auto"/>
                  <w:noWrap/>
                  <w:vAlign w:val="bottom"/>
                </w:tcPr>
                <w:p w14:paraId="10D62F79" w14:textId="7EC0E6B1"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1,27</w:t>
                  </w:r>
                </w:p>
              </w:tc>
            </w:tr>
            <w:tr w:rsidR="000C14BF" w:rsidRPr="006329F5" w14:paraId="19FD34E4" w14:textId="77777777" w:rsidTr="000C14BF">
              <w:trPr>
                <w:trHeight w:val="300"/>
              </w:trPr>
              <w:tc>
                <w:tcPr>
                  <w:tcW w:w="1761" w:type="dxa"/>
                  <w:tcBorders>
                    <w:top w:val="nil"/>
                    <w:left w:val="single" w:sz="4" w:space="0" w:color="auto"/>
                    <w:bottom w:val="single" w:sz="4" w:space="0" w:color="auto"/>
                    <w:right w:val="single" w:sz="4" w:space="0" w:color="auto"/>
                  </w:tcBorders>
                  <w:shd w:val="clear" w:color="auto" w:fill="auto"/>
                  <w:noWrap/>
                  <w:vAlign w:val="bottom"/>
                  <w:hideMark/>
                </w:tcPr>
                <w:p w14:paraId="71BE8826"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pH</w:t>
                  </w:r>
                </w:p>
              </w:tc>
              <w:tc>
                <w:tcPr>
                  <w:tcW w:w="780" w:type="dxa"/>
                  <w:tcBorders>
                    <w:top w:val="nil"/>
                    <w:left w:val="nil"/>
                    <w:bottom w:val="single" w:sz="4" w:space="0" w:color="auto"/>
                    <w:right w:val="single" w:sz="4" w:space="0" w:color="auto"/>
                  </w:tcBorders>
                  <w:shd w:val="clear" w:color="auto" w:fill="auto"/>
                  <w:noWrap/>
                  <w:vAlign w:val="bottom"/>
                  <w:hideMark/>
                </w:tcPr>
                <w:p w14:paraId="357A1D4E"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 xml:space="preserve">Unidad </w:t>
                  </w:r>
                </w:p>
              </w:tc>
              <w:tc>
                <w:tcPr>
                  <w:tcW w:w="960" w:type="dxa"/>
                  <w:tcBorders>
                    <w:top w:val="nil"/>
                    <w:left w:val="nil"/>
                    <w:bottom w:val="single" w:sz="4" w:space="0" w:color="auto"/>
                    <w:right w:val="single" w:sz="4" w:space="0" w:color="auto"/>
                  </w:tcBorders>
                  <w:shd w:val="clear" w:color="auto" w:fill="auto"/>
                  <w:noWrap/>
                  <w:vAlign w:val="bottom"/>
                  <w:hideMark/>
                </w:tcPr>
                <w:p w14:paraId="28C30AC9"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5,89</w:t>
                  </w:r>
                </w:p>
              </w:tc>
              <w:tc>
                <w:tcPr>
                  <w:tcW w:w="960" w:type="dxa"/>
                  <w:tcBorders>
                    <w:top w:val="nil"/>
                    <w:left w:val="nil"/>
                    <w:bottom w:val="single" w:sz="4" w:space="0" w:color="auto"/>
                    <w:right w:val="single" w:sz="4" w:space="0" w:color="auto"/>
                  </w:tcBorders>
                  <w:shd w:val="clear" w:color="auto" w:fill="auto"/>
                  <w:noWrap/>
                  <w:vAlign w:val="bottom"/>
                  <w:hideMark/>
                </w:tcPr>
                <w:p w14:paraId="5D818581"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6,40</w:t>
                  </w:r>
                </w:p>
              </w:tc>
              <w:tc>
                <w:tcPr>
                  <w:tcW w:w="1067" w:type="dxa"/>
                  <w:tcBorders>
                    <w:top w:val="nil"/>
                    <w:left w:val="nil"/>
                    <w:bottom w:val="single" w:sz="4" w:space="0" w:color="auto"/>
                    <w:right w:val="single" w:sz="4" w:space="0" w:color="auto"/>
                  </w:tcBorders>
                  <w:shd w:val="clear" w:color="auto" w:fill="auto"/>
                  <w:noWrap/>
                  <w:vAlign w:val="bottom"/>
                  <w:hideMark/>
                </w:tcPr>
                <w:p w14:paraId="4CEB8073"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6,76</w:t>
                  </w:r>
                </w:p>
              </w:tc>
              <w:tc>
                <w:tcPr>
                  <w:tcW w:w="992" w:type="dxa"/>
                  <w:tcBorders>
                    <w:top w:val="nil"/>
                    <w:left w:val="nil"/>
                    <w:bottom w:val="single" w:sz="4" w:space="0" w:color="auto"/>
                    <w:right w:val="single" w:sz="4" w:space="0" w:color="auto"/>
                  </w:tcBorders>
                  <w:shd w:val="clear" w:color="auto" w:fill="auto"/>
                  <w:noWrap/>
                  <w:vAlign w:val="bottom"/>
                  <w:hideMark/>
                </w:tcPr>
                <w:p w14:paraId="01ABACC6"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6,36</w:t>
                  </w:r>
                </w:p>
              </w:tc>
              <w:tc>
                <w:tcPr>
                  <w:tcW w:w="993" w:type="dxa"/>
                  <w:tcBorders>
                    <w:top w:val="nil"/>
                    <w:left w:val="nil"/>
                    <w:bottom w:val="single" w:sz="4" w:space="0" w:color="auto"/>
                    <w:right w:val="single" w:sz="4" w:space="0" w:color="auto"/>
                  </w:tcBorders>
                  <w:shd w:val="clear" w:color="auto" w:fill="auto"/>
                  <w:noWrap/>
                  <w:vAlign w:val="bottom"/>
                  <w:hideMark/>
                </w:tcPr>
                <w:p w14:paraId="320FD81C"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7,23</w:t>
                  </w:r>
                </w:p>
              </w:tc>
              <w:tc>
                <w:tcPr>
                  <w:tcW w:w="992" w:type="dxa"/>
                  <w:tcBorders>
                    <w:top w:val="nil"/>
                    <w:left w:val="nil"/>
                    <w:bottom w:val="single" w:sz="4" w:space="0" w:color="auto"/>
                    <w:right w:val="single" w:sz="4" w:space="0" w:color="auto"/>
                  </w:tcBorders>
                  <w:shd w:val="clear" w:color="auto" w:fill="auto"/>
                  <w:noWrap/>
                  <w:vAlign w:val="bottom"/>
                  <w:hideMark/>
                </w:tcPr>
                <w:p w14:paraId="24E27C26"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6,86</w:t>
                  </w:r>
                </w:p>
              </w:tc>
              <w:tc>
                <w:tcPr>
                  <w:tcW w:w="974" w:type="dxa"/>
                  <w:tcBorders>
                    <w:top w:val="nil"/>
                    <w:left w:val="nil"/>
                    <w:bottom w:val="single" w:sz="4" w:space="0" w:color="auto"/>
                    <w:right w:val="single" w:sz="4" w:space="0" w:color="auto"/>
                  </w:tcBorders>
                  <w:shd w:val="clear" w:color="auto" w:fill="auto"/>
                  <w:noWrap/>
                  <w:vAlign w:val="bottom"/>
                  <w:hideMark/>
                </w:tcPr>
                <w:p w14:paraId="1FC17D59" w14:textId="61374E86"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5,86</w:t>
                  </w:r>
                </w:p>
              </w:tc>
              <w:tc>
                <w:tcPr>
                  <w:tcW w:w="1010" w:type="dxa"/>
                  <w:tcBorders>
                    <w:top w:val="nil"/>
                    <w:left w:val="nil"/>
                    <w:bottom w:val="single" w:sz="4" w:space="0" w:color="auto"/>
                    <w:right w:val="single" w:sz="4" w:space="0" w:color="auto"/>
                  </w:tcBorders>
                  <w:shd w:val="clear" w:color="auto" w:fill="auto"/>
                  <w:noWrap/>
                  <w:vAlign w:val="bottom"/>
                  <w:hideMark/>
                </w:tcPr>
                <w:p w14:paraId="5CF27401" w14:textId="35B24560"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6,21</w:t>
                  </w:r>
                </w:p>
              </w:tc>
              <w:tc>
                <w:tcPr>
                  <w:tcW w:w="993" w:type="dxa"/>
                  <w:tcBorders>
                    <w:top w:val="nil"/>
                    <w:left w:val="nil"/>
                    <w:bottom w:val="single" w:sz="4" w:space="0" w:color="auto"/>
                    <w:right w:val="single" w:sz="4" w:space="0" w:color="auto"/>
                  </w:tcBorders>
                  <w:shd w:val="clear" w:color="auto" w:fill="auto"/>
                  <w:noWrap/>
                  <w:vAlign w:val="bottom"/>
                </w:tcPr>
                <w:p w14:paraId="5C593ECD" w14:textId="5358916E"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6,44</w:t>
                  </w:r>
                </w:p>
              </w:tc>
              <w:tc>
                <w:tcPr>
                  <w:tcW w:w="992" w:type="dxa"/>
                  <w:tcBorders>
                    <w:top w:val="nil"/>
                    <w:left w:val="nil"/>
                    <w:bottom w:val="single" w:sz="4" w:space="0" w:color="auto"/>
                    <w:right w:val="single" w:sz="4" w:space="0" w:color="auto"/>
                  </w:tcBorders>
                  <w:shd w:val="clear" w:color="auto" w:fill="auto"/>
                  <w:noWrap/>
                  <w:vAlign w:val="bottom"/>
                </w:tcPr>
                <w:p w14:paraId="66CB22A6" w14:textId="273124B6"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6,46</w:t>
                  </w:r>
                </w:p>
              </w:tc>
            </w:tr>
            <w:tr w:rsidR="000C14BF" w:rsidRPr="006329F5" w14:paraId="5DD0C091" w14:textId="77777777" w:rsidTr="000C14BF">
              <w:trPr>
                <w:trHeight w:val="300"/>
              </w:trPr>
              <w:tc>
                <w:tcPr>
                  <w:tcW w:w="1761" w:type="dxa"/>
                  <w:tcBorders>
                    <w:top w:val="nil"/>
                    <w:left w:val="single" w:sz="4" w:space="0" w:color="auto"/>
                    <w:bottom w:val="single" w:sz="4" w:space="0" w:color="auto"/>
                    <w:right w:val="single" w:sz="4" w:space="0" w:color="auto"/>
                  </w:tcBorders>
                  <w:shd w:val="clear" w:color="auto" w:fill="auto"/>
                  <w:noWrap/>
                  <w:vAlign w:val="bottom"/>
                  <w:hideMark/>
                </w:tcPr>
                <w:p w14:paraId="21E2C89A"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Aceites y Grasas</w:t>
                  </w:r>
                </w:p>
              </w:tc>
              <w:tc>
                <w:tcPr>
                  <w:tcW w:w="780" w:type="dxa"/>
                  <w:tcBorders>
                    <w:top w:val="nil"/>
                    <w:left w:val="nil"/>
                    <w:bottom w:val="single" w:sz="4" w:space="0" w:color="auto"/>
                    <w:right w:val="single" w:sz="4" w:space="0" w:color="auto"/>
                  </w:tcBorders>
                  <w:shd w:val="clear" w:color="auto" w:fill="auto"/>
                  <w:noWrap/>
                  <w:vAlign w:val="bottom"/>
                  <w:hideMark/>
                </w:tcPr>
                <w:p w14:paraId="14367126"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mg/L</w:t>
                  </w:r>
                </w:p>
              </w:tc>
              <w:tc>
                <w:tcPr>
                  <w:tcW w:w="960" w:type="dxa"/>
                  <w:tcBorders>
                    <w:top w:val="nil"/>
                    <w:left w:val="nil"/>
                    <w:bottom w:val="single" w:sz="4" w:space="0" w:color="auto"/>
                    <w:right w:val="single" w:sz="4" w:space="0" w:color="auto"/>
                  </w:tcBorders>
                  <w:shd w:val="clear" w:color="auto" w:fill="auto"/>
                  <w:noWrap/>
                  <w:vAlign w:val="bottom"/>
                  <w:hideMark/>
                </w:tcPr>
                <w:p w14:paraId="079F70EF"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60" w:type="dxa"/>
                  <w:tcBorders>
                    <w:top w:val="nil"/>
                    <w:left w:val="nil"/>
                    <w:bottom w:val="single" w:sz="4" w:space="0" w:color="auto"/>
                    <w:right w:val="single" w:sz="4" w:space="0" w:color="auto"/>
                  </w:tcBorders>
                  <w:shd w:val="clear" w:color="auto" w:fill="auto"/>
                  <w:noWrap/>
                  <w:vAlign w:val="bottom"/>
                  <w:hideMark/>
                </w:tcPr>
                <w:p w14:paraId="0ABC4829"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1067" w:type="dxa"/>
                  <w:tcBorders>
                    <w:top w:val="nil"/>
                    <w:left w:val="nil"/>
                    <w:bottom w:val="single" w:sz="4" w:space="0" w:color="auto"/>
                    <w:right w:val="single" w:sz="4" w:space="0" w:color="auto"/>
                  </w:tcBorders>
                  <w:shd w:val="clear" w:color="auto" w:fill="auto"/>
                  <w:noWrap/>
                  <w:vAlign w:val="bottom"/>
                  <w:hideMark/>
                </w:tcPr>
                <w:p w14:paraId="7428FD5F"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2" w:type="dxa"/>
                  <w:tcBorders>
                    <w:top w:val="nil"/>
                    <w:left w:val="nil"/>
                    <w:bottom w:val="single" w:sz="4" w:space="0" w:color="auto"/>
                    <w:right w:val="single" w:sz="4" w:space="0" w:color="auto"/>
                  </w:tcBorders>
                  <w:shd w:val="clear" w:color="auto" w:fill="auto"/>
                  <w:noWrap/>
                  <w:vAlign w:val="bottom"/>
                  <w:hideMark/>
                </w:tcPr>
                <w:p w14:paraId="638D135B"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3" w:type="dxa"/>
                  <w:tcBorders>
                    <w:top w:val="nil"/>
                    <w:left w:val="nil"/>
                    <w:bottom w:val="single" w:sz="4" w:space="0" w:color="auto"/>
                    <w:right w:val="single" w:sz="4" w:space="0" w:color="auto"/>
                  </w:tcBorders>
                  <w:shd w:val="clear" w:color="auto" w:fill="auto"/>
                  <w:noWrap/>
                  <w:vAlign w:val="bottom"/>
                  <w:hideMark/>
                </w:tcPr>
                <w:p w14:paraId="362C6EFD"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2" w:type="dxa"/>
                  <w:tcBorders>
                    <w:top w:val="nil"/>
                    <w:left w:val="nil"/>
                    <w:bottom w:val="single" w:sz="4" w:space="0" w:color="auto"/>
                    <w:right w:val="single" w:sz="4" w:space="0" w:color="auto"/>
                  </w:tcBorders>
                  <w:shd w:val="clear" w:color="auto" w:fill="auto"/>
                  <w:noWrap/>
                  <w:vAlign w:val="bottom"/>
                  <w:hideMark/>
                </w:tcPr>
                <w:p w14:paraId="61AAAD16"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74" w:type="dxa"/>
                  <w:tcBorders>
                    <w:top w:val="nil"/>
                    <w:left w:val="nil"/>
                    <w:bottom w:val="single" w:sz="4" w:space="0" w:color="auto"/>
                    <w:right w:val="single" w:sz="4" w:space="0" w:color="auto"/>
                  </w:tcBorders>
                  <w:shd w:val="clear" w:color="auto" w:fill="auto"/>
                  <w:noWrap/>
                  <w:vAlign w:val="bottom"/>
                  <w:hideMark/>
                </w:tcPr>
                <w:p w14:paraId="6BBF0247" w14:textId="3F00E11C"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1010" w:type="dxa"/>
                  <w:tcBorders>
                    <w:top w:val="nil"/>
                    <w:left w:val="nil"/>
                    <w:bottom w:val="single" w:sz="4" w:space="0" w:color="auto"/>
                    <w:right w:val="single" w:sz="4" w:space="0" w:color="auto"/>
                  </w:tcBorders>
                  <w:shd w:val="clear" w:color="auto" w:fill="auto"/>
                  <w:noWrap/>
                  <w:vAlign w:val="bottom"/>
                  <w:hideMark/>
                </w:tcPr>
                <w:p w14:paraId="19C73D1B" w14:textId="7652988F"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3" w:type="dxa"/>
                  <w:tcBorders>
                    <w:top w:val="nil"/>
                    <w:left w:val="nil"/>
                    <w:bottom w:val="single" w:sz="4" w:space="0" w:color="auto"/>
                    <w:right w:val="single" w:sz="4" w:space="0" w:color="auto"/>
                  </w:tcBorders>
                  <w:shd w:val="clear" w:color="auto" w:fill="auto"/>
                  <w:noWrap/>
                  <w:vAlign w:val="bottom"/>
                </w:tcPr>
                <w:p w14:paraId="0B7FEA16" w14:textId="49269B60" w:rsidR="000C14BF" w:rsidRPr="006329F5" w:rsidRDefault="000C14BF" w:rsidP="000C14BF">
                  <w:pPr>
                    <w:spacing w:after="0" w:line="240" w:lineRule="auto"/>
                    <w:jc w:val="right"/>
                    <w:rPr>
                      <w:rFonts w:eastAsia="Times New Roman" w:cs="Times New Roman"/>
                      <w:color w:val="000000"/>
                      <w:sz w:val="20"/>
                      <w:szCs w:val="20"/>
                      <w:lang w:eastAsia="es-CL"/>
                    </w:rPr>
                  </w:pPr>
                  <w:r w:rsidRPr="000C14BF">
                    <w:rPr>
                      <w:rFonts w:eastAsia="Times New Roman" w:cs="Times New Roman"/>
                      <w:color w:val="000000"/>
                      <w:sz w:val="20"/>
                      <w:szCs w:val="20"/>
                      <w:lang w:eastAsia="es-CL"/>
                    </w:rPr>
                    <w:t>&lt;5,0</w:t>
                  </w:r>
                </w:p>
              </w:tc>
              <w:tc>
                <w:tcPr>
                  <w:tcW w:w="992" w:type="dxa"/>
                  <w:tcBorders>
                    <w:top w:val="nil"/>
                    <w:left w:val="nil"/>
                    <w:bottom w:val="single" w:sz="4" w:space="0" w:color="auto"/>
                    <w:right w:val="single" w:sz="4" w:space="0" w:color="auto"/>
                  </w:tcBorders>
                  <w:shd w:val="clear" w:color="auto" w:fill="auto"/>
                  <w:noWrap/>
                  <w:vAlign w:val="bottom"/>
                </w:tcPr>
                <w:p w14:paraId="45440716" w14:textId="0E45EC59" w:rsidR="000C14BF" w:rsidRPr="006329F5" w:rsidRDefault="000C14BF" w:rsidP="000C14BF">
                  <w:pPr>
                    <w:spacing w:after="0" w:line="240" w:lineRule="auto"/>
                    <w:jc w:val="right"/>
                    <w:rPr>
                      <w:rFonts w:eastAsia="Times New Roman" w:cs="Times New Roman"/>
                      <w:color w:val="000000"/>
                      <w:sz w:val="20"/>
                      <w:szCs w:val="20"/>
                      <w:lang w:eastAsia="es-CL"/>
                    </w:rPr>
                  </w:pPr>
                  <w:r w:rsidRPr="000C14BF">
                    <w:rPr>
                      <w:rFonts w:eastAsia="Times New Roman" w:cs="Times New Roman"/>
                      <w:color w:val="000000"/>
                      <w:sz w:val="20"/>
                      <w:szCs w:val="20"/>
                      <w:lang w:eastAsia="es-CL"/>
                    </w:rPr>
                    <w:t>&lt;5,0</w:t>
                  </w:r>
                </w:p>
              </w:tc>
            </w:tr>
            <w:tr w:rsidR="000C14BF" w:rsidRPr="006329F5" w14:paraId="2F141392" w14:textId="77777777" w:rsidTr="000C14BF">
              <w:trPr>
                <w:trHeight w:val="300"/>
              </w:trPr>
              <w:tc>
                <w:tcPr>
                  <w:tcW w:w="1761" w:type="dxa"/>
                  <w:tcBorders>
                    <w:top w:val="nil"/>
                    <w:left w:val="single" w:sz="4" w:space="0" w:color="auto"/>
                    <w:bottom w:val="single" w:sz="4" w:space="0" w:color="auto"/>
                    <w:right w:val="single" w:sz="4" w:space="0" w:color="auto"/>
                  </w:tcBorders>
                  <w:shd w:val="clear" w:color="auto" w:fill="auto"/>
                  <w:noWrap/>
                  <w:vAlign w:val="bottom"/>
                  <w:hideMark/>
                </w:tcPr>
                <w:p w14:paraId="2C7851E5"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DBO5</w:t>
                  </w:r>
                </w:p>
              </w:tc>
              <w:tc>
                <w:tcPr>
                  <w:tcW w:w="780" w:type="dxa"/>
                  <w:tcBorders>
                    <w:top w:val="nil"/>
                    <w:left w:val="nil"/>
                    <w:bottom w:val="single" w:sz="4" w:space="0" w:color="auto"/>
                    <w:right w:val="single" w:sz="4" w:space="0" w:color="auto"/>
                  </w:tcBorders>
                  <w:shd w:val="clear" w:color="auto" w:fill="auto"/>
                  <w:noWrap/>
                  <w:vAlign w:val="bottom"/>
                  <w:hideMark/>
                </w:tcPr>
                <w:p w14:paraId="1EEA8227"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mg/L</w:t>
                  </w:r>
                </w:p>
              </w:tc>
              <w:tc>
                <w:tcPr>
                  <w:tcW w:w="960" w:type="dxa"/>
                  <w:tcBorders>
                    <w:top w:val="nil"/>
                    <w:left w:val="nil"/>
                    <w:bottom w:val="single" w:sz="4" w:space="0" w:color="auto"/>
                    <w:right w:val="single" w:sz="4" w:space="0" w:color="auto"/>
                  </w:tcBorders>
                  <w:shd w:val="clear" w:color="auto" w:fill="auto"/>
                  <w:noWrap/>
                  <w:vAlign w:val="bottom"/>
                  <w:hideMark/>
                </w:tcPr>
                <w:p w14:paraId="258FE258"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3</w:t>
                  </w:r>
                </w:p>
              </w:tc>
              <w:tc>
                <w:tcPr>
                  <w:tcW w:w="960" w:type="dxa"/>
                  <w:tcBorders>
                    <w:top w:val="nil"/>
                    <w:left w:val="nil"/>
                    <w:bottom w:val="single" w:sz="4" w:space="0" w:color="auto"/>
                    <w:right w:val="single" w:sz="4" w:space="0" w:color="auto"/>
                  </w:tcBorders>
                  <w:shd w:val="clear" w:color="000000" w:fill="D9D9D9"/>
                  <w:noWrap/>
                  <w:vAlign w:val="bottom"/>
                  <w:hideMark/>
                </w:tcPr>
                <w:p w14:paraId="1BEB0B15" w14:textId="77777777" w:rsidR="000C14BF" w:rsidRPr="0078223F" w:rsidRDefault="000C14BF" w:rsidP="000C14BF">
                  <w:pPr>
                    <w:spacing w:after="0" w:line="240" w:lineRule="auto"/>
                    <w:jc w:val="right"/>
                    <w:rPr>
                      <w:rFonts w:eastAsia="Times New Roman" w:cs="Times New Roman"/>
                      <w:b/>
                      <w:color w:val="000000"/>
                      <w:sz w:val="20"/>
                      <w:szCs w:val="20"/>
                      <w:lang w:eastAsia="es-CL"/>
                    </w:rPr>
                  </w:pPr>
                  <w:r w:rsidRPr="0078223F">
                    <w:rPr>
                      <w:rFonts w:eastAsia="Times New Roman" w:cs="Times New Roman"/>
                      <w:b/>
                      <w:color w:val="FF0000"/>
                      <w:sz w:val="20"/>
                      <w:szCs w:val="20"/>
                      <w:lang w:eastAsia="es-CL"/>
                    </w:rPr>
                    <w:t>8</w:t>
                  </w:r>
                </w:p>
              </w:tc>
              <w:tc>
                <w:tcPr>
                  <w:tcW w:w="1067" w:type="dxa"/>
                  <w:tcBorders>
                    <w:top w:val="nil"/>
                    <w:left w:val="nil"/>
                    <w:bottom w:val="single" w:sz="4" w:space="0" w:color="auto"/>
                    <w:right w:val="single" w:sz="4" w:space="0" w:color="auto"/>
                  </w:tcBorders>
                  <w:shd w:val="clear" w:color="auto" w:fill="auto"/>
                  <w:noWrap/>
                  <w:vAlign w:val="bottom"/>
                  <w:hideMark/>
                </w:tcPr>
                <w:p w14:paraId="2314F88D"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7</w:t>
                  </w:r>
                </w:p>
              </w:tc>
              <w:tc>
                <w:tcPr>
                  <w:tcW w:w="992" w:type="dxa"/>
                  <w:tcBorders>
                    <w:top w:val="nil"/>
                    <w:left w:val="nil"/>
                    <w:bottom w:val="single" w:sz="4" w:space="0" w:color="auto"/>
                    <w:right w:val="single" w:sz="4" w:space="0" w:color="auto"/>
                  </w:tcBorders>
                  <w:shd w:val="clear" w:color="000000" w:fill="D9D9D9"/>
                  <w:noWrap/>
                  <w:vAlign w:val="bottom"/>
                  <w:hideMark/>
                </w:tcPr>
                <w:p w14:paraId="768FFD7B" w14:textId="77777777" w:rsidR="000C14BF" w:rsidRPr="0078223F" w:rsidRDefault="000C14BF" w:rsidP="000C14BF">
                  <w:pPr>
                    <w:spacing w:after="0" w:line="240" w:lineRule="auto"/>
                    <w:jc w:val="right"/>
                    <w:rPr>
                      <w:rFonts w:eastAsia="Times New Roman" w:cs="Times New Roman"/>
                      <w:b/>
                      <w:color w:val="000000"/>
                      <w:sz w:val="20"/>
                      <w:szCs w:val="20"/>
                      <w:lang w:eastAsia="es-CL"/>
                    </w:rPr>
                  </w:pPr>
                  <w:r w:rsidRPr="0078223F">
                    <w:rPr>
                      <w:rFonts w:eastAsia="Times New Roman" w:cs="Times New Roman"/>
                      <w:b/>
                      <w:color w:val="FF0000"/>
                      <w:sz w:val="20"/>
                      <w:szCs w:val="20"/>
                      <w:lang w:eastAsia="es-CL"/>
                    </w:rPr>
                    <w:t>26</w:t>
                  </w:r>
                </w:p>
              </w:tc>
              <w:tc>
                <w:tcPr>
                  <w:tcW w:w="993" w:type="dxa"/>
                  <w:tcBorders>
                    <w:top w:val="nil"/>
                    <w:left w:val="nil"/>
                    <w:bottom w:val="single" w:sz="4" w:space="0" w:color="auto"/>
                    <w:right w:val="single" w:sz="4" w:space="0" w:color="auto"/>
                  </w:tcBorders>
                  <w:shd w:val="clear" w:color="auto" w:fill="auto"/>
                  <w:noWrap/>
                  <w:vAlign w:val="bottom"/>
                  <w:hideMark/>
                </w:tcPr>
                <w:p w14:paraId="0CFC43BC"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7</w:t>
                  </w:r>
                </w:p>
              </w:tc>
              <w:tc>
                <w:tcPr>
                  <w:tcW w:w="992" w:type="dxa"/>
                  <w:tcBorders>
                    <w:top w:val="nil"/>
                    <w:left w:val="nil"/>
                    <w:bottom w:val="single" w:sz="4" w:space="0" w:color="auto"/>
                    <w:right w:val="single" w:sz="4" w:space="0" w:color="auto"/>
                  </w:tcBorders>
                  <w:shd w:val="clear" w:color="auto" w:fill="auto"/>
                  <w:noWrap/>
                  <w:vAlign w:val="bottom"/>
                  <w:hideMark/>
                </w:tcPr>
                <w:p w14:paraId="44BF3413"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4</w:t>
                  </w:r>
                </w:p>
              </w:tc>
              <w:tc>
                <w:tcPr>
                  <w:tcW w:w="974" w:type="dxa"/>
                  <w:tcBorders>
                    <w:top w:val="nil"/>
                    <w:left w:val="nil"/>
                    <w:bottom w:val="single" w:sz="4" w:space="0" w:color="auto"/>
                    <w:right w:val="single" w:sz="4" w:space="0" w:color="auto"/>
                  </w:tcBorders>
                  <w:shd w:val="clear" w:color="auto" w:fill="auto"/>
                  <w:noWrap/>
                  <w:vAlign w:val="bottom"/>
                  <w:hideMark/>
                </w:tcPr>
                <w:p w14:paraId="763DA041" w14:textId="5A422BC6"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5</w:t>
                  </w:r>
                </w:p>
              </w:tc>
              <w:tc>
                <w:tcPr>
                  <w:tcW w:w="1010" w:type="dxa"/>
                  <w:tcBorders>
                    <w:top w:val="nil"/>
                    <w:left w:val="nil"/>
                    <w:bottom w:val="single" w:sz="4" w:space="0" w:color="auto"/>
                    <w:right w:val="single" w:sz="4" w:space="0" w:color="auto"/>
                  </w:tcBorders>
                  <w:shd w:val="clear" w:color="auto" w:fill="auto"/>
                  <w:noWrap/>
                  <w:vAlign w:val="bottom"/>
                  <w:hideMark/>
                </w:tcPr>
                <w:p w14:paraId="3539D846" w14:textId="1A93D71F"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4</w:t>
                  </w:r>
                </w:p>
              </w:tc>
              <w:tc>
                <w:tcPr>
                  <w:tcW w:w="993" w:type="dxa"/>
                  <w:tcBorders>
                    <w:top w:val="nil"/>
                    <w:left w:val="nil"/>
                    <w:bottom w:val="single" w:sz="4" w:space="0" w:color="auto"/>
                    <w:right w:val="single" w:sz="4" w:space="0" w:color="auto"/>
                  </w:tcBorders>
                  <w:shd w:val="clear" w:color="auto" w:fill="auto"/>
                  <w:noWrap/>
                  <w:vAlign w:val="bottom"/>
                </w:tcPr>
                <w:p w14:paraId="072AB63F" w14:textId="6A04D977"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351</w:t>
                  </w:r>
                </w:p>
              </w:tc>
              <w:tc>
                <w:tcPr>
                  <w:tcW w:w="992" w:type="dxa"/>
                  <w:tcBorders>
                    <w:top w:val="nil"/>
                    <w:left w:val="nil"/>
                    <w:bottom w:val="single" w:sz="4" w:space="0" w:color="auto"/>
                    <w:right w:val="single" w:sz="4" w:space="0" w:color="auto"/>
                  </w:tcBorders>
                  <w:shd w:val="clear" w:color="auto" w:fill="auto"/>
                  <w:noWrap/>
                  <w:vAlign w:val="bottom"/>
                </w:tcPr>
                <w:p w14:paraId="0C9E46F0" w14:textId="0F98FF68"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34</w:t>
                  </w:r>
                </w:p>
              </w:tc>
            </w:tr>
            <w:tr w:rsidR="000C14BF" w:rsidRPr="006329F5" w14:paraId="4DD66688" w14:textId="77777777" w:rsidTr="000C14BF">
              <w:trPr>
                <w:trHeight w:val="300"/>
              </w:trPr>
              <w:tc>
                <w:tcPr>
                  <w:tcW w:w="1761" w:type="dxa"/>
                  <w:tcBorders>
                    <w:top w:val="nil"/>
                    <w:left w:val="single" w:sz="4" w:space="0" w:color="auto"/>
                    <w:bottom w:val="single" w:sz="4" w:space="0" w:color="auto"/>
                    <w:right w:val="single" w:sz="4" w:space="0" w:color="auto"/>
                  </w:tcBorders>
                  <w:shd w:val="clear" w:color="auto" w:fill="auto"/>
                  <w:noWrap/>
                  <w:vAlign w:val="bottom"/>
                  <w:hideMark/>
                </w:tcPr>
                <w:p w14:paraId="303F8C3A" w14:textId="1298528A"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Hidrocarburos fijos</w:t>
                  </w:r>
                </w:p>
              </w:tc>
              <w:tc>
                <w:tcPr>
                  <w:tcW w:w="780" w:type="dxa"/>
                  <w:tcBorders>
                    <w:top w:val="nil"/>
                    <w:left w:val="nil"/>
                    <w:bottom w:val="single" w:sz="4" w:space="0" w:color="auto"/>
                    <w:right w:val="single" w:sz="4" w:space="0" w:color="auto"/>
                  </w:tcBorders>
                  <w:shd w:val="clear" w:color="auto" w:fill="auto"/>
                  <w:noWrap/>
                  <w:vAlign w:val="bottom"/>
                  <w:hideMark/>
                </w:tcPr>
                <w:p w14:paraId="10F34BCA"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mg/L</w:t>
                  </w:r>
                </w:p>
              </w:tc>
              <w:tc>
                <w:tcPr>
                  <w:tcW w:w="960" w:type="dxa"/>
                  <w:tcBorders>
                    <w:top w:val="nil"/>
                    <w:left w:val="nil"/>
                    <w:bottom w:val="single" w:sz="4" w:space="0" w:color="auto"/>
                    <w:right w:val="single" w:sz="4" w:space="0" w:color="auto"/>
                  </w:tcBorders>
                  <w:shd w:val="clear" w:color="auto" w:fill="auto"/>
                  <w:noWrap/>
                  <w:vAlign w:val="bottom"/>
                  <w:hideMark/>
                </w:tcPr>
                <w:p w14:paraId="60AF3921"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60" w:type="dxa"/>
                  <w:tcBorders>
                    <w:top w:val="nil"/>
                    <w:left w:val="nil"/>
                    <w:bottom w:val="single" w:sz="4" w:space="0" w:color="auto"/>
                    <w:right w:val="single" w:sz="4" w:space="0" w:color="auto"/>
                  </w:tcBorders>
                  <w:shd w:val="clear" w:color="auto" w:fill="auto"/>
                  <w:noWrap/>
                  <w:vAlign w:val="bottom"/>
                  <w:hideMark/>
                </w:tcPr>
                <w:p w14:paraId="3D2FA265"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1067" w:type="dxa"/>
                  <w:tcBorders>
                    <w:top w:val="nil"/>
                    <w:left w:val="nil"/>
                    <w:bottom w:val="single" w:sz="4" w:space="0" w:color="auto"/>
                    <w:right w:val="single" w:sz="4" w:space="0" w:color="auto"/>
                  </w:tcBorders>
                  <w:shd w:val="clear" w:color="auto" w:fill="auto"/>
                  <w:noWrap/>
                  <w:vAlign w:val="bottom"/>
                  <w:hideMark/>
                </w:tcPr>
                <w:p w14:paraId="6775DCBF"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2" w:type="dxa"/>
                  <w:tcBorders>
                    <w:top w:val="nil"/>
                    <w:left w:val="nil"/>
                    <w:bottom w:val="single" w:sz="4" w:space="0" w:color="auto"/>
                    <w:right w:val="single" w:sz="4" w:space="0" w:color="auto"/>
                  </w:tcBorders>
                  <w:shd w:val="clear" w:color="auto" w:fill="auto"/>
                  <w:noWrap/>
                  <w:vAlign w:val="bottom"/>
                  <w:hideMark/>
                </w:tcPr>
                <w:p w14:paraId="2FA28658"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3" w:type="dxa"/>
                  <w:tcBorders>
                    <w:top w:val="nil"/>
                    <w:left w:val="nil"/>
                    <w:bottom w:val="single" w:sz="4" w:space="0" w:color="auto"/>
                    <w:right w:val="single" w:sz="4" w:space="0" w:color="auto"/>
                  </w:tcBorders>
                  <w:shd w:val="clear" w:color="auto" w:fill="auto"/>
                  <w:noWrap/>
                  <w:vAlign w:val="bottom"/>
                  <w:hideMark/>
                </w:tcPr>
                <w:p w14:paraId="0908BA95"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2" w:type="dxa"/>
                  <w:tcBorders>
                    <w:top w:val="nil"/>
                    <w:left w:val="nil"/>
                    <w:bottom w:val="single" w:sz="4" w:space="0" w:color="auto"/>
                    <w:right w:val="single" w:sz="4" w:space="0" w:color="auto"/>
                  </w:tcBorders>
                  <w:shd w:val="clear" w:color="auto" w:fill="auto"/>
                  <w:noWrap/>
                  <w:vAlign w:val="bottom"/>
                  <w:hideMark/>
                </w:tcPr>
                <w:p w14:paraId="2EEAAD16"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74" w:type="dxa"/>
                  <w:tcBorders>
                    <w:top w:val="nil"/>
                    <w:left w:val="nil"/>
                    <w:bottom w:val="single" w:sz="4" w:space="0" w:color="auto"/>
                    <w:right w:val="single" w:sz="4" w:space="0" w:color="auto"/>
                  </w:tcBorders>
                  <w:shd w:val="clear" w:color="auto" w:fill="auto"/>
                  <w:noWrap/>
                  <w:vAlign w:val="bottom"/>
                  <w:hideMark/>
                </w:tcPr>
                <w:p w14:paraId="7BFEFF5A" w14:textId="74571D29"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1010" w:type="dxa"/>
                  <w:tcBorders>
                    <w:top w:val="nil"/>
                    <w:left w:val="nil"/>
                    <w:bottom w:val="single" w:sz="4" w:space="0" w:color="auto"/>
                    <w:right w:val="single" w:sz="4" w:space="0" w:color="auto"/>
                  </w:tcBorders>
                  <w:shd w:val="clear" w:color="auto" w:fill="auto"/>
                  <w:noWrap/>
                  <w:vAlign w:val="bottom"/>
                  <w:hideMark/>
                </w:tcPr>
                <w:p w14:paraId="00972226" w14:textId="123DFED5"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3" w:type="dxa"/>
                  <w:tcBorders>
                    <w:top w:val="nil"/>
                    <w:left w:val="nil"/>
                    <w:bottom w:val="single" w:sz="4" w:space="0" w:color="auto"/>
                    <w:right w:val="single" w:sz="4" w:space="0" w:color="auto"/>
                  </w:tcBorders>
                  <w:shd w:val="clear" w:color="auto" w:fill="auto"/>
                  <w:noWrap/>
                  <w:vAlign w:val="bottom"/>
                </w:tcPr>
                <w:p w14:paraId="4105C86C" w14:textId="782E6572" w:rsidR="000C14BF" w:rsidRPr="006329F5" w:rsidRDefault="000C14BF" w:rsidP="000C14BF">
                  <w:pPr>
                    <w:spacing w:after="0" w:line="240" w:lineRule="auto"/>
                    <w:jc w:val="right"/>
                    <w:rPr>
                      <w:rFonts w:eastAsia="Times New Roman" w:cs="Times New Roman"/>
                      <w:color w:val="000000"/>
                      <w:sz w:val="20"/>
                      <w:szCs w:val="20"/>
                      <w:lang w:eastAsia="es-CL"/>
                    </w:rPr>
                  </w:pPr>
                  <w:r w:rsidRPr="000C14BF">
                    <w:rPr>
                      <w:rFonts w:eastAsia="Times New Roman" w:cs="Times New Roman"/>
                      <w:color w:val="000000"/>
                      <w:sz w:val="20"/>
                      <w:szCs w:val="20"/>
                      <w:lang w:eastAsia="es-CL"/>
                    </w:rPr>
                    <w:t>&lt;5,0</w:t>
                  </w:r>
                </w:p>
              </w:tc>
              <w:tc>
                <w:tcPr>
                  <w:tcW w:w="992" w:type="dxa"/>
                  <w:tcBorders>
                    <w:top w:val="nil"/>
                    <w:left w:val="nil"/>
                    <w:bottom w:val="single" w:sz="4" w:space="0" w:color="auto"/>
                    <w:right w:val="single" w:sz="4" w:space="0" w:color="auto"/>
                  </w:tcBorders>
                  <w:shd w:val="clear" w:color="auto" w:fill="auto"/>
                  <w:noWrap/>
                  <w:vAlign w:val="bottom"/>
                </w:tcPr>
                <w:p w14:paraId="15E6AF0E" w14:textId="5B9242D3" w:rsidR="000C14BF" w:rsidRPr="006329F5" w:rsidRDefault="000C14BF" w:rsidP="000C14BF">
                  <w:pPr>
                    <w:spacing w:after="0" w:line="240" w:lineRule="auto"/>
                    <w:jc w:val="right"/>
                    <w:rPr>
                      <w:rFonts w:eastAsia="Times New Roman" w:cs="Times New Roman"/>
                      <w:color w:val="000000"/>
                      <w:sz w:val="20"/>
                      <w:szCs w:val="20"/>
                      <w:lang w:eastAsia="es-CL"/>
                    </w:rPr>
                  </w:pPr>
                  <w:r w:rsidRPr="000C14BF">
                    <w:rPr>
                      <w:rFonts w:eastAsia="Times New Roman" w:cs="Times New Roman"/>
                      <w:color w:val="000000"/>
                      <w:sz w:val="20"/>
                      <w:szCs w:val="20"/>
                      <w:lang w:eastAsia="es-CL"/>
                    </w:rPr>
                    <w:t>&lt;5,0</w:t>
                  </w:r>
                </w:p>
              </w:tc>
            </w:tr>
            <w:tr w:rsidR="000C14BF" w:rsidRPr="006329F5" w14:paraId="49002446" w14:textId="77777777" w:rsidTr="000C14BF">
              <w:trPr>
                <w:trHeight w:val="300"/>
              </w:trPr>
              <w:tc>
                <w:tcPr>
                  <w:tcW w:w="1761" w:type="dxa"/>
                  <w:tcBorders>
                    <w:top w:val="nil"/>
                    <w:left w:val="single" w:sz="4" w:space="0" w:color="auto"/>
                    <w:bottom w:val="single" w:sz="4" w:space="0" w:color="auto"/>
                    <w:right w:val="single" w:sz="4" w:space="0" w:color="auto"/>
                  </w:tcBorders>
                  <w:shd w:val="clear" w:color="auto" w:fill="auto"/>
                  <w:noWrap/>
                  <w:vAlign w:val="bottom"/>
                  <w:hideMark/>
                </w:tcPr>
                <w:p w14:paraId="35283CF5"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Conductividad</w:t>
                  </w:r>
                </w:p>
              </w:tc>
              <w:tc>
                <w:tcPr>
                  <w:tcW w:w="780" w:type="dxa"/>
                  <w:tcBorders>
                    <w:top w:val="nil"/>
                    <w:left w:val="nil"/>
                    <w:bottom w:val="single" w:sz="4" w:space="0" w:color="auto"/>
                    <w:right w:val="single" w:sz="4" w:space="0" w:color="auto"/>
                  </w:tcBorders>
                  <w:shd w:val="clear" w:color="auto" w:fill="auto"/>
                  <w:noWrap/>
                  <w:vAlign w:val="bottom"/>
                  <w:hideMark/>
                </w:tcPr>
                <w:p w14:paraId="63B75CC4"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us/cm</w:t>
                  </w:r>
                </w:p>
              </w:tc>
              <w:tc>
                <w:tcPr>
                  <w:tcW w:w="960" w:type="dxa"/>
                  <w:tcBorders>
                    <w:top w:val="nil"/>
                    <w:left w:val="nil"/>
                    <w:bottom w:val="single" w:sz="4" w:space="0" w:color="auto"/>
                    <w:right w:val="single" w:sz="4" w:space="0" w:color="auto"/>
                  </w:tcBorders>
                  <w:shd w:val="clear" w:color="auto" w:fill="auto"/>
                  <w:noWrap/>
                  <w:vAlign w:val="bottom"/>
                  <w:hideMark/>
                </w:tcPr>
                <w:p w14:paraId="0C6EBC46"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32,4</w:t>
                  </w:r>
                </w:p>
              </w:tc>
              <w:tc>
                <w:tcPr>
                  <w:tcW w:w="960" w:type="dxa"/>
                  <w:tcBorders>
                    <w:top w:val="nil"/>
                    <w:left w:val="nil"/>
                    <w:bottom w:val="single" w:sz="4" w:space="0" w:color="auto"/>
                    <w:right w:val="single" w:sz="4" w:space="0" w:color="auto"/>
                  </w:tcBorders>
                  <w:shd w:val="clear" w:color="000000" w:fill="D9D9D9"/>
                  <w:noWrap/>
                  <w:vAlign w:val="bottom"/>
                  <w:hideMark/>
                </w:tcPr>
                <w:p w14:paraId="0F398095" w14:textId="77777777" w:rsidR="000C14BF" w:rsidRPr="0078223F" w:rsidRDefault="000C14BF" w:rsidP="000C14BF">
                  <w:pPr>
                    <w:spacing w:after="0" w:line="240" w:lineRule="auto"/>
                    <w:jc w:val="right"/>
                    <w:rPr>
                      <w:rFonts w:eastAsia="Times New Roman" w:cs="Times New Roman"/>
                      <w:b/>
                      <w:color w:val="000000"/>
                      <w:sz w:val="20"/>
                      <w:szCs w:val="20"/>
                      <w:lang w:eastAsia="es-CL"/>
                    </w:rPr>
                  </w:pPr>
                  <w:r w:rsidRPr="0078223F">
                    <w:rPr>
                      <w:rFonts w:eastAsia="Times New Roman" w:cs="Times New Roman"/>
                      <w:b/>
                      <w:color w:val="FF0000"/>
                      <w:sz w:val="20"/>
                      <w:szCs w:val="20"/>
                      <w:lang w:eastAsia="es-CL"/>
                    </w:rPr>
                    <w:t>189</w:t>
                  </w:r>
                </w:p>
              </w:tc>
              <w:tc>
                <w:tcPr>
                  <w:tcW w:w="1067" w:type="dxa"/>
                  <w:tcBorders>
                    <w:top w:val="nil"/>
                    <w:left w:val="nil"/>
                    <w:bottom w:val="single" w:sz="4" w:space="0" w:color="auto"/>
                    <w:right w:val="single" w:sz="4" w:space="0" w:color="auto"/>
                  </w:tcBorders>
                  <w:shd w:val="clear" w:color="auto" w:fill="auto"/>
                  <w:noWrap/>
                  <w:vAlign w:val="bottom"/>
                  <w:hideMark/>
                </w:tcPr>
                <w:p w14:paraId="2C067B9E"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69,2</w:t>
                  </w:r>
                </w:p>
              </w:tc>
              <w:tc>
                <w:tcPr>
                  <w:tcW w:w="992" w:type="dxa"/>
                  <w:tcBorders>
                    <w:top w:val="nil"/>
                    <w:left w:val="nil"/>
                    <w:bottom w:val="single" w:sz="4" w:space="0" w:color="auto"/>
                    <w:right w:val="single" w:sz="4" w:space="0" w:color="auto"/>
                  </w:tcBorders>
                  <w:shd w:val="clear" w:color="000000" w:fill="D9D9D9"/>
                  <w:noWrap/>
                  <w:vAlign w:val="bottom"/>
                  <w:hideMark/>
                </w:tcPr>
                <w:p w14:paraId="0FC12BAD" w14:textId="77777777" w:rsidR="000C14BF" w:rsidRPr="0078223F" w:rsidRDefault="000C14BF" w:rsidP="000C14BF">
                  <w:pPr>
                    <w:spacing w:after="0" w:line="240" w:lineRule="auto"/>
                    <w:jc w:val="right"/>
                    <w:rPr>
                      <w:rFonts w:eastAsia="Times New Roman" w:cs="Times New Roman"/>
                      <w:b/>
                      <w:color w:val="000000"/>
                      <w:sz w:val="20"/>
                      <w:szCs w:val="20"/>
                      <w:lang w:eastAsia="es-CL"/>
                    </w:rPr>
                  </w:pPr>
                  <w:r w:rsidRPr="0078223F">
                    <w:rPr>
                      <w:rFonts w:eastAsia="Times New Roman" w:cs="Times New Roman"/>
                      <w:b/>
                      <w:color w:val="FF0000"/>
                      <w:sz w:val="20"/>
                      <w:szCs w:val="20"/>
                      <w:lang w:eastAsia="es-CL"/>
                    </w:rPr>
                    <w:t>429</w:t>
                  </w:r>
                </w:p>
              </w:tc>
              <w:tc>
                <w:tcPr>
                  <w:tcW w:w="993" w:type="dxa"/>
                  <w:tcBorders>
                    <w:top w:val="nil"/>
                    <w:left w:val="nil"/>
                    <w:bottom w:val="single" w:sz="4" w:space="0" w:color="auto"/>
                    <w:right w:val="single" w:sz="4" w:space="0" w:color="auto"/>
                  </w:tcBorders>
                  <w:shd w:val="clear" w:color="auto" w:fill="auto"/>
                  <w:noWrap/>
                  <w:vAlign w:val="bottom"/>
                  <w:hideMark/>
                </w:tcPr>
                <w:p w14:paraId="00B54612"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288</w:t>
                  </w:r>
                </w:p>
              </w:tc>
              <w:tc>
                <w:tcPr>
                  <w:tcW w:w="992" w:type="dxa"/>
                  <w:tcBorders>
                    <w:top w:val="nil"/>
                    <w:left w:val="nil"/>
                    <w:bottom w:val="single" w:sz="4" w:space="0" w:color="auto"/>
                    <w:right w:val="single" w:sz="4" w:space="0" w:color="auto"/>
                  </w:tcBorders>
                  <w:shd w:val="clear" w:color="auto" w:fill="auto"/>
                  <w:noWrap/>
                  <w:vAlign w:val="bottom"/>
                  <w:hideMark/>
                </w:tcPr>
                <w:p w14:paraId="454DD92F"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159</w:t>
                  </w:r>
                </w:p>
              </w:tc>
              <w:tc>
                <w:tcPr>
                  <w:tcW w:w="974" w:type="dxa"/>
                  <w:tcBorders>
                    <w:top w:val="nil"/>
                    <w:left w:val="nil"/>
                    <w:bottom w:val="single" w:sz="4" w:space="0" w:color="auto"/>
                    <w:right w:val="single" w:sz="4" w:space="0" w:color="auto"/>
                  </w:tcBorders>
                  <w:shd w:val="clear" w:color="auto" w:fill="auto"/>
                  <w:noWrap/>
                  <w:vAlign w:val="bottom"/>
                  <w:hideMark/>
                </w:tcPr>
                <w:p w14:paraId="5691C634" w14:textId="3454085C"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131</w:t>
                  </w:r>
                </w:p>
              </w:tc>
              <w:tc>
                <w:tcPr>
                  <w:tcW w:w="1010" w:type="dxa"/>
                  <w:tcBorders>
                    <w:top w:val="nil"/>
                    <w:left w:val="nil"/>
                    <w:bottom w:val="single" w:sz="4" w:space="0" w:color="auto"/>
                    <w:right w:val="single" w:sz="4" w:space="0" w:color="auto"/>
                  </w:tcBorders>
                  <w:shd w:val="clear" w:color="auto" w:fill="auto"/>
                  <w:noWrap/>
                  <w:vAlign w:val="bottom"/>
                  <w:hideMark/>
                </w:tcPr>
                <w:p w14:paraId="316D8DEF" w14:textId="7DC1B310"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129</w:t>
                  </w:r>
                </w:p>
              </w:tc>
              <w:tc>
                <w:tcPr>
                  <w:tcW w:w="993" w:type="dxa"/>
                  <w:tcBorders>
                    <w:top w:val="nil"/>
                    <w:left w:val="nil"/>
                    <w:bottom w:val="single" w:sz="4" w:space="0" w:color="auto"/>
                    <w:right w:val="single" w:sz="4" w:space="0" w:color="auto"/>
                  </w:tcBorders>
                  <w:shd w:val="clear" w:color="auto" w:fill="auto"/>
                  <w:noWrap/>
                  <w:vAlign w:val="bottom"/>
                </w:tcPr>
                <w:p w14:paraId="52EAE9E2" w14:textId="150CDC59"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2119</w:t>
                  </w:r>
                </w:p>
              </w:tc>
              <w:tc>
                <w:tcPr>
                  <w:tcW w:w="992" w:type="dxa"/>
                  <w:tcBorders>
                    <w:top w:val="nil"/>
                    <w:left w:val="nil"/>
                    <w:bottom w:val="single" w:sz="4" w:space="0" w:color="auto"/>
                    <w:right w:val="single" w:sz="4" w:space="0" w:color="auto"/>
                  </w:tcBorders>
                  <w:shd w:val="clear" w:color="auto" w:fill="auto"/>
                  <w:noWrap/>
                  <w:vAlign w:val="bottom"/>
                </w:tcPr>
                <w:p w14:paraId="191B57B3" w14:textId="4A460A4F"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952</w:t>
                  </w:r>
                </w:p>
              </w:tc>
            </w:tr>
            <w:tr w:rsidR="000C14BF" w:rsidRPr="006329F5" w14:paraId="007899B6" w14:textId="77777777" w:rsidTr="000C14BF">
              <w:trPr>
                <w:trHeight w:val="300"/>
              </w:trPr>
              <w:tc>
                <w:tcPr>
                  <w:tcW w:w="1761" w:type="dxa"/>
                  <w:tcBorders>
                    <w:top w:val="nil"/>
                    <w:left w:val="single" w:sz="4" w:space="0" w:color="auto"/>
                    <w:bottom w:val="single" w:sz="4" w:space="0" w:color="auto"/>
                    <w:right w:val="single" w:sz="4" w:space="0" w:color="auto"/>
                  </w:tcBorders>
                  <w:shd w:val="clear" w:color="auto" w:fill="auto"/>
                  <w:noWrap/>
                  <w:vAlign w:val="bottom"/>
                  <w:hideMark/>
                </w:tcPr>
                <w:p w14:paraId="257C7EC1"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SST</w:t>
                  </w:r>
                </w:p>
              </w:tc>
              <w:tc>
                <w:tcPr>
                  <w:tcW w:w="780" w:type="dxa"/>
                  <w:tcBorders>
                    <w:top w:val="nil"/>
                    <w:left w:val="nil"/>
                    <w:bottom w:val="single" w:sz="4" w:space="0" w:color="auto"/>
                    <w:right w:val="single" w:sz="4" w:space="0" w:color="auto"/>
                  </w:tcBorders>
                  <w:shd w:val="clear" w:color="auto" w:fill="auto"/>
                  <w:noWrap/>
                  <w:vAlign w:val="bottom"/>
                  <w:hideMark/>
                </w:tcPr>
                <w:p w14:paraId="3417661D" w14:textId="77777777" w:rsidR="000C14BF" w:rsidRPr="006329F5" w:rsidRDefault="000C14BF" w:rsidP="000C14BF">
                  <w:pPr>
                    <w:spacing w:after="0" w:line="240" w:lineRule="auto"/>
                    <w:rPr>
                      <w:rFonts w:eastAsia="Times New Roman" w:cs="Times New Roman"/>
                      <w:color w:val="000000"/>
                      <w:sz w:val="20"/>
                      <w:szCs w:val="20"/>
                      <w:lang w:eastAsia="es-CL"/>
                    </w:rPr>
                  </w:pPr>
                  <w:r w:rsidRPr="006329F5">
                    <w:rPr>
                      <w:rFonts w:eastAsia="Times New Roman" w:cs="Times New Roman"/>
                      <w:color w:val="000000"/>
                      <w:sz w:val="20"/>
                      <w:szCs w:val="20"/>
                      <w:lang w:eastAsia="es-CL"/>
                    </w:rPr>
                    <w:t>mg/L</w:t>
                  </w:r>
                </w:p>
              </w:tc>
              <w:tc>
                <w:tcPr>
                  <w:tcW w:w="960" w:type="dxa"/>
                  <w:tcBorders>
                    <w:top w:val="nil"/>
                    <w:left w:val="nil"/>
                    <w:bottom w:val="single" w:sz="4" w:space="0" w:color="auto"/>
                    <w:right w:val="single" w:sz="4" w:space="0" w:color="auto"/>
                  </w:tcBorders>
                  <w:shd w:val="clear" w:color="auto" w:fill="auto"/>
                  <w:noWrap/>
                  <w:vAlign w:val="bottom"/>
                  <w:hideMark/>
                </w:tcPr>
                <w:p w14:paraId="00B542A0"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60" w:type="dxa"/>
                  <w:tcBorders>
                    <w:top w:val="nil"/>
                    <w:left w:val="nil"/>
                    <w:bottom w:val="single" w:sz="4" w:space="0" w:color="auto"/>
                    <w:right w:val="single" w:sz="4" w:space="0" w:color="auto"/>
                  </w:tcBorders>
                  <w:shd w:val="clear" w:color="auto" w:fill="auto"/>
                  <w:noWrap/>
                  <w:vAlign w:val="bottom"/>
                  <w:hideMark/>
                </w:tcPr>
                <w:p w14:paraId="44C9B0AB"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1067" w:type="dxa"/>
                  <w:tcBorders>
                    <w:top w:val="nil"/>
                    <w:left w:val="nil"/>
                    <w:bottom w:val="single" w:sz="4" w:space="0" w:color="auto"/>
                    <w:right w:val="single" w:sz="4" w:space="0" w:color="auto"/>
                  </w:tcBorders>
                  <w:shd w:val="clear" w:color="auto" w:fill="auto"/>
                  <w:noWrap/>
                  <w:vAlign w:val="bottom"/>
                  <w:hideMark/>
                </w:tcPr>
                <w:p w14:paraId="088B60F9"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2" w:type="dxa"/>
                  <w:tcBorders>
                    <w:top w:val="nil"/>
                    <w:left w:val="nil"/>
                    <w:bottom w:val="single" w:sz="4" w:space="0" w:color="auto"/>
                    <w:right w:val="single" w:sz="4" w:space="0" w:color="auto"/>
                  </w:tcBorders>
                  <w:shd w:val="clear" w:color="auto" w:fill="auto"/>
                  <w:noWrap/>
                  <w:vAlign w:val="bottom"/>
                  <w:hideMark/>
                </w:tcPr>
                <w:p w14:paraId="6613EF05"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3" w:type="dxa"/>
                  <w:tcBorders>
                    <w:top w:val="nil"/>
                    <w:left w:val="nil"/>
                    <w:bottom w:val="single" w:sz="4" w:space="0" w:color="auto"/>
                    <w:right w:val="single" w:sz="4" w:space="0" w:color="auto"/>
                  </w:tcBorders>
                  <w:shd w:val="clear" w:color="auto" w:fill="auto"/>
                  <w:noWrap/>
                  <w:vAlign w:val="bottom"/>
                  <w:hideMark/>
                </w:tcPr>
                <w:p w14:paraId="25C5865C"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6</w:t>
                  </w:r>
                </w:p>
              </w:tc>
              <w:tc>
                <w:tcPr>
                  <w:tcW w:w="992" w:type="dxa"/>
                  <w:tcBorders>
                    <w:top w:val="nil"/>
                    <w:left w:val="nil"/>
                    <w:bottom w:val="single" w:sz="4" w:space="0" w:color="auto"/>
                    <w:right w:val="single" w:sz="4" w:space="0" w:color="auto"/>
                  </w:tcBorders>
                  <w:shd w:val="clear" w:color="auto" w:fill="auto"/>
                  <w:noWrap/>
                  <w:vAlign w:val="bottom"/>
                  <w:hideMark/>
                </w:tcPr>
                <w:p w14:paraId="25C02E59" w14:textId="77777777"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74" w:type="dxa"/>
                  <w:tcBorders>
                    <w:top w:val="nil"/>
                    <w:left w:val="nil"/>
                    <w:bottom w:val="single" w:sz="4" w:space="0" w:color="auto"/>
                    <w:right w:val="single" w:sz="4" w:space="0" w:color="auto"/>
                  </w:tcBorders>
                  <w:shd w:val="clear" w:color="auto" w:fill="auto"/>
                  <w:noWrap/>
                  <w:vAlign w:val="bottom"/>
                  <w:hideMark/>
                </w:tcPr>
                <w:p w14:paraId="58BEC547" w14:textId="03D80646"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1010" w:type="dxa"/>
                  <w:tcBorders>
                    <w:top w:val="nil"/>
                    <w:left w:val="nil"/>
                    <w:bottom w:val="single" w:sz="4" w:space="0" w:color="auto"/>
                    <w:right w:val="single" w:sz="4" w:space="0" w:color="auto"/>
                  </w:tcBorders>
                  <w:shd w:val="clear" w:color="auto" w:fill="auto"/>
                  <w:noWrap/>
                  <w:vAlign w:val="bottom"/>
                  <w:hideMark/>
                </w:tcPr>
                <w:p w14:paraId="29A3106F" w14:textId="5E22E353" w:rsidR="000C14BF" w:rsidRPr="006329F5" w:rsidRDefault="000C14BF" w:rsidP="000C14BF">
                  <w:pPr>
                    <w:spacing w:after="0" w:line="240" w:lineRule="auto"/>
                    <w:jc w:val="right"/>
                    <w:rPr>
                      <w:rFonts w:eastAsia="Times New Roman" w:cs="Times New Roman"/>
                      <w:color w:val="000000"/>
                      <w:sz w:val="20"/>
                      <w:szCs w:val="20"/>
                      <w:lang w:eastAsia="es-CL"/>
                    </w:rPr>
                  </w:pPr>
                  <w:r w:rsidRPr="006329F5">
                    <w:rPr>
                      <w:rFonts w:eastAsia="Times New Roman" w:cs="Times New Roman"/>
                      <w:color w:val="000000"/>
                      <w:sz w:val="20"/>
                      <w:szCs w:val="20"/>
                      <w:lang w:eastAsia="es-CL"/>
                    </w:rPr>
                    <w:t>&lt;5,0</w:t>
                  </w:r>
                </w:p>
              </w:tc>
              <w:tc>
                <w:tcPr>
                  <w:tcW w:w="993" w:type="dxa"/>
                  <w:tcBorders>
                    <w:top w:val="nil"/>
                    <w:left w:val="nil"/>
                    <w:bottom w:val="single" w:sz="4" w:space="0" w:color="auto"/>
                    <w:right w:val="single" w:sz="4" w:space="0" w:color="auto"/>
                  </w:tcBorders>
                  <w:shd w:val="clear" w:color="auto" w:fill="auto"/>
                  <w:noWrap/>
                  <w:vAlign w:val="bottom"/>
                </w:tcPr>
                <w:p w14:paraId="6FBA2B6B" w14:textId="1AD59583"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17,0</w:t>
                  </w:r>
                </w:p>
              </w:tc>
              <w:tc>
                <w:tcPr>
                  <w:tcW w:w="992" w:type="dxa"/>
                  <w:tcBorders>
                    <w:top w:val="nil"/>
                    <w:left w:val="nil"/>
                    <w:bottom w:val="single" w:sz="4" w:space="0" w:color="auto"/>
                    <w:right w:val="single" w:sz="4" w:space="0" w:color="auto"/>
                  </w:tcBorders>
                  <w:shd w:val="clear" w:color="auto" w:fill="auto"/>
                  <w:noWrap/>
                  <w:vAlign w:val="bottom"/>
                </w:tcPr>
                <w:p w14:paraId="54209172" w14:textId="0950DC46" w:rsidR="000C14BF" w:rsidRPr="006329F5" w:rsidRDefault="000C14BF" w:rsidP="000C14BF">
                  <w:pPr>
                    <w:spacing w:after="0" w:line="240" w:lineRule="auto"/>
                    <w:jc w:val="right"/>
                    <w:rPr>
                      <w:rFonts w:eastAsia="Times New Roman" w:cs="Times New Roman"/>
                      <w:color w:val="000000"/>
                      <w:sz w:val="20"/>
                      <w:szCs w:val="20"/>
                      <w:lang w:eastAsia="es-CL"/>
                    </w:rPr>
                  </w:pPr>
                  <w:r>
                    <w:rPr>
                      <w:rFonts w:eastAsia="Times New Roman" w:cs="Times New Roman"/>
                      <w:color w:val="000000"/>
                      <w:sz w:val="20"/>
                      <w:szCs w:val="20"/>
                      <w:lang w:eastAsia="es-CL"/>
                    </w:rPr>
                    <w:t>7,0</w:t>
                  </w:r>
                </w:p>
              </w:tc>
            </w:tr>
          </w:tbl>
          <w:p w14:paraId="318CDACA" w14:textId="6E1E245F" w:rsidR="006329F5" w:rsidRDefault="009F1557" w:rsidP="009F1557">
            <w:pPr>
              <w:jc w:val="center"/>
            </w:pPr>
            <w:r w:rsidRPr="009F1557">
              <w:rPr>
                <w:b/>
              </w:rPr>
              <w:t>Tabla N° 2</w:t>
            </w:r>
            <w:r>
              <w:t>: Resultados de los análisis aguas arriba y aguas abajo del punto de descarga de los años 2015, 2016 y 2017</w:t>
            </w:r>
          </w:p>
          <w:p w14:paraId="2756A75C" w14:textId="28415B2D" w:rsidR="009F1557" w:rsidRDefault="009F1557" w:rsidP="006329F5"/>
          <w:p w14:paraId="6E53A3E3" w14:textId="680D3812" w:rsidR="009F1557" w:rsidRDefault="009F1557" w:rsidP="006329F5"/>
          <w:p w14:paraId="5E2CF4CA" w14:textId="3371F501" w:rsidR="009F1557" w:rsidRDefault="009F1557" w:rsidP="006329F5"/>
          <w:p w14:paraId="35D0FF68" w14:textId="77777777" w:rsidR="009F1557" w:rsidRDefault="009F1557" w:rsidP="006329F5"/>
          <w:p w14:paraId="43F035D9" w14:textId="77777777" w:rsidR="009F1557" w:rsidRDefault="009F1557" w:rsidP="006329F5"/>
          <w:p w14:paraId="3AE164CF" w14:textId="5421F58B" w:rsidR="006329F5" w:rsidRPr="009F1557" w:rsidRDefault="009F1557" w:rsidP="009F1557">
            <w:pPr>
              <w:pStyle w:val="Prrafodelista"/>
              <w:numPr>
                <w:ilvl w:val="0"/>
                <w:numId w:val="20"/>
              </w:numPr>
            </w:pPr>
            <w:r w:rsidRPr="009F1557">
              <w:t>En cuanto a lo referente a la Norma Chilena de Calidad de Aguas NCh 1333Of. 78/</w:t>
            </w:r>
            <w:r w:rsidR="002355EE">
              <w:t xml:space="preserve">Mod. </w:t>
            </w:r>
            <w:r w:rsidRPr="009F1557">
              <w:t xml:space="preserve">87 para la Vida Acuática, la cual señala los requisitos generales descritos en la siguiente tabla. </w:t>
            </w:r>
          </w:p>
          <w:p w14:paraId="43F898CF" w14:textId="41544FC2" w:rsidR="006329F5" w:rsidRDefault="006329F5" w:rsidP="006329F5"/>
          <w:tbl>
            <w:tblPr>
              <w:tblStyle w:val="Tablaconcuadrcula"/>
              <w:tblW w:w="0" w:type="auto"/>
              <w:tblInd w:w="1293" w:type="dxa"/>
              <w:tblLook w:val="04A0" w:firstRow="1" w:lastRow="0" w:firstColumn="1" w:lastColumn="0" w:noHBand="0" w:noVBand="1"/>
            </w:tblPr>
            <w:tblGrid>
              <w:gridCol w:w="4394"/>
              <w:gridCol w:w="6662"/>
            </w:tblGrid>
            <w:tr w:rsidR="00E4264F" w14:paraId="39299D1D" w14:textId="77777777" w:rsidTr="008E77EE">
              <w:trPr>
                <w:trHeight w:val="454"/>
              </w:trPr>
              <w:tc>
                <w:tcPr>
                  <w:tcW w:w="4394" w:type="dxa"/>
                  <w:shd w:val="clear" w:color="auto" w:fill="A6A6A6" w:themeFill="background1" w:themeFillShade="A6"/>
                </w:tcPr>
                <w:p w14:paraId="43FB9FCD" w14:textId="4F7A5B1C" w:rsidR="00E4264F" w:rsidRPr="008E77EE" w:rsidRDefault="00E4264F" w:rsidP="008E77EE">
                  <w:pPr>
                    <w:contextualSpacing/>
                    <w:jc w:val="center"/>
                    <w:rPr>
                      <w:rFonts w:asciiTheme="minorHAnsi" w:hAnsiTheme="minorHAnsi"/>
                      <w:b/>
                    </w:rPr>
                  </w:pPr>
                  <w:r w:rsidRPr="008E77EE">
                    <w:rPr>
                      <w:rFonts w:asciiTheme="minorHAnsi" w:hAnsiTheme="minorHAnsi"/>
                      <w:b/>
                    </w:rPr>
                    <w:t>Características</w:t>
                  </w:r>
                </w:p>
              </w:tc>
              <w:tc>
                <w:tcPr>
                  <w:tcW w:w="6662" w:type="dxa"/>
                  <w:shd w:val="clear" w:color="auto" w:fill="A6A6A6" w:themeFill="background1" w:themeFillShade="A6"/>
                </w:tcPr>
                <w:p w14:paraId="272E601A" w14:textId="242B120B" w:rsidR="00E4264F" w:rsidRPr="008E77EE" w:rsidRDefault="00E4264F" w:rsidP="008E77EE">
                  <w:pPr>
                    <w:contextualSpacing/>
                    <w:jc w:val="center"/>
                    <w:rPr>
                      <w:rFonts w:asciiTheme="minorHAnsi" w:hAnsiTheme="minorHAnsi"/>
                      <w:b/>
                    </w:rPr>
                  </w:pPr>
                  <w:r w:rsidRPr="008E77EE">
                    <w:rPr>
                      <w:rFonts w:asciiTheme="minorHAnsi" w:hAnsiTheme="minorHAnsi"/>
                      <w:b/>
                    </w:rPr>
                    <w:t>Requisito</w:t>
                  </w:r>
                </w:p>
              </w:tc>
            </w:tr>
            <w:tr w:rsidR="00E4264F" w14:paraId="4DF44A25" w14:textId="77777777" w:rsidTr="008E77EE">
              <w:trPr>
                <w:trHeight w:val="284"/>
              </w:trPr>
              <w:tc>
                <w:tcPr>
                  <w:tcW w:w="4394" w:type="dxa"/>
                </w:tcPr>
                <w:p w14:paraId="0C7D28F2" w14:textId="0CF0B92C" w:rsidR="00E4264F" w:rsidRPr="008E77EE" w:rsidRDefault="00E4264F" w:rsidP="00413957">
                  <w:pPr>
                    <w:contextualSpacing/>
                    <w:jc w:val="both"/>
                    <w:rPr>
                      <w:rFonts w:asciiTheme="minorHAnsi" w:hAnsiTheme="minorHAnsi"/>
                    </w:rPr>
                  </w:pPr>
                  <w:r w:rsidRPr="008E77EE">
                    <w:rPr>
                      <w:rFonts w:asciiTheme="minorHAnsi" w:hAnsiTheme="minorHAnsi"/>
                    </w:rPr>
                    <w:t>Oxígeno disuelto, mg/l</w:t>
                  </w:r>
                </w:p>
              </w:tc>
              <w:tc>
                <w:tcPr>
                  <w:tcW w:w="6662" w:type="dxa"/>
                </w:tcPr>
                <w:p w14:paraId="3898835D" w14:textId="29DE7B35" w:rsidR="00E4264F" w:rsidRPr="008E77EE" w:rsidRDefault="00761EF8" w:rsidP="00413957">
                  <w:pPr>
                    <w:contextualSpacing/>
                    <w:jc w:val="both"/>
                    <w:rPr>
                      <w:rFonts w:asciiTheme="minorHAnsi" w:hAnsiTheme="minorHAnsi"/>
                    </w:rPr>
                  </w:pPr>
                  <w:r w:rsidRPr="008E77EE">
                    <w:rPr>
                      <w:rFonts w:asciiTheme="minorHAnsi" w:hAnsiTheme="minorHAnsi"/>
                    </w:rPr>
                    <w:t>5 mínimo</w:t>
                  </w:r>
                </w:p>
              </w:tc>
            </w:tr>
            <w:tr w:rsidR="00E4264F" w14:paraId="0DE221E6" w14:textId="77777777" w:rsidTr="008E77EE">
              <w:trPr>
                <w:trHeight w:val="284"/>
              </w:trPr>
              <w:tc>
                <w:tcPr>
                  <w:tcW w:w="4394" w:type="dxa"/>
                </w:tcPr>
                <w:p w14:paraId="2FCD5299" w14:textId="53247F90" w:rsidR="00E4264F" w:rsidRPr="008E77EE" w:rsidRDefault="00E4264F" w:rsidP="00413957">
                  <w:pPr>
                    <w:contextualSpacing/>
                    <w:jc w:val="both"/>
                    <w:rPr>
                      <w:rFonts w:asciiTheme="minorHAnsi" w:hAnsiTheme="minorHAnsi"/>
                    </w:rPr>
                  </w:pPr>
                  <w:r w:rsidRPr="008E77EE">
                    <w:rPr>
                      <w:rFonts w:asciiTheme="minorHAnsi" w:hAnsiTheme="minorHAnsi"/>
                    </w:rPr>
                    <w:t>pH</w:t>
                  </w:r>
                </w:p>
              </w:tc>
              <w:tc>
                <w:tcPr>
                  <w:tcW w:w="6662" w:type="dxa"/>
                </w:tcPr>
                <w:p w14:paraId="72E6734C" w14:textId="399F22EA" w:rsidR="00E4264F" w:rsidRPr="008E77EE" w:rsidRDefault="00761EF8" w:rsidP="00413957">
                  <w:pPr>
                    <w:contextualSpacing/>
                    <w:jc w:val="both"/>
                    <w:rPr>
                      <w:rFonts w:asciiTheme="minorHAnsi" w:hAnsiTheme="minorHAnsi"/>
                    </w:rPr>
                  </w:pPr>
                  <w:r w:rsidRPr="008E77EE">
                    <w:rPr>
                      <w:rFonts w:asciiTheme="minorHAnsi" w:hAnsiTheme="minorHAnsi"/>
                    </w:rPr>
                    <w:t>6,0 a 9,0</w:t>
                  </w:r>
                </w:p>
              </w:tc>
            </w:tr>
            <w:tr w:rsidR="00E4264F" w14:paraId="4E014988" w14:textId="77777777" w:rsidTr="008E77EE">
              <w:trPr>
                <w:trHeight w:val="284"/>
              </w:trPr>
              <w:tc>
                <w:tcPr>
                  <w:tcW w:w="4394" w:type="dxa"/>
                </w:tcPr>
                <w:p w14:paraId="373B2EA0" w14:textId="3559E9DD" w:rsidR="00E4264F" w:rsidRPr="008E77EE" w:rsidRDefault="00E4264F" w:rsidP="00413957">
                  <w:pPr>
                    <w:contextualSpacing/>
                    <w:jc w:val="both"/>
                    <w:rPr>
                      <w:rFonts w:asciiTheme="minorHAnsi" w:hAnsiTheme="minorHAnsi"/>
                    </w:rPr>
                  </w:pPr>
                  <w:r w:rsidRPr="008E77EE">
                    <w:rPr>
                      <w:rFonts w:asciiTheme="minorHAnsi" w:hAnsiTheme="minorHAnsi"/>
                    </w:rPr>
                    <w:t>Alcalinidad total, mg/l de CaCO</w:t>
                  </w:r>
                  <w:r w:rsidRPr="008E77EE">
                    <w:rPr>
                      <w:rFonts w:asciiTheme="minorHAnsi" w:hAnsiTheme="minorHAnsi"/>
                      <w:vertAlign w:val="subscript"/>
                    </w:rPr>
                    <w:t>3</w:t>
                  </w:r>
                </w:p>
              </w:tc>
              <w:tc>
                <w:tcPr>
                  <w:tcW w:w="6662" w:type="dxa"/>
                </w:tcPr>
                <w:p w14:paraId="74788132" w14:textId="41BB54B2" w:rsidR="00E4264F" w:rsidRPr="008E77EE" w:rsidRDefault="00062C29" w:rsidP="00413957">
                  <w:pPr>
                    <w:contextualSpacing/>
                    <w:jc w:val="both"/>
                    <w:rPr>
                      <w:rFonts w:asciiTheme="minorHAnsi" w:hAnsiTheme="minorHAnsi"/>
                    </w:rPr>
                  </w:pPr>
                  <w:r w:rsidRPr="008E77EE">
                    <w:rPr>
                      <w:rFonts w:asciiTheme="minorHAnsi" w:hAnsiTheme="minorHAnsi"/>
                    </w:rPr>
                    <w:t>20 mínimo</w:t>
                  </w:r>
                </w:p>
              </w:tc>
            </w:tr>
            <w:tr w:rsidR="00E4264F" w14:paraId="7F634E11" w14:textId="77777777" w:rsidTr="008E77EE">
              <w:trPr>
                <w:trHeight w:val="284"/>
              </w:trPr>
              <w:tc>
                <w:tcPr>
                  <w:tcW w:w="4394" w:type="dxa"/>
                </w:tcPr>
                <w:p w14:paraId="226ED5AD" w14:textId="1625D26A" w:rsidR="00E4264F" w:rsidRPr="008E77EE" w:rsidRDefault="00E4264F" w:rsidP="00413957">
                  <w:pPr>
                    <w:contextualSpacing/>
                    <w:jc w:val="both"/>
                    <w:rPr>
                      <w:rFonts w:asciiTheme="minorHAnsi" w:hAnsiTheme="minorHAnsi"/>
                    </w:rPr>
                  </w:pPr>
                  <w:r w:rsidRPr="008E77EE">
                    <w:rPr>
                      <w:rFonts w:asciiTheme="minorHAnsi" w:hAnsiTheme="minorHAnsi"/>
                    </w:rPr>
                    <w:t>Turbiedad debido a descarga, unidad Escala Sílice</w:t>
                  </w:r>
                </w:p>
              </w:tc>
              <w:tc>
                <w:tcPr>
                  <w:tcW w:w="6662" w:type="dxa"/>
                </w:tcPr>
                <w:p w14:paraId="11081D93" w14:textId="695C5A48" w:rsidR="00E4264F" w:rsidRPr="008E77EE" w:rsidRDefault="00062C29" w:rsidP="00413957">
                  <w:pPr>
                    <w:contextualSpacing/>
                    <w:jc w:val="both"/>
                    <w:rPr>
                      <w:rFonts w:asciiTheme="minorHAnsi" w:hAnsiTheme="minorHAnsi"/>
                    </w:rPr>
                  </w:pPr>
                  <w:r w:rsidRPr="008E77EE">
                    <w:rPr>
                      <w:rFonts w:asciiTheme="minorHAnsi" w:hAnsiTheme="minorHAnsi"/>
                    </w:rPr>
                    <w:t>No debe aumentar el valor natural en más de 30 unidades</w:t>
                  </w:r>
                </w:p>
              </w:tc>
            </w:tr>
            <w:tr w:rsidR="00E4264F" w14:paraId="1F28B251" w14:textId="77777777" w:rsidTr="008E77EE">
              <w:trPr>
                <w:trHeight w:val="284"/>
              </w:trPr>
              <w:tc>
                <w:tcPr>
                  <w:tcW w:w="4394" w:type="dxa"/>
                </w:tcPr>
                <w:p w14:paraId="1FB6CED3" w14:textId="522EA31F" w:rsidR="00E4264F" w:rsidRPr="008E77EE" w:rsidRDefault="00E4264F" w:rsidP="00413957">
                  <w:pPr>
                    <w:contextualSpacing/>
                    <w:jc w:val="both"/>
                    <w:rPr>
                      <w:rFonts w:asciiTheme="minorHAnsi" w:hAnsiTheme="minorHAnsi"/>
                    </w:rPr>
                  </w:pPr>
                  <w:r w:rsidRPr="008E77EE">
                    <w:rPr>
                      <w:rFonts w:asciiTheme="minorHAnsi" w:hAnsiTheme="minorHAnsi"/>
                    </w:rPr>
                    <w:t xml:space="preserve">Temperatura </w:t>
                  </w:r>
                </w:p>
              </w:tc>
              <w:tc>
                <w:tcPr>
                  <w:tcW w:w="6662" w:type="dxa"/>
                </w:tcPr>
                <w:p w14:paraId="432936D0" w14:textId="6DCF1871" w:rsidR="00E4264F" w:rsidRPr="008E77EE" w:rsidRDefault="00062C29" w:rsidP="00413957">
                  <w:pPr>
                    <w:contextualSpacing/>
                    <w:jc w:val="both"/>
                    <w:rPr>
                      <w:rFonts w:asciiTheme="minorHAnsi" w:hAnsiTheme="minorHAnsi"/>
                    </w:rPr>
                  </w:pPr>
                  <w:r w:rsidRPr="008E77EE">
                    <w:rPr>
                      <w:rFonts w:asciiTheme="minorHAnsi" w:hAnsiTheme="minorHAnsi"/>
                    </w:rPr>
                    <w:t>En flujos de agua corriente, no debe aumentar el valor natural en más de 3 °C</w:t>
                  </w:r>
                </w:p>
              </w:tc>
            </w:tr>
            <w:tr w:rsidR="00E4264F" w14:paraId="43D83CF6" w14:textId="77777777" w:rsidTr="008E77EE">
              <w:trPr>
                <w:trHeight w:val="284"/>
              </w:trPr>
              <w:tc>
                <w:tcPr>
                  <w:tcW w:w="4394" w:type="dxa"/>
                </w:tcPr>
                <w:p w14:paraId="774D7E5A" w14:textId="19203291" w:rsidR="00E4264F" w:rsidRPr="008E77EE" w:rsidRDefault="00761EF8" w:rsidP="00413957">
                  <w:pPr>
                    <w:contextualSpacing/>
                    <w:jc w:val="both"/>
                    <w:rPr>
                      <w:rFonts w:asciiTheme="minorHAnsi" w:hAnsiTheme="minorHAnsi"/>
                    </w:rPr>
                  </w:pPr>
                  <w:r w:rsidRPr="008E77EE">
                    <w:rPr>
                      <w:rFonts w:asciiTheme="minorHAnsi" w:hAnsiTheme="minorHAnsi"/>
                    </w:rPr>
                    <w:t xml:space="preserve">Color </w:t>
                  </w:r>
                </w:p>
              </w:tc>
              <w:tc>
                <w:tcPr>
                  <w:tcW w:w="6662" w:type="dxa"/>
                </w:tcPr>
                <w:p w14:paraId="72F533FC" w14:textId="154571C4" w:rsidR="00E4264F" w:rsidRPr="008E77EE" w:rsidRDefault="00062C29" w:rsidP="00413957">
                  <w:pPr>
                    <w:contextualSpacing/>
                    <w:jc w:val="both"/>
                    <w:rPr>
                      <w:rFonts w:asciiTheme="minorHAnsi" w:hAnsiTheme="minorHAnsi"/>
                    </w:rPr>
                  </w:pPr>
                  <w:r w:rsidRPr="008E77EE">
                    <w:rPr>
                      <w:rFonts w:asciiTheme="minorHAnsi" w:hAnsiTheme="minorHAnsi"/>
                    </w:rPr>
                    <w:t xml:space="preserve">Ausencia de colorantes artificiales </w:t>
                  </w:r>
                </w:p>
              </w:tc>
            </w:tr>
            <w:tr w:rsidR="00761EF8" w14:paraId="2D7C0DBC" w14:textId="77777777" w:rsidTr="008E77EE">
              <w:trPr>
                <w:trHeight w:val="284"/>
              </w:trPr>
              <w:tc>
                <w:tcPr>
                  <w:tcW w:w="4394" w:type="dxa"/>
                </w:tcPr>
                <w:p w14:paraId="305CE6FD" w14:textId="23FBD219" w:rsidR="00761EF8" w:rsidRPr="008E77EE" w:rsidRDefault="00761EF8" w:rsidP="00413957">
                  <w:pPr>
                    <w:contextualSpacing/>
                    <w:jc w:val="both"/>
                    <w:rPr>
                      <w:rFonts w:asciiTheme="minorHAnsi" w:hAnsiTheme="minorHAnsi"/>
                    </w:rPr>
                  </w:pPr>
                  <w:r w:rsidRPr="008E77EE">
                    <w:rPr>
                      <w:rFonts w:asciiTheme="minorHAnsi" w:hAnsiTheme="minorHAnsi"/>
                    </w:rPr>
                    <w:t>Sólidos Flotantes</w:t>
                  </w:r>
                </w:p>
              </w:tc>
              <w:tc>
                <w:tcPr>
                  <w:tcW w:w="6662" w:type="dxa"/>
                </w:tcPr>
                <w:p w14:paraId="77164C5A" w14:textId="49480BE7" w:rsidR="00FD58F9" w:rsidRPr="008E77EE" w:rsidRDefault="00FD58F9" w:rsidP="00413957">
                  <w:pPr>
                    <w:contextualSpacing/>
                    <w:jc w:val="both"/>
                    <w:rPr>
                      <w:rFonts w:asciiTheme="minorHAnsi" w:hAnsiTheme="minorHAnsi"/>
                    </w:rPr>
                  </w:pPr>
                  <w:r w:rsidRPr="008E77EE">
                    <w:rPr>
                      <w:rFonts w:asciiTheme="minorHAnsi" w:hAnsiTheme="minorHAnsi"/>
                    </w:rPr>
                    <w:t>Ausentes</w:t>
                  </w:r>
                </w:p>
              </w:tc>
            </w:tr>
            <w:tr w:rsidR="00761EF8" w14:paraId="178C5E8A" w14:textId="77777777" w:rsidTr="008E77EE">
              <w:trPr>
                <w:trHeight w:val="284"/>
              </w:trPr>
              <w:tc>
                <w:tcPr>
                  <w:tcW w:w="4394" w:type="dxa"/>
                </w:tcPr>
                <w:p w14:paraId="5CE108FE" w14:textId="1006BB4A" w:rsidR="00761EF8" w:rsidRPr="008E77EE" w:rsidRDefault="00761EF8" w:rsidP="00413957">
                  <w:pPr>
                    <w:contextualSpacing/>
                    <w:jc w:val="both"/>
                    <w:rPr>
                      <w:rFonts w:asciiTheme="minorHAnsi" w:hAnsiTheme="minorHAnsi"/>
                    </w:rPr>
                  </w:pPr>
                  <w:r w:rsidRPr="008E77EE">
                    <w:rPr>
                      <w:rFonts w:asciiTheme="minorHAnsi" w:hAnsiTheme="minorHAnsi"/>
                    </w:rPr>
                    <w:t>Sólidos Sedimentables</w:t>
                  </w:r>
                </w:p>
              </w:tc>
              <w:tc>
                <w:tcPr>
                  <w:tcW w:w="6662" w:type="dxa"/>
                </w:tcPr>
                <w:p w14:paraId="4022F135" w14:textId="7B060492" w:rsidR="00761EF8" w:rsidRPr="008E77EE" w:rsidRDefault="00FD58F9" w:rsidP="00413957">
                  <w:pPr>
                    <w:contextualSpacing/>
                    <w:jc w:val="both"/>
                    <w:rPr>
                      <w:rFonts w:asciiTheme="minorHAnsi" w:hAnsiTheme="minorHAnsi"/>
                    </w:rPr>
                  </w:pPr>
                  <w:r w:rsidRPr="008E77EE">
                    <w:rPr>
                      <w:rFonts w:asciiTheme="minorHAnsi" w:hAnsiTheme="minorHAnsi"/>
                    </w:rPr>
                    <w:t>No deben exceder del valor natural</w:t>
                  </w:r>
                </w:p>
              </w:tc>
            </w:tr>
            <w:tr w:rsidR="00761EF8" w14:paraId="2F04A17E" w14:textId="77777777" w:rsidTr="008E77EE">
              <w:trPr>
                <w:trHeight w:val="284"/>
              </w:trPr>
              <w:tc>
                <w:tcPr>
                  <w:tcW w:w="4394" w:type="dxa"/>
                </w:tcPr>
                <w:p w14:paraId="3B635E0A" w14:textId="710BC249" w:rsidR="00761EF8" w:rsidRPr="008E77EE" w:rsidRDefault="00761EF8" w:rsidP="00413957">
                  <w:pPr>
                    <w:contextualSpacing/>
                    <w:jc w:val="both"/>
                    <w:rPr>
                      <w:rFonts w:asciiTheme="minorHAnsi" w:hAnsiTheme="minorHAnsi"/>
                    </w:rPr>
                  </w:pPr>
                  <w:r w:rsidRPr="008E77EE">
                    <w:rPr>
                      <w:rFonts w:asciiTheme="minorHAnsi" w:hAnsiTheme="minorHAnsi"/>
                    </w:rPr>
                    <w:t xml:space="preserve">Petróleo o cualquier tipo de hidrocarburo </w:t>
                  </w:r>
                </w:p>
              </w:tc>
              <w:tc>
                <w:tcPr>
                  <w:tcW w:w="6662" w:type="dxa"/>
                </w:tcPr>
                <w:p w14:paraId="6BC49EF3" w14:textId="77777777" w:rsidR="00F22097" w:rsidRPr="008E77EE" w:rsidRDefault="00FD58F9" w:rsidP="00413957">
                  <w:pPr>
                    <w:contextualSpacing/>
                    <w:jc w:val="both"/>
                    <w:rPr>
                      <w:rFonts w:asciiTheme="minorHAnsi" w:hAnsiTheme="minorHAnsi"/>
                    </w:rPr>
                  </w:pPr>
                  <w:r w:rsidRPr="008E77EE">
                    <w:rPr>
                      <w:rFonts w:asciiTheme="minorHAnsi" w:hAnsiTheme="minorHAnsi"/>
                    </w:rPr>
                    <w:t>No</w:t>
                  </w:r>
                  <w:r w:rsidR="00F22097" w:rsidRPr="008E77EE">
                    <w:rPr>
                      <w:rFonts w:asciiTheme="minorHAnsi" w:hAnsiTheme="minorHAnsi"/>
                    </w:rPr>
                    <w:t xml:space="preserve"> debe haber detección visual</w:t>
                  </w:r>
                </w:p>
                <w:p w14:paraId="15F7BE18" w14:textId="77777777" w:rsidR="00F22097" w:rsidRPr="008E77EE" w:rsidRDefault="00F22097" w:rsidP="00413957">
                  <w:pPr>
                    <w:contextualSpacing/>
                    <w:jc w:val="both"/>
                    <w:rPr>
                      <w:rFonts w:asciiTheme="minorHAnsi" w:hAnsiTheme="minorHAnsi"/>
                    </w:rPr>
                  </w:pPr>
                  <w:r w:rsidRPr="008E77EE">
                    <w:rPr>
                      <w:rFonts w:asciiTheme="minorHAnsi" w:hAnsiTheme="minorHAnsi"/>
                    </w:rPr>
                    <w:t>No debe haber cubrimiento de fondo, orilla o ribera</w:t>
                  </w:r>
                </w:p>
                <w:p w14:paraId="6E1B792D" w14:textId="1F1D430D" w:rsidR="00761EF8" w:rsidRPr="008E77EE" w:rsidRDefault="00F22097" w:rsidP="00413957">
                  <w:pPr>
                    <w:contextualSpacing/>
                    <w:jc w:val="both"/>
                    <w:rPr>
                      <w:rFonts w:asciiTheme="minorHAnsi" w:hAnsiTheme="minorHAnsi"/>
                    </w:rPr>
                  </w:pPr>
                  <w:r w:rsidRPr="008E77EE">
                    <w:rPr>
                      <w:rFonts w:asciiTheme="minorHAnsi" w:hAnsiTheme="minorHAnsi"/>
                    </w:rPr>
                    <w:t xml:space="preserve">No debe haber olor perceptible </w:t>
                  </w:r>
                  <w:r w:rsidR="00FD58F9" w:rsidRPr="008E77EE">
                    <w:rPr>
                      <w:rFonts w:asciiTheme="minorHAnsi" w:hAnsiTheme="minorHAnsi"/>
                    </w:rPr>
                    <w:t xml:space="preserve"> </w:t>
                  </w:r>
                </w:p>
              </w:tc>
            </w:tr>
          </w:tbl>
          <w:p w14:paraId="02D64F90" w14:textId="42696466" w:rsidR="00223637" w:rsidRPr="008E77EE" w:rsidRDefault="008E77EE" w:rsidP="008E77EE">
            <w:pPr>
              <w:contextualSpacing/>
              <w:jc w:val="center"/>
            </w:pPr>
            <w:r w:rsidRPr="008E77EE">
              <w:rPr>
                <w:b/>
              </w:rPr>
              <w:t>Tabla N° 3</w:t>
            </w:r>
            <w:r w:rsidRPr="008E77EE">
              <w:t>: Requisitos Generales de aguas destinadas a vida acuática</w:t>
            </w:r>
          </w:p>
          <w:p w14:paraId="09FADE4E" w14:textId="77777777" w:rsidR="008E77EE" w:rsidRDefault="008E77EE" w:rsidP="00413957">
            <w:pPr>
              <w:contextualSpacing/>
              <w:jc w:val="both"/>
            </w:pPr>
            <w:r>
              <w:t xml:space="preserve"> </w:t>
            </w:r>
          </w:p>
          <w:p w14:paraId="57B90DCC" w14:textId="2705A25F" w:rsidR="008E77EE" w:rsidRDefault="002355EE" w:rsidP="00EF48EC">
            <w:pPr>
              <w:ind w:left="873" w:right="460"/>
              <w:contextualSpacing/>
              <w:jc w:val="both"/>
            </w:pPr>
            <w:r>
              <w:t xml:space="preserve">En este </w:t>
            </w:r>
            <w:r w:rsidR="008E77EE">
              <w:t xml:space="preserve"> caso</w:t>
            </w:r>
            <w:r>
              <w:t xml:space="preserve">, dada </w:t>
            </w:r>
            <w:r w:rsidR="008E77EE">
              <w:t xml:space="preserve">las características visuales del estero sin nombre, se puede señalar que en cuanto a </w:t>
            </w:r>
            <w:r w:rsidR="00F56DC7">
              <w:t xml:space="preserve">los </w:t>
            </w:r>
            <w:r w:rsidR="00112DC3">
              <w:t>sólidos</w:t>
            </w:r>
            <w:r w:rsidR="00F56DC7">
              <w:t xml:space="preserve"> flotantes, se observa que desde la fotografía 15 a la 19, se </w:t>
            </w:r>
            <w:r w:rsidR="00FE2EB2">
              <w:t xml:space="preserve">evidencian </w:t>
            </w:r>
            <w:r w:rsidR="00F56DC7">
              <w:t>sólidos con características de materia grasa sobrenadan</w:t>
            </w:r>
            <w:r w:rsidR="00FE2EB2">
              <w:t>te</w:t>
            </w:r>
            <w:r w:rsidR="00F56DC7">
              <w:t xml:space="preserve">, y que </w:t>
            </w:r>
            <w:r w:rsidR="00A0322E">
              <w:t xml:space="preserve">además </w:t>
            </w:r>
            <w:r w:rsidR="00F56DC7">
              <w:t xml:space="preserve">en los registros fotográficos obtenidos del Departamento de Medio Ambiente de la Ilustre Municipalidad de Puerto Montt y </w:t>
            </w:r>
            <w:r w:rsidR="006B377E">
              <w:t>de la actividad de fiscalización realizada por esta Superintendencia, se aprecia desde la fotografía 21 a la 24, aguas de un color negro y características oleosas en las aguas del estero El Mañío</w:t>
            </w:r>
            <w:r w:rsidR="00A0322E">
              <w:t>.</w:t>
            </w:r>
          </w:p>
          <w:p w14:paraId="2358169D" w14:textId="77777777" w:rsidR="00A0322E" w:rsidRDefault="00A0322E" w:rsidP="00EF48EC">
            <w:pPr>
              <w:ind w:left="873" w:right="460"/>
              <w:contextualSpacing/>
              <w:jc w:val="both"/>
            </w:pPr>
          </w:p>
          <w:p w14:paraId="43AFF513" w14:textId="41D85595" w:rsidR="00854CA3" w:rsidRDefault="00854CA3" w:rsidP="00EF48EC">
            <w:pPr>
              <w:ind w:left="873" w:right="460"/>
              <w:contextualSpacing/>
              <w:jc w:val="both"/>
            </w:pPr>
            <w:r>
              <w:t>E</w:t>
            </w:r>
            <w:r w:rsidR="00A0322E">
              <w:t>s preciso señalar que e</w:t>
            </w:r>
            <w:r>
              <w:t>l</w:t>
            </w:r>
            <w:r w:rsidRPr="00854CA3">
              <w:t xml:space="preserve"> estero sin nombre proviene de la descarga de una laguna </w:t>
            </w:r>
            <w:r w:rsidR="00A0322E">
              <w:t xml:space="preserve">natural </w:t>
            </w:r>
            <w:r w:rsidRPr="00854CA3">
              <w:t xml:space="preserve">que </w:t>
            </w:r>
            <w:r>
              <w:t>se encuentra aproximadamente a 1 kilómetro de distancia</w:t>
            </w:r>
            <w:r w:rsidR="000110CF">
              <w:t xml:space="preserve"> </w:t>
            </w:r>
            <w:r w:rsidR="000110CF" w:rsidRPr="00854CA3">
              <w:t>al sur de la planta</w:t>
            </w:r>
            <w:r w:rsidR="000110CF">
              <w:t>,</w:t>
            </w:r>
            <w:r w:rsidR="000110CF" w:rsidRPr="00854CA3">
              <w:t xml:space="preserve"> </w:t>
            </w:r>
            <w:r w:rsidR="00A0322E">
              <w:t xml:space="preserve">y </w:t>
            </w:r>
            <w:r w:rsidR="000110CF">
              <w:t>hasta el punto de descarga de la empresa no</w:t>
            </w:r>
            <w:r w:rsidRPr="00854CA3">
              <w:t xml:space="preserve"> </w:t>
            </w:r>
            <w:r w:rsidR="000110CF">
              <w:t>existe</w:t>
            </w:r>
            <w:r w:rsidRPr="00854CA3">
              <w:t xml:space="preserve"> ninguna otra fuente aguas arriba de la descarga de esta planta.</w:t>
            </w:r>
          </w:p>
          <w:p w14:paraId="167CBC02" w14:textId="77777777" w:rsidR="00EF48EC" w:rsidRDefault="00EF48EC" w:rsidP="00EF48EC">
            <w:pPr>
              <w:ind w:left="873" w:right="460"/>
              <w:contextualSpacing/>
              <w:jc w:val="both"/>
            </w:pPr>
          </w:p>
          <w:p w14:paraId="475BFD60" w14:textId="4D4973FA" w:rsidR="00A022FC" w:rsidRPr="00A022FC" w:rsidRDefault="0078223F" w:rsidP="00EF48EC">
            <w:pPr>
              <w:pStyle w:val="Prrafodelista"/>
              <w:numPr>
                <w:ilvl w:val="0"/>
                <w:numId w:val="20"/>
              </w:numPr>
              <w:ind w:left="873" w:right="460" w:hanging="481"/>
            </w:pPr>
            <w:r>
              <w:t xml:space="preserve">Consultado el registro de Catastro de derechos de agua de la página de la Dirección General de Aguas (DGA) se puede </w:t>
            </w:r>
            <w:r w:rsidR="00EF48EC">
              <w:t xml:space="preserve">encontrar que existen </w:t>
            </w:r>
            <w:r w:rsidR="00F810B4">
              <w:t xml:space="preserve">un </w:t>
            </w:r>
            <w:r w:rsidR="00EF48EC">
              <w:t>derecho de agua</w:t>
            </w:r>
            <w:r>
              <w:t xml:space="preserve"> </w:t>
            </w:r>
            <w:r w:rsidR="00EF48EC" w:rsidRPr="00EF48EC">
              <w:t xml:space="preserve">para consumo humano (agua potable), </w:t>
            </w:r>
            <w:r w:rsidR="00A0322E">
              <w:t xml:space="preserve">por lo que </w:t>
            </w:r>
            <w:r w:rsidR="00EF48EC" w:rsidRPr="00EF48EC">
              <w:t>esta contaminación pone en riesgo la salud humana, tanto por contacto como por ingesta, con probabilidades de generar efectos agudos por la presencia de contaminantes en el agua.</w:t>
            </w:r>
            <w:r w:rsidR="00A022FC" w:rsidRPr="00EB2BA5">
              <w:rPr>
                <w:rFonts w:cs="Calibri"/>
                <w:noProof/>
                <w:kern w:val="32"/>
                <w:sz w:val="22"/>
                <w:szCs w:val="22"/>
              </w:rPr>
              <w:t xml:space="preserve"> </w:t>
            </w:r>
          </w:p>
          <w:p w14:paraId="70236F28" w14:textId="77777777" w:rsidR="00A022FC" w:rsidRDefault="00A022FC" w:rsidP="00A022FC">
            <w:pPr>
              <w:pStyle w:val="Prrafodelista"/>
              <w:ind w:left="873" w:right="460"/>
            </w:pPr>
          </w:p>
          <w:p w14:paraId="6EADAE90" w14:textId="32653809" w:rsidR="0078223F" w:rsidRPr="0078223F" w:rsidRDefault="00A022FC" w:rsidP="00A022FC">
            <w:pPr>
              <w:pStyle w:val="Prrafodelista"/>
              <w:ind w:left="873" w:right="460"/>
            </w:pPr>
            <w:r w:rsidRPr="00EB2BA5">
              <w:rPr>
                <w:rFonts w:cs="Calibri"/>
                <w:noProof/>
                <w:kern w:val="32"/>
              </w:rPr>
              <w:lastRenderedPageBreak/>
              <w:drawing>
                <wp:inline distT="0" distB="0" distL="0" distR="0" wp14:anchorId="3250CFCD" wp14:editId="6140B1D4">
                  <wp:extent cx="5743575" cy="3713712"/>
                  <wp:effectExtent l="0" t="0" r="0" b="127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52662" cy="3719587"/>
                          </a:xfrm>
                          <a:prstGeom prst="rect">
                            <a:avLst/>
                          </a:prstGeom>
                          <a:noFill/>
                        </pic:spPr>
                      </pic:pic>
                    </a:graphicData>
                  </a:graphic>
                </wp:inline>
              </w:drawing>
            </w:r>
          </w:p>
          <w:p w14:paraId="0F815C98" w14:textId="3B08B29D" w:rsidR="008E77EE" w:rsidRPr="00D42470" w:rsidRDefault="008E77EE" w:rsidP="00413957">
            <w:pPr>
              <w:contextualSpacing/>
              <w:jc w:val="both"/>
            </w:pPr>
          </w:p>
        </w:tc>
      </w:tr>
    </w:tbl>
    <w:p w14:paraId="38F1D796" w14:textId="6F4FFFD1" w:rsidR="00357F20" w:rsidRDefault="00357F20" w:rsidP="00730A7C">
      <w:pPr>
        <w:rPr>
          <w:rFonts w:ascii="Calibri" w:eastAsia="Calibri" w:hAnsi="Calibri" w:cs="Calibri"/>
          <w:b/>
          <w:sz w:val="24"/>
          <w:szCs w:val="20"/>
        </w:rPr>
      </w:pPr>
      <w:bookmarkStart w:id="220" w:name="_Toc352840404"/>
      <w:bookmarkStart w:id="221" w:name="_Toc352841464"/>
      <w:bookmarkStart w:id="222" w:name="_Toc447875253"/>
      <w:bookmarkStart w:id="223" w:name="_Toc449085431"/>
      <w:bookmarkEnd w:id="195"/>
      <w:bookmarkEnd w:id="196"/>
      <w:bookmarkEnd w:id="197"/>
      <w:bookmarkEnd w:id="198"/>
    </w:p>
    <w:p w14:paraId="74409481" w14:textId="1F322EB1" w:rsidR="006B377E" w:rsidRDefault="006B377E" w:rsidP="00730A7C">
      <w:pPr>
        <w:rPr>
          <w:rFonts w:ascii="Calibri" w:eastAsia="Calibri" w:hAnsi="Calibri" w:cs="Calibri"/>
          <w:b/>
          <w:sz w:val="24"/>
          <w:szCs w:val="20"/>
        </w:rPr>
      </w:pPr>
    </w:p>
    <w:p w14:paraId="63360368" w14:textId="6F247E8B" w:rsidR="00A022FC" w:rsidRDefault="00A022FC" w:rsidP="00730A7C">
      <w:pPr>
        <w:rPr>
          <w:rFonts w:ascii="Calibri" w:eastAsia="Calibri" w:hAnsi="Calibri" w:cs="Calibri"/>
          <w:b/>
          <w:sz w:val="24"/>
          <w:szCs w:val="20"/>
        </w:rPr>
      </w:pPr>
    </w:p>
    <w:p w14:paraId="6617953A" w14:textId="182FCF3D" w:rsidR="00A022FC" w:rsidRDefault="00A022FC" w:rsidP="00730A7C">
      <w:pPr>
        <w:rPr>
          <w:rFonts w:ascii="Calibri" w:eastAsia="Calibri" w:hAnsi="Calibri" w:cs="Calibri"/>
          <w:b/>
          <w:sz w:val="24"/>
          <w:szCs w:val="20"/>
        </w:rPr>
      </w:pPr>
    </w:p>
    <w:p w14:paraId="7D2E2648" w14:textId="77777777" w:rsidR="00A022FC" w:rsidRDefault="00A022FC" w:rsidP="00730A7C">
      <w:pPr>
        <w:rPr>
          <w:rFonts w:ascii="Calibri" w:eastAsia="Calibri" w:hAnsi="Calibri" w:cs="Calibri"/>
          <w:b/>
          <w:sz w:val="24"/>
          <w:szCs w:val="20"/>
        </w:rPr>
      </w:pPr>
    </w:p>
    <w:p w14:paraId="30E861B2" w14:textId="77777777" w:rsidR="00DA25F2" w:rsidRDefault="00DA25F2" w:rsidP="0031512B">
      <w:pPr>
        <w:spacing w:after="0" w:line="240" w:lineRule="auto"/>
        <w:contextualSpacing/>
        <w:outlineLvl w:val="0"/>
        <w:rPr>
          <w:rFonts w:ascii="Calibri" w:eastAsia="Calibri" w:hAnsi="Calibri" w:cs="Calibri"/>
          <w:b/>
          <w:sz w:val="24"/>
          <w:szCs w:val="20"/>
        </w:rPr>
      </w:pPr>
    </w:p>
    <w:tbl>
      <w:tblPr>
        <w:tblW w:w="13570" w:type="dxa"/>
        <w:jc w:val="center"/>
        <w:tblCellMar>
          <w:left w:w="70" w:type="dxa"/>
          <w:right w:w="70" w:type="dxa"/>
        </w:tblCellMar>
        <w:tblLook w:val="04A0" w:firstRow="1" w:lastRow="0" w:firstColumn="1" w:lastColumn="0" w:noHBand="0" w:noVBand="1"/>
      </w:tblPr>
      <w:tblGrid>
        <w:gridCol w:w="3559"/>
        <w:gridCol w:w="1523"/>
        <w:gridCol w:w="1590"/>
        <w:gridCol w:w="3559"/>
        <w:gridCol w:w="1669"/>
        <w:gridCol w:w="1670"/>
      </w:tblGrid>
      <w:tr w:rsidR="006B5C4B" w:rsidRPr="00554340" w14:paraId="558D9D5E" w14:textId="77777777" w:rsidTr="006758D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EE8C6A" w14:textId="77777777" w:rsidR="006B5C4B" w:rsidRPr="00554340" w:rsidRDefault="006B5C4B" w:rsidP="0037176F">
            <w:pPr>
              <w:spacing w:after="0" w:line="240" w:lineRule="auto"/>
              <w:jc w:val="center"/>
              <w:rPr>
                <w:rFonts w:ascii="Calibri" w:eastAsia="Times New Roman" w:hAnsi="Calibri" w:cs="Times New Roman"/>
                <w:b/>
                <w:bCs/>
                <w:color w:val="000000"/>
                <w:sz w:val="20"/>
                <w:szCs w:val="20"/>
                <w:lang w:eastAsia="es-CL"/>
              </w:rPr>
            </w:pPr>
            <w:bookmarkStart w:id="224" w:name="_Hlk504556428"/>
            <w:r w:rsidRPr="00554340">
              <w:rPr>
                <w:rFonts w:ascii="Calibri" w:eastAsia="Times New Roman" w:hAnsi="Calibri" w:cs="Times New Roman"/>
                <w:b/>
                <w:bCs/>
                <w:color w:val="000000"/>
                <w:sz w:val="20"/>
                <w:szCs w:val="20"/>
                <w:lang w:eastAsia="es-CL"/>
              </w:rPr>
              <w:lastRenderedPageBreak/>
              <w:t xml:space="preserve">Registros </w:t>
            </w:r>
          </w:p>
        </w:tc>
      </w:tr>
      <w:tr w:rsidR="006B5C4B" w:rsidRPr="00554340" w14:paraId="3B4ABAED" w14:textId="77777777" w:rsidTr="006758DF">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34DAF757" w14:textId="4FEA57CE" w:rsidR="006B5C4B" w:rsidRPr="00554340" w:rsidRDefault="00730A7C" w:rsidP="0037176F">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0FDFF50" wp14:editId="53F47BAC">
                  <wp:extent cx="3833133" cy="3638202"/>
                  <wp:effectExtent l="0" t="0" r="0" b="63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40936" cy="3645609"/>
                          </a:xfrm>
                          <a:prstGeom prst="rect">
                            <a:avLst/>
                          </a:prstGeom>
                          <a:noFill/>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4F4F966D" w14:textId="5D745535" w:rsidR="006B5C4B" w:rsidRPr="00554340" w:rsidRDefault="00730A7C" w:rsidP="0037176F">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84C2469" wp14:editId="1365A044">
                  <wp:extent cx="3889807" cy="3705225"/>
                  <wp:effectExtent l="0" t="0" r="0" b="0"/>
                  <wp:docPr id="231" name="Imagen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97350" cy="3712410"/>
                          </a:xfrm>
                          <a:prstGeom prst="rect">
                            <a:avLst/>
                          </a:prstGeom>
                          <a:noFill/>
                        </pic:spPr>
                      </pic:pic>
                    </a:graphicData>
                  </a:graphic>
                </wp:inline>
              </w:drawing>
            </w:r>
          </w:p>
        </w:tc>
      </w:tr>
      <w:tr w:rsidR="006B5C4B" w:rsidRPr="00554340" w14:paraId="52E3D0DA" w14:textId="77777777" w:rsidTr="006758D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3CF1DC15" w14:textId="786BA2A6" w:rsidR="006B5C4B" w:rsidRPr="00554340" w:rsidRDefault="006B5C4B" w:rsidP="0037176F">
            <w:pPr>
              <w:spacing w:after="0" w:line="240" w:lineRule="auto"/>
              <w:contextualSpacing/>
              <w:outlineLvl w:val="1"/>
              <w:rPr>
                <w:rFonts w:ascii="Calibri" w:eastAsia="Calibri" w:hAnsi="Calibri" w:cs="Calibri"/>
                <w:b/>
                <w:sz w:val="18"/>
                <w:szCs w:val="20"/>
              </w:rPr>
            </w:pPr>
            <w:bookmarkStart w:id="225" w:name="_Toc500312999"/>
            <w:bookmarkStart w:id="226" w:name="_Toc501726731"/>
            <w:bookmarkStart w:id="227" w:name="_Toc505340015"/>
            <w:bookmarkStart w:id="228" w:name="_Hlk505264859"/>
            <w:r w:rsidRPr="00554340">
              <w:rPr>
                <w:rFonts w:ascii="Calibri" w:eastAsia="Calibri" w:hAnsi="Calibri" w:cs="Calibri"/>
                <w:b/>
                <w:sz w:val="18"/>
                <w:szCs w:val="20"/>
              </w:rPr>
              <w:t xml:space="preserve">Fotografía </w:t>
            </w:r>
            <w:r w:rsidR="006758DF">
              <w:rPr>
                <w:rFonts w:ascii="Calibri" w:eastAsia="Calibri" w:hAnsi="Calibri" w:cs="Calibri"/>
                <w:b/>
                <w:sz w:val="18"/>
                <w:szCs w:val="20"/>
              </w:rPr>
              <w:t>1</w:t>
            </w:r>
            <w:r w:rsidR="0080712A">
              <w:rPr>
                <w:rFonts w:ascii="Calibri" w:eastAsia="Calibri" w:hAnsi="Calibri" w:cs="Calibri"/>
                <w:b/>
                <w:sz w:val="18"/>
                <w:szCs w:val="20"/>
              </w:rPr>
              <w:t>4</w:t>
            </w:r>
            <w:r w:rsidRPr="00554340">
              <w:rPr>
                <w:rFonts w:ascii="Calibri" w:eastAsia="Calibri" w:hAnsi="Calibri" w:cs="Calibri"/>
                <w:b/>
                <w:sz w:val="18"/>
                <w:szCs w:val="18"/>
              </w:rPr>
              <w:t>.</w:t>
            </w:r>
            <w:bookmarkEnd w:id="225"/>
            <w:bookmarkEnd w:id="226"/>
            <w:bookmarkEnd w:id="227"/>
          </w:p>
        </w:tc>
        <w:tc>
          <w:tcPr>
            <w:tcW w:w="12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94DE22" w14:textId="5B74D505" w:rsidR="006B5C4B" w:rsidRPr="00554340" w:rsidRDefault="006B5C4B" w:rsidP="0037176F">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sidR="006758DF">
              <w:rPr>
                <w:rFonts w:ascii="Calibri" w:eastAsia="Times New Roman" w:hAnsi="Calibri" w:cs="Times New Roman"/>
                <w:color w:val="000000"/>
                <w:sz w:val="18"/>
                <w:szCs w:val="18"/>
                <w:lang w:eastAsia="es-CL"/>
              </w:rPr>
              <w:t>08</w:t>
            </w:r>
            <w:r w:rsidRPr="00554340">
              <w:rPr>
                <w:rFonts w:ascii="Calibri" w:eastAsia="Times New Roman" w:hAnsi="Calibri" w:cs="Times New Roman"/>
                <w:color w:val="000000"/>
                <w:sz w:val="18"/>
                <w:szCs w:val="18"/>
                <w:lang w:eastAsia="es-CL"/>
              </w:rPr>
              <w:t>-</w:t>
            </w:r>
            <w:r w:rsidR="006758DF">
              <w:rPr>
                <w:rFonts w:ascii="Calibri" w:eastAsia="Times New Roman" w:hAnsi="Calibri" w:cs="Times New Roman"/>
                <w:color w:val="000000"/>
                <w:sz w:val="18"/>
                <w:szCs w:val="18"/>
                <w:lang w:eastAsia="es-CL"/>
              </w:rPr>
              <w:t>01</w:t>
            </w:r>
            <w:r w:rsidRPr="00554340">
              <w:rPr>
                <w:rFonts w:ascii="Calibri" w:eastAsia="Times New Roman" w:hAnsi="Calibri" w:cs="Times New Roman"/>
                <w:color w:val="000000"/>
                <w:sz w:val="18"/>
                <w:szCs w:val="18"/>
                <w:lang w:eastAsia="es-CL"/>
              </w:rPr>
              <w:t>-201</w:t>
            </w:r>
            <w:r w:rsidR="006758DF">
              <w:rPr>
                <w:rFonts w:ascii="Calibri" w:eastAsia="Times New Roman" w:hAnsi="Calibri" w:cs="Times New Roman"/>
                <w:color w:val="000000"/>
                <w:sz w:val="18"/>
                <w:szCs w:val="18"/>
                <w:lang w:eastAsia="es-CL"/>
              </w:rPr>
              <w:t>8</w:t>
            </w:r>
          </w:p>
        </w:tc>
        <w:tc>
          <w:tcPr>
            <w:tcW w:w="1161" w:type="pct"/>
            <w:tcBorders>
              <w:top w:val="single" w:sz="4" w:space="0" w:color="auto"/>
              <w:left w:val="nil"/>
              <w:bottom w:val="single" w:sz="4" w:space="0" w:color="auto"/>
              <w:right w:val="nil"/>
            </w:tcBorders>
            <w:shd w:val="clear" w:color="auto" w:fill="auto"/>
            <w:noWrap/>
            <w:vAlign w:val="center"/>
            <w:hideMark/>
          </w:tcPr>
          <w:p w14:paraId="5B1A8349" w14:textId="429EEFBD" w:rsidR="006B5C4B" w:rsidRPr="00554340" w:rsidRDefault="006B5C4B" w:rsidP="0037176F">
            <w:pPr>
              <w:spacing w:after="0" w:line="240" w:lineRule="auto"/>
              <w:contextualSpacing/>
              <w:outlineLvl w:val="1"/>
              <w:rPr>
                <w:rFonts w:ascii="Calibri" w:eastAsia="Calibri" w:hAnsi="Calibri" w:cs="Calibri"/>
                <w:b/>
                <w:sz w:val="18"/>
                <w:szCs w:val="18"/>
              </w:rPr>
            </w:pPr>
            <w:bookmarkStart w:id="229" w:name="_Toc500313000"/>
            <w:bookmarkStart w:id="230" w:name="_Toc501726732"/>
            <w:bookmarkStart w:id="231" w:name="_Toc505340016"/>
            <w:r w:rsidRPr="00554340">
              <w:rPr>
                <w:rFonts w:ascii="Calibri" w:eastAsia="Calibri" w:hAnsi="Calibri" w:cs="Calibri"/>
                <w:b/>
                <w:sz w:val="18"/>
                <w:szCs w:val="20"/>
              </w:rPr>
              <w:t xml:space="preserve">Fotografía </w:t>
            </w:r>
            <w:r w:rsidR="006758DF">
              <w:rPr>
                <w:rFonts w:ascii="Calibri" w:eastAsia="Calibri" w:hAnsi="Calibri" w:cs="Calibri"/>
                <w:b/>
                <w:sz w:val="18"/>
                <w:szCs w:val="20"/>
              </w:rPr>
              <w:t>1</w:t>
            </w:r>
            <w:r w:rsidR="0080712A">
              <w:rPr>
                <w:rFonts w:ascii="Calibri" w:eastAsia="Calibri" w:hAnsi="Calibri" w:cs="Calibri"/>
                <w:b/>
                <w:sz w:val="18"/>
                <w:szCs w:val="20"/>
              </w:rPr>
              <w:t>5</w:t>
            </w:r>
            <w:r w:rsidRPr="00554340">
              <w:rPr>
                <w:rFonts w:ascii="Calibri" w:eastAsia="Calibri" w:hAnsi="Calibri" w:cs="Calibri"/>
                <w:b/>
                <w:sz w:val="18"/>
                <w:szCs w:val="18"/>
              </w:rPr>
              <w:t>.</w:t>
            </w:r>
            <w:bookmarkEnd w:id="229"/>
            <w:bookmarkEnd w:id="230"/>
            <w:bookmarkEnd w:id="231"/>
          </w:p>
        </w:tc>
        <w:tc>
          <w:tcPr>
            <w:tcW w:w="12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2B658E" w14:textId="51C8D349" w:rsidR="006B5C4B" w:rsidRPr="00554340" w:rsidRDefault="006B5C4B" w:rsidP="0037176F">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sidR="006758DF">
              <w:rPr>
                <w:rFonts w:ascii="Calibri" w:eastAsia="Times New Roman" w:hAnsi="Calibri" w:cs="Times New Roman"/>
                <w:color w:val="000000"/>
                <w:sz w:val="18"/>
                <w:szCs w:val="18"/>
                <w:lang w:eastAsia="es-CL"/>
              </w:rPr>
              <w:t>08</w:t>
            </w:r>
            <w:r w:rsidRPr="00554340">
              <w:rPr>
                <w:rFonts w:ascii="Calibri" w:eastAsia="Times New Roman" w:hAnsi="Calibri" w:cs="Times New Roman"/>
                <w:sz w:val="18"/>
                <w:szCs w:val="18"/>
                <w:lang w:eastAsia="es-CL"/>
              </w:rPr>
              <w:t>-</w:t>
            </w:r>
            <w:r w:rsidR="006758DF">
              <w:rPr>
                <w:rFonts w:ascii="Calibri" w:eastAsia="Times New Roman" w:hAnsi="Calibri" w:cs="Times New Roman"/>
                <w:sz w:val="18"/>
                <w:szCs w:val="18"/>
                <w:lang w:eastAsia="es-CL"/>
              </w:rPr>
              <w:t>01</w:t>
            </w:r>
            <w:r w:rsidRPr="00554340">
              <w:rPr>
                <w:rFonts w:ascii="Calibri" w:eastAsia="Times New Roman" w:hAnsi="Calibri" w:cs="Times New Roman"/>
                <w:sz w:val="18"/>
                <w:szCs w:val="18"/>
                <w:lang w:eastAsia="es-CL"/>
              </w:rPr>
              <w:t>-201</w:t>
            </w:r>
            <w:r w:rsidR="006758DF">
              <w:rPr>
                <w:rFonts w:ascii="Calibri" w:eastAsia="Times New Roman" w:hAnsi="Calibri" w:cs="Times New Roman"/>
                <w:sz w:val="18"/>
                <w:szCs w:val="18"/>
                <w:lang w:eastAsia="es-CL"/>
              </w:rPr>
              <w:t>8</w:t>
            </w:r>
          </w:p>
        </w:tc>
      </w:tr>
      <w:tr w:rsidR="006758DF" w:rsidRPr="00554340" w14:paraId="76354503" w14:textId="77777777" w:rsidTr="002330EC">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BBAB6C9" w14:textId="2D667CDD" w:rsidR="006758DF" w:rsidRPr="00554340" w:rsidRDefault="006758DF" w:rsidP="006758DF">
            <w:pPr>
              <w:spacing w:after="0" w:line="240" w:lineRule="auto"/>
              <w:contextualSpacing/>
              <w:outlineLvl w:val="1"/>
              <w:rPr>
                <w:rFonts w:ascii="Calibri" w:eastAsia="Calibri" w:hAnsi="Calibri" w:cs="Calibri"/>
                <w:b/>
                <w:sz w:val="18"/>
                <w:szCs w:val="20"/>
              </w:rPr>
            </w:pPr>
            <w:bookmarkStart w:id="232" w:name="_Toc505340017"/>
            <w:bookmarkEnd w:id="228"/>
            <w:r w:rsidRPr="00373FB3">
              <w:rPr>
                <w:rFonts w:ascii="Calibri" w:eastAsia="Times New Roman" w:hAnsi="Calibri" w:cs="Times New Roman"/>
                <w:b/>
                <w:sz w:val="18"/>
                <w:szCs w:val="18"/>
                <w:lang w:eastAsia="es-CL"/>
              </w:rPr>
              <w:t>Coordenadas UTM DATUM WGS84 HUSO 18G</w:t>
            </w:r>
            <w:bookmarkEnd w:id="232"/>
          </w:p>
        </w:tc>
        <w:tc>
          <w:tcPr>
            <w:tcW w:w="615" w:type="pct"/>
            <w:tcBorders>
              <w:top w:val="single" w:sz="4" w:space="0" w:color="auto"/>
              <w:left w:val="nil"/>
              <w:bottom w:val="single" w:sz="4" w:space="0" w:color="auto"/>
              <w:right w:val="single" w:sz="4" w:space="0" w:color="000000"/>
            </w:tcBorders>
            <w:shd w:val="clear" w:color="auto" w:fill="auto"/>
            <w:noWrap/>
            <w:vAlign w:val="center"/>
          </w:tcPr>
          <w:p w14:paraId="1BD23BBB" w14:textId="4BDC78F4" w:rsidR="006758DF" w:rsidRPr="00554340" w:rsidRDefault="006758DF" w:rsidP="006758DF">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80712A">
              <w:rPr>
                <w:rFonts w:ascii="Calibri" w:eastAsia="Times New Roman" w:hAnsi="Calibri" w:cs="Times New Roman"/>
                <w:sz w:val="18"/>
                <w:szCs w:val="18"/>
                <w:lang w:eastAsia="es-CL"/>
              </w:rPr>
              <w:t>5.411.526</w:t>
            </w:r>
          </w:p>
        </w:tc>
        <w:tc>
          <w:tcPr>
            <w:tcW w:w="616" w:type="pct"/>
            <w:tcBorders>
              <w:top w:val="single" w:sz="4" w:space="0" w:color="auto"/>
              <w:left w:val="nil"/>
              <w:bottom w:val="single" w:sz="4" w:space="0" w:color="auto"/>
              <w:right w:val="single" w:sz="4" w:space="0" w:color="000000"/>
            </w:tcBorders>
            <w:shd w:val="clear" w:color="auto" w:fill="auto"/>
            <w:vAlign w:val="center"/>
          </w:tcPr>
          <w:p w14:paraId="550307B9" w14:textId="54DCEE7E" w:rsidR="006758DF" w:rsidRPr="006758DF" w:rsidRDefault="006758DF" w:rsidP="006758DF">
            <w:pPr>
              <w:spacing w:after="0" w:line="240" w:lineRule="auto"/>
              <w:rPr>
                <w:rFonts w:ascii="Calibri" w:eastAsia="Times New Roman" w:hAnsi="Calibri" w:cs="Times New Roman"/>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80712A" w:rsidRPr="0080712A">
              <w:rPr>
                <w:rFonts w:ascii="Calibri" w:eastAsia="Times New Roman" w:hAnsi="Calibri" w:cs="Times New Roman"/>
                <w:color w:val="000000"/>
                <w:sz w:val="18"/>
                <w:szCs w:val="18"/>
                <w:lang w:eastAsia="es-CL"/>
              </w:rPr>
              <w:t>662.283</w:t>
            </w:r>
          </w:p>
        </w:tc>
        <w:tc>
          <w:tcPr>
            <w:tcW w:w="116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04C21B7" w14:textId="356F6ED4" w:rsidR="006758DF" w:rsidRPr="00554340" w:rsidRDefault="006758DF" w:rsidP="006758DF">
            <w:pPr>
              <w:spacing w:after="0" w:line="240" w:lineRule="auto"/>
              <w:contextualSpacing/>
              <w:outlineLvl w:val="1"/>
              <w:rPr>
                <w:rFonts w:ascii="Calibri" w:eastAsia="Calibri" w:hAnsi="Calibri" w:cs="Calibri"/>
                <w:b/>
                <w:sz w:val="18"/>
                <w:szCs w:val="20"/>
              </w:rPr>
            </w:pPr>
            <w:bookmarkStart w:id="233" w:name="_Toc505340018"/>
            <w:r w:rsidRPr="00373FB3">
              <w:rPr>
                <w:rFonts w:ascii="Calibri" w:eastAsia="Times New Roman" w:hAnsi="Calibri" w:cs="Times New Roman"/>
                <w:b/>
                <w:sz w:val="18"/>
                <w:szCs w:val="18"/>
                <w:lang w:eastAsia="es-CL"/>
              </w:rPr>
              <w:t>Coordenadas UTM DATUM WGS84 HUSO 18G</w:t>
            </w:r>
            <w:bookmarkEnd w:id="233"/>
          </w:p>
        </w:tc>
        <w:tc>
          <w:tcPr>
            <w:tcW w:w="645" w:type="pct"/>
            <w:tcBorders>
              <w:top w:val="single" w:sz="4" w:space="0" w:color="auto"/>
              <w:left w:val="nil"/>
              <w:bottom w:val="single" w:sz="4" w:space="0" w:color="auto"/>
              <w:right w:val="single" w:sz="4" w:space="0" w:color="000000"/>
            </w:tcBorders>
            <w:shd w:val="clear" w:color="auto" w:fill="auto"/>
            <w:noWrap/>
            <w:vAlign w:val="center"/>
          </w:tcPr>
          <w:p w14:paraId="41309084" w14:textId="4479D21B" w:rsidR="006758DF" w:rsidRPr="00554340" w:rsidRDefault="006758DF" w:rsidP="006758DF">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80712A">
              <w:rPr>
                <w:rFonts w:ascii="Calibri" w:eastAsia="Times New Roman" w:hAnsi="Calibri" w:cs="Times New Roman"/>
                <w:sz w:val="18"/>
                <w:szCs w:val="18"/>
                <w:lang w:eastAsia="es-CL"/>
              </w:rPr>
              <w:t>5.411.490</w:t>
            </w:r>
          </w:p>
        </w:tc>
        <w:tc>
          <w:tcPr>
            <w:tcW w:w="645" w:type="pct"/>
            <w:tcBorders>
              <w:top w:val="single" w:sz="4" w:space="0" w:color="auto"/>
              <w:left w:val="nil"/>
              <w:bottom w:val="single" w:sz="4" w:space="0" w:color="auto"/>
              <w:right w:val="single" w:sz="4" w:space="0" w:color="000000"/>
            </w:tcBorders>
            <w:shd w:val="clear" w:color="auto" w:fill="auto"/>
            <w:vAlign w:val="center"/>
          </w:tcPr>
          <w:p w14:paraId="33B65DB2" w14:textId="1FBAA97C" w:rsidR="006758DF" w:rsidRPr="00554340" w:rsidRDefault="006758DF" w:rsidP="006758DF">
            <w:pPr>
              <w:spacing w:after="0" w:line="240" w:lineRule="auto"/>
              <w:rPr>
                <w:rFonts w:ascii="Calibri" w:eastAsia="Times New Roman" w:hAnsi="Calibri" w:cs="Times New Roman"/>
                <w:b/>
                <w:color w:val="000000"/>
                <w:sz w:val="18"/>
                <w:szCs w:val="18"/>
                <w:lang w:eastAsia="es-CL"/>
              </w:rPr>
            </w:pPr>
            <w:r w:rsidRPr="006758DF">
              <w:rPr>
                <w:rFonts w:ascii="Calibri" w:eastAsia="Times New Roman" w:hAnsi="Calibri" w:cs="Times New Roman"/>
                <w:b/>
                <w:color w:val="000000"/>
                <w:sz w:val="18"/>
                <w:szCs w:val="18"/>
                <w:lang w:eastAsia="es-CL"/>
              </w:rPr>
              <w:t>Este:</w:t>
            </w:r>
            <w:r w:rsidRPr="0080712A">
              <w:rPr>
                <w:rFonts w:ascii="Calibri" w:eastAsia="Times New Roman" w:hAnsi="Calibri" w:cs="Times New Roman"/>
                <w:color w:val="000000"/>
                <w:sz w:val="18"/>
                <w:szCs w:val="18"/>
                <w:lang w:eastAsia="es-CL"/>
              </w:rPr>
              <w:t xml:space="preserve"> </w:t>
            </w:r>
            <w:r w:rsidR="0080712A" w:rsidRPr="0080712A">
              <w:rPr>
                <w:rFonts w:ascii="Calibri" w:eastAsia="Times New Roman" w:hAnsi="Calibri" w:cs="Times New Roman"/>
                <w:color w:val="000000"/>
                <w:sz w:val="18"/>
                <w:szCs w:val="18"/>
                <w:lang w:eastAsia="es-CL"/>
              </w:rPr>
              <w:t>662.229</w:t>
            </w:r>
          </w:p>
        </w:tc>
      </w:tr>
      <w:tr w:rsidR="006B5C4B" w:rsidRPr="00554340" w14:paraId="26EB49F0" w14:textId="77777777" w:rsidTr="006758DF">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B275A7D" w14:textId="19A5AFBB" w:rsidR="006B5C4B" w:rsidRDefault="006B5C4B" w:rsidP="0037176F">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00730A7C" w:rsidRPr="00730A7C">
              <w:rPr>
                <w:rFonts w:ascii="Calibri" w:eastAsia="Times New Roman" w:hAnsi="Calibri" w:cs="Times New Roman"/>
                <w:color w:val="000000"/>
                <w:sz w:val="18"/>
                <w:szCs w:val="18"/>
                <w:lang w:eastAsia="es-CL"/>
              </w:rPr>
              <w:t>Por el recorrido del estero sin nombre, después de la descarga, se pueda apreciar un material viscoso de color amarillento adherido en las orillas del curso de agua.</w:t>
            </w:r>
          </w:p>
          <w:p w14:paraId="08D013FD" w14:textId="441C4246" w:rsidR="006758DF" w:rsidRPr="00554340" w:rsidRDefault="006758DF" w:rsidP="0037176F">
            <w:pPr>
              <w:spacing w:after="0" w:line="240" w:lineRule="auto"/>
              <w:rPr>
                <w:rFonts w:ascii="Calibri" w:eastAsia="Times New Roman" w:hAnsi="Calibri" w:cs="Times New Roman"/>
                <w:color w:val="000000"/>
                <w:sz w:val="18"/>
                <w:szCs w:val="18"/>
                <w:lang w:eastAsia="es-CL"/>
              </w:rPr>
            </w:pP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2913354" w14:textId="72349D43" w:rsidR="006B5C4B" w:rsidRDefault="006B5C4B" w:rsidP="006758DF">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00730A7C" w:rsidRPr="00A022FC">
              <w:rPr>
                <w:rFonts w:ascii="Calibri" w:eastAsia="Times New Roman" w:hAnsi="Calibri" w:cs="Times New Roman"/>
                <w:color w:val="000000"/>
                <w:sz w:val="18"/>
                <w:szCs w:val="18"/>
                <w:lang w:eastAsia="es-CL"/>
              </w:rPr>
              <w:t>En el cuerpo de agua se puede observar materia grasa flotando, a unos 50 metros aguas abajo aproximadamente del punto de descarga.</w:t>
            </w:r>
          </w:p>
          <w:p w14:paraId="3799EB79" w14:textId="0A0024D2" w:rsidR="006758DF" w:rsidRPr="00554340" w:rsidRDefault="006758DF" w:rsidP="006758DF">
            <w:pPr>
              <w:spacing w:after="0" w:line="240" w:lineRule="auto"/>
              <w:rPr>
                <w:rFonts w:ascii="Calibri" w:eastAsia="Times New Roman" w:hAnsi="Calibri" w:cs="Times New Roman"/>
                <w:color w:val="000000"/>
                <w:sz w:val="18"/>
                <w:szCs w:val="18"/>
                <w:lang w:eastAsia="es-CL"/>
              </w:rPr>
            </w:pPr>
          </w:p>
        </w:tc>
      </w:tr>
      <w:tr w:rsidR="006B5C4B" w:rsidRPr="00554340" w14:paraId="77C6E3F6" w14:textId="77777777" w:rsidTr="006758DF">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2B8052E2" w14:textId="77777777" w:rsidR="006B5C4B" w:rsidRPr="00554340" w:rsidRDefault="006B5C4B" w:rsidP="0037176F">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74F861A5" w14:textId="77777777" w:rsidR="006B5C4B" w:rsidRPr="00554340" w:rsidRDefault="006B5C4B" w:rsidP="0037176F">
            <w:pPr>
              <w:spacing w:after="0" w:line="240" w:lineRule="auto"/>
              <w:rPr>
                <w:rFonts w:ascii="Calibri" w:eastAsia="Times New Roman" w:hAnsi="Calibri" w:cs="Times New Roman"/>
                <w:color w:val="000000"/>
                <w:sz w:val="20"/>
                <w:szCs w:val="20"/>
                <w:lang w:eastAsia="es-CL"/>
              </w:rPr>
            </w:pPr>
          </w:p>
        </w:tc>
      </w:tr>
      <w:bookmarkEnd w:id="224"/>
    </w:tbl>
    <w:p w14:paraId="17AB83AC" w14:textId="77777777" w:rsidR="00730A7C" w:rsidRDefault="00730A7C" w:rsidP="006758DF">
      <w:pPr>
        <w:rPr>
          <w:rFonts w:ascii="Calibri" w:eastAsia="Calibri" w:hAnsi="Calibri" w:cs="Calibri"/>
          <w:b/>
          <w:sz w:val="24"/>
          <w:szCs w:val="20"/>
        </w:rPr>
      </w:pPr>
    </w:p>
    <w:p w14:paraId="789B7287" w14:textId="77777777" w:rsidR="00730A7C" w:rsidRDefault="00730A7C" w:rsidP="006758DF">
      <w:pPr>
        <w:rPr>
          <w:rFonts w:ascii="Calibri" w:eastAsia="Calibri" w:hAnsi="Calibri" w:cs="Calibri"/>
          <w:b/>
          <w:sz w:val="24"/>
          <w:szCs w:val="20"/>
        </w:rPr>
      </w:pPr>
    </w:p>
    <w:tbl>
      <w:tblPr>
        <w:tblW w:w="13570" w:type="dxa"/>
        <w:jc w:val="center"/>
        <w:tblCellMar>
          <w:left w:w="70" w:type="dxa"/>
          <w:right w:w="70" w:type="dxa"/>
        </w:tblCellMar>
        <w:tblLook w:val="04A0" w:firstRow="1" w:lastRow="0" w:firstColumn="1" w:lastColumn="0" w:noHBand="0" w:noVBand="1"/>
      </w:tblPr>
      <w:tblGrid>
        <w:gridCol w:w="3559"/>
        <w:gridCol w:w="1503"/>
        <w:gridCol w:w="1505"/>
        <w:gridCol w:w="3559"/>
        <w:gridCol w:w="1752"/>
        <w:gridCol w:w="1751"/>
      </w:tblGrid>
      <w:tr w:rsidR="00730A7C" w:rsidRPr="00554340" w14:paraId="7DBAF407" w14:textId="77777777" w:rsidTr="002330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94C7A0" w14:textId="77777777" w:rsidR="00730A7C" w:rsidRPr="00554340" w:rsidRDefault="00730A7C" w:rsidP="002330EC">
            <w:pPr>
              <w:spacing w:after="0" w:line="240" w:lineRule="auto"/>
              <w:jc w:val="center"/>
              <w:rPr>
                <w:rFonts w:ascii="Calibri" w:eastAsia="Times New Roman" w:hAnsi="Calibri" w:cs="Times New Roman"/>
                <w:b/>
                <w:bCs/>
                <w:color w:val="000000"/>
                <w:sz w:val="20"/>
                <w:szCs w:val="20"/>
                <w:lang w:eastAsia="es-CL"/>
              </w:rPr>
            </w:pPr>
            <w:r w:rsidRPr="00554340">
              <w:rPr>
                <w:rFonts w:ascii="Calibri" w:eastAsia="Times New Roman" w:hAnsi="Calibri" w:cs="Times New Roman"/>
                <w:b/>
                <w:bCs/>
                <w:color w:val="000000"/>
                <w:sz w:val="20"/>
                <w:szCs w:val="20"/>
                <w:lang w:eastAsia="es-CL"/>
              </w:rPr>
              <w:lastRenderedPageBreak/>
              <w:t xml:space="preserve">Registros </w:t>
            </w:r>
          </w:p>
        </w:tc>
      </w:tr>
      <w:tr w:rsidR="00730A7C" w:rsidRPr="00554340" w14:paraId="32CE2A1C" w14:textId="77777777" w:rsidTr="002330EC">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0830A583" w14:textId="0F57BD54" w:rsidR="00730A7C" w:rsidRPr="00554340" w:rsidRDefault="00730A7C"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anchor distT="0" distB="0" distL="114300" distR="114300" simplePos="0" relativeHeight="251748352" behindDoc="0" locked="0" layoutInCell="1" allowOverlap="1" wp14:anchorId="7D63FF8A" wp14:editId="43D308EE">
                  <wp:simplePos x="0" y="0"/>
                  <wp:positionH relativeFrom="column">
                    <wp:posOffset>2146300</wp:posOffset>
                  </wp:positionH>
                  <wp:positionV relativeFrom="paragraph">
                    <wp:posOffset>1205230</wp:posOffset>
                  </wp:positionV>
                  <wp:extent cx="1316990" cy="2188845"/>
                  <wp:effectExtent l="0" t="0" r="0" b="1905"/>
                  <wp:wrapNone/>
                  <wp:docPr id="327" name="Imagen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316990" cy="2188845"/>
                          </a:xfrm>
                          <a:prstGeom prst="rect">
                            <a:avLst/>
                          </a:prstGeom>
                          <a:noFill/>
                        </pic:spPr>
                      </pic:pic>
                    </a:graphicData>
                  </a:graphic>
                  <wp14:sizeRelH relativeFrom="margin">
                    <wp14:pctWidth>0</wp14:pctWidth>
                  </wp14:sizeRelH>
                  <wp14:sizeRelV relativeFrom="margin">
                    <wp14:pctHeight>0</wp14:pctHeight>
                  </wp14:sizeRelV>
                </wp:anchor>
              </w:drawing>
            </w:r>
            <w:r>
              <w:rPr>
                <w:rFonts w:ascii="Calibri" w:eastAsia="Times New Roman" w:hAnsi="Calibri" w:cs="Times New Roman"/>
                <w:noProof/>
                <w:color w:val="000000"/>
                <w:sz w:val="20"/>
                <w:szCs w:val="20"/>
                <w:lang w:eastAsia="es-CL"/>
              </w:rPr>
              <w:drawing>
                <wp:inline distT="0" distB="0" distL="0" distR="0" wp14:anchorId="6D051B53" wp14:editId="1A78C59E">
                  <wp:extent cx="3861435" cy="3706163"/>
                  <wp:effectExtent l="0" t="0" r="5715" b="8890"/>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66849" cy="3711359"/>
                          </a:xfrm>
                          <a:prstGeom prst="rect">
                            <a:avLst/>
                          </a:prstGeom>
                          <a:noFill/>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4D4A3488" w14:textId="1E041B94" w:rsidR="00730A7C" w:rsidRPr="00554340" w:rsidRDefault="00730A7C"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57DA3D8" wp14:editId="037C9FA4">
                  <wp:extent cx="4137818" cy="3695700"/>
                  <wp:effectExtent l="0" t="0" r="0" b="0"/>
                  <wp:docPr id="328" name="Imagen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42404" cy="3699796"/>
                          </a:xfrm>
                          <a:prstGeom prst="rect">
                            <a:avLst/>
                          </a:prstGeom>
                          <a:noFill/>
                        </pic:spPr>
                      </pic:pic>
                    </a:graphicData>
                  </a:graphic>
                </wp:inline>
              </w:drawing>
            </w:r>
          </w:p>
        </w:tc>
      </w:tr>
      <w:tr w:rsidR="00730A7C" w:rsidRPr="00554340" w14:paraId="02DF0BC4" w14:textId="77777777" w:rsidTr="002330EC">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A3252CF" w14:textId="00F22182" w:rsidR="00730A7C" w:rsidRPr="00554340" w:rsidRDefault="00730A7C" w:rsidP="002330EC">
            <w:pPr>
              <w:spacing w:after="0" w:line="240" w:lineRule="auto"/>
              <w:contextualSpacing/>
              <w:outlineLvl w:val="1"/>
              <w:rPr>
                <w:rFonts w:ascii="Calibri" w:eastAsia="Calibri" w:hAnsi="Calibri" w:cs="Calibri"/>
                <w:b/>
                <w:sz w:val="18"/>
                <w:szCs w:val="20"/>
              </w:rPr>
            </w:pPr>
            <w:bookmarkStart w:id="234" w:name="_Toc505340019"/>
            <w:r w:rsidRPr="00554340">
              <w:rPr>
                <w:rFonts w:ascii="Calibri" w:eastAsia="Calibri" w:hAnsi="Calibri" w:cs="Calibri"/>
                <w:b/>
                <w:sz w:val="18"/>
                <w:szCs w:val="20"/>
              </w:rPr>
              <w:t xml:space="preserve">Fotografía </w:t>
            </w:r>
            <w:r>
              <w:rPr>
                <w:rFonts w:ascii="Calibri" w:eastAsia="Calibri" w:hAnsi="Calibri" w:cs="Calibri"/>
                <w:b/>
                <w:sz w:val="18"/>
                <w:szCs w:val="20"/>
              </w:rPr>
              <w:t>1</w:t>
            </w:r>
            <w:r w:rsidR="0080712A">
              <w:rPr>
                <w:rFonts w:ascii="Calibri" w:eastAsia="Calibri" w:hAnsi="Calibri" w:cs="Calibri"/>
                <w:b/>
                <w:sz w:val="18"/>
                <w:szCs w:val="20"/>
              </w:rPr>
              <w:t>6</w:t>
            </w:r>
            <w:r w:rsidRPr="00554340">
              <w:rPr>
                <w:rFonts w:ascii="Calibri" w:eastAsia="Calibri" w:hAnsi="Calibri" w:cs="Calibri"/>
                <w:b/>
                <w:sz w:val="18"/>
                <w:szCs w:val="18"/>
              </w:rPr>
              <w:t>.</w:t>
            </w:r>
            <w:bookmarkEnd w:id="234"/>
          </w:p>
        </w:tc>
        <w:tc>
          <w:tcPr>
            <w:tcW w:w="12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9F927C" w14:textId="77777777" w:rsidR="00730A7C" w:rsidRPr="00554340" w:rsidRDefault="00730A7C"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01</w:t>
            </w:r>
            <w:r w:rsidRPr="00554340">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8</w:t>
            </w:r>
          </w:p>
        </w:tc>
        <w:tc>
          <w:tcPr>
            <w:tcW w:w="1161" w:type="pct"/>
            <w:tcBorders>
              <w:top w:val="single" w:sz="4" w:space="0" w:color="auto"/>
              <w:left w:val="nil"/>
              <w:bottom w:val="single" w:sz="4" w:space="0" w:color="auto"/>
              <w:right w:val="nil"/>
            </w:tcBorders>
            <w:shd w:val="clear" w:color="auto" w:fill="auto"/>
            <w:noWrap/>
            <w:vAlign w:val="center"/>
            <w:hideMark/>
          </w:tcPr>
          <w:p w14:paraId="6FC37D3B" w14:textId="44686890" w:rsidR="00730A7C" w:rsidRPr="00554340" w:rsidRDefault="00730A7C" w:rsidP="002330EC">
            <w:pPr>
              <w:spacing w:after="0" w:line="240" w:lineRule="auto"/>
              <w:contextualSpacing/>
              <w:outlineLvl w:val="1"/>
              <w:rPr>
                <w:rFonts w:ascii="Calibri" w:eastAsia="Calibri" w:hAnsi="Calibri" w:cs="Calibri"/>
                <w:b/>
                <w:sz w:val="18"/>
                <w:szCs w:val="18"/>
              </w:rPr>
            </w:pPr>
            <w:bookmarkStart w:id="235" w:name="_Toc505340020"/>
            <w:r w:rsidRPr="00554340">
              <w:rPr>
                <w:rFonts w:ascii="Calibri" w:eastAsia="Calibri" w:hAnsi="Calibri" w:cs="Calibri"/>
                <w:b/>
                <w:sz w:val="18"/>
                <w:szCs w:val="20"/>
              </w:rPr>
              <w:t xml:space="preserve">Fotografía </w:t>
            </w:r>
            <w:r>
              <w:rPr>
                <w:rFonts w:ascii="Calibri" w:eastAsia="Calibri" w:hAnsi="Calibri" w:cs="Calibri"/>
                <w:b/>
                <w:sz w:val="18"/>
                <w:szCs w:val="20"/>
              </w:rPr>
              <w:t>1</w:t>
            </w:r>
            <w:r w:rsidR="0080712A">
              <w:rPr>
                <w:rFonts w:ascii="Calibri" w:eastAsia="Calibri" w:hAnsi="Calibri" w:cs="Calibri"/>
                <w:b/>
                <w:sz w:val="18"/>
                <w:szCs w:val="20"/>
              </w:rPr>
              <w:t>7</w:t>
            </w:r>
            <w:r w:rsidRPr="00554340">
              <w:rPr>
                <w:rFonts w:ascii="Calibri" w:eastAsia="Calibri" w:hAnsi="Calibri" w:cs="Calibri"/>
                <w:b/>
                <w:sz w:val="18"/>
                <w:szCs w:val="18"/>
              </w:rPr>
              <w:t>.</w:t>
            </w:r>
            <w:bookmarkEnd w:id="235"/>
          </w:p>
        </w:tc>
        <w:tc>
          <w:tcPr>
            <w:tcW w:w="12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A826A3" w14:textId="77777777" w:rsidR="00730A7C" w:rsidRPr="00554340" w:rsidRDefault="00730A7C"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sz w:val="18"/>
                <w:szCs w:val="18"/>
                <w:lang w:eastAsia="es-CL"/>
              </w:rPr>
              <w:t>-</w:t>
            </w:r>
            <w:r>
              <w:rPr>
                <w:rFonts w:ascii="Calibri" w:eastAsia="Times New Roman" w:hAnsi="Calibri" w:cs="Times New Roman"/>
                <w:sz w:val="18"/>
                <w:szCs w:val="18"/>
                <w:lang w:eastAsia="es-CL"/>
              </w:rPr>
              <w:t>01</w:t>
            </w:r>
            <w:r w:rsidRPr="00554340">
              <w:rPr>
                <w:rFonts w:ascii="Calibri" w:eastAsia="Times New Roman" w:hAnsi="Calibri" w:cs="Times New Roman"/>
                <w:sz w:val="18"/>
                <w:szCs w:val="18"/>
                <w:lang w:eastAsia="es-CL"/>
              </w:rPr>
              <w:t>-201</w:t>
            </w:r>
            <w:r>
              <w:rPr>
                <w:rFonts w:ascii="Calibri" w:eastAsia="Times New Roman" w:hAnsi="Calibri" w:cs="Times New Roman"/>
                <w:sz w:val="18"/>
                <w:szCs w:val="18"/>
                <w:lang w:eastAsia="es-CL"/>
              </w:rPr>
              <w:t>8</w:t>
            </w:r>
          </w:p>
        </w:tc>
      </w:tr>
      <w:tr w:rsidR="00730A7C" w:rsidRPr="00554340" w14:paraId="4A06CBC2" w14:textId="77777777" w:rsidTr="002330EC">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1D31BCB" w14:textId="77777777" w:rsidR="00730A7C" w:rsidRPr="00554340" w:rsidRDefault="00730A7C" w:rsidP="002330EC">
            <w:pPr>
              <w:spacing w:after="0" w:line="240" w:lineRule="auto"/>
              <w:contextualSpacing/>
              <w:outlineLvl w:val="1"/>
              <w:rPr>
                <w:rFonts w:ascii="Calibri" w:eastAsia="Calibri" w:hAnsi="Calibri" w:cs="Calibri"/>
                <w:b/>
                <w:sz w:val="18"/>
                <w:szCs w:val="20"/>
              </w:rPr>
            </w:pPr>
            <w:bookmarkStart w:id="236" w:name="_Toc505340021"/>
            <w:r w:rsidRPr="00373FB3">
              <w:rPr>
                <w:rFonts w:ascii="Calibri" w:eastAsia="Times New Roman" w:hAnsi="Calibri" w:cs="Times New Roman"/>
                <w:b/>
                <w:sz w:val="18"/>
                <w:szCs w:val="18"/>
                <w:lang w:eastAsia="es-CL"/>
              </w:rPr>
              <w:t>Coordenadas UTM DATUM WGS84 HUSO 18G</w:t>
            </w:r>
            <w:bookmarkEnd w:id="236"/>
          </w:p>
        </w:tc>
        <w:tc>
          <w:tcPr>
            <w:tcW w:w="615" w:type="pct"/>
            <w:tcBorders>
              <w:top w:val="single" w:sz="4" w:space="0" w:color="auto"/>
              <w:left w:val="nil"/>
              <w:bottom w:val="single" w:sz="4" w:space="0" w:color="auto"/>
              <w:right w:val="single" w:sz="4" w:space="0" w:color="000000"/>
            </w:tcBorders>
            <w:shd w:val="clear" w:color="auto" w:fill="auto"/>
            <w:noWrap/>
            <w:vAlign w:val="center"/>
          </w:tcPr>
          <w:p w14:paraId="5ADE206D" w14:textId="2C3AD45C" w:rsidR="00730A7C" w:rsidRPr="00554340" w:rsidRDefault="00730A7C"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80712A">
              <w:rPr>
                <w:rFonts w:ascii="Calibri" w:eastAsia="Times New Roman" w:hAnsi="Calibri" w:cs="Times New Roman"/>
                <w:sz w:val="18"/>
                <w:szCs w:val="18"/>
                <w:lang w:eastAsia="es-CL"/>
              </w:rPr>
              <w:t>5.411.538</w:t>
            </w:r>
          </w:p>
        </w:tc>
        <w:tc>
          <w:tcPr>
            <w:tcW w:w="616" w:type="pct"/>
            <w:tcBorders>
              <w:top w:val="single" w:sz="4" w:space="0" w:color="auto"/>
              <w:left w:val="nil"/>
              <w:bottom w:val="single" w:sz="4" w:space="0" w:color="auto"/>
              <w:right w:val="single" w:sz="4" w:space="0" w:color="000000"/>
            </w:tcBorders>
            <w:shd w:val="clear" w:color="auto" w:fill="auto"/>
            <w:vAlign w:val="center"/>
          </w:tcPr>
          <w:p w14:paraId="168ED2BD" w14:textId="505DA19B" w:rsidR="00730A7C" w:rsidRPr="006758DF" w:rsidRDefault="00730A7C" w:rsidP="002330EC">
            <w:pPr>
              <w:spacing w:after="0" w:line="240" w:lineRule="auto"/>
              <w:rPr>
                <w:rFonts w:ascii="Calibri" w:eastAsia="Times New Roman" w:hAnsi="Calibri" w:cs="Times New Roman"/>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80712A" w:rsidRPr="0080712A">
              <w:rPr>
                <w:rFonts w:ascii="Calibri" w:eastAsia="Times New Roman" w:hAnsi="Calibri" w:cs="Times New Roman"/>
                <w:color w:val="000000"/>
                <w:sz w:val="18"/>
                <w:szCs w:val="18"/>
                <w:lang w:eastAsia="es-CL"/>
              </w:rPr>
              <w:t>662.102</w:t>
            </w:r>
          </w:p>
        </w:tc>
        <w:tc>
          <w:tcPr>
            <w:tcW w:w="116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03747AC" w14:textId="77777777" w:rsidR="00730A7C" w:rsidRPr="00554340" w:rsidRDefault="00730A7C" w:rsidP="002330EC">
            <w:pPr>
              <w:spacing w:after="0" w:line="240" w:lineRule="auto"/>
              <w:contextualSpacing/>
              <w:outlineLvl w:val="1"/>
              <w:rPr>
                <w:rFonts w:ascii="Calibri" w:eastAsia="Calibri" w:hAnsi="Calibri" w:cs="Calibri"/>
                <w:b/>
                <w:sz w:val="18"/>
                <w:szCs w:val="20"/>
              </w:rPr>
            </w:pPr>
            <w:bookmarkStart w:id="237" w:name="_Toc505340022"/>
            <w:r w:rsidRPr="00373FB3">
              <w:rPr>
                <w:rFonts w:ascii="Calibri" w:eastAsia="Times New Roman" w:hAnsi="Calibri" w:cs="Times New Roman"/>
                <w:b/>
                <w:sz w:val="18"/>
                <w:szCs w:val="18"/>
                <w:lang w:eastAsia="es-CL"/>
              </w:rPr>
              <w:t>Coordenadas UTM DATUM WGS84 HUSO 18G</w:t>
            </w:r>
            <w:bookmarkEnd w:id="237"/>
          </w:p>
        </w:tc>
        <w:tc>
          <w:tcPr>
            <w:tcW w:w="645" w:type="pct"/>
            <w:tcBorders>
              <w:top w:val="single" w:sz="4" w:space="0" w:color="auto"/>
              <w:left w:val="nil"/>
              <w:bottom w:val="single" w:sz="4" w:space="0" w:color="auto"/>
              <w:right w:val="single" w:sz="4" w:space="0" w:color="000000"/>
            </w:tcBorders>
            <w:shd w:val="clear" w:color="auto" w:fill="auto"/>
            <w:noWrap/>
            <w:vAlign w:val="center"/>
          </w:tcPr>
          <w:p w14:paraId="63C54F00" w14:textId="4D473845" w:rsidR="00730A7C" w:rsidRPr="00554340" w:rsidRDefault="00730A7C"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80712A">
              <w:rPr>
                <w:rFonts w:ascii="Calibri" w:eastAsia="Times New Roman" w:hAnsi="Calibri" w:cs="Times New Roman"/>
                <w:sz w:val="18"/>
                <w:szCs w:val="18"/>
                <w:lang w:eastAsia="es-CL"/>
              </w:rPr>
              <w:t>5.411.667</w:t>
            </w:r>
          </w:p>
        </w:tc>
        <w:tc>
          <w:tcPr>
            <w:tcW w:w="645" w:type="pct"/>
            <w:tcBorders>
              <w:top w:val="single" w:sz="4" w:space="0" w:color="auto"/>
              <w:left w:val="nil"/>
              <w:bottom w:val="single" w:sz="4" w:space="0" w:color="auto"/>
              <w:right w:val="single" w:sz="4" w:space="0" w:color="000000"/>
            </w:tcBorders>
            <w:shd w:val="clear" w:color="auto" w:fill="auto"/>
            <w:vAlign w:val="center"/>
          </w:tcPr>
          <w:p w14:paraId="237491B7" w14:textId="580DA4CB" w:rsidR="00730A7C" w:rsidRPr="00554340" w:rsidRDefault="00730A7C" w:rsidP="002330EC">
            <w:pPr>
              <w:spacing w:after="0" w:line="240" w:lineRule="auto"/>
              <w:rPr>
                <w:rFonts w:ascii="Calibri" w:eastAsia="Times New Roman" w:hAnsi="Calibri" w:cs="Times New Roman"/>
                <w:b/>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80712A" w:rsidRPr="0080712A">
              <w:rPr>
                <w:rFonts w:ascii="Calibri" w:eastAsia="Times New Roman" w:hAnsi="Calibri" w:cs="Times New Roman"/>
                <w:color w:val="000000"/>
                <w:sz w:val="18"/>
                <w:szCs w:val="18"/>
                <w:lang w:eastAsia="es-CL"/>
              </w:rPr>
              <w:t>662.078</w:t>
            </w:r>
          </w:p>
        </w:tc>
      </w:tr>
      <w:tr w:rsidR="00730A7C" w:rsidRPr="00554340" w14:paraId="64BFE99D" w14:textId="77777777" w:rsidTr="002330EC">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9E0BBFC" w14:textId="2CB5DEBD" w:rsidR="00730A7C" w:rsidRPr="00554340" w:rsidRDefault="00730A7C" w:rsidP="00730A7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730A7C">
              <w:rPr>
                <w:rFonts w:ascii="Calibri" w:eastAsia="Times New Roman" w:hAnsi="Calibri" w:cs="Times New Roman"/>
                <w:color w:val="000000"/>
                <w:sz w:val="18"/>
                <w:szCs w:val="18"/>
                <w:lang w:eastAsia="es-CL"/>
              </w:rPr>
              <w:t>Características del cuerpo de agua en el sector del frigorífico de Ludrimar, donde se aprecia una capa de grasa en la orilla y aspecto turbio</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36AD6D0" w14:textId="07ACE7EB" w:rsidR="00730A7C" w:rsidRPr="00554340" w:rsidRDefault="00730A7C"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730A7C">
              <w:rPr>
                <w:rFonts w:ascii="Calibri" w:eastAsia="Times New Roman" w:hAnsi="Calibri" w:cs="Times New Roman"/>
                <w:color w:val="000000"/>
                <w:sz w:val="18"/>
                <w:szCs w:val="18"/>
                <w:lang w:eastAsia="es-CL"/>
              </w:rPr>
              <w:t xml:space="preserve">En la parte posterior del predio del frigorífico existe una gran cantidad de materia grasa estancada y de mal olor.  </w:t>
            </w:r>
          </w:p>
        </w:tc>
      </w:tr>
      <w:tr w:rsidR="00730A7C" w:rsidRPr="00554340" w14:paraId="00C7B5EB" w14:textId="77777777" w:rsidTr="002330EC">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31721636" w14:textId="77777777" w:rsidR="00730A7C" w:rsidRPr="00554340" w:rsidRDefault="00730A7C" w:rsidP="002330EC">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00CAD7DC" w14:textId="77777777" w:rsidR="00730A7C" w:rsidRPr="00554340" w:rsidRDefault="00730A7C" w:rsidP="002330EC">
            <w:pPr>
              <w:spacing w:after="0" w:line="240" w:lineRule="auto"/>
              <w:rPr>
                <w:rFonts w:ascii="Calibri" w:eastAsia="Times New Roman" w:hAnsi="Calibri" w:cs="Times New Roman"/>
                <w:color w:val="000000"/>
                <w:sz w:val="20"/>
                <w:szCs w:val="20"/>
                <w:lang w:eastAsia="es-CL"/>
              </w:rPr>
            </w:pPr>
          </w:p>
        </w:tc>
      </w:tr>
    </w:tbl>
    <w:p w14:paraId="0B026BE2" w14:textId="78C53031" w:rsidR="00FF1781" w:rsidRDefault="00FF1781" w:rsidP="006758DF">
      <w:pPr>
        <w:rPr>
          <w:rFonts w:ascii="Calibri" w:eastAsia="Calibri" w:hAnsi="Calibri" w:cs="Calibri"/>
          <w:b/>
          <w:sz w:val="24"/>
          <w:szCs w:val="20"/>
        </w:rPr>
      </w:pPr>
    </w:p>
    <w:p w14:paraId="3FD6B1E6" w14:textId="77777777" w:rsidR="0080712A" w:rsidRDefault="0080712A" w:rsidP="006758DF">
      <w:pPr>
        <w:rPr>
          <w:rFonts w:ascii="Calibri" w:eastAsia="Calibri" w:hAnsi="Calibri" w:cs="Calibri"/>
          <w:b/>
          <w:sz w:val="24"/>
          <w:szCs w:val="20"/>
        </w:rPr>
      </w:pPr>
    </w:p>
    <w:tbl>
      <w:tblPr>
        <w:tblW w:w="13570" w:type="dxa"/>
        <w:jc w:val="center"/>
        <w:tblCellMar>
          <w:left w:w="70" w:type="dxa"/>
          <w:right w:w="70" w:type="dxa"/>
        </w:tblCellMar>
        <w:tblLook w:val="04A0" w:firstRow="1" w:lastRow="0" w:firstColumn="1" w:lastColumn="0" w:noHBand="0" w:noVBand="1"/>
      </w:tblPr>
      <w:tblGrid>
        <w:gridCol w:w="3559"/>
        <w:gridCol w:w="1523"/>
        <w:gridCol w:w="1590"/>
        <w:gridCol w:w="3559"/>
        <w:gridCol w:w="1669"/>
        <w:gridCol w:w="1670"/>
      </w:tblGrid>
      <w:tr w:rsidR="008D3A89" w:rsidRPr="00554340" w14:paraId="340C4908" w14:textId="77777777" w:rsidTr="002330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A82125" w14:textId="77777777" w:rsidR="008D3A89" w:rsidRPr="00554340" w:rsidRDefault="008D3A89" w:rsidP="002330EC">
            <w:pPr>
              <w:spacing w:after="0" w:line="240" w:lineRule="auto"/>
              <w:jc w:val="center"/>
              <w:rPr>
                <w:rFonts w:ascii="Calibri" w:eastAsia="Times New Roman" w:hAnsi="Calibri" w:cs="Times New Roman"/>
                <w:b/>
                <w:bCs/>
                <w:color w:val="000000"/>
                <w:sz w:val="20"/>
                <w:szCs w:val="20"/>
                <w:lang w:eastAsia="es-CL"/>
              </w:rPr>
            </w:pPr>
            <w:bookmarkStart w:id="238" w:name="_Hlk505778799"/>
            <w:r w:rsidRPr="00554340">
              <w:rPr>
                <w:rFonts w:ascii="Calibri" w:eastAsia="Times New Roman" w:hAnsi="Calibri" w:cs="Times New Roman"/>
                <w:b/>
                <w:bCs/>
                <w:color w:val="000000"/>
                <w:sz w:val="20"/>
                <w:szCs w:val="20"/>
                <w:lang w:eastAsia="es-CL"/>
              </w:rPr>
              <w:lastRenderedPageBreak/>
              <w:t xml:space="preserve">Registros </w:t>
            </w:r>
          </w:p>
        </w:tc>
      </w:tr>
      <w:tr w:rsidR="008D3A89" w:rsidRPr="00554340" w14:paraId="1115D2AD" w14:textId="77777777" w:rsidTr="002330EC">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565A8169" w14:textId="49019A2D" w:rsidR="008D3A89" w:rsidRPr="00554340" w:rsidRDefault="006E5802" w:rsidP="002330EC">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D849580" wp14:editId="20F952CE">
                  <wp:extent cx="3889490" cy="3524250"/>
                  <wp:effectExtent l="0" t="0" r="0" b="0"/>
                  <wp:docPr id="334" name="Imagen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892299" cy="3526795"/>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69237A40" w14:textId="2A38604A" w:rsidR="008D3A89" w:rsidRPr="00554340" w:rsidRDefault="006E5802"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44050D2" wp14:editId="36AB0868">
                  <wp:extent cx="3797300" cy="3476625"/>
                  <wp:effectExtent l="0" t="0" r="0" b="9525"/>
                  <wp:docPr id="335" name="Imagen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807848" cy="3486282"/>
                          </a:xfrm>
                          <a:prstGeom prst="rect">
                            <a:avLst/>
                          </a:prstGeom>
                          <a:noFill/>
                        </pic:spPr>
                      </pic:pic>
                    </a:graphicData>
                  </a:graphic>
                </wp:inline>
              </w:drawing>
            </w:r>
          </w:p>
        </w:tc>
      </w:tr>
      <w:tr w:rsidR="008D3A89" w:rsidRPr="00554340" w14:paraId="6D7ED1D6" w14:textId="77777777" w:rsidTr="002330EC">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D400022" w14:textId="05555100" w:rsidR="008D3A89" w:rsidRPr="00554340" w:rsidRDefault="008D3A89" w:rsidP="002330EC">
            <w:pPr>
              <w:spacing w:after="0" w:line="240" w:lineRule="auto"/>
              <w:contextualSpacing/>
              <w:outlineLvl w:val="1"/>
              <w:rPr>
                <w:rFonts w:ascii="Calibri" w:eastAsia="Calibri" w:hAnsi="Calibri" w:cs="Calibri"/>
                <w:b/>
                <w:sz w:val="18"/>
                <w:szCs w:val="20"/>
              </w:rPr>
            </w:pPr>
            <w:bookmarkStart w:id="239" w:name="_Toc505340023"/>
            <w:r w:rsidRPr="00554340">
              <w:rPr>
                <w:rFonts w:ascii="Calibri" w:eastAsia="Calibri" w:hAnsi="Calibri" w:cs="Calibri"/>
                <w:b/>
                <w:sz w:val="18"/>
                <w:szCs w:val="20"/>
              </w:rPr>
              <w:t xml:space="preserve">Fotografía </w:t>
            </w:r>
            <w:r>
              <w:rPr>
                <w:rFonts w:ascii="Calibri" w:eastAsia="Calibri" w:hAnsi="Calibri" w:cs="Calibri"/>
                <w:b/>
                <w:sz w:val="18"/>
                <w:szCs w:val="20"/>
              </w:rPr>
              <w:t>1</w:t>
            </w:r>
            <w:r w:rsidR="0080712A">
              <w:rPr>
                <w:rFonts w:ascii="Calibri" w:eastAsia="Calibri" w:hAnsi="Calibri" w:cs="Calibri"/>
                <w:b/>
                <w:sz w:val="18"/>
                <w:szCs w:val="20"/>
              </w:rPr>
              <w:t>8</w:t>
            </w:r>
            <w:r w:rsidRPr="00554340">
              <w:rPr>
                <w:rFonts w:ascii="Calibri" w:eastAsia="Calibri" w:hAnsi="Calibri" w:cs="Calibri"/>
                <w:b/>
                <w:sz w:val="18"/>
                <w:szCs w:val="18"/>
              </w:rPr>
              <w:t>.</w:t>
            </w:r>
            <w:bookmarkEnd w:id="239"/>
          </w:p>
        </w:tc>
        <w:tc>
          <w:tcPr>
            <w:tcW w:w="12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51BE30" w14:textId="77777777" w:rsidR="008D3A89" w:rsidRPr="00554340" w:rsidRDefault="008D3A89"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01</w:t>
            </w:r>
            <w:r w:rsidRPr="00554340">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8</w:t>
            </w:r>
          </w:p>
        </w:tc>
        <w:tc>
          <w:tcPr>
            <w:tcW w:w="1161" w:type="pct"/>
            <w:tcBorders>
              <w:top w:val="single" w:sz="4" w:space="0" w:color="auto"/>
              <w:left w:val="nil"/>
              <w:bottom w:val="single" w:sz="4" w:space="0" w:color="auto"/>
              <w:right w:val="nil"/>
            </w:tcBorders>
            <w:shd w:val="clear" w:color="auto" w:fill="auto"/>
            <w:noWrap/>
            <w:vAlign w:val="center"/>
            <w:hideMark/>
          </w:tcPr>
          <w:p w14:paraId="39FA2D3A" w14:textId="5C0161EB" w:rsidR="008D3A89" w:rsidRPr="00554340" w:rsidRDefault="008D3A89" w:rsidP="002330EC">
            <w:pPr>
              <w:spacing w:after="0" w:line="240" w:lineRule="auto"/>
              <w:contextualSpacing/>
              <w:outlineLvl w:val="1"/>
              <w:rPr>
                <w:rFonts w:ascii="Calibri" w:eastAsia="Calibri" w:hAnsi="Calibri" w:cs="Calibri"/>
                <w:b/>
                <w:sz w:val="18"/>
                <w:szCs w:val="18"/>
              </w:rPr>
            </w:pPr>
            <w:bookmarkStart w:id="240" w:name="_Toc505340024"/>
            <w:r w:rsidRPr="00554340">
              <w:rPr>
                <w:rFonts w:ascii="Calibri" w:eastAsia="Calibri" w:hAnsi="Calibri" w:cs="Calibri"/>
                <w:b/>
                <w:sz w:val="18"/>
                <w:szCs w:val="20"/>
              </w:rPr>
              <w:t xml:space="preserve">Fotografía </w:t>
            </w:r>
            <w:r>
              <w:rPr>
                <w:rFonts w:ascii="Calibri" w:eastAsia="Calibri" w:hAnsi="Calibri" w:cs="Calibri"/>
                <w:b/>
                <w:sz w:val="18"/>
                <w:szCs w:val="20"/>
              </w:rPr>
              <w:t>1</w:t>
            </w:r>
            <w:r w:rsidR="0080712A">
              <w:rPr>
                <w:rFonts w:ascii="Calibri" w:eastAsia="Calibri" w:hAnsi="Calibri" w:cs="Calibri"/>
                <w:b/>
                <w:sz w:val="18"/>
                <w:szCs w:val="20"/>
              </w:rPr>
              <w:t>9</w:t>
            </w:r>
            <w:r w:rsidRPr="00554340">
              <w:rPr>
                <w:rFonts w:ascii="Calibri" w:eastAsia="Calibri" w:hAnsi="Calibri" w:cs="Calibri"/>
                <w:b/>
                <w:sz w:val="18"/>
                <w:szCs w:val="18"/>
              </w:rPr>
              <w:t>.</w:t>
            </w:r>
            <w:bookmarkEnd w:id="240"/>
          </w:p>
        </w:tc>
        <w:tc>
          <w:tcPr>
            <w:tcW w:w="12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A5D23A" w14:textId="77777777" w:rsidR="008D3A89" w:rsidRPr="00554340" w:rsidRDefault="008D3A89"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sz w:val="18"/>
                <w:szCs w:val="18"/>
                <w:lang w:eastAsia="es-CL"/>
              </w:rPr>
              <w:t>-</w:t>
            </w:r>
            <w:r>
              <w:rPr>
                <w:rFonts w:ascii="Calibri" w:eastAsia="Times New Roman" w:hAnsi="Calibri" w:cs="Times New Roman"/>
                <w:sz w:val="18"/>
                <w:szCs w:val="18"/>
                <w:lang w:eastAsia="es-CL"/>
              </w:rPr>
              <w:t>01</w:t>
            </w:r>
            <w:r w:rsidRPr="00554340">
              <w:rPr>
                <w:rFonts w:ascii="Calibri" w:eastAsia="Times New Roman" w:hAnsi="Calibri" w:cs="Times New Roman"/>
                <w:sz w:val="18"/>
                <w:szCs w:val="18"/>
                <w:lang w:eastAsia="es-CL"/>
              </w:rPr>
              <w:t>-201</w:t>
            </w:r>
            <w:r>
              <w:rPr>
                <w:rFonts w:ascii="Calibri" w:eastAsia="Times New Roman" w:hAnsi="Calibri" w:cs="Times New Roman"/>
                <w:sz w:val="18"/>
                <w:szCs w:val="18"/>
                <w:lang w:eastAsia="es-CL"/>
              </w:rPr>
              <w:t>8</w:t>
            </w:r>
          </w:p>
        </w:tc>
      </w:tr>
      <w:tr w:rsidR="008D3A89" w:rsidRPr="00554340" w14:paraId="6FB58677" w14:textId="77777777" w:rsidTr="002330EC">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544E59F" w14:textId="77777777" w:rsidR="008D3A89" w:rsidRPr="00554340" w:rsidRDefault="008D3A89" w:rsidP="002330EC">
            <w:pPr>
              <w:spacing w:after="0" w:line="240" w:lineRule="auto"/>
              <w:contextualSpacing/>
              <w:outlineLvl w:val="1"/>
              <w:rPr>
                <w:rFonts w:ascii="Calibri" w:eastAsia="Calibri" w:hAnsi="Calibri" w:cs="Calibri"/>
                <w:b/>
                <w:sz w:val="18"/>
                <w:szCs w:val="20"/>
              </w:rPr>
            </w:pPr>
            <w:bookmarkStart w:id="241" w:name="_Toc505340025"/>
            <w:r w:rsidRPr="00373FB3">
              <w:rPr>
                <w:rFonts w:ascii="Calibri" w:eastAsia="Times New Roman" w:hAnsi="Calibri" w:cs="Times New Roman"/>
                <w:b/>
                <w:sz w:val="18"/>
                <w:szCs w:val="18"/>
                <w:lang w:eastAsia="es-CL"/>
              </w:rPr>
              <w:t>Coordenadas UTM DATUM WGS84 HUSO 18G</w:t>
            </w:r>
            <w:bookmarkEnd w:id="241"/>
          </w:p>
        </w:tc>
        <w:tc>
          <w:tcPr>
            <w:tcW w:w="615" w:type="pct"/>
            <w:tcBorders>
              <w:top w:val="single" w:sz="4" w:space="0" w:color="auto"/>
              <w:left w:val="nil"/>
              <w:bottom w:val="single" w:sz="4" w:space="0" w:color="auto"/>
              <w:right w:val="single" w:sz="4" w:space="0" w:color="000000"/>
            </w:tcBorders>
            <w:shd w:val="clear" w:color="auto" w:fill="auto"/>
            <w:noWrap/>
            <w:vAlign w:val="center"/>
          </w:tcPr>
          <w:p w14:paraId="2F29C760" w14:textId="7D07EFBE" w:rsidR="008D3A89" w:rsidRPr="00554340" w:rsidRDefault="008D3A89"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80712A">
              <w:rPr>
                <w:rFonts w:ascii="Calibri" w:eastAsia="Times New Roman" w:hAnsi="Calibri" w:cs="Times New Roman"/>
                <w:sz w:val="18"/>
                <w:szCs w:val="18"/>
                <w:lang w:eastAsia="es-CL"/>
              </w:rPr>
              <w:t>5.411.697</w:t>
            </w:r>
          </w:p>
        </w:tc>
        <w:tc>
          <w:tcPr>
            <w:tcW w:w="616" w:type="pct"/>
            <w:tcBorders>
              <w:top w:val="single" w:sz="4" w:space="0" w:color="auto"/>
              <w:left w:val="nil"/>
              <w:bottom w:val="single" w:sz="4" w:space="0" w:color="auto"/>
              <w:right w:val="single" w:sz="4" w:space="0" w:color="000000"/>
            </w:tcBorders>
            <w:shd w:val="clear" w:color="auto" w:fill="auto"/>
            <w:vAlign w:val="center"/>
          </w:tcPr>
          <w:p w14:paraId="70D273B5" w14:textId="31B001DC" w:rsidR="008D3A89" w:rsidRPr="006758DF" w:rsidRDefault="008D3A89" w:rsidP="002330EC">
            <w:pPr>
              <w:spacing w:after="0" w:line="240" w:lineRule="auto"/>
              <w:rPr>
                <w:rFonts w:ascii="Calibri" w:eastAsia="Times New Roman" w:hAnsi="Calibri" w:cs="Times New Roman"/>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80712A" w:rsidRPr="0080712A">
              <w:rPr>
                <w:rFonts w:ascii="Calibri" w:eastAsia="Times New Roman" w:hAnsi="Calibri" w:cs="Times New Roman"/>
                <w:color w:val="000000"/>
                <w:sz w:val="18"/>
                <w:szCs w:val="18"/>
                <w:lang w:eastAsia="es-CL"/>
              </w:rPr>
              <w:t>662.069</w:t>
            </w:r>
          </w:p>
        </w:tc>
        <w:tc>
          <w:tcPr>
            <w:tcW w:w="116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4ADCBAE" w14:textId="77777777" w:rsidR="008D3A89" w:rsidRPr="00554340" w:rsidRDefault="008D3A89" w:rsidP="002330EC">
            <w:pPr>
              <w:spacing w:after="0" w:line="240" w:lineRule="auto"/>
              <w:contextualSpacing/>
              <w:outlineLvl w:val="1"/>
              <w:rPr>
                <w:rFonts w:ascii="Calibri" w:eastAsia="Calibri" w:hAnsi="Calibri" w:cs="Calibri"/>
                <w:b/>
                <w:sz w:val="18"/>
                <w:szCs w:val="20"/>
              </w:rPr>
            </w:pPr>
            <w:bookmarkStart w:id="242" w:name="_Toc505340026"/>
            <w:r w:rsidRPr="00373FB3">
              <w:rPr>
                <w:rFonts w:ascii="Calibri" w:eastAsia="Times New Roman" w:hAnsi="Calibri" w:cs="Times New Roman"/>
                <w:b/>
                <w:sz w:val="18"/>
                <w:szCs w:val="18"/>
                <w:lang w:eastAsia="es-CL"/>
              </w:rPr>
              <w:t>Coordenadas UTM DATUM WGS84 HUSO 18G</w:t>
            </w:r>
            <w:bookmarkEnd w:id="242"/>
          </w:p>
        </w:tc>
        <w:tc>
          <w:tcPr>
            <w:tcW w:w="645" w:type="pct"/>
            <w:tcBorders>
              <w:top w:val="single" w:sz="4" w:space="0" w:color="auto"/>
              <w:left w:val="nil"/>
              <w:bottom w:val="single" w:sz="4" w:space="0" w:color="auto"/>
              <w:right w:val="single" w:sz="4" w:space="0" w:color="000000"/>
            </w:tcBorders>
            <w:shd w:val="clear" w:color="auto" w:fill="auto"/>
            <w:noWrap/>
            <w:vAlign w:val="center"/>
          </w:tcPr>
          <w:p w14:paraId="2A6BC5D4" w14:textId="277820C4" w:rsidR="008D3A89" w:rsidRPr="00554340" w:rsidRDefault="008D3A89"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80712A">
              <w:rPr>
                <w:rFonts w:ascii="Calibri" w:eastAsia="Times New Roman" w:hAnsi="Calibri" w:cs="Times New Roman"/>
                <w:sz w:val="18"/>
                <w:szCs w:val="18"/>
                <w:lang w:eastAsia="es-CL"/>
              </w:rPr>
              <w:t>5.411.781</w:t>
            </w:r>
          </w:p>
        </w:tc>
        <w:tc>
          <w:tcPr>
            <w:tcW w:w="645" w:type="pct"/>
            <w:tcBorders>
              <w:top w:val="single" w:sz="4" w:space="0" w:color="auto"/>
              <w:left w:val="nil"/>
              <w:bottom w:val="single" w:sz="4" w:space="0" w:color="auto"/>
              <w:right w:val="single" w:sz="4" w:space="0" w:color="000000"/>
            </w:tcBorders>
            <w:shd w:val="clear" w:color="auto" w:fill="auto"/>
            <w:vAlign w:val="center"/>
          </w:tcPr>
          <w:p w14:paraId="039113E9" w14:textId="4E46DFD7" w:rsidR="008D3A89" w:rsidRPr="00554340" w:rsidRDefault="008D3A89" w:rsidP="002330EC">
            <w:pPr>
              <w:spacing w:after="0" w:line="240" w:lineRule="auto"/>
              <w:rPr>
                <w:rFonts w:ascii="Calibri" w:eastAsia="Times New Roman" w:hAnsi="Calibri" w:cs="Times New Roman"/>
                <w:b/>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80712A" w:rsidRPr="0080712A">
              <w:rPr>
                <w:rFonts w:ascii="Calibri" w:eastAsia="Times New Roman" w:hAnsi="Calibri" w:cs="Times New Roman"/>
                <w:color w:val="000000"/>
                <w:sz w:val="18"/>
                <w:szCs w:val="18"/>
                <w:lang w:eastAsia="es-CL"/>
              </w:rPr>
              <w:t>661.987</w:t>
            </w:r>
          </w:p>
        </w:tc>
      </w:tr>
      <w:tr w:rsidR="008D3A89" w:rsidRPr="00554340" w14:paraId="3CA3B0DB" w14:textId="77777777" w:rsidTr="002330EC">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1F4859C" w14:textId="3E3D3ECF" w:rsidR="008D3A89" w:rsidRPr="00554340" w:rsidRDefault="008D3A89"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006E5802" w:rsidRPr="006E5802">
              <w:rPr>
                <w:rFonts w:ascii="Calibri" w:eastAsia="Times New Roman" w:hAnsi="Calibri" w:cs="Times New Roman"/>
                <w:color w:val="000000"/>
                <w:sz w:val="18"/>
                <w:szCs w:val="18"/>
                <w:lang w:eastAsia="es-CL"/>
              </w:rPr>
              <w:t>Materia grasa estancada en la canalización del estero sin nombre, debido a su cambio de dirección</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CB6673F" w14:textId="3C516B8C" w:rsidR="008D3A89" w:rsidRPr="00554340" w:rsidRDefault="008D3A89"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006E5802" w:rsidRPr="006E5802">
              <w:rPr>
                <w:rFonts w:ascii="Calibri" w:eastAsia="Times New Roman" w:hAnsi="Calibri" w:cs="Times New Roman"/>
                <w:color w:val="000000"/>
                <w:sz w:val="18"/>
                <w:szCs w:val="18"/>
                <w:lang w:eastAsia="es-CL"/>
              </w:rPr>
              <w:t>En la fotografía se aprecia gran cantidad de materia grasa, en este punto el estero se divide y sus aguas son canalizadas por zanjas.</w:t>
            </w:r>
          </w:p>
        </w:tc>
      </w:tr>
      <w:tr w:rsidR="008D3A89" w:rsidRPr="00554340" w14:paraId="1546BB0E" w14:textId="77777777" w:rsidTr="002330EC">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6EC49AA5" w14:textId="77777777" w:rsidR="008D3A89" w:rsidRPr="00554340" w:rsidRDefault="008D3A89" w:rsidP="002330EC">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076DAB06" w14:textId="77777777" w:rsidR="008D3A89" w:rsidRPr="00554340" w:rsidRDefault="008D3A89" w:rsidP="002330EC">
            <w:pPr>
              <w:spacing w:after="0" w:line="240" w:lineRule="auto"/>
              <w:rPr>
                <w:rFonts w:ascii="Calibri" w:eastAsia="Times New Roman" w:hAnsi="Calibri" w:cs="Times New Roman"/>
                <w:color w:val="000000"/>
                <w:sz w:val="20"/>
                <w:szCs w:val="20"/>
                <w:lang w:eastAsia="es-CL"/>
              </w:rPr>
            </w:pPr>
          </w:p>
        </w:tc>
      </w:tr>
      <w:bookmarkEnd w:id="238"/>
    </w:tbl>
    <w:p w14:paraId="62E636C4" w14:textId="20D2605A" w:rsidR="002330EC" w:rsidRDefault="002330EC" w:rsidP="006758DF">
      <w:pPr>
        <w:rPr>
          <w:rFonts w:ascii="Calibri" w:eastAsia="Calibri" w:hAnsi="Calibri" w:cs="Calibri"/>
          <w:b/>
          <w:sz w:val="24"/>
          <w:szCs w:val="20"/>
        </w:rPr>
      </w:pPr>
    </w:p>
    <w:p w14:paraId="41C723BA" w14:textId="77777777" w:rsidR="00A022FC" w:rsidRDefault="00A022FC" w:rsidP="006758DF">
      <w:pPr>
        <w:rPr>
          <w:rFonts w:ascii="Calibri" w:eastAsia="Calibri" w:hAnsi="Calibri" w:cs="Calibri"/>
          <w:b/>
          <w:sz w:val="24"/>
          <w:szCs w:val="20"/>
        </w:rPr>
      </w:pPr>
    </w:p>
    <w:tbl>
      <w:tblPr>
        <w:tblW w:w="13687" w:type="dxa"/>
        <w:jc w:val="center"/>
        <w:tblCellMar>
          <w:left w:w="70" w:type="dxa"/>
          <w:right w:w="70" w:type="dxa"/>
        </w:tblCellMar>
        <w:tblLook w:val="04A0" w:firstRow="1" w:lastRow="0" w:firstColumn="1" w:lastColumn="0" w:noHBand="0" w:noVBand="1"/>
      </w:tblPr>
      <w:tblGrid>
        <w:gridCol w:w="3559"/>
        <w:gridCol w:w="1521"/>
        <w:gridCol w:w="1004"/>
        <w:gridCol w:w="586"/>
        <w:gridCol w:w="2680"/>
        <w:gridCol w:w="879"/>
        <w:gridCol w:w="1670"/>
        <w:gridCol w:w="1670"/>
        <w:gridCol w:w="118"/>
      </w:tblGrid>
      <w:tr w:rsidR="002330EC" w:rsidRPr="0025129B" w14:paraId="4E6A8E0F" w14:textId="77777777" w:rsidTr="002330EC">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88CE98" w14:textId="77777777" w:rsidR="002330EC" w:rsidRPr="0025129B" w:rsidRDefault="002330EC" w:rsidP="002330E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2330EC" w:rsidRPr="0025129B" w14:paraId="5EF41715" w14:textId="77777777" w:rsidTr="002330EC">
        <w:trPr>
          <w:trHeight w:val="2835"/>
          <w:jc w:val="center"/>
        </w:trPr>
        <w:tc>
          <w:tcPr>
            <w:tcW w:w="5000" w:type="pct"/>
            <w:gridSpan w:val="9"/>
            <w:tcBorders>
              <w:top w:val="nil"/>
              <w:left w:val="single" w:sz="4" w:space="0" w:color="auto"/>
              <w:right w:val="single" w:sz="4" w:space="0" w:color="auto"/>
            </w:tcBorders>
            <w:shd w:val="clear" w:color="auto" w:fill="auto"/>
            <w:noWrap/>
            <w:vAlign w:val="center"/>
            <w:hideMark/>
          </w:tcPr>
          <w:p w14:paraId="68D8C46A" w14:textId="6626FF4C" w:rsidR="002330EC" w:rsidRPr="0025129B" w:rsidRDefault="002330EC" w:rsidP="002330E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7656CA2" wp14:editId="2F03F38A">
                  <wp:extent cx="4133850" cy="4173894"/>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137858" cy="4177941"/>
                          </a:xfrm>
                          <a:prstGeom prst="rect">
                            <a:avLst/>
                          </a:prstGeom>
                          <a:noFill/>
                        </pic:spPr>
                      </pic:pic>
                    </a:graphicData>
                  </a:graphic>
                </wp:inline>
              </w:drawing>
            </w:r>
          </w:p>
        </w:tc>
      </w:tr>
      <w:tr w:rsidR="002330EC" w:rsidRPr="0025129B" w14:paraId="332F6E2B" w14:textId="77777777" w:rsidTr="002330EC">
        <w:trPr>
          <w:trHeight w:val="300"/>
          <w:jc w:val="center"/>
        </w:trPr>
        <w:tc>
          <w:tcPr>
            <w:tcW w:w="2223" w:type="pct"/>
            <w:gridSpan w:val="3"/>
            <w:tcBorders>
              <w:top w:val="single" w:sz="4" w:space="0" w:color="auto"/>
              <w:left w:val="single" w:sz="4" w:space="0" w:color="auto"/>
              <w:bottom w:val="single" w:sz="4" w:space="0" w:color="000000"/>
              <w:right w:val="single" w:sz="4" w:space="0" w:color="000000"/>
            </w:tcBorders>
            <w:noWrap/>
            <w:vAlign w:val="center"/>
            <w:hideMark/>
          </w:tcPr>
          <w:p w14:paraId="55267524" w14:textId="344AF216" w:rsidR="002330EC" w:rsidRPr="0025129B" w:rsidRDefault="002330EC" w:rsidP="002330EC">
            <w:pPr>
              <w:pStyle w:val="Descripcin"/>
              <w:rPr>
                <w:rFonts w:eastAsia="Times New Roman"/>
                <w:color w:val="000000"/>
                <w:lang w:eastAsia="es-CL"/>
              </w:rPr>
            </w:pPr>
            <w:bookmarkStart w:id="243" w:name="_Toc505340027"/>
            <w:r w:rsidRPr="0025129B">
              <w:t xml:space="preserve">Fotografía </w:t>
            </w:r>
            <w:r w:rsidR="0080712A">
              <w:t>20</w:t>
            </w:r>
            <w:r w:rsidRPr="0025129B">
              <w:t>.</w:t>
            </w:r>
            <w:bookmarkEnd w:id="243"/>
            <w:r w:rsidRPr="008D3A89">
              <w:rPr>
                <w:rFonts w:eastAsia="Times New Roman" w:cs="Times New Roman"/>
                <w:color w:val="000000"/>
                <w:szCs w:val="18"/>
                <w:lang w:eastAsia="es-CL"/>
              </w:rPr>
              <w:t xml:space="preserve"> </w:t>
            </w:r>
          </w:p>
        </w:tc>
        <w:tc>
          <w:tcPr>
            <w:tcW w:w="2777" w:type="pct"/>
            <w:gridSpan w:val="6"/>
            <w:tcBorders>
              <w:top w:val="single" w:sz="4" w:space="0" w:color="auto"/>
              <w:left w:val="single" w:sz="4" w:space="0" w:color="auto"/>
              <w:bottom w:val="single" w:sz="4" w:space="0" w:color="000000"/>
              <w:right w:val="single" w:sz="4" w:space="0" w:color="000000"/>
            </w:tcBorders>
            <w:noWrap/>
            <w:vAlign w:val="center"/>
            <w:hideMark/>
          </w:tcPr>
          <w:p w14:paraId="3F68D13A" w14:textId="7BC2B9DB" w:rsidR="002330EC" w:rsidRPr="0025129B" w:rsidRDefault="002330EC" w:rsidP="002330EC">
            <w:pPr>
              <w:rPr>
                <w:rFonts w:eastAsia="Times New Roman"/>
                <w:b/>
                <w:color w:val="000000"/>
                <w:sz w:val="18"/>
                <w:szCs w:val="18"/>
                <w:lang w:eastAsia="es-CL"/>
              </w:rPr>
            </w:pPr>
            <w:r w:rsidRPr="0025129B">
              <w:rPr>
                <w:rFonts w:eastAsia="Times New Roman"/>
                <w:b/>
                <w:color w:val="000000"/>
                <w:sz w:val="18"/>
                <w:szCs w:val="18"/>
                <w:lang w:eastAsia="es-CL"/>
              </w:rPr>
              <w:t>Fecha:</w:t>
            </w:r>
            <w:r w:rsidR="0080712A">
              <w:rPr>
                <w:rFonts w:eastAsia="Times New Roman"/>
                <w:b/>
                <w:color w:val="000000"/>
                <w:sz w:val="18"/>
                <w:szCs w:val="18"/>
                <w:lang w:eastAsia="es-CL"/>
              </w:rPr>
              <w:t xml:space="preserve">  </w:t>
            </w:r>
            <w:r w:rsidR="0080712A">
              <w:rPr>
                <w:rFonts w:ascii="Calibri" w:eastAsia="Times New Roman" w:hAnsi="Calibri" w:cs="Times New Roman"/>
                <w:color w:val="000000"/>
                <w:sz w:val="18"/>
                <w:szCs w:val="18"/>
                <w:lang w:eastAsia="es-CL"/>
              </w:rPr>
              <w:t>08</w:t>
            </w:r>
            <w:r w:rsidR="0080712A" w:rsidRPr="00554340">
              <w:rPr>
                <w:rFonts w:ascii="Calibri" w:eastAsia="Times New Roman" w:hAnsi="Calibri" w:cs="Times New Roman"/>
                <w:sz w:val="18"/>
                <w:szCs w:val="18"/>
                <w:lang w:eastAsia="es-CL"/>
              </w:rPr>
              <w:t>-</w:t>
            </w:r>
            <w:r w:rsidR="0080712A">
              <w:rPr>
                <w:rFonts w:ascii="Calibri" w:eastAsia="Times New Roman" w:hAnsi="Calibri" w:cs="Times New Roman"/>
                <w:sz w:val="18"/>
                <w:szCs w:val="18"/>
                <w:lang w:eastAsia="es-CL"/>
              </w:rPr>
              <w:t>01</w:t>
            </w:r>
            <w:r w:rsidR="0080712A" w:rsidRPr="00554340">
              <w:rPr>
                <w:rFonts w:ascii="Calibri" w:eastAsia="Times New Roman" w:hAnsi="Calibri" w:cs="Times New Roman"/>
                <w:sz w:val="18"/>
                <w:szCs w:val="18"/>
                <w:lang w:eastAsia="es-CL"/>
              </w:rPr>
              <w:t>-201</w:t>
            </w:r>
            <w:r w:rsidR="0080712A">
              <w:rPr>
                <w:rFonts w:ascii="Calibri" w:eastAsia="Times New Roman" w:hAnsi="Calibri" w:cs="Times New Roman"/>
                <w:sz w:val="18"/>
                <w:szCs w:val="18"/>
                <w:lang w:eastAsia="es-CL"/>
              </w:rPr>
              <w:t>8</w:t>
            </w:r>
          </w:p>
        </w:tc>
      </w:tr>
      <w:tr w:rsidR="002330EC" w:rsidRPr="0025129B" w14:paraId="6F4694F3" w14:textId="77777777" w:rsidTr="002330EC">
        <w:trPr>
          <w:trHeight w:val="300"/>
          <w:jc w:val="center"/>
        </w:trPr>
        <w:tc>
          <w:tcPr>
            <w:tcW w:w="2223"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3DA24821" w14:textId="77777777" w:rsidR="002330EC" w:rsidRPr="0025129B" w:rsidRDefault="002330EC" w:rsidP="002330EC">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 G</w:t>
            </w:r>
          </w:p>
        </w:tc>
        <w:tc>
          <w:tcPr>
            <w:tcW w:w="1193" w:type="pct"/>
            <w:gridSpan w:val="2"/>
            <w:tcBorders>
              <w:top w:val="single" w:sz="4" w:space="0" w:color="auto"/>
              <w:left w:val="nil"/>
              <w:bottom w:val="single" w:sz="4" w:space="0" w:color="auto"/>
              <w:right w:val="single" w:sz="4" w:space="0" w:color="000000"/>
            </w:tcBorders>
            <w:shd w:val="clear" w:color="auto" w:fill="auto"/>
            <w:noWrap/>
            <w:vAlign w:val="center"/>
          </w:tcPr>
          <w:p w14:paraId="15B5F208" w14:textId="0B756B9A" w:rsidR="002330EC" w:rsidRPr="0025129B" w:rsidRDefault="002330EC" w:rsidP="002330EC">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80712A">
              <w:rPr>
                <w:rFonts w:eastAsia="Times New Roman"/>
                <w:color w:val="000000"/>
                <w:sz w:val="18"/>
                <w:szCs w:val="18"/>
                <w:lang w:eastAsia="es-CL"/>
              </w:rPr>
              <w:t>5.412.963</w:t>
            </w:r>
          </w:p>
        </w:tc>
        <w:tc>
          <w:tcPr>
            <w:tcW w:w="1584" w:type="pct"/>
            <w:gridSpan w:val="4"/>
            <w:tcBorders>
              <w:top w:val="single" w:sz="4" w:space="0" w:color="auto"/>
              <w:left w:val="nil"/>
              <w:bottom w:val="single" w:sz="4" w:space="0" w:color="auto"/>
              <w:right w:val="single" w:sz="4" w:space="0" w:color="000000"/>
            </w:tcBorders>
            <w:shd w:val="clear" w:color="auto" w:fill="auto"/>
            <w:noWrap/>
            <w:vAlign w:val="center"/>
          </w:tcPr>
          <w:p w14:paraId="0012E0CC" w14:textId="3ED9889D" w:rsidR="002330EC" w:rsidRPr="0025129B" w:rsidRDefault="002330EC" w:rsidP="002330EC">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80712A">
              <w:rPr>
                <w:rFonts w:eastAsia="Times New Roman"/>
                <w:color w:val="000000"/>
                <w:sz w:val="18"/>
                <w:szCs w:val="18"/>
                <w:lang w:eastAsia="es-CL"/>
              </w:rPr>
              <w:t>661.638</w:t>
            </w:r>
          </w:p>
        </w:tc>
      </w:tr>
      <w:tr w:rsidR="002330EC" w:rsidRPr="0025129B" w14:paraId="346687B5" w14:textId="77777777" w:rsidTr="002330EC">
        <w:trPr>
          <w:trHeight w:val="763"/>
          <w:jc w:val="center"/>
        </w:trPr>
        <w:tc>
          <w:tcPr>
            <w:tcW w:w="5000" w:type="pct"/>
            <w:gridSpan w:val="9"/>
            <w:tcBorders>
              <w:top w:val="single" w:sz="4" w:space="0" w:color="auto"/>
              <w:left w:val="single" w:sz="4" w:space="0" w:color="auto"/>
              <w:bottom w:val="single" w:sz="4" w:space="0" w:color="000000"/>
              <w:right w:val="single" w:sz="4" w:space="0" w:color="000000"/>
            </w:tcBorders>
          </w:tcPr>
          <w:p w14:paraId="01CD19E1" w14:textId="568001C1" w:rsidR="002330EC" w:rsidRPr="0080712A" w:rsidRDefault="002330EC" w:rsidP="002330EC">
            <w:pPr>
              <w:rPr>
                <w:rFonts w:eastAsia="Times New Roman"/>
                <w:color w:val="000000"/>
                <w:lang w:eastAsia="es-CL"/>
              </w:rPr>
            </w:pPr>
            <w:r w:rsidRPr="008D3A89">
              <w:rPr>
                <w:rFonts w:ascii="Calibri" w:eastAsia="Times New Roman" w:hAnsi="Calibri" w:cs="Times New Roman"/>
                <w:b/>
                <w:color w:val="000000"/>
                <w:sz w:val="18"/>
                <w:szCs w:val="18"/>
                <w:lang w:eastAsia="es-CL"/>
              </w:rPr>
              <w:t>Descripción de medio de prueba:</w:t>
            </w:r>
            <w:r w:rsidR="0080712A">
              <w:rPr>
                <w:rFonts w:ascii="Calibri" w:eastAsia="Times New Roman" w:hAnsi="Calibri" w:cs="Times New Roman"/>
                <w:b/>
                <w:color w:val="000000"/>
                <w:sz w:val="18"/>
                <w:szCs w:val="18"/>
                <w:lang w:eastAsia="es-CL"/>
              </w:rPr>
              <w:t xml:space="preserve"> </w:t>
            </w:r>
            <w:r w:rsidR="001874CB" w:rsidRPr="001874CB">
              <w:rPr>
                <w:rFonts w:ascii="Calibri" w:eastAsia="Times New Roman" w:hAnsi="Calibri" w:cs="Times New Roman"/>
                <w:color w:val="000000"/>
                <w:sz w:val="18"/>
                <w:szCs w:val="18"/>
                <w:lang w:eastAsia="es-CL"/>
              </w:rPr>
              <w:t>Realizado un recorrido a orilla de camino Ruta V-590, a unos 300 metros de distancia del atravieso hacia el sur, se encuentra el estero sin nombre, inserto en un bosque de eucaliptus, donde se observa una gran cantidad de materia grasa estancada, debido a que, en este punto, el curso de sus aguas sufre un cambio de trayectoria en forma de “J”, lo que provoca que gran parte grasa sobrenadante quede detenida en este meandro o “codo” del estero sin nombre.</w:t>
            </w:r>
          </w:p>
        </w:tc>
      </w:tr>
      <w:tr w:rsidR="002330EC" w:rsidRPr="00554340" w14:paraId="76824720" w14:textId="77777777" w:rsidTr="002330EC">
        <w:trPr>
          <w:gridAfter w:val="1"/>
          <w:wAfter w:w="43" w:type="pct"/>
          <w:trHeight w:val="300"/>
          <w:jc w:val="center"/>
        </w:trPr>
        <w:tc>
          <w:tcPr>
            <w:tcW w:w="4957"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7102B8" w14:textId="77777777" w:rsidR="002330EC" w:rsidRPr="00554340" w:rsidRDefault="002330EC" w:rsidP="002330EC">
            <w:pPr>
              <w:spacing w:after="0" w:line="240" w:lineRule="auto"/>
              <w:jc w:val="center"/>
              <w:rPr>
                <w:rFonts w:ascii="Calibri" w:eastAsia="Times New Roman" w:hAnsi="Calibri" w:cs="Times New Roman"/>
                <w:b/>
                <w:bCs/>
                <w:color w:val="000000"/>
                <w:sz w:val="20"/>
                <w:szCs w:val="20"/>
                <w:lang w:eastAsia="es-CL"/>
              </w:rPr>
            </w:pPr>
            <w:r w:rsidRPr="00554340">
              <w:rPr>
                <w:rFonts w:ascii="Calibri" w:eastAsia="Times New Roman" w:hAnsi="Calibri" w:cs="Times New Roman"/>
                <w:b/>
                <w:bCs/>
                <w:color w:val="000000"/>
                <w:sz w:val="20"/>
                <w:szCs w:val="20"/>
                <w:lang w:eastAsia="es-CL"/>
              </w:rPr>
              <w:lastRenderedPageBreak/>
              <w:t xml:space="preserve">Registros </w:t>
            </w:r>
          </w:p>
        </w:tc>
      </w:tr>
      <w:tr w:rsidR="002330EC" w:rsidRPr="00554340" w14:paraId="7F443CC2" w14:textId="77777777" w:rsidTr="002330EC">
        <w:trPr>
          <w:gridAfter w:val="1"/>
          <w:wAfter w:w="43" w:type="pct"/>
          <w:trHeight w:val="6079"/>
          <w:jc w:val="center"/>
        </w:trPr>
        <w:tc>
          <w:tcPr>
            <w:tcW w:w="2437" w:type="pct"/>
            <w:gridSpan w:val="4"/>
            <w:tcBorders>
              <w:top w:val="nil"/>
              <w:left w:val="single" w:sz="4" w:space="0" w:color="auto"/>
              <w:right w:val="single" w:sz="4" w:space="0" w:color="auto"/>
            </w:tcBorders>
            <w:shd w:val="clear" w:color="auto" w:fill="auto"/>
            <w:noWrap/>
            <w:vAlign w:val="center"/>
            <w:hideMark/>
          </w:tcPr>
          <w:p w14:paraId="7EEF813F" w14:textId="560BD1FD" w:rsidR="002330EC" w:rsidRPr="00554340" w:rsidRDefault="002330EC"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322AF35" wp14:editId="2502EA58">
                  <wp:extent cx="3811349" cy="31623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14923" cy="3165265"/>
                          </a:xfrm>
                          <a:prstGeom prst="rect">
                            <a:avLst/>
                          </a:prstGeom>
                          <a:noFill/>
                        </pic:spPr>
                      </pic:pic>
                    </a:graphicData>
                  </a:graphic>
                </wp:inline>
              </w:drawing>
            </w:r>
          </w:p>
        </w:tc>
        <w:tc>
          <w:tcPr>
            <w:tcW w:w="2520" w:type="pct"/>
            <w:gridSpan w:val="4"/>
            <w:tcBorders>
              <w:top w:val="nil"/>
              <w:left w:val="single" w:sz="4" w:space="0" w:color="auto"/>
              <w:right w:val="single" w:sz="4" w:space="0" w:color="auto"/>
            </w:tcBorders>
            <w:shd w:val="clear" w:color="auto" w:fill="auto"/>
            <w:noWrap/>
            <w:vAlign w:val="center"/>
            <w:hideMark/>
          </w:tcPr>
          <w:p w14:paraId="453E3A02" w14:textId="752159D2" w:rsidR="002330EC" w:rsidRPr="00554340" w:rsidRDefault="002330EC"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FF6A9BF" wp14:editId="42B8EEE6">
                  <wp:extent cx="4063908" cy="337185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072403" cy="3378898"/>
                          </a:xfrm>
                          <a:prstGeom prst="rect">
                            <a:avLst/>
                          </a:prstGeom>
                          <a:noFill/>
                        </pic:spPr>
                      </pic:pic>
                    </a:graphicData>
                  </a:graphic>
                </wp:inline>
              </w:drawing>
            </w:r>
          </w:p>
        </w:tc>
      </w:tr>
      <w:tr w:rsidR="002330EC" w:rsidRPr="00554340" w14:paraId="57DA7C4C" w14:textId="77777777" w:rsidTr="002330EC">
        <w:trPr>
          <w:gridAfter w:val="1"/>
          <w:wAfter w:w="43" w:type="pct"/>
          <w:trHeight w:val="300"/>
          <w:jc w:val="center"/>
        </w:trPr>
        <w:tc>
          <w:tcPr>
            <w:tcW w:w="1300" w:type="pct"/>
            <w:tcBorders>
              <w:top w:val="single" w:sz="4" w:space="0" w:color="auto"/>
              <w:left w:val="single" w:sz="4" w:space="0" w:color="auto"/>
              <w:bottom w:val="single" w:sz="4" w:space="0" w:color="auto"/>
              <w:right w:val="nil"/>
            </w:tcBorders>
            <w:shd w:val="clear" w:color="auto" w:fill="auto"/>
            <w:noWrap/>
            <w:vAlign w:val="center"/>
            <w:hideMark/>
          </w:tcPr>
          <w:p w14:paraId="77DBDD1A" w14:textId="433C6E1E" w:rsidR="002330EC" w:rsidRPr="00554340" w:rsidRDefault="002330EC" w:rsidP="002330EC">
            <w:pPr>
              <w:spacing w:after="0" w:line="240" w:lineRule="auto"/>
              <w:contextualSpacing/>
              <w:outlineLvl w:val="1"/>
              <w:rPr>
                <w:rFonts w:ascii="Calibri" w:eastAsia="Calibri" w:hAnsi="Calibri" w:cs="Calibri"/>
                <w:b/>
                <w:sz w:val="18"/>
                <w:szCs w:val="20"/>
              </w:rPr>
            </w:pPr>
            <w:bookmarkStart w:id="244" w:name="_Toc505340028"/>
            <w:r w:rsidRPr="00554340">
              <w:rPr>
                <w:rFonts w:ascii="Calibri" w:eastAsia="Calibri" w:hAnsi="Calibri" w:cs="Calibri"/>
                <w:b/>
                <w:sz w:val="18"/>
                <w:szCs w:val="20"/>
              </w:rPr>
              <w:t xml:space="preserve">Fotografía </w:t>
            </w:r>
            <w:r>
              <w:rPr>
                <w:rFonts w:ascii="Calibri" w:eastAsia="Calibri" w:hAnsi="Calibri" w:cs="Calibri"/>
                <w:b/>
                <w:sz w:val="18"/>
                <w:szCs w:val="20"/>
              </w:rPr>
              <w:t>2</w:t>
            </w:r>
            <w:r w:rsidR="001874CB">
              <w:rPr>
                <w:rFonts w:ascii="Calibri" w:eastAsia="Calibri" w:hAnsi="Calibri" w:cs="Calibri"/>
                <w:b/>
                <w:sz w:val="18"/>
                <w:szCs w:val="20"/>
              </w:rPr>
              <w:t>1</w:t>
            </w:r>
            <w:r w:rsidRPr="00554340">
              <w:rPr>
                <w:rFonts w:ascii="Calibri" w:eastAsia="Calibri" w:hAnsi="Calibri" w:cs="Calibri"/>
                <w:b/>
                <w:sz w:val="18"/>
                <w:szCs w:val="18"/>
              </w:rPr>
              <w:t>.</w:t>
            </w:r>
            <w:bookmarkEnd w:id="244"/>
          </w:p>
        </w:tc>
        <w:tc>
          <w:tcPr>
            <w:tcW w:w="1137"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BE2DC0" w14:textId="77777777" w:rsidR="002330EC" w:rsidRPr="00554340" w:rsidRDefault="002330EC"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01</w:t>
            </w:r>
            <w:r w:rsidRPr="00554340">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8</w:t>
            </w:r>
          </w:p>
        </w:tc>
        <w:tc>
          <w:tcPr>
            <w:tcW w:w="1300" w:type="pct"/>
            <w:gridSpan w:val="2"/>
            <w:tcBorders>
              <w:top w:val="single" w:sz="4" w:space="0" w:color="auto"/>
              <w:left w:val="nil"/>
              <w:bottom w:val="single" w:sz="4" w:space="0" w:color="auto"/>
              <w:right w:val="nil"/>
            </w:tcBorders>
            <w:shd w:val="clear" w:color="auto" w:fill="auto"/>
            <w:noWrap/>
            <w:vAlign w:val="center"/>
            <w:hideMark/>
          </w:tcPr>
          <w:p w14:paraId="42EDE99A" w14:textId="654E3A1E" w:rsidR="002330EC" w:rsidRPr="00554340" w:rsidRDefault="002330EC" w:rsidP="002330EC">
            <w:pPr>
              <w:spacing w:after="0" w:line="240" w:lineRule="auto"/>
              <w:contextualSpacing/>
              <w:outlineLvl w:val="1"/>
              <w:rPr>
                <w:rFonts w:ascii="Calibri" w:eastAsia="Calibri" w:hAnsi="Calibri" w:cs="Calibri"/>
                <w:b/>
                <w:sz w:val="18"/>
                <w:szCs w:val="18"/>
              </w:rPr>
            </w:pPr>
            <w:bookmarkStart w:id="245" w:name="_Toc505340029"/>
            <w:r w:rsidRPr="00554340">
              <w:rPr>
                <w:rFonts w:ascii="Calibri" w:eastAsia="Calibri" w:hAnsi="Calibri" w:cs="Calibri"/>
                <w:b/>
                <w:sz w:val="18"/>
                <w:szCs w:val="20"/>
              </w:rPr>
              <w:t xml:space="preserve">Fotografía </w:t>
            </w:r>
            <w:r>
              <w:rPr>
                <w:rFonts w:ascii="Calibri" w:eastAsia="Calibri" w:hAnsi="Calibri" w:cs="Calibri"/>
                <w:b/>
                <w:sz w:val="18"/>
                <w:szCs w:val="20"/>
              </w:rPr>
              <w:t>2</w:t>
            </w:r>
            <w:r w:rsidR="001874CB">
              <w:rPr>
                <w:rFonts w:ascii="Calibri" w:eastAsia="Calibri" w:hAnsi="Calibri" w:cs="Calibri"/>
                <w:b/>
                <w:sz w:val="18"/>
                <w:szCs w:val="20"/>
              </w:rPr>
              <w:t>2</w:t>
            </w:r>
            <w:r w:rsidRPr="00554340">
              <w:rPr>
                <w:rFonts w:ascii="Calibri" w:eastAsia="Calibri" w:hAnsi="Calibri" w:cs="Calibri"/>
                <w:b/>
                <w:sz w:val="18"/>
                <w:szCs w:val="18"/>
              </w:rPr>
              <w:t>.</w:t>
            </w:r>
            <w:bookmarkEnd w:id="245"/>
          </w:p>
        </w:tc>
        <w:tc>
          <w:tcPr>
            <w:tcW w:w="122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27A465" w14:textId="77777777" w:rsidR="002330EC" w:rsidRPr="00554340" w:rsidRDefault="002330EC"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sz w:val="18"/>
                <w:szCs w:val="18"/>
                <w:lang w:eastAsia="es-CL"/>
              </w:rPr>
              <w:t>-</w:t>
            </w:r>
            <w:r>
              <w:rPr>
                <w:rFonts w:ascii="Calibri" w:eastAsia="Times New Roman" w:hAnsi="Calibri" w:cs="Times New Roman"/>
                <w:sz w:val="18"/>
                <w:szCs w:val="18"/>
                <w:lang w:eastAsia="es-CL"/>
              </w:rPr>
              <w:t>01</w:t>
            </w:r>
            <w:r w:rsidRPr="00554340">
              <w:rPr>
                <w:rFonts w:ascii="Calibri" w:eastAsia="Times New Roman" w:hAnsi="Calibri" w:cs="Times New Roman"/>
                <w:sz w:val="18"/>
                <w:szCs w:val="18"/>
                <w:lang w:eastAsia="es-CL"/>
              </w:rPr>
              <w:t>-201</w:t>
            </w:r>
            <w:r>
              <w:rPr>
                <w:rFonts w:ascii="Calibri" w:eastAsia="Times New Roman" w:hAnsi="Calibri" w:cs="Times New Roman"/>
                <w:sz w:val="18"/>
                <w:szCs w:val="18"/>
                <w:lang w:eastAsia="es-CL"/>
              </w:rPr>
              <w:t>8</w:t>
            </w:r>
          </w:p>
        </w:tc>
      </w:tr>
      <w:tr w:rsidR="002330EC" w:rsidRPr="00554340" w14:paraId="699076B1" w14:textId="77777777" w:rsidTr="002330EC">
        <w:trPr>
          <w:gridAfter w:val="1"/>
          <w:wAfter w:w="43" w:type="pct"/>
          <w:trHeight w:val="300"/>
          <w:jc w:val="center"/>
        </w:trPr>
        <w:tc>
          <w:tcPr>
            <w:tcW w:w="13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3DF65FE" w14:textId="77777777" w:rsidR="002330EC" w:rsidRPr="00554340" w:rsidRDefault="002330EC" w:rsidP="002330EC">
            <w:pPr>
              <w:spacing w:after="0" w:line="240" w:lineRule="auto"/>
              <w:contextualSpacing/>
              <w:outlineLvl w:val="1"/>
              <w:rPr>
                <w:rFonts w:ascii="Calibri" w:eastAsia="Calibri" w:hAnsi="Calibri" w:cs="Calibri"/>
                <w:b/>
                <w:sz w:val="18"/>
                <w:szCs w:val="20"/>
              </w:rPr>
            </w:pPr>
            <w:bookmarkStart w:id="246" w:name="_Toc505340030"/>
            <w:r w:rsidRPr="00373FB3">
              <w:rPr>
                <w:rFonts w:ascii="Calibri" w:eastAsia="Times New Roman" w:hAnsi="Calibri" w:cs="Times New Roman"/>
                <w:b/>
                <w:sz w:val="18"/>
                <w:szCs w:val="18"/>
                <w:lang w:eastAsia="es-CL"/>
              </w:rPr>
              <w:t>Coordenadas UTM DATUM WGS84 HUSO 18G</w:t>
            </w:r>
            <w:bookmarkEnd w:id="246"/>
          </w:p>
        </w:tc>
        <w:tc>
          <w:tcPr>
            <w:tcW w:w="556" w:type="pct"/>
            <w:tcBorders>
              <w:top w:val="single" w:sz="4" w:space="0" w:color="auto"/>
              <w:left w:val="nil"/>
              <w:bottom w:val="single" w:sz="4" w:space="0" w:color="auto"/>
              <w:right w:val="single" w:sz="4" w:space="0" w:color="000000"/>
            </w:tcBorders>
            <w:shd w:val="clear" w:color="auto" w:fill="auto"/>
            <w:noWrap/>
            <w:vAlign w:val="center"/>
          </w:tcPr>
          <w:p w14:paraId="5C58C12D" w14:textId="70E39559" w:rsidR="002330EC" w:rsidRPr="00554340" w:rsidRDefault="002330EC"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1874CB">
              <w:rPr>
                <w:rFonts w:ascii="Calibri" w:eastAsia="Times New Roman" w:hAnsi="Calibri" w:cs="Times New Roman"/>
                <w:sz w:val="18"/>
                <w:szCs w:val="18"/>
                <w:lang w:eastAsia="es-CL"/>
              </w:rPr>
              <w:t>5.413.144</w:t>
            </w:r>
          </w:p>
        </w:tc>
        <w:tc>
          <w:tcPr>
            <w:tcW w:w="581" w:type="pct"/>
            <w:gridSpan w:val="2"/>
            <w:tcBorders>
              <w:top w:val="single" w:sz="4" w:space="0" w:color="auto"/>
              <w:left w:val="nil"/>
              <w:bottom w:val="single" w:sz="4" w:space="0" w:color="auto"/>
              <w:right w:val="single" w:sz="4" w:space="0" w:color="000000"/>
            </w:tcBorders>
            <w:shd w:val="clear" w:color="auto" w:fill="auto"/>
            <w:vAlign w:val="center"/>
          </w:tcPr>
          <w:p w14:paraId="53F7B795" w14:textId="19F1A50C" w:rsidR="002330EC" w:rsidRPr="006758DF" w:rsidRDefault="002330EC" w:rsidP="002330EC">
            <w:pPr>
              <w:spacing w:after="0" w:line="240" w:lineRule="auto"/>
              <w:rPr>
                <w:rFonts w:ascii="Calibri" w:eastAsia="Times New Roman" w:hAnsi="Calibri" w:cs="Times New Roman"/>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1874CB" w:rsidRPr="001874CB">
              <w:rPr>
                <w:rFonts w:ascii="Calibri" w:eastAsia="Times New Roman" w:hAnsi="Calibri" w:cs="Times New Roman"/>
                <w:color w:val="000000"/>
                <w:sz w:val="18"/>
                <w:szCs w:val="18"/>
                <w:lang w:eastAsia="es-CL"/>
              </w:rPr>
              <w:t>661.633</w:t>
            </w:r>
          </w:p>
        </w:tc>
        <w:tc>
          <w:tcPr>
            <w:tcW w:w="13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614ABFF8" w14:textId="77777777" w:rsidR="002330EC" w:rsidRPr="00554340" w:rsidRDefault="002330EC" w:rsidP="002330EC">
            <w:pPr>
              <w:spacing w:after="0" w:line="240" w:lineRule="auto"/>
              <w:contextualSpacing/>
              <w:outlineLvl w:val="1"/>
              <w:rPr>
                <w:rFonts w:ascii="Calibri" w:eastAsia="Calibri" w:hAnsi="Calibri" w:cs="Calibri"/>
                <w:b/>
                <w:sz w:val="18"/>
                <w:szCs w:val="20"/>
              </w:rPr>
            </w:pPr>
            <w:bookmarkStart w:id="247" w:name="_Toc505340031"/>
            <w:r w:rsidRPr="00373FB3">
              <w:rPr>
                <w:rFonts w:ascii="Calibri" w:eastAsia="Times New Roman" w:hAnsi="Calibri" w:cs="Times New Roman"/>
                <w:b/>
                <w:sz w:val="18"/>
                <w:szCs w:val="18"/>
                <w:lang w:eastAsia="es-CL"/>
              </w:rPr>
              <w:t>Coordenadas UTM DATUM WGS84 HUSO 18G</w:t>
            </w:r>
            <w:bookmarkEnd w:id="247"/>
          </w:p>
        </w:tc>
        <w:tc>
          <w:tcPr>
            <w:tcW w:w="610" w:type="pct"/>
            <w:tcBorders>
              <w:top w:val="single" w:sz="4" w:space="0" w:color="auto"/>
              <w:left w:val="nil"/>
              <w:bottom w:val="single" w:sz="4" w:space="0" w:color="auto"/>
              <w:right w:val="single" w:sz="4" w:space="0" w:color="000000"/>
            </w:tcBorders>
            <w:shd w:val="clear" w:color="auto" w:fill="auto"/>
            <w:noWrap/>
            <w:vAlign w:val="center"/>
          </w:tcPr>
          <w:p w14:paraId="0BB37C11" w14:textId="56A0F49C" w:rsidR="002330EC" w:rsidRPr="00554340" w:rsidRDefault="002330EC"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1874CB">
              <w:rPr>
                <w:rFonts w:ascii="Calibri" w:eastAsia="Times New Roman" w:hAnsi="Calibri" w:cs="Times New Roman"/>
                <w:sz w:val="18"/>
                <w:szCs w:val="18"/>
                <w:lang w:eastAsia="es-CL"/>
              </w:rPr>
              <w:t>5.413.263</w:t>
            </w:r>
          </w:p>
        </w:tc>
        <w:tc>
          <w:tcPr>
            <w:tcW w:w="610" w:type="pct"/>
            <w:tcBorders>
              <w:top w:val="single" w:sz="4" w:space="0" w:color="auto"/>
              <w:left w:val="nil"/>
              <w:bottom w:val="single" w:sz="4" w:space="0" w:color="auto"/>
              <w:right w:val="single" w:sz="4" w:space="0" w:color="000000"/>
            </w:tcBorders>
            <w:shd w:val="clear" w:color="auto" w:fill="auto"/>
            <w:vAlign w:val="center"/>
          </w:tcPr>
          <w:p w14:paraId="7FAB4C06" w14:textId="1E96CD70" w:rsidR="002330EC" w:rsidRPr="00554340" w:rsidRDefault="002330EC" w:rsidP="002330EC">
            <w:pPr>
              <w:spacing w:after="0" w:line="240" w:lineRule="auto"/>
              <w:rPr>
                <w:rFonts w:ascii="Calibri" w:eastAsia="Times New Roman" w:hAnsi="Calibri" w:cs="Times New Roman"/>
                <w:b/>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1874CB" w:rsidRPr="001874CB">
              <w:rPr>
                <w:rFonts w:ascii="Calibri" w:eastAsia="Times New Roman" w:hAnsi="Calibri" w:cs="Times New Roman"/>
                <w:color w:val="000000"/>
                <w:sz w:val="18"/>
                <w:szCs w:val="18"/>
                <w:lang w:eastAsia="es-CL"/>
              </w:rPr>
              <w:t>661.622</w:t>
            </w:r>
          </w:p>
        </w:tc>
      </w:tr>
      <w:tr w:rsidR="002330EC" w:rsidRPr="00554340" w14:paraId="4667E1C6" w14:textId="77777777" w:rsidTr="002330EC">
        <w:trPr>
          <w:gridAfter w:val="1"/>
          <w:wAfter w:w="43" w:type="pct"/>
          <w:trHeight w:val="300"/>
          <w:jc w:val="center"/>
        </w:trPr>
        <w:tc>
          <w:tcPr>
            <w:tcW w:w="2437"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66264F85" w14:textId="77777777" w:rsidR="002330EC" w:rsidRPr="00554340" w:rsidRDefault="002330EC"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6E5802">
              <w:rPr>
                <w:rFonts w:ascii="Calibri" w:eastAsia="Times New Roman" w:hAnsi="Calibri" w:cs="Times New Roman"/>
                <w:color w:val="000000"/>
                <w:sz w:val="18"/>
                <w:szCs w:val="18"/>
                <w:lang w:eastAsia="es-CL"/>
              </w:rPr>
              <w:t>Al lanzar una piedra de gran tamaño, se puede apreciar que el contenido del pozo se trata de un líquido de color negro.</w:t>
            </w:r>
          </w:p>
        </w:tc>
        <w:tc>
          <w:tcPr>
            <w:tcW w:w="2520"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66C59EBF" w14:textId="77777777" w:rsidR="002330EC" w:rsidRPr="00554340" w:rsidRDefault="002330EC"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6E5802">
              <w:rPr>
                <w:rFonts w:ascii="Calibri" w:eastAsia="Times New Roman" w:hAnsi="Calibri" w:cs="Times New Roman"/>
                <w:color w:val="000000"/>
                <w:sz w:val="18"/>
                <w:szCs w:val="18"/>
                <w:lang w:eastAsia="es-CL"/>
              </w:rPr>
              <w:t>En la fotografía se aprecia el canal que conduce las aguas a dicho pozo, en él se observa un flujo bajo.</w:t>
            </w:r>
          </w:p>
        </w:tc>
      </w:tr>
      <w:tr w:rsidR="002330EC" w:rsidRPr="00554340" w14:paraId="018A8EA2" w14:textId="77777777" w:rsidTr="002330EC">
        <w:trPr>
          <w:gridAfter w:val="1"/>
          <w:wAfter w:w="43" w:type="pct"/>
          <w:trHeight w:val="450"/>
          <w:jc w:val="center"/>
        </w:trPr>
        <w:tc>
          <w:tcPr>
            <w:tcW w:w="2437" w:type="pct"/>
            <w:gridSpan w:val="4"/>
            <w:vMerge/>
            <w:tcBorders>
              <w:top w:val="single" w:sz="4" w:space="0" w:color="auto"/>
              <w:left w:val="single" w:sz="4" w:space="0" w:color="auto"/>
              <w:bottom w:val="single" w:sz="4" w:space="0" w:color="auto"/>
              <w:right w:val="single" w:sz="4" w:space="0" w:color="auto"/>
            </w:tcBorders>
            <w:vAlign w:val="center"/>
            <w:hideMark/>
          </w:tcPr>
          <w:p w14:paraId="1A4D4159" w14:textId="77777777" w:rsidR="002330EC" w:rsidRPr="00554340" w:rsidRDefault="002330EC" w:rsidP="002330EC">
            <w:pPr>
              <w:spacing w:after="0" w:line="240" w:lineRule="auto"/>
              <w:rPr>
                <w:rFonts w:ascii="Calibri" w:eastAsia="Times New Roman" w:hAnsi="Calibri" w:cs="Times New Roman"/>
                <w:color w:val="000000"/>
                <w:sz w:val="20"/>
                <w:szCs w:val="20"/>
                <w:lang w:eastAsia="es-CL"/>
              </w:rPr>
            </w:pPr>
          </w:p>
        </w:tc>
        <w:tc>
          <w:tcPr>
            <w:tcW w:w="2520" w:type="pct"/>
            <w:gridSpan w:val="4"/>
            <w:vMerge/>
            <w:tcBorders>
              <w:top w:val="single" w:sz="4" w:space="0" w:color="auto"/>
              <w:left w:val="single" w:sz="4" w:space="0" w:color="auto"/>
              <w:bottom w:val="single" w:sz="4" w:space="0" w:color="auto"/>
              <w:right w:val="single" w:sz="4" w:space="0" w:color="auto"/>
            </w:tcBorders>
            <w:vAlign w:val="center"/>
            <w:hideMark/>
          </w:tcPr>
          <w:p w14:paraId="20D0B3B3" w14:textId="77777777" w:rsidR="002330EC" w:rsidRPr="00554340" w:rsidRDefault="002330EC" w:rsidP="002330EC">
            <w:pPr>
              <w:spacing w:after="0" w:line="240" w:lineRule="auto"/>
              <w:rPr>
                <w:rFonts w:ascii="Calibri" w:eastAsia="Times New Roman" w:hAnsi="Calibri" w:cs="Times New Roman"/>
                <w:color w:val="000000"/>
                <w:sz w:val="20"/>
                <w:szCs w:val="20"/>
                <w:lang w:eastAsia="es-CL"/>
              </w:rPr>
            </w:pPr>
          </w:p>
        </w:tc>
      </w:tr>
    </w:tbl>
    <w:p w14:paraId="0614F322" w14:textId="6F7484E1" w:rsidR="008D3A89" w:rsidRDefault="008D3A89" w:rsidP="006758DF">
      <w:pPr>
        <w:rPr>
          <w:rFonts w:ascii="Calibri" w:eastAsia="Calibri" w:hAnsi="Calibri" w:cs="Calibri"/>
          <w:b/>
          <w:sz w:val="24"/>
          <w:szCs w:val="20"/>
        </w:rPr>
      </w:pPr>
    </w:p>
    <w:p w14:paraId="641A9D8D" w14:textId="77777777" w:rsidR="00401776" w:rsidRDefault="00401776" w:rsidP="006758DF">
      <w:pPr>
        <w:rPr>
          <w:rFonts w:ascii="Calibri" w:eastAsia="Calibri" w:hAnsi="Calibri" w:cs="Calibri"/>
          <w:b/>
          <w:sz w:val="24"/>
          <w:szCs w:val="20"/>
        </w:rPr>
      </w:pPr>
    </w:p>
    <w:tbl>
      <w:tblPr>
        <w:tblW w:w="13570" w:type="dxa"/>
        <w:jc w:val="center"/>
        <w:tblCellMar>
          <w:left w:w="70" w:type="dxa"/>
          <w:right w:w="70" w:type="dxa"/>
        </w:tblCellMar>
        <w:tblLook w:val="04A0" w:firstRow="1" w:lastRow="0" w:firstColumn="1" w:lastColumn="0" w:noHBand="0" w:noVBand="1"/>
      </w:tblPr>
      <w:tblGrid>
        <w:gridCol w:w="3559"/>
        <w:gridCol w:w="1530"/>
        <w:gridCol w:w="1581"/>
        <w:gridCol w:w="3559"/>
        <w:gridCol w:w="1669"/>
        <w:gridCol w:w="1672"/>
      </w:tblGrid>
      <w:tr w:rsidR="00F56DC7" w:rsidRPr="00554340" w14:paraId="0EE4A2B7" w14:textId="77777777" w:rsidTr="002A320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849F6B" w14:textId="77777777" w:rsidR="00F56DC7" w:rsidRPr="00554340" w:rsidRDefault="00F56DC7" w:rsidP="002A320D">
            <w:pPr>
              <w:spacing w:after="0" w:line="240" w:lineRule="auto"/>
              <w:jc w:val="center"/>
              <w:rPr>
                <w:rFonts w:ascii="Calibri" w:eastAsia="Times New Roman" w:hAnsi="Calibri" w:cs="Times New Roman"/>
                <w:b/>
                <w:bCs/>
                <w:color w:val="000000"/>
                <w:sz w:val="20"/>
                <w:szCs w:val="20"/>
                <w:lang w:eastAsia="es-CL"/>
              </w:rPr>
            </w:pPr>
            <w:r w:rsidRPr="00554340">
              <w:rPr>
                <w:rFonts w:ascii="Calibri" w:eastAsia="Times New Roman" w:hAnsi="Calibri" w:cs="Times New Roman"/>
                <w:b/>
                <w:bCs/>
                <w:color w:val="000000"/>
                <w:sz w:val="20"/>
                <w:szCs w:val="20"/>
                <w:lang w:eastAsia="es-CL"/>
              </w:rPr>
              <w:lastRenderedPageBreak/>
              <w:t xml:space="preserve">Registros </w:t>
            </w:r>
          </w:p>
        </w:tc>
      </w:tr>
      <w:tr w:rsidR="00F56DC7" w:rsidRPr="00554340" w14:paraId="5B30201E" w14:textId="77777777" w:rsidTr="00401776">
        <w:trPr>
          <w:trHeight w:val="6079"/>
          <w:jc w:val="center"/>
        </w:trPr>
        <w:tc>
          <w:tcPr>
            <w:tcW w:w="2458" w:type="pct"/>
            <w:gridSpan w:val="3"/>
            <w:tcBorders>
              <w:top w:val="nil"/>
              <w:left w:val="single" w:sz="4" w:space="0" w:color="auto"/>
              <w:right w:val="single" w:sz="4" w:space="0" w:color="auto"/>
            </w:tcBorders>
            <w:shd w:val="clear" w:color="auto" w:fill="auto"/>
            <w:noWrap/>
            <w:vAlign w:val="center"/>
            <w:hideMark/>
          </w:tcPr>
          <w:p w14:paraId="74430DF6" w14:textId="554C16F3" w:rsidR="00F56DC7" w:rsidRPr="00554340" w:rsidRDefault="00F56DC7" w:rsidP="002A320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3195213" wp14:editId="332649A3">
                  <wp:extent cx="3943096" cy="3095625"/>
                  <wp:effectExtent l="0" t="0" r="635" b="0"/>
                  <wp:docPr id="242" name="Imagen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948094" cy="3099549"/>
                          </a:xfrm>
                          <a:prstGeom prst="rect">
                            <a:avLst/>
                          </a:prstGeom>
                        </pic:spPr>
                      </pic:pic>
                    </a:graphicData>
                  </a:graphic>
                </wp:inline>
              </w:drawing>
            </w:r>
          </w:p>
        </w:tc>
        <w:tc>
          <w:tcPr>
            <w:tcW w:w="2542" w:type="pct"/>
            <w:gridSpan w:val="3"/>
            <w:tcBorders>
              <w:top w:val="nil"/>
              <w:left w:val="single" w:sz="4" w:space="0" w:color="auto"/>
              <w:right w:val="single" w:sz="4" w:space="0" w:color="auto"/>
            </w:tcBorders>
            <w:shd w:val="clear" w:color="auto" w:fill="auto"/>
            <w:noWrap/>
            <w:vAlign w:val="center"/>
            <w:hideMark/>
          </w:tcPr>
          <w:p w14:paraId="4B7B7B25" w14:textId="3188C2CD" w:rsidR="00F56DC7" w:rsidRPr="00554340" w:rsidRDefault="006B377E" w:rsidP="002A320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6A5F2D6" wp14:editId="573216D8">
                  <wp:extent cx="3851239" cy="2847975"/>
                  <wp:effectExtent l="0" t="0" r="0" b="0"/>
                  <wp:docPr id="243" name="Imagen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857411" cy="2852539"/>
                          </a:xfrm>
                          <a:prstGeom prst="rect">
                            <a:avLst/>
                          </a:prstGeom>
                        </pic:spPr>
                      </pic:pic>
                    </a:graphicData>
                  </a:graphic>
                </wp:inline>
              </w:drawing>
            </w:r>
          </w:p>
        </w:tc>
      </w:tr>
      <w:tr w:rsidR="00401776" w:rsidRPr="00554340" w14:paraId="57D0E6E1" w14:textId="77777777" w:rsidTr="00401776">
        <w:trPr>
          <w:trHeight w:val="300"/>
          <w:jc w:val="center"/>
        </w:trPr>
        <w:tc>
          <w:tcPr>
            <w:tcW w:w="1311" w:type="pct"/>
            <w:tcBorders>
              <w:top w:val="single" w:sz="4" w:space="0" w:color="auto"/>
              <w:left w:val="single" w:sz="4" w:space="0" w:color="auto"/>
              <w:bottom w:val="single" w:sz="4" w:space="0" w:color="auto"/>
              <w:right w:val="nil"/>
            </w:tcBorders>
            <w:shd w:val="clear" w:color="auto" w:fill="auto"/>
            <w:noWrap/>
            <w:vAlign w:val="center"/>
            <w:hideMark/>
          </w:tcPr>
          <w:p w14:paraId="604D0B65" w14:textId="5069FB55" w:rsidR="00F56DC7" w:rsidRPr="00554340" w:rsidRDefault="00F56DC7" w:rsidP="002A320D">
            <w:pPr>
              <w:spacing w:after="0" w:line="240" w:lineRule="auto"/>
              <w:contextualSpacing/>
              <w:outlineLvl w:val="1"/>
              <w:rPr>
                <w:rFonts w:ascii="Calibri" w:eastAsia="Calibri" w:hAnsi="Calibri" w:cs="Calibri"/>
                <w:b/>
                <w:sz w:val="18"/>
                <w:szCs w:val="20"/>
              </w:rPr>
            </w:pPr>
            <w:r w:rsidRPr="00554340">
              <w:rPr>
                <w:rFonts w:ascii="Calibri" w:eastAsia="Calibri" w:hAnsi="Calibri" w:cs="Calibri"/>
                <w:b/>
                <w:sz w:val="18"/>
                <w:szCs w:val="20"/>
              </w:rPr>
              <w:t xml:space="preserve">Fotografía </w:t>
            </w:r>
            <w:r>
              <w:rPr>
                <w:rFonts w:ascii="Calibri" w:eastAsia="Calibri" w:hAnsi="Calibri" w:cs="Calibri"/>
                <w:b/>
                <w:sz w:val="18"/>
                <w:szCs w:val="20"/>
              </w:rPr>
              <w:t>23</w:t>
            </w:r>
            <w:r w:rsidRPr="00554340">
              <w:rPr>
                <w:rFonts w:ascii="Calibri" w:eastAsia="Calibri" w:hAnsi="Calibri" w:cs="Calibri"/>
                <w:b/>
                <w:sz w:val="18"/>
                <w:szCs w:val="18"/>
              </w:rPr>
              <w:t>.</w:t>
            </w:r>
          </w:p>
        </w:tc>
        <w:tc>
          <w:tcPr>
            <w:tcW w:w="114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BAFC22" w14:textId="77777777" w:rsidR="00F56DC7" w:rsidRPr="00554340" w:rsidRDefault="00F56DC7" w:rsidP="002A320D">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01</w:t>
            </w:r>
            <w:r w:rsidRPr="00554340">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8</w:t>
            </w:r>
          </w:p>
        </w:tc>
        <w:tc>
          <w:tcPr>
            <w:tcW w:w="1311" w:type="pct"/>
            <w:tcBorders>
              <w:top w:val="single" w:sz="4" w:space="0" w:color="auto"/>
              <w:left w:val="nil"/>
              <w:bottom w:val="single" w:sz="4" w:space="0" w:color="auto"/>
              <w:right w:val="nil"/>
            </w:tcBorders>
            <w:shd w:val="clear" w:color="auto" w:fill="auto"/>
            <w:noWrap/>
            <w:vAlign w:val="center"/>
            <w:hideMark/>
          </w:tcPr>
          <w:p w14:paraId="4E67610B" w14:textId="451E1D6E" w:rsidR="00F56DC7" w:rsidRPr="00554340" w:rsidRDefault="00F56DC7" w:rsidP="002A320D">
            <w:pPr>
              <w:spacing w:after="0" w:line="240" w:lineRule="auto"/>
              <w:contextualSpacing/>
              <w:outlineLvl w:val="1"/>
              <w:rPr>
                <w:rFonts w:ascii="Calibri" w:eastAsia="Calibri" w:hAnsi="Calibri" w:cs="Calibri"/>
                <w:b/>
                <w:sz w:val="18"/>
                <w:szCs w:val="18"/>
              </w:rPr>
            </w:pPr>
            <w:r w:rsidRPr="00554340">
              <w:rPr>
                <w:rFonts w:ascii="Calibri" w:eastAsia="Calibri" w:hAnsi="Calibri" w:cs="Calibri"/>
                <w:b/>
                <w:sz w:val="18"/>
                <w:szCs w:val="20"/>
              </w:rPr>
              <w:t xml:space="preserve">Fotografía </w:t>
            </w:r>
            <w:r>
              <w:rPr>
                <w:rFonts w:ascii="Calibri" w:eastAsia="Calibri" w:hAnsi="Calibri" w:cs="Calibri"/>
                <w:b/>
                <w:sz w:val="18"/>
                <w:szCs w:val="20"/>
              </w:rPr>
              <w:t>24</w:t>
            </w:r>
            <w:r w:rsidRPr="00554340">
              <w:rPr>
                <w:rFonts w:ascii="Calibri" w:eastAsia="Calibri" w:hAnsi="Calibri" w:cs="Calibri"/>
                <w:b/>
                <w:sz w:val="18"/>
                <w:szCs w:val="18"/>
              </w:rPr>
              <w:t>.</w:t>
            </w:r>
          </w:p>
        </w:tc>
        <w:tc>
          <w:tcPr>
            <w:tcW w:w="123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02C1C7" w14:textId="77777777" w:rsidR="00F56DC7" w:rsidRPr="00554340" w:rsidRDefault="00F56DC7" w:rsidP="002A320D">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sz w:val="18"/>
                <w:szCs w:val="18"/>
                <w:lang w:eastAsia="es-CL"/>
              </w:rPr>
              <w:t>-</w:t>
            </w:r>
            <w:r>
              <w:rPr>
                <w:rFonts w:ascii="Calibri" w:eastAsia="Times New Roman" w:hAnsi="Calibri" w:cs="Times New Roman"/>
                <w:sz w:val="18"/>
                <w:szCs w:val="18"/>
                <w:lang w:eastAsia="es-CL"/>
              </w:rPr>
              <w:t>01</w:t>
            </w:r>
            <w:r w:rsidRPr="00554340">
              <w:rPr>
                <w:rFonts w:ascii="Calibri" w:eastAsia="Times New Roman" w:hAnsi="Calibri" w:cs="Times New Roman"/>
                <w:sz w:val="18"/>
                <w:szCs w:val="18"/>
                <w:lang w:eastAsia="es-CL"/>
              </w:rPr>
              <w:t>-201</w:t>
            </w:r>
            <w:r>
              <w:rPr>
                <w:rFonts w:ascii="Calibri" w:eastAsia="Times New Roman" w:hAnsi="Calibri" w:cs="Times New Roman"/>
                <w:sz w:val="18"/>
                <w:szCs w:val="18"/>
                <w:lang w:eastAsia="es-CL"/>
              </w:rPr>
              <w:t>8</w:t>
            </w:r>
          </w:p>
        </w:tc>
      </w:tr>
      <w:tr w:rsidR="00401776" w:rsidRPr="00554340" w14:paraId="66743589" w14:textId="77777777" w:rsidTr="00401776">
        <w:trPr>
          <w:trHeight w:val="300"/>
          <w:jc w:val="center"/>
        </w:trPr>
        <w:tc>
          <w:tcPr>
            <w:tcW w:w="131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4361BAF" w14:textId="77777777" w:rsidR="00401776" w:rsidRPr="00554340" w:rsidRDefault="00401776" w:rsidP="00401776">
            <w:pPr>
              <w:spacing w:after="0" w:line="240" w:lineRule="auto"/>
              <w:contextualSpacing/>
              <w:outlineLvl w:val="1"/>
              <w:rPr>
                <w:rFonts w:ascii="Calibri" w:eastAsia="Calibri" w:hAnsi="Calibri" w:cs="Calibri"/>
                <w:b/>
                <w:sz w:val="18"/>
                <w:szCs w:val="20"/>
              </w:rPr>
            </w:pPr>
            <w:r w:rsidRPr="00373FB3">
              <w:rPr>
                <w:rFonts w:ascii="Calibri" w:eastAsia="Times New Roman" w:hAnsi="Calibri" w:cs="Times New Roman"/>
                <w:b/>
                <w:sz w:val="18"/>
                <w:szCs w:val="18"/>
                <w:lang w:eastAsia="es-CL"/>
              </w:rPr>
              <w:t>Coordenadas UTM DATUM WGS84 HUSO 18G</w:t>
            </w:r>
          </w:p>
        </w:tc>
        <w:tc>
          <w:tcPr>
            <w:tcW w:w="564" w:type="pct"/>
            <w:tcBorders>
              <w:top w:val="single" w:sz="4" w:space="0" w:color="auto"/>
              <w:left w:val="nil"/>
              <w:bottom w:val="single" w:sz="4" w:space="0" w:color="auto"/>
              <w:right w:val="single" w:sz="4" w:space="0" w:color="000000"/>
            </w:tcBorders>
            <w:shd w:val="clear" w:color="auto" w:fill="auto"/>
            <w:noWrap/>
            <w:vAlign w:val="center"/>
          </w:tcPr>
          <w:p w14:paraId="2AD0C92A" w14:textId="3B937F38" w:rsidR="00401776" w:rsidRPr="00554340" w:rsidRDefault="00401776" w:rsidP="00401776">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5.413.314</w:t>
            </w:r>
          </w:p>
        </w:tc>
        <w:tc>
          <w:tcPr>
            <w:tcW w:w="583" w:type="pct"/>
            <w:tcBorders>
              <w:top w:val="single" w:sz="4" w:space="0" w:color="auto"/>
              <w:left w:val="nil"/>
              <w:bottom w:val="single" w:sz="4" w:space="0" w:color="auto"/>
              <w:right w:val="single" w:sz="4" w:space="0" w:color="000000"/>
            </w:tcBorders>
            <w:shd w:val="clear" w:color="auto" w:fill="auto"/>
            <w:vAlign w:val="center"/>
          </w:tcPr>
          <w:p w14:paraId="26C219C4" w14:textId="47FE1E71" w:rsidR="00401776" w:rsidRPr="006758DF" w:rsidRDefault="00401776" w:rsidP="00401776">
            <w:pPr>
              <w:spacing w:after="0" w:line="240" w:lineRule="auto"/>
              <w:rPr>
                <w:rFonts w:ascii="Calibri" w:eastAsia="Times New Roman" w:hAnsi="Calibri" w:cs="Times New Roman"/>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Pr="0080712A">
              <w:rPr>
                <w:rFonts w:ascii="Calibri" w:eastAsia="Times New Roman" w:hAnsi="Calibri" w:cs="Times New Roman"/>
                <w:color w:val="000000"/>
                <w:sz w:val="18"/>
                <w:szCs w:val="18"/>
                <w:lang w:eastAsia="es-CL"/>
              </w:rPr>
              <w:t>66</w:t>
            </w:r>
            <w:r>
              <w:rPr>
                <w:rFonts w:ascii="Calibri" w:eastAsia="Times New Roman" w:hAnsi="Calibri" w:cs="Times New Roman"/>
                <w:color w:val="000000"/>
                <w:sz w:val="18"/>
                <w:szCs w:val="18"/>
                <w:lang w:eastAsia="es-CL"/>
              </w:rPr>
              <w:t>1</w:t>
            </w:r>
            <w:r w:rsidRPr="0080712A">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632</w:t>
            </w:r>
          </w:p>
        </w:tc>
        <w:tc>
          <w:tcPr>
            <w:tcW w:w="131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F632EF2" w14:textId="77777777" w:rsidR="00401776" w:rsidRPr="00554340" w:rsidRDefault="00401776" w:rsidP="00401776">
            <w:pPr>
              <w:spacing w:after="0" w:line="240" w:lineRule="auto"/>
              <w:contextualSpacing/>
              <w:outlineLvl w:val="1"/>
              <w:rPr>
                <w:rFonts w:ascii="Calibri" w:eastAsia="Calibri" w:hAnsi="Calibri" w:cs="Calibri"/>
                <w:b/>
                <w:sz w:val="18"/>
                <w:szCs w:val="20"/>
              </w:rPr>
            </w:pPr>
            <w:r w:rsidRPr="00373FB3">
              <w:rPr>
                <w:rFonts w:ascii="Calibri" w:eastAsia="Times New Roman" w:hAnsi="Calibri" w:cs="Times New Roman"/>
                <w:b/>
                <w:sz w:val="18"/>
                <w:szCs w:val="18"/>
                <w:lang w:eastAsia="es-CL"/>
              </w:rPr>
              <w:t>Coordenadas UTM DATUM WGS84 HUSO 18G</w:t>
            </w:r>
          </w:p>
        </w:tc>
        <w:tc>
          <w:tcPr>
            <w:tcW w:w="615" w:type="pct"/>
            <w:tcBorders>
              <w:top w:val="single" w:sz="4" w:space="0" w:color="auto"/>
              <w:left w:val="nil"/>
              <w:bottom w:val="single" w:sz="4" w:space="0" w:color="auto"/>
              <w:right w:val="single" w:sz="4" w:space="0" w:color="000000"/>
            </w:tcBorders>
            <w:shd w:val="clear" w:color="auto" w:fill="auto"/>
            <w:noWrap/>
            <w:vAlign w:val="center"/>
          </w:tcPr>
          <w:p w14:paraId="1B0CE357" w14:textId="089C6D90" w:rsidR="00401776" w:rsidRPr="00554340" w:rsidRDefault="00401776" w:rsidP="00401776">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5.413.314</w:t>
            </w:r>
          </w:p>
        </w:tc>
        <w:tc>
          <w:tcPr>
            <w:tcW w:w="615" w:type="pct"/>
            <w:tcBorders>
              <w:top w:val="single" w:sz="4" w:space="0" w:color="auto"/>
              <w:left w:val="nil"/>
              <w:bottom w:val="single" w:sz="4" w:space="0" w:color="auto"/>
              <w:right w:val="single" w:sz="4" w:space="0" w:color="000000"/>
            </w:tcBorders>
            <w:shd w:val="clear" w:color="auto" w:fill="auto"/>
            <w:vAlign w:val="center"/>
          </w:tcPr>
          <w:p w14:paraId="587A49F6" w14:textId="43020793" w:rsidR="00401776" w:rsidRPr="00554340" w:rsidRDefault="00401776" w:rsidP="00401776">
            <w:pPr>
              <w:spacing w:after="0" w:line="240" w:lineRule="auto"/>
              <w:rPr>
                <w:rFonts w:ascii="Calibri" w:eastAsia="Times New Roman" w:hAnsi="Calibri" w:cs="Times New Roman"/>
                <w:b/>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Pr="0080712A">
              <w:rPr>
                <w:rFonts w:ascii="Calibri" w:eastAsia="Times New Roman" w:hAnsi="Calibri" w:cs="Times New Roman"/>
                <w:color w:val="000000"/>
                <w:sz w:val="18"/>
                <w:szCs w:val="18"/>
                <w:lang w:eastAsia="es-CL"/>
              </w:rPr>
              <w:t>66</w:t>
            </w:r>
            <w:r>
              <w:rPr>
                <w:rFonts w:ascii="Calibri" w:eastAsia="Times New Roman" w:hAnsi="Calibri" w:cs="Times New Roman"/>
                <w:color w:val="000000"/>
                <w:sz w:val="18"/>
                <w:szCs w:val="18"/>
                <w:lang w:eastAsia="es-CL"/>
              </w:rPr>
              <w:t>1</w:t>
            </w:r>
            <w:r w:rsidRPr="0080712A">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632</w:t>
            </w:r>
          </w:p>
        </w:tc>
      </w:tr>
      <w:tr w:rsidR="00F56DC7" w:rsidRPr="00554340" w14:paraId="1BA2EE97" w14:textId="77777777" w:rsidTr="00401776">
        <w:trPr>
          <w:trHeight w:val="300"/>
          <w:jc w:val="center"/>
        </w:trPr>
        <w:tc>
          <w:tcPr>
            <w:tcW w:w="24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336BA70" w14:textId="52A894C0" w:rsidR="00F56DC7" w:rsidRPr="00554340" w:rsidRDefault="00F56DC7" w:rsidP="002A320D">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00C80193">
              <w:rPr>
                <w:rFonts w:ascii="Calibri" w:eastAsia="Times New Roman" w:hAnsi="Calibri" w:cs="Times New Roman"/>
                <w:b/>
                <w:color w:val="000000"/>
                <w:sz w:val="18"/>
                <w:szCs w:val="18"/>
                <w:lang w:eastAsia="es-CL"/>
              </w:rPr>
              <w:t xml:space="preserve">: </w:t>
            </w:r>
            <w:r w:rsidR="00C80193" w:rsidRPr="00C80193">
              <w:rPr>
                <w:rFonts w:ascii="Calibri" w:eastAsia="Times New Roman" w:hAnsi="Calibri" w:cs="Times New Roman"/>
                <w:color w:val="000000"/>
                <w:sz w:val="18"/>
                <w:szCs w:val="18"/>
                <w:lang w:eastAsia="es-CL"/>
              </w:rPr>
              <w:t>Se</w:t>
            </w:r>
            <w:r w:rsidR="004B3A8D" w:rsidRPr="004B3A8D">
              <w:rPr>
                <w:rFonts w:ascii="Calibri" w:eastAsia="Times New Roman" w:hAnsi="Calibri" w:cs="Times New Roman"/>
                <w:color w:val="000000"/>
                <w:sz w:val="18"/>
                <w:szCs w:val="18"/>
                <w:lang w:eastAsia="es-CL"/>
              </w:rPr>
              <w:t xml:space="preserve"> observa</w:t>
            </w:r>
            <w:r w:rsidR="00C80193">
              <w:rPr>
                <w:rFonts w:ascii="Calibri" w:eastAsia="Times New Roman" w:hAnsi="Calibri" w:cs="Times New Roman"/>
                <w:color w:val="000000"/>
                <w:sz w:val="18"/>
                <w:szCs w:val="18"/>
                <w:lang w:eastAsia="es-CL"/>
              </w:rPr>
              <w:t xml:space="preserve"> que a la fecha de esta inspección el estero el mañío mantenía las mismas características de coloración negra</w:t>
            </w:r>
            <w:r w:rsidR="00091D37">
              <w:rPr>
                <w:rFonts w:ascii="Calibri" w:eastAsia="Times New Roman" w:hAnsi="Calibri" w:cs="Times New Roman"/>
                <w:color w:val="000000"/>
                <w:sz w:val="18"/>
                <w:szCs w:val="18"/>
                <w:lang w:eastAsia="es-CL"/>
              </w:rPr>
              <w:t xml:space="preserve">, </w:t>
            </w:r>
            <w:r w:rsidR="00C80193">
              <w:rPr>
                <w:rFonts w:ascii="Calibri" w:eastAsia="Times New Roman" w:hAnsi="Calibri" w:cs="Times New Roman"/>
                <w:color w:val="000000"/>
                <w:sz w:val="18"/>
                <w:szCs w:val="18"/>
                <w:lang w:eastAsia="es-CL"/>
              </w:rPr>
              <w:t xml:space="preserve"> que a la fecha de inspección de la Municipalidad del 14 y 15 de diciembre de 2017.</w:t>
            </w:r>
            <w:r w:rsidR="00091D37">
              <w:rPr>
                <w:rFonts w:ascii="Calibri" w:eastAsia="Times New Roman" w:hAnsi="Calibri" w:cs="Times New Roman"/>
                <w:color w:val="000000"/>
                <w:sz w:val="18"/>
                <w:szCs w:val="18"/>
                <w:lang w:eastAsia="es-CL"/>
              </w:rPr>
              <w:t>(</w:t>
            </w:r>
            <w:r w:rsidR="00C80193">
              <w:rPr>
                <w:rFonts w:ascii="Calibri" w:eastAsia="Times New Roman" w:hAnsi="Calibri" w:cs="Times New Roman"/>
                <w:color w:val="000000"/>
                <w:sz w:val="18"/>
                <w:szCs w:val="18"/>
                <w:lang w:eastAsia="es-CL"/>
              </w:rPr>
              <w:t xml:space="preserve"> Fotografías 11 y 12</w:t>
            </w:r>
            <w:r w:rsidR="00091D37">
              <w:rPr>
                <w:rFonts w:ascii="Calibri" w:eastAsia="Times New Roman" w:hAnsi="Calibri" w:cs="Times New Roman"/>
                <w:color w:val="000000"/>
                <w:sz w:val="18"/>
                <w:szCs w:val="18"/>
                <w:lang w:eastAsia="es-CL"/>
              </w:rPr>
              <w:t>)</w:t>
            </w:r>
            <w:r w:rsidR="004B3A8D" w:rsidRPr="004B3A8D">
              <w:rPr>
                <w:rFonts w:ascii="Calibri" w:eastAsia="Times New Roman" w:hAnsi="Calibri" w:cs="Times New Roman"/>
                <w:color w:val="000000"/>
                <w:sz w:val="18"/>
                <w:szCs w:val="18"/>
                <w:lang w:eastAsia="es-CL"/>
              </w:rPr>
              <w:t>. El lugar corresponde al atravieso de la Ruta – V-590, camino Las Lomas</w:t>
            </w:r>
            <w:r w:rsidR="004B3A8D">
              <w:rPr>
                <w:rFonts w:ascii="Calibri" w:eastAsia="Times New Roman" w:hAnsi="Calibri" w:cs="Times New Roman"/>
                <w:color w:val="000000"/>
                <w:sz w:val="18"/>
                <w:szCs w:val="18"/>
                <w:lang w:eastAsia="es-CL"/>
              </w:rPr>
              <w:t>, costado sur del camino</w:t>
            </w:r>
            <w:r w:rsidR="00091D37">
              <w:rPr>
                <w:rFonts w:ascii="Calibri" w:eastAsia="Times New Roman" w:hAnsi="Calibri" w:cs="Times New Roman"/>
                <w:color w:val="000000"/>
                <w:sz w:val="18"/>
                <w:szCs w:val="18"/>
                <w:lang w:eastAsia="es-CL"/>
              </w:rPr>
              <w:t>.</w:t>
            </w:r>
            <w:bookmarkStart w:id="248" w:name="_GoBack"/>
            <w:bookmarkEnd w:id="248"/>
          </w:p>
        </w:tc>
        <w:tc>
          <w:tcPr>
            <w:tcW w:w="25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59B2338" w14:textId="60D9EF28" w:rsidR="00F56DC7" w:rsidRPr="00554340" w:rsidRDefault="00F56DC7" w:rsidP="002A320D">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00C80193">
              <w:rPr>
                <w:rFonts w:ascii="Calibri" w:eastAsia="Times New Roman" w:hAnsi="Calibri" w:cs="Times New Roman"/>
                <w:b/>
                <w:color w:val="000000"/>
                <w:sz w:val="18"/>
                <w:szCs w:val="18"/>
                <w:lang w:eastAsia="es-CL"/>
              </w:rPr>
              <w:t xml:space="preserve"> </w:t>
            </w:r>
            <w:r w:rsidRPr="00554340">
              <w:rPr>
                <w:rFonts w:ascii="Calibri" w:eastAsia="Times New Roman" w:hAnsi="Calibri" w:cs="Times New Roman"/>
                <w:color w:val="000000"/>
                <w:sz w:val="18"/>
                <w:szCs w:val="18"/>
                <w:lang w:eastAsia="es-CL"/>
              </w:rPr>
              <w:t xml:space="preserve"> </w:t>
            </w:r>
            <w:r w:rsidR="004B3A8D" w:rsidRPr="004B3A8D">
              <w:rPr>
                <w:rFonts w:ascii="Calibri" w:eastAsia="Times New Roman" w:hAnsi="Calibri" w:cs="Times New Roman"/>
                <w:color w:val="000000"/>
                <w:sz w:val="18"/>
                <w:szCs w:val="18"/>
                <w:lang w:eastAsia="es-CL"/>
              </w:rPr>
              <w:t xml:space="preserve">Se observa </w:t>
            </w:r>
            <w:r w:rsidR="0046506E">
              <w:rPr>
                <w:rFonts w:ascii="Calibri" w:eastAsia="Times New Roman" w:hAnsi="Calibri" w:cs="Times New Roman"/>
                <w:color w:val="000000"/>
                <w:sz w:val="18"/>
                <w:szCs w:val="18"/>
                <w:lang w:eastAsia="es-CL"/>
              </w:rPr>
              <w:t xml:space="preserve">posterior </w:t>
            </w:r>
            <w:r w:rsidR="0046506E" w:rsidRPr="004B3A8D">
              <w:rPr>
                <w:rFonts w:ascii="Calibri" w:eastAsia="Times New Roman" w:hAnsi="Calibri" w:cs="Times New Roman"/>
                <w:color w:val="000000"/>
                <w:sz w:val="18"/>
                <w:szCs w:val="18"/>
                <w:lang w:eastAsia="es-CL"/>
              </w:rPr>
              <w:t>al atravieso de la Ruta – V-590, camino Las Lomas</w:t>
            </w:r>
            <w:r w:rsidR="0046506E">
              <w:rPr>
                <w:rFonts w:ascii="Calibri" w:eastAsia="Times New Roman" w:hAnsi="Calibri" w:cs="Times New Roman"/>
                <w:color w:val="000000"/>
                <w:sz w:val="18"/>
                <w:szCs w:val="18"/>
                <w:lang w:eastAsia="es-CL"/>
              </w:rPr>
              <w:t>, costado norte del camino, l</w:t>
            </w:r>
            <w:r w:rsidR="004B3A8D" w:rsidRPr="004B3A8D">
              <w:rPr>
                <w:rFonts w:ascii="Calibri" w:eastAsia="Times New Roman" w:hAnsi="Calibri" w:cs="Times New Roman"/>
                <w:color w:val="000000"/>
                <w:sz w:val="18"/>
                <w:szCs w:val="18"/>
                <w:lang w:eastAsia="es-CL"/>
              </w:rPr>
              <w:t>a</w:t>
            </w:r>
            <w:r w:rsidR="0046506E">
              <w:rPr>
                <w:rFonts w:ascii="Calibri" w:eastAsia="Times New Roman" w:hAnsi="Calibri" w:cs="Times New Roman"/>
                <w:color w:val="000000"/>
                <w:sz w:val="18"/>
                <w:szCs w:val="18"/>
                <w:lang w:eastAsia="es-CL"/>
              </w:rPr>
              <w:t xml:space="preserve"> misma</w:t>
            </w:r>
            <w:r w:rsidR="004B3A8D" w:rsidRPr="004B3A8D">
              <w:rPr>
                <w:rFonts w:ascii="Calibri" w:eastAsia="Times New Roman" w:hAnsi="Calibri" w:cs="Times New Roman"/>
                <w:color w:val="000000"/>
                <w:sz w:val="18"/>
                <w:szCs w:val="18"/>
                <w:lang w:eastAsia="es-CL"/>
              </w:rPr>
              <w:t xml:space="preserve"> coloración negra</w:t>
            </w:r>
            <w:r w:rsidR="004B3A8D">
              <w:rPr>
                <w:rFonts w:ascii="Calibri" w:eastAsia="Times New Roman" w:hAnsi="Calibri" w:cs="Times New Roman"/>
                <w:color w:val="000000"/>
                <w:sz w:val="18"/>
                <w:szCs w:val="18"/>
                <w:lang w:eastAsia="es-CL"/>
              </w:rPr>
              <w:t xml:space="preserve"> del agua del estero </w:t>
            </w:r>
            <w:r w:rsidR="0046506E">
              <w:rPr>
                <w:rFonts w:ascii="Calibri" w:eastAsia="Times New Roman" w:hAnsi="Calibri" w:cs="Times New Roman"/>
                <w:color w:val="000000"/>
                <w:sz w:val="18"/>
                <w:szCs w:val="18"/>
                <w:lang w:eastAsia="es-CL"/>
              </w:rPr>
              <w:t>el Mañío. Desde este sector este estero fluye hasta encontrarse con el Rio Negro 3 kms, aguas abajo.</w:t>
            </w:r>
            <w:r w:rsidR="004B3A8D" w:rsidRPr="004B3A8D">
              <w:rPr>
                <w:rFonts w:ascii="Calibri" w:eastAsia="Times New Roman" w:hAnsi="Calibri" w:cs="Times New Roman"/>
                <w:color w:val="000000"/>
                <w:sz w:val="18"/>
                <w:szCs w:val="18"/>
                <w:lang w:eastAsia="es-CL"/>
              </w:rPr>
              <w:t xml:space="preserve"> </w:t>
            </w:r>
          </w:p>
        </w:tc>
      </w:tr>
      <w:tr w:rsidR="00F56DC7" w:rsidRPr="00554340" w14:paraId="576A2BAC" w14:textId="77777777" w:rsidTr="00401776">
        <w:trPr>
          <w:trHeight w:val="450"/>
          <w:jc w:val="center"/>
        </w:trPr>
        <w:tc>
          <w:tcPr>
            <w:tcW w:w="2458" w:type="pct"/>
            <w:gridSpan w:val="3"/>
            <w:vMerge/>
            <w:tcBorders>
              <w:top w:val="single" w:sz="4" w:space="0" w:color="auto"/>
              <w:left w:val="single" w:sz="4" w:space="0" w:color="auto"/>
              <w:bottom w:val="single" w:sz="4" w:space="0" w:color="auto"/>
              <w:right w:val="single" w:sz="4" w:space="0" w:color="auto"/>
            </w:tcBorders>
            <w:vAlign w:val="center"/>
            <w:hideMark/>
          </w:tcPr>
          <w:p w14:paraId="54A7E920" w14:textId="77777777" w:rsidR="00F56DC7" w:rsidRPr="00554340" w:rsidRDefault="00F56DC7" w:rsidP="002A320D">
            <w:pPr>
              <w:spacing w:after="0" w:line="240" w:lineRule="auto"/>
              <w:rPr>
                <w:rFonts w:ascii="Calibri" w:eastAsia="Times New Roman" w:hAnsi="Calibri" w:cs="Times New Roman"/>
                <w:color w:val="000000"/>
                <w:sz w:val="20"/>
                <w:szCs w:val="20"/>
                <w:lang w:eastAsia="es-CL"/>
              </w:rPr>
            </w:pPr>
          </w:p>
        </w:tc>
        <w:tc>
          <w:tcPr>
            <w:tcW w:w="2542" w:type="pct"/>
            <w:gridSpan w:val="3"/>
            <w:vMerge/>
            <w:tcBorders>
              <w:top w:val="single" w:sz="4" w:space="0" w:color="auto"/>
              <w:left w:val="single" w:sz="4" w:space="0" w:color="auto"/>
              <w:bottom w:val="single" w:sz="4" w:space="0" w:color="auto"/>
              <w:right w:val="single" w:sz="4" w:space="0" w:color="auto"/>
            </w:tcBorders>
            <w:vAlign w:val="center"/>
            <w:hideMark/>
          </w:tcPr>
          <w:p w14:paraId="48A75B66" w14:textId="77777777" w:rsidR="00F56DC7" w:rsidRPr="00554340" w:rsidRDefault="00F56DC7" w:rsidP="002A320D">
            <w:pPr>
              <w:spacing w:after="0" w:line="240" w:lineRule="auto"/>
              <w:rPr>
                <w:rFonts w:ascii="Calibri" w:eastAsia="Times New Roman" w:hAnsi="Calibri" w:cs="Times New Roman"/>
                <w:color w:val="000000"/>
                <w:sz w:val="20"/>
                <w:szCs w:val="20"/>
                <w:lang w:eastAsia="es-CL"/>
              </w:rPr>
            </w:pPr>
          </w:p>
        </w:tc>
      </w:tr>
    </w:tbl>
    <w:p w14:paraId="26C15B4D" w14:textId="5CA840B6" w:rsidR="002330EC" w:rsidRDefault="002330EC" w:rsidP="006758DF">
      <w:pPr>
        <w:rPr>
          <w:rFonts w:ascii="Calibri" w:eastAsia="Calibri" w:hAnsi="Calibri" w:cs="Calibri"/>
          <w:b/>
          <w:sz w:val="24"/>
          <w:szCs w:val="20"/>
        </w:rPr>
      </w:pPr>
    </w:p>
    <w:p w14:paraId="3DC75BD6" w14:textId="77777777" w:rsidR="00401776" w:rsidRDefault="00401776" w:rsidP="006758DF">
      <w:pPr>
        <w:rPr>
          <w:rFonts w:ascii="Calibri" w:eastAsia="Calibri" w:hAnsi="Calibri" w:cs="Calibri"/>
          <w:b/>
          <w:sz w:val="24"/>
          <w:szCs w:val="20"/>
        </w:rPr>
      </w:pPr>
    </w:p>
    <w:p w14:paraId="6CF45A66" w14:textId="66A7336C" w:rsidR="00126128" w:rsidRDefault="00126128" w:rsidP="00126128">
      <w:pPr>
        <w:pStyle w:val="Ttulo1"/>
      </w:pPr>
      <w:bookmarkStart w:id="249" w:name="_Toc390777039"/>
      <w:bookmarkStart w:id="250" w:name="_Toc505340032"/>
      <w:r w:rsidRPr="0025129B">
        <w:lastRenderedPageBreak/>
        <w:t>OTROS HECHOS.</w:t>
      </w:r>
      <w:bookmarkEnd w:id="249"/>
      <w:bookmarkEnd w:id="250"/>
    </w:p>
    <w:p w14:paraId="376CA80D" w14:textId="354C0075" w:rsidR="00126128" w:rsidRDefault="00126128" w:rsidP="00126128">
      <w:pPr>
        <w:pStyle w:val="Listaconnmeros"/>
        <w:numPr>
          <w:ilvl w:val="0"/>
          <w:numId w:val="0"/>
        </w:numPr>
        <w:ind w:left="360" w:hanging="360"/>
      </w:pPr>
    </w:p>
    <w:tbl>
      <w:tblPr>
        <w:tblStyle w:val="Tablaconcuadrcula"/>
        <w:tblW w:w="0" w:type="auto"/>
        <w:tblInd w:w="360" w:type="dxa"/>
        <w:tblLook w:val="04A0" w:firstRow="1" w:lastRow="0" w:firstColumn="1" w:lastColumn="0" w:noHBand="0" w:noVBand="1"/>
      </w:tblPr>
      <w:tblGrid>
        <w:gridCol w:w="13202"/>
      </w:tblGrid>
      <w:tr w:rsidR="00126128" w14:paraId="2164F7EF" w14:textId="77777777" w:rsidTr="009A47DF">
        <w:tc>
          <w:tcPr>
            <w:tcW w:w="13202" w:type="dxa"/>
          </w:tcPr>
          <w:p w14:paraId="2ABFF69F" w14:textId="693CCE7C" w:rsidR="00126128" w:rsidRDefault="00126128" w:rsidP="00126128">
            <w:pPr>
              <w:pStyle w:val="Listaconnmeros"/>
              <w:numPr>
                <w:ilvl w:val="0"/>
                <w:numId w:val="0"/>
              </w:numPr>
            </w:pPr>
            <w:r>
              <w:rPr>
                <w:rFonts w:eastAsia="Times New Roman"/>
                <w:b/>
                <w:bCs/>
                <w:color w:val="000000"/>
                <w:lang w:eastAsia="es-CL"/>
              </w:rPr>
              <w:t>Otros h</w:t>
            </w:r>
            <w:r w:rsidRPr="0025129B">
              <w:rPr>
                <w:rFonts w:eastAsia="Times New Roman"/>
                <w:b/>
                <w:bCs/>
                <w:color w:val="000000"/>
                <w:lang w:eastAsia="es-CL"/>
              </w:rPr>
              <w:t>echo</w:t>
            </w:r>
            <w:r>
              <w:rPr>
                <w:rFonts w:eastAsia="Times New Roman"/>
                <w:b/>
                <w:bCs/>
                <w:color w:val="000000"/>
                <w:lang w:eastAsia="es-CL"/>
              </w:rPr>
              <w:t>s</w:t>
            </w:r>
            <w:r w:rsidRPr="0025129B">
              <w:rPr>
                <w:rFonts w:eastAsia="Times New Roman"/>
                <w:b/>
                <w:bCs/>
                <w:color w:val="000000"/>
                <w:lang w:eastAsia="es-CL"/>
              </w:rPr>
              <w:t xml:space="preserve"> N°1</w:t>
            </w:r>
          </w:p>
        </w:tc>
      </w:tr>
      <w:tr w:rsidR="00126128" w14:paraId="3E6DC67D" w14:textId="77777777" w:rsidTr="009A47DF">
        <w:tc>
          <w:tcPr>
            <w:tcW w:w="13202" w:type="dxa"/>
          </w:tcPr>
          <w:p w14:paraId="02563D80" w14:textId="4F4F1987" w:rsidR="00126128" w:rsidRDefault="00126128" w:rsidP="00126128">
            <w:pPr>
              <w:rPr>
                <w:rFonts w:eastAsia="Times New Roman"/>
                <w:color w:val="000000"/>
                <w:lang w:eastAsia="es-CL"/>
              </w:rPr>
            </w:pPr>
            <w:r w:rsidRPr="0025129B">
              <w:rPr>
                <w:rFonts w:eastAsia="Times New Roman"/>
                <w:b/>
                <w:bCs/>
                <w:color w:val="000000"/>
                <w:lang w:eastAsia="es-CL"/>
              </w:rPr>
              <w:t>Descripción</w:t>
            </w:r>
            <w:r w:rsidRPr="0025129B">
              <w:rPr>
                <w:rFonts w:eastAsia="Times New Roman"/>
                <w:color w:val="000000"/>
                <w:lang w:eastAsia="es-CL"/>
              </w:rPr>
              <w:t>:</w:t>
            </w:r>
            <w:r>
              <w:rPr>
                <w:rFonts w:eastAsia="Times New Roman"/>
                <w:color w:val="000000"/>
                <w:lang w:eastAsia="es-CL"/>
              </w:rPr>
              <w:t xml:space="preserve"> </w:t>
            </w:r>
          </w:p>
          <w:p w14:paraId="2893351F" w14:textId="77777777" w:rsidR="002014E5" w:rsidRDefault="002014E5" w:rsidP="00126128">
            <w:pPr>
              <w:rPr>
                <w:rFonts w:eastAsia="Times New Roman"/>
                <w:color w:val="000000"/>
                <w:lang w:eastAsia="es-CL"/>
              </w:rPr>
            </w:pPr>
          </w:p>
          <w:p w14:paraId="16201993" w14:textId="6F12FE59" w:rsidR="00126128" w:rsidRDefault="001874CB" w:rsidP="00126128">
            <w:pPr>
              <w:pStyle w:val="Listaconnmeros"/>
              <w:numPr>
                <w:ilvl w:val="0"/>
                <w:numId w:val="0"/>
              </w:numPr>
            </w:pPr>
            <w:r>
              <w:t>Se constata que a</w:t>
            </w:r>
            <w:r w:rsidR="00126128" w:rsidRPr="00126128">
              <w:t xml:space="preserve">proximadamente a unos 330 metros, desde que el estero sin nombre ingresa al terreno del </w:t>
            </w:r>
            <w:r w:rsidR="004C0A93">
              <w:t>Frigorífico</w:t>
            </w:r>
            <w:r w:rsidR="0050268F">
              <w:t xml:space="preserve"> Ludrimar </w:t>
            </w:r>
            <w:r w:rsidR="00126128" w:rsidRPr="00126128">
              <w:t xml:space="preserve">(fotografía </w:t>
            </w:r>
            <w:r>
              <w:t>16</w:t>
            </w:r>
            <w:r w:rsidR="00126128" w:rsidRPr="00126128">
              <w:t xml:space="preserve">), siguiendo en el curso de agua, </w:t>
            </w:r>
            <w:r w:rsidR="00126128" w:rsidRPr="001874CB">
              <w:rPr>
                <w:b/>
              </w:rPr>
              <w:t>existe 2 desviaciones</w:t>
            </w:r>
            <w:r w:rsidR="00126128" w:rsidRPr="00126128">
              <w:t xml:space="preserve"> </w:t>
            </w:r>
            <w:r w:rsidR="00126128" w:rsidRPr="001874CB">
              <w:rPr>
                <w:b/>
              </w:rPr>
              <w:t>que llegan a través de unas zanjas a 2 pozos</w:t>
            </w:r>
            <w:r w:rsidR="00126128" w:rsidRPr="00126128">
              <w:t>, sin impermeabilización, con aguas estancadas, con lodo en su superficie, y agua de color negro y evidente materia orgánica en descomposición. Además de estos 2 pozos, el estero sin nombre, antes de esta desviación, sigue su curso hacia el bosque de eucaliptus, internándose en él</w:t>
            </w:r>
            <w:r w:rsidR="0050268F">
              <w:t xml:space="preserve">, </w:t>
            </w:r>
            <w:r w:rsidR="00126128" w:rsidRPr="00126128">
              <w:t>manteniendo estas mismas características descritas anteriormente, mal olor, grasa acumulada flotante, liquido de color negro</w:t>
            </w:r>
            <w:r w:rsidR="00126128">
              <w:t>.</w:t>
            </w:r>
          </w:p>
          <w:p w14:paraId="03A5D700" w14:textId="77777777" w:rsidR="0050268F" w:rsidRDefault="0050268F" w:rsidP="00126128">
            <w:pPr>
              <w:pStyle w:val="Listaconnmeros"/>
              <w:numPr>
                <w:ilvl w:val="0"/>
                <w:numId w:val="0"/>
              </w:numPr>
            </w:pPr>
          </w:p>
          <w:p w14:paraId="4CDF2D55" w14:textId="73FABBC5" w:rsidR="0050268F" w:rsidRDefault="004C0A93" w:rsidP="0050268F">
            <w:pPr>
              <w:rPr>
                <w:rFonts w:eastAsia="Times New Roman"/>
                <w:color w:val="000000"/>
                <w:lang w:eastAsia="es-CL"/>
              </w:rPr>
            </w:pPr>
            <w:r>
              <w:rPr>
                <w:rFonts w:eastAsia="Times New Roman"/>
                <w:color w:val="000000"/>
                <w:lang w:eastAsia="es-CL"/>
              </w:rPr>
              <w:t>Así</w:t>
            </w:r>
            <w:r w:rsidR="0050268F">
              <w:rPr>
                <w:rFonts w:eastAsia="Times New Roman"/>
                <w:color w:val="000000"/>
                <w:lang w:eastAsia="es-CL"/>
              </w:rPr>
              <w:t xml:space="preserve"> mismo</w:t>
            </w:r>
            <w:r>
              <w:rPr>
                <w:rFonts w:eastAsia="Times New Roman"/>
                <w:color w:val="000000"/>
                <w:lang w:eastAsia="es-CL"/>
              </w:rPr>
              <w:t>,</w:t>
            </w:r>
            <w:r w:rsidR="0050268F">
              <w:rPr>
                <w:rFonts w:eastAsia="Times New Roman"/>
                <w:color w:val="000000"/>
                <w:lang w:eastAsia="es-CL"/>
              </w:rPr>
              <w:t xml:space="preserve"> en</w:t>
            </w:r>
            <w:r>
              <w:rPr>
                <w:rFonts w:eastAsia="Times New Roman"/>
                <w:color w:val="000000"/>
                <w:lang w:eastAsia="es-CL"/>
              </w:rPr>
              <w:t xml:space="preserve"> la</w:t>
            </w:r>
            <w:r w:rsidR="0050268F" w:rsidRPr="00CF2ABF">
              <w:rPr>
                <w:rFonts w:eastAsia="Times New Roman"/>
                <w:color w:val="000000"/>
                <w:lang w:eastAsia="es-CL"/>
              </w:rPr>
              <w:t xml:space="preserve"> imagen satelital extraída de Google Earth, </w:t>
            </w:r>
            <w:r w:rsidR="0050268F">
              <w:rPr>
                <w:rFonts w:eastAsia="Times New Roman"/>
                <w:color w:val="000000"/>
                <w:lang w:eastAsia="es-CL"/>
              </w:rPr>
              <w:t>(ver imagen N</w:t>
            </w:r>
            <w:r>
              <w:rPr>
                <w:rFonts w:eastAsia="Times New Roman"/>
                <w:color w:val="000000"/>
                <w:lang w:eastAsia="es-CL"/>
              </w:rPr>
              <w:t>°</w:t>
            </w:r>
            <w:r w:rsidR="0050268F">
              <w:rPr>
                <w:rFonts w:eastAsia="Times New Roman"/>
                <w:color w:val="000000"/>
                <w:lang w:eastAsia="es-CL"/>
              </w:rPr>
              <w:t>1)</w:t>
            </w:r>
            <w:r>
              <w:rPr>
                <w:rFonts w:eastAsia="Times New Roman"/>
                <w:color w:val="000000"/>
                <w:lang w:eastAsia="es-CL"/>
              </w:rPr>
              <w:t xml:space="preserve"> </w:t>
            </w:r>
            <w:r w:rsidR="0050268F" w:rsidRPr="00CF2ABF">
              <w:rPr>
                <w:rFonts w:eastAsia="Times New Roman"/>
                <w:color w:val="000000"/>
                <w:lang w:eastAsia="es-CL"/>
              </w:rPr>
              <w:t xml:space="preserve">se </w:t>
            </w:r>
            <w:r w:rsidR="0050268F">
              <w:rPr>
                <w:rFonts w:eastAsia="Times New Roman"/>
                <w:color w:val="000000"/>
                <w:lang w:eastAsia="es-CL"/>
              </w:rPr>
              <w:t xml:space="preserve">pudo </w:t>
            </w:r>
            <w:r w:rsidR="0050268F" w:rsidRPr="00CF2ABF">
              <w:rPr>
                <w:rFonts w:eastAsia="Times New Roman"/>
                <w:color w:val="000000"/>
                <w:lang w:eastAsia="es-CL"/>
              </w:rPr>
              <w:t>observa</w:t>
            </w:r>
            <w:r w:rsidR="0050268F">
              <w:rPr>
                <w:rFonts w:eastAsia="Times New Roman"/>
                <w:color w:val="000000"/>
                <w:lang w:eastAsia="es-CL"/>
              </w:rPr>
              <w:t>r</w:t>
            </w:r>
            <w:r w:rsidR="0050268F" w:rsidRPr="00CF2ABF">
              <w:rPr>
                <w:rFonts w:eastAsia="Times New Roman"/>
                <w:color w:val="000000"/>
                <w:lang w:eastAsia="es-CL"/>
              </w:rPr>
              <w:t xml:space="preserve"> que desde el pozo de la Fotografía 23, se aprecia un</w:t>
            </w:r>
            <w:r w:rsidR="0050268F">
              <w:rPr>
                <w:rFonts w:eastAsia="Times New Roman"/>
                <w:color w:val="000000"/>
                <w:lang w:eastAsia="es-CL"/>
              </w:rPr>
              <w:t>a canalización</w:t>
            </w:r>
            <w:r w:rsidR="0050268F" w:rsidRPr="00CF2ABF">
              <w:rPr>
                <w:rFonts w:eastAsia="Times New Roman"/>
                <w:color w:val="000000"/>
                <w:lang w:eastAsia="es-CL"/>
              </w:rPr>
              <w:t xml:space="preserve"> </w:t>
            </w:r>
            <w:r w:rsidR="0050268F">
              <w:rPr>
                <w:rFonts w:eastAsia="Times New Roman"/>
                <w:color w:val="000000"/>
                <w:lang w:eastAsia="es-CL"/>
              </w:rPr>
              <w:t>p</w:t>
            </w:r>
            <w:r w:rsidR="0050268F" w:rsidRPr="00CF2ABF">
              <w:rPr>
                <w:rFonts w:eastAsia="Times New Roman"/>
                <w:color w:val="000000"/>
                <w:lang w:eastAsia="es-CL"/>
              </w:rPr>
              <w:t xml:space="preserve">or el sector norte de este pozo, donde se </w:t>
            </w:r>
            <w:r w:rsidR="0050268F">
              <w:rPr>
                <w:rFonts w:eastAsia="Times New Roman"/>
                <w:color w:val="000000"/>
                <w:lang w:eastAsia="es-CL"/>
              </w:rPr>
              <w:t>observa</w:t>
            </w:r>
            <w:r w:rsidR="0050268F" w:rsidRPr="00CF2ABF">
              <w:rPr>
                <w:rFonts w:eastAsia="Times New Roman"/>
                <w:color w:val="000000"/>
                <w:lang w:eastAsia="es-CL"/>
              </w:rPr>
              <w:t xml:space="preserve"> </w:t>
            </w:r>
            <w:r w:rsidR="0050268F">
              <w:rPr>
                <w:rFonts w:eastAsia="Times New Roman"/>
                <w:color w:val="000000"/>
                <w:lang w:eastAsia="es-CL"/>
              </w:rPr>
              <w:t xml:space="preserve">que el </w:t>
            </w:r>
            <w:r w:rsidR="0050268F" w:rsidRPr="00CF2ABF">
              <w:rPr>
                <w:rFonts w:eastAsia="Times New Roman"/>
                <w:color w:val="000000"/>
                <w:lang w:eastAsia="es-CL"/>
              </w:rPr>
              <w:t>líquido</w:t>
            </w:r>
            <w:r w:rsidR="0050268F">
              <w:rPr>
                <w:rFonts w:eastAsia="Times New Roman"/>
                <w:color w:val="000000"/>
                <w:lang w:eastAsia="es-CL"/>
              </w:rPr>
              <w:t xml:space="preserve"> acumulado (ver</w:t>
            </w:r>
            <w:r w:rsidR="0050268F" w:rsidRPr="00CF2ABF">
              <w:rPr>
                <w:rFonts w:eastAsia="Times New Roman"/>
                <w:color w:val="000000"/>
                <w:lang w:eastAsia="es-CL"/>
              </w:rPr>
              <w:t xml:space="preserve"> fotografía 25</w:t>
            </w:r>
            <w:r w:rsidR="0050268F">
              <w:rPr>
                <w:rFonts w:eastAsia="Times New Roman"/>
                <w:color w:val="000000"/>
                <w:lang w:eastAsia="es-CL"/>
              </w:rPr>
              <w:t>)</w:t>
            </w:r>
            <w:r w:rsidR="0050268F" w:rsidRPr="00CF2ABF">
              <w:rPr>
                <w:rFonts w:eastAsia="Times New Roman"/>
                <w:color w:val="000000"/>
                <w:lang w:eastAsia="es-CL"/>
              </w:rPr>
              <w:t xml:space="preserve">, fluye por aproximadamente 20 m. para unirse con las aguas del estero </w:t>
            </w:r>
            <w:r w:rsidR="00B46D76">
              <w:rPr>
                <w:rFonts w:eastAsia="Times New Roman"/>
                <w:color w:val="000000"/>
                <w:lang w:eastAsia="es-CL"/>
              </w:rPr>
              <w:t>El Mañ</w:t>
            </w:r>
            <w:r>
              <w:rPr>
                <w:rFonts w:eastAsia="Times New Roman"/>
                <w:color w:val="000000"/>
                <w:lang w:eastAsia="es-CL"/>
              </w:rPr>
              <w:t>í</w:t>
            </w:r>
            <w:r w:rsidR="00B46D76">
              <w:rPr>
                <w:rFonts w:eastAsia="Times New Roman"/>
                <w:color w:val="000000"/>
                <w:lang w:eastAsia="es-CL"/>
              </w:rPr>
              <w:t>o</w:t>
            </w:r>
            <w:r w:rsidR="0050268F">
              <w:rPr>
                <w:rFonts w:eastAsia="Times New Roman"/>
                <w:color w:val="000000"/>
                <w:lang w:eastAsia="es-CL"/>
              </w:rPr>
              <w:t>.</w:t>
            </w:r>
          </w:p>
          <w:p w14:paraId="750261E2" w14:textId="77777777" w:rsidR="00112DC3" w:rsidRDefault="00112DC3" w:rsidP="0050268F"/>
          <w:p w14:paraId="709DBE4C" w14:textId="7D47F717" w:rsidR="006134DB" w:rsidRDefault="006134DB" w:rsidP="004C0A93">
            <w:pPr>
              <w:rPr>
                <w:i/>
              </w:rPr>
            </w:pPr>
            <w:r>
              <w:t xml:space="preserve">Por medio de la Resolución Exenta N° 001 del 15 de enero de 2018, esta Superintendencia realiza un requerimiento de información respecto a: </w:t>
            </w:r>
            <w:r w:rsidRPr="006134DB">
              <w:rPr>
                <w:i/>
              </w:rPr>
              <w:t>“Data de los pozos encontrados durante la fiscalización en la Parte posterior al Frigorífico, volumen aproximado de los RIL</w:t>
            </w:r>
            <w:r w:rsidR="00C850C5">
              <w:rPr>
                <w:i/>
              </w:rPr>
              <w:t>e</w:t>
            </w:r>
            <w:r w:rsidRPr="006134DB">
              <w:rPr>
                <w:i/>
              </w:rPr>
              <w:t xml:space="preserve">s acumulados y dimensiones de estos”. </w:t>
            </w:r>
          </w:p>
          <w:p w14:paraId="52E66F49" w14:textId="77777777" w:rsidR="00112DC3" w:rsidRDefault="00112DC3" w:rsidP="00134E2C">
            <w:pPr>
              <w:pStyle w:val="Listaconnmeros"/>
              <w:numPr>
                <w:ilvl w:val="0"/>
                <w:numId w:val="0"/>
              </w:numPr>
            </w:pPr>
          </w:p>
          <w:p w14:paraId="741FAF40" w14:textId="1112C468" w:rsidR="00134E2C" w:rsidRDefault="00BB78C9" w:rsidP="00134E2C">
            <w:pPr>
              <w:pStyle w:val="Listaconnmeros"/>
              <w:numPr>
                <w:ilvl w:val="0"/>
                <w:numId w:val="0"/>
              </w:numPr>
            </w:pPr>
            <w:r>
              <w:t>Al respecto el titular</w:t>
            </w:r>
            <w:r w:rsidR="00134E2C">
              <w:t xml:space="preserve"> señala que</w:t>
            </w:r>
            <w:r w:rsidR="001874CB">
              <w:t xml:space="preserve"> (ver anexo </w:t>
            </w:r>
            <w:r w:rsidR="00915467">
              <w:t>9</w:t>
            </w:r>
            <w:r w:rsidR="001874CB">
              <w:t>):</w:t>
            </w:r>
            <w:r>
              <w:t xml:space="preserve"> </w:t>
            </w:r>
          </w:p>
          <w:p w14:paraId="180573E5" w14:textId="77777777" w:rsidR="00112DC3" w:rsidRDefault="00112DC3" w:rsidP="00134E2C">
            <w:pPr>
              <w:pStyle w:val="Listaconnmeros"/>
              <w:numPr>
                <w:ilvl w:val="0"/>
                <w:numId w:val="0"/>
              </w:numPr>
            </w:pPr>
          </w:p>
          <w:p w14:paraId="384B7D0E" w14:textId="7AD3D21A" w:rsidR="00134E2C" w:rsidRPr="00134E2C" w:rsidRDefault="00134E2C" w:rsidP="001874CB">
            <w:pPr>
              <w:pStyle w:val="Listaconnmeros"/>
              <w:numPr>
                <w:ilvl w:val="0"/>
                <w:numId w:val="21"/>
              </w:numPr>
            </w:pPr>
            <w:r>
              <w:t>Estos pozos existen a raíz de que aproximadamente en el mes de abril del año 2015, se realizó movimiento de material con el fin de recargar terreno que comprende el patio de frigorífico, esto debido al movimiento que se genera a raíz de esta actividad (movimiento de grúas, camiones y vehículos en general). Se uso el material árido extraído desde estos pozos para recargar y fortalecer el terreno circundante al frigorífico.</w:t>
            </w:r>
          </w:p>
          <w:p w14:paraId="43095E66" w14:textId="77777777" w:rsidR="00134E2C" w:rsidRDefault="00134E2C" w:rsidP="001874CB">
            <w:pPr>
              <w:pStyle w:val="Listaconnmeros"/>
              <w:numPr>
                <w:ilvl w:val="0"/>
                <w:numId w:val="21"/>
              </w:numPr>
            </w:pPr>
            <w:r>
              <w:t xml:space="preserve">Las medidas aproximadas de estos son: </w:t>
            </w:r>
          </w:p>
          <w:p w14:paraId="59774080" w14:textId="6CDF9629" w:rsidR="00134E2C" w:rsidRDefault="00134E2C" w:rsidP="001874CB">
            <w:pPr>
              <w:pStyle w:val="Listaconnmeros"/>
              <w:numPr>
                <w:ilvl w:val="0"/>
                <w:numId w:val="21"/>
              </w:numPr>
            </w:pPr>
            <w:r>
              <w:t>Pozo 1: 50 m. largo X 10 m. ancho X 2,5 m. profundidad.</w:t>
            </w:r>
          </w:p>
          <w:p w14:paraId="4EF25959" w14:textId="58908666" w:rsidR="00134E2C" w:rsidRDefault="00134E2C" w:rsidP="001874CB">
            <w:pPr>
              <w:pStyle w:val="Listaconnmeros"/>
              <w:numPr>
                <w:ilvl w:val="0"/>
                <w:numId w:val="21"/>
              </w:numPr>
            </w:pPr>
            <w:r>
              <w:t>Pozo 2: 15 m. largo X 5 m. ancho X 2 m. Profundidad.</w:t>
            </w:r>
          </w:p>
          <w:p w14:paraId="25D0795D" w14:textId="55F2D029" w:rsidR="00134E2C" w:rsidRDefault="00134E2C" w:rsidP="001874CB">
            <w:pPr>
              <w:pStyle w:val="Listaconnmeros"/>
              <w:numPr>
                <w:ilvl w:val="0"/>
                <w:numId w:val="21"/>
              </w:numPr>
            </w:pPr>
            <w:r>
              <w:t>En cuanto a la acumulación de RILes en ellos, en una ocasión particular se desvió momentáneamente el curso del estero hasta ellos, con la finalidad de realizar limpieza de la cuneta por donde fluye dicho estero, volviéndolo a colocar a su curso normal una vez finalizada esta actividad.</w:t>
            </w:r>
          </w:p>
          <w:p w14:paraId="4E3B577D" w14:textId="2EBB52C3" w:rsidR="00134E2C" w:rsidRPr="002014E5" w:rsidRDefault="00134E2C" w:rsidP="001874CB">
            <w:pPr>
              <w:pStyle w:val="Listaconnmeros"/>
              <w:numPr>
                <w:ilvl w:val="0"/>
                <w:numId w:val="21"/>
              </w:numPr>
            </w:pPr>
            <w:r>
              <w:t xml:space="preserve">El agua observada durante la fiscalización realizada por el personal de la SMA, </w:t>
            </w:r>
            <w:r w:rsidR="00C850C5">
              <w:t>sería</w:t>
            </w:r>
            <w:r>
              <w:t xml:space="preserve"> una me</w:t>
            </w:r>
            <w:r w:rsidR="00C850C5">
              <w:t>z</w:t>
            </w:r>
            <w:r>
              <w:t xml:space="preserve">cla entre el agua del estero donde se vierten los RILes tratados de la planta y agua lluvia que se </w:t>
            </w:r>
            <w:r w:rsidR="00C850C5">
              <w:t>acumuló</w:t>
            </w:r>
            <w:r>
              <w:t xml:space="preserve"> en dichos pozos, produciéndose un proceso de septificación.</w:t>
            </w:r>
          </w:p>
          <w:p w14:paraId="59F26BEE" w14:textId="12FC04A4" w:rsidR="00166201" w:rsidRDefault="00134E2C" w:rsidP="001874CB">
            <w:pPr>
              <w:pStyle w:val="Listaconnmeros"/>
              <w:numPr>
                <w:ilvl w:val="0"/>
                <w:numId w:val="21"/>
              </w:numPr>
            </w:pPr>
            <w:r>
              <w:t xml:space="preserve">También exponemos que la empresa se encargara de eliminar dichos pozos, los cuales se encuentran ubicados en el patio trasero del frigorífico fuera del límite cercado, pero dentro de la propiedad. Esto se </w:t>
            </w:r>
            <w:r w:rsidR="00C850C5">
              <w:t>realizará</w:t>
            </w:r>
            <w:r>
              <w:t xml:space="preserve"> dentro de un plazo acotado.</w:t>
            </w:r>
          </w:p>
          <w:p w14:paraId="694AB0A3" w14:textId="64C6C9AF" w:rsidR="002014E5" w:rsidRDefault="002014E5" w:rsidP="002014E5">
            <w:pPr>
              <w:pStyle w:val="Listaconnmeros"/>
              <w:numPr>
                <w:ilvl w:val="0"/>
                <w:numId w:val="0"/>
              </w:numPr>
              <w:ind w:left="360" w:hanging="360"/>
            </w:pPr>
          </w:p>
          <w:p w14:paraId="393439FB" w14:textId="77777777" w:rsidR="002014E5" w:rsidRPr="00BB78C9" w:rsidRDefault="002014E5" w:rsidP="002014E5">
            <w:pPr>
              <w:pStyle w:val="Listaconnmeros"/>
              <w:numPr>
                <w:ilvl w:val="0"/>
                <w:numId w:val="0"/>
              </w:numPr>
              <w:ind w:left="360" w:hanging="360"/>
            </w:pPr>
          </w:p>
          <w:p w14:paraId="39885691" w14:textId="199F7A36" w:rsidR="00126128" w:rsidRDefault="00126128" w:rsidP="00126128">
            <w:pPr>
              <w:pStyle w:val="Listaconnmeros"/>
              <w:numPr>
                <w:ilvl w:val="0"/>
                <w:numId w:val="0"/>
              </w:numPr>
            </w:pPr>
          </w:p>
        </w:tc>
      </w:tr>
    </w:tbl>
    <w:p w14:paraId="3FBA49C4" w14:textId="77777777" w:rsidR="00126128" w:rsidRPr="00126128" w:rsidRDefault="00126128" w:rsidP="00126128">
      <w:pPr>
        <w:pStyle w:val="Listaconnmeros"/>
        <w:numPr>
          <w:ilvl w:val="0"/>
          <w:numId w:val="0"/>
        </w:numPr>
        <w:ind w:left="360" w:hanging="360"/>
      </w:pPr>
    </w:p>
    <w:p w14:paraId="3F324824" w14:textId="7A993966" w:rsidR="00126128" w:rsidRDefault="00126128" w:rsidP="00126128">
      <w:pPr>
        <w:pStyle w:val="Prrafodelista"/>
        <w:ind w:left="0"/>
        <w:rPr>
          <w:rFonts w:cstheme="minorHAnsi"/>
          <w:b/>
          <w:sz w:val="14"/>
          <w:szCs w:val="24"/>
        </w:rPr>
      </w:pPr>
    </w:p>
    <w:p w14:paraId="4AAF1775" w14:textId="6EED88DF" w:rsidR="001874CB" w:rsidRDefault="001874CB" w:rsidP="00126128">
      <w:pPr>
        <w:pStyle w:val="Prrafodelista"/>
        <w:ind w:left="0"/>
        <w:rPr>
          <w:rFonts w:cstheme="minorHAnsi"/>
          <w:b/>
          <w:sz w:val="14"/>
          <w:szCs w:val="24"/>
        </w:rPr>
      </w:pPr>
    </w:p>
    <w:tbl>
      <w:tblPr>
        <w:tblW w:w="13570" w:type="dxa"/>
        <w:jc w:val="center"/>
        <w:tblCellMar>
          <w:left w:w="70" w:type="dxa"/>
          <w:right w:w="70" w:type="dxa"/>
        </w:tblCellMar>
        <w:tblLook w:val="04A0" w:firstRow="1" w:lastRow="0" w:firstColumn="1" w:lastColumn="0" w:noHBand="0" w:noVBand="1"/>
      </w:tblPr>
      <w:tblGrid>
        <w:gridCol w:w="3558"/>
        <w:gridCol w:w="1524"/>
        <w:gridCol w:w="1590"/>
        <w:gridCol w:w="3558"/>
        <w:gridCol w:w="1670"/>
        <w:gridCol w:w="1670"/>
      </w:tblGrid>
      <w:tr w:rsidR="006E5802" w:rsidRPr="00554340" w14:paraId="5EDD7CD7" w14:textId="77777777" w:rsidTr="002330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1175B5" w14:textId="77777777" w:rsidR="006E5802" w:rsidRPr="00554340" w:rsidRDefault="006E5802" w:rsidP="002330EC">
            <w:pPr>
              <w:spacing w:after="0" w:line="240" w:lineRule="auto"/>
              <w:jc w:val="center"/>
              <w:rPr>
                <w:rFonts w:ascii="Calibri" w:eastAsia="Times New Roman" w:hAnsi="Calibri" w:cs="Times New Roman"/>
                <w:b/>
                <w:bCs/>
                <w:color w:val="000000"/>
                <w:sz w:val="20"/>
                <w:szCs w:val="20"/>
                <w:lang w:eastAsia="es-CL"/>
              </w:rPr>
            </w:pPr>
            <w:r w:rsidRPr="00554340">
              <w:rPr>
                <w:rFonts w:ascii="Calibri" w:eastAsia="Times New Roman" w:hAnsi="Calibri" w:cs="Times New Roman"/>
                <w:b/>
                <w:bCs/>
                <w:color w:val="000000"/>
                <w:sz w:val="20"/>
                <w:szCs w:val="20"/>
                <w:lang w:eastAsia="es-CL"/>
              </w:rPr>
              <w:t xml:space="preserve">Registros </w:t>
            </w:r>
          </w:p>
        </w:tc>
      </w:tr>
      <w:tr w:rsidR="006E5802" w:rsidRPr="00554340" w14:paraId="4680C6BA" w14:textId="77777777" w:rsidTr="002330EC">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720B2702" w14:textId="1E976F3B" w:rsidR="006E5802" w:rsidRPr="00554340" w:rsidRDefault="006E5802"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5B63F55" wp14:editId="57695A7F">
                  <wp:extent cx="3533458" cy="4133850"/>
                  <wp:effectExtent l="0" t="0" r="0" b="0"/>
                  <wp:docPr id="338" name="Imagen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35683" cy="4136453"/>
                          </a:xfrm>
                          <a:prstGeom prst="rect">
                            <a:avLst/>
                          </a:prstGeom>
                          <a:noFill/>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30E46EF0" w14:textId="39192F7B" w:rsidR="006E5802" w:rsidRPr="00554340" w:rsidRDefault="006E5802"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3681383" wp14:editId="3F22E785">
                  <wp:extent cx="3419291" cy="4048125"/>
                  <wp:effectExtent l="0" t="0" r="0" b="0"/>
                  <wp:docPr id="339" name="Imagen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22632" cy="4052081"/>
                          </a:xfrm>
                          <a:prstGeom prst="rect">
                            <a:avLst/>
                          </a:prstGeom>
                          <a:noFill/>
                        </pic:spPr>
                      </pic:pic>
                    </a:graphicData>
                  </a:graphic>
                </wp:inline>
              </w:drawing>
            </w:r>
          </w:p>
        </w:tc>
      </w:tr>
      <w:tr w:rsidR="006E5802" w:rsidRPr="00554340" w14:paraId="20E64EDD" w14:textId="77777777" w:rsidTr="002330EC">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554A9BB" w14:textId="3BA826B1" w:rsidR="006E5802" w:rsidRPr="00554340" w:rsidRDefault="006E5802" w:rsidP="002330EC">
            <w:pPr>
              <w:spacing w:after="0" w:line="240" w:lineRule="auto"/>
              <w:contextualSpacing/>
              <w:outlineLvl w:val="1"/>
              <w:rPr>
                <w:rFonts w:ascii="Calibri" w:eastAsia="Calibri" w:hAnsi="Calibri" w:cs="Calibri"/>
                <w:b/>
                <w:sz w:val="18"/>
                <w:szCs w:val="20"/>
              </w:rPr>
            </w:pPr>
            <w:bookmarkStart w:id="251" w:name="_Toc505340033"/>
            <w:r w:rsidRPr="00554340">
              <w:rPr>
                <w:rFonts w:ascii="Calibri" w:eastAsia="Calibri" w:hAnsi="Calibri" w:cs="Calibri"/>
                <w:b/>
                <w:sz w:val="18"/>
                <w:szCs w:val="20"/>
              </w:rPr>
              <w:t xml:space="preserve">Fotografía </w:t>
            </w:r>
            <w:r w:rsidR="004C0A93">
              <w:rPr>
                <w:rFonts w:ascii="Calibri" w:eastAsia="Calibri" w:hAnsi="Calibri" w:cs="Calibri"/>
                <w:b/>
                <w:sz w:val="18"/>
                <w:szCs w:val="20"/>
              </w:rPr>
              <w:t>25</w:t>
            </w:r>
            <w:r w:rsidRPr="00554340">
              <w:rPr>
                <w:rFonts w:ascii="Calibri" w:eastAsia="Calibri" w:hAnsi="Calibri" w:cs="Calibri"/>
                <w:b/>
                <w:sz w:val="18"/>
                <w:szCs w:val="18"/>
              </w:rPr>
              <w:t>.</w:t>
            </w:r>
            <w:bookmarkEnd w:id="251"/>
          </w:p>
        </w:tc>
        <w:tc>
          <w:tcPr>
            <w:tcW w:w="12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0054CF" w14:textId="77777777"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01</w:t>
            </w:r>
            <w:r w:rsidRPr="00554340">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8</w:t>
            </w:r>
          </w:p>
        </w:tc>
        <w:tc>
          <w:tcPr>
            <w:tcW w:w="1161" w:type="pct"/>
            <w:tcBorders>
              <w:top w:val="single" w:sz="4" w:space="0" w:color="auto"/>
              <w:left w:val="nil"/>
              <w:bottom w:val="single" w:sz="4" w:space="0" w:color="auto"/>
              <w:right w:val="nil"/>
            </w:tcBorders>
            <w:shd w:val="clear" w:color="auto" w:fill="auto"/>
            <w:noWrap/>
            <w:vAlign w:val="center"/>
            <w:hideMark/>
          </w:tcPr>
          <w:p w14:paraId="23C255EE" w14:textId="49CE8D07" w:rsidR="006E5802" w:rsidRPr="00554340" w:rsidRDefault="006E5802" w:rsidP="002330EC">
            <w:pPr>
              <w:spacing w:after="0" w:line="240" w:lineRule="auto"/>
              <w:contextualSpacing/>
              <w:outlineLvl w:val="1"/>
              <w:rPr>
                <w:rFonts w:ascii="Calibri" w:eastAsia="Calibri" w:hAnsi="Calibri" w:cs="Calibri"/>
                <w:b/>
                <w:sz w:val="18"/>
                <w:szCs w:val="18"/>
              </w:rPr>
            </w:pPr>
            <w:bookmarkStart w:id="252" w:name="_Toc505340034"/>
            <w:r w:rsidRPr="00554340">
              <w:rPr>
                <w:rFonts w:ascii="Calibri" w:eastAsia="Calibri" w:hAnsi="Calibri" w:cs="Calibri"/>
                <w:b/>
                <w:sz w:val="18"/>
                <w:szCs w:val="20"/>
              </w:rPr>
              <w:t xml:space="preserve">Fotografía </w:t>
            </w:r>
            <w:r w:rsidR="00FC0DAD">
              <w:rPr>
                <w:rFonts w:ascii="Calibri" w:eastAsia="Calibri" w:hAnsi="Calibri" w:cs="Calibri"/>
                <w:b/>
                <w:sz w:val="18"/>
                <w:szCs w:val="18"/>
              </w:rPr>
              <w:t>26</w:t>
            </w:r>
            <w:bookmarkEnd w:id="252"/>
            <w:r w:rsidR="00FC0DAD">
              <w:rPr>
                <w:rFonts w:ascii="Calibri" w:eastAsia="Calibri" w:hAnsi="Calibri" w:cs="Calibri"/>
                <w:b/>
                <w:sz w:val="18"/>
                <w:szCs w:val="20"/>
              </w:rPr>
              <w:t>.</w:t>
            </w:r>
          </w:p>
        </w:tc>
        <w:tc>
          <w:tcPr>
            <w:tcW w:w="12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673EEF" w14:textId="77777777"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sz w:val="18"/>
                <w:szCs w:val="18"/>
                <w:lang w:eastAsia="es-CL"/>
              </w:rPr>
              <w:t>-</w:t>
            </w:r>
            <w:r>
              <w:rPr>
                <w:rFonts w:ascii="Calibri" w:eastAsia="Times New Roman" w:hAnsi="Calibri" w:cs="Times New Roman"/>
                <w:sz w:val="18"/>
                <w:szCs w:val="18"/>
                <w:lang w:eastAsia="es-CL"/>
              </w:rPr>
              <w:t>01</w:t>
            </w:r>
            <w:r w:rsidRPr="00554340">
              <w:rPr>
                <w:rFonts w:ascii="Calibri" w:eastAsia="Times New Roman" w:hAnsi="Calibri" w:cs="Times New Roman"/>
                <w:sz w:val="18"/>
                <w:szCs w:val="18"/>
                <w:lang w:eastAsia="es-CL"/>
              </w:rPr>
              <w:t>-201</w:t>
            </w:r>
            <w:r>
              <w:rPr>
                <w:rFonts w:ascii="Calibri" w:eastAsia="Times New Roman" w:hAnsi="Calibri" w:cs="Times New Roman"/>
                <w:sz w:val="18"/>
                <w:szCs w:val="18"/>
                <w:lang w:eastAsia="es-CL"/>
              </w:rPr>
              <w:t>8</w:t>
            </w:r>
          </w:p>
        </w:tc>
      </w:tr>
      <w:tr w:rsidR="006E5802" w:rsidRPr="00554340" w14:paraId="44AD59AC" w14:textId="77777777" w:rsidTr="002330EC">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E6C2776" w14:textId="77777777" w:rsidR="006E5802" w:rsidRPr="00554340" w:rsidRDefault="006E5802" w:rsidP="002330EC">
            <w:pPr>
              <w:spacing w:after="0" w:line="240" w:lineRule="auto"/>
              <w:contextualSpacing/>
              <w:outlineLvl w:val="1"/>
              <w:rPr>
                <w:rFonts w:ascii="Calibri" w:eastAsia="Calibri" w:hAnsi="Calibri" w:cs="Calibri"/>
                <w:b/>
                <w:sz w:val="18"/>
                <w:szCs w:val="20"/>
              </w:rPr>
            </w:pPr>
            <w:bookmarkStart w:id="253" w:name="_Toc505340035"/>
            <w:r w:rsidRPr="00373FB3">
              <w:rPr>
                <w:rFonts w:ascii="Calibri" w:eastAsia="Times New Roman" w:hAnsi="Calibri" w:cs="Times New Roman"/>
                <w:b/>
                <w:sz w:val="18"/>
                <w:szCs w:val="18"/>
                <w:lang w:eastAsia="es-CL"/>
              </w:rPr>
              <w:t>Coordenadas UTM DATUM WGS84 HUSO 18G</w:t>
            </w:r>
            <w:bookmarkEnd w:id="253"/>
          </w:p>
        </w:tc>
        <w:tc>
          <w:tcPr>
            <w:tcW w:w="615" w:type="pct"/>
            <w:tcBorders>
              <w:top w:val="single" w:sz="4" w:space="0" w:color="auto"/>
              <w:left w:val="nil"/>
              <w:bottom w:val="single" w:sz="4" w:space="0" w:color="auto"/>
              <w:right w:val="single" w:sz="4" w:space="0" w:color="000000"/>
            </w:tcBorders>
            <w:shd w:val="clear" w:color="auto" w:fill="auto"/>
            <w:noWrap/>
            <w:vAlign w:val="center"/>
          </w:tcPr>
          <w:p w14:paraId="5632B607" w14:textId="7C2EBAD3"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0269C2">
              <w:rPr>
                <w:rFonts w:ascii="Calibri" w:eastAsia="Times New Roman" w:hAnsi="Calibri" w:cs="Times New Roman"/>
                <w:sz w:val="18"/>
                <w:szCs w:val="18"/>
                <w:lang w:eastAsia="es-CL"/>
              </w:rPr>
              <w:t>5.411.815</w:t>
            </w:r>
          </w:p>
        </w:tc>
        <w:tc>
          <w:tcPr>
            <w:tcW w:w="616" w:type="pct"/>
            <w:tcBorders>
              <w:top w:val="single" w:sz="4" w:space="0" w:color="auto"/>
              <w:left w:val="nil"/>
              <w:bottom w:val="single" w:sz="4" w:space="0" w:color="auto"/>
              <w:right w:val="single" w:sz="4" w:space="0" w:color="000000"/>
            </w:tcBorders>
            <w:shd w:val="clear" w:color="auto" w:fill="auto"/>
            <w:vAlign w:val="center"/>
          </w:tcPr>
          <w:p w14:paraId="727E146A" w14:textId="5105C5A8" w:rsidR="006E5802" w:rsidRPr="006758DF" w:rsidRDefault="006E5802" w:rsidP="002330EC">
            <w:pPr>
              <w:spacing w:after="0" w:line="240" w:lineRule="auto"/>
              <w:rPr>
                <w:rFonts w:ascii="Calibri" w:eastAsia="Times New Roman" w:hAnsi="Calibri" w:cs="Times New Roman"/>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0269C2" w:rsidRPr="000269C2">
              <w:rPr>
                <w:rFonts w:ascii="Calibri" w:eastAsia="Times New Roman" w:hAnsi="Calibri" w:cs="Times New Roman"/>
                <w:color w:val="000000"/>
                <w:sz w:val="18"/>
                <w:szCs w:val="18"/>
                <w:lang w:eastAsia="es-CL"/>
              </w:rPr>
              <w:t>661.990</w:t>
            </w:r>
          </w:p>
        </w:tc>
        <w:tc>
          <w:tcPr>
            <w:tcW w:w="116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9E21998" w14:textId="77777777" w:rsidR="006E5802" w:rsidRPr="00554340" w:rsidRDefault="006E5802" w:rsidP="002330EC">
            <w:pPr>
              <w:spacing w:after="0" w:line="240" w:lineRule="auto"/>
              <w:contextualSpacing/>
              <w:outlineLvl w:val="1"/>
              <w:rPr>
                <w:rFonts w:ascii="Calibri" w:eastAsia="Calibri" w:hAnsi="Calibri" w:cs="Calibri"/>
                <w:b/>
                <w:sz w:val="18"/>
                <w:szCs w:val="20"/>
              </w:rPr>
            </w:pPr>
            <w:bookmarkStart w:id="254" w:name="_Toc505340036"/>
            <w:r w:rsidRPr="00373FB3">
              <w:rPr>
                <w:rFonts w:ascii="Calibri" w:eastAsia="Times New Roman" w:hAnsi="Calibri" w:cs="Times New Roman"/>
                <w:b/>
                <w:sz w:val="18"/>
                <w:szCs w:val="18"/>
                <w:lang w:eastAsia="es-CL"/>
              </w:rPr>
              <w:t>Coordenadas UTM DATUM WGS84 HUSO 18G</w:t>
            </w:r>
            <w:bookmarkEnd w:id="254"/>
          </w:p>
        </w:tc>
        <w:tc>
          <w:tcPr>
            <w:tcW w:w="645" w:type="pct"/>
            <w:tcBorders>
              <w:top w:val="single" w:sz="4" w:space="0" w:color="auto"/>
              <w:left w:val="nil"/>
              <w:bottom w:val="single" w:sz="4" w:space="0" w:color="auto"/>
              <w:right w:val="single" w:sz="4" w:space="0" w:color="000000"/>
            </w:tcBorders>
            <w:shd w:val="clear" w:color="auto" w:fill="auto"/>
            <w:noWrap/>
            <w:vAlign w:val="center"/>
          </w:tcPr>
          <w:p w14:paraId="21FCDC6C" w14:textId="51EADA8F"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0269C2">
              <w:rPr>
                <w:rFonts w:ascii="Calibri" w:eastAsia="Times New Roman" w:hAnsi="Calibri" w:cs="Times New Roman"/>
                <w:sz w:val="18"/>
                <w:szCs w:val="18"/>
                <w:lang w:eastAsia="es-CL"/>
              </w:rPr>
              <w:t>5.411.822</w:t>
            </w:r>
          </w:p>
        </w:tc>
        <w:tc>
          <w:tcPr>
            <w:tcW w:w="645" w:type="pct"/>
            <w:tcBorders>
              <w:top w:val="single" w:sz="4" w:space="0" w:color="auto"/>
              <w:left w:val="nil"/>
              <w:bottom w:val="single" w:sz="4" w:space="0" w:color="auto"/>
              <w:right w:val="single" w:sz="4" w:space="0" w:color="000000"/>
            </w:tcBorders>
            <w:shd w:val="clear" w:color="auto" w:fill="auto"/>
            <w:vAlign w:val="center"/>
          </w:tcPr>
          <w:p w14:paraId="7CA0ECE7" w14:textId="2E328DC3"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0269C2" w:rsidRPr="000269C2">
              <w:rPr>
                <w:rFonts w:ascii="Calibri" w:eastAsia="Times New Roman" w:hAnsi="Calibri" w:cs="Times New Roman"/>
                <w:color w:val="000000"/>
                <w:sz w:val="18"/>
                <w:szCs w:val="18"/>
                <w:lang w:eastAsia="es-CL"/>
              </w:rPr>
              <w:t>661.965</w:t>
            </w:r>
          </w:p>
        </w:tc>
      </w:tr>
      <w:tr w:rsidR="006E5802" w:rsidRPr="00554340" w14:paraId="3201BEE1" w14:textId="77777777" w:rsidTr="002330EC">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955E9C9" w14:textId="70806DEF" w:rsidR="006E5802" w:rsidRPr="00554340" w:rsidRDefault="006E5802"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6E5802">
              <w:rPr>
                <w:rFonts w:ascii="Calibri" w:eastAsia="Times New Roman" w:hAnsi="Calibri" w:cs="Times New Roman"/>
                <w:color w:val="000000"/>
                <w:sz w:val="18"/>
                <w:szCs w:val="18"/>
                <w:lang w:eastAsia="es-CL"/>
              </w:rPr>
              <w:t>Canalizaciones artificiales que desvían el cauce del estero sin nombre.</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FF696BD" w14:textId="4986CDA1" w:rsidR="006E5802" w:rsidRPr="00554340" w:rsidRDefault="006E5802"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6E5802">
              <w:rPr>
                <w:rFonts w:ascii="Calibri" w:eastAsia="Times New Roman" w:hAnsi="Calibri" w:cs="Times New Roman"/>
                <w:color w:val="000000"/>
                <w:sz w:val="18"/>
                <w:szCs w:val="18"/>
                <w:lang w:eastAsia="es-CL"/>
              </w:rPr>
              <w:t>Canalizaciones artificiales que desvían el cauce del estero sin nombre.</w:t>
            </w:r>
          </w:p>
        </w:tc>
      </w:tr>
      <w:tr w:rsidR="006E5802" w:rsidRPr="00554340" w14:paraId="14453125" w14:textId="77777777" w:rsidTr="002330EC">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08049F13" w14:textId="77777777" w:rsidR="006E5802" w:rsidRPr="00554340" w:rsidRDefault="006E5802" w:rsidP="002330EC">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34574D82" w14:textId="77777777" w:rsidR="006E5802" w:rsidRPr="00554340" w:rsidRDefault="006E5802" w:rsidP="002330EC">
            <w:pPr>
              <w:spacing w:after="0" w:line="240" w:lineRule="auto"/>
              <w:rPr>
                <w:rFonts w:ascii="Calibri" w:eastAsia="Times New Roman" w:hAnsi="Calibri" w:cs="Times New Roman"/>
                <w:color w:val="000000"/>
                <w:sz w:val="20"/>
                <w:szCs w:val="20"/>
                <w:lang w:eastAsia="es-CL"/>
              </w:rPr>
            </w:pPr>
          </w:p>
        </w:tc>
      </w:tr>
    </w:tbl>
    <w:p w14:paraId="7F0B46EE" w14:textId="2F89F787" w:rsidR="008D3A89" w:rsidRDefault="008D3A89" w:rsidP="006758DF">
      <w:pPr>
        <w:rPr>
          <w:rFonts w:ascii="Calibri" w:eastAsia="Calibri" w:hAnsi="Calibri" w:cs="Calibri"/>
          <w:b/>
          <w:sz w:val="24"/>
          <w:szCs w:val="20"/>
        </w:rPr>
      </w:pPr>
    </w:p>
    <w:tbl>
      <w:tblPr>
        <w:tblW w:w="13687" w:type="dxa"/>
        <w:jc w:val="center"/>
        <w:tblCellMar>
          <w:left w:w="70" w:type="dxa"/>
          <w:right w:w="70" w:type="dxa"/>
        </w:tblCellMar>
        <w:tblLook w:val="04A0" w:firstRow="1" w:lastRow="0" w:firstColumn="1" w:lastColumn="0" w:noHBand="0" w:noVBand="1"/>
      </w:tblPr>
      <w:tblGrid>
        <w:gridCol w:w="3559"/>
        <w:gridCol w:w="1521"/>
        <w:gridCol w:w="1004"/>
        <w:gridCol w:w="586"/>
        <w:gridCol w:w="2680"/>
        <w:gridCol w:w="879"/>
        <w:gridCol w:w="1670"/>
        <w:gridCol w:w="1670"/>
        <w:gridCol w:w="118"/>
      </w:tblGrid>
      <w:tr w:rsidR="00FF1781" w:rsidRPr="0025129B" w14:paraId="1EB8B6FB" w14:textId="77777777" w:rsidTr="006E5802">
        <w:trPr>
          <w:trHeight w:val="300"/>
          <w:jc w:val="center"/>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C89996" w14:textId="04DEE04B" w:rsidR="00FF1781" w:rsidRPr="0025129B" w:rsidRDefault="00FF1781" w:rsidP="002330E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FF1781" w:rsidRPr="0025129B" w14:paraId="3FDC8B16" w14:textId="77777777" w:rsidTr="006E5802">
        <w:trPr>
          <w:trHeight w:val="2835"/>
          <w:jc w:val="center"/>
        </w:trPr>
        <w:tc>
          <w:tcPr>
            <w:tcW w:w="5000" w:type="pct"/>
            <w:gridSpan w:val="9"/>
            <w:tcBorders>
              <w:top w:val="nil"/>
              <w:left w:val="single" w:sz="4" w:space="0" w:color="auto"/>
              <w:right w:val="single" w:sz="4" w:space="0" w:color="auto"/>
            </w:tcBorders>
            <w:shd w:val="clear" w:color="auto" w:fill="auto"/>
            <w:noWrap/>
            <w:vAlign w:val="center"/>
            <w:hideMark/>
          </w:tcPr>
          <w:p w14:paraId="2F508A76" w14:textId="628BE8C8" w:rsidR="00FF1781" w:rsidRPr="0025129B" w:rsidRDefault="006E5802" w:rsidP="008D3A8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2AFA94D" wp14:editId="74068D6B">
                  <wp:extent cx="5815090" cy="4229100"/>
                  <wp:effectExtent l="0" t="0" r="0" b="0"/>
                  <wp:docPr id="340" name="Imagen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28368" cy="4238757"/>
                          </a:xfrm>
                          <a:prstGeom prst="rect">
                            <a:avLst/>
                          </a:prstGeom>
                          <a:noFill/>
                        </pic:spPr>
                      </pic:pic>
                    </a:graphicData>
                  </a:graphic>
                </wp:inline>
              </w:drawing>
            </w:r>
          </w:p>
        </w:tc>
      </w:tr>
      <w:tr w:rsidR="00FF1781" w:rsidRPr="0025129B" w14:paraId="3A3CC392" w14:textId="77777777" w:rsidTr="006E5802">
        <w:trPr>
          <w:trHeight w:val="300"/>
          <w:jc w:val="center"/>
        </w:trPr>
        <w:tc>
          <w:tcPr>
            <w:tcW w:w="2223" w:type="pct"/>
            <w:gridSpan w:val="3"/>
            <w:tcBorders>
              <w:top w:val="single" w:sz="4" w:space="0" w:color="auto"/>
              <w:left w:val="single" w:sz="4" w:space="0" w:color="auto"/>
              <w:bottom w:val="single" w:sz="4" w:space="0" w:color="000000"/>
              <w:right w:val="single" w:sz="4" w:space="0" w:color="000000"/>
            </w:tcBorders>
            <w:noWrap/>
            <w:vAlign w:val="center"/>
            <w:hideMark/>
          </w:tcPr>
          <w:p w14:paraId="0AD0AA01" w14:textId="0F7CC971" w:rsidR="00FF1781" w:rsidRPr="0025129B" w:rsidRDefault="00FF1781" w:rsidP="002330EC">
            <w:pPr>
              <w:pStyle w:val="Descripcin"/>
              <w:rPr>
                <w:rFonts w:eastAsia="Times New Roman"/>
                <w:color w:val="000000"/>
                <w:lang w:eastAsia="es-CL"/>
              </w:rPr>
            </w:pPr>
            <w:bookmarkStart w:id="255" w:name="_Toc353998121"/>
            <w:bookmarkStart w:id="256" w:name="_Toc353998194"/>
            <w:bookmarkStart w:id="257" w:name="_Toc382383548"/>
            <w:bookmarkStart w:id="258" w:name="_Toc382472370"/>
            <w:bookmarkStart w:id="259" w:name="_Toc390184280"/>
            <w:bookmarkStart w:id="260" w:name="_Toc390360011"/>
            <w:bookmarkStart w:id="261" w:name="_Toc390777032"/>
            <w:bookmarkStart w:id="262" w:name="_Toc505340037"/>
            <w:r w:rsidRPr="0025129B">
              <w:t xml:space="preserve">Fotografía </w:t>
            </w:r>
            <w:r w:rsidR="00FC0DAD">
              <w:t>27</w:t>
            </w:r>
            <w:r w:rsidRPr="0025129B">
              <w:t>.</w:t>
            </w:r>
            <w:bookmarkEnd w:id="255"/>
            <w:bookmarkEnd w:id="256"/>
            <w:bookmarkEnd w:id="257"/>
            <w:bookmarkEnd w:id="258"/>
            <w:bookmarkEnd w:id="259"/>
            <w:bookmarkEnd w:id="260"/>
            <w:bookmarkEnd w:id="261"/>
            <w:bookmarkEnd w:id="262"/>
            <w:r w:rsidR="006E5802" w:rsidRPr="008D3A89">
              <w:rPr>
                <w:rFonts w:eastAsia="Times New Roman" w:cs="Times New Roman"/>
                <w:color w:val="000000"/>
                <w:szCs w:val="18"/>
                <w:lang w:eastAsia="es-CL"/>
              </w:rPr>
              <w:t xml:space="preserve"> </w:t>
            </w:r>
          </w:p>
        </w:tc>
        <w:tc>
          <w:tcPr>
            <w:tcW w:w="2777" w:type="pct"/>
            <w:gridSpan w:val="6"/>
            <w:tcBorders>
              <w:top w:val="single" w:sz="4" w:space="0" w:color="auto"/>
              <w:left w:val="single" w:sz="4" w:space="0" w:color="auto"/>
              <w:bottom w:val="single" w:sz="4" w:space="0" w:color="000000"/>
              <w:right w:val="single" w:sz="4" w:space="0" w:color="000000"/>
            </w:tcBorders>
            <w:noWrap/>
            <w:vAlign w:val="center"/>
            <w:hideMark/>
          </w:tcPr>
          <w:p w14:paraId="0216A822" w14:textId="09D4E26A" w:rsidR="00FF1781" w:rsidRPr="0025129B" w:rsidRDefault="00FF1781" w:rsidP="002330EC">
            <w:pPr>
              <w:rPr>
                <w:rFonts w:eastAsia="Times New Roman"/>
                <w:b/>
                <w:color w:val="000000"/>
                <w:sz w:val="18"/>
                <w:szCs w:val="18"/>
                <w:lang w:eastAsia="es-CL"/>
              </w:rPr>
            </w:pPr>
            <w:r w:rsidRPr="0025129B">
              <w:rPr>
                <w:rFonts w:eastAsia="Times New Roman"/>
                <w:b/>
                <w:color w:val="000000"/>
                <w:sz w:val="18"/>
                <w:szCs w:val="18"/>
                <w:lang w:eastAsia="es-CL"/>
              </w:rPr>
              <w:t>Fecha:</w:t>
            </w:r>
            <w:r w:rsidR="00B6676F">
              <w:rPr>
                <w:rFonts w:eastAsia="Times New Roman"/>
                <w:b/>
                <w:color w:val="000000"/>
                <w:sz w:val="18"/>
                <w:szCs w:val="18"/>
                <w:lang w:eastAsia="es-CL"/>
              </w:rPr>
              <w:t xml:space="preserve"> </w:t>
            </w:r>
            <w:r w:rsidR="00B6676F" w:rsidRPr="00B6676F">
              <w:rPr>
                <w:rFonts w:eastAsia="Times New Roman"/>
                <w:color w:val="000000"/>
                <w:sz w:val="18"/>
                <w:szCs w:val="18"/>
                <w:lang w:eastAsia="es-CL"/>
              </w:rPr>
              <w:t>08-01-2018</w:t>
            </w:r>
          </w:p>
        </w:tc>
      </w:tr>
      <w:tr w:rsidR="00FF1781" w:rsidRPr="0025129B" w14:paraId="09D1F824" w14:textId="77777777" w:rsidTr="006E5802">
        <w:trPr>
          <w:trHeight w:val="300"/>
          <w:jc w:val="center"/>
        </w:trPr>
        <w:tc>
          <w:tcPr>
            <w:tcW w:w="2223"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82779C1" w14:textId="496B68C0" w:rsidR="00FF1781" w:rsidRPr="0025129B" w:rsidRDefault="00FF1781" w:rsidP="002330EC">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8D3A89">
              <w:rPr>
                <w:rFonts w:eastAsia="Times New Roman"/>
                <w:b/>
                <w:color w:val="000000"/>
                <w:sz w:val="18"/>
                <w:szCs w:val="18"/>
                <w:lang w:eastAsia="es-CL"/>
              </w:rPr>
              <w:t>18 G</w:t>
            </w:r>
          </w:p>
        </w:tc>
        <w:tc>
          <w:tcPr>
            <w:tcW w:w="1193" w:type="pct"/>
            <w:gridSpan w:val="2"/>
            <w:tcBorders>
              <w:top w:val="single" w:sz="4" w:space="0" w:color="auto"/>
              <w:left w:val="nil"/>
              <w:bottom w:val="single" w:sz="4" w:space="0" w:color="auto"/>
              <w:right w:val="single" w:sz="4" w:space="0" w:color="000000"/>
            </w:tcBorders>
            <w:shd w:val="clear" w:color="auto" w:fill="auto"/>
            <w:noWrap/>
            <w:vAlign w:val="center"/>
          </w:tcPr>
          <w:p w14:paraId="2D76B70F" w14:textId="15EF2ED0" w:rsidR="00FF1781" w:rsidRPr="0025129B" w:rsidRDefault="00FF1781" w:rsidP="002330EC">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B6676F">
              <w:rPr>
                <w:rFonts w:eastAsia="Times New Roman"/>
                <w:color w:val="000000"/>
                <w:sz w:val="18"/>
                <w:szCs w:val="18"/>
                <w:lang w:eastAsia="es-CL"/>
              </w:rPr>
              <w:t>5.411.855</w:t>
            </w:r>
          </w:p>
        </w:tc>
        <w:tc>
          <w:tcPr>
            <w:tcW w:w="1584" w:type="pct"/>
            <w:gridSpan w:val="4"/>
            <w:tcBorders>
              <w:top w:val="single" w:sz="4" w:space="0" w:color="auto"/>
              <w:left w:val="nil"/>
              <w:bottom w:val="single" w:sz="4" w:space="0" w:color="auto"/>
              <w:right w:val="single" w:sz="4" w:space="0" w:color="000000"/>
            </w:tcBorders>
            <w:shd w:val="clear" w:color="auto" w:fill="auto"/>
            <w:noWrap/>
            <w:vAlign w:val="center"/>
          </w:tcPr>
          <w:p w14:paraId="3E597B0A" w14:textId="263C1941" w:rsidR="00FF1781" w:rsidRPr="0025129B" w:rsidRDefault="00FF1781" w:rsidP="002330EC">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B6676F">
              <w:rPr>
                <w:rFonts w:eastAsia="Times New Roman"/>
                <w:color w:val="000000"/>
                <w:sz w:val="18"/>
                <w:szCs w:val="18"/>
                <w:lang w:eastAsia="es-CL"/>
              </w:rPr>
              <w:t>661.988</w:t>
            </w:r>
          </w:p>
        </w:tc>
      </w:tr>
      <w:tr w:rsidR="00FF1781" w:rsidRPr="0025129B" w14:paraId="072FAF80" w14:textId="77777777" w:rsidTr="006E5802">
        <w:trPr>
          <w:trHeight w:val="763"/>
          <w:jc w:val="center"/>
        </w:trPr>
        <w:tc>
          <w:tcPr>
            <w:tcW w:w="5000" w:type="pct"/>
            <w:gridSpan w:val="9"/>
            <w:tcBorders>
              <w:top w:val="single" w:sz="4" w:space="0" w:color="auto"/>
              <w:left w:val="single" w:sz="4" w:space="0" w:color="auto"/>
              <w:bottom w:val="single" w:sz="4" w:space="0" w:color="000000"/>
              <w:right w:val="single" w:sz="4" w:space="0" w:color="000000"/>
            </w:tcBorders>
          </w:tcPr>
          <w:p w14:paraId="24DE820B" w14:textId="7F6F0B63" w:rsidR="00FF1781" w:rsidRPr="0025129B" w:rsidRDefault="006E5802" w:rsidP="002330EC">
            <w:pPr>
              <w:rPr>
                <w:rFonts w:eastAsia="Times New Roman"/>
                <w:color w:val="000000"/>
                <w:lang w:eastAsia="es-CL"/>
              </w:rPr>
            </w:pPr>
            <w:r w:rsidRPr="008D3A89">
              <w:rPr>
                <w:rFonts w:ascii="Calibri" w:eastAsia="Times New Roman" w:hAnsi="Calibri" w:cs="Times New Roman"/>
                <w:b/>
                <w:color w:val="000000"/>
                <w:sz w:val="18"/>
                <w:szCs w:val="18"/>
                <w:lang w:eastAsia="es-CL"/>
              </w:rPr>
              <w:t>Descripción de medio de prueba:</w:t>
            </w:r>
            <w:r w:rsidR="00B6676F">
              <w:t xml:space="preserve"> </w:t>
            </w:r>
            <w:r w:rsidR="00B6676F" w:rsidRPr="00B6676F">
              <w:rPr>
                <w:rFonts w:ascii="Calibri" w:eastAsia="Times New Roman" w:hAnsi="Calibri" w:cs="Times New Roman"/>
                <w:color w:val="000000"/>
                <w:sz w:val="18"/>
                <w:szCs w:val="18"/>
                <w:lang w:eastAsia="es-CL"/>
              </w:rPr>
              <w:t>Pozo de aproximadamente 500 m</w:t>
            </w:r>
            <w:r w:rsidR="00B6676F" w:rsidRPr="00B6676F">
              <w:rPr>
                <w:rFonts w:ascii="Calibri" w:eastAsia="Times New Roman" w:hAnsi="Calibri" w:cs="Times New Roman"/>
                <w:color w:val="000000"/>
                <w:sz w:val="18"/>
                <w:szCs w:val="18"/>
                <w:vertAlign w:val="superscript"/>
                <w:lang w:eastAsia="es-CL"/>
              </w:rPr>
              <w:t>2</w:t>
            </w:r>
            <w:r w:rsidR="00B6676F" w:rsidRPr="00B6676F">
              <w:rPr>
                <w:rFonts w:ascii="Calibri" w:eastAsia="Times New Roman" w:hAnsi="Calibri" w:cs="Times New Roman"/>
                <w:color w:val="000000"/>
                <w:sz w:val="18"/>
                <w:szCs w:val="18"/>
                <w:lang w:eastAsia="es-CL"/>
              </w:rPr>
              <w:t>, sin impermeabilización, donde son contenidos los RILes de la empresa Ludrimar.</w:t>
            </w:r>
          </w:p>
        </w:tc>
      </w:tr>
      <w:tr w:rsidR="006E5802" w:rsidRPr="00554340" w14:paraId="5805752A" w14:textId="77777777" w:rsidTr="006E5802">
        <w:trPr>
          <w:gridAfter w:val="1"/>
          <w:wAfter w:w="43" w:type="pct"/>
          <w:trHeight w:val="300"/>
          <w:jc w:val="center"/>
        </w:trPr>
        <w:tc>
          <w:tcPr>
            <w:tcW w:w="4957"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E9FFC2" w14:textId="77777777" w:rsidR="006E5802" w:rsidRPr="00554340" w:rsidRDefault="006E5802" w:rsidP="002330EC">
            <w:pPr>
              <w:spacing w:after="0" w:line="240" w:lineRule="auto"/>
              <w:jc w:val="center"/>
              <w:rPr>
                <w:rFonts w:ascii="Calibri" w:eastAsia="Times New Roman" w:hAnsi="Calibri" w:cs="Times New Roman"/>
                <w:b/>
                <w:bCs/>
                <w:color w:val="000000"/>
                <w:sz w:val="20"/>
                <w:szCs w:val="20"/>
                <w:lang w:eastAsia="es-CL"/>
              </w:rPr>
            </w:pPr>
            <w:r w:rsidRPr="00554340">
              <w:rPr>
                <w:rFonts w:ascii="Calibri" w:eastAsia="Times New Roman" w:hAnsi="Calibri" w:cs="Times New Roman"/>
                <w:b/>
                <w:bCs/>
                <w:color w:val="000000"/>
                <w:sz w:val="20"/>
                <w:szCs w:val="20"/>
                <w:lang w:eastAsia="es-CL"/>
              </w:rPr>
              <w:lastRenderedPageBreak/>
              <w:t xml:space="preserve">Registros </w:t>
            </w:r>
          </w:p>
        </w:tc>
      </w:tr>
      <w:tr w:rsidR="006E5802" w:rsidRPr="00554340" w14:paraId="52F9F96A" w14:textId="77777777" w:rsidTr="006E5802">
        <w:trPr>
          <w:gridAfter w:val="1"/>
          <w:wAfter w:w="43" w:type="pct"/>
          <w:trHeight w:val="6079"/>
          <w:jc w:val="center"/>
        </w:trPr>
        <w:tc>
          <w:tcPr>
            <w:tcW w:w="2437" w:type="pct"/>
            <w:gridSpan w:val="4"/>
            <w:tcBorders>
              <w:top w:val="nil"/>
              <w:left w:val="single" w:sz="4" w:space="0" w:color="auto"/>
              <w:right w:val="single" w:sz="4" w:space="0" w:color="auto"/>
            </w:tcBorders>
            <w:shd w:val="clear" w:color="auto" w:fill="auto"/>
            <w:noWrap/>
            <w:vAlign w:val="center"/>
            <w:hideMark/>
          </w:tcPr>
          <w:p w14:paraId="646CB53B" w14:textId="2BB2BB1D" w:rsidR="006E5802" w:rsidRPr="00554340" w:rsidRDefault="006E5802"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B365643" wp14:editId="1E964785">
                  <wp:extent cx="3729176" cy="3354070"/>
                  <wp:effectExtent l="0" t="0" r="5080" b="0"/>
                  <wp:docPr id="343" name="Imagen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734176" cy="3358567"/>
                          </a:xfrm>
                          <a:prstGeom prst="rect">
                            <a:avLst/>
                          </a:prstGeom>
                          <a:noFill/>
                        </pic:spPr>
                      </pic:pic>
                    </a:graphicData>
                  </a:graphic>
                </wp:inline>
              </w:drawing>
            </w:r>
          </w:p>
        </w:tc>
        <w:tc>
          <w:tcPr>
            <w:tcW w:w="2520" w:type="pct"/>
            <w:gridSpan w:val="4"/>
            <w:tcBorders>
              <w:top w:val="nil"/>
              <w:left w:val="single" w:sz="4" w:space="0" w:color="auto"/>
              <w:right w:val="single" w:sz="4" w:space="0" w:color="auto"/>
            </w:tcBorders>
            <w:shd w:val="clear" w:color="auto" w:fill="auto"/>
            <w:noWrap/>
            <w:vAlign w:val="center"/>
            <w:hideMark/>
          </w:tcPr>
          <w:p w14:paraId="397184A1" w14:textId="54669E49" w:rsidR="006E5802" w:rsidRPr="00554340" w:rsidRDefault="006E5802"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D7829B1" wp14:editId="418633E3">
                  <wp:extent cx="3620770" cy="3306090"/>
                  <wp:effectExtent l="0" t="0" r="0" b="8890"/>
                  <wp:docPr id="344" name="Imagen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629075" cy="3313674"/>
                          </a:xfrm>
                          <a:prstGeom prst="rect">
                            <a:avLst/>
                          </a:prstGeom>
                          <a:noFill/>
                        </pic:spPr>
                      </pic:pic>
                    </a:graphicData>
                  </a:graphic>
                </wp:inline>
              </w:drawing>
            </w:r>
          </w:p>
        </w:tc>
      </w:tr>
      <w:tr w:rsidR="006E5802" w:rsidRPr="00554340" w14:paraId="65F9F6FF" w14:textId="77777777" w:rsidTr="006E5802">
        <w:trPr>
          <w:gridAfter w:val="1"/>
          <w:wAfter w:w="43" w:type="pct"/>
          <w:trHeight w:val="300"/>
          <w:jc w:val="center"/>
        </w:trPr>
        <w:tc>
          <w:tcPr>
            <w:tcW w:w="1300" w:type="pct"/>
            <w:tcBorders>
              <w:top w:val="single" w:sz="4" w:space="0" w:color="auto"/>
              <w:left w:val="single" w:sz="4" w:space="0" w:color="auto"/>
              <w:bottom w:val="single" w:sz="4" w:space="0" w:color="auto"/>
              <w:right w:val="nil"/>
            </w:tcBorders>
            <w:shd w:val="clear" w:color="auto" w:fill="auto"/>
            <w:noWrap/>
            <w:vAlign w:val="center"/>
            <w:hideMark/>
          </w:tcPr>
          <w:p w14:paraId="5AE24B0C" w14:textId="2463C7FC" w:rsidR="006E5802" w:rsidRPr="00554340" w:rsidRDefault="006E5802" w:rsidP="002330EC">
            <w:pPr>
              <w:spacing w:after="0" w:line="240" w:lineRule="auto"/>
              <w:contextualSpacing/>
              <w:outlineLvl w:val="1"/>
              <w:rPr>
                <w:rFonts w:ascii="Calibri" w:eastAsia="Calibri" w:hAnsi="Calibri" w:cs="Calibri"/>
                <w:b/>
                <w:sz w:val="18"/>
                <w:szCs w:val="20"/>
              </w:rPr>
            </w:pPr>
            <w:bookmarkStart w:id="263" w:name="_Toc505340038"/>
            <w:r w:rsidRPr="00554340">
              <w:rPr>
                <w:rFonts w:ascii="Calibri" w:eastAsia="Calibri" w:hAnsi="Calibri" w:cs="Calibri"/>
                <w:b/>
                <w:sz w:val="18"/>
                <w:szCs w:val="20"/>
              </w:rPr>
              <w:t xml:space="preserve">Fotografía </w:t>
            </w:r>
            <w:r w:rsidR="00FC0DAD">
              <w:rPr>
                <w:rFonts w:ascii="Calibri" w:eastAsia="Calibri" w:hAnsi="Calibri" w:cs="Calibri"/>
                <w:b/>
                <w:sz w:val="18"/>
                <w:szCs w:val="20"/>
              </w:rPr>
              <w:t>28</w:t>
            </w:r>
            <w:r w:rsidRPr="00554340">
              <w:rPr>
                <w:rFonts w:ascii="Calibri" w:eastAsia="Calibri" w:hAnsi="Calibri" w:cs="Calibri"/>
                <w:b/>
                <w:sz w:val="18"/>
                <w:szCs w:val="18"/>
              </w:rPr>
              <w:t>.</w:t>
            </w:r>
            <w:bookmarkEnd w:id="263"/>
          </w:p>
        </w:tc>
        <w:tc>
          <w:tcPr>
            <w:tcW w:w="1137"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65E8A5" w14:textId="77777777"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01</w:t>
            </w:r>
            <w:r w:rsidRPr="00554340">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8</w:t>
            </w:r>
          </w:p>
        </w:tc>
        <w:tc>
          <w:tcPr>
            <w:tcW w:w="1300" w:type="pct"/>
            <w:gridSpan w:val="2"/>
            <w:tcBorders>
              <w:top w:val="single" w:sz="4" w:space="0" w:color="auto"/>
              <w:left w:val="nil"/>
              <w:bottom w:val="single" w:sz="4" w:space="0" w:color="auto"/>
              <w:right w:val="nil"/>
            </w:tcBorders>
            <w:shd w:val="clear" w:color="auto" w:fill="auto"/>
            <w:noWrap/>
            <w:vAlign w:val="center"/>
            <w:hideMark/>
          </w:tcPr>
          <w:p w14:paraId="7E9AE13F" w14:textId="1E5BE295" w:rsidR="006E5802" w:rsidRPr="00554340" w:rsidRDefault="006E5802" w:rsidP="002330EC">
            <w:pPr>
              <w:spacing w:after="0" w:line="240" w:lineRule="auto"/>
              <w:contextualSpacing/>
              <w:outlineLvl w:val="1"/>
              <w:rPr>
                <w:rFonts w:ascii="Calibri" w:eastAsia="Calibri" w:hAnsi="Calibri" w:cs="Calibri"/>
                <w:b/>
                <w:sz w:val="18"/>
                <w:szCs w:val="18"/>
              </w:rPr>
            </w:pPr>
            <w:bookmarkStart w:id="264" w:name="_Toc505340039"/>
            <w:r w:rsidRPr="00554340">
              <w:rPr>
                <w:rFonts w:ascii="Calibri" w:eastAsia="Calibri" w:hAnsi="Calibri" w:cs="Calibri"/>
                <w:b/>
                <w:sz w:val="18"/>
                <w:szCs w:val="20"/>
              </w:rPr>
              <w:t xml:space="preserve">Fotografía </w:t>
            </w:r>
            <w:r w:rsidR="00FC0DAD">
              <w:rPr>
                <w:rFonts w:ascii="Calibri" w:eastAsia="Calibri" w:hAnsi="Calibri" w:cs="Calibri"/>
                <w:b/>
                <w:sz w:val="18"/>
                <w:szCs w:val="20"/>
              </w:rPr>
              <w:t>29</w:t>
            </w:r>
            <w:r w:rsidRPr="00554340">
              <w:rPr>
                <w:rFonts w:ascii="Calibri" w:eastAsia="Calibri" w:hAnsi="Calibri" w:cs="Calibri"/>
                <w:b/>
                <w:sz w:val="18"/>
                <w:szCs w:val="18"/>
              </w:rPr>
              <w:t>.</w:t>
            </w:r>
            <w:bookmarkEnd w:id="264"/>
          </w:p>
        </w:tc>
        <w:tc>
          <w:tcPr>
            <w:tcW w:w="122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C02FE4" w14:textId="77777777"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sz w:val="18"/>
                <w:szCs w:val="18"/>
                <w:lang w:eastAsia="es-CL"/>
              </w:rPr>
              <w:t>-</w:t>
            </w:r>
            <w:r>
              <w:rPr>
                <w:rFonts w:ascii="Calibri" w:eastAsia="Times New Roman" w:hAnsi="Calibri" w:cs="Times New Roman"/>
                <w:sz w:val="18"/>
                <w:szCs w:val="18"/>
                <w:lang w:eastAsia="es-CL"/>
              </w:rPr>
              <w:t>01</w:t>
            </w:r>
            <w:r w:rsidRPr="00554340">
              <w:rPr>
                <w:rFonts w:ascii="Calibri" w:eastAsia="Times New Roman" w:hAnsi="Calibri" w:cs="Times New Roman"/>
                <w:sz w:val="18"/>
                <w:szCs w:val="18"/>
                <w:lang w:eastAsia="es-CL"/>
              </w:rPr>
              <w:t>-201</w:t>
            </w:r>
            <w:r>
              <w:rPr>
                <w:rFonts w:ascii="Calibri" w:eastAsia="Times New Roman" w:hAnsi="Calibri" w:cs="Times New Roman"/>
                <w:sz w:val="18"/>
                <w:szCs w:val="18"/>
                <w:lang w:eastAsia="es-CL"/>
              </w:rPr>
              <w:t>8</w:t>
            </w:r>
          </w:p>
        </w:tc>
      </w:tr>
      <w:tr w:rsidR="006E5802" w:rsidRPr="00554340" w14:paraId="468F60F6" w14:textId="77777777" w:rsidTr="006E5802">
        <w:trPr>
          <w:gridAfter w:val="1"/>
          <w:wAfter w:w="43" w:type="pct"/>
          <w:trHeight w:val="300"/>
          <w:jc w:val="center"/>
        </w:trPr>
        <w:tc>
          <w:tcPr>
            <w:tcW w:w="13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185852E" w14:textId="77777777" w:rsidR="006E5802" w:rsidRPr="00554340" w:rsidRDefault="006E5802" w:rsidP="002330EC">
            <w:pPr>
              <w:spacing w:after="0" w:line="240" w:lineRule="auto"/>
              <w:contextualSpacing/>
              <w:outlineLvl w:val="1"/>
              <w:rPr>
                <w:rFonts w:ascii="Calibri" w:eastAsia="Calibri" w:hAnsi="Calibri" w:cs="Calibri"/>
                <w:b/>
                <w:sz w:val="18"/>
                <w:szCs w:val="20"/>
              </w:rPr>
            </w:pPr>
            <w:bookmarkStart w:id="265" w:name="_Toc505340040"/>
            <w:r w:rsidRPr="00373FB3">
              <w:rPr>
                <w:rFonts w:ascii="Calibri" w:eastAsia="Times New Roman" w:hAnsi="Calibri" w:cs="Times New Roman"/>
                <w:b/>
                <w:sz w:val="18"/>
                <w:szCs w:val="18"/>
                <w:lang w:eastAsia="es-CL"/>
              </w:rPr>
              <w:t>Coordenadas UTM DATUM WGS84 HUSO 18G</w:t>
            </w:r>
            <w:bookmarkEnd w:id="265"/>
          </w:p>
        </w:tc>
        <w:tc>
          <w:tcPr>
            <w:tcW w:w="556" w:type="pct"/>
            <w:tcBorders>
              <w:top w:val="single" w:sz="4" w:space="0" w:color="auto"/>
              <w:left w:val="nil"/>
              <w:bottom w:val="single" w:sz="4" w:space="0" w:color="auto"/>
              <w:right w:val="single" w:sz="4" w:space="0" w:color="000000"/>
            </w:tcBorders>
            <w:shd w:val="clear" w:color="auto" w:fill="auto"/>
            <w:noWrap/>
            <w:vAlign w:val="center"/>
          </w:tcPr>
          <w:p w14:paraId="3A5308CF" w14:textId="371BC812"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0269C2">
              <w:rPr>
                <w:rFonts w:ascii="Calibri" w:eastAsia="Times New Roman" w:hAnsi="Calibri" w:cs="Times New Roman"/>
                <w:sz w:val="18"/>
                <w:szCs w:val="18"/>
                <w:lang w:eastAsia="es-CL"/>
              </w:rPr>
              <w:t>5.411.855</w:t>
            </w:r>
          </w:p>
        </w:tc>
        <w:tc>
          <w:tcPr>
            <w:tcW w:w="581" w:type="pct"/>
            <w:gridSpan w:val="2"/>
            <w:tcBorders>
              <w:top w:val="single" w:sz="4" w:space="0" w:color="auto"/>
              <w:left w:val="nil"/>
              <w:bottom w:val="single" w:sz="4" w:space="0" w:color="auto"/>
              <w:right w:val="single" w:sz="4" w:space="0" w:color="000000"/>
            </w:tcBorders>
            <w:shd w:val="clear" w:color="auto" w:fill="auto"/>
            <w:vAlign w:val="center"/>
          </w:tcPr>
          <w:p w14:paraId="1E85B189" w14:textId="072B97DF" w:rsidR="006E5802" w:rsidRPr="006758DF" w:rsidRDefault="006E5802" w:rsidP="002330EC">
            <w:pPr>
              <w:spacing w:after="0" w:line="240" w:lineRule="auto"/>
              <w:rPr>
                <w:rFonts w:ascii="Calibri" w:eastAsia="Times New Roman" w:hAnsi="Calibri" w:cs="Times New Roman"/>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0269C2" w:rsidRPr="000269C2">
              <w:rPr>
                <w:rFonts w:ascii="Calibri" w:eastAsia="Times New Roman" w:hAnsi="Calibri" w:cs="Times New Roman"/>
                <w:color w:val="000000"/>
                <w:sz w:val="18"/>
                <w:szCs w:val="18"/>
                <w:lang w:eastAsia="es-CL"/>
              </w:rPr>
              <w:t>661.988</w:t>
            </w:r>
          </w:p>
        </w:tc>
        <w:tc>
          <w:tcPr>
            <w:tcW w:w="13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9F8A16D" w14:textId="77777777" w:rsidR="006E5802" w:rsidRPr="00554340" w:rsidRDefault="006E5802" w:rsidP="002330EC">
            <w:pPr>
              <w:spacing w:after="0" w:line="240" w:lineRule="auto"/>
              <w:contextualSpacing/>
              <w:outlineLvl w:val="1"/>
              <w:rPr>
                <w:rFonts w:ascii="Calibri" w:eastAsia="Calibri" w:hAnsi="Calibri" w:cs="Calibri"/>
                <w:b/>
                <w:sz w:val="18"/>
                <w:szCs w:val="20"/>
              </w:rPr>
            </w:pPr>
            <w:bookmarkStart w:id="266" w:name="_Toc505340041"/>
            <w:r w:rsidRPr="00373FB3">
              <w:rPr>
                <w:rFonts w:ascii="Calibri" w:eastAsia="Times New Roman" w:hAnsi="Calibri" w:cs="Times New Roman"/>
                <w:b/>
                <w:sz w:val="18"/>
                <w:szCs w:val="18"/>
                <w:lang w:eastAsia="es-CL"/>
              </w:rPr>
              <w:t>Coordenadas UTM DATUM WGS84 HUSO 18G</w:t>
            </w:r>
            <w:bookmarkEnd w:id="266"/>
          </w:p>
        </w:tc>
        <w:tc>
          <w:tcPr>
            <w:tcW w:w="610" w:type="pct"/>
            <w:tcBorders>
              <w:top w:val="single" w:sz="4" w:space="0" w:color="auto"/>
              <w:left w:val="nil"/>
              <w:bottom w:val="single" w:sz="4" w:space="0" w:color="auto"/>
              <w:right w:val="single" w:sz="4" w:space="0" w:color="000000"/>
            </w:tcBorders>
            <w:shd w:val="clear" w:color="auto" w:fill="auto"/>
            <w:noWrap/>
            <w:vAlign w:val="center"/>
          </w:tcPr>
          <w:p w14:paraId="22557F1B" w14:textId="3A2557B7"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0269C2">
              <w:rPr>
                <w:rFonts w:ascii="Calibri" w:eastAsia="Times New Roman" w:hAnsi="Calibri" w:cs="Times New Roman"/>
                <w:sz w:val="18"/>
                <w:szCs w:val="18"/>
                <w:lang w:eastAsia="es-CL"/>
              </w:rPr>
              <w:t>5.411.842</w:t>
            </w:r>
          </w:p>
        </w:tc>
        <w:tc>
          <w:tcPr>
            <w:tcW w:w="610" w:type="pct"/>
            <w:tcBorders>
              <w:top w:val="single" w:sz="4" w:space="0" w:color="auto"/>
              <w:left w:val="nil"/>
              <w:bottom w:val="single" w:sz="4" w:space="0" w:color="auto"/>
              <w:right w:val="single" w:sz="4" w:space="0" w:color="000000"/>
            </w:tcBorders>
            <w:shd w:val="clear" w:color="auto" w:fill="auto"/>
            <w:vAlign w:val="center"/>
          </w:tcPr>
          <w:p w14:paraId="44FA049A" w14:textId="7F133AB9" w:rsidR="006E5802" w:rsidRPr="00554340" w:rsidRDefault="006E5802" w:rsidP="002330EC">
            <w:pPr>
              <w:spacing w:after="0" w:line="240" w:lineRule="auto"/>
              <w:rPr>
                <w:rFonts w:ascii="Calibri" w:eastAsia="Times New Roman" w:hAnsi="Calibri" w:cs="Times New Roman"/>
                <w:b/>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0269C2" w:rsidRPr="000269C2">
              <w:rPr>
                <w:rFonts w:ascii="Calibri" w:eastAsia="Times New Roman" w:hAnsi="Calibri" w:cs="Times New Roman"/>
                <w:color w:val="000000"/>
                <w:sz w:val="18"/>
                <w:szCs w:val="18"/>
                <w:lang w:eastAsia="es-CL"/>
              </w:rPr>
              <w:t>661.994</w:t>
            </w:r>
          </w:p>
        </w:tc>
      </w:tr>
      <w:tr w:rsidR="006E5802" w:rsidRPr="00554340" w14:paraId="1BC2BA4C" w14:textId="77777777" w:rsidTr="006E5802">
        <w:trPr>
          <w:gridAfter w:val="1"/>
          <w:wAfter w:w="43" w:type="pct"/>
          <w:trHeight w:val="300"/>
          <w:jc w:val="center"/>
        </w:trPr>
        <w:tc>
          <w:tcPr>
            <w:tcW w:w="2437"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05878F1E" w14:textId="6751D4CD" w:rsidR="006E5802" w:rsidRPr="00554340" w:rsidRDefault="006E5802"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6E5802">
              <w:rPr>
                <w:rFonts w:ascii="Calibri" w:eastAsia="Times New Roman" w:hAnsi="Calibri" w:cs="Times New Roman"/>
                <w:color w:val="000000"/>
                <w:sz w:val="18"/>
                <w:szCs w:val="18"/>
                <w:lang w:eastAsia="es-CL"/>
              </w:rPr>
              <w:t>Al lanzar una piedra de gran tamaño, se puede apreciar que el contenido del pozo se trata de un líquido de color negro.</w:t>
            </w:r>
          </w:p>
        </w:tc>
        <w:tc>
          <w:tcPr>
            <w:tcW w:w="2520" w:type="pct"/>
            <w:gridSpan w:val="4"/>
            <w:vMerge w:val="restart"/>
            <w:tcBorders>
              <w:top w:val="single" w:sz="4" w:space="0" w:color="auto"/>
              <w:left w:val="single" w:sz="4" w:space="0" w:color="auto"/>
              <w:bottom w:val="single" w:sz="4" w:space="0" w:color="auto"/>
              <w:right w:val="single" w:sz="4" w:space="0" w:color="auto"/>
            </w:tcBorders>
            <w:shd w:val="clear" w:color="auto" w:fill="auto"/>
            <w:hideMark/>
          </w:tcPr>
          <w:p w14:paraId="3C8A2BE5" w14:textId="7F7B26A6" w:rsidR="006E5802" w:rsidRPr="00554340" w:rsidRDefault="006E5802"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6E5802">
              <w:rPr>
                <w:rFonts w:ascii="Calibri" w:eastAsia="Times New Roman" w:hAnsi="Calibri" w:cs="Times New Roman"/>
                <w:color w:val="000000"/>
                <w:sz w:val="18"/>
                <w:szCs w:val="18"/>
                <w:lang w:eastAsia="es-CL"/>
              </w:rPr>
              <w:t>En la fotografía se aprecia el canal que conduce las aguas a dicho pozo, en él se observa un flujo bajo.</w:t>
            </w:r>
          </w:p>
        </w:tc>
      </w:tr>
      <w:tr w:rsidR="006E5802" w:rsidRPr="00554340" w14:paraId="3ECFA32D" w14:textId="77777777" w:rsidTr="006E5802">
        <w:trPr>
          <w:gridAfter w:val="1"/>
          <w:wAfter w:w="43" w:type="pct"/>
          <w:trHeight w:val="450"/>
          <w:jc w:val="center"/>
        </w:trPr>
        <w:tc>
          <w:tcPr>
            <w:tcW w:w="2437" w:type="pct"/>
            <w:gridSpan w:val="4"/>
            <w:vMerge/>
            <w:tcBorders>
              <w:top w:val="single" w:sz="4" w:space="0" w:color="auto"/>
              <w:left w:val="single" w:sz="4" w:space="0" w:color="auto"/>
              <w:bottom w:val="single" w:sz="4" w:space="0" w:color="auto"/>
              <w:right w:val="single" w:sz="4" w:space="0" w:color="auto"/>
            </w:tcBorders>
            <w:vAlign w:val="center"/>
            <w:hideMark/>
          </w:tcPr>
          <w:p w14:paraId="1871C1BD" w14:textId="77777777" w:rsidR="006E5802" w:rsidRPr="00554340" w:rsidRDefault="006E5802" w:rsidP="002330EC">
            <w:pPr>
              <w:spacing w:after="0" w:line="240" w:lineRule="auto"/>
              <w:rPr>
                <w:rFonts w:ascii="Calibri" w:eastAsia="Times New Roman" w:hAnsi="Calibri" w:cs="Times New Roman"/>
                <w:color w:val="000000"/>
                <w:sz w:val="20"/>
                <w:szCs w:val="20"/>
                <w:lang w:eastAsia="es-CL"/>
              </w:rPr>
            </w:pPr>
          </w:p>
        </w:tc>
        <w:tc>
          <w:tcPr>
            <w:tcW w:w="2520" w:type="pct"/>
            <w:gridSpan w:val="4"/>
            <w:vMerge/>
            <w:tcBorders>
              <w:top w:val="single" w:sz="4" w:space="0" w:color="auto"/>
              <w:left w:val="single" w:sz="4" w:space="0" w:color="auto"/>
              <w:bottom w:val="single" w:sz="4" w:space="0" w:color="auto"/>
              <w:right w:val="single" w:sz="4" w:space="0" w:color="auto"/>
            </w:tcBorders>
            <w:vAlign w:val="center"/>
            <w:hideMark/>
          </w:tcPr>
          <w:p w14:paraId="5F22381D" w14:textId="77777777" w:rsidR="006E5802" w:rsidRPr="00554340" w:rsidRDefault="006E5802" w:rsidP="002330EC">
            <w:pPr>
              <w:spacing w:after="0" w:line="240" w:lineRule="auto"/>
              <w:rPr>
                <w:rFonts w:ascii="Calibri" w:eastAsia="Times New Roman" w:hAnsi="Calibri" w:cs="Times New Roman"/>
                <w:color w:val="000000"/>
                <w:sz w:val="20"/>
                <w:szCs w:val="20"/>
                <w:lang w:eastAsia="es-CL"/>
              </w:rPr>
            </w:pPr>
          </w:p>
        </w:tc>
      </w:tr>
    </w:tbl>
    <w:p w14:paraId="62541C4F" w14:textId="77777777" w:rsidR="006E5802" w:rsidRDefault="006E5802" w:rsidP="006758DF">
      <w:pPr>
        <w:rPr>
          <w:rFonts w:ascii="Calibri" w:eastAsia="Calibri" w:hAnsi="Calibri" w:cs="Calibri"/>
          <w:b/>
          <w:sz w:val="24"/>
          <w:szCs w:val="20"/>
        </w:rPr>
      </w:pPr>
    </w:p>
    <w:p w14:paraId="2A771709" w14:textId="4B519227" w:rsidR="006E5802" w:rsidRDefault="006E5802" w:rsidP="006758DF">
      <w:pPr>
        <w:rPr>
          <w:rFonts w:ascii="Calibri" w:eastAsia="Calibri" w:hAnsi="Calibri" w:cs="Calibri"/>
          <w:b/>
          <w:sz w:val="24"/>
          <w:szCs w:val="20"/>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E2057" w:rsidRPr="0025129B" w14:paraId="576C1B7F" w14:textId="77777777" w:rsidTr="002330E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4E6457" w14:textId="08207773" w:rsidR="00EE2057" w:rsidRPr="0025129B" w:rsidRDefault="00EE2057" w:rsidP="002330E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EE2057" w:rsidRPr="0025129B" w14:paraId="4A30F62A" w14:textId="77777777" w:rsidTr="00EE2057">
        <w:trPr>
          <w:trHeight w:val="2835"/>
          <w:jc w:val="center"/>
        </w:trPr>
        <w:tc>
          <w:tcPr>
            <w:tcW w:w="5000" w:type="pct"/>
            <w:gridSpan w:val="3"/>
            <w:tcBorders>
              <w:top w:val="nil"/>
              <w:left w:val="single" w:sz="4" w:space="0" w:color="auto"/>
              <w:right w:val="single" w:sz="4" w:space="0" w:color="auto"/>
            </w:tcBorders>
            <w:shd w:val="clear" w:color="auto" w:fill="auto"/>
            <w:noWrap/>
            <w:vAlign w:val="center"/>
            <w:hideMark/>
          </w:tcPr>
          <w:p w14:paraId="6967B252" w14:textId="69E6E0DE" w:rsidR="00EE2057" w:rsidRPr="0025129B" w:rsidRDefault="00EE2057" w:rsidP="002330E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799BF76" wp14:editId="3B14C68B">
                  <wp:extent cx="5057775" cy="4062245"/>
                  <wp:effectExtent l="0" t="0" r="0" b="0"/>
                  <wp:docPr id="349" name="Imagen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063793" cy="4067078"/>
                          </a:xfrm>
                          <a:prstGeom prst="rect">
                            <a:avLst/>
                          </a:prstGeom>
                          <a:noFill/>
                        </pic:spPr>
                      </pic:pic>
                    </a:graphicData>
                  </a:graphic>
                </wp:inline>
              </w:drawing>
            </w:r>
          </w:p>
        </w:tc>
      </w:tr>
      <w:tr w:rsidR="00EE2057" w:rsidRPr="0025129B" w14:paraId="69BF8570" w14:textId="77777777" w:rsidTr="002330E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3608532" w14:textId="39E7D56B" w:rsidR="00EE2057" w:rsidRPr="0025129B" w:rsidRDefault="00EE2057" w:rsidP="002330EC">
            <w:pPr>
              <w:pStyle w:val="Descripcin"/>
              <w:rPr>
                <w:rFonts w:eastAsia="Times New Roman"/>
                <w:color w:val="000000"/>
                <w:lang w:eastAsia="es-CL"/>
              </w:rPr>
            </w:pPr>
            <w:bookmarkStart w:id="267" w:name="_Toc505340042"/>
            <w:r w:rsidRPr="0025129B">
              <w:t xml:space="preserve">Fotografía </w:t>
            </w:r>
            <w:r w:rsidR="00FC0DAD">
              <w:t>30</w:t>
            </w:r>
            <w:r w:rsidRPr="0025129B">
              <w:t>.</w:t>
            </w:r>
            <w:bookmarkEnd w:id="267"/>
            <w:r>
              <w:rPr>
                <w:rFonts w:eastAsia="Times New Roman"/>
                <w:color w:val="000000"/>
                <w:szCs w:val="18"/>
                <w:lang w:eastAsia="es-CL"/>
              </w:rPr>
              <w:t xml:space="preserve"> </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8E2A422" w14:textId="27815765" w:rsidR="00EE2057" w:rsidRPr="0025129B" w:rsidRDefault="00EE2057" w:rsidP="002330EC">
            <w:pPr>
              <w:rPr>
                <w:rFonts w:eastAsia="Times New Roman"/>
                <w:b/>
                <w:color w:val="000000"/>
                <w:sz w:val="18"/>
                <w:szCs w:val="18"/>
                <w:lang w:eastAsia="es-CL"/>
              </w:rPr>
            </w:pPr>
            <w:r w:rsidRPr="0025129B">
              <w:rPr>
                <w:rFonts w:eastAsia="Times New Roman"/>
                <w:b/>
                <w:color w:val="000000"/>
                <w:sz w:val="18"/>
                <w:szCs w:val="18"/>
                <w:lang w:eastAsia="es-CL"/>
              </w:rPr>
              <w:t>Fecha:</w:t>
            </w:r>
            <w:r w:rsidR="000269C2">
              <w:rPr>
                <w:rFonts w:eastAsia="Times New Roman"/>
                <w:b/>
                <w:color w:val="000000"/>
                <w:sz w:val="18"/>
                <w:szCs w:val="18"/>
                <w:lang w:eastAsia="es-CL"/>
              </w:rPr>
              <w:t xml:space="preserve"> </w:t>
            </w:r>
            <w:r w:rsidR="000269C2" w:rsidRPr="000269C2">
              <w:rPr>
                <w:rFonts w:eastAsia="Times New Roman"/>
                <w:color w:val="000000"/>
                <w:sz w:val="18"/>
                <w:szCs w:val="18"/>
                <w:lang w:eastAsia="es-CL"/>
              </w:rPr>
              <w:t>08-01-2018</w:t>
            </w:r>
          </w:p>
        </w:tc>
      </w:tr>
      <w:tr w:rsidR="00EE2057" w:rsidRPr="0025129B" w14:paraId="390909E2" w14:textId="77777777" w:rsidTr="002330E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36F18C3" w14:textId="5777ABFF" w:rsidR="00EE2057" w:rsidRPr="0025129B" w:rsidRDefault="00EE2057" w:rsidP="002330EC">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 G</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0815F372" w14:textId="744CE684" w:rsidR="00EE2057" w:rsidRPr="0025129B" w:rsidRDefault="00EE2057" w:rsidP="002330EC">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0269C2">
              <w:rPr>
                <w:rFonts w:eastAsia="Times New Roman"/>
                <w:color w:val="000000"/>
                <w:sz w:val="18"/>
                <w:szCs w:val="18"/>
                <w:lang w:eastAsia="es-CL"/>
              </w:rPr>
              <w:t>5.411.842</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4D29009B" w14:textId="3C9F5478" w:rsidR="00EE2057" w:rsidRPr="0025129B" w:rsidRDefault="00EE2057" w:rsidP="002330EC">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0269C2">
              <w:rPr>
                <w:rFonts w:eastAsia="Times New Roman"/>
                <w:color w:val="000000"/>
                <w:sz w:val="18"/>
                <w:szCs w:val="18"/>
                <w:lang w:eastAsia="es-CL"/>
              </w:rPr>
              <w:t>661.994</w:t>
            </w:r>
          </w:p>
        </w:tc>
      </w:tr>
      <w:tr w:rsidR="00EE2057" w:rsidRPr="0025129B" w14:paraId="1A1270F7" w14:textId="77777777" w:rsidTr="00EE205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B306152" w14:textId="2E64A979" w:rsidR="00EE2057" w:rsidRPr="0025129B" w:rsidRDefault="00EE2057" w:rsidP="002330EC">
            <w:pPr>
              <w:rPr>
                <w:rFonts w:eastAsia="Times New Roman"/>
                <w:b/>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Pr="00EE2057">
              <w:rPr>
                <w:rFonts w:eastAsia="Times New Roman"/>
                <w:color w:val="000000"/>
                <w:sz w:val="18"/>
                <w:szCs w:val="18"/>
                <w:lang w:eastAsia="es-CL"/>
              </w:rPr>
              <w:t>La fotografía muestra las características del Residuo Industrial líquido que escurre hasta el pozo de la fotografía 24</w:t>
            </w:r>
          </w:p>
        </w:tc>
      </w:tr>
    </w:tbl>
    <w:p w14:paraId="1360B92A" w14:textId="77777777" w:rsidR="00EE2057" w:rsidRDefault="00EE2057" w:rsidP="006758DF">
      <w:pPr>
        <w:rPr>
          <w:rFonts w:ascii="Calibri" w:eastAsia="Calibri" w:hAnsi="Calibri" w:cs="Calibri"/>
          <w:b/>
          <w:sz w:val="24"/>
          <w:szCs w:val="20"/>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EE2057" w:rsidRPr="0025129B" w14:paraId="53C3E09C" w14:textId="77777777" w:rsidTr="002330E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B68972" w14:textId="77777777" w:rsidR="00EE2057" w:rsidRPr="0025129B" w:rsidRDefault="00EE2057" w:rsidP="002330EC">
            <w:pPr>
              <w:jc w:val="center"/>
              <w:rPr>
                <w:rFonts w:eastAsia="Times New Roman"/>
                <w:b/>
                <w:bCs/>
                <w:color w:val="000000"/>
                <w:sz w:val="20"/>
                <w:szCs w:val="20"/>
                <w:lang w:eastAsia="es-CL"/>
              </w:rPr>
            </w:pPr>
            <w:bookmarkStart w:id="268" w:name="_Hlk505335632"/>
            <w:r w:rsidRPr="0025129B">
              <w:rPr>
                <w:rFonts w:eastAsia="Times New Roman"/>
                <w:b/>
                <w:bCs/>
                <w:color w:val="000000"/>
                <w:sz w:val="20"/>
                <w:szCs w:val="20"/>
                <w:lang w:eastAsia="es-CL"/>
              </w:rPr>
              <w:lastRenderedPageBreak/>
              <w:t>Registro</w:t>
            </w:r>
          </w:p>
        </w:tc>
      </w:tr>
      <w:tr w:rsidR="00EE2057" w:rsidRPr="0025129B" w14:paraId="5AE7D00D" w14:textId="77777777" w:rsidTr="002330EC">
        <w:trPr>
          <w:trHeight w:val="2835"/>
          <w:jc w:val="center"/>
        </w:trPr>
        <w:tc>
          <w:tcPr>
            <w:tcW w:w="5000" w:type="pct"/>
            <w:gridSpan w:val="3"/>
            <w:tcBorders>
              <w:top w:val="nil"/>
              <w:left w:val="single" w:sz="4" w:space="0" w:color="auto"/>
              <w:right w:val="single" w:sz="4" w:space="0" w:color="auto"/>
            </w:tcBorders>
            <w:shd w:val="clear" w:color="auto" w:fill="auto"/>
            <w:noWrap/>
            <w:vAlign w:val="center"/>
            <w:hideMark/>
          </w:tcPr>
          <w:p w14:paraId="1C8CA6CD" w14:textId="39E89D34" w:rsidR="00EE2057" w:rsidRPr="0025129B" w:rsidRDefault="00EE2057" w:rsidP="002330EC">
            <w:pPr>
              <w:jc w:val="center"/>
              <w:rPr>
                <w:rFonts w:eastAsia="Times New Roman"/>
                <w:color w:val="000000"/>
                <w:sz w:val="20"/>
                <w:szCs w:val="20"/>
                <w:lang w:eastAsia="es-CL"/>
              </w:rPr>
            </w:pPr>
            <w:r>
              <w:rPr>
                <w:noProof/>
              </w:rPr>
              <w:drawing>
                <wp:inline distT="0" distB="0" distL="0" distR="0" wp14:anchorId="2BE3A663" wp14:editId="5772FD47">
                  <wp:extent cx="6138052" cy="4295775"/>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41945" cy="4298500"/>
                          </a:xfrm>
                          <a:prstGeom prst="rect">
                            <a:avLst/>
                          </a:prstGeom>
                        </pic:spPr>
                      </pic:pic>
                    </a:graphicData>
                  </a:graphic>
                </wp:inline>
              </w:drawing>
            </w:r>
          </w:p>
        </w:tc>
      </w:tr>
      <w:tr w:rsidR="00EE2057" w:rsidRPr="0025129B" w14:paraId="1A33212A" w14:textId="77777777" w:rsidTr="002330E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A256ACD" w14:textId="31FF43DD" w:rsidR="00EE2057" w:rsidRPr="0025129B" w:rsidRDefault="00EE2057" w:rsidP="002330EC">
            <w:pPr>
              <w:pStyle w:val="Descripcin"/>
              <w:rPr>
                <w:rFonts w:eastAsia="Times New Roman"/>
                <w:color w:val="000000"/>
                <w:lang w:eastAsia="es-CL"/>
              </w:rPr>
            </w:pPr>
            <w:bookmarkStart w:id="269" w:name="_Toc505340043"/>
            <w:r w:rsidRPr="0025129B">
              <w:t xml:space="preserve">Fotografía </w:t>
            </w:r>
            <w:r w:rsidR="00FC0DAD">
              <w:t>31</w:t>
            </w:r>
            <w:r w:rsidRPr="0025129B">
              <w:t>.</w:t>
            </w:r>
            <w:bookmarkEnd w:id="269"/>
            <w:r>
              <w:rPr>
                <w:rFonts w:eastAsia="Times New Roman"/>
                <w:color w:val="000000"/>
                <w:szCs w:val="18"/>
                <w:lang w:eastAsia="es-CL"/>
              </w:rPr>
              <w:t xml:space="preserve"> </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87EF969" w14:textId="2C3A9CD3" w:rsidR="00EE2057" w:rsidRPr="0025129B" w:rsidRDefault="00EE2057" w:rsidP="002330EC">
            <w:pPr>
              <w:rPr>
                <w:rFonts w:eastAsia="Times New Roman"/>
                <w:b/>
                <w:color w:val="000000"/>
                <w:sz w:val="18"/>
                <w:szCs w:val="18"/>
                <w:lang w:eastAsia="es-CL"/>
              </w:rPr>
            </w:pPr>
            <w:r w:rsidRPr="0025129B">
              <w:rPr>
                <w:rFonts w:eastAsia="Times New Roman"/>
                <w:b/>
                <w:color w:val="000000"/>
                <w:sz w:val="18"/>
                <w:szCs w:val="18"/>
                <w:lang w:eastAsia="es-CL"/>
              </w:rPr>
              <w:t>Fecha:</w:t>
            </w:r>
            <w:r w:rsidR="000269C2">
              <w:rPr>
                <w:rFonts w:eastAsia="Times New Roman"/>
                <w:b/>
                <w:color w:val="000000"/>
                <w:sz w:val="18"/>
                <w:szCs w:val="18"/>
                <w:lang w:eastAsia="es-CL"/>
              </w:rPr>
              <w:t xml:space="preserve"> </w:t>
            </w:r>
            <w:r w:rsidR="000269C2" w:rsidRPr="000269C2">
              <w:rPr>
                <w:rFonts w:eastAsia="Times New Roman"/>
                <w:color w:val="000000"/>
                <w:sz w:val="18"/>
                <w:szCs w:val="18"/>
                <w:lang w:eastAsia="es-CL"/>
              </w:rPr>
              <w:t>08-01-2018</w:t>
            </w:r>
          </w:p>
        </w:tc>
      </w:tr>
      <w:tr w:rsidR="00EE2057" w:rsidRPr="0025129B" w14:paraId="34E4AFA8" w14:textId="77777777" w:rsidTr="002330E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68C10F0" w14:textId="77777777" w:rsidR="00EE2057" w:rsidRPr="0025129B" w:rsidRDefault="00EE2057" w:rsidP="002330EC">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 G</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3672A85F" w14:textId="11AC0F06" w:rsidR="00EE2057" w:rsidRPr="0025129B" w:rsidRDefault="00EE2057" w:rsidP="002330EC">
            <w:pPr>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0269C2">
              <w:rPr>
                <w:rFonts w:eastAsia="Times New Roman"/>
                <w:color w:val="000000"/>
                <w:sz w:val="18"/>
                <w:szCs w:val="18"/>
                <w:lang w:eastAsia="es-CL"/>
              </w:rPr>
              <w:t>5.411.858</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67B20E8A" w14:textId="3ED03D87" w:rsidR="00EE2057" w:rsidRPr="0025129B" w:rsidRDefault="00EE2057" w:rsidP="002330EC">
            <w:pPr>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0269C2">
              <w:rPr>
                <w:rFonts w:eastAsia="Times New Roman"/>
                <w:color w:val="000000"/>
                <w:sz w:val="18"/>
                <w:szCs w:val="18"/>
                <w:lang w:eastAsia="es-CL"/>
              </w:rPr>
              <w:t>661.944</w:t>
            </w:r>
          </w:p>
        </w:tc>
      </w:tr>
      <w:tr w:rsidR="00EE2057" w:rsidRPr="0025129B" w14:paraId="08A60894" w14:textId="77777777" w:rsidTr="002330E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44338C9C" w14:textId="117136E7" w:rsidR="00EE2057" w:rsidRPr="0025129B" w:rsidRDefault="00EE2057" w:rsidP="002330EC">
            <w:pPr>
              <w:rPr>
                <w:rFonts w:eastAsia="Times New Roman"/>
                <w:b/>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Pr="00EE2057">
              <w:rPr>
                <w:rFonts w:eastAsia="Times New Roman"/>
                <w:color w:val="000000"/>
                <w:sz w:val="18"/>
                <w:szCs w:val="18"/>
                <w:lang w:eastAsia="es-CL"/>
              </w:rPr>
              <w:t>Otro pozo de aproximadamente 200 mt2, sin impermeabilización, donde son contenidos los RILes de la empresa Ludrimar.</w:t>
            </w:r>
          </w:p>
        </w:tc>
      </w:tr>
      <w:bookmarkEnd w:id="268"/>
    </w:tbl>
    <w:p w14:paraId="0A4B42D1" w14:textId="77777777" w:rsidR="004A3715" w:rsidRDefault="004A3715" w:rsidP="006758DF">
      <w:pPr>
        <w:rPr>
          <w:rFonts w:ascii="Calibri" w:eastAsia="Calibri" w:hAnsi="Calibri" w:cs="Calibri"/>
          <w:b/>
          <w:sz w:val="24"/>
          <w:szCs w:val="20"/>
        </w:rPr>
      </w:pPr>
    </w:p>
    <w:tbl>
      <w:tblPr>
        <w:tblW w:w="13570" w:type="dxa"/>
        <w:jc w:val="center"/>
        <w:tblCellMar>
          <w:left w:w="70" w:type="dxa"/>
          <w:right w:w="70" w:type="dxa"/>
        </w:tblCellMar>
        <w:tblLook w:val="04A0" w:firstRow="1" w:lastRow="0" w:firstColumn="1" w:lastColumn="0" w:noHBand="0" w:noVBand="1"/>
      </w:tblPr>
      <w:tblGrid>
        <w:gridCol w:w="3558"/>
        <w:gridCol w:w="1524"/>
        <w:gridCol w:w="1590"/>
        <w:gridCol w:w="3558"/>
        <w:gridCol w:w="1670"/>
        <w:gridCol w:w="1670"/>
      </w:tblGrid>
      <w:tr w:rsidR="004A3715" w:rsidRPr="00554340" w14:paraId="2040C52D" w14:textId="77777777" w:rsidTr="002330E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E62C5D" w14:textId="77777777" w:rsidR="004A3715" w:rsidRPr="00554340" w:rsidRDefault="004A3715" w:rsidP="002330EC">
            <w:pPr>
              <w:spacing w:after="0" w:line="240" w:lineRule="auto"/>
              <w:jc w:val="center"/>
              <w:rPr>
                <w:rFonts w:ascii="Calibri" w:eastAsia="Times New Roman" w:hAnsi="Calibri" w:cs="Times New Roman"/>
                <w:b/>
                <w:bCs/>
                <w:color w:val="000000"/>
                <w:sz w:val="20"/>
                <w:szCs w:val="20"/>
                <w:lang w:eastAsia="es-CL"/>
              </w:rPr>
            </w:pPr>
            <w:bookmarkStart w:id="270" w:name="_Hlk505333036"/>
            <w:r w:rsidRPr="00554340">
              <w:rPr>
                <w:rFonts w:ascii="Calibri" w:eastAsia="Times New Roman" w:hAnsi="Calibri" w:cs="Times New Roman"/>
                <w:b/>
                <w:bCs/>
                <w:color w:val="000000"/>
                <w:sz w:val="20"/>
                <w:szCs w:val="20"/>
                <w:lang w:eastAsia="es-CL"/>
              </w:rPr>
              <w:lastRenderedPageBreak/>
              <w:t xml:space="preserve">Registros </w:t>
            </w:r>
          </w:p>
        </w:tc>
      </w:tr>
      <w:tr w:rsidR="004A3715" w:rsidRPr="00554340" w14:paraId="60EC3695" w14:textId="77777777" w:rsidTr="002330EC">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14:paraId="6FD91D92" w14:textId="28E4F3B6" w:rsidR="004A3715" w:rsidRPr="00554340" w:rsidRDefault="004A3715"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C225116" wp14:editId="571056F6">
                  <wp:extent cx="2932430" cy="3115310"/>
                  <wp:effectExtent l="0" t="0" r="1270" b="889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32430" cy="3115310"/>
                          </a:xfrm>
                          <a:prstGeom prst="rect">
                            <a:avLst/>
                          </a:prstGeom>
                          <a:noFill/>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14:paraId="77505C27" w14:textId="37451783" w:rsidR="004A3715" w:rsidRPr="00554340" w:rsidRDefault="004A3715" w:rsidP="002330E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C9EFC5A" wp14:editId="39ACDA72">
                  <wp:extent cx="3145790" cy="3133725"/>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145790" cy="3133725"/>
                          </a:xfrm>
                          <a:prstGeom prst="rect">
                            <a:avLst/>
                          </a:prstGeom>
                          <a:noFill/>
                        </pic:spPr>
                      </pic:pic>
                    </a:graphicData>
                  </a:graphic>
                </wp:inline>
              </w:drawing>
            </w:r>
          </w:p>
        </w:tc>
      </w:tr>
      <w:tr w:rsidR="004A3715" w:rsidRPr="00554340" w14:paraId="2F02A569" w14:textId="77777777" w:rsidTr="002330EC">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0F6DA0E" w14:textId="263E3A35" w:rsidR="004A3715" w:rsidRPr="00554340" w:rsidRDefault="004A3715" w:rsidP="002330EC">
            <w:pPr>
              <w:spacing w:after="0" w:line="240" w:lineRule="auto"/>
              <w:contextualSpacing/>
              <w:outlineLvl w:val="1"/>
              <w:rPr>
                <w:rFonts w:ascii="Calibri" w:eastAsia="Calibri" w:hAnsi="Calibri" w:cs="Calibri"/>
                <w:b/>
                <w:sz w:val="18"/>
                <w:szCs w:val="20"/>
              </w:rPr>
            </w:pPr>
            <w:bookmarkStart w:id="271" w:name="_Toc505340044"/>
            <w:r w:rsidRPr="00554340">
              <w:rPr>
                <w:rFonts w:ascii="Calibri" w:eastAsia="Calibri" w:hAnsi="Calibri" w:cs="Calibri"/>
                <w:b/>
                <w:sz w:val="18"/>
                <w:szCs w:val="20"/>
              </w:rPr>
              <w:t xml:space="preserve">Fotografía </w:t>
            </w:r>
            <w:r w:rsidR="00FC0DAD">
              <w:rPr>
                <w:rFonts w:ascii="Calibri" w:eastAsia="Calibri" w:hAnsi="Calibri" w:cs="Calibri"/>
                <w:b/>
                <w:sz w:val="18"/>
                <w:szCs w:val="20"/>
              </w:rPr>
              <w:t>32</w:t>
            </w:r>
            <w:r w:rsidRPr="00554340">
              <w:rPr>
                <w:rFonts w:ascii="Calibri" w:eastAsia="Calibri" w:hAnsi="Calibri" w:cs="Calibri"/>
                <w:b/>
                <w:sz w:val="18"/>
                <w:szCs w:val="18"/>
              </w:rPr>
              <w:t>.</w:t>
            </w:r>
            <w:bookmarkEnd w:id="271"/>
          </w:p>
        </w:tc>
        <w:tc>
          <w:tcPr>
            <w:tcW w:w="123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182273" w14:textId="77777777" w:rsidR="004A3715" w:rsidRPr="00554340" w:rsidRDefault="004A3715"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color w:val="000000"/>
                <w:sz w:val="18"/>
                <w:szCs w:val="18"/>
                <w:lang w:eastAsia="es-CL"/>
              </w:rPr>
              <w:t>-</w:t>
            </w:r>
            <w:r>
              <w:rPr>
                <w:rFonts w:ascii="Calibri" w:eastAsia="Times New Roman" w:hAnsi="Calibri" w:cs="Times New Roman"/>
                <w:color w:val="000000"/>
                <w:sz w:val="18"/>
                <w:szCs w:val="18"/>
                <w:lang w:eastAsia="es-CL"/>
              </w:rPr>
              <w:t>01</w:t>
            </w:r>
            <w:r w:rsidRPr="00554340">
              <w:rPr>
                <w:rFonts w:ascii="Calibri" w:eastAsia="Times New Roman" w:hAnsi="Calibri" w:cs="Times New Roman"/>
                <w:color w:val="000000"/>
                <w:sz w:val="18"/>
                <w:szCs w:val="18"/>
                <w:lang w:eastAsia="es-CL"/>
              </w:rPr>
              <w:t>-201</w:t>
            </w:r>
            <w:r>
              <w:rPr>
                <w:rFonts w:ascii="Calibri" w:eastAsia="Times New Roman" w:hAnsi="Calibri" w:cs="Times New Roman"/>
                <w:color w:val="000000"/>
                <w:sz w:val="18"/>
                <w:szCs w:val="18"/>
                <w:lang w:eastAsia="es-CL"/>
              </w:rPr>
              <w:t>8</w:t>
            </w:r>
          </w:p>
        </w:tc>
        <w:tc>
          <w:tcPr>
            <w:tcW w:w="1161" w:type="pct"/>
            <w:tcBorders>
              <w:top w:val="single" w:sz="4" w:space="0" w:color="auto"/>
              <w:left w:val="nil"/>
              <w:bottom w:val="single" w:sz="4" w:space="0" w:color="auto"/>
              <w:right w:val="nil"/>
            </w:tcBorders>
            <w:shd w:val="clear" w:color="auto" w:fill="auto"/>
            <w:noWrap/>
            <w:vAlign w:val="center"/>
            <w:hideMark/>
          </w:tcPr>
          <w:p w14:paraId="2DEE8E0A" w14:textId="6465CD26" w:rsidR="004A3715" w:rsidRPr="00554340" w:rsidRDefault="004A3715" w:rsidP="002330EC">
            <w:pPr>
              <w:spacing w:after="0" w:line="240" w:lineRule="auto"/>
              <w:contextualSpacing/>
              <w:outlineLvl w:val="1"/>
              <w:rPr>
                <w:rFonts w:ascii="Calibri" w:eastAsia="Calibri" w:hAnsi="Calibri" w:cs="Calibri"/>
                <w:b/>
                <w:sz w:val="18"/>
                <w:szCs w:val="18"/>
              </w:rPr>
            </w:pPr>
            <w:bookmarkStart w:id="272" w:name="_Toc505340045"/>
            <w:r w:rsidRPr="00554340">
              <w:rPr>
                <w:rFonts w:ascii="Calibri" w:eastAsia="Calibri" w:hAnsi="Calibri" w:cs="Calibri"/>
                <w:b/>
                <w:sz w:val="18"/>
                <w:szCs w:val="20"/>
              </w:rPr>
              <w:t xml:space="preserve">Fotografía </w:t>
            </w:r>
            <w:r w:rsidR="00FC0DAD">
              <w:rPr>
                <w:rFonts w:ascii="Calibri" w:eastAsia="Calibri" w:hAnsi="Calibri" w:cs="Calibri"/>
                <w:b/>
                <w:sz w:val="18"/>
                <w:szCs w:val="20"/>
              </w:rPr>
              <w:t>33</w:t>
            </w:r>
            <w:r w:rsidRPr="00554340">
              <w:rPr>
                <w:rFonts w:ascii="Calibri" w:eastAsia="Calibri" w:hAnsi="Calibri" w:cs="Calibri"/>
                <w:b/>
                <w:sz w:val="18"/>
                <w:szCs w:val="18"/>
              </w:rPr>
              <w:t>.</w:t>
            </w:r>
            <w:bookmarkEnd w:id="272"/>
          </w:p>
        </w:tc>
        <w:tc>
          <w:tcPr>
            <w:tcW w:w="12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CBDDA4" w14:textId="77777777" w:rsidR="004A3715" w:rsidRPr="00554340" w:rsidRDefault="004A3715" w:rsidP="002330EC">
            <w:pPr>
              <w:spacing w:after="0" w:line="240" w:lineRule="auto"/>
              <w:rPr>
                <w:rFonts w:ascii="Calibri" w:eastAsia="Times New Roman" w:hAnsi="Calibri" w:cs="Times New Roman"/>
                <w:b/>
                <w:color w:val="000000"/>
                <w:sz w:val="18"/>
                <w:szCs w:val="18"/>
                <w:lang w:eastAsia="es-CL"/>
              </w:rPr>
            </w:pPr>
            <w:r w:rsidRPr="00554340">
              <w:rPr>
                <w:rFonts w:ascii="Calibri" w:eastAsia="Times New Roman" w:hAnsi="Calibri" w:cs="Times New Roman"/>
                <w:b/>
                <w:color w:val="000000"/>
                <w:sz w:val="18"/>
                <w:szCs w:val="18"/>
                <w:lang w:eastAsia="es-CL"/>
              </w:rPr>
              <w:t>Fecha:</w:t>
            </w:r>
            <w:r w:rsidRPr="0055434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08</w:t>
            </w:r>
            <w:r w:rsidRPr="00554340">
              <w:rPr>
                <w:rFonts w:ascii="Calibri" w:eastAsia="Times New Roman" w:hAnsi="Calibri" w:cs="Times New Roman"/>
                <w:sz w:val="18"/>
                <w:szCs w:val="18"/>
                <w:lang w:eastAsia="es-CL"/>
              </w:rPr>
              <w:t>-</w:t>
            </w:r>
            <w:r>
              <w:rPr>
                <w:rFonts w:ascii="Calibri" w:eastAsia="Times New Roman" w:hAnsi="Calibri" w:cs="Times New Roman"/>
                <w:sz w:val="18"/>
                <w:szCs w:val="18"/>
                <w:lang w:eastAsia="es-CL"/>
              </w:rPr>
              <w:t>01</w:t>
            </w:r>
            <w:r w:rsidRPr="00554340">
              <w:rPr>
                <w:rFonts w:ascii="Calibri" w:eastAsia="Times New Roman" w:hAnsi="Calibri" w:cs="Times New Roman"/>
                <w:sz w:val="18"/>
                <w:szCs w:val="18"/>
                <w:lang w:eastAsia="es-CL"/>
              </w:rPr>
              <w:t>-201</w:t>
            </w:r>
            <w:r>
              <w:rPr>
                <w:rFonts w:ascii="Calibri" w:eastAsia="Times New Roman" w:hAnsi="Calibri" w:cs="Times New Roman"/>
                <w:sz w:val="18"/>
                <w:szCs w:val="18"/>
                <w:lang w:eastAsia="es-CL"/>
              </w:rPr>
              <w:t>8</w:t>
            </w:r>
          </w:p>
        </w:tc>
      </w:tr>
      <w:tr w:rsidR="004A3715" w:rsidRPr="00554340" w14:paraId="550DD3A3" w14:textId="77777777" w:rsidTr="002330EC">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39075E7" w14:textId="77777777" w:rsidR="004A3715" w:rsidRPr="00554340" w:rsidRDefault="004A3715" w:rsidP="002330EC">
            <w:pPr>
              <w:spacing w:after="0" w:line="240" w:lineRule="auto"/>
              <w:contextualSpacing/>
              <w:outlineLvl w:val="1"/>
              <w:rPr>
                <w:rFonts w:ascii="Calibri" w:eastAsia="Calibri" w:hAnsi="Calibri" w:cs="Calibri"/>
                <w:b/>
                <w:sz w:val="18"/>
                <w:szCs w:val="20"/>
              </w:rPr>
            </w:pPr>
            <w:bookmarkStart w:id="273" w:name="_Toc505340046"/>
            <w:r w:rsidRPr="00373FB3">
              <w:rPr>
                <w:rFonts w:ascii="Calibri" w:eastAsia="Times New Roman" w:hAnsi="Calibri" w:cs="Times New Roman"/>
                <w:b/>
                <w:sz w:val="18"/>
                <w:szCs w:val="18"/>
                <w:lang w:eastAsia="es-CL"/>
              </w:rPr>
              <w:t>Coordenadas UTM DATUM WGS84 HUSO 18G</w:t>
            </w:r>
            <w:bookmarkEnd w:id="273"/>
          </w:p>
        </w:tc>
        <w:tc>
          <w:tcPr>
            <w:tcW w:w="615" w:type="pct"/>
            <w:tcBorders>
              <w:top w:val="single" w:sz="4" w:space="0" w:color="auto"/>
              <w:left w:val="nil"/>
              <w:bottom w:val="single" w:sz="4" w:space="0" w:color="auto"/>
              <w:right w:val="single" w:sz="4" w:space="0" w:color="000000"/>
            </w:tcBorders>
            <w:shd w:val="clear" w:color="auto" w:fill="auto"/>
            <w:noWrap/>
            <w:vAlign w:val="center"/>
          </w:tcPr>
          <w:p w14:paraId="2807E0B5" w14:textId="32FADA99" w:rsidR="004A3715" w:rsidRPr="00554340" w:rsidRDefault="004A3715"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0269C2">
              <w:rPr>
                <w:rFonts w:ascii="Calibri" w:eastAsia="Times New Roman" w:hAnsi="Calibri" w:cs="Times New Roman"/>
                <w:sz w:val="18"/>
                <w:szCs w:val="18"/>
                <w:lang w:eastAsia="es-CL"/>
              </w:rPr>
              <w:t>5.411.858</w:t>
            </w:r>
          </w:p>
        </w:tc>
        <w:tc>
          <w:tcPr>
            <w:tcW w:w="616" w:type="pct"/>
            <w:tcBorders>
              <w:top w:val="single" w:sz="4" w:space="0" w:color="auto"/>
              <w:left w:val="nil"/>
              <w:bottom w:val="single" w:sz="4" w:space="0" w:color="auto"/>
              <w:right w:val="single" w:sz="4" w:space="0" w:color="000000"/>
            </w:tcBorders>
            <w:shd w:val="clear" w:color="auto" w:fill="auto"/>
            <w:vAlign w:val="center"/>
          </w:tcPr>
          <w:p w14:paraId="514445A9" w14:textId="5316867E" w:rsidR="004A3715" w:rsidRPr="006758DF" w:rsidRDefault="004A3715" w:rsidP="002330EC">
            <w:pPr>
              <w:spacing w:after="0" w:line="240" w:lineRule="auto"/>
              <w:rPr>
                <w:rFonts w:ascii="Calibri" w:eastAsia="Times New Roman" w:hAnsi="Calibri" w:cs="Times New Roman"/>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0269C2" w:rsidRPr="000269C2">
              <w:rPr>
                <w:rFonts w:ascii="Calibri" w:eastAsia="Times New Roman" w:hAnsi="Calibri" w:cs="Times New Roman"/>
                <w:color w:val="000000"/>
                <w:sz w:val="18"/>
                <w:szCs w:val="18"/>
                <w:lang w:eastAsia="es-CL"/>
              </w:rPr>
              <w:t>661.944</w:t>
            </w:r>
          </w:p>
        </w:tc>
        <w:tc>
          <w:tcPr>
            <w:tcW w:w="116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331504B" w14:textId="77777777" w:rsidR="004A3715" w:rsidRPr="00554340" w:rsidRDefault="004A3715" w:rsidP="002330EC">
            <w:pPr>
              <w:spacing w:after="0" w:line="240" w:lineRule="auto"/>
              <w:contextualSpacing/>
              <w:outlineLvl w:val="1"/>
              <w:rPr>
                <w:rFonts w:ascii="Calibri" w:eastAsia="Calibri" w:hAnsi="Calibri" w:cs="Calibri"/>
                <w:b/>
                <w:sz w:val="18"/>
                <w:szCs w:val="20"/>
              </w:rPr>
            </w:pPr>
            <w:bookmarkStart w:id="274" w:name="_Toc505340047"/>
            <w:r w:rsidRPr="00373FB3">
              <w:rPr>
                <w:rFonts w:ascii="Calibri" w:eastAsia="Times New Roman" w:hAnsi="Calibri" w:cs="Times New Roman"/>
                <w:b/>
                <w:sz w:val="18"/>
                <w:szCs w:val="18"/>
                <w:lang w:eastAsia="es-CL"/>
              </w:rPr>
              <w:t>Coordenadas UTM DATUM WGS84 HUSO 18G</w:t>
            </w:r>
            <w:bookmarkEnd w:id="274"/>
          </w:p>
        </w:tc>
        <w:tc>
          <w:tcPr>
            <w:tcW w:w="645" w:type="pct"/>
            <w:tcBorders>
              <w:top w:val="single" w:sz="4" w:space="0" w:color="auto"/>
              <w:left w:val="nil"/>
              <w:bottom w:val="single" w:sz="4" w:space="0" w:color="auto"/>
              <w:right w:val="single" w:sz="4" w:space="0" w:color="000000"/>
            </w:tcBorders>
            <w:shd w:val="clear" w:color="auto" w:fill="auto"/>
            <w:noWrap/>
            <w:vAlign w:val="center"/>
          </w:tcPr>
          <w:p w14:paraId="55E2164D" w14:textId="543CED83" w:rsidR="004A3715" w:rsidRPr="00554340" w:rsidRDefault="004A3715" w:rsidP="002330EC">
            <w:pPr>
              <w:spacing w:after="0" w:line="240" w:lineRule="auto"/>
              <w:rPr>
                <w:rFonts w:ascii="Calibri" w:eastAsia="Times New Roman" w:hAnsi="Calibri" w:cs="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sidR="000269C2">
              <w:rPr>
                <w:rFonts w:ascii="Calibri" w:eastAsia="Times New Roman" w:hAnsi="Calibri" w:cs="Times New Roman"/>
                <w:sz w:val="18"/>
                <w:szCs w:val="18"/>
                <w:lang w:eastAsia="es-CL"/>
              </w:rPr>
              <w:t>5.411.858</w:t>
            </w:r>
          </w:p>
        </w:tc>
        <w:tc>
          <w:tcPr>
            <w:tcW w:w="645" w:type="pct"/>
            <w:tcBorders>
              <w:top w:val="single" w:sz="4" w:space="0" w:color="auto"/>
              <w:left w:val="nil"/>
              <w:bottom w:val="single" w:sz="4" w:space="0" w:color="auto"/>
              <w:right w:val="single" w:sz="4" w:space="0" w:color="000000"/>
            </w:tcBorders>
            <w:shd w:val="clear" w:color="auto" w:fill="auto"/>
            <w:vAlign w:val="center"/>
          </w:tcPr>
          <w:p w14:paraId="5D7E65A2" w14:textId="2E72C7C5" w:rsidR="004A3715" w:rsidRPr="00554340" w:rsidRDefault="004A3715" w:rsidP="002330EC">
            <w:pPr>
              <w:spacing w:after="0" w:line="240" w:lineRule="auto"/>
              <w:rPr>
                <w:rFonts w:ascii="Calibri" w:eastAsia="Times New Roman" w:hAnsi="Calibri" w:cs="Times New Roman"/>
                <w:b/>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000269C2" w:rsidRPr="000269C2">
              <w:rPr>
                <w:rFonts w:ascii="Calibri" w:eastAsia="Times New Roman" w:hAnsi="Calibri" w:cs="Times New Roman"/>
                <w:color w:val="000000"/>
                <w:sz w:val="18"/>
                <w:szCs w:val="18"/>
                <w:lang w:eastAsia="es-CL"/>
              </w:rPr>
              <w:t>661.921</w:t>
            </w:r>
          </w:p>
        </w:tc>
      </w:tr>
      <w:tr w:rsidR="004A3715" w:rsidRPr="00554340" w14:paraId="41E7C154" w14:textId="77777777" w:rsidTr="002330EC">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E7D019D" w14:textId="678DE793" w:rsidR="004A3715" w:rsidRPr="00554340" w:rsidRDefault="004A3715"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4A3715">
              <w:rPr>
                <w:rFonts w:ascii="Calibri" w:eastAsia="Times New Roman" w:hAnsi="Calibri" w:cs="Times New Roman"/>
                <w:color w:val="000000"/>
                <w:sz w:val="18"/>
                <w:szCs w:val="18"/>
                <w:lang w:eastAsia="es-CL"/>
              </w:rPr>
              <w:t>De la misma forma que en la fotografía 25, se realiza el lanzamiento de una piedra, para poder apreciar que el contenido del pozo, donde nuevamente se observa un líquido de color negro.</w:t>
            </w: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6CB39F00" w14:textId="0B17FA6B" w:rsidR="004A3715" w:rsidRPr="00554340" w:rsidRDefault="004A3715" w:rsidP="002330EC">
            <w:pPr>
              <w:spacing w:after="0" w:line="240" w:lineRule="auto"/>
              <w:rPr>
                <w:rFonts w:ascii="Calibri" w:eastAsia="Times New Roman" w:hAnsi="Calibri" w:cs="Times New Roman"/>
                <w:color w:val="000000"/>
                <w:sz w:val="18"/>
                <w:szCs w:val="18"/>
                <w:lang w:eastAsia="es-CL"/>
              </w:rPr>
            </w:pPr>
            <w:r w:rsidRPr="00554340">
              <w:rPr>
                <w:rFonts w:ascii="Calibri" w:eastAsia="Times New Roman" w:hAnsi="Calibri" w:cs="Times New Roman"/>
                <w:b/>
                <w:color w:val="000000"/>
                <w:sz w:val="18"/>
                <w:szCs w:val="18"/>
                <w:lang w:eastAsia="es-CL"/>
              </w:rPr>
              <w:t>Descripción del medio de prueba:</w:t>
            </w:r>
            <w:r w:rsidRPr="00554340">
              <w:rPr>
                <w:rFonts w:ascii="Calibri" w:eastAsia="Times New Roman" w:hAnsi="Calibri" w:cs="Times New Roman"/>
                <w:color w:val="000000"/>
                <w:sz w:val="18"/>
                <w:szCs w:val="18"/>
                <w:lang w:eastAsia="es-CL"/>
              </w:rPr>
              <w:t xml:space="preserve"> </w:t>
            </w:r>
            <w:r w:rsidRPr="004A3715">
              <w:rPr>
                <w:rFonts w:ascii="Calibri" w:eastAsia="Times New Roman" w:hAnsi="Calibri" w:cs="Times New Roman"/>
                <w:color w:val="000000"/>
                <w:sz w:val="18"/>
                <w:szCs w:val="18"/>
                <w:lang w:eastAsia="es-CL"/>
              </w:rPr>
              <w:t>Por el sector Norte de este pozo, se observa que las aguas contenidas en el pozo, continúan un curso entre la vegetación del sector.</w:t>
            </w:r>
          </w:p>
        </w:tc>
      </w:tr>
      <w:tr w:rsidR="004A3715" w:rsidRPr="00554340" w14:paraId="0E29AA7B" w14:textId="77777777" w:rsidTr="002330EC">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14:paraId="72F096F1" w14:textId="77777777" w:rsidR="004A3715" w:rsidRPr="00554340" w:rsidRDefault="004A3715" w:rsidP="002330EC">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14:paraId="12DB9D2E" w14:textId="77777777" w:rsidR="004A3715" w:rsidRPr="00554340" w:rsidRDefault="004A3715" w:rsidP="002330EC">
            <w:pPr>
              <w:spacing w:after="0" w:line="240" w:lineRule="auto"/>
              <w:rPr>
                <w:rFonts w:ascii="Calibri" w:eastAsia="Times New Roman" w:hAnsi="Calibri" w:cs="Times New Roman"/>
                <w:color w:val="000000"/>
                <w:sz w:val="20"/>
                <w:szCs w:val="20"/>
                <w:lang w:eastAsia="es-CL"/>
              </w:rPr>
            </w:pPr>
          </w:p>
        </w:tc>
      </w:tr>
      <w:bookmarkEnd w:id="270"/>
    </w:tbl>
    <w:p w14:paraId="336C0756" w14:textId="77777777" w:rsidR="000269C2" w:rsidRDefault="000269C2" w:rsidP="006758DF">
      <w:pPr>
        <w:rPr>
          <w:rFonts w:ascii="Calibri" w:eastAsia="Calibri" w:hAnsi="Calibri" w:cs="Calibri"/>
          <w:b/>
          <w:sz w:val="24"/>
          <w:szCs w:val="20"/>
        </w:rPr>
      </w:pPr>
    </w:p>
    <w:p w14:paraId="61903965" w14:textId="77777777" w:rsidR="000269C2" w:rsidRDefault="000269C2" w:rsidP="006758DF">
      <w:pPr>
        <w:rPr>
          <w:rFonts w:ascii="Calibri" w:eastAsia="Calibri" w:hAnsi="Calibri" w:cs="Calibri"/>
          <w:b/>
          <w:sz w:val="24"/>
          <w:szCs w:val="20"/>
        </w:rPr>
      </w:pPr>
    </w:p>
    <w:tbl>
      <w:tblPr>
        <w:tblW w:w="13570" w:type="dxa"/>
        <w:jc w:val="center"/>
        <w:tblCellMar>
          <w:left w:w="70" w:type="dxa"/>
          <w:right w:w="70" w:type="dxa"/>
        </w:tblCellMar>
        <w:tblLook w:val="04A0" w:firstRow="1" w:lastRow="0" w:firstColumn="1" w:lastColumn="0" w:noHBand="0" w:noVBand="1"/>
      </w:tblPr>
      <w:tblGrid>
        <w:gridCol w:w="6644"/>
        <w:gridCol w:w="3566"/>
        <w:gridCol w:w="3360"/>
      </w:tblGrid>
      <w:tr w:rsidR="007E43E5" w:rsidRPr="0025129B" w14:paraId="6D6D729B" w14:textId="77777777" w:rsidTr="007E43E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5419C6" w14:textId="77777777" w:rsidR="00CA4B67" w:rsidRPr="0025129B" w:rsidRDefault="00CA4B67" w:rsidP="00E133F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7E43E5" w:rsidRPr="0025129B" w14:paraId="1AB3CD4E" w14:textId="77777777" w:rsidTr="007E43E5">
        <w:trPr>
          <w:trHeight w:val="2835"/>
          <w:jc w:val="center"/>
        </w:trPr>
        <w:tc>
          <w:tcPr>
            <w:tcW w:w="5000" w:type="pct"/>
            <w:gridSpan w:val="3"/>
            <w:tcBorders>
              <w:top w:val="nil"/>
              <w:left w:val="single" w:sz="4" w:space="0" w:color="auto"/>
              <w:right w:val="single" w:sz="4" w:space="0" w:color="auto"/>
            </w:tcBorders>
            <w:shd w:val="clear" w:color="auto" w:fill="auto"/>
            <w:noWrap/>
            <w:vAlign w:val="center"/>
            <w:hideMark/>
          </w:tcPr>
          <w:p w14:paraId="1AD28E8F" w14:textId="37842E20" w:rsidR="00CA4B67" w:rsidRPr="0025129B" w:rsidRDefault="00A022FC" w:rsidP="00E133F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767808" behindDoc="0" locked="0" layoutInCell="1" allowOverlap="1" wp14:anchorId="61BEF100" wp14:editId="1A52F708">
                      <wp:simplePos x="0" y="0"/>
                      <wp:positionH relativeFrom="column">
                        <wp:posOffset>2584450</wp:posOffset>
                      </wp:positionH>
                      <wp:positionV relativeFrom="paragraph">
                        <wp:posOffset>864235</wp:posOffset>
                      </wp:positionV>
                      <wp:extent cx="45085" cy="302895"/>
                      <wp:effectExtent l="57150" t="38100" r="50165" b="20955"/>
                      <wp:wrapNone/>
                      <wp:docPr id="234" name="Conector recto de flecha 234"/>
                      <wp:cNvGraphicFramePr/>
                      <a:graphic xmlns:a="http://schemas.openxmlformats.org/drawingml/2006/main">
                        <a:graphicData uri="http://schemas.microsoft.com/office/word/2010/wordprocessingShape">
                          <wps:wsp>
                            <wps:cNvCnPr/>
                            <wps:spPr>
                              <a:xfrm flipH="1" flipV="1">
                                <a:off x="0" y="0"/>
                                <a:ext cx="45085" cy="3028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103B252" id="_x0000_t32" coordsize="21600,21600" o:spt="32" o:oned="t" path="m,l21600,21600e" filled="f">
                      <v:path arrowok="t" fillok="f" o:connecttype="none"/>
                      <o:lock v:ext="edit" shapetype="t"/>
                    </v:shapetype>
                    <v:shape id="Conector recto de flecha 234" o:spid="_x0000_s1026" type="#_x0000_t32" style="position:absolute;margin-left:203.5pt;margin-top:68.05pt;width:3.55pt;height:23.85pt;flip:x 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" strokecolor="#5b9bd5 [3204]" strokeweight=".5pt">
                      <v:stroke endarrow="block" joinstyle="miter"/>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795456" behindDoc="0" locked="0" layoutInCell="1" allowOverlap="1" wp14:anchorId="0C2A9BAC" wp14:editId="1712ED2A">
                      <wp:simplePos x="0" y="0"/>
                      <wp:positionH relativeFrom="column">
                        <wp:posOffset>2331720</wp:posOffset>
                      </wp:positionH>
                      <wp:positionV relativeFrom="paragraph">
                        <wp:posOffset>191135</wp:posOffset>
                      </wp:positionV>
                      <wp:extent cx="117475" cy="426085"/>
                      <wp:effectExtent l="57150" t="38100" r="34925" b="12065"/>
                      <wp:wrapNone/>
                      <wp:docPr id="43" name="Conector recto de flecha 43"/>
                      <wp:cNvGraphicFramePr/>
                      <a:graphic xmlns:a="http://schemas.openxmlformats.org/drawingml/2006/main">
                        <a:graphicData uri="http://schemas.microsoft.com/office/word/2010/wordprocessingShape">
                          <wps:wsp>
                            <wps:cNvCnPr/>
                            <wps:spPr>
                              <a:xfrm flipH="1" flipV="1">
                                <a:off x="0" y="0"/>
                                <a:ext cx="117475" cy="4260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BAD268" id="Conector recto de flecha 43" o:spid="_x0000_s1026" type="#_x0000_t32" style="position:absolute;margin-left:183.6pt;margin-top:15.05pt;width:9.25pt;height:33.55pt;flip:x y;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" strokecolor="#5b9bd5 [3204]" strokeweight=".5pt">
                      <v:stroke endarrow="block" joinstyle="miter"/>
                    </v:shape>
                  </w:pict>
                </mc:Fallback>
              </mc:AlternateContent>
            </w:r>
            <w:r w:rsidR="003114B9">
              <w:rPr>
                <w:rFonts w:eastAsia="Times New Roman"/>
                <w:noProof/>
                <w:color w:val="000000"/>
                <w:sz w:val="20"/>
                <w:szCs w:val="20"/>
                <w:lang w:eastAsia="es-CL"/>
              </w:rPr>
              <mc:AlternateContent>
                <mc:Choice Requires="wps">
                  <w:drawing>
                    <wp:anchor distT="0" distB="0" distL="114300" distR="114300" simplePos="0" relativeHeight="251796480" behindDoc="0" locked="0" layoutInCell="1" allowOverlap="1" wp14:anchorId="3E0B3085" wp14:editId="47AD101D">
                      <wp:simplePos x="0" y="0"/>
                      <wp:positionH relativeFrom="column">
                        <wp:posOffset>3568700</wp:posOffset>
                      </wp:positionH>
                      <wp:positionV relativeFrom="paragraph">
                        <wp:posOffset>1208405</wp:posOffset>
                      </wp:positionV>
                      <wp:extent cx="533400" cy="304800"/>
                      <wp:effectExtent l="0" t="0" r="0" b="0"/>
                      <wp:wrapNone/>
                      <wp:docPr id="44" name="Cuadro de texto 44"/>
                      <wp:cNvGraphicFramePr/>
                      <a:graphic xmlns:a="http://schemas.openxmlformats.org/drawingml/2006/main">
                        <a:graphicData uri="http://schemas.microsoft.com/office/word/2010/wordprocessingShape">
                          <wps:wsp>
                            <wps:cNvSpPr txBox="1"/>
                            <wps:spPr>
                              <a:xfrm>
                                <a:off x="0" y="0"/>
                                <a:ext cx="533400" cy="304800"/>
                              </a:xfrm>
                              <a:prstGeom prst="rect">
                                <a:avLst/>
                              </a:prstGeom>
                              <a:noFill/>
                              <a:ln>
                                <a:noFill/>
                              </a:ln>
                            </wps:spPr>
                            <wps:style>
                              <a:lnRef idx="0">
                                <a:scrgbClr r="0" g="0" b="0"/>
                              </a:lnRef>
                              <a:fillRef idx="0">
                                <a:scrgbClr r="0" g="0" b="0"/>
                              </a:fillRef>
                              <a:effectRef idx="0">
                                <a:scrgbClr r="0" g="0" b="0"/>
                              </a:effectRef>
                              <a:fontRef idx="minor">
                                <a:schemeClr val="accent4"/>
                              </a:fontRef>
                            </wps:style>
                            <wps:txbx>
                              <w:txbxContent>
                                <w:p w14:paraId="3E862B25" w14:textId="4D5B05C7" w:rsidR="00C80193" w:rsidRPr="003114B9" w:rsidRDefault="00C80193">
                                  <w:pPr>
                                    <w:rPr>
                                      <w:b/>
                                      <w:i/>
                                      <w:color w:val="FFFF00"/>
                                    </w:rPr>
                                  </w:pPr>
                                  <w:r w:rsidRPr="003114B9">
                                    <w:rPr>
                                      <w:b/>
                                      <w:i/>
                                      <w:color w:val="FFFF00"/>
                                    </w:rPr>
                                    <w:t>Pozo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0B3085" id="Cuadro de texto 44" o:spid="_x0000_s1036" type="#_x0000_t202" style="position:absolute;left:0;text-align:left;margin-left:281pt;margin-top:95.15pt;width:42pt;height:24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" filled="f" stroked="f">
                      <v:textbox>
                        <w:txbxContent>
                          <w:p w14:paraId="3E862B25" w14:textId="4D5B05C7" w:rsidR="00C80193" w:rsidRPr="003114B9" w:rsidRDefault="00C80193">
                            <w:pPr>
                              <w:rPr>
                                <w:b/>
                                <w:i/>
                                <w:color w:val="FFFF00"/>
                              </w:rPr>
                            </w:pPr>
                            <w:r w:rsidRPr="003114B9">
                              <w:rPr>
                                <w:b/>
                                <w:i/>
                                <w:color w:val="FFFF00"/>
                              </w:rPr>
                              <w:t>Pozo</w:t>
                            </w:r>
                          </w:p>
                        </w:txbxContent>
                      </v:textbox>
                    </v:shape>
                  </w:pict>
                </mc:Fallback>
              </mc:AlternateContent>
            </w:r>
            <w:r w:rsidR="003114B9">
              <w:rPr>
                <w:rFonts w:eastAsia="Times New Roman"/>
                <w:noProof/>
                <w:color w:val="000000"/>
                <w:sz w:val="20"/>
                <w:szCs w:val="20"/>
                <w:lang w:eastAsia="es-CL"/>
              </w:rPr>
              <mc:AlternateContent>
                <mc:Choice Requires="wps">
                  <w:drawing>
                    <wp:anchor distT="0" distB="0" distL="114300" distR="114300" simplePos="0" relativeHeight="251765760" behindDoc="0" locked="0" layoutInCell="1" allowOverlap="1" wp14:anchorId="60C95F87" wp14:editId="3E233537">
                      <wp:simplePos x="0" y="0"/>
                      <wp:positionH relativeFrom="column">
                        <wp:posOffset>3173095</wp:posOffset>
                      </wp:positionH>
                      <wp:positionV relativeFrom="paragraph">
                        <wp:posOffset>2778125</wp:posOffset>
                      </wp:positionV>
                      <wp:extent cx="1311275" cy="381000"/>
                      <wp:effectExtent l="217488" t="0" r="277812" b="0"/>
                      <wp:wrapNone/>
                      <wp:docPr id="232" name="Cuadro de texto 232"/>
                      <wp:cNvGraphicFramePr/>
                      <a:graphic xmlns:a="http://schemas.openxmlformats.org/drawingml/2006/main">
                        <a:graphicData uri="http://schemas.microsoft.com/office/word/2010/wordprocessingShape">
                          <wps:wsp>
                            <wps:cNvSpPr txBox="1"/>
                            <wps:spPr>
                              <a:xfrm rot="3066725">
                                <a:off x="0" y="0"/>
                                <a:ext cx="1311275" cy="381000"/>
                              </a:xfrm>
                              <a:prstGeom prst="rect">
                                <a:avLst/>
                              </a:prstGeom>
                              <a:noFill/>
                              <a:ln>
                                <a:noFill/>
                              </a:ln>
                            </wps:spPr>
                            <wps:style>
                              <a:lnRef idx="0">
                                <a:scrgbClr r="0" g="0" b="0"/>
                              </a:lnRef>
                              <a:fillRef idx="0">
                                <a:scrgbClr r="0" g="0" b="0"/>
                              </a:fillRef>
                              <a:effectRef idx="0">
                                <a:scrgbClr r="0" g="0" b="0"/>
                              </a:effectRef>
                              <a:fontRef idx="minor">
                                <a:schemeClr val="accent4"/>
                              </a:fontRef>
                            </wps:style>
                            <wps:txbx>
                              <w:txbxContent>
                                <w:p w14:paraId="391F1249" w14:textId="76FFA65B" w:rsidR="00C80193" w:rsidRPr="00EC6896" w:rsidRDefault="00C80193">
                                  <w:pPr>
                                    <w:rPr>
                                      <w:i/>
                                      <w:color w:val="FFFF00"/>
                                    </w:rPr>
                                  </w:pPr>
                                  <w:r w:rsidRPr="00EC6896">
                                    <w:rPr>
                                      <w:i/>
                                      <w:color w:val="FFFF00"/>
                                    </w:rPr>
                                    <w:t>Estero Sin Nombre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C95F87" id="Cuadro de texto 232" o:spid="_x0000_s1037" type="#_x0000_t202" style="position:absolute;left:0;text-align:left;margin-left:249.85pt;margin-top:218.75pt;width:103.25pt;height:30pt;rotation:3349681fd;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" filled="f" stroked="f">
                      <v:textbox>
                        <w:txbxContent>
                          <w:p w14:paraId="391F1249" w14:textId="76FFA65B" w:rsidR="00C80193" w:rsidRPr="00EC6896" w:rsidRDefault="00C80193">
                            <w:pPr>
                              <w:rPr>
                                <w:i/>
                                <w:color w:val="FFFF00"/>
                              </w:rPr>
                            </w:pPr>
                            <w:r w:rsidRPr="00EC6896">
                              <w:rPr>
                                <w:i/>
                                <w:color w:val="FFFF00"/>
                              </w:rPr>
                              <w:t>Estero Sin Nombre</w:t>
                            </w:r>
                          </w:p>
                        </w:txbxContent>
                      </v:textbox>
                    </v:shape>
                  </w:pict>
                </mc:Fallback>
              </mc:AlternateContent>
            </w:r>
            <w:r w:rsidR="003114B9">
              <w:rPr>
                <w:rFonts w:eastAsia="Times New Roman"/>
                <w:noProof/>
                <w:color w:val="000000"/>
                <w:sz w:val="20"/>
                <w:szCs w:val="20"/>
                <w:lang w:eastAsia="es-CL"/>
              </w:rPr>
              <mc:AlternateContent>
                <mc:Choice Requires="wps">
                  <w:drawing>
                    <wp:anchor distT="0" distB="0" distL="114300" distR="114300" simplePos="0" relativeHeight="251766784" behindDoc="0" locked="0" layoutInCell="1" allowOverlap="1" wp14:anchorId="6877042A" wp14:editId="3304BC18">
                      <wp:simplePos x="0" y="0"/>
                      <wp:positionH relativeFrom="column">
                        <wp:posOffset>3009265</wp:posOffset>
                      </wp:positionH>
                      <wp:positionV relativeFrom="paragraph">
                        <wp:posOffset>1751965</wp:posOffset>
                      </wp:positionV>
                      <wp:extent cx="219075" cy="352425"/>
                      <wp:effectExtent l="38100" t="38100" r="28575" b="28575"/>
                      <wp:wrapNone/>
                      <wp:docPr id="233" name="Conector recto de flecha 233"/>
                      <wp:cNvGraphicFramePr/>
                      <a:graphic xmlns:a="http://schemas.openxmlformats.org/drawingml/2006/main">
                        <a:graphicData uri="http://schemas.microsoft.com/office/word/2010/wordprocessingShape">
                          <wps:wsp>
                            <wps:cNvCnPr/>
                            <wps:spPr>
                              <a:xfrm flipH="1" flipV="1">
                                <a:off x="0" y="0"/>
                                <a:ext cx="219075" cy="3524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7BE724" id="Conector recto de flecha 233" o:spid="_x0000_s1026" type="#_x0000_t32" style="position:absolute;margin-left:236.95pt;margin-top:137.95pt;width:17.25pt;height:27.75pt;flip:x y;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" strokecolor="#5b9bd5 [3204]" strokeweight=".5pt">
                      <v:stroke endarrow="block" joinstyle="miter"/>
                    </v:shape>
                  </w:pict>
                </mc:Fallback>
              </mc:AlternateContent>
            </w:r>
            <w:r w:rsidR="003114B9">
              <w:rPr>
                <w:rFonts w:eastAsia="Times New Roman"/>
                <w:noProof/>
                <w:color w:val="000000"/>
                <w:sz w:val="20"/>
                <w:szCs w:val="20"/>
                <w:lang w:eastAsia="es-CL"/>
              </w:rPr>
              <mc:AlternateContent>
                <mc:Choice Requires="wps">
                  <w:drawing>
                    <wp:anchor distT="0" distB="0" distL="114300" distR="114300" simplePos="0" relativeHeight="251769856" behindDoc="0" locked="0" layoutInCell="1" allowOverlap="1" wp14:anchorId="201634E9" wp14:editId="374CCEF5">
                      <wp:simplePos x="0" y="0"/>
                      <wp:positionH relativeFrom="column">
                        <wp:posOffset>3063240</wp:posOffset>
                      </wp:positionH>
                      <wp:positionV relativeFrom="paragraph">
                        <wp:posOffset>1477010</wp:posOffset>
                      </wp:positionV>
                      <wp:extent cx="333375" cy="76200"/>
                      <wp:effectExtent l="38100" t="57150" r="28575" b="19050"/>
                      <wp:wrapNone/>
                      <wp:docPr id="236" name="Conector recto de flecha 236"/>
                      <wp:cNvGraphicFramePr/>
                      <a:graphic xmlns:a="http://schemas.openxmlformats.org/drawingml/2006/main">
                        <a:graphicData uri="http://schemas.microsoft.com/office/word/2010/wordprocessingShape">
                          <wps:wsp>
                            <wps:cNvCnPr/>
                            <wps:spPr>
                              <a:xfrm flipH="1" flipV="1">
                                <a:off x="0" y="0"/>
                                <a:ext cx="333375" cy="762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8604BC7" id="Conector recto de flecha 236" o:spid="_x0000_s1026" type="#_x0000_t32" style="position:absolute;margin-left:241.2pt;margin-top:116.3pt;width:26.25pt;height:6pt;flip:x y;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" strokecolor="red" strokeweight=".5pt">
                      <v:stroke endarrow="block" joinstyle="miter"/>
                    </v:shape>
                  </w:pict>
                </mc:Fallback>
              </mc:AlternateContent>
            </w:r>
            <w:r w:rsidR="003114B9">
              <w:rPr>
                <w:rFonts w:eastAsia="Times New Roman"/>
                <w:noProof/>
                <w:color w:val="000000"/>
                <w:sz w:val="20"/>
                <w:szCs w:val="20"/>
                <w:lang w:eastAsia="es-CL"/>
              </w:rPr>
              <mc:AlternateContent>
                <mc:Choice Requires="wps">
                  <w:drawing>
                    <wp:anchor distT="0" distB="0" distL="114300" distR="114300" simplePos="0" relativeHeight="251772928" behindDoc="0" locked="0" layoutInCell="1" allowOverlap="1" wp14:anchorId="1746D589" wp14:editId="6A456260">
                      <wp:simplePos x="0" y="0"/>
                      <wp:positionH relativeFrom="column">
                        <wp:posOffset>3066415</wp:posOffset>
                      </wp:positionH>
                      <wp:positionV relativeFrom="paragraph">
                        <wp:posOffset>2487930</wp:posOffset>
                      </wp:positionV>
                      <wp:extent cx="180975" cy="304800"/>
                      <wp:effectExtent l="38100" t="38100" r="28575" b="19050"/>
                      <wp:wrapNone/>
                      <wp:docPr id="239" name="Conector recto de flecha 239"/>
                      <wp:cNvGraphicFramePr/>
                      <a:graphic xmlns:a="http://schemas.openxmlformats.org/drawingml/2006/main">
                        <a:graphicData uri="http://schemas.microsoft.com/office/word/2010/wordprocessingShape">
                          <wps:wsp>
                            <wps:cNvCnPr/>
                            <wps:spPr>
                              <a:xfrm flipH="1" flipV="1">
                                <a:off x="0" y="0"/>
                                <a:ext cx="180975"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91A11A7" id="Conector recto de flecha 239" o:spid="_x0000_s1026" type="#_x0000_t32" style="position:absolute;margin-left:241.45pt;margin-top:195.9pt;width:14.25pt;height:24pt;flip:x y;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" strokecolor="#5b9bd5 [3204]" strokeweight=".5pt">
                      <v:stroke endarrow="block" joinstyle="miter"/>
                    </v:shape>
                  </w:pict>
                </mc:Fallback>
              </mc:AlternateContent>
            </w:r>
            <w:r w:rsidR="003114B9">
              <w:rPr>
                <w:rFonts w:eastAsia="Times New Roman"/>
                <w:noProof/>
                <w:color w:val="000000"/>
                <w:sz w:val="20"/>
                <w:szCs w:val="20"/>
                <w:lang w:eastAsia="es-CL"/>
              </w:rPr>
              <mc:AlternateContent>
                <mc:Choice Requires="wps">
                  <w:drawing>
                    <wp:anchor distT="0" distB="0" distL="114300" distR="114300" simplePos="0" relativeHeight="251768832" behindDoc="0" locked="0" layoutInCell="1" allowOverlap="1" wp14:anchorId="58F7C8EF" wp14:editId="7F011D8C">
                      <wp:simplePos x="0" y="0"/>
                      <wp:positionH relativeFrom="column">
                        <wp:posOffset>3660140</wp:posOffset>
                      </wp:positionH>
                      <wp:positionV relativeFrom="paragraph">
                        <wp:posOffset>3046730</wp:posOffset>
                      </wp:positionV>
                      <wp:extent cx="238125" cy="323850"/>
                      <wp:effectExtent l="38100" t="38100" r="28575" b="19050"/>
                      <wp:wrapNone/>
                      <wp:docPr id="235" name="Conector recto de flecha 235"/>
                      <wp:cNvGraphicFramePr/>
                      <a:graphic xmlns:a="http://schemas.openxmlformats.org/drawingml/2006/main">
                        <a:graphicData uri="http://schemas.microsoft.com/office/word/2010/wordprocessingShape">
                          <wps:wsp>
                            <wps:cNvCnPr/>
                            <wps:spPr>
                              <a:xfrm flipH="1" flipV="1">
                                <a:off x="0" y="0"/>
                                <a:ext cx="238125" cy="3238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AE5C12" id="Conector recto de flecha 235" o:spid="_x0000_s1026" type="#_x0000_t32" style="position:absolute;margin-left:288.2pt;margin-top:239.9pt;width:18.75pt;height:25.5pt;flip:x y;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" strokecolor="#5b9bd5 [3204]" strokeweight=".5pt">
                      <v:stroke endarrow="block" joinstyle="miter"/>
                    </v:shape>
                  </w:pict>
                </mc:Fallback>
              </mc:AlternateContent>
            </w:r>
            <w:r w:rsidR="003114B9">
              <w:rPr>
                <w:rFonts w:eastAsia="Times New Roman"/>
                <w:noProof/>
                <w:color w:val="000000"/>
                <w:sz w:val="20"/>
                <w:szCs w:val="20"/>
                <w:lang w:eastAsia="es-CL"/>
              </w:rPr>
              <mc:AlternateContent>
                <mc:Choice Requires="wps">
                  <w:drawing>
                    <wp:anchor distT="0" distB="0" distL="114300" distR="114300" simplePos="0" relativeHeight="251764736" behindDoc="0" locked="0" layoutInCell="1" allowOverlap="1" wp14:anchorId="76BB04A5" wp14:editId="0F63F515">
                      <wp:simplePos x="0" y="0"/>
                      <wp:positionH relativeFrom="column">
                        <wp:posOffset>2549525</wp:posOffset>
                      </wp:positionH>
                      <wp:positionV relativeFrom="paragraph">
                        <wp:posOffset>781685</wp:posOffset>
                      </wp:positionV>
                      <wp:extent cx="1781175" cy="1952625"/>
                      <wp:effectExtent l="19050" t="19050" r="28575" b="28575"/>
                      <wp:wrapNone/>
                      <wp:docPr id="230" name="Elipse 230"/>
                      <wp:cNvGraphicFramePr/>
                      <a:graphic xmlns:a="http://schemas.openxmlformats.org/drawingml/2006/main">
                        <a:graphicData uri="http://schemas.microsoft.com/office/word/2010/wordprocessingShape">
                          <wps:wsp>
                            <wps:cNvSpPr/>
                            <wps:spPr>
                              <a:xfrm>
                                <a:off x="0" y="0"/>
                                <a:ext cx="1781175" cy="1952625"/>
                              </a:xfrm>
                              <a:prstGeom prst="ellipse">
                                <a:avLst/>
                              </a:prstGeom>
                              <a:noFill/>
                              <a:ln w="28575" cap="flat" cmpd="sng" algn="ctr">
                                <a:solidFill>
                                  <a:schemeClr val="accent6"/>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6"/>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5D7AEE4" id="Elipse 230" o:spid="_x0000_s1026" style="position:absolute;margin-left:200.75pt;margin-top:61.55pt;width:140.25pt;height:153.7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" filled="f" strokecolor="#70ad47 [3209]" strokeweight="2.25pt"/>
                  </w:pict>
                </mc:Fallback>
              </mc:AlternateContent>
            </w:r>
            <w:r w:rsidR="00EF48EC">
              <w:rPr>
                <w:noProof/>
              </w:rPr>
              <w:t xml:space="preserve"> </w:t>
            </w:r>
            <w:r w:rsidR="00EF48EC">
              <w:rPr>
                <w:noProof/>
              </w:rPr>
              <w:drawing>
                <wp:inline distT="0" distB="0" distL="0" distR="0" wp14:anchorId="47420F3F" wp14:editId="7F1B9941">
                  <wp:extent cx="4629811" cy="402907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633145" cy="4031976"/>
                          </a:xfrm>
                          <a:prstGeom prst="rect">
                            <a:avLst/>
                          </a:prstGeom>
                        </pic:spPr>
                      </pic:pic>
                    </a:graphicData>
                  </a:graphic>
                </wp:inline>
              </w:drawing>
            </w:r>
          </w:p>
        </w:tc>
      </w:tr>
      <w:tr w:rsidR="00CF2ABF" w:rsidRPr="0025129B" w14:paraId="50DF7403" w14:textId="77777777" w:rsidTr="007E43E5">
        <w:trPr>
          <w:trHeight w:val="300"/>
          <w:jc w:val="center"/>
        </w:trPr>
        <w:tc>
          <w:tcPr>
            <w:tcW w:w="2448" w:type="pct"/>
            <w:tcBorders>
              <w:top w:val="single" w:sz="4" w:space="0" w:color="auto"/>
              <w:left w:val="single" w:sz="4" w:space="0" w:color="auto"/>
              <w:bottom w:val="single" w:sz="4" w:space="0" w:color="000000"/>
              <w:right w:val="single" w:sz="4" w:space="0" w:color="000000"/>
            </w:tcBorders>
            <w:noWrap/>
            <w:vAlign w:val="center"/>
            <w:hideMark/>
          </w:tcPr>
          <w:p w14:paraId="7ED7FC81" w14:textId="04BF8783" w:rsidR="00CA4B67" w:rsidRPr="0025129B" w:rsidRDefault="00EC6896" w:rsidP="00E133F2">
            <w:pPr>
              <w:pStyle w:val="Descripcin"/>
              <w:rPr>
                <w:rFonts w:eastAsia="Times New Roman"/>
                <w:color w:val="000000"/>
                <w:lang w:eastAsia="es-CL"/>
              </w:rPr>
            </w:pPr>
            <w:bookmarkStart w:id="275" w:name="_Toc505340048"/>
            <w:r>
              <w:t>Imagen</w:t>
            </w:r>
            <w:r w:rsidR="00CA4B67" w:rsidRPr="0025129B">
              <w:t xml:space="preserve"> </w:t>
            </w:r>
            <w:r>
              <w:t>1</w:t>
            </w:r>
            <w:r w:rsidR="00CA4B67" w:rsidRPr="0025129B">
              <w:t>.</w:t>
            </w:r>
            <w:bookmarkEnd w:id="275"/>
            <w:r w:rsidR="00CA4B67">
              <w:rPr>
                <w:rFonts w:eastAsia="Times New Roman"/>
                <w:color w:val="000000"/>
                <w:szCs w:val="18"/>
                <w:lang w:eastAsia="es-CL"/>
              </w:rPr>
              <w:t xml:space="preserve"> </w:t>
            </w:r>
          </w:p>
        </w:tc>
        <w:tc>
          <w:tcPr>
            <w:tcW w:w="2552" w:type="pct"/>
            <w:gridSpan w:val="2"/>
            <w:tcBorders>
              <w:top w:val="single" w:sz="4" w:space="0" w:color="auto"/>
              <w:left w:val="single" w:sz="4" w:space="0" w:color="auto"/>
              <w:bottom w:val="single" w:sz="4" w:space="0" w:color="000000"/>
              <w:right w:val="single" w:sz="4" w:space="0" w:color="000000"/>
            </w:tcBorders>
            <w:noWrap/>
            <w:vAlign w:val="center"/>
            <w:hideMark/>
          </w:tcPr>
          <w:p w14:paraId="3EFED288" w14:textId="5506722A" w:rsidR="00CA4B67" w:rsidRPr="0025129B" w:rsidRDefault="00CA4B67" w:rsidP="00E133F2">
            <w:pPr>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p>
        </w:tc>
      </w:tr>
      <w:tr w:rsidR="00CF2ABF" w:rsidRPr="0025129B" w14:paraId="504AF169" w14:textId="77777777" w:rsidTr="002A7C8A">
        <w:trPr>
          <w:trHeight w:val="300"/>
          <w:jc w:val="center"/>
        </w:trPr>
        <w:tc>
          <w:tcPr>
            <w:tcW w:w="2448"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772714E" w14:textId="6E221CF0" w:rsidR="00EC6896" w:rsidRPr="0025129B" w:rsidRDefault="00EC6896" w:rsidP="00EC6896">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 G</w:t>
            </w:r>
          </w:p>
        </w:tc>
        <w:tc>
          <w:tcPr>
            <w:tcW w:w="1314" w:type="pct"/>
            <w:tcBorders>
              <w:top w:val="single" w:sz="4" w:space="0" w:color="auto"/>
              <w:left w:val="nil"/>
              <w:bottom w:val="single" w:sz="4" w:space="0" w:color="auto"/>
              <w:right w:val="single" w:sz="4" w:space="0" w:color="000000"/>
            </w:tcBorders>
            <w:shd w:val="clear" w:color="auto" w:fill="auto"/>
            <w:noWrap/>
            <w:vAlign w:val="center"/>
          </w:tcPr>
          <w:p w14:paraId="6C718B7C" w14:textId="7C4CFF31" w:rsidR="00EC6896" w:rsidRPr="0025129B" w:rsidRDefault="00EC6896" w:rsidP="00EC6896">
            <w:pPr>
              <w:rPr>
                <w:rFonts w:eastAsia="Times New Roman"/>
                <w:b/>
                <w:color w:val="000000"/>
                <w:sz w:val="18"/>
                <w:szCs w:val="18"/>
                <w:lang w:eastAsia="es-CL"/>
              </w:rPr>
            </w:pPr>
            <w:r w:rsidRPr="00373FB3">
              <w:rPr>
                <w:rFonts w:ascii="Calibri" w:eastAsia="Times New Roman" w:hAnsi="Calibri" w:cs="Times New Roman"/>
                <w:b/>
                <w:sz w:val="18"/>
                <w:szCs w:val="18"/>
                <w:lang w:eastAsia="es-CL"/>
              </w:rPr>
              <w:t>Norte:</w:t>
            </w:r>
            <w:r w:rsidRPr="00373FB3">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5.411.858</w:t>
            </w:r>
          </w:p>
        </w:tc>
        <w:tc>
          <w:tcPr>
            <w:tcW w:w="1238" w:type="pct"/>
            <w:tcBorders>
              <w:top w:val="single" w:sz="4" w:space="0" w:color="auto"/>
              <w:left w:val="nil"/>
              <w:bottom w:val="single" w:sz="4" w:space="0" w:color="auto"/>
              <w:right w:val="single" w:sz="4" w:space="0" w:color="000000"/>
            </w:tcBorders>
            <w:shd w:val="clear" w:color="auto" w:fill="auto"/>
            <w:noWrap/>
            <w:vAlign w:val="center"/>
          </w:tcPr>
          <w:p w14:paraId="5B00FF31" w14:textId="391F7404" w:rsidR="00EC6896" w:rsidRPr="0025129B" w:rsidRDefault="00EC6896" w:rsidP="00EC6896">
            <w:pPr>
              <w:rPr>
                <w:rFonts w:eastAsia="Times New Roman"/>
                <w:b/>
                <w:color w:val="000000"/>
                <w:sz w:val="18"/>
                <w:szCs w:val="18"/>
                <w:lang w:eastAsia="es-CL"/>
              </w:rPr>
            </w:pPr>
            <w:r w:rsidRPr="006758DF">
              <w:rPr>
                <w:rFonts w:ascii="Calibri" w:eastAsia="Times New Roman" w:hAnsi="Calibri" w:cs="Times New Roman"/>
                <w:b/>
                <w:color w:val="000000"/>
                <w:sz w:val="18"/>
                <w:szCs w:val="18"/>
                <w:lang w:eastAsia="es-CL"/>
              </w:rPr>
              <w:t xml:space="preserve">Este: </w:t>
            </w:r>
            <w:r w:rsidRPr="000269C2">
              <w:rPr>
                <w:rFonts w:ascii="Calibri" w:eastAsia="Times New Roman" w:hAnsi="Calibri" w:cs="Times New Roman"/>
                <w:color w:val="000000"/>
                <w:sz w:val="18"/>
                <w:szCs w:val="18"/>
                <w:lang w:eastAsia="es-CL"/>
              </w:rPr>
              <w:t>661.921</w:t>
            </w:r>
          </w:p>
        </w:tc>
      </w:tr>
      <w:tr w:rsidR="007E43E5" w:rsidRPr="0025129B" w14:paraId="638D6BA7" w14:textId="77777777" w:rsidTr="007E43E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14:paraId="732A789D" w14:textId="58F16E0D" w:rsidR="00B46D76" w:rsidRDefault="00CF2ABF" w:rsidP="00A022FC">
            <w:pPr>
              <w:spacing w:after="0" w:line="240" w:lineRule="auto"/>
              <w:jc w:val="both"/>
              <w:rPr>
                <w:rFonts w:ascii="Calibri" w:eastAsia="Times New Roman" w:hAnsi="Calibri" w:cs="Times New Roman"/>
                <w:color w:val="000000"/>
                <w:sz w:val="20"/>
                <w:szCs w:val="20"/>
                <w:lang w:eastAsia="es-CL"/>
              </w:rPr>
            </w:pPr>
            <w:r w:rsidRPr="00CF2ABF">
              <w:rPr>
                <w:rFonts w:ascii="Calibri" w:eastAsia="Times New Roman" w:hAnsi="Calibri" w:cs="Times New Roman"/>
                <w:b/>
                <w:color w:val="000000"/>
                <w:sz w:val="20"/>
                <w:szCs w:val="20"/>
                <w:lang w:eastAsia="es-CL"/>
              </w:rPr>
              <w:t>Descripción de medio de prueba:</w:t>
            </w:r>
            <w:r w:rsidRPr="00CF2ABF">
              <w:rPr>
                <w:rFonts w:ascii="Calibri" w:eastAsia="Times New Roman" w:hAnsi="Calibri" w:cs="Times New Roman"/>
                <w:color w:val="000000"/>
                <w:sz w:val="20"/>
                <w:szCs w:val="20"/>
                <w:lang w:eastAsia="es-CL"/>
              </w:rPr>
              <w:t xml:space="preserve"> En esta imagen satelital extraída de Google Earth, se </w:t>
            </w:r>
            <w:r w:rsidR="00B46D76">
              <w:rPr>
                <w:rFonts w:ascii="Calibri" w:eastAsia="Times New Roman" w:hAnsi="Calibri" w:cs="Times New Roman"/>
                <w:color w:val="000000"/>
                <w:sz w:val="20"/>
                <w:szCs w:val="20"/>
                <w:lang w:eastAsia="es-CL"/>
              </w:rPr>
              <w:t xml:space="preserve">puedo </w:t>
            </w:r>
            <w:r w:rsidRPr="00CF2ABF">
              <w:rPr>
                <w:rFonts w:ascii="Calibri" w:eastAsia="Times New Roman" w:hAnsi="Calibri" w:cs="Times New Roman"/>
                <w:color w:val="000000"/>
                <w:sz w:val="20"/>
                <w:szCs w:val="20"/>
                <w:lang w:eastAsia="es-CL"/>
              </w:rPr>
              <w:t>observa</w:t>
            </w:r>
            <w:r w:rsidR="00B46D76">
              <w:rPr>
                <w:rFonts w:ascii="Calibri" w:eastAsia="Times New Roman" w:hAnsi="Calibri" w:cs="Times New Roman"/>
                <w:color w:val="000000"/>
                <w:sz w:val="20"/>
                <w:szCs w:val="20"/>
                <w:lang w:eastAsia="es-CL"/>
              </w:rPr>
              <w:t>r</w:t>
            </w:r>
            <w:r w:rsidRPr="00CF2ABF">
              <w:rPr>
                <w:rFonts w:ascii="Calibri" w:eastAsia="Times New Roman" w:hAnsi="Calibri" w:cs="Times New Roman"/>
                <w:color w:val="000000"/>
                <w:sz w:val="20"/>
                <w:szCs w:val="20"/>
                <w:lang w:eastAsia="es-CL"/>
              </w:rPr>
              <w:t xml:space="preserve"> que desde el pozo de la Fotografía </w:t>
            </w:r>
            <w:r w:rsidR="00FC0DAD">
              <w:rPr>
                <w:rFonts w:ascii="Calibri" w:eastAsia="Times New Roman" w:hAnsi="Calibri" w:cs="Times New Roman"/>
                <w:color w:val="000000"/>
                <w:sz w:val="20"/>
                <w:szCs w:val="20"/>
                <w:lang w:eastAsia="es-CL"/>
              </w:rPr>
              <w:t>31</w:t>
            </w:r>
            <w:r w:rsidRPr="00CF2ABF">
              <w:rPr>
                <w:rFonts w:ascii="Calibri" w:eastAsia="Times New Roman" w:hAnsi="Calibri" w:cs="Times New Roman"/>
                <w:color w:val="000000"/>
                <w:sz w:val="20"/>
                <w:szCs w:val="20"/>
                <w:lang w:eastAsia="es-CL"/>
              </w:rPr>
              <w:t>, se aprecia un</w:t>
            </w:r>
            <w:r w:rsidR="00B46D76">
              <w:rPr>
                <w:rFonts w:ascii="Calibri" w:eastAsia="Times New Roman" w:hAnsi="Calibri" w:cs="Times New Roman"/>
                <w:color w:val="000000"/>
                <w:sz w:val="20"/>
                <w:szCs w:val="20"/>
                <w:lang w:eastAsia="es-CL"/>
              </w:rPr>
              <w:t>a</w:t>
            </w:r>
          </w:p>
          <w:p w14:paraId="7F777B0D" w14:textId="59CEC861" w:rsidR="00D94244" w:rsidRDefault="00B46D76" w:rsidP="00A022FC">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Canalización</w:t>
            </w:r>
            <w:r w:rsidR="00CF2ABF" w:rsidRPr="00CF2ABF">
              <w:rPr>
                <w:rFonts w:ascii="Calibri" w:eastAsia="Times New Roman" w:hAnsi="Calibri" w:cs="Times New Roman"/>
                <w:color w:val="000000"/>
                <w:sz w:val="20"/>
                <w:szCs w:val="20"/>
                <w:lang w:eastAsia="es-CL"/>
              </w:rPr>
              <w:t>,</w:t>
            </w:r>
            <w:r w:rsidR="009A5E1D">
              <w:rPr>
                <w:rFonts w:ascii="Calibri" w:eastAsia="Times New Roman" w:hAnsi="Calibri" w:cs="Times New Roman"/>
                <w:color w:val="000000"/>
                <w:sz w:val="20"/>
                <w:szCs w:val="20"/>
                <w:lang w:eastAsia="es-CL"/>
              </w:rPr>
              <w:t xml:space="preserve"> p</w:t>
            </w:r>
            <w:r w:rsidR="00CF2ABF" w:rsidRPr="00CF2ABF">
              <w:rPr>
                <w:rFonts w:ascii="Calibri" w:eastAsia="Times New Roman" w:hAnsi="Calibri" w:cs="Times New Roman"/>
                <w:color w:val="000000"/>
                <w:sz w:val="20"/>
                <w:szCs w:val="20"/>
                <w:lang w:eastAsia="es-CL"/>
              </w:rPr>
              <w:t xml:space="preserve">or el sector norte de este pozo, donde se </w:t>
            </w:r>
            <w:r w:rsidR="009A5E1D">
              <w:rPr>
                <w:rFonts w:ascii="Calibri" w:eastAsia="Times New Roman" w:hAnsi="Calibri" w:cs="Times New Roman"/>
                <w:color w:val="000000"/>
                <w:sz w:val="20"/>
                <w:szCs w:val="20"/>
                <w:lang w:eastAsia="es-CL"/>
              </w:rPr>
              <w:t>observa</w:t>
            </w:r>
            <w:r w:rsidR="00CF2ABF" w:rsidRPr="00CF2ABF">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 xml:space="preserve">que </w:t>
            </w:r>
            <w:r w:rsidR="00CF2ABF" w:rsidRPr="00CF2ABF">
              <w:rPr>
                <w:rFonts w:ascii="Calibri" w:eastAsia="Times New Roman" w:hAnsi="Calibri" w:cs="Times New Roman"/>
                <w:color w:val="000000"/>
                <w:sz w:val="20"/>
                <w:szCs w:val="20"/>
                <w:lang w:eastAsia="es-CL"/>
              </w:rPr>
              <w:t>el líquido</w:t>
            </w:r>
            <w:r>
              <w:rPr>
                <w:rFonts w:ascii="Calibri" w:eastAsia="Times New Roman" w:hAnsi="Calibri" w:cs="Times New Roman"/>
                <w:color w:val="000000"/>
                <w:sz w:val="20"/>
                <w:szCs w:val="20"/>
                <w:lang w:eastAsia="es-CL"/>
              </w:rPr>
              <w:t xml:space="preserve"> acumulado</w:t>
            </w:r>
            <w:r w:rsidR="00D94244">
              <w:rPr>
                <w:rFonts w:ascii="Calibri" w:eastAsia="Times New Roman" w:hAnsi="Calibri" w:cs="Times New Roman"/>
                <w:color w:val="000000"/>
                <w:sz w:val="20"/>
                <w:szCs w:val="20"/>
                <w:lang w:eastAsia="es-CL"/>
              </w:rPr>
              <w:t>,</w:t>
            </w:r>
            <w:r>
              <w:rPr>
                <w:rFonts w:ascii="Calibri" w:eastAsia="Times New Roman" w:hAnsi="Calibri" w:cs="Times New Roman"/>
                <w:color w:val="000000"/>
                <w:sz w:val="20"/>
                <w:szCs w:val="20"/>
                <w:lang w:eastAsia="es-CL"/>
              </w:rPr>
              <w:t xml:space="preserve"> </w:t>
            </w:r>
            <w:r w:rsidR="00D94244" w:rsidRPr="00CF2ABF">
              <w:rPr>
                <w:rFonts w:ascii="Calibri" w:eastAsia="Times New Roman" w:hAnsi="Calibri" w:cs="Times New Roman"/>
                <w:color w:val="000000"/>
                <w:sz w:val="20"/>
                <w:szCs w:val="20"/>
                <w:lang w:eastAsia="es-CL"/>
              </w:rPr>
              <w:t xml:space="preserve">fluye por aproximadamente 20 m. para unirse con las aguas del </w:t>
            </w:r>
          </w:p>
          <w:p w14:paraId="78C5A612" w14:textId="4C5E7061" w:rsidR="00CF2ABF" w:rsidRDefault="00D94244" w:rsidP="00A022FC">
            <w:pPr>
              <w:spacing w:after="0" w:line="240" w:lineRule="auto"/>
              <w:jc w:val="both"/>
              <w:rPr>
                <w:rFonts w:ascii="Calibri" w:eastAsia="Times New Roman" w:hAnsi="Calibri" w:cs="Times New Roman"/>
                <w:color w:val="000000"/>
                <w:sz w:val="20"/>
                <w:szCs w:val="20"/>
                <w:lang w:eastAsia="es-CL"/>
              </w:rPr>
            </w:pPr>
            <w:r w:rsidRPr="00CF2ABF">
              <w:rPr>
                <w:rFonts w:ascii="Calibri" w:eastAsia="Times New Roman" w:hAnsi="Calibri" w:cs="Times New Roman"/>
                <w:color w:val="000000"/>
                <w:sz w:val="20"/>
                <w:szCs w:val="20"/>
                <w:lang w:eastAsia="es-CL"/>
              </w:rPr>
              <w:t xml:space="preserve">estero </w:t>
            </w:r>
            <w:r>
              <w:rPr>
                <w:rFonts w:ascii="Calibri" w:eastAsia="Times New Roman" w:hAnsi="Calibri" w:cs="Times New Roman"/>
                <w:color w:val="000000"/>
                <w:sz w:val="20"/>
                <w:szCs w:val="20"/>
                <w:lang w:eastAsia="es-CL"/>
              </w:rPr>
              <w:t xml:space="preserve">El Mañío, como se observa en la </w:t>
            </w:r>
            <w:r w:rsidR="00CF2ABF" w:rsidRPr="00CF2ABF">
              <w:rPr>
                <w:rFonts w:ascii="Calibri" w:eastAsia="Times New Roman" w:hAnsi="Calibri" w:cs="Times New Roman"/>
                <w:color w:val="000000"/>
                <w:sz w:val="20"/>
                <w:szCs w:val="20"/>
                <w:lang w:eastAsia="es-CL"/>
              </w:rPr>
              <w:t xml:space="preserve">fotografía </w:t>
            </w:r>
            <w:r>
              <w:rPr>
                <w:rFonts w:ascii="Calibri" w:eastAsia="Times New Roman" w:hAnsi="Calibri" w:cs="Times New Roman"/>
                <w:color w:val="000000"/>
                <w:sz w:val="20"/>
                <w:szCs w:val="20"/>
                <w:lang w:eastAsia="es-CL"/>
              </w:rPr>
              <w:t>33.</w:t>
            </w:r>
            <w:r w:rsidR="00CF2ABF" w:rsidRPr="00CF2ABF">
              <w:rPr>
                <w:rFonts w:ascii="Calibri" w:eastAsia="Times New Roman" w:hAnsi="Calibri" w:cs="Times New Roman"/>
                <w:color w:val="000000"/>
                <w:sz w:val="20"/>
                <w:szCs w:val="20"/>
                <w:lang w:eastAsia="es-CL"/>
              </w:rPr>
              <w:t xml:space="preserve"> </w:t>
            </w:r>
          </w:p>
          <w:p w14:paraId="661C3796" w14:textId="6C8A0F3E" w:rsidR="00CA4B67" w:rsidRPr="00CF2ABF" w:rsidRDefault="00CF2ABF" w:rsidP="00CF2ABF">
            <w:pPr>
              <w:spacing w:after="0" w:line="240" w:lineRule="auto"/>
              <w:rPr>
                <w:rFonts w:ascii="Calibri" w:eastAsia="Times New Roman" w:hAnsi="Calibri" w:cs="Times New Roman"/>
                <w:color w:val="000000"/>
                <w:sz w:val="20"/>
                <w:szCs w:val="20"/>
                <w:lang w:eastAsia="es-CL"/>
              </w:rPr>
            </w:pPr>
            <w:r w:rsidRPr="00CF2ABF">
              <w:rPr>
                <w:rFonts w:ascii="Calibri" w:eastAsia="Times New Roman" w:hAnsi="Calibri" w:cs="Times New Roman"/>
                <w:color w:val="000000"/>
                <w:sz w:val="20"/>
                <w:szCs w:val="20"/>
                <w:lang w:eastAsia="es-CL"/>
              </w:rPr>
              <w:t xml:space="preserve"> </w:t>
            </w:r>
          </w:p>
        </w:tc>
      </w:tr>
    </w:tbl>
    <w:p w14:paraId="46D4F530" w14:textId="0D55728C" w:rsidR="00D42470" w:rsidRPr="00266D21" w:rsidRDefault="00D42470" w:rsidP="00266D21">
      <w:pPr>
        <w:pStyle w:val="Ttulo1"/>
      </w:pPr>
      <w:bookmarkStart w:id="276" w:name="_Toc505340053"/>
      <w:r w:rsidRPr="00D42470">
        <w:lastRenderedPageBreak/>
        <w:t>CONCLUSIONES</w:t>
      </w:r>
      <w:bookmarkEnd w:id="220"/>
      <w:bookmarkEnd w:id="221"/>
      <w:bookmarkEnd w:id="222"/>
      <w:bookmarkEnd w:id="223"/>
      <w:bookmarkEnd w:id="276"/>
    </w:p>
    <w:p w14:paraId="72CF0B86" w14:textId="7F46DBF6"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8"/>
        <w:gridCol w:w="1825"/>
        <w:gridCol w:w="5243"/>
        <w:gridCol w:w="5346"/>
      </w:tblGrid>
      <w:tr w:rsidR="00D42470" w:rsidRPr="00F7456A" w14:paraId="3F51D9AC" w14:textId="77777777" w:rsidTr="00D74A43">
        <w:trPr>
          <w:trHeight w:val="395"/>
          <w:tblHeader/>
          <w:jc w:val="center"/>
        </w:trPr>
        <w:tc>
          <w:tcPr>
            <w:tcW w:w="423" w:type="pct"/>
            <w:shd w:val="clear" w:color="auto" w:fill="D9D9D9"/>
            <w:vAlign w:val="center"/>
          </w:tcPr>
          <w:p w14:paraId="0BFA12C3"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673" w:type="pct"/>
            <w:shd w:val="clear" w:color="auto" w:fill="D9D9D9"/>
            <w:vAlign w:val="center"/>
          </w:tcPr>
          <w:p w14:paraId="13AE78B7"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933" w:type="pct"/>
            <w:shd w:val="clear" w:color="auto" w:fill="D9D9D9"/>
            <w:vAlign w:val="center"/>
          </w:tcPr>
          <w:p w14:paraId="2759CEF6" w14:textId="77777777" w:rsidR="00D42470" w:rsidRPr="00266D21" w:rsidRDefault="00D42470" w:rsidP="00D42470">
            <w:pPr>
              <w:jc w:val="center"/>
              <w:rPr>
                <w:rFonts w:asciiTheme="minorHAnsi" w:hAnsiTheme="minorHAnsi" w:cs="Calibri"/>
                <w:lang w:val="es-CL" w:eastAsia="en-US"/>
              </w:rPr>
            </w:pPr>
            <w:r w:rsidRPr="00266D21">
              <w:rPr>
                <w:rFonts w:asciiTheme="minorHAnsi" w:hAnsiTheme="minorHAnsi" w:cs="Calibri"/>
                <w:lang w:val="es-CL" w:eastAsia="en-US"/>
              </w:rPr>
              <w:t>Exigencia asociada</w:t>
            </w:r>
          </w:p>
        </w:tc>
        <w:tc>
          <w:tcPr>
            <w:tcW w:w="1971" w:type="pct"/>
            <w:shd w:val="clear" w:color="auto" w:fill="D9D9D9"/>
            <w:vAlign w:val="center"/>
          </w:tcPr>
          <w:p w14:paraId="3B657BF9" w14:textId="77777777" w:rsidR="00D42470" w:rsidRPr="00266D21" w:rsidRDefault="00F7456A" w:rsidP="00D42470">
            <w:pPr>
              <w:jc w:val="center"/>
              <w:rPr>
                <w:rFonts w:asciiTheme="minorHAnsi" w:hAnsiTheme="minorHAnsi" w:cs="Calibri"/>
                <w:lang w:val="es-CL" w:eastAsia="en-US"/>
              </w:rPr>
            </w:pPr>
            <w:r w:rsidRPr="00266D21">
              <w:rPr>
                <w:rFonts w:asciiTheme="minorHAnsi" w:hAnsiTheme="minorHAnsi" w:cs="Calibri"/>
                <w:lang w:val="es-CL" w:eastAsia="en-US"/>
              </w:rPr>
              <w:t>Hallazgo</w:t>
            </w:r>
          </w:p>
        </w:tc>
      </w:tr>
      <w:tr w:rsidR="00D42470" w:rsidRPr="00F7456A" w14:paraId="2AFEB93B" w14:textId="77777777" w:rsidTr="00D74A43">
        <w:trPr>
          <w:jc w:val="center"/>
        </w:trPr>
        <w:tc>
          <w:tcPr>
            <w:tcW w:w="423" w:type="pct"/>
            <w:vAlign w:val="center"/>
          </w:tcPr>
          <w:p w14:paraId="18CB48E0" w14:textId="2984C56A" w:rsidR="00D42470" w:rsidRPr="00F7456A" w:rsidRDefault="006C13D6"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3</w:t>
            </w:r>
          </w:p>
        </w:tc>
        <w:tc>
          <w:tcPr>
            <w:tcW w:w="673" w:type="pct"/>
            <w:vAlign w:val="center"/>
          </w:tcPr>
          <w:p w14:paraId="49B76CB3" w14:textId="32059CD6" w:rsidR="00D42470" w:rsidRPr="00F7456A" w:rsidRDefault="006758DF" w:rsidP="00F72405">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6758DF">
              <w:rPr>
                <w:rFonts w:asciiTheme="minorHAnsi" w:hAnsiTheme="minorHAnsi" w:cs="Calibri"/>
                <w:iCs/>
                <w:lang w:val="es-CL" w:eastAsia="en-US"/>
              </w:rPr>
              <w:t>Afectación del cuerpo de agua receptor</w:t>
            </w:r>
          </w:p>
        </w:tc>
        <w:tc>
          <w:tcPr>
            <w:tcW w:w="1933" w:type="pct"/>
          </w:tcPr>
          <w:p w14:paraId="2D4C9881" w14:textId="77777777" w:rsidR="006C13D6" w:rsidRPr="006C13D6" w:rsidRDefault="006C13D6" w:rsidP="006C13D6">
            <w:pPr>
              <w:rPr>
                <w:u w:val="single"/>
              </w:rPr>
            </w:pPr>
            <w:r w:rsidRPr="006C13D6">
              <w:rPr>
                <w:u w:val="single"/>
              </w:rPr>
              <w:t>Considerando 4.1.5</w:t>
            </w:r>
            <w:r w:rsidRPr="006C13D6">
              <w:rPr>
                <w:rFonts w:eastAsia="Times New Roman"/>
                <w:color w:val="000000"/>
                <w:u w:val="single"/>
                <w:lang w:val="es-ES_tradnl"/>
              </w:rPr>
              <w:t xml:space="preserve"> RCA N° 495/2006</w:t>
            </w:r>
          </w:p>
          <w:p w14:paraId="6E836461" w14:textId="77777777" w:rsidR="006C13D6" w:rsidRPr="002510D1" w:rsidRDefault="006C13D6" w:rsidP="006C13D6">
            <w:pPr>
              <w:ind w:left="172"/>
              <w:rPr>
                <w:rFonts w:eastAsia="Times New Roman"/>
                <w:iCs/>
                <w:lang w:eastAsia="es-CL"/>
              </w:rPr>
            </w:pPr>
            <w:r w:rsidRPr="002510D1">
              <w:rPr>
                <w:rFonts w:eastAsia="Times New Roman"/>
                <w:iCs/>
                <w:lang w:eastAsia="es-CL"/>
              </w:rPr>
              <w:t>El titular velará a fin de prevenir la contaminación de los cuerpos de agua mediante el control de los contaminantes asociados a los residuos líquidos generados en el sistema de pretratamiento.</w:t>
            </w:r>
          </w:p>
          <w:p w14:paraId="41AEBD12" w14:textId="77777777" w:rsidR="006C13D6" w:rsidRPr="006C13D6" w:rsidRDefault="006C13D6" w:rsidP="006C13D6">
            <w:pPr>
              <w:ind w:left="172"/>
              <w:rPr>
                <w:rFonts w:eastAsia="Times New Roman"/>
                <w:iCs/>
                <w:lang w:eastAsia="es-CL"/>
              </w:rPr>
            </w:pPr>
            <w:r w:rsidRPr="002510D1">
              <w:rPr>
                <w:rFonts w:eastAsia="Times New Roman"/>
                <w:iCs/>
                <w:lang w:eastAsia="es-CL"/>
              </w:rPr>
              <w:t>Respecto de las consideraciones establecidas en la Norma Chilena de Calidad de Aguas NCh 1333Of. 78/87 para la Vida Acuática: El titular realizará un análisis químico y bacteriológico de las aguas del estero Sin Nombre, aguas arriba y aguas abajo del punto de descarga</w:t>
            </w:r>
          </w:p>
          <w:p w14:paraId="1156FA59" w14:textId="645BED48" w:rsidR="00D42470" w:rsidRPr="006C13D6" w:rsidRDefault="00D42470" w:rsidP="006758DF">
            <w:pPr>
              <w:jc w:val="both"/>
              <w:rPr>
                <w:rFonts w:asciiTheme="minorHAnsi" w:hAnsiTheme="minorHAnsi" w:cs="Calibri"/>
                <w:lang w:eastAsia="en-US"/>
              </w:rPr>
            </w:pPr>
          </w:p>
        </w:tc>
        <w:tc>
          <w:tcPr>
            <w:tcW w:w="1971" w:type="pct"/>
          </w:tcPr>
          <w:p w14:paraId="520081DA" w14:textId="35F3B1D9" w:rsidR="00FA4D9D" w:rsidRPr="00D74A43" w:rsidRDefault="00FA4D9D" w:rsidP="00FA4D9D">
            <w:pPr>
              <w:widowControl w:val="0"/>
              <w:overflowPunct w:val="0"/>
              <w:autoSpaceDE w:val="0"/>
              <w:autoSpaceDN w:val="0"/>
              <w:adjustRightInd w:val="0"/>
              <w:spacing w:after="120"/>
              <w:jc w:val="both"/>
              <w:rPr>
                <w:rFonts w:asciiTheme="minorHAnsi" w:hAnsiTheme="minorHAnsi" w:cs="Calibri"/>
                <w:lang w:val="es-CL" w:eastAsia="en-US"/>
              </w:rPr>
            </w:pPr>
            <w:r w:rsidRPr="00D74A43">
              <w:rPr>
                <w:rFonts w:asciiTheme="minorHAnsi" w:hAnsiTheme="minorHAnsi" w:cs="Calibri"/>
                <w:lang w:val="es-CL" w:eastAsia="en-US"/>
              </w:rPr>
              <w:t xml:space="preserve">Se constata afectación grave al estero </w:t>
            </w:r>
            <w:r w:rsidR="00DA532B" w:rsidRPr="00D74A43">
              <w:rPr>
                <w:rFonts w:asciiTheme="minorHAnsi" w:hAnsiTheme="minorHAnsi" w:cs="Calibri"/>
                <w:lang w:val="es-CL" w:eastAsia="en-US"/>
              </w:rPr>
              <w:t>S</w:t>
            </w:r>
            <w:r w:rsidRPr="00D74A43">
              <w:rPr>
                <w:rFonts w:asciiTheme="minorHAnsi" w:hAnsiTheme="minorHAnsi" w:cs="Calibri"/>
                <w:lang w:val="es-CL" w:eastAsia="en-US"/>
              </w:rPr>
              <w:t xml:space="preserve">in </w:t>
            </w:r>
            <w:r w:rsidR="00DA532B" w:rsidRPr="00D74A43">
              <w:rPr>
                <w:rFonts w:asciiTheme="minorHAnsi" w:hAnsiTheme="minorHAnsi" w:cs="Calibri"/>
                <w:lang w:val="es-CL" w:eastAsia="en-US"/>
              </w:rPr>
              <w:t>N</w:t>
            </w:r>
            <w:r w:rsidRPr="00D74A43">
              <w:rPr>
                <w:rFonts w:asciiTheme="minorHAnsi" w:hAnsiTheme="minorHAnsi" w:cs="Calibri"/>
                <w:lang w:val="es-CL" w:eastAsia="en-US"/>
              </w:rPr>
              <w:t>ombre</w:t>
            </w:r>
            <w:r w:rsidR="00DA532B" w:rsidRPr="00D74A43">
              <w:rPr>
                <w:rFonts w:asciiTheme="minorHAnsi" w:hAnsiTheme="minorHAnsi" w:cs="Calibri"/>
                <w:lang w:val="es-CL" w:eastAsia="en-US"/>
              </w:rPr>
              <w:t xml:space="preserve"> y El Mañío</w:t>
            </w:r>
            <w:r w:rsidR="00B46D76" w:rsidRPr="00D74A43">
              <w:rPr>
                <w:rFonts w:asciiTheme="minorHAnsi" w:hAnsiTheme="minorHAnsi" w:cs="Calibri"/>
                <w:lang w:val="es-CL" w:eastAsia="en-US"/>
              </w:rPr>
              <w:t>.</w:t>
            </w:r>
          </w:p>
          <w:p w14:paraId="149ACED3" w14:textId="4C6A7743" w:rsidR="006C13D6" w:rsidRPr="00D74A43" w:rsidRDefault="00FA4D9D" w:rsidP="006C13D6">
            <w:pPr>
              <w:widowControl w:val="0"/>
              <w:overflowPunct w:val="0"/>
              <w:autoSpaceDE w:val="0"/>
              <w:autoSpaceDN w:val="0"/>
              <w:adjustRightInd w:val="0"/>
              <w:spacing w:after="120"/>
              <w:jc w:val="both"/>
              <w:rPr>
                <w:rFonts w:asciiTheme="minorHAnsi" w:hAnsiTheme="minorHAnsi" w:cs="Calibri"/>
                <w:lang w:val="es-CL" w:eastAsia="en-US"/>
              </w:rPr>
            </w:pPr>
            <w:r w:rsidRPr="00D74A43">
              <w:rPr>
                <w:rFonts w:asciiTheme="minorHAnsi" w:hAnsiTheme="minorHAnsi" w:cs="Calibri"/>
                <w:lang w:val="es-CL" w:eastAsia="en-US"/>
              </w:rPr>
              <w:t xml:space="preserve">Se observó </w:t>
            </w:r>
            <w:r w:rsidR="00B46D76" w:rsidRPr="00D74A43">
              <w:rPr>
                <w:rFonts w:asciiTheme="minorHAnsi" w:hAnsiTheme="minorHAnsi" w:cs="Calibri"/>
                <w:lang w:val="es-CL" w:eastAsia="en-US"/>
              </w:rPr>
              <w:t xml:space="preserve">gran cantidad </w:t>
            </w:r>
            <w:r w:rsidRPr="00D74A43">
              <w:rPr>
                <w:rFonts w:asciiTheme="minorHAnsi" w:hAnsiTheme="minorHAnsi" w:cs="Calibri"/>
                <w:lang w:val="es-CL" w:eastAsia="en-US"/>
              </w:rPr>
              <w:t xml:space="preserve">de </w:t>
            </w:r>
            <w:r w:rsidR="006C13D6" w:rsidRPr="00D74A43">
              <w:rPr>
                <w:rFonts w:asciiTheme="minorHAnsi" w:hAnsiTheme="minorHAnsi" w:cs="Calibri"/>
                <w:lang w:val="es-CL" w:eastAsia="en-US"/>
              </w:rPr>
              <w:t>materia grasa y materia orgánica en gran parte del recorrido por el estero sin nombre, aguas abajo del punto de descarga de RILes de la Planta Ludrimar, las cuales se unen con el estero El Mañío, donde se evidenció que las características de sus aguas son de un color negro</w:t>
            </w:r>
            <w:r w:rsidR="009D3013" w:rsidRPr="00D74A43">
              <w:rPr>
                <w:rFonts w:asciiTheme="minorHAnsi" w:hAnsiTheme="minorHAnsi" w:cs="Calibri"/>
                <w:lang w:val="es-CL" w:eastAsia="en-US"/>
              </w:rPr>
              <w:t xml:space="preserve">, grasa flotante </w:t>
            </w:r>
            <w:r w:rsidR="006C13D6" w:rsidRPr="00D74A43">
              <w:rPr>
                <w:rFonts w:asciiTheme="minorHAnsi" w:hAnsiTheme="minorHAnsi" w:cs="Calibri"/>
                <w:lang w:val="es-CL" w:eastAsia="en-US"/>
              </w:rPr>
              <w:t>y mal oliente, con evidentes signos de contaminación</w:t>
            </w:r>
            <w:r w:rsidR="002A320D" w:rsidRPr="00D74A43">
              <w:rPr>
                <w:rFonts w:asciiTheme="minorHAnsi" w:hAnsiTheme="minorHAnsi" w:cs="Calibri"/>
                <w:lang w:val="es-CL" w:eastAsia="en-US"/>
              </w:rPr>
              <w:t>.</w:t>
            </w:r>
          </w:p>
          <w:p w14:paraId="61EDBDEA" w14:textId="1183C0A9" w:rsidR="00D42470" w:rsidRPr="00D74A43" w:rsidRDefault="00B46D76" w:rsidP="006C13D6">
            <w:pPr>
              <w:widowControl w:val="0"/>
              <w:overflowPunct w:val="0"/>
              <w:autoSpaceDE w:val="0"/>
              <w:autoSpaceDN w:val="0"/>
              <w:adjustRightInd w:val="0"/>
              <w:spacing w:after="120"/>
              <w:jc w:val="both"/>
              <w:rPr>
                <w:rFonts w:asciiTheme="minorHAnsi" w:hAnsiTheme="minorHAnsi" w:cs="Calibri"/>
                <w:lang w:val="es-CL" w:eastAsia="en-US"/>
              </w:rPr>
            </w:pPr>
            <w:r w:rsidRPr="00D74A43">
              <w:rPr>
                <w:rFonts w:asciiTheme="minorHAnsi" w:hAnsiTheme="minorHAnsi" w:cs="Calibri"/>
                <w:lang w:val="es-CL" w:eastAsia="en-US"/>
              </w:rPr>
              <w:t>Que dicha situación, ha queda</w:t>
            </w:r>
            <w:r w:rsidR="009D3013" w:rsidRPr="00D74A43">
              <w:rPr>
                <w:rFonts w:asciiTheme="minorHAnsi" w:hAnsiTheme="minorHAnsi" w:cs="Calibri"/>
                <w:lang w:val="es-CL" w:eastAsia="en-US"/>
              </w:rPr>
              <w:t>d</w:t>
            </w:r>
            <w:r w:rsidRPr="00D74A43">
              <w:rPr>
                <w:rFonts w:asciiTheme="minorHAnsi" w:hAnsiTheme="minorHAnsi" w:cs="Calibri"/>
                <w:lang w:val="es-CL" w:eastAsia="en-US"/>
              </w:rPr>
              <w:t xml:space="preserve">o también evidenciada en el acta de </w:t>
            </w:r>
            <w:r w:rsidR="009D3013" w:rsidRPr="00D74A43">
              <w:rPr>
                <w:rFonts w:asciiTheme="minorHAnsi" w:hAnsiTheme="minorHAnsi" w:cs="Calibri"/>
                <w:lang w:val="es-CL" w:eastAsia="en-US"/>
              </w:rPr>
              <w:t>fiscalización</w:t>
            </w:r>
            <w:r w:rsidRPr="00D74A43">
              <w:rPr>
                <w:rFonts w:asciiTheme="minorHAnsi" w:hAnsiTheme="minorHAnsi" w:cs="Calibri"/>
                <w:lang w:val="es-CL" w:eastAsia="en-US"/>
              </w:rPr>
              <w:t xml:space="preserve"> de la autoridad sanitari</w:t>
            </w:r>
            <w:r w:rsidR="009D3013" w:rsidRPr="00D74A43">
              <w:rPr>
                <w:rFonts w:asciiTheme="minorHAnsi" w:hAnsiTheme="minorHAnsi" w:cs="Calibri"/>
                <w:lang w:val="es-CL" w:eastAsia="en-US"/>
              </w:rPr>
              <w:t>a</w:t>
            </w:r>
            <w:r w:rsidRPr="00D74A43">
              <w:rPr>
                <w:rFonts w:asciiTheme="minorHAnsi" w:hAnsiTheme="minorHAnsi" w:cs="Calibri"/>
                <w:lang w:val="es-CL" w:eastAsia="en-US"/>
              </w:rPr>
              <w:t xml:space="preserve">, </w:t>
            </w:r>
            <w:r w:rsidR="002A320D" w:rsidRPr="00D74A43">
              <w:rPr>
                <w:rFonts w:asciiTheme="minorHAnsi" w:hAnsiTheme="minorHAnsi" w:cs="Calibri"/>
                <w:lang w:val="es-CL" w:eastAsia="en-US"/>
              </w:rPr>
              <w:t>así</w:t>
            </w:r>
            <w:r w:rsidRPr="00D74A43">
              <w:rPr>
                <w:rFonts w:asciiTheme="minorHAnsi" w:hAnsiTheme="minorHAnsi" w:cs="Calibri"/>
                <w:lang w:val="es-CL" w:eastAsia="en-US"/>
              </w:rPr>
              <w:t xml:space="preserve"> como en </w:t>
            </w:r>
            <w:r w:rsidR="009D3013" w:rsidRPr="00D74A43">
              <w:rPr>
                <w:rFonts w:asciiTheme="minorHAnsi" w:hAnsiTheme="minorHAnsi" w:cs="Calibri"/>
                <w:lang w:val="es-CL" w:eastAsia="en-US"/>
              </w:rPr>
              <w:t xml:space="preserve">el </w:t>
            </w:r>
            <w:r w:rsidRPr="00D74A43">
              <w:rPr>
                <w:rFonts w:asciiTheme="minorHAnsi" w:hAnsiTheme="minorHAnsi" w:cs="Calibri"/>
                <w:lang w:val="es-CL" w:eastAsia="en-US"/>
              </w:rPr>
              <w:t>informe municipal</w:t>
            </w:r>
            <w:r w:rsidR="009D3013" w:rsidRPr="00D74A43">
              <w:rPr>
                <w:rFonts w:asciiTheme="minorHAnsi" w:hAnsiTheme="minorHAnsi" w:cs="Calibri"/>
                <w:lang w:val="es-CL" w:eastAsia="en-US"/>
              </w:rPr>
              <w:t>, donde se</w:t>
            </w:r>
            <w:r w:rsidR="00FA4D9D" w:rsidRPr="00D74A43">
              <w:rPr>
                <w:rFonts w:asciiTheme="minorHAnsi" w:hAnsiTheme="minorHAnsi" w:cs="Calibri"/>
                <w:lang w:val="es-CL" w:eastAsia="en-US"/>
              </w:rPr>
              <w:t xml:space="preserve"> observ</w:t>
            </w:r>
            <w:r w:rsidR="009D3013" w:rsidRPr="00D74A43">
              <w:rPr>
                <w:rFonts w:asciiTheme="minorHAnsi" w:hAnsiTheme="minorHAnsi" w:cs="Calibri"/>
                <w:lang w:val="es-CL" w:eastAsia="en-US"/>
              </w:rPr>
              <w:t>ó</w:t>
            </w:r>
            <w:r w:rsidR="00FA4D9D" w:rsidRPr="00D74A43">
              <w:rPr>
                <w:rFonts w:asciiTheme="minorHAnsi" w:hAnsiTheme="minorHAnsi" w:cs="Calibri"/>
                <w:lang w:val="es-CL" w:eastAsia="en-US"/>
              </w:rPr>
              <w:t xml:space="preserve"> evidencia de grasas,</w:t>
            </w:r>
            <w:r w:rsidR="00FF1781" w:rsidRPr="00D74A43">
              <w:rPr>
                <w:rFonts w:asciiTheme="minorHAnsi" w:hAnsiTheme="minorHAnsi" w:cs="Calibri"/>
                <w:lang w:val="es-CL" w:eastAsia="en-US"/>
              </w:rPr>
              <w:t xml:space="preserve"> </w:t>
            </w:r>
            <w:r w:rsidR="00FA4D9D" w:rsidRPr="00D74A43">
              <w:rPr>
                <w:rFonts w:asciiTheme="minorHAnsi" w:hAnsiTheme="minorHAnsi" w:cs="Calibri"/>
                <w:lang w:val="es-CL" w:eastAsia="en-US"/>
              </w:rPr>
              <w:t>aceites, sólidos suspendidos y sedimentados, turbidez y evidentes restos de sólidos gruesos. Todo lo anterior se traduce en un foco de malos olores que se perciben en la inspección como medio alto. Lo anterior constituye una situación de alto riesgo</w:t>
            </w:r>
            <w:r w:rsidR="006C13D6" w:rsidRPr="00D74A43">
              <w:rPr>
                <w:rFonts w:asciiTheme="minorHAnsi" w:hAnsiTheme="minorHAnsi" w:cs="Calibri"/>
                <w:lang w:val="es-CL" w:eastAsia="en-US"/>
              </w:rPr>
              <w:t>.</w:t>
            </w:r>
          </w:p>
          <w:p w14:paraId="7FAB7888" w14:textId="3C80C958" w:rsidR="00C57027" w:rsidRPr="00D74A43" w:rsidRDefault="00C57027" w:rsidP="00D74A43">
            <w:pPr>
              <w:widowControl w:val="0"/>
              <w:overflowPunct w:val="0"/>
              <w:autoSpaceDE w:val="0"/>
              <w:autoSpaceDN w:val="0"/>
              <w:adjustRightInd w:val="0"/>
              <w:spacing w:after="120"/>
              <w:jc w:val="both"/>
              <w:rPr>
                <w:rFonts w:asciiTheme="minorHAnsi" w:hAnsiTheme="minorHAnsi" w:cs="Calibri"/>
                <w:lang w:val="es-CL" w:eastAsia="en-US"/>
              </w:rPr>
            </w:pPr>
            <w:r w:rsidRPr="00D74A43">
              <w:rPr>
                <w:rFonts w:asciiTheme="minorHAnsi" w:hAnsiTheme="minorHAnsi" w:cs="Calibri"/>
                <w:lang w:val="es-CL" w:eastAsia="en-US"/>
              </w:rPr>
              <w:t xml:space="preserve">El Rio Negro que recibe las aguas contaminadas del estero sin nombre y del estero </w:t>
            </w:r>
            <w:r w:rsidR="00D74A43">
              <w:rPr>
                <w:rFonts w:asciiTheme="minorHAnsi" w:hAnsiTheme="minorHAnsi" w:cs="Calibri"/>
                <w:lang w:val="es-CL" w:eastAsia="en-US"/>
              </w:rPr>
              <w:t>E</w:t>
            </w:r>
            <w:r w:rsidRPr="00D74A43">
              <w:rPr>
                <w:rFonts w:asciiTheme="minorHAnsi" w:hAnsiTheme="minorHAnsi" w:cs="Calibri"/>
                <w:lang w:val="es-CL" w:eastAsia="en-US"/>
              </w:rPr>
              <w:t>l Mañ</w:t>
            </w:r>
            <w:r w:rsidR="00D74A43">
              <w:rPr>
                <w:rFonts w:asciiTheme="minorHAnsi" w:hAnsiTheme="minorHAnsi" w:cs="Calibri"/>
                <w:lang w:val="es-CL" w:eastAsia="en-US"/>
              </w:rPr>
              <w:t>í</w:t>
            </w:r>
            <w:r w:rsidRPr="00D74A43">
              <w:rPr>
                <w:rFonts w:asciiTheme="minorHAnsi" w:hAnsiTheme="minorHAnsi" w:cs="Calibri"/>
                <w:lang w:val="es-CL" w:eastAsia="en-US"/>
              </w:rPr>
              <w:t xml:space="preserve">o, posee al menos 1 derecho constituido de agua, de uso consuntivo, el cual tiene como finalidad el Uso de bebida para Agua potable, según lo señala el Catastro Público de Aguas de la Dirección General de Aguas, por lo tanto, la ingesta de aguas contaminadas por parte de las personas que toman de esta agua pudiera ocasionar daño en la salud de éstos. </w:t>
            </w:r>
          </w:p>
          <w:p w14:paraId="75440248" w14:textId="77777777" w:rsidR="00C57027" w:rsidRDefault="00C57027" w:rsidP="006C13D6">
            <w:pPr>
              <w:widowControl w:val="0"/>
              <w:overflowPunct w:val="0"/>
              <w:autoSpaceDE w:val="0"/>
              <w:autoSpaceDN w:val="0"/>
              <w:adjustRightInd w:val="0"/>
              <w:spacing w:after="120"/>
              <w:jc w:val="both"/>
              <w:rPr>
                <w:rFonts w:asciiTheme="minorHAnsi" w:hAnsiTheme="minorHAnsi" w:cs="Calibri"/>
                <w:lang w:eastAsia="en-US"/>
              </w:rPr>
            </w:pPr>
          </w:p>
          <w:p w14:paraId="5334EFA3" w14:textId="77777777" w:rsidR="00D74A43" w:rsidRDefault="00D74A43" w:rsidP="006C13D6">
            <w:pPr>
              <w:widowControl w:val="0"/>
              <w:overflowPunct w:val="0"/>
              <w:autoSpaceDE w:val="0"/>
              <w:autoSpaceDN w:val="0"/>
              <w:adjustRightInd w:val="0"/>
              <w:spacing w:after="120"/>
              <w:jc w:val="both"/>
              <w:rPr>
                <w:rFonts w:asciiTheme="minorHAnsi" w:hAnsiTheme="minorHAnsi" w:cs="Calibri"/>
                <w:lang w:eastAsia="en-US"/>
              </w:rPr>
            </w:pPr>
          </w:p>
          <w:p w14:paraId="161A83D2" w14:textId="77777777" w:rsidR="00D74A43" w:rsidRDefault="00D74A43" w:rsidP="006C13D6">
            <w:pPr>
              <w:widowControl w:val="0"/>
              <w:overflowPunct w:val="0"/>
              <w:autoSpaceDE w:val="0"/>
              <w:autoSpaceDN w:val="0"/>
              <w:adjustRightInd w:val="0"/>
              <w:spacing w:after="120"/>
              <w:jc w:val="both"/>
              <w:rPr>
                <w:rFonts w:asciiTheme="minorHAnsi" w:hAnsiTheme="minorHAnsi" w:cs="Calibri"/>
                <w:lang w:eastAsia="en-US"/>
              </w:rPr>
            </w:pPr>
          </w:p>
          <w:p w14:paraId="534F79C1" w14:textId="6D6350AA" w:rsidR="00D74A43" w:rsidRPr="00D74A43" w:rsidRDefault="00D74A43" w:rsidP="006C13D6">
            <w:pPr>
              <w:widowControl w:val="0"/>
              <w:overflowPunct w:val="0"/>
              <w:autoSpaceDE w:val="0"/>
              <w:autoSpaceDN w:val="0"/>
              <w:adjustRightInd w:val="0"/>
              <w:spacing w:after="120"/>
              <w:jc w:val="both"/>
              <w:rPr>
                <w:rFonts w:asciiTheme="minorHAnsi" w:hAnsiTheme="minorHAnsi" w:cs="Calibri"/>
                <w:lang w:eastAsia="en-US"/>
              </w:rPr>
            </w:pPr>
          </w:p>
        </w:tc>
      </w:tr>
      <w:tr w:rsidR="00A36C49" w:rsidRPr="00F7456A" w14:paraId="311344CD" w14:textId="77777777" w:rsidTr="00D74A43">
        <w:trPr>
          <w:jc w:val="center"/>
        </w:trPr>
        <w:tc>
          <w:tcPr>
            <w:tcW w:w="423" w:type="pct"/>
            <w:vAlign w:val="center"/>
          </w:tcPr>
          <w:p w14:paraId="31D6B52D" w14:textId="4F65417A" w:rsidR="00A36C49" w:rsidRDefault="006C13D6" w:rsidP="00D42470">
            <w:pPr>
              <w:widowControl w:val="0"/>
              <w:overflowPunct w:val="0"/>
              <w:autoSpaceDE w:val="0"/>
              <w:autoSpaceDN w:val="0"/>
              <w:adjustRightInd w:val="0"/>
              <w:spacing w:after="120" w:line="285" w:lineRule="auto"/>
              <w:jc w:val="center"/>
              <w:rPr>
                <w:rFonts w:cs="Calibri"/>
                <w:iCs/>
              </w:rPr>
            </w:pPr>
            <w:r>
              <w:rPr>
                <w:rFonts w:cs="Calibri"/>
                <w:iCs/>
              </w:rPr>
              <w:lastRenderedPageBreak/>
              <w:t>6</w:t>
            </w:r>
          </w:p>
        </w:tc>
        <w:tc>
          <w:tcPr>
            <w:tcW w:w="673" w:type="pct"/>
            <w:vAlign w:val="center"/>
          </w:tcPr>
          <w:p w14:paraId="14F13FCA" w14:textId="78C3B300" w:rsidR="00A36C49" w:rsidRPr="006758DF" w:rsidRDefault="006C13D6" w:rsidP="00F72405">
            <w:pPr>
              <w:widowControl w:val="0"/>
              <w:overflowPunct w:val="0"/>
              <w:autoSpaceDE w:val="0"/>
              <w:autoSpaceDN w:val="0"/>
              <w:adjustRightInd w:val="0"/>
              <w:spacing w:after="120" w:line="285" w:lineRule="auto"/>
              <w:jc w:val="center"/>
              <w:rPr>
                <w:rFonts w:cs="Calibri"/>
                <w:iCs/>
              </w:rPr>
            </w:pPr>
            <w:r>
              <w:rPr>
                <w:rFonts w:cs="Calibri"/>
                <w:iCs/>
              </w:rPr>
              <w:t xml:space="preserve">Otros Hechos </w:t>
            </w:r>
          </w:p>
        </w:tc>
        <w:tc>
          <w:tcPr>
            <w:tcW w:w="1933" w:type="pct"/>
            <w:vAlign w:val="center"/>
          </w:tcPr>
          <w:p w14:paraId="0628E3F4" w14:textId="3724EFB2" w:rsidR="00A36C49" w:rsidRPr="00F7456A" w:rsidRDefault="00A36C49" w:rsidP="006758DF">
            <w:pPr>
              <w:jc w:val="both"/>
              <w:rPr>
                <w:rFonts w:cs="Calibri"/>
              </w:rPr>
            </w:pPr>
          </w:p>
        </w:tc>
        <w:tc>
          <w:tcPr>
            <w:tcW w:w="1971" w:type="pct"/>
          </w:tcPr>
          <w:p w14:paraId="28D114A4" w14:textId="7639C258" w:rsidR="009D3013" w:rsidRPr="00D74A43" w:rsidRDefault="00D87379" w:rsidP="00D74A43">
            <w:pPr>
              <w:widowControl w:val="0"/>
              <w:overflowPunct w:val="0"/>
              <w:autoSpaceDE w:val="0"/>
              <w:autoSpaceDN w:val="0"/>
              <w:adjustRightInd w:val="0"/>
              <w:spacing w:after="120"/>
              <w:jc w:val="both"/>
              <w:rPr>
                <w:rFonts w:asciiTheme="minorHAnsi" w:hAnsiTheme="minorHAnsi" w:cs="Calibri"/>
                <w:lang w:val="es-CL" w:eastAsia="en-US"/>
              </w:rPr>
            </w:pPr>
            <w:r w:rsidRPr="00D74A43">
              <w:rPr>
                <w:rFonts w:asciiTheme="minorHAnsi" w:hAnsiTheme="minorHAnsi" w:cs="Calibri"/>
                <w:lang w:val="es-CL" w:eastAsia="en-US"/>
              </w:rPr>
              <w:t xml:space="preserve">Se constata </w:t>
            </w:r>
            <w:r w:rsidR="002A320D" w:rsidRPr="00D74A43">
              <w:rPr>
                <w:rFonts w:asciiTheme="minorHAnsi" w:hAnsiTheme="minorHAnsi" w:cs="Calibri"/>
                <w:lang w:val="es-CL" w:eastAsia="en-US"/>
              </w:rPr>
              <w:t>la existencia</w:t>
            </w:r>
            <w:r w:rsidR="009D3013" w:rsidRPr="00D74A43">
              <w:rPr>
                <w:rFonts w:asciiTheme="minorHAnsi" w:hAnsiTheme="minorHAnsi" w:cs="Calibri"/>
                <w:lang w:val="es-CL" w:eastAsia="en-US"/>
              </w:rPr>
              <w:t xml:space="preserve"> </w:t>
            </w:r>
            <w:r w:rsidRPr="00D74A43">
              <w:rPr>
                <w:rFonts w:asciiTheme="minorHAnsi" w:hAnsiTheme="minorHAnsi" w:cs="Calibri"/>
                <w:lang w:val="es-CL" w:eastAsia="en-US"/>
              </w:rPr>
              <w:t xml:space="preserve">de 2 desviaciones del estero sin nombre que llegan a través de unas zanjas a 2 pozos, sin impermeabilización, </w:t>
            </w:r>
            <w:r w:rsidR="009D3013" w:rsidRPr="00D74A43">
              <w:rPr>
                <w:rFonts w:asciiTheme="minorHAnsi" w:hAnsiTheme="minorHAnsi" w:cs="Calibri"/>
                <w:lang w:val="es-CL" w:eastAsia="en-US"/>
              </w:rPr>
              <w:t xml:space="preserve">los cuales se encuentran en lugar no autorizado, no cuentan con impermeabilización, y no fueron evaluados ambientalmente por lo que no están considerados en la </w:t>
            </w:r>
            <w:r w:rsidR="002A320D" w:rsidRPr="00D74A43">
              <w:rPr>
                <w:rFonts w:asciiTheme="minorHAnsi" w:hAnsiTheme="minorHAnsi" w:cs="Calibri"/>
                <w:lang w:val="es-CL" w:eastAsia="en-US"/>
              </w:rPr>
              <w:t>Resolución</w:t>
            </w:r>
            <w:r w:rsidR="009D3013" w:rsidRPr="00D74A43">
              <w:rPr>
                <w:rFonts w:asciiTheme="minorHAnsi" w:hAnsiTheme="minorHAnsi" w:cs="Calibri"/>
                <w:lang w:val="es-CL" w:eastAsia="en-US"/>
              </w:rPr>
              <w:t xml:space="preserve"> de </w:t>
            </w:r>
            <w:r w:rsidR="002A320D" w:rsidRPr="00D74A43">
              <w:rPr>
                <w:rFonts w:asciiTheme="minorHAnsi" w:hAnsiTheme="minorHAnsi" w:cs="Calibri"/>
                <w:lang w:val="es-CL" w:eastAsia="en-US"/>
              </w:rPr>
              <w:t>Calificación</w:t>
            </w:r>
            <w:r w:rsidR="009D3013" w:rsidRPr="00D74A43">
              <w:rPr>
                <w:rFonts w:asciiTheme="minorHAnsi" w:hAnsiTheme="minorHAnsi" w:cs="Calibri"/>
                <w:lang w:val="es-CL" w:eastAsia="en-US"/>
              </w:rPr>
              <w:t xml:space="preserve"> Ambiental.</w:t>
            </w:r>
          </w:p>
          <w:p w14:paraId="22E597BC" w14:textId="19C6EE79" w:rsidR="00A36C49" w:rsidRPr="00D74A43" w:rsidRDefault="002A320D" w:rsidP="00D74A43">
            <w:pPr>
              <w:widowControl w:val="0"/>
              <w:overflowPunct w:val="0"/>
              <w:autoSpaceDE w:val="0"/>
              <w:autoSpaceDN w:val="0"/>
              <w:adjustRightInd w:val="0"/>
              <w:spacing w:after="120"/>
              <w:jc w:val="both"/>
              <w:rPr>
                <w:rFonts w:asciiTheme="minorHAnsi" w:hAnsiTheme="minorHAnsi" w:cs="Calibri"/>
                <w:lang w:val="es-CL" w:eastAsia="en-US"/>
              </w:rPr>
            </w:pPr>
            <w:r w:rsidRPr="00D74A43">
              <w:rPr>
                <w:rFonts w:asciiTheme="minorHAnsi" w:hAnsiTheme="minorHAnsi" w:cs="Calibri"/>
                <w:lang w:val="es-CL" w:eastAsia="en-US"/>
              </w:rPr>
              <w:t>Estos pozos además presentan</w:t>
            </w:r>
            <w:r w:rsidR="009D3013" w:rsidRPr="00D74A43">
              <w:rPr>
                <w:rFonts w:asciiTheme="minorHAnsi" w:hAnsiTheme="minorHAnsi" w:cs="Calibri"/>
                <w:lang w:val="es-CL" w:eastAsia="en-US"/>
              </w:rPr>
              <w:t xml:space="preserve"> </w:t>
            </w:r>
            <w:r w:rsidR="00D87379" w:rsidRPr="00D74A43">
              <w:rPr>
                <w:rFonts w:asciiTheme="minorHAnsi" w:hAnsiTheme="minorHAnsi" w:cs="Calibri"/>
                <w:lang w:val="es-CL" w:eastAsia="en-US"/>
              </w:rPr>
              <w:t xml:space="preserve">aguas estancadas, con lodo en su superficie, y agua de color negro y evidente materia orgánica en descomposición. Las aguas acumuladas en dichos pozos a su vez son vertidas nuevamente al estero </w:t>
            </w:r>
            <w:r w:rsidR="009D3013" w:rsidRPr="00D74A43">
              <w:rPr>
                <w:rFonts w:asciiTheme="minorHAnsi" w:hAnsiTheme="minorHAnsi" w:cs="Calibri"/>
                <w:lang w:val="es-CL" w:eastAsia="en-US"/>
              </w:rPr>
              <w:t>el Mañ</w:t>
            </w:r>
            <w:r w:rsidRPr="00D74A43">
              <w:rPr>
                <w:rFonts w:asciiTheme="minorHAnsi" w:hAnsiTheme="minorHAnsi" w:cs="Calibri"/>
                <w:lang w:val="es-CL" w:eastAsia="en-US"/>
              </w:rPr>
              <w:t>í</w:t>
            </w:r>
            <w:r w:rsidR="009D3013" w:rsidRPr="00D74A43">
              <w:rPr>
                <w:rFonts w:asciiTheme="minorHAnsi" w:hAnsiTheme="minorHAnsi" w:cs="Calibri"/>
                <w:lang w:val="es-CL" w:eastAsia="en-US"/>
              </w:rPr>
              <w:t xml:space="preserve">o </w:t>
            </w:r>
            <w:r w:rsidR="00D87379" w:rsidRPr="00D74A43">
              <w:rPr>
                <w:rFonts w:asciiTheme="minorHAnsi" w:hAnsiTheme="minorHAnsi" w:cs="Calibri"/>
                <w:lang w:val="es-CL" w:eastAsia="en-US"/>
              </w:rPr>
              <w:t xml:space="preserve">las cuales posteriormente </w:t>
            </w:r>
            <w:r w:rsidR="009D3013" w:rsidRPr="00D74A43">
              <w:rPr>
                <w:rFonts w:asciiTheme="minorHAnsi" w:hAnsiTheme="minorHAnsi" w:cs="Calibri"/>
                <w:lang w:val="es-CL" w:eastAsia="en-US"/>
              </w:rPr>
              <w:t>llegan al Rio Negro.</w:t>
            </w:r>
            <w:r w:rsidR="00D87379" w:rsidRPr="00D74A43">
              <w:rPr>
                <w:rFonts w:asciiTheme="minorHAnsi" w:hAnsiTheme="minorHAnsi" w:cs="Calibri"/>
                <w:lang w:val="es-CL" w:eastAsia="en-US"/>
              </w:rPr>
              <w:t xml:space="preserve"> </w:t>
            </w:r>
          </w:p>
          <w:p w14:paraId="69BDCAA0" w14:textId="3FC595A4" w:rsidR="00714FDD" w:rsidRPr="00D74A43" w:rsidRDefault="00714FDD" w:rsidP="00D74A43">
            <w:pPr>
              <w:widowControl w:val="0"/>
              <w:overflowPunct w:val="0"/>
              <w:autoSpaceDE w:val="0"/>
              <w:autoSpaceDN w:val="0"/>
              <w:adjustRightInd w:val="0"/>
              <w:spacing w:after="120"/>
              <w:jc w:val="both"/>
              <w:rPr>
                <w:rFonts w:asciiTheme="minorHAnsi" w:hAnsiTheme="minorHAnsi" w:cs="Calibri"/>
                <w:lang w:val="es-CL" w:eastAsia="en-US"/>
              </w:rPr>
            </w:pPr>
            <w:r w:rsidRPr="00D74A43">
              <w:rPr>
                <w:rFonts w:asciiTheme="minorHAnsi" w:hAnsiTheme="minorHAnsi" w:cs="Calibri"/>
                <w:lang w:val="es-CL" w:eastAsia="en-US"/>
              </w:rPr>
              <w:t xml:space="preserve">Es evidente entonces que existe un inminente riesgo ambiental principalmente hacia los cuerpos de aguas antes señalados, puesto que de los hechos detectados en la fiscalización realizada por esta Superintendencia a la unidad fiscalizable, se constata que las aguas del estero </w:t>
            </w:r>
            <w:r w:rsidR="00D74A43" w:rsidRPr="00D74A43">
              <w:rPr>
                <w:rFonts w:asciiTheme="minorHAnsi" w:hAnsiTheme="minorHAnsi" w:cs="Calibri"/>
                <w:lang w:val="es-CL" w:eastAsia="en-US"/>
              </w:rPr>
              <w:t>S</w:t>
            </w:r>
            <w:r w:rsidRPr="00D74A43">
              <w:rPr>
                <w:rFonts w:asciiTheme="minorHAnsi" w:hAnsiTheme="minorHAnsi" w:cs="Calibri"/>
                <w:lang w:val="es-CL" w:eastAsia="en-US"/>
              </w:rPr>
              <w:t xml:space="preserve">in </w:t>
            </w:r>
            <w:r w:rsidR="00D74A43" w:rsidRPr="00D74A43">
              <w:rPr>
                <w:rFonts w:asciiTheme="minorHAnsi" w:hAnsiTheme="minorHAnsi" w:cs="Calibri"/>
                <w:lang w:val="es-CL" w:eastAsia="en-US"/>
              </w:rPr>
              <w:t>N</w:t>
            </w:r>
            <w:r w:rsidRPr="00D74A43">
              <w:rPr>
                <w:rFonts w:asciiTheme="minorHAnsi" w:hAnsiTheme="minorHAnsi" w:cs="Calibri"/>
                <w:lang w:val="es-CL" w:eastAsia="en-US"/>
              </w:rPr>
              <w:t xml:space="preserve">ombre y estero </w:t>
            </w:r>
            <w:r w:rsidR="002A320D" w:rsidRPr="00D74A43">
              <w:rPr>
                <w:rFonts w:asciiTheme="minorHAnsi" w:hAnsiTheme="minorHAnsi" w:cs="Calibri"/>
                <w:lang w:val="es-CL" w:eastAsia="en-US"/>
              </w:rPr>
              <w:t>E</w:t>
            </w:r>
            <w:r w:rsidRPr="00D74A43">
              <w:rPr>
                <w:rFonts w:asciiTheme="minorHAnsi" w:hAnsiTheme="minorHAnsi" w:cs="Calibri"/>
                <w:lang w:val="es-CL" w:eastAsia="en-US"/>
              </w:rPr>
              <w:t xml:space="preserve">l </w:t>
            </w:r>
            <w:r w:rsidR="002A320D" w:rsidRPr="00D74A43">
              <w:rPr>
                <w:rFonts w:asciiTheme="minorHAnsi" w:hAnsiTheme="minorHAnsi" w:cs="Calibri"/>
                <w:lang w:val="es-CL" w:eastAsia="en-US"/>
              </w:rPr>
              <w:t>M</w:t>
            </w:r>
            <w:r w:rsidRPr="00D74A43">
              <w:rPr>
                <w:rFonts w:asciiTheme="minorHAnsi" w:hAnsiTheme="minorHAnsi" w:cs="Calibri"/>
                <w:lang w:val="es-CL" w:eastAsia="en-US"/>
              </w:rPr>
              <w:t>añ</w:t>
            </w:r>
            <w:r w:rsidR="002A320D" w:rsidRPr="00D74A43">
              <w:rPr>
                <w:rFonts w:asciiTheme="minorHAnsi" w:hAnsiTheme="minorHAnsi" w:cs="Calibri"/>
                <w:lang w:val="es-CL" w:eastAsia="en-US"/>
              </w:rPr>
              <w:t>í</w:t>
            </w:r>
            <w:r w:rsidRPr="00D74A43">
              <w:rPr>
                <w:rFonts w:asciiTheme="minorHAnsi" w:hAnsiTheme="minorHAnsi" w:cs="Calibri"/>
                <w:lang w:val="es-CL" w:eastAsia="en-US"/>
              </w:rPr>
              <w:t xml:space="preserve">o se encuentran con una alta carga de materia orgánica y sólidos flotantes, y que dicho residuo industrial líquido es canalizado a unos pozos  de acumulación,  sin impermeabilización, y en lugar no autorizado,  </w:t>
            </w:r>
            <w:r w:rsidR="00D74A43" w:rsidRPr="00D74A43">
              <w:rPr>
                <w:rFonts w:asciiTheme="minorHAnsi" w:hAnsiTheme="minorHAnsi" w:cs="Calibri"/>
                <w:lang w:val="es-CL" w:eastAsia="en-US"/>
              </w:rPr>
              <w:t>además</w:t>
            </w:r>
            <w:r w:rsidRPr="00D74A43">
              <w:rPr>
                <w:rFonts w:asciiTheme="minorHAnsi" w:hAnsiTheme="minorHAnsi" w:cs="Calibri"/>
                <w:lang w:val="es-CL" w:eastAsia="en-US"/>
              </w:rPr>
              <w:t xml:space="preserve"> de que no fueron </w:t>
            </w:r>
            <w:r w:rsidR="00D74A43" w:rsidRPr="00D74A43">
              <w:rPr>
                <w:rFonts w:asciiTheme="minorHAnsi" w:hAnsiTheme="minorHAnsi" w:cs="Calibri"/>
                <w:lang w:val="es-CL" w:eastAsia="en-US"/>
              </w:rPr>
              <w:t>evaluados</w:t>
            </w:r>
            <w:r w:rsidRPr="00D74A43">
              <w:rPr>
                <w:rFonts w:asciiTheme="minorHAnsi" w:hAnsiTheme="minorHAnsi" w:cs="Calibri"/>
                <w:lang w:val="es-CL" w:eastAsia="en-US"/>
              </w:rPr>
              <w:t xml:space="preserve"> ambientalmente,    hacen que dichos esteros disminuyan su capacidad de dilución, autodepuración y asimilación. Por otro lado, dada la fragilidad del cuerpo receptor, por su bajísimo caudal y mínima pendiente, aumenta el riesgo de contaminación. Es más, teniendo como prioridad que aguas abajo existe un derecho de aprovechamiento agua para consumo humano (agua potable), esta contaminación pone en riesgo la salud humana, tanto por contacto como por ingesta, con probabilidades de generar efectos agudos por la presencia de estos contaminantes en el agua.</w:t>
            </w:r>
          </w:p>
        </w:tc>
      </w:tr>
    </w:tbl>
    <w:p w14:paraId="7F93F6F7" w14:textId="77777777" w:rsidR="00D42470" w:rsidRPr="00F7456A" w:rsidRDefault="00D42470" w:rsidP="00D42470">
      <w:pPr>
        <w:rPr>
          <w:rFonts w:eastAsia="Calibri" w:cs="Calibri"/>
          <w:sz w:val="20"/>
          <w:szCs w:val="20"/>
        </w:rPr>
      </w:pPr>
    </w:p>
    <w:p w14:paraId="578FC27D" w14:textId="424D0F02" w:rsidR="009233E3" w:rsidRDefault="009233E3" w:rsidP="00D42470">
      <w:pPr>
        <w:rPr>
          <w:rFonts w:eastAsia="Calibri" w:cs="Calibri"/>
          <w:sz w:val="20"/>
          <w:szCs w:val="20"/>
        </w:rPr>
        <w:sectPr w:rsidR="009233E3" w:rsidSect="00357F20">
          <w:footerReference w:type="default" r:id="rId55"/>
          <w:pgSz w:w="15840" w:h="12240" w:orient="landscape" w:code="1"/>
          <w:pgMar w:top="1134" w:right="1134" w:bottom="1134" w:left="1134" w:header="708" w:footer="708" w:gutter="0"/>
          <w:cols w:space="708"/>
          <w:docGrid w:linePitch="360"/>
        </w:sectPr>
      </w:pPr>
    </w:p>
    <w:p w14:paraId="46C6B069" w14:textId="77777777" w:rsidR="00D42470" w:rsidRPr="00D42470" w:rsidRDefault="00D42470" w:rsidP="00CB7BD0">
      <w:pPr>
        <w:spacing w:after="0" w:line="240" w:lineRule="auto"/>
        <w:contextualSpacing/>
        <w:outlineLvl w:val="0"/>
        <w:rPr>
          <w:rFonts w:ascii="Calibri" w:eastAsia="Calibri" w:hAnsi="Calibri" w:cs="Calibri"/>
          <w:b/>
          <w:sz w:val="24"/>
          <w:szCs w:val="20"/>
        </w:rPr>
      </w:pPr>
    </w:p>
    <w:p w14:paraId="4F6A9664" w14:textId="77777777" w:rsidR="00D42470" w:rsidRPr="00D42470" w:rsidRDefault="00D42470" w:rsidP="005863D4">
      <w:pPr>
        <w:pStyle w:val="Ttulo1"/>
      </w:pPr>
      <w:bookmarkStart w:id="277" w:name="_Toc449085432"/>
      <w:bookmarkStart w:id="278" w:name="_Toc505340054"/>
      <w:r w:rsidRPr="00D42470">
        <w:t>ANEXOS</w:t>
      </w:r>
      <w:bookmarkEnd w:id="277"/>
      <w:bookmarkEnd w:id="278"/>
    </w:p>
    <w:p w14:paraId="471869E5"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5B4C533E" w14:textId="77777777" w:rsidTr="0031512B">
        <w:trPr>
          <w:trHeight w:val="286"/>
          <w:jc w:val="center"/>
        </w:trPr>
        <w:tc>
          <w:tcPr>
            <w:tcW w:w="1038" w:type="pct"/>
            <w:shd w:val="clear" w:color="auto" w:fill="D9D9D9"/>
          </w:tcPr>
          <w:p w14:paraId="0EA361CB"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2CEB55EE"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4D6EDD3D" w14:textId="77777777" w:rsidTr="0031512B">
        <w:trPr>
          <w:trHeight w:val="286"/>
          <w:jc w:val="center"/>
        </w:trPr>
        <w:tc>
          <w:tcPr>
            <w:tcW w:w="1038" w:type="pct"/>
            <w:vAlign w:val="center"/>
          </w:tcPr>
          <w:p w14:paraId="1A224BD1"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30C33FAF" w14:textId="564F02C8" w:rsidR="00D42470" w:rsidRPr="00D42470" w:rsidRDefault="000110CF" w:rsidP="00D42470">
            <w:pPr>
              <w:jc w:val="both"/>
              <w:rPr>
                <w:rFonts w:cs="Calibri"/>
                <w:lang w:val="es-CL" w:eastAsia="en-US"/>
              </w:rPr>
            </w:pPr>
            <w:r w:rsidRPr="000110CF">
              <w:rPr>
                <w:rFonts w:cs="Calibri"/>
                <w:lang w:val="es-CL" w:eastAsia="en-US"/>
              </w:rPr>
              <w:t>Acta de fiscalización</w:t>
            </w:r>
            <w:r>
              <w:rPr>
                <w:rFonts w:cs="Calibri"/>
                <w:lang w:val="es-CL" w:eastAsia="en-US"/>
              </w:rPr>
              <w:t xml:space="preserve"> Ambiental</w:t>
            </w:r>
          </w:p>
        </w:tc>
      </w:tr>
      <w:tr w:rsidR="009A47DF" w:rsidRPr="00D42470" w14:paraId="6BFFD4EE" w14:textId="77777777" w:rsidTr="0031512B">
        <w:trPr>
          <w:trHeight w:val="286"/>
          <w:jc w:val="center"/>
        </w:trPr>
        <w:tc>
          <w:tcPr>
            <w:tcW w:w="1038" w:type="pct"/>
            <w:vAlign w:val="center"/>
          </w:tcPr>
          <w:p w14:paraId="5C134DE2" w14:textId="00E945D4" w:rsidR="009A47DF" w:rsidRPr="00D42470" w:rsidRDefault="009A47DF" w:rsidP="00D42470">
            <w:pPr>
              <w:jc w:val="center"/>
              <w:rPr>
                <w:rFonts w:cs="Calibri"/>
              </w:rPr>
            </w:pPr>
            <w:r>
              <w:rPr>
                <w:rFonts w:cs="Calibri"/>
              </w:rPr>
              <w:t>2</w:t>
            </w:r>
          </w:p>
        </w:tc>
        <w:tc>
          <w:tcPr>
            <w:tcW w:w="3962" w:type="pct"/>
            <w:vAlign w:val="center"/>
          </w:tcPr>
          <w:p w14:paraId="6B9FC971" w14:textId="10A997C4" w:rsidR="009A47DF" w:rsidRDefault="000110CF" w:rsidP="00D42470">
            <w:pPr>
              <w:jc w:val="both"/>
              <w:rPr>
                <w:rFonts w:cs="Calibri"/>
              </w:rPr>
            </w:pPr>
            <w:r w:rsidRPr="000110CF">
              <w:rPr>
                <w:rFonts w:cs="Calibri"/>
              </w:rPr>
              <w:t>ORD N° 410, con fecha 29 de diciembre de 2017</w:t>
            </w:r>
          </w:p>
        </w:tc>
      </w:tr>
      <w:tr w:rsidR="00D42470" w:rsidRPr="00D42470" w14:paraId="470F978A" w14:textId="77777777" w:rsidTr="0031512B">
        <w:trPr>
          <w:trHeight w:val="264"/>
          <w:jc w:val="center"/>
        </w:trPr>
        <w:tc>
          <w:tcPr>
            <w:tcW w:w="1038" w:type="pct"/>
            <w:vAlign w:val="center"/>
          </w:tcPr>
          <w:p w14:paraId="312A3DA2" w14:textId="43948AB4" w:rsidR="00D42470" w:rsidRPr="00D42470" w:rsidRDefault="009A47DF" w:rsidP="00D42470">
            <w:pPr>
              <w:jc w:val="center"/>
              <w:rPr>
                <w:rFonts w:cs="Calibri"/>
                <w:lang w:val="es-CL" w:eastAsia="en-US"/>
              </w:rPr>
            </w:pPr>
            <w:r>
              <w:rPr>
                <w:rFonts w:cs="Calibri"/>
                <w:lang w:val="es-CL" w:eastAsia="en-US"/>
              </w:rPr>
              <w:t>3</w:t>
            </w:r>
          </w:p>
        </w:tc>
        <w:tc>
          <w:tcPr>
            <w:tcW w:w="3962" w:type="pct"/>
            <w:vAlign w:val="center"/>
          </w:tcPr>
          <w:p w14:paraId="3C8B4CD7" w14:textId="706BCC67" w:rsidR="00D42470" w:rsidRPr="00D42470" w:rsidRDefault="000110CF" w:rsidP="00D42470">
            <w:pPr>
              <w:jc w:val="both"/>
              <w:rPr>
                <w:rFonts w:cs="Calibri"/>
                <w:lang w:val="es-CL" w:eastAsia="en-US"/>
              </w:rPr>
            </w:pPr>
            <w:r w:rsidRPr="000110CF">
              <w:rPr>
                <w:rFonts w:cs="Calibri"/>
                <w:lang w:val="es-CL" w:eastAsia="en-US"/>
              </w:rPr>
              <w:t>Resolución SISS Exenta N° 2496 del 17 de agosto de 2007</w:t>
            </w:r>
          </w:p>
        </w:tc>
      </w:tr>
      <w:tr w:rsidR="00470FDC" w:rsidRPr="00D42470" w14:paraId="55B504B3" w14:textId="77777777" w:rsidTr="00D87379">
        <w:trPr>
          <w:trHeight w:val="130"/>
          <w:jc w:val="center"/>
        </w:trPr>
        <w:tc>
          <w:tcPr>
            <w:tcW w:w="1038" w:type="pct"/>
            <w:vAlign w:val="center"/>
          </w:tcPr>
          <w:p w14:paraId="3C357541" w14:textId="63A5B310" w:rsidR="00470FDC" w:rsidRDefault="009A47DF" w:rsidP="00D42470">
            <w:pPr>
              <w:jc w:val="center"/>
              <w:rPr>
                <w:rFonts w:cs="Calibri"/>
              </w:rPr>
            </w:pPr>
            <w:r>
              <w:rPr>
                <w:rFonts w:cs="Calibri"/>
              </w:rPr>
              <w:t>4</w:t>
            </w:r>
          </w:p>
        </w:tc>
        <w:tc>
          <w:tcPr>
            <w:tcW w:w="3962" w:type="pct"/>
            <w:vAlign w:val="center"/>
          </w:tcPr>
          <w:p w14:paraId="69E01C92" w14:textId="68F1CB47" w:rsidR="00470FDC" w:rsidRDefault="000110CF" w:rsidP="00D42470">
            <w:pPr>
              <w:jc w:val="both"/>
              <w:rPr>
                <w:rFonts w:cs="Calibri"/>
              </w:rPr>
            </w:pPr>
            <w:r w:rsidRPr="000110CF">
              <w:rPr>
                <w:rFonts w:cs="Calibri"/>
              </w:rPr>
              <w:t>Res Ex. SEA N° 55 del 24 enero de 2018</w:t>
            </w:r>
          </w:p>
        </w:tc>
      </w:tr>
      <w:tr w:rsidR="000110CF" w:rsidRPr="00D42470" w14:paraId="2B54D223" w14:textId="77777777" w:rsidTr="00D87379">
        <w:trPr>
          <w:trHeight w:val="130"/>
          <w:jc w:val="center"/>
        </w:trPr>
        <w:tc>
          <w:tcPr>
            <w:tcW w:w="1038" w:type="pct"/>
            <w:vAlign w:val="center"/>
          </w:tcPr>
          <w:p w14:paraId="0A64EC5E" w14:textId="3FFEC926" w:rsidR="000110CF" w:rsidRDefault="000110CF" w:rsidP="00D42470">
            <w:pPr>
              <w:jc w:val="center"/>
              <w:rPr>
                <w:rFonts w:cs="Calibri"/>
              </w:rPr>
            </w:pPr>
            <w:r>
              <w:rPr>
                <w:rFonts w:cs="Calibri"/>
              </w:rPr>
              <w:t>5</w:t>
            </w:r>
          </w:p>
        </w:tc>
        <w:tc>
          <w:tcPr>
            <w:tcW w:w="3962" w:type="pct"/>
            <w:vAlign w:val="center"/>
          </w:tcPr>
          <w:p w14:paraId="5CCC7942" w14:textId="7566459E" w:rsidR="000110CF" w:rsidRPr="000110CF" w:rsidRDefault="00915467" w:rsidP="00D42470">
            <w:pPr>
              <w:jc w:val="both"/>
              <w:rPr>
                <w:rFonts w:cs="Calibri"/>
              </w:rPr>
            </w:pPr>
            <w:r>
              <w:rPr>
                <w:rFonts w:cs="Calibri"/>
              </w:rPr>
              <w:t xml:space="preserve">Carta s/N° del titular: </w:t>
            </w:r>
            <w:r w:rsidR="002C4AA2">
              <w:rPr>
                <w:rFonts w:cs="Calibri"/>
              </w:rPr>
              <w:t>M</w:t>
            </w:r>
            <w:r w:rsidR="002C4AA2" w:rsidRPr="002C4AA2">
              <w:rPr>
                <w:rFonts w:cs="Calibri"/>
              </w:rPr>
              <w:t>antención del sistema de desinfección y control de inyección del Ozono</w:t>
            </w:r>
          </w:p>
        </w:tc>
      </w:tr>
      <w:tr w:rsidR="000110CF" w:rsidRPr="00D42470" w14:paraId="3DC9DB00" w14:textId="77777777" w:rsidTr="00D87379">
        <w:trPr>
          <w:trHeight w:val="130"/>
          <w:jc w:val="center"/>
        </w:trPr>
        <w:tc>
          <w:tcPr>
            <w:tcW w:w="1038" w:type="pct"/>
            <w:vAlign w:val="center"/>
          </w:tcPr>
          <w:p w14:paraId="62445469" w14:textId="77777777" w:rsidR="000110CF" w:rsidRDefault="000110CF" w:rsidP="00D42470">
            <w:pPr>
              <w:jc w:val="center"/>
              <w:rPr>
                <w:rFonts w:cs="Calibri"/>
              </w:rPr>
            </w:pPr>
            <w:r>
              <w:rPr>
                <w:rFonts w:cs="Calibri"/>
              </w:rPr>
              <w:t>6</w:t>
            </w:r>
            <w:r w:rsidR="00D2354D">
              <w:rPr>
                <w:rFonts w:cs="Calibri"/>
              </w:rPr>
              <w:t>.1</w:t>
            </w:r>
          </w:p>
          <w:p w14:paraId="467EB7F3" w14:textId="43C45142" w:rsidR="00D2354D" w:rsidRDefault="00D2354D" w:rsidP="00D42470">
            <w:pPr>
              <w:jc w:val="center"/>
              <w:rPr>
                <w:rFonts w:cs="Calibri"/>
              </w:rPr>
            </w:pPr>
            <w:r>
              <w:rPr>
                <w:rFonts w:cs="Calibri"/>
              </w:rPr>
              <w:t>6.2</w:t>
            </w:r>
          </w:p>
        </w:tc>
        <w:tc>
          <w:tcPr>
            <w:tcW w:w="3962" w:type="pct"/>
            <w:vAlign w:val="center"/>
          </w:tcPr>
          <w:p w14:paraId="4669E223" w14:textId="108B2E27" w:rsidR="000110CF" w:rsidRDefault="00D2354D" w:rsidP="00D42470">
            <w:pPr>
              <w:jc w:val="both"/>
              <w:rPr>
                <w:rFonts w:cs="Calibri"/>
              </w:rPr>
            </w:pPr>
            <w:r>
              <w:rPr>
                <w:rFonts w:cs="Calibri"/>
              </w:rPr>
              <w:t>ORD N° 011 del 18.01.2018</w:t>
            </w:r>
          </w:p>
          <w:p w14:paraId="0663CD5B" w14:textId="10D559FF" w:rsidR="00D2354D" w:rsidRPr="000110CF" w:rsidRDefault="00D2354D" w:rsidP="00D42470">
            <w:pPr>
              <w:jc w:val="both"/>
              <w:rPr>
                <w:rFonts w:cs="Calibri"/>
              </w:rPr>
            </w:pPr>
            <w:r>
              <w:rPr>
                <w:rFonts w:cs="Calibri"/>
              </w:rPr>
              <w:t>ORD/X/N° 50697 del 29.01.2018</w:t>
            </w:r>
          </w:p>
        </w:tc>
      </w:tr>
      <w:tr w:rsidR="000110CF" w:rsidRPr="00D42470" w14:paraId="527B619B" w14:textId="77777777" w:rsidTr="00D87379">
        <w:trPr>
          <w:trHeight w:val="130"/>
          <w:jc w:val="center"/>
        </w:trPr>
        <w:tc>
          <w:tcPr>
            <w:tcW w:w="1038" w:type="pct"/>
            <w:vAlign w:val="center"/>
          </w:tcPr>
          <w:p w14:paraId="21F2FF01" w14:textId="77777777" w:rsidR="000110CF" w:rsidRDefault="000110CF" w:rsidP="00D42470">
            <w:pPr>
              <w:jc w:val="center"/>
              <w:rPr>
                <w:rFonts w:cs="Calibri"/>
              </w:rPr>
            </w:pPr>
            <w:r>
              <w:rPr>
                <w:rFonts w:cs="Calibri"/>
              </w:rPr>
              <w:t>7</w:t>
            </w:r>
            <w:r w:rsidR="00915467">
              <w:rPr>
                <w:rFonts w:cs="Calibri"/>
              </w:rPr>
              <w:t>.1</w:t>
            </w:r>
          </w:p>
          <w:p w14:paraId="209E2065" w14:textId="07E5A6DA" w:rsidR="00915467" w:rsidRDefault="00915467" w:rsidP="00D42470">
            <w:pPr>
              <w:jc w:val="center"/>
              <w:rPr>
                <w:rFonts w:cs="Calibri"/>
              </w:rPr>
            </w:pPr>
            <w:r>
              <w:rPr>
                <w:rFonts w:cs="Calibri"/>
              </w:rPr>
              <w:t>7.2</w:t>
            </w:r>
          </w:p>
        </w:tc>
        <w:tc>
          <w:tcPr>
            <w:tcW w:w="3962" w:type="pct"/>
            <w:vAlign w:val="center"/>
          </w:tcPr>
          <w:p w14:paraId="5E1F35AA" w14:textId="626F92C6" w:rsidR="00915467" w:rsidRDefault="00915467" w:rsidP="00D42470">
            <w:pPr>
              <w:jc w:val="both"/>
              <w:rPr>
                <w:rFonts w:cs="Calibri"/>
              </w:rPr>
            </w:pPr>
            <w:r w:rsidRPr="00915467">
              <w:rPr>
                <w:rFonts w:cs="Calibri"/>
              </w:rPr>
              <w:t>Res. EX. N° 001</w:t>
            </w:r>
            <w:r>
              <w:rPr>
                <w:rFonts w:cs="Calibri"/>
              </w:rPr>
              <w:t xml:space="preserve"> </w:t>
            </w:r>
            <w:r w:rsidR="00F040BA">
              <w:rPr>
                <w:rFonts w:cs="Calibri"/>
              </w:rPr>
              <w:t>del 15.01.2018 de la SMA</w:t>
            </w:r>
          </w:p>
          <w:p w14:paraId="6D4D8886" w14:textId="23615731" w:rsidR="000110CF" w:rsidRPr="000110CF" w:rsidRDefault="00F040BA" w:rsidP="00D42470">
            <w:pPr>
              <w:jc w:val="both"/>
              <w:rPr>
                <w:rFonts w:cs="Calibri"/>
              </w:rPr>
            </w:pPr>
            <w:r>
              <w:rPr>
                <w:rFonts w:cs="Calibri"/>
              </w:rPr>
              <w:t xml:space="preserve">Carta s/N° del titular: </w:t>
            </w:r>
            <w:r w:rsidR="00915467">
              <w:rPr>
                <w:rFonts w:cs="Calibri"/>
              </w:rPr>
              <w:t>C</w:t>
            </w:r>
            <w:r w:rsidR="00915467" w:rsidRPr="00915467">
              <w:rPr>
                <w:rFonts w:cs="Calibri"/>
              </w:rPr>
              <w:t>ertificados de retito</w:t>
            </w:r>
            <w:r>
              <w:rPr>
                <w:rFonts w:cs="Calibri"/>
              </w:rPr>
              <w:t xml:space="preserve"> </w:t>
            </w:r>
            <w:r w:rsidR="00915467" w:rsidRPr="00915467">
              <w:rPr>
                <w:rFonts w:cs="Calibri"/>
              </w:rPr>
              <w:t>Residuos orgánicos de la Planta</w:t>
            </w:r>
          </w:p>
        </w:tc>
      </w:tr>
      <w:tr w:rsidR="000110CF" w:rsidRPr="00D42470" w14:paraId="06B3E971" w14:textId="77777777" w:rsidTr="00D87379">
        <w:trPr>
          <w:trHeight w:val="130"/>
          <w:jc w:val="center"/>
        </w:trPr>
        <w:tc>
          <w:tcPr>
            <w:tcW w:w="1038" w:type="pct"/>
            <w:vAlign w:val="center"/>
          </w:tcPr>
          <w:p w14:paraId="39CEFE6C" w14:textId="77777777" w:rsidR="000110CF" w:rsidRDefault="000110CF" w:rsidP="00D42470">
            <w:pPr>
              <w:jc w:val="center"/>
              <w:rPr>
                <w:rFonts w:cs="Calibri"/>
              </w:rPr>
            </w:pPr>
            <w:r>
              <w:rPr>
                <w:rFonts w:cs="Calibri"/>
              </w:rPr>
              <w:t>8</w:t>
            </w:r>
            <w:r w:rsidR="00915467">
              <w:rPr>
                <w:rFonts w:cs="Calibri"/>
              </w:rPr>
              <w:t>.1</w:t>
            </w:r>
          </w:p>
          <w:p w14:paraId="051563CB" w14:textId="78969BF2" w:rsidR="00915467" w:rsidRDefault="00915467" w:rsidP="00D42470">
            <w:pPr>
              <w:jc w:val="center"/>
              <w:rPr>
                <w:rFonts w:cs="Calibri"/>
              </w:rPr>
            </w:pPr>
            <w:r>
              <w:rPr>
                <w:rFonts w:cs="Calibri"/>
              </w:rPr>
              <w:t>8.2</w:t>
            </w:r>
          </w:p>
        </w:tc>
        <w:tc>
          <w:tcPr>
            <w:tcW w:w="3962" w:type="pct"/>
            <w:vAlign w:val="center"/>
          </w:tcPr>
          <w:p w14:paraId="7ABE589A" w14:textId="77777777" w:rsidR="000110CF" w:rsidRDefault="00915467" w:rsidP="00D42470">
            <w:pPr>
              <w:jc w:val="both"/>
              <w:rPr>
                <w:rFonts w:cs="Calibri"/>
              </w:rPr>
            </w:pPr>
            <w:r w:rsidRPr="00915467">
              <w:rPr>
                <w:rFonts w:cs="Calibri"/>
              </w:rPr>
              <w:t>ORD N° 63 del 29.01.2018 de la SEREMI de SALUD</w:t>
            </w:r>
          </w:p>
          <w:p w14:paraId="20A2200A" w14:textId="7E6F1D01" w:rsidR="00915467" w:rsidRPr="000110CF" w:rsidRDefault="00915467" w:rsidP="00D42470">
            <w:pPr>
              <w:jc w:val="both"/>
              <w:rPr>
                <w:rFonts w:cs="Calibri"/>
              </w:rPr>
            </w:pPr>
            <w:r w:rsidRPr="00915467">
              <w:rPr>
                <w:rFonts w:cs="Calibri"/>
              </w:rPr>
              <w:t>ORD N° Aseo 1708, de fecha 11</w:t>
            </w:r>
            <w:r>
              <w:rPr>
                <w:rFonts w:cs="Calibri"/>
              </w:rPr>
              <w:t>.01</w:t>
            </w:r>
            <w:r w:rsidRPr="00915467">
              <w:rPr>
                <w:rFonts w:cs="Calibri"/>
              </w:rPr>
              <w:t xml:space="preserve"> 2018</w:t>
            </w:r>
            <w:r>
              <w:rPr>
                <w:rFonts w:cs="Calibri"/>
              </w:rPr>
              <w:t xml:space="preserve"> de la I. Municipalidad de Puerto Montt</w:t>
            </w:r>
          </w:p>
        </w:tc>
      </w:tr>
      <w:tr w:rsidR="00915467" w:rsidRPr="00D42470" w14:paraId="6208A519" w14:textId="77777777" w:rsidTr="00D87379">
        <w:trPr>
          <w:trHeight w:val="130"/>
          <w:jc w:val="center"/>
        </w:trPr>
        <w:tc>
          <w:tcPr>
            <w:tcW w:w="1038" w:type="pct"/>
            <w:vAlign w:val="center"/>
          </w:tcPr>
          <w:p w14:paraId="502043ED" w14:textId="6F323686" w:rsidR="00915467" w:rsidRDefault="00915467" w:rsidP="00D42470">
            <w:pPr>
              <w:jc w:val="center"/>
              <w:rPr>
                <w:rFonts w:cs="Calibri"/>
              </w:rPr>
            </w:pPr>
            <w:r>
              <w:rPr>
                <w:rFonts w:cs="Calibri"/>
              </w:rPr>
              <w:t>9</w:t>
            </w:r>
          </w:p>
        </w:tc>
        <w:tc>
          <w:tcPr>
            <w:tcW w:w="3962" w:type="pct"/>
            <w:vAlign w:val="center"/>
          </w:tcPr>
          <w:p w14:paraId="00DAB970" w14:textId="575E11FD" w:rsidR="00915467" w:rsidRPr="00915467" w:rsidRDefault="00915467" w:rsidP="00D42470">
            <w:pPr>
              <w:jc w:val="both"/>
              <w:rPr>
                <w:rFonts w:cs="Calibri"/>
              </w:rPr>
            </w:pPr>
            <w:r>
              <w:rPr>
                <w:rFonts w:cs="Calibri"/>
              </w:rPr>
              <w:t>Carta s/N° del titular: Antecedentes de los pozos</w:t>
            </w:r>
          </w:p>
        </w:tc>
      </w:tr>
    </w:tbl>
    <w:p w14:paraId="14982841" w14:textId="77777777" w:rsidR="007A7DEB" w:rsidRPr="007A7DEB" w:rsidRDefault="007A7DEB" w:rsidP="007A7DEB">
      <w:pPr>
        <w:spacing w:line="240" w:lineRule="auto"/>
        <w:jc w:val="center"/>
        <w:rPr>
          <w:rFonts w:ascii="Calibri" w:eastAsia="Calibri" w:hAnsi="Calibri" w:cs="Calibri"/>
          <w:sz w:val="28"/>
          <w:szCs w:val="32"/>
        </w:rPr>
      </w:pPr>
    </w:p>
    <w:p w14:paraId="2C4CF412" w14:textId="77777777" w:rsidR="00791465" w:rsidRPr="00B75D9D" w:rsidRDefault="00791465" w:rsidP="00AA081B">
      <w:pPr>
        <w:jc w:val="center"/>
        <w:rPr>
          <w:rFonts w:ascii="Calibri" w:eastAsia="Calibri" w:hAnsi="Calibri" w:cs="Calibri"/>
          <w:sz w:val="28"/>
          <w:szCs w:val="32"/>
        </w:rPr>
      </w:pPr>
    </w:p>
    <w:sectPr w:rsidR="00791465" w:rsidRPr="00B75D9D" w:rsidSect="009233E3">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015020" w14:textId="77777777" w:rsidR="004F088E" w:rsidRDefault="004F088E" w:rsidP="00E56524">
      <w:pPr>
        <w:spacing w:after="0" w:line="240" w:lineRule="auto"/>
      </w:pPr>
      <w:r>
        <w:separator/>
      </w:r>
    </w:p>
    <w:p w14:paraId="6A6BB443" w14:textId="77777777" w:rsidR="004F088E" w:rsidRDefault="004F088E"/>
  </w:endnote>
  <w:endnote w:type="continuationSeparator" w:id="0">
    <w:p w14:paraId="3BC1440F" w14:textId="77777777" w:rsidR="004F088E" w:rsidRDefault="004F088E" w:rsidP="00E56524">
      <w:pPr>
        <w:spacing w:after="0" w:line="240" w:lineRule="auto"/>
      </w:pPr>
      <w:r>
        <w:continuationSeparator/>
      </w:r>
    </w:p>
    <w:p w14:paraId="005CBBAF" w14:textId="77777777" w:rsidR="004F088E" w:rsidRDefault="004F08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26566353"/>
      <w:docPartObj>
        <w:docPartGallery w:val="Page Numbers (Bottom of Page)"/>
        <w:docPartUnique/>
      </w:docPartObj>
    </w:sdtPr>
    <w:sdtEndPr/>
    <w:sdtContent>
      <w:p w14:paraId="704BCA92" w14:textId="77777777" w:rsidR="00C80193" w:rsidRDefault="00C80193">
        <w:pPr>
          <w:pStyle w:val="Piedepgina"/>
          <w:jc w:val="right"/>
        </w:pPr>
        <w:r>
          <w:fldChar w:fldCharType="begin"/>
        </w:r>
        <w:r>
          <w:instrText>PAGE   \* MERGEFORMAT</w:instrText>
        </w:r>
        <w:r>
          <w:fldChar w:fldCharType="separate"/>
        </w:r>
        <w:r w:rsidRPr="000A4225">
          <w:rPr>
            <w:noProof/>
            <w:lang w:val="es-ES"/>
          </w:rPr>
          <w:t>10</w:t>
        </w:r>
        <w:r>
          <w:fldChar w:fldCharType="end"/>
        </w:r>
      </w:p>
    </w:sdtContent>
  </w:sdt>
  <w:p w14:paraId="26A73C0D" w14:textId="77777777" w:rsidR="00C80193" w:rsidRPr="00E56524" w:rsidRDefault="00C8019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8B77FAF" w14:textId="77777777" w:rsidR="00C80193" w:rsidRPr="00E56524" w:rsidRDefault="00C8019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32AA48EC" w14:textId="77777777" w:rsidR="00C80193" w:rsidRDefault="00C8019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2A81983A" w14:textId="7BEF5F0E" w:rsidR="00C80193" w:rsidRDefault="00C80193">
        <w:pPr>
          <w:pStyle w:val="Piedepgina"/>
          <w:jc w:val="right"/>
        </w:pPr>
        <w:r>
          <w:fldChar w:fldCharType="begin"/>
        </w:r>
        <w:r>
          <w:instrText>PAGE   \* MERGEFORMAT</w:instrText>
        </w:r>
        <w:r>
          <w:fldChar w:fldCharType="separate"/>
        </w:r>
        <w:r w:rsidR="00091D37" w:rsidRPr="00091D37">
          <w:rPr>
            <w:noProof/>
            <w:lang w:val="es-ES"/>
          </w:rPr>
          <w:t>10</w:t>
        </w:r>
        <w:r>
          <w:fldChar w:fldCharType="end"/>
        </w:r>
      </w:p>
    </w:sdtContent>
  </w:sdt>
  <w:p w14:paraId="48B9A4B7" w14:textId="77777777" w:rsidR="00C80193" w:rsidRPr="00E56524" w:rsidRDefault="00C8019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4F0CA70" w14:textId="77777777" w:rsidR="00C80193" w:rsidRPr="00E56524" w:rsidRDefault="00C8019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7492E8E0" w14:textId="77777777" w:rsidR="00C80193" w:rsidRDefault="00C8019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0705894"/>
      <w:docPartObj>
        <w:docPartGallery w:val="Page Numbers (Bottom of Page)"/>
        <w:docPartUnique/>
      </w:docPartObj>
    </w:sdtPr>
    <w:sdtEndPr/>
    <w:sdtContent>
      <w:p w14:paraId="77D52449" w14:textId="471966E1" w:rsidR="00C80193" w:rsidRDefault="00C80193">
        <w:pPr>
          <w:pStyle w:val="Piedepgina"/>
          <w:jc w:val="right"/>
        </w:pPr>
        <w:r>
          <w:fldChar w:fldCharType="begin"/>
        </w:r>
        <w:r>
          <w:instrText>PAGE   \* MERGEFORMAT</w:instrText>
        </w:r>
        <w:r>
          <w:fldChar w:fldCharType="separate"/>
        </w:r>
        <w:r w:rsidR="00091D37" w:rsidRPr="00091D37">
          <w:rPr>
            <w:noProof/>
            <w:lang w:val="es-ES"/>
          </w:rPr>
          <w:t>38</w:t>
        </w:r>
        <w:r>
          <w:fldChar w:fldCharType="end"/>
        </w:r>
      </w:p>
    </w:sdtContent>
  </w:sdt>
  <w:p w14:paraId="46DE0F49" w14:textId="77777777" w:rsidR="00C80193" w:rsidRPr="00E56524" w:rsidRDefault="00C8019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FFD4CA5" w14:textId="77777777" w:rsidR="00C80193" w:rsidRPr="00E56524" w:rsidRDefault="00C8019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437229B6" w14:textId="77777777" w:rsidR="00C80193" w:rsidRDefault="00C80193">
    <w:pPr>
      <w:pStyle w:val="Piedepgina"/>
    </w:pPr>
  </w:p>
  <w:p w14:paraId="0DB707CF" w14:textId="77777777" w:rsidR="00C80193" w:rsidRDefault="00C8019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4B9671" w14:textId="77777777" w:rsidR="004F088E" w:rsidRDefault="004F088E" w:rsidP="00E56524">
      <w:pPr>
        <w:spacing w:after="0" w:line="240" w:lineRule="auto"/>
      </w:pPr>
      <w:r>
        <w:separator/>
      </w:r>
    </w:p>
    <w:p w14:paraId="44D73F8A" w14:textId="77777777" w:rsidR="004F088E" w:rsidRDefault="004F088E"/>
  </w:footnote>
  <w:footnote w:type="continuationSeparator" w:id="0">
    <w:p w14:paraId="658F1F6A" w14:textId="77777777" w:rsidR="004F088E" w:rsidRDefault="004F088E" w:rsidP="00E56524">
      <w:pPr>
        <w:spacing w:after="0" w:line="240" w:lineRule="auto"/>
      </w:pPr>
      <w:r>
        <w:continuationSeparator/>
      </w:r>
    </w:p>
    <w:p w14:paraId="3EB51873" w14:textId="77777777" w:rsidR="004F088E" w:rsidRDefault="004F088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27124F4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A16204"/>
    <w:multiLevelType w:val="hybridMultilevel"/>
    <w:tmpl w:val="9FB8C380"/>
    <w:lvl w:ilvl="0" w:tplc="B51435D8">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90D5C84"/>
    <w:multiLevelType w:val="multilevel"/>
    <w:tmpl w:val="EEF02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E835B04"/>
    <w:multiLevelType w:val="multilevel"/>
    <w:tmpl w:val="E3DE6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2C13B4"/>
    <w:multiLevelType w:val="multilevel"/>
    <w:tmpl w:val="4808B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80B1EB6"/>
    <w:multiLevelType w:val="hybridMultilevel"/>
    <w:tmpl w:val="A37679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9631ECD"/>
    <w:multiLevelType w:val="multilevel"/>
    <w:tmpl w:val="9022D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E22234"/>
    <w:multiLevelType w:val="multilevel"/>
    <w:tmpl w:val="C5422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48A0B7A"/>
    <w:multiLevelType w:val="hybridMultilevel"/>
    <w:tmpl w:val="F6F23512"/>
    <w:lvl w:ilvl="0" w:tplc="340A0001">
      <w:start w:val="1"/>
      <w:numFmt w:val="bullet"/>
      <w:lvlText w:val=""/>
      <w:lvlJc w:val="left"/>
      <w:pPr>
        <w:ind w:left="1167" w:hanging="360"/>
      </w:pPr>
      <w:rPr>
        <w:rFonts w:ascii="Symbol" w:hAnsi="Symbol" w:hint="default"/>
      </w:rPr>
    </w:lvl>
    <w:lvl w:ilvl="1" w:tplc="340A0003" w:tentative="1">
      <w:start w:val="1"/>
      <w:numFmt w:val="bullet"/>
      <w:lvlText w:val="o"/>
      <w:lvlJc w:val="left"/>
      <w:pPr>
        <w:ind w:left="1887" w:hanging="360"/>
      </w:pPr>
      <w:rPr>
        <w:rFonts w:ascii="Courier New" w:hAnsi="Courier New" w:cs="Courier New" w:hint="default"/>
      </w:rPr>
    </w:lvl>
    <w:lvl w:ilvl="2" w:tplc="340A0005" w:tentative="1">
      <w:start w:val="1"/>
      <w:numFmt w:val="bullet"/>
      <w:lvlText w:val=""/>
      <w:lvlJc w:val="left"/>
      <w:pPr>
        <w:ind w:left="2607" w:hanging="360"/>
      </w:pPr>
      <w:rPr>
        <w:rFonts w:ascii="Wingdings" w:hAnsi="Wingdings" w:hint="default"/>
      </w:rPr>
    </w:lvl>
    <w:lvl w:ilvl="3" w:tplc="340A0001" w:tentative="1">
      <w:start w:val="1"/>
      <w:numFmt w:val="bullet"/>
      <w:lvlText w:val=""/>
      <w:lvlJc w:val="left"/>
      <w:pPr>
        <w:ind w:left="3327" w:hanging="360"/>
      </w:pPr>
      <w:rPr>
        <w:rFonts w:ascii="Symbol" w:hAnsi="Symbol" w:hint="default"/>
      </w:rPr>
    </w:lvl>
    <w:lvl w:ilvl="4" w:tplc="340A0003" w:tentative="1">
      <w:start w:val="1"/>
      <w:numFmt w:val="bullet"/>
      <w:lvlText w:val="o"/>
      <w:lvlJc w:val="left"/>
      <w:pPr>
        <w:ind w:left="4047" w:hanging="360"/>
      </w:pPr>
      <w:rPr>
        <w:rFonts w:ascii="Courier New" w:hAnsi="Courier New" w:cs="Courier New" w:hint="default"/>
      </w:rPr>
    </w:lvl>
    <w:lvl w:ilvl="5" w:tplc="340A0005" w:tentative="1">
      <w:start w:val="1"/>
      <w:numFmt w:val="bullet"/>
      <w:lvlText w:val=""/>
      <w:lvlJc w:val="left"/>
      <w:pPr>
        <w:ind w:left="4767" w:hanging="360"/>
      </w:pPr>
      <w:rPr>
        <w:rFonts w:ascii="Wingdings" w:hAnsi="Wingdings" w:hint="default"/>
      </w:rPr>
    </w:lvl>
    <w:lvl w:ilvl="6" w:tplc="340A0001" w:tentative="1">
      <w:start w:val="1"/>
      <w:numFmt w:val="bullet"/>
      <w:lvlText w:val=""/>
      <w:lvlJc w:val="left"/>
      <w:pPr>
        <w:ind w:left="5487" w:hanging="360"/>
      </w:pPr>
      <w:rPr>
        <w:rFonts w:ascii="Symbol" w:hAnsi="Symbol" w:hint="default"/>
      </w:rPr>
    </w:lvl>
    <w:lvl w:ilvl="7" w:tplc="340A0003" w:tentative="1">
      <w:start w:val="1"/>
      <w:numFmt w:val="bullet"/>
      <w:lvlText w:val="o"/>
      <w:lvlJc w:val="left"/>
      <w:pPr>
        <w:ind w:left="6207" w:hanging="360"/>
      </w:pPr>
      <w:rPr>
        <w:rFonts w:ascii="Courier New" w:hAnsi="Courier New" w:cs="Courier New" w:hint="default"/>
      </w:rPr>
    </w:lvl>
    <w:lvl w:ilvl="8" w:tplc="340A0005" w:tentative="1">
      <w:start w:val="1"/>
      <w:numFmt w:val="bullet"/>
      <w:lvlText w:val=""/>
      <w:lvlJc w:val="left"/>
      <w:pPr>
        <w:ind w:left="6927" w:hanging="360"/>
      </w:pPr>
      <w:rPr>
        <w:rFonts w:ascii="Wingdings" w:hAnsi="Wingdings" w:hint="default"/>
      </w:rPr>
    </w:lvl>
  </w:abstractNum>
  <w:abstractNum w:abstractNumId="11" w15:restartNumberingAfterBreak="0">
    <w:nsid w:val="27D672EF"/>
    <w:multiLevelType w:val="hybridMultilevel"/>
    <w:tmpl w:val="D45203E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38D6AC4"/>
    <w:multiLevelType w:val="multilevel"/>
    <w:tmpl w:val="6B0E8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3F50119"/>
    <w:multiLevelType w:val="hybridMultilevel"/>
    <w:tmpl w:val="9A9A70C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4163401B"/>
    <w:multiLevelType w:val="hybridMultilevel"/>
    <w:tmpl w:val="D272DB5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4A05FF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70B36C3"/>
    <w:multiLevelType w:val="hybridMultilevel"/>
    <w:tmpl w:val="953EE0C6"/>
    <w:lvl w:ilvl="0" w:tplc="F710BBDC">
      <w:numFmt w:val="bullet"/>
      <w:lvlText w:val="-"/>
      <w:lvlJc w:val="left"/>
      <w:pPr>
        <w:ind w:left="720" w:hanging="360"/>
      </w:pPr>
      <w:rPr>
        <w:rFonts w:ascii="Calibri" w:eastAsiaTheme="minorHAnsi" w:hAnsi="Calibri" w:cs="Arial" w:hint="default"/>
        <w:sz w:val="22"/>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87C768E"/>
    <w:multiLevelType w:val="hybridMultilevel"/>
    <w:tmpl w:val="FBF2001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AAF59A5"/>
    <w:multiLevelType w:val="hybridMultilevel"/>
    <w:tmpl w:val="37BEC94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D062941"/>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15:restartNumberingAfterBreak="0">
    <w:nsid w:val="51100E73"/>
    <w:multiLevelType w:val="multilevel"/>
    <w:tmpl w:val="0A26B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62B7946"/>
    <w:multiLevelType w:val="hybridMultilevel"/>
    <w:tmpl w:val="AACCECB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797571B"/>
    <w:multiLevelType w:val="hybridMultilevel"/>
    <w:tmpl w:val="0F8EFC1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D756BCA"/>
    <w:multiLevelType w:val="hybridMultilevel"/>
    <w:tmpl w:val="EC9A509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1587DBC"/>
    <w:multiLevelType w:val="hybridMultilevel"/>
    <w:tmpl w:val="73FCE45A"/>
    <w:lvl w:ilvl="0" w:tplc="71C06A24">
      <w:start w:val="3"/>
      <w:numFmt w:val="bullet"/>
      <w:lvlText w:val="-"/>
      <w:lvlJc w:val="left"/>
      <w:pPr>
        <w:ind w:left="1222" w:hanging="360"/>
      </w:pPr>
      <w:rPr>
        <w:rFonts w:ascii="Calibri" w:eastAsia="Calibri" w:hAnsi="Calibri" w:cs="Calibri" w:hint="default"/>
      </w:rPr>
    </w:lvl>
    <w:lvl w:ilvl="1" w:tplc="340A0003" w:tentative="1">
      <w:start w:val="1"/>
      <w:numFmt w:val="bullet"/>
      <w:lvlText w:val="o"/>
      <w:lvlJc w:val="left"/>
      <w:pPr>
        <w:ind w:left="1942" w:hanging="360"/>
      </w:pPr>
      <w:rPr>
        <w:rFonts w:ascii="Courier New" w:hAnsi="Courier New" w:cs="Courier New" w:hint="default"/>
      </w:rPr>
    </w:lvl>
    <w:lvl w:ilvl="2" w:tplc="340A0005" w:tentative="1">
      <w:start w:val="1"/>
      <w:numFmt w:val="bullet"/>
      <w:lvlText w:val=""/>
      <w:lvlJc w:val="left"/>
      <w:pPr>
        <w:ind w:left="2662" w:hanging="360"/>
      </w:pPr>
      <w:rPr>
        <w:rFonts w:ascii="Wingdings" w:hAnsi="Wingdings" w:hint="default"/>
      </w:rPr>
    </w:lvl>
    <w:lvl w:ilvl="3" w:tplc="340A0001" w:tentative="1">
      <w:start w:val="1"/>
      <w:numFmt w:val="bullet"/>
      <w:lvlText w:val=""/>
      <w:lvlJc w:val="left"/>
      <w:pPr>
        <w:ind w:left="3382" w:hanging="360"/>
      </w:pPr>
      <w:rPr>
        <w:rFonts w:ascii="Symbol" w:hAnsi="Symbol" w:hint="default"/>
      </w:rPr>
    </w:lvl>
    <w:lvl w:ilvl="4" w:tplc="340A0003" w:tentative="1">
      <w:start w:val="1"/>
      <w:numFmt w:val="bullet"/>
      <w:lvlText w:val="o"/>
      <w:lvlJc w:val="left"/>
      <w:pPr>
        <w:ind w:left="4102" w:hanging="360"/>
      </w:pPr>
      <w:rPr>
        <w:rFonts w:ascii="Courier New" w:hAnsi="Courier New" w:cs="Courier New" w:hint="default"/>
      </w:rPr>
    </w:lvl>
    <w:lvl w:ilvl="5" w:tplc="340A0005" w:tentative="1">
      <w:start w:val="1"/>
      <w:numFmt w:val="bullet"/>
      <w:lvlText w:val=""/>
      <w:lvlJc w:val="left"/>
      <w:pPr>
        <w:ind w:left="4822" w:hanging="360"/>
      </w:pPr>
      <w:rPr>
        <w:rFonts w:ascii="Wingdings" w:hAnsi="Wingdings" w:hint="default"/>
      </w:rPr>
    </w:lvl>
    <w:lvl w:ilvl="6" w:tplc="340A0001" w:tentative="1">
      <w:start w:val="1"/>
      <w:numFmt w:val="bullet"/>
      <w:lvlText w:val=""/>
      <w:lvlJc w:val="left"/>
      <w:pPr>
        <w:ind w:left="5542" w:hanging="360"/>
      </w:pPr>
      <w:rPr>
        <w:rFonts w:ascii="Symbol" w:hAnsi="Symbol" w:hint="default"/>
      </w:rPr>
    </w:lvl>
    <w:lvl w:ilvl="7" w:tplc="340A0003" w:tentative="1">
      <w:start w:val="1"/>
      <w:numFmt w:val="bullet"/>
      <w:lvlText w:val="o"/>
      <w:lvlJc w:val="left"/>
      <w:pPr>
        <w:ind w:left="6262" w:hanging="360"/>
      </w:pPr>
      <w:rPr>
        <w:rFonts w:ascii="Courier New" w:hAnsi="Courier New" w:cs="Courier New" w:hint="default"/>
      </w:rPr>
    </w:lvl>
    <w:lvl w:ilvl="8" w:tplc="340A0005" w:tentative="1">
      <w:start w:val="1"/>
      <w:numFmt w:val="bullet"/>
      <w:lvlText w:val=""/>
      <w:lvlJc w:val="left"/>
      <w:pPr>
        <w:ind w:left="6982" w:hanging="360"/>
      </w:pPr>
      <w:rPr>
        <w:rFonts w:ascii="Wingdings" w:hAnsi="Wingdings" w:hint="default"/>
      </w:rPr>
    </w:lvl>
  </w:abstractNum>
  <w:abstractNum w:abstractNumId="26" w15:restartNumberingAfterBreak="0">
    <w:nsid w:val="72B01EFF"/>
    <w:multiLevelType w:val="multilevel"/>
    <w:tmpl w:val="9F923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71B0C55"/>
    <w:multiLevelType w:val="hybridMultilevel"/>
    <w:tmpl w:val="9F400C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2"/>
  </w:num>
  <w:num w:numId="4">
    <w:abstractNumId w:val="16"/>
  </w:num>
  <w:num w:numId="5">
    <w:abstractNumId w:val="3"/>
  </w:num>
  <w:num w:numId="6">
    <w:abstractNumId w:val="24"/>
  </w:num>
  <w:num w:numId="7">
    <w:abstractNumId w:val="18"/>
  </w:num>
  <w:num w:numId="8">
    <w:abstractNumId w:val="2"/>
  </w:num>
  <w:num w:numId="9">
    <w:abstractNumId w:val="9"/>
  </w:num>
  <w:num w:numId="10">
    <w:abstractNumId w:val="6"/>
  </w:num>
  <w:num w:numId="11">
    <w:abstractNumId w:val="4"/>
  </w:num>
  <w:num w:numId="12">
    <w:abstractNumId w:val="12"/>
  </w:num>
  <w:num w:numId="13">
    <w:abstractNumId w:val="14"/>
  </w:num>
  <w:num w:numId="14">
    <w:abstractNumId w:val="11"/>
  </w:num>
  <w:num w:numId="15">
    <w:abstractNumId w:val="25"/>
  </w:num>
  <w:num w:numId="16">
    <w:abstractNumId w:val="13"/>
  </w:num>
  <w:num w:numId="17">
    <w:abstractNumId w:val="7"/>
  </w:num>
  <w:num w:numId="18">
    <w:abstractNumId w:val="20"/>
  </w:num>
  <w:num w:numId="19">
    <w:abstractNumId w:val="19"/>
  </w:num>
  <w:num w:numId="20">
    <w:abstractNumId w:val="15"/>
  </w:num>
  <w:num w:numId="21">
    <w:abstractNumId w:val="27"/>
  </w:num>
  <w:num w:numId="22">
    <w:abstractNumId w:val="10"/>
  </w:num>
  <w:num w:numId="23">
    <w:abstractNumId w:val="23"/>
  </w:num>
  <w:num w:numId="24">
    <w:abstractNumId w:val="17"/>
  </w:num>
  <w:num w:numId="25">
    <w:abstractNumId w:val="8"/>
  </w:num>
  <w:num w:numId="26">
    <w:abstractNumId w:val="5"/>
  </w:num>
  <w:num w:numId="27">
    <w:abstractNumId w:val="21"/>
  </w:num>
  <w:num w:numId="28">
    <w:abstractNumId w:val="2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660"/>
    <w:rsid w:val="000110CF"/>
    <w:rsid w:val="000206F0"/>
    <w:rsid w:val="00024896"/>
    <w:rsid w:val="000269C2"/>
    <w:rsid w:val="00030AA7"/>
    <w:rsid w:val="00031478"/>
    <w:rsid w:val="00044667"/>
    <w:rsid w:val="000545FE"/>
    <w:rsid w:val="000556C1"/>
    <w:rsid w:val="00062AD9"/>
    <w:rsid w:val="00062C29"/>
    <w:rsid w:val="00062C8D"/>
    <w:rsid w:val="000655EF"/>
    <w:rsid w:val="00065B3F"/>
    <w:rsid w:val="0007552A"/>
    <w:rsid w:val="00090123"/>
    <w:rsid w:val="000905D1"/>
    <w:rsid w:val="00091D37"/>
    <w:rsid w:val="00095292"/>
    <w:rsid w:val="00096043"/>
    <w:rsid w:val="00096A19"/>
    <w:rsid w:val="000A1D9A"/>
    <w:rsid w:val="000A28D4"/>
    <w:rsid w:val="000A31DB"/>
    <w:rsid w:val="000A3F08"/>
    <w:rsid w:val="000C0261"/>
    <w:rsid w:val="000C14BF"/>
    <w:rsid w:val="000C62EB"/>
    <w:rsid w:val="000C7A0A"/>
    <w:rsid w:val="000D13D1"/>
    <w:rsid w:val="000D162A"/>
    <w:rsid w:val="000E5182"/>
    <w:rsid w:val="000E52B7"/>
    <w:rsid w:val="000F6F53"/>
    <w:rsid w:val="001029E5"/>
    <w:rsid w:val="00106297"/>
    <w:rsid w:val="001105BB"/>
    <w:rsid w:val="00111F5D"/>
    <w:rsid w:val="00112DC3"/>
    <w:rsid w:val="001150CC"/>
    <w:rsid w:val="001215FC"/>
    <w:rsid w:val="00122099"/>
    <w:rsid w:val="00126128"/>
    <w:rsid w:val="00134E2C"/>
    <w:rsid w:val="0013561B"/>
    <w:rsid w:val="00145020"/>
    <w:rsid w:val="001520B1"/>
    <w:rsid w:val="00166201"/>
    <w:rsid w:val="00166AF1"/>
    <w:rsid w:val="001724C7"/>
    <w:rsid w:val="00173DC1"/>
    <w:rsid w:val="00173EF7"/>
    <w:rsid w:val="0017417E"/>
    <w:rsid w:val="00174303"/>
    <w:rsid w:val="00186852"/>
    <w:rsid w:val="00186F01"/>
    <w:rsid w:val="001874CB"/>
    <w:rsid w:val="00190D5F"/>
    <w:rsid w:val="0019169D"/>
    <w:rsid w:val="00191DAD"/>
    <w:rsid w:val="00191FC0"/>
    <w:rsid w:val="00195798"/>
    <w:rsid w:val="001A2A8A"/>
    <w:rsid w:val="001A43C3"/>
    <w:rsid w:val="001A5E05"/>
    <w:rsid w:val="001A6602"/>
    <w:rsid w:val="001A7FD0"/>
    <w:rsid w:val="001B0F0A"/>
    <w:rsid w:val="001B3708"/>
    <w:rsid w:val="001B7EA6"/>
    <w:rsid w:val="001C286B"/>
    <w:rsid w:val="001C2BC9"/>
    <w:rsid w:val="001C52A9"/>
    <w:rsid w:val="001D4757"/>
    <w:rsid w:val="001D5398"/>
    <w:rsid w:val="001D76EF"/>
    <w:rsid w:val="001E0FA9"/>
    <w:rsid w:val="001E3653"/>
    <w:rsid w:val="001E3BD4"/>
    <w:rsid w:val="001E5B2D"/>
    <w:rsid w:val="002014E5"/>
    <w:rsid w:val="0020220C"/>
    <w:rsid w:val="002117E0"/>
    <w:rsid w:val="002141DC"/>
    <w:rsid w:val="00216C2C"/>
    <w:rsid w:val="00223637"/>
    <w:rsid w:val="00231970"/>
    <w:rsid w:val="002330EC"/>
    <w:rsid w:val="00233A71"/>
    <w:rsid w:val="002355EE"/>
    <w:rsid w:val="00236422"/>
    <w:rsid w:val="00237F93"/>
    <w:rsid w:val="00246168"/>
    <w:rsid w:val="002510D1"/>
    <w:rsid w:val="0025341A"/>
    <w:rsid w:val="002560B8"/>
    <w:rsid w:val="002561F7"/>
    <w:rsid w:val="00262969"/>
    <w:rsid w:val="00266D21"/>
    <w:rsid w:val="00275E1B"/>
    <w:rsid w:val="002928E7"/>
    <w:rsid w:val="00294EB6"/>
    <w:rsid w:val="002A21ED"/>
    <w:rsid w:val="002A320D"/>
    <w:rsid w:val="002A7C8A"/>
    <w:rsid w:val="002C1198"/>
    <w:rsid w:val="002C1764"/>
    <w:rsid w:val="002C3814"/>
    <w:rsid w:val="002C4AA2"/>
    <w:rsid w:val="002D3B77"/>
    <w:rsid w:val="002E1390"/>
    <w:rsid w:val="002E5269"/>
    <w:rsid w:val="002E78C9"/>
    <w:rsid w:val="002F1171"/>
    <w:rsid w:val="002F7ED1"/>
    <w:rsid w:val="00303DE0"/>
    <w:rsid w:val="003114B9"/>
    <w:rsid w:val="0031512B"/>
    <w:rsid w:val="0031574E"/>
    <w:rsid w:val="003313E7"/>
    <w:rsid w:val="00341E4A"/>
    <w:rsid w:val="003437A1"/>
    <w:rsid w:val="00344A32"/>
    <w:rsid w:val="00346017"/>
    <w:rsid w:val="00347565"/>
    <w:rsid w:val="00350B6D"/>
    <w:rsid w:val="00354A98"/>
    <w:rsid w:val="00357F20"/>
    <w:rsid w:val="00362C8B"/>
    <w:rsid w:val="0037064E"/>
    <w:rsid w:val="0037176F"/>
    <w:rsid w:val="0037357C"/>
    <w:rsid w:val="00373FB3"/>
    <w:rsid w:val="00374EA6"/>
    <w:rsid w:val="00376367"/>
    <w:rsid w:val="003910A5"/>
    <w:rsid w:val="003949D7"/>
    <w:rsid w:val="003B509E"/>
    <w:rsid w:val="003B6113"/>
    <w:rsid w:val="003C0068"/>
    <w:rsid w:val="003C1349"/>
    <w:rsid w:val="003C4AF0"/>
    <w:rsid w:val="003D1D13"/>
    <w:rsid w:val="003D28B8"/>
    <w:rsid w:val="003D3629"/>
    <w:rsid w:val="003D3E32"/>
    <w:rsid w:val="003E4783"/>
    <w:rsid w:val="003E5E15"/>
    <w:rsid w:val="003E73F3"/>
    <w:rsid w:val="00401776"/>
    <w:rsid w:val="00402481"/>
    <w:rsid w:val="00405F00"/>
    <w:rsid w:val="00406F85"/>
    <w:rsid w:val="004078AE"/>
    <w:rsid w:val="004107F0"/>
    <w:rsid w:val="00413957"/>
    <w:rsid w:val="00421168"/>
    <w:rsid w:val="004274BD"/>
    <w:rsid w:val="004438A3"/>
    <w:rsid w:val="0044409B"/>
    <w:rsid w:val="0044420C"/>
    <w:rsid w:val="0044610D"/>
    <w:rsid w:val="0046506E"/>
    <w:rsid w:val="00466540"/>
    <w:rsid w:val="00470FDC"/>
    <w:rsid w:val="00471247"/>
    <w:rsid w:val="00471AA1"/>
    <w:rsid w:val="00474F19"/>
    <w:rsid w:val="004800BD"/>
    <w:rsid w:val="0048100C"/>
    <w:rsid w:val="00482E97"/>
    <w:rsid w:val="00483EEA"/>
    <w:rsid w:val="00485AB5"/>
    <w:rsid w:val="004A0611"/>
    <w:rsid w:val="004A3715"/>
    <w:rsid w:val="004B127B"/>
    <w:rsid w:val="004B3A8D"/>
    <w:rsid w:val="004B4617"/>
    <w:rsid w:val="004B5242"/>
    <w:rsid w:val="004B58F6"/>
    <w:rsid w:val="004B7B4C"/>
    <w:rsid w:val="004C0A93"/>
    <w:rsid w:val="004C1391"/>
    <w:rsid w:val="004D1725"/>
    <w:rsid w:val="004D19C7"/>
    <w:rsid w:val="004D7C1D"/>
    <w:rsid w:val="004E09F0"/>
    <w:rsid w:val="004E0BD7"/>
    <w:rsid w:val="004E7FCB"/>
    <w:rsid w:val="004F088E"/>
    <w:rsid w:val="004F37B9"/>
    <w:rsid w:val="004F5766"/>
    <w:rsid w:val="004F6B9D"/>
    <w:rsid w:val="0050268F"/>
    <w:rsid w:val="00503A37"/>
    <w:rsid w:val="005135DB"/>
    <w:rsid w:val="00524117"/>
    <w:rsid w:val="005302C4"/>
    <w:rsid w:val="0054096D"/>
    <w:rsid w:val="00540DDC"/>
    <w:rsid w:val="00541E5B"/>
    <w:rsid w:val="0054584D"/>
    <w:rsid w:val="00547B3C"/>
    <w:rsid w:val="00550AB9"/>
    <w:rsid w:val="00554340"/>
    <w:rsid w:val="00556C92"/>
    <w:rsid w:val="0056264E"/>
    <w:rsid w:val="005634FA"/>
    <w:rsid w:val="00567168"/>
    <w:rsid w:val="00573888"/>
    <w:rsid w:val="00582C9E"/>
    <w:rsid w:val="005863D4"/>
    <w:rsid w:val="0058677E"/>
    <w:rsid w:val="005933B2"/>
    <w:rsid w:val="005A420C"/>
    <w:rsid w:val="005B6892"/>
    <w:rsid w:val="005C48BD"/>
    <w:rsid w:val="005D250E"/>
    <w:rsid w:val="005D2D45"/>
    <w:rsid w:val="005D6507"/>
    <w:rsid w:val="005E2CFE"/>
    <w:rsid w:val="005E6EDB"/>
    <w:rsid w:val="005E71C4"/>
    <w:rsid w:val="005F1534"/>
    <w:rsid w:val="005F18FD"/>
    <w:rsid w:val="005F5B98"/>
    <w:rsid w:val="00604717"/>
    <w:rsid w:val="00607585"/>
    <w:rsid w:val="00610D82"/>
    <w:rsid w:val="00610E5F"/>
    <w:rsid w:val="006132E6"/>
    <w:rsid w:val="006134DB"/>
    <w:rsid w:val="0061560B"/>
    <w:rsid w:val="0062394F"/>
    <w:rsid w:val="00632535"/>
    <w:rsid w:val="006329F5"/>
    <w:rsid w:val="00641FD0"/>
    <w:rsid w:val="0064276C"/>
    <w:rsid w:val="00654AC7"/>
    <w:rsid w:val="00654B43"/>
    <w:rsid w:val="00655F17"/>
    <w:rsid w:val="0066280B"/>
    <w:rsid w:val="00665A16"/>
    <w:rsid w:val="006758DF"/>
    <w:rsid w:val="00683399"/>
    <w:rsid w:val="00693873"/>
    <w:rsid w:val="006A05A6"/>
    <w:rsid w:val="006A0BF1"/>
    <w:rsid w:val="006A5AF5"/>
    <w:rsid w:val="006B03F9"/>
    <w:rsid w:val="006B377E"/>
    <w:rsid w:val="006B5C4B"/>
    <w:rsid w:val="006C1281"/>
    <w:rsid w:val="006C13D6"/>
    <w:rsid w:val="006C39CC"/>
    <w:rsid w:val="006C3B3A"/>
    <w:rsid w:val="006C3ED8"/>
    <w:rsid w:val="006D0D22"/>
    <w:rsid w:val="006D64FD"/>
    <w:rsid w:val="006D6D09"/>
    <w:rsid w:val="006E16AD"/>
    <w:rsid w:val="006E2E13"/>
    <w:rsid w:val="006E5802"/>
    <w:rsid w:val="006F1E07"/>
    <w:rsid w:val="006F4870"/>
    <w:rsid w:val="006F4EA6"/>
    <w:rsid w:val="006F5C5D"/>
    <w:rsid w:val="006F68F6"/>
    <w:rsid w:val="00700008"/>
    <w:rsid w:val="0070045A"/>
    <w:rsid w:val="00704CEC"/>
    <w:rsid w:val="00713E87"/>
    <w:rsid w:val="00714FDD"/>
    <w:rsid w:val="007217B0"/>
    <w:rsid w:val="00721B73"/>
    <w:rsid w:val="00725A45"/>
    <w:rsid w:val="00730A7C"/>
    <w:rsid w:val="00742F86"/>
    <w:rsid w:val="00744F21"/>
    <w:rsid w:val="00745503"/>
    <w:rsid w:val="007473C6"/>
    <w:rsid w:val="00754373"/>
    <w:rsid w:val="00755014"/>
    <w:rsid w:val="00755A7E"/>
    <w:rsid w:val="00761EF8"/>
    <w:rsid w:val="00762A25"/>
    <w:rsid w:val="007679E4"/>
    <w:rsid w:val="0077606A"/>
    <w:rsid w:val="0078223F"/>
    <w:rsid w:val="00787B27"/>
    <w:rsid w:val="00791465"/>
    <w:rsid w:val="00794D36"/>
    <w:rsid w:val="007A155B"/>
    <w:rsid w:val="007A53ED"/>
    <w:rsid w:val="007A7DEB"/>
    <w:rsid w:val="007B03F4"/>
    <w:rsid w:val="007B7C69"/>
    <w:rsid w:val="007C125C"/>
    <w:rsid w:val="007C1EB9"/>
    <w:rsid w:val="007C4E19"/>
    <w:rsid w:val="007D3D50"/>
    <w:rsid w:val="007E1135"/>
    <w:rsid w:val="007E36FE"/>
    <w:rsid w:val="007E43E5"/>
    <w:rsid w:val="007F18D2"/>
    <w:rsid w:val="008043E3"/>
    <w:rsid w:val="008045C6"/>
    <w:rsid w:val="0080712A"/>
    <w:rsid w:val="00807F56"/>
    <w:rsid w:val="00810D59"/>
    <w:rsid w:val="008134A0"/>
    <w:rsid w:val="00813A87"/>
    <w:rsid w:val="00823662"/>
    <w:rsid w:val="00825CEA"/>
    <w:rsid w:val="00827090"/>
    <w:rsid w:val="00835417"/>
    <w:rsid w:val="0084011A"/>
    <w:rsid w:val="00842387"/>
    <w:rsid w:val="008434AD"/>
    <w:rsid w:val="0084427E"/>
    <w:rsid w:val="00852102"/>
    <w:rsid w:val="0085246F"/>
    <w:rsid w:val="0085436D"/>
    <w:rsid w:val="00854CA3"/>
    <w:rsid w:val="00855C0C"/>
    <w:rsid w:val="00861C84"/>
    <w:rsid w:val="00863EE2"/>
    <w:rsid w:val="008744E9"/>
    <w:rsid w:val="00892E7C"/>
    <w:rsid w:val="00894151"/>
    <w:rsid w:val="008965FF"/>
    <w:rsid w:val="008A0FC5"/>
    <w:rsid w:val="008A6A95"/>
    <w:rsid w:val="008B05C7"/>
    <w:rsid w:val="008C75A3"/>
    <w:rsid w:val="008D3A89"/>
    <w:rsid w:val="008E350F"/>
    <w:rsid w:val="008E77EE"/>
    <w:rsid w:val="008F0CAC"/>
    <w:rsid w:val="0090450F"/>
    <w:rsid w:val="009076E5"/>
    <w:rsid w:val="00915467"/>
    <w:rsid w:val="009233E3"/>
    <w:rsid w:val="00925176"/>
    <w:rsid w:val="009253E7"/>
    <w:rsid w:val="0093042A"/>
    <w:rsid w:val="00933D7F"/>
    <w:rsid w:val="00936C1A"/>
    <w:rsid w:val="0094409E"/>
    <w:rsid w:val="00945A14"/>
    <w:rsid w:val="00947803"/>
    <w:rsid w:val="0095256C"/>
    <w:rsid w:val="00954B2C"/>
    <w:rsid w:val="00956221"/>
    <w:rsid w:val="00957C5C"/>
    <w:rsid w:val="00967812"/>
    <w:rsid w:val="00973C1F"/>
    <w:rsid w:val="00974CFA"/>
    <w:rsid w:val="00983067"/>
    <w:rsid w:val="0098529A"/>
    <w:rsid w:val="00987770"/>
    <w:rsid w:val="00987C39"/>
    <w:rsid w:val="00992B8C"/>
    <w:rsid w:val="00995AD9"/>
    <w:rsid w:val="009A3990"/>
    <w:rsid w:val="009A47DF"/>
    <w:rsid w:val="009A5A6C"/>
    <w:rsid w:val="009A5E1D"/>
    <w:rsid w:val="009A76D6"/>
    <w:rsid w:val="009B0A13"/>
    <w:rsid w:val="009B22DD"/>
    <w:rsid w:val="009B35F4"/>
    <w:rsid w:val="009D3013"/>
    <w:rsid w:val="009D3671"/>
    <w:rsid w:val="009D3708"/>
    <w:rsid w:val="009E32CE"/>
    <w:rsid w:val="009F0283"/>
    <w:rsid w:val="009F1382"/>
    <w:rsid w:val="009F1557"/>
    <w:rsid w:val="009F3A2F"/>
    <w:rsid w:val="009F6F32"/>
    <w:rsid w:val="009F7BB0"/>
    <w:rsid w:val="00A022FC"/>
    <w:rsid w:val="00A0322E"/>
    <w:rsid w:val="00A16F0D"/>
    <w:rsid w:val="00A21D25"/>
    <w:rsid w:val="00A26627"/>
    <w:rsid w:val="00A32647"/>
    <w:rsid w:val="00A36C49"/>
    <w:rsid w:val="00A37206"/>
    <w:rsid w:val="00A4173B"/>
    <w:rsid w:val="00A425B7"/>
    <w:rsid w:val="00A42E9F"/>
    <w:rsid w:val="00A464D2"/>
    <w:rsid w:val="00A46CC7"/>
    <w:rsid w:val="00A6065A"/>
    <w:rsid w:val="00A62D41"/>
    <w:rsid w:val="00A63109"/>
    <w:rsid w:val="00A765A9"/>
    <w:rsid w:val="00A81FC6"/>
    <w:rsid w:val="00A836EF"/>
    <w:rsid w:val="00A858AE"/>
    <w:rsid w:val="00A94457"/>
    <w:rsid w:val="00A96ED3"/>
    <w:rsid w:val="00A97279"/>
    <w:rsid w:val="00A9797F"/>
    <w:rsid w:val="00AA081B"/>
    <w:rsid w:val="00AA41D5"/>
    <w:rsid w:val="00AA7586"/>
    <w:rsid w:val="00AB4A8F"/>
    <w:rsid w:val="00AB58EE"/>
    <w:rsid w:val="00AC2B3C"/>
    <w:rsid w:val="00AD07BE"/>
    <w:rsid w:val="00AD6A8F"/>
    <w:rsid w:val="00AE328A"/>
    <w:rsid w:val="00AE398A"/>
    <w:rsid w:val="00AF0980"/>
    <w:rsid w:val="00AF75AA"/>
    <w:rsid w:val="00B04ADC"/>
    <w:rsid w:val="00B13035"/>
    <w:rsid w:val="00B13C90"/>
    <w:rsid w:val="00B14078"/>
    <w:rsid w:val="00B23C52"/>
    <w:rsid w:val="00B27056"/>
    <w:rsid w:val="00B32973"/>
    <w:rsid w:val="00B32B3B"/>
    <w:rsid w:val="00B36889"/>
    <w:rsid w:val="00B40378"/>
    <w:rsid w:val="00B42C84"/>
    <w:rsid w:val="00B430FA"/>
    <w:rsid w:val="00B46D76"/>
    <w:rsid w:val="00B518FA"/>
    <w:rsid w:val="00B54A74"/>
    <w:rsid w:val="00B54A9E"/>
    <w:rsid w:val="00B5591A"/>
    <w:rsid w:val="00B64ECE"/>
    <w:rsid w:val="00B6676F"/>
    <w:rsid w:val="00B75345"/>
    <w:rsid w:val="00B75D9D"/>
    <w:rsid w:val="00B830CE"/>
    <w:rsid w:val="00B85F17"/>
    <w:rsid w:val="00B91377"/>
    <w:rsid w:val="00B915AE"/>
    <w:rsid w:val="00B92B96"/>
    <w:rsid w:val="00B95826"/>
    <w:rsid w:val="00BA17F5"/>
    <w:rsid w:val="00BA445C"/>
    <w:rsid w:val="00BA4794"/>
    <w:rsid w:val="00BB1014"/>
    <w:rsid w:val="00BB4E14"/>
    <w:rsid w:val="00BB4EE5"/>
    <w:rsid w:val="00BB78C9"/>
    <w:rsid w:val="00BC2208"/>
    <w:rsid w:val="00BC2AA0"/>
    <w:rsid w:val="00BC6CBE"/>
    <w:rsid w:val="00BD04C6"/>
    <w:rsid w:val="00BE7617"/>
    <w:rsid w:val="00BF33C7"/>
    <w:rsid w:val="00BF55CE"/>
    <w:rsid w:val="00BF7B85"/>
    <w:rsid w:val="00C0353C"/>
    <w:rsid w:val="00C042EE"/>
    <w:rsid w:val="00C1005C"/>
    <w:rsid w:val="00C11245"/>
    <w:rsid w:val="00C276F9"/>
    <w:rsid w:val="00C3131C"/>
    <w:rsid w:val="00C347CE"/>
    <w:rsid w:val="00C37724"/>
    <w:rsid w:val="00C43E15"/>
    <w:rsid w:val="00C446A8"/>
    <w:rsid w:val="00C50E65"/>
    <w:rsid w:val="00C52C08"/>
    <w:rsid w:val="00C57027"/>
    <w:rsid w:val="00C60E77"/>
    <w:rsid w:val="00C703C6"/>
    <w:rsid w:val="00C714A1"/>
    <w:rsid w:val="00C80193"/>
    <w:rsid w:val="00C80993"/>
    <w:rsid w:val="00C83ACF"/>
    <w:rsid w:val="00C850C5"/>
    <w:rsid w:val="00C86070"/>
    <w:rsid w:val="00C96727"/>
    <w:rsid w:val="00C96739"/>
    <w:rsid w:val="00C96970"/>
    <w:rsid w:val="00CA4736"/>
    <w:rsid w:val="00CA4B67"/>
    <w:rsid w:val="00CB7BD0"/>
    <w:rsid w:val="00CD739B"/>
    <w:rsid w:val="00CE29FB"/>
    <w:rsid w:val="00CE4D3B"/>
    <w:rsid w:val="00CF26AC"/>
    <w:rsid w:val="00CF2ABF"/>
    <w:rsid w:val="00CF5AA3"/>
    <w:rsid w:val="00D01558"/>
    <w:rsid w:val="00D01CEA"/>
    <w:rsid w:val="00D1088A"/>
    <w:rsid w:val="00D148CE"/>
    <w:rsid w:val="00D14AAD"/>
    <w:rsid w:val="00D200F9"/>
    <w:rsid w:val="00D22E71"/>
    <w:rsid w:val="00D2354D"/>
    <w:rsid w:val="00D41CC0"/>
    <w:rsid w:val="00D42470"/>
    <w:rsid w:val="00D435E8"/>
    <w:rsid w:val="00D4441F"/>
    <w:rsid w:val="00D46C62"/>
    <w:rsid w:val="00D472A6"/>
    <w:rsid w:val="00D54DF3"/>
    <w:rsid w:val="00D573B9"/>
    <w:rsid w:val="00D60C53"/>
    <w:rsid w:val="00D6383F"/>
    <w:rsid w:val="00D6549E"/>
    <w:rsid w:val="00D7186E"/>
    <w:rsid w:val="00D74A43"/>
    <w:rsid w:val="00D74FDF"/>
    <w:rsid w:val="00D771FA"/>
    <w:rsid w:val="00D80371"/>
    <w:rsid w:val="00D80E0B"/>
    <w:rsid w:val="00D85111"/>
    <w:rsid w:val="00D870B9"/>
    <w:rsid w:val="00D87379"/>
    <w:rsid w:val="00D94244"/>
    <w:rsid w:val="00DA25F2"/>
    <w:rsid w:val="00DA3F6C"/>
    <w:rsid w:val="00DA532B"/>
    <w:rsid w:val="00DB1811"/>
    <w:rsid w:val="00DB4F43"/>
    <w:rsid w:val="00DB64DD"/>
    <w:rsid w:val="00DB6C24"/>
    <w:rsid w:val="00DD0A8E"/>
    <w:rsid w:val="00DD35B8"/>
    <w:rsid w:val="00DD3657"/>
    <w:rsid w:val="00DD6158"/>
    <w:rsid w:val="00DD6203"/>
    <w:rsid w:val="00DE1DAE"/>
    <w:rsid w:val="00DE6FA2"/>
    <w:rsid w:val="00DF4207"/>
    <w:rsid w:val="00E01142"/>
    <w:rsid w:val="00E11BAD"/>
    <w:rsid w:val="00E133F2"/>
    <w:rsid w:val="00E22786"/>
    <w:rsid w:val="00E3064C"/>
    <w:rsid w:val="00E32ECC"/>
    <w:rsid w:val="00E36EDC"/>
    <w:rsid w:val="00E377ED"/>
    <w:rsid w:val="00E4264F"/>
    <w:rsid w:val="00E43006"/>
    <w:rsid w:val="00E46996"/>
    <w:rsid w:val="00E52E2C"/>
    <w:rsid w:val="00E53682"/>
    <w:rsid w:val="00E55815"/>
    <w:rsid w:val="00E56524"/>
    <w:rsid w:val="00E63AD2"/>
    <w:rsid w:val="00E63F26"/>
    <w:rsid w:val="00E65617"/>
    <w:rsid w:val="00E65EF9"/>
    <w:rsid w:val="00E71D23"/>
    <w:rsid w:val="00E7354B"/>
    <w:rsid w:val="00E805F2"/>
    <w:rsid w:val="00E864BD"/>
    <w:rsid w:val="00E93179"/>
    <w:rsid w:val="00E955BD"/>
    <w:rsid w:val="00E95F43"/>
    <w:rsid w:val="00EA23AC"/>
    <w:rsid w:val="00EA5FC5"/>
    <w:rsid w:val="00EA6100"/>
    <w:rsid w:val="00EB11BC"/>
    <w:rsid w:val="00EB4B99"/>
    <w:rsid w:val="00EB62EE"/>
    <w:rsid w:val="00EC2B3C"/>
    <w:rsid w:val="00EC50A6"/>
    <w:rsid w:val="00EC6896"/>
    <w:rsid w:val="00EC78A2"/>
    <w:rsid w:val="00ED2DEA"/>
    <w:rsid w:val="00ED4073"/>
    <w:rsid w:val="00EE1DA7"/>
    <w:rsid w:val="00EE2057"/>
    <w:rsid w:val="00EF004B"/>
    <w:rsid w:val="00EF1051"/>
    <w:rsid w:val="00EF12FB"/>
    <w:rsid w:val="00EF4563"/>
    <w:rsid w:val="00EF48EC"/>
    <w:rsid w:val="00EF729B"/>
    <w:rsid w:val="00F03CD4"/>
    <w:rsid w:val="00F040BA"/>
    <w:rsid w:val="00F05AEF"/>
    <w:rsid w:val="00F13D9D"/>
    <w:rsid w:val="00F1466F"/>
    <w:rsid w:val="00F14D23"/>
    <w:rsid w:val="00F22097"/>
    <w:rsid w:val="00F25CE7"/>
    <w:rsid w:val="00F260FB"/>
    <w:rsid w:val="00F263EE"/>
    <w:rsid w:val="00F265AA"/>
    <w:rsid w:val="00F330EB"/>
    <w:rsid w:val="00F35149"/>
    <w:rsid w:val="00F35368"/>
    <w:rsid w:val="00F37234"/>
    <w:rsid w:val="00F43A4E"/>
    <w:rsid w:val="00F43FAF"/>
    <w:rsid w:val="00F444C7"/>
    <w:rsid w:val="00F45358"/>
    <w:rsid w:val="00F56DC7"/>
    <w:rsid w:val="00F67953"/>
    <w:rsid w:val="00F72405"/>
    <w:rsid w:val="00F72B9D"/>
    <w:rsid w:val="00F72D4E"/>
    <w:rsid w:val="00F73EF2"/>
    <w:rsid w:val="00F7456A"/>
    <w:rsid w:val="00F75ED5"/>
    <w:rsid w:val="00F76243"/>
    <w:rsid w:val="00F810B4"/>
    <w:rsid w:val="00F813A3"/>
    <w:rsid w:val="00F869FE"/>
    <w:rsid w:val="00F960D7"/>
    <w:rsid w:val="00FA0947"/>
    <w:rsid w:val="00FA0BA5"/>
    <w:rsid w:val="00FA23C5"/>
    <w:rsid w:val="00FA4D9D"/>
    <w:rsid w:val="00FB1279"/>
    <w:rsid w:val="00FC0DAD"/>
    <w:rsid w:val="00FC5EAE"/>
    <w:rsid w:val="00FC5FD6"/>
    <w:rsid w:val="00FD0A4D"/>
    <w:rsid w:val="00FD1577"/>
    <w:rsid w:val="00FD58F9"/>
    <w:rsid w:val="00FD7785"/>
    <w:rsid w:val="00FE2EB2"/>
    <w:rsid w:val="00FE5164"/>
    <w:rsid w:val="00FE6110"/>
    <w:rsid w:val="00FF1781"/>
    <w:rsid w:val="00FF7CE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9F8C65"/>
  <w15:chartTrackingRefBased/>
  <w15:docId w15:val="{751D2CAB-A53B-4A93-B84D-EF1396774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C13D6"/>
  </w:style>
  <w:style w:type="paragraph" w:styleId="Ttulo1">
    <w:name w:val="heading 1"/>
    <w:basedOn w:val="IFA1"/>
    <w:next w:val="Listaconnmeros"/>
    <w:link w:val="Ttulo1Car"/>
    <w:uiPriority w:val="99"/>
    <w:qFormat/>
    <w:rsid w:val="00987770"/>
    <w:pPr>
      <w:numPr>
        <w:numId w:val="5"/>
      </w:numPr>
    </w:pPr>
  </w:style>
  <w:style w:type="paragraph" w:styleId="Ttulo2">
    <w:name w:val="heading 2"/>
    <w:basedOn w:val="Normal"/>
    <w:next w:val="Normal"/>
    <w:link w:val="Ttulo2Car"/>
    <w:uiPriority w:val="9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BA445C"/>
    <w:pPr>
      <w:tabs>
        <w:tab w:val="left" w:pos="440"/>
        <w:tab w:val="right" w:leader="dot" w:pos="9962"/>
      </w:tabs>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BA445C"/>
    <w:pPr>
      <w:tabs>
        <w:tab w:val="left" w:pos="880"/>
        <w:tab w:val="right" w:leader="dot" w:pos="9962"/>
      </w:tabs>
      <w:spacing w:after="100"/>
      <w:ind w:left="220"/>
    </w:pPr>
  </w:style>
  <w:style w:type="paragraph" w:styleId="TDC3">
    <w:name w:val="toc 3"/>
    <w:basedOn w:val="Normal"/>
    <w:next w:val="Normal"/>
    <w:autoRedefine/>
    <w:uiPriority w:val="39"/>
    <w:unhideWhenUsed/>
    <w:rsid w:val="00BA445C"/>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aliases w:val="Epígrafe 2"/>
    <w:basedOn w:val="Ttulo2"/>
    <w:next w:val="Normal"/>
    <w:link w:val="DescripcinCar"/>
    <w:uiPriority w:val="99"/>
    <w:qFormat/>
    <w:rsid w:val="00DB6C24"/>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99"/>
    <w:rsid w:val="00DB6C24"/>
    <w:rPr>
      <w:rFonts w:ascii="Calibri" w:eastAsia="Calibri" w:hAnsi="Calibri" w:cstheme="minorHAnsi"/>
      <w:b/>
      <w:sz w:val="18"/>
      <w:szCs w:val="20"/>
    </w:rPr>
  </w:style>
  <w:style w:type="paragraph" w:styleId="Sinespaciado">
    <w:name w:val="No Spacing"/>
    <w:uiPriority w:val="1"/>
    <w:qFormat/>
    <w:rsid w:val="00173DC1"/>
    <w:pPr>
      <w:spacing w:after="0" w:line="240" w:lineRule="auto"/>
    </w:pPr>
  </w:style>
  <w:style w:type="paragraph" w:styleId="Asuntodelcomentario">
    <w:name w:val="annotation subject"/>
    <w:basedOn w:val="Textocomentario"/>
    <w:next w:val="Textocomentario"/>
    <w:link w:val="AsuntodelcomentarioCar"/>
    <w:uiPriority w:val="99"/>
    <w:semiHidden/>
    <w:unhideWhenUsed/>
    <w:rsid w:val="0085436D"/>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5436D"/>
    <w:rPr>
      <w:rFonts w:eastAsia="Calibri" w:cs="Times New Roman"/>
      <w:b/>
      <w:bCs/>
      <w:sz w:val="20"/>
      <w:szCs w:val="20"/>
    </w:rPr>
  </w:style>
  <w:style w:type="paragraph" w:styleId="Revisin">
    <w:name w:val="Revision"/>
    <w:hidden/>
    <w:uiPriority w:val="99"/>
    <w:semiHidden/>
    <w:rsid w:val="00BA445C"/>
    <w:pPr>
      <w:spacing w:after="0" w:line="240" w:lineRule="auto"/>
    </w:pPr>
  </w:style>
  <w:style w:type="character" w:styleId="Textoennegrita">
    <w:name w:val="Strong"/>
    <w:basedOn w:val="Fuentedeprrafopredeter"/>
    <w:uiPriority w:val="22"/>
    <w:qFormat/>
    <w:rsid w:val="00C43E15"/>
    <w:rPr>
      <w:b/>
      <w:bCs/>
    </w:rPr>
  </w:style>
  <w:style w:type="character" w:styleId="nfasis">
    <w:name w:val="Emphasis"/>
    <w:basedOn w:val="Fuentedeprrafopredeter"/>
    <w:uiPriority w:val="20"/>
    <w:qFormat/>
    <w:rsid w:val="00C43E15"/>
    <w:rPr>
      <w:i/>
      <w:iCs/>
    </w:rPr>
  </w:style>
  <w:style w:type="paragraph" w:styleId="NormalWeb">
    <w:name w:val="Normal (Web)"/>
    <w:basedOn w:val="Normal"/>
    <w:uiPriority w:val="99"/>
    <w:unhideWhenUsed/>
    <w:rsid w:val="00714FDD"/>
    <w:pPr>
      <w:spacing w:before="100" w:beforeAutospacing="1" w:after="100" w:afterAutospacing="1" w:line="240" w:lineRule="auto"/>
    </w:pPr>
    <w:rPr>
      <w:rFonts w:ascii="Times New Roman" w:eastAsia="Times New Roman" w:hAnsi="Times New Roman" w:cs="Times New Roman"/>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420630">
      <w:bodyDiv w:val="1"/>
      <w:marLeft w:val="0"/>
      <w:marRight w:val="0"/>
      <w:marTop w:val="0"/>
      <w:marBottom w:val="0"/>
      <w:divBdr>
        <w:top w:val="none" w:sz="0" w:space="0" w:color="auto"/>
        <w:left w:val="none" w:sz="0" w:space="0" w:color="auto"/>
        <w:bottom w:val="none" w:sz="0" w:space="0" w:color="auto"/>
        <w:right w:val="none" w:sz="0" w:space="0" w:color="auto"/>
      </w:divBdr>
    </w:div>
    <w:div w:id="768239988">
      <w:bodyDiv w:val="1"/>
      <w:marLeft w:val="0"/>
      <w:marRight w:val="0"/>
      <w:marTop w:val="0"/>
      <w:marBottom w:val="0"/>
      <w:divBdr>
        <w:top w:val="none" w:sz="0" w:space="0" w:color="auto"/>
        <w:left w:val="none" w:sz="0" w:space="0" w:color="auto"/>
        <w:bottom w:val="none" w:sz="0" w:space="0" w:color="auto"/>
        <w:right w:val="none" w:sz="0" w:space="0" w:color="auto"/>
      </w:divBdr>
    </w:div>
    <w:div w:id="1092354720">
      <w:bodyDiv w:val="1"/>
      <w:marLeft w:val="0"/>
      <w:marRight w:val="0"/>
      <w:marTop w:val="0"/>
      <w:marBottom w:val="0"/>
      <w:divBdr>
        <w:top w:val="none" w:sz="0" w:space="0" w:color="auto"/>
        <w:left w:val="none" w:sz="0" w:space="0" w:color="auto"/>
        <w:bottom w:val="none" w:sz="0" w:space="0" w:color="auto"/>
        <w:right w:val="none" w:sz="0" w:space="0" w:color="auto"/>
      </w:divBdr>
    </w:div>
    <w:div w:id="1988509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2.pn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34kImEeMWoENatajYlijRSNghW3sns+/3JiusALTdFY=</DigestValue>
    </Reference>
    <Reference Type="http://www.w3.org/2000/09/xmldsig#Object" URI="#idOfficeObject">
      <DigestMethod Algorithm="http://www.w3.org/2001/04/xmlenc#sha256"/>
      <DigestValue>Iqj5XnzU0SCEMnI12XVjiQNOJZBkppsTABs50dAJInE=</DigestValue>
    </Reference>
    <Reference Type="http://uri.etsi.org/01903#SignedProperties" URI="#idSignedProperties">
      <Transforms>
        <Transform Algorithm="http://www.w3.org/TR/2001/REC-xml-c14n-20010315"/>
      </Transforms>
      <DigestMethod Algorithm="http://www.w3.org/2001/04/xmlenc#sha256"/>
      <DigestValue>IBExYuMBsDvlpJKX2x0ziKqNGpvyIHsGJtZuDRtkiD4=</DigestValue>
    </Reference>
    <Reference Type="http://www.w3.org/2000/09/xmldsig#Object" URI="#idValidSigLnImg">
      <DigestMethod Algorithm="http://www.w3.org/2001/04/xmlenc#sha256"/>
      <DigestValue>DJRfLCqOtGWol8fEjUfHJeyKRgrLaz95ouYRTE69UHY=</DigestValue>
    </Reference>
    <Reference Type="http://www.w3.org/2000/09/xmldsig#Object" URI="#idInvalidSigLnImg">
      <DigestMethod Algorithm="http://www.w3.org/2001/04/xmlenc#sha256"/>
      <DigestValue>A/KeI5gFttc1lWHsKjG/3/SqYFIOqiBfiOEdufDY7Y4=</DigestValue>
    </Reference>
  </SignedInfo>
  <SignatureValue>BhmNd/Mi0oDDrh6b4TlOPdxZAK5PN/Q07IQ/O9C94i4dl2phapcO+blA/4AzOm488BE7LInRZYh3
OobFVAFusZrY6NXvvaXub0z7+gJDp29b/O0Pp0fbMsX3fa+OuGyVDB7GQZTnJ4lgssWpJ1HzkbWz
yWzkjlfkMtngtmwz85T2VIOh+SnNt2rSx5G3gUCDM03VYJUbXuosnwwGhYAkPpVGmeL8YhEfH+5r
97CR1VmH/uxp3d9RNCuu1cLMg9RtDiHuX9BevptceqyE7rQnM8zkQbwrSgMinHbkdst2XL5rwytn
CJThPBpXpoCOJmpyHtEI3TCc7KVtEhSupbPjhg==</SignatureValue>
  <KeyInfo>
    <X509Data>
      <X509Certificate>MIIHKjCCBhKgAwIBAgIQWTMV3s0RTJd1u1/q4+Yt3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JPvwUNGlR/nlJVQWgxl4+ZisC/mCyAKFeRB74QAypu8dWjEacT5+lgl6fjKAGT4YshGmhcc3b8zfpuNfROl2cLU7vENzJu4BRKgbJ0jWFGNl6OM4geLjvrFRrxVHo19O08oDex1bXahf/TFS9KPynNu7CPbPEB2USKaaiJ1HR5Tc37XqZQx2+dlQLnolkKSuGbgzejPz+9HknSWampxgc/oVR+zAFUkWinljHn4jFCRCsD3D4jXd6xNC5Xb4vFUvh+2Jj9KNp6LdT0UUozJ7sqeWnMlk9K0qMK1w4OdXBIa2KyaxZJQz4cg/AwTWcAJduq+yZ0nNXqTq1w20+28AA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7wcYWHm2hkAxGcxERyJn8RJXmZigPu28oGpDf3jez4w=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PjsPH3KuaFaFxFgeJKn1x+7bY7KiUOfBqf7Hu/ET4NA=</DigestValue>
      </Reference>
      <Reference URI="/word/endnotes.xml?ContentType=application/vnd.openxmlformats-officedocument.wordprocessingml.endnotes+xml">
        <DigestMethod Algorithm="http://www.w3.org/2001/04/xmlenc#sha256"/>
        <DigestValue>XGO/GJfN3TFehUiwlD8rBPB5lAFMqzM4ONvHUeAPGdk=</DigestValue>
      </Reference>
      <Reference URI="/word/fontTable.xml?ContentType=application/vnd.openxmlformats-officedocument.wordprocessingml.fontTable+xml">
        <DigestMethod Algorithm="http://www.w3.org/2001/04/xmlenc#sha256"/>
        <DigestValue>Ms23dW20prGm4Ix/qOUZ8WO6eixpb8iH0wn/01i7WR4=</DigestValue>
      </Reference>
      <Reference URI="/word/footer1.xml?ContentType=application/vnd.openxmlformats-officedocument.wordprocessingml.footer+xml">
        <DigestMethod Algorithm="http://www.w3.org/2001/04/xmlenc#sha256"/>
        <DigestValue>vWzwIixqkKr3Dg1mzCRrS+zFMgVsK4VdXamQMNRZdSY=</DigestValue>
      </Reference>
      <Reference URI="/word/footer2.xml?ContentType=application/vnd.openxmlformats-officedocument.wordprocessingml.footer+xml">
        <DigestMethod Algorithm="http://www.w3.org/2001/04/xmlenc#sha256"/>
        <DigestValue>yMf0YM6F31wsPZPWxWF7Yy+jhw0d1nPSbUalHC3AeiE=</DigestValue>
      </Reference>
      <Reference URI="/word/footer3.xml?ContentType=application/vnd.openxmlformats-officedocument.wordprocessingml.footer+xml">
        <DigestMethod Algorithm="http://www.w3.org/2001/04/xmlenc#sha256"/>
        <DigestValue>h2m+TFa0cFeyufynfi3KiHXOvMVKw3eUkYO8WRjTd/o=</DigestValue>
      </Reference>
      <Reference URI="/word/footnotes.xml?ContentType=application/vnd.openxmlformats-officedocument.wordprocessingml.footnotes+xml">
        <DigestMethod Algorithm="http://www.w3.org/2001/04/xmlenc#sha256"/>
        <DigestValue>Zf1dlBnMoxKci5q/+zWsT8jlLoTizkfMdJjqfNZLhCY=</DigestValue>
      </Reference>
      <Reference URI="/word/media/image1.jpeg?ContentType=image/jpeg">
        <DigestMethod Algorithm="http://www.w3.org/2001/04/xmlenc#sha256"/>
        <DigestValue>FYJ2wammtuWrWRMntCfaGcHgstW4lvJMY826REyDjZs=</DigestValue>
      </Reference>
      <Reference URI="/word/media/image10.png?ContentType=image/png">
        <DigestMethod Algorithm="http://www.w3.org/2001/04/xmlenc#sha256"/>
        <DigestValue>8XEA8BUtW3anBLyO+A03uf1VLfLaxPxC5suDjsVwXPA=</DigestValue>
      </Reference>
      <Reference URI="/word/media/image11.png?ContentType=image/png">
        <DigestMethod Algorithm="http://www.w3.org/2001/04/xmlenc#sha256"/>
        <DigestValue>CJhNV7/sJf+qK1dI2LlwKob2t+EZICA3wFkMm5Rs/Vc=</DigestValue>
      </Reference>
      <Reference URI="/word/media/image12.png?ContentType=image/png">
        <DigestMethod Algorithm="http://www.w3.org/2001/04/xmlenc#sha256"/>
        <DigestValue>QN/juBX6AEgOrKk254HtAn4Zc2dmJb7isUeEXKlOya8=</DigestValue>
      </Reference>
      <Reference URI="/word/media/image13.png?ContentType=image/png">
        <DigestMethod Algorithm="http://www.w3.org/2001/04/xmlenc#sha256"/>
        <DigestValue>pMoZ/s1u53/asWYwk1Qx4k1tORiQNZDXtnuw120l6J4=</DigestValue>
      </Reference>
      <Reference URI="/word/media/image14.png?ContentType=image/png">
        <DigestMethod Algorithm="http://www.w3.org/2001/04/xmlenc#sha256"/>
        <DigestValue>KhnIAahfdFMG5AYyYdpliJ9BFapehcZbiZtLontE89g=</DigestValue>
      </Reference>
      <Reference URI="/word/media/image15.png?ContentType=image/png">
        <DigestMethod Algorithm="http://www.w3.org/2001/04/xmlenc#sha256"/>
        <DigestValue>Pzey1sK6kq1vdjl0aqfilF1tVmpUBLrtB475/D+itJg=</DigestValue>
      </Reference>
      <Reference URI="/word/media/image16.png?ContentType=image/png">
        <DigestMethod Algorithm="http://www.w3.org/2001/04/xmlenc#sha256"/>
        <DigestValue>AhYovnBCptbuaiNxOxZBSsJQzh0NAX5TBKK027Jh+Zk=</DigestValue>
      </Reference>
      <Reference URI="/word/media/image17.png?ContentType=image/png">
        <DigestMethod Algorithm="http://www.w3.org/2001/04/xmlenc#sha256"/>
        <DigestValue>+nT4kQq+gS2SBxCfAH1nFxqVB7kepcdoSs+j4crFMkw=</DigestValue>
      </Reference>
      <Reference URI="/word/media/image18.png?ContentType=image/png">
        <DigestMethod Algorithm="http://www.w3.org/2001/04/xmlenc#sha256"/>
        <DigestValue>lW90K3xnF7fcoLoLLZxy62hCkHWOHJd9MTA4ZgEcAhE=</DigestValue>
      </Reference>
      <Reference URI="/word/media/image19.png?ContentType=image/png">
        <DigestMethod Algorithm="http://www.w3.org/2001/04/xmlenc#sha256"/>
        <DigestValue>U2fr3s7L+mfR6P3xRaFcsRMkGG4ceZaOEq/U41AmSJM=</DigestValue>
      </Reference>
      <Reference URI="/word/media/image2.emf?ContentType=image/x-emf">
        <DigestMethod Algorithm="http://www.w3.org/2001/04/xmlenc#sha256"/>
        <DigestValue>tJqgRor7XIkG35Wh+gM6NvliF/TpxXWQAuGhjqT9Xp0=</DigestValue>
      </Reference>
      <Reference URI="/word/media/image20.png?ContentType=image/png">
        <DigestMethod Algorithm="http://www.w3.org/2001/04/xmlenc#sha256"/>
        <DigestValue>avR3pTIh/lpx2D6uGNRjrmgRgasvW2Wr1ATx1dfY43g=</DigestValue>
      </Reference>
      <Reference URI="/word/media/image21.png?ContentType=image/png">
        <DigestMethod Algorithm="http://www.w3.org/2001/04/xmlenc#sha256"/>
        <DigestValue>wiabeHUxJ4hDXv8zUlLjFPgyDfF6pxiLN5FyS+GTI0o=</DigestValue>
      </Reference>
      <Reference URI="/word/media/image22.png?ContentType=image/png">
        <DigestMethod Algorithm="http://www.w3.org/2001/04/xmlenc#sha256"/>
        <DigestValue>1mIril3L4FKVJMc2MSGyoSUSQRfU7fQYhv1Pe7KV/d0=</DigestValue>
      </Reference>
      <Reference URI="/word/media/image23.png?ContentType=image/png">
        <DigestMethod Algorithm="http://www.w3.org/2001/04/xmlenc#sha256"/>
        <DigestValue>JHA4T8PzLOGUNQS5jEZVU39lH0qmaHCuNobpnx699qs=</DigestValue>
      </Reference>
      <Reference URI="/word/media/image24.png?ContentType=image/png">
        <DigestMethod Algorithm="http://www.w3.org/2001/04/xmlenc#sha256"/>
        <DigestValue>m8fYUSTTD1PHoadaEJ3FqWAaUowog1g27FmUti9bOZk=</DigestValue>
      </Reference>
      <Reference URI="/word/media/image25.png?ContentType=image/png">
        <DigestMethod Algorithm="http://www.w3.org/2001/04/xmlenc#sha256"/>
        <DigestValue>HpCoGy8UmmbaSXNG1KBAeyoAe+TOJAH+64ojgr9keCY=</DigestValue>
      </Reference>
      <Reference URI="/word/media/image26.png?ContentType=image/png">
        <DigestMethod Algorithm="http://www.w3.org/2001/04/xmlenc#sha256"/>
        <DigestValue>L/mx+QcRRMNJ+p3IPmy6NnI0QJDH0nGjJCfiXcksO54=</DigestValue>
      </Reference>
      <Reference URI="/word/media/image27.png?ContentType=image/png">
        <DigestMethod Algorithm="http://www.w3.org/2001/04/xmlenc#sha256"/>
        <DigestValue>MRzGlXyzX4jOyD1mqSCBVl9hh8QmXFk5G8I2iQPHv4g=</DigestValue>
      </Reference>
      <Reference URI="/word/media/image28.png?ContentType=image/png">
        <DigestMethod Algorithm="http://www.w3.org/2001/04/xmlenc#sha256"/>
        <DigestValue>q8KkuXJ9neIvedn2Ncbb6Ha/CXj2LYuGrkP808mpO3A=</DigestValue>
      </Reference>
      <Reference URI="/word/media/image29.png?ContentType=image/png">
        <DigestMethod Algorithm="http://www.w3.org/2001/04/xmlenc#sha256"/>
        <DigestValue>2hpsY4+P3NurMwNGImVOvdVz6un7BO1rBrXgFB4+AwE=</DigestValue>
      </Reference>
      <Reference URI="/word/media/image3.emf?ContentType=image/x-emf">
        <DigestMethod Algorithm="http://www.w3.org/2001/04/xmlenc#sha256"/>
        <DigestValue>O1nKu1eqB/dNh3gn1lvn84aALhURrOG9+7UPiSuJiGI=</DigestValue>
      </Reference>
      <Reference URI="/word/media/image30.png?ContentType=image/png">
        <DigestMethod Algorithm="http://www.w3.org/2001/04/xmlenc#sha256"/>
        <DigestValue>NFBKL42cqi7m84c2e/+XlJ1LGuRrtNdtzlJXEgYeVX0=</DigestValue>
      </Reference>
      <Reference URI="/word/media/image31.png?ContentType=image/png">
        <DigestMethod Algorithm="http://www.w3.org/2001/04/xmlenc#sha256"/>
        <DigestValue>faFFAYhKKqky9EhM9M9NMSJtJNqb95YRACKOOyw9gh0=</DigestValue>
      </Reference>
      <Reference URI="/word/media/image32.png?ContentType=image/png">
        <DigestMethod Algorithm="http://www.w3.org/2001/04/xmlenc#sha256"/>
        <DigestValue>pcLCsma7p+1NjCQRAiPreejxd1wirjkxZZhp+Lflddw=</DigestValue>
      </Reference>
      <Reference URI="/word/media/image33.png?ContentType=image/png">
        <DigestMethod Algorithm="http://www.w3.org/2001/04/xmlenc#sha256"/>
        <DigestValue>4ihrtaY1JgX+WY+FoECa9hWd2a5pT+Oy+bzNfJt4Ze0=</DigestValue>
      </Reference>
      <Reference URI="/word/media/image34.png?ContentType=image/png">
        <DigestMethod Algorithm="http://www.w3.org/2001/04/xmlenc#sha256"/>
        <DigestValue>xHQJHQFqiEfRkVxkkr50gGhQi+xAwTJDWRwF9p+UF8M=</DigestValue>
      </Reference>
      <Reference URI="/word/media/image35.png?ContentType=image/png">
        <DigestMethod Algorithm="http://www.w3.org/2001/04/xmlenc#sha256"/>
        <DigestValue>WJpSSAVCPDyr3v8xb3SDCAeX3fv6unVZe9yTYoz4ifo=</DigestValue>
      </Reference>
      <Reference URI="/word/media/image36.png?ContentType=image/png">
        <DigestMethod Algorithm="http://www.w3.org/2001/04/xmlenc#sha256"/>
        <DigestValue>oQlxXscV+nOTraEvE6kJNzurrWjRI2Y9wS7AKXd9XLY=</DigestValue>
      </Reference>
      <Reference URI="/word/media/image37.png?ContentType=image/png">
        <DigestMethod Algorithm="http://www.w3.org/2001/04/xmlenc#sha256"/>
        <DigestValue>a09IpBtB22K73EUUxfmaC0RNi5xlIhwKbfVb7OHtvkA=</DigestValue>
      </Reference>
      <Reference URI="/word/media/image38.png?ContentType=image/png">
        <DigestMethod Algorithm="http://www.w3.org/2001/04/xmlenc#sha256"/>
        <DigestValue>xnuuB/f/kItInECxihaiNLQpOpzQpWxwuiloTsCp+7E=</DigestValue>
      </Reference>
      <Reference URI="/word/media/image39.png?ContentType=image/png">
        <DigestMethod Algorithm="http://www.w3.org/2001/04/xmlenc#sha256"/>
        <DigestValue>RP+xWeSaRjiNIy6jg28yXOu7LR27twi1kYDulKmPdqE=</DigestValue>
      </Reference>
      <Reference URI="/word/media/image4.png?ContentType=image/png">
        <DigestMethod Algorithm="http://www.w3.org/2001/04/xmlenc#sha256"/>
        <DigestValue>1tI4ZNpACxoVUpbzW9FYaInm2cX+7snKX5SVHvjqK5A=</DigestValue>
      </Reference>
      <Reference URI="/word/media/image40.png?ContentType=image/png">
        <DigestMethod Algorithm="http://www.w3.org/2001/04/xmlenc#sha256"/>
        <DigestValue>GC/FygxcPszr7/sfcPjseQ8RuvfTfnlKXt3iej3i/b4=</DigestValue>
      </Reference>
      <Reference URI="/word/media/image41.png?ContentType=image/png">
        <DigestMethod Algorithm="http://www.w3.org/2001/04/xmlenc#sha256"/>
        <DigestValue>DlBj/CBN3mjTa24A4L+4fq7GvpfkX9iBr9TBVsglJ/4=</DigestValue>
      </Reference>
      <Reference URI="/word/media/image42.png?ContentType=image/png">
        <DigestMethod Algorithm="http://www.w3.org/2001/04/xmlenc#sha256"/>
        <DigestValue>sXjg9iC5g84lqyobySfG1jqP3r56sqaEvh4sq+aqaw8=</DigestValue>
      </Reference>
      <Reference URI="/word/media/image43.png?ContentType=image/png">
        <DigestMethod Algorithm="http://www.w3.org/2001/04/xmlenc#sha256"/>
        <DigestValue>rmWaXG/wxj0mPKpUayLadydv5F9wSuQMrZv1DC2hn8I=</DigestValue>
      </Reference>
      <Reference URI="/word/media/image44.png?ContentType=image/png">
        <DigestMethod Algorithm="http://www.w3.org/2001/04/xmlenc#sha256"/>
        <DigestValue>QvKMX054GCrYmscilMs+pPPRBN8GsPCioFS+2wLcPzM=</DigestValue>
      </Reference>
      <Reference URI="/word/media/image45.png?ContentType=image/png">
        <DigestMethod Algorithm="http://www.w3.org/2001/04/xmlenc#sha256"/>
        <DigestValue>ufbPWF1LOsAWqTmQVeq9YrFl339JefpCron1sGwbf60=</DigestValue>
      </Reference>
      <Reference URI="/word/media/image5.png?ContentType=image/png">
        <DigestMethod Algorithm="http://www.w3.org/2001/04/xmlenc#sha256"/>
        <DigestValue>dIRN4/svdTOpuaqu971P6/seANLygh2e+JIXjqDDOzU=</DigestValue>
      </Reference>
      <Reference URI="/word/media/image6.png?ContentType=image/png">
        <DigestMethod Algorithm="http://www.w3.org/2001/04/xmlenc#sha256"/>
        <DigestValue>6xnoZ7yqAPv3l4GJK6BoxzKMPfQ/zbKhhCJlNLdISiw=</DigestValue>
      </Reference>
      <Reference URI="/word/media/image7.png?ContentType=image/png">
        <DigestMethod Algorithm="http://www.w3.org/2001/04/xmlenc#sha256"/>
        <DigestValue>hS7tOwBwX59MpBS40miQzWTAz3nprYQ6mbqxFL3gtBc=</DigestValue>
      </Reference>
      <Reference URI="/word/media/image8.png?ContentType=image/png">
        <DigestMethod Algorithm="http://www.w3.org/2001/04/xmlenc#sha256"/>
        <DigestValue>KARAOeIvpLktHPO5XD4im7oQ54BeZmIIfBjoFwam/D8=</DigestValue>
      </Reference>
      <Reference URI="/word/media/image9.png?ContentType=image/png">
        <DigestMethod Algorithm="http://www.w3.org/2001/04/xmlenc#sha256"/>
        <DigestValue>7BJdEti6fvLlYHbVb7cExw7w6ywC/IzG94i3hcCT5oc=</DigestValue>
      </Reference>
      <Reference URI="/word/numbering.xml?ContentType=application/vnd.openxmlformats-officedocument.wordprocessingml.numbering+xml">
        <DigestMethod Algorithm="http://www.w3.org/2001/04/xmlenc#sha256"/>
        <DigestValue>jLausOARw+HKOJ4ExV/W3vRd5ZCOma72fXvNOSuUrMU=</DigestValue>
      </Reference>
      <Reference URI="/word/settings.xml?ContentType=application/vnd.openxmlformats-officedocument.wordprocessingml.settings+xml">
        <DigestMethod Algorithm="http://www.w3.org/2001/04/xmlenc#sha256"/>
        <DigestValue>DL88bYv2FuyFnHYWG+4Akv1WIKR9oBuuQPUCbeUFHPc=</DigestValue>
      </Reference>
      <Reference URI="/word/styles.xml?ContentType=application/vnd.openxmlformats-officedocument.wordprocessingml.styles+xml">
        <DigestMethod Algorithm="http://www.w3.org/2001/04/xmlenc#sha256"/>
        <DigestValue>R2xo8jCBLkW0AzbA5XyzfUV2DLNhFylUHWRy7+HWxR4=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kDjMr0ju9vtBoQ+HYbV/xYOB7R0rQ03NCC/f+6hTvHg=</DigestValue>
      </Reference>
    </Manifest>
    <SignatureProperties>
      <SignatureProperty Id="idSignatureTime" Target="#idPackageSignature">
        <mdssi:SignatureTime xmlns:mdssi="http://schemas.openxmlformats.org/package/2006/digital-signature">
          <mdssi:Format>YYYY-MM-DDThh:mm:ssTZD</mdssi:Format>
          <mdssi:Value>2018-02-14T17:40:40Z</mdssi:Value>
        </mdssi:SignatureTime>
      </SignatureProperty>
    </SignatureProperties>
  </Object>
  <Object Id="idOfficeObject">
    <SignatureProperties>
      <SignatureProperty Id="idOfficeV1Details" Target="#idPackageSignature">
        <SignatureInfoV1 xmlns="http://schemas.microsoft.com/office/2006/digsig">
          <SetupID>{BF07C3DA-CECB-4753-9978-8A9DA0FFAC1E}</SetupID>
          <SignatureText/>
          <SignatureImage>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db1lG/3//f/9//3//f/9//3//f/9//3//f/9//3//f/9//3//f/9//3//f/9//3//f/9//3//f/9//3//f/9//3//f/9//3//f/9//3//f/9//3//f/9//3//f/9//3//f/9//3//f/9//3//f/9//3//f/9//3//f/9//3//f/9//3//f/9//3//f/9//3//f/9//3//f/9//3//f/9//3//f/9//3//f/9//3//f/9//3//f/9//3//f/9//3//f/9//3//f/9//3//f/9//3//f/9//3//f/9//3//f/9//3//f/9//3//f/9//3//f/9//3//f/9//3//f/9//3//f/9//3//f/9//3//f/9//3//f/9//3//f/9//3//f/9//3//f/9//3//f/9//3//f/9//3//f/9//3//f/9//3//f/9//3//f/9//3//f/9//3//f/9//3//f/9//3//f/9//3//f/9//3//f/9//3//f/9//3//f/9//3//f/9//3//f/9//3//f/9//3//f/9//3//f/9//3//f/9//3//f/9//3//f/9//3//f/9//3//f/9//3//f/9//3//f/9//3//f/9//3//f/9//3//f/9//3//f/9//3//f/9//3//f/9//3//f/9//3//f/9//3//f/9/O2f6NVsdH1v/f/9//3//f/9//3//f/9//3//f/9//3//f/9//3//f/9//3//f/9//3//f/9//3//f/9//3//f/9//3//f/9//3//f/9//3//f/9//3//f/9//3//f/9//3//f/9//3//f/9//3//f/9//3//f/9//3//f/9//3//f/9//3//f/9//3//f/9//3//f/9//3//f/9//3//f/9//3//f/9//3//f/9//3//f/9//3//f/9//3//f/9//3//f/9//3//f/9//3//f/9//3//f/9//3//f/9//3//f/9//3//f/9//3//f/9//3//f/9//3//f/9//3//f/9//3//f/9//3//f/9//3//f/9//3//f/9//3//f/9//3//f/9//3//f/9//3//f/9//3//f/9//3//f/9//3//f/9//3//f/9//3//f/9//3//f/9//3//f/9//3//f/9//3//f/9//3//f/9//3//f/9//3//f/9//3//f/9//3//f/9//3//f/9//3//f/9//3//f/9//3//f/9//3//f/9//3//f/9//3//f/9//3//f/9//3//f/9//3//f/9//3//f/9//3//f/9//3//f/9//3//f/9//3//f/9//3//f/9//3//f/9//3//f/9//3//f/9//3//f/9/W0J+GT46/3//f/9//3//f/9//3//f/9//3//f/9//3//f/9//3//f/9//3//f/9//3//f/9//3//f/9//3//f/9//3//f/9//3//f/9//3//f/9//3//f/9//3//f/9//3//f/9//3//f/9//3//f/9//3//f/9//3//f/9//3//f/9//3//f/9//3//f/9//3//f/9//3//f/9//3//f/9//3//f/9//3//f/9//3//f/9//3//f/9//3//f/9//3//f/9//3//f/9//3//f/9//3//f/9//3//f/9//3//f/9//3//f/9//3//f/9//3//f/9//3//f/9//3//f/9//3//f/9//3//f/9//3//f/9//3//f/9//3//f/9//3//f/9//3//f/9//3//f/9//3//f/9//3//f/9//3//f/9//3//f/9//3//f/9//3//f/9/vHd8b/9//3//f/9//3//f/9//3//f/9//3//f/9//3//f/9//3//f/9//3//f/9//3//f/9//3//f/9//3//f/9//3//f/9//3//f/9//3//f/9//3//f/9//3//f/9//3//f/9//3//f/9//3//f/9//3//f/9//3//f/9//3//f/9//3//f/9//3//f/9//3//f/9//3//f/9//3//f/9//3//f/9/eEZ9Ifst/3f/f/9//3//f/9//3//f/9//3//f/9//3//f/9//3//f/9//3//f/9//3//f/9//3//f/9//3//f/9//3//f/9//3//f/9//3//f/9//3//f/9//3//f/9//3//f/9//3//f/9//3//f/9//3//f/g13Vb+f/9//3//f/9//3//f/9//3//f/9//3//f/9//3//f/9//3//f/9//3//f/9//3//f/9//3//f/9//3//f/9//3//f/9//3//f/9//3//f/9//3//f/9//3//f/9//3//f/9//3//f/9//3//f/9//3//f/9//3//f/9//3//f/9//3//f/9//3//f/9//3//f/9//3//f/9//3//f/9//3//f/9//3//f/9//3//f/9//3//f/9//3//f/9//3//f/9//3//f/9//3//f/9//3//f/9//3//f/9/fG85IRod3VL/f/9//3//f/9//3//f/9//3//f/9//3//f/9//3//f/9//3//f/9//3//f/9//3//f/9//3//f/9//3//f/9//3//f/9//3//f/9//3//f/9//3//f/9//3//f/9//3//f/9//3//f/9//3//f/9//3//f/9//3//f/9//3//f/9//3//f/9//3//f/9//3//f/9//3//f/9//3/eex1jmim9Hb1O/3//f/9//3//f/9//3//f/9//3//f/9//3//f/9//3//f/9//3//f/9//3//f/9//3//f/9//3//f/9//3//f/9//3//f/9//3//f/9//3//f/9//3//f/9//3//f/9//3//f/9//3//f/9//3//f99/ORm7Kf9//3//f/9//3//f/9//3//f/9//3//f/9//3//f/9//3//f/9//3//f/9//3//f/9//3//f/9//3//f/9//3//f/9//3//f/9//3//f/9//3//f/9//3//f/9//3//f/9//3//f/9//3//f/9//3//f/9//3//f/9//3//f/9//3//f/9//3//f/9//3//f/9//3//f/9//3//f/9//3//f/9//3//f/9//3//f/9//3//f/9//3//f/9//3//f/9//3//f/9//3//f/9//3//f/9//3//f/9//388YxkVWRV7Pv9//3//f/9//3//f/9//3//f/9//3//f/9//3//f/9//3//f/9//3//f/9//3//f/9//3//f/9//3//f/9//3//f/9//3//f/9//3//f/9//3//f/9//3//f/9//3//f/9//3//f/9//3//f/9//3//f/9//3//f/9//3//f/9//3//f/9//3//f/9//3//f/9//3//f/9//38bY5opfRlePv57/3//f/9//3//f/9//3//f/9//3//f/9//3//f/9//3//f/9//3//f/9//3//f/9//3//f/9//3//f/9//3//f/9//3//f/9//3//f/9//3//f/9//3//f/9//3//f/9//3//f/9//3//f/9//3//f/9//383FZsd/3//f/9//3//f/9//3//f/9//3//f/9//3//f/9//3//f/9//3//f/9//3//f/9//3//f/9//3//f/9//3//f/9//3//f/9//3//f/9//3//f/9//3//f/9//3//f/9//3//f/9//3//f/9//3//f/9//3//f/9//3//f/9//3//f/9//3//f/9//3//f/9//3//f/9//3//f/5//n//f/9//3//f/9//3//f/9//3//f/9//3//f/9//3//f/9//3//f/9//3//f/9//3//f/9//3//f/9//3//f51vOhFZEXw+/3//f/9//3//f/9//3//f/9//3//f/9//3//f/9//3//f/9//3//f/9//3//f/9//3//f/9//3//f/9//3//f/9//3//f/9//3//f/9//3//f/9//3//f/9//3//f/9//3//f/9//3//f/9//3//f/9//3//f/9//3//f/9//3//f/9//3//f/9//3//f/9//3//f/9//38cY1khfR39Kf97/n//f/9//3//f/9//3//f/9//3//f/9//3//f/9//3//f/9//3//f/9//3//f/9//3//f/9//3//f/9//3//f/9//3//f/9//3//f/9//3//f/9//3//f/9//3//f/9//3//f/9//3//f/9//3//f/9//39ca1sZWxX/f/5//3//f/9//3//f/9//3//f/9//3//f/9//3//f/9//3//f/9//3//f/9//3//f/9//3//f/9//3//f/9//3//f/9//3//f/9//3//f/9//3//f/9//3//f/9//3//f/9//3//f/9//3//f/9//3//f/9//3//f/9//3//f/9//3//f/9//3//f/9//3//f/9//3//f/9/Wj6ZJRxj/3//f/9//3//f/9//3//f/9//3//f/9//3//f/9//3//f/9//3//f/9//3//f/9//3//f/9//3//f/9//n8YDVsRPDb/f/9//3//f/9//3//f/9//3//f/9//3//f/9//3//f/9//3//f/9//3//f/9//3//f/9//3//f/9//3//f/9//3//f/9//3//f/9//3//f/9//3//f/9//3//f/9//3//f/9//3//f/9//3//f/9//3//f/9//3//f/9//3//f/9//3//f/9//3//f/9//3//f/9//39aSlwdXQ39Ld93/3//f/9//3//f/9//3//f/9//3//f/9//3//f/9//3//f/9//3//f/9//3//f/9//3//f/9//3//f/9//3//f/9//3//f/9//3//f/9//3//f/9//3//f/9//3//f/9//3//f/9//3//f/9//3//f/9//3//f1xnWxV7Ff9//3//f/9//3//f/9//3//f/9//3//f/9//3//f/9//3//f/9//3//f/9//3//f/9//3//f/9//3//f/9//3//f/9//3//f/9//3//f/9//3//f/9//3//f/9//3//f/9//3//f/9//3//f/9//3//f/9//3//f/9//3//f/9//3//f/9//3//f/9//3//f/9//3//f/9/G2N6HXsd2zX/f/9//3//f/9//3//f/9//3//f/9//3//f/9//3//f/9//3//f/9//3//f/9//3//f/9//3//f/9//3//fxkZWxUcLv9//3//f/9//3//f/9//3//f/9//3//f/9//3//f/9//3//f/9//3//f/9//3//f/9//3//f/9//3//f/9//3//f/9//3//f/9//3//f/9//3//f/9//3//f/9//3//f/9//3//f/9//3//f/9//3//f/9//3//f/9//3//f/9//3//f/9//3//f/9//3//f/9//3+cUn4dfBX+Sv9//3//f/9//3//f/9//3//f/9//3//f/9//3//f/9//3//f/9//3//f/9//3//f/9//3//f/9//3//f/9//3//f/9//3//f/9//3//f/9//3//f/9//3//f/9//3//f/9//3//f/9//3//f/9//3//f/9//3//f/9/XGdbFRoN/3//f/9//3//f/9//3//f/9//3//f/9//3//f/9//3//f/9//3//f/9//3//f/9//3//f/9//3//f/9//3//f/9//3//f/9//3//f/9//3//f/9//3//f/9//3//f/9//3//f/9//3//f/9//3//f/9//3//f/9//3//f/9//3//f/9//3//f/9//3//f/9//3//f/9//39da1oZfB26Jf9//3//f/9//3//f/9//3//f/9//3//f/9//3//f/9//3//f/9//3//f/9//3//f/9//3//f/9//3//f/9/ORl8Gfsl/3//f/9//3//f/9//3//f/9//3//f/9//3//f/9//3//f/9//3//f/9//3//f/9//3//f/9//3//f/9//3//f/9//3//f/9//3//f/9//3//f/9//3//f/9//3//f/9//3//f/9//3//f/9//3//f/9//3//f/9//3//f/9//3//f/9//3//f/9//3//f/9//386Y1whWg3+Sv5//3//f/9//3//f/9//3//f/9//3//f/9//3//f/9//3//f/9//3//f/9//3//f/9//3//f/9//3//f/9//3//f/9//3//f/9//3//f/9//3//f/9//3//f/9//3//f/9//3//f/9//3//f/9//3//f/9//3//f/9//399bzsVOg3/d/9//3//f/9//3//f/9//3//f/9//3//f/9//3//f/9//3//f/9//3//f/9//3//f/9//3//f/9//3//f/9//3//f/9//3//f/9//3//f/9//3//f/9//3//f/9//3//f/9//3//f/9//3//f/9//3//f/9//3//f/9//3//f/9//3//f/9//3//f/9//3//f/9//3//f/5/WhVbGbol/3//f/9//3//f/9//3//f/9//3//f/9//3//f/9//3//f/9//3//f/9//3//f/9//3//f/9//3//f/9//3+ZKVsZ3CH/f/9//3//f/9//3//f/9//3//f/9//3//f/9//3//f/9//3//f/9//3//f/9//3//f/9//3//f/9//3//f/9//3//f/9//3//f/9//3//f/9//3//f/9//3//f/9//3//f/9//3//f/9//3//f/9//3//f/9//3//f/9//3//f/9//3//f/9//3//f/9/vne5LX4d3CG/c/9//3//f/9//3//f/9//3//f/9//3//f/9//3//f/9//3//f/9//3//f/9//3//f/9//3//f/9//3//f/9//3//f/9//3//f/9//3//f/9//3//f/9//3//f/9//3//f/9//3//f/9//3//f/9//3//f/9//3//f/9//3//f55zOhU7Dd93/3//f/9//3//f/9//3//f/9//3//f/9//3//f/9//3//f/9//3//f/9//3//f/9//3//f/9//3//f/9//3//f/9//3//f/9//3//f/9//3//f/9//3//f/9//3//f/9//3//f/9//3//f/9//3//f/9//3//f/9//3//f/9//3//f/9//3//f/9//3//f/9//3//f/9//3+aGXwZWhn/f/9//3//f/9//3//f/9//3//f/9//3//f/9//3//f/9//3//f/9//3//f/9//3//f/9//3//f/9//3//f9otfBWcGf9//3//f/9//3//f/9//3//f/9//3//f/9//3//f/9//3//f/9//3//f/9//3//f/9//3//f/9//3//f/9//3//f/9//3//f/9//3//f/9//3//f/9//3//f/9//3//f/9//3//f/9//3//f/9//3//f/9//3//f/9//3//f/9//3//f/9//3//f/9/3Fp5HZ4VvBXfc/9//3//f/9//3//f/9//3//f/9//3//f/9//3//f/9//3//f/9//3//f/9//3//f/9//3//f/9//3//f/9//3//f/9//3//f/9//3//f/9//3//f/9//3//f/9//3//f/9//3//f/9//3//f/9//3//f/9//3//f/9//3//f/9/33s6FTwVv2//f/9//3//f/9//3//f/9//3//f/9//3//f/9//3//f/9//3//f/9//3//f/9//3//f/9//3//f/9//3//f/9//3//f/9//3//f/9//3//f/9//3//f/9//3//f/9//3//f/9//3//f/9//3//f/9//3//f/9//3//f/9//3//f/9//3//f/9//3//f/9//3//f/9//3//f/wpfBlbFf9//3//f/9//3//f/9//3//f/9//3//f/9//3//f/9//3//f/9//3//f/9//3//f/9//3//f/9//3//f/9/PTp8FZ0Z/3//f/9//3//f/9//3//f/9//3//f/9//3//f/9//3//f/9//3//f/9//3//f/9//3//f/9//3//f/9//3//f/9//3//f/9//3//f/9//3//f/9//3//f/9//3//f/9//3//f/9//3//f/9//3//f/9//3//f/9//3//f/9//3//f/9//3//f/5/+mJbHZ0Nmw3/b/5//3//f/9//3//f/9//3//f/9//3//f/9//3//f/9//3//f/9//3//f/9//3//f/9//3//f/9//3//f/9//3//f/9//3//f/9//3//f/9//3//f/9//3//f/9//3//f/9//3//f/9//3//f/9//3//f/9//3//f/9//3//f/9//3/fezoVPBF/a/9//3//f/9//3//f/9//3//f/9//3//f/9//3//f/9//3//f/9//3//f/9//3//f/9//3//f/9//3//f/9//3//f/9//3//f/9//3//f/9//3//f/9//3//f/9//3//f/9//3//f/9//3//f/9//3//f/9//3//f/9//3//f/9//3//f/9//3//f/9//3//f/9//3//f/9/+i2cGRkN/3v/f/9//3//f/9//3//f/9//3//f/9//3//f/9//3//f/9//3//f/9//3//f/9//3//f/9//3//f/9//38bOnwVfBH/f/9//3//f/9//3//f/9//3//f/9//3//f/9//3//f/9//3//f/9//3//f/9//3//f/9//3//f/9//3//f/9//3//f/9//3//f/9//3//f/9//3//f/9//3//f/9//3//f/9//3//f/9//3//f/9//3//f/9//3//f/9//3//f/9//3//f/9//FpbHX4RHSr/c/5//3//f/9//3//f/9//3//f/9//3//f/9//3//f/9//3//f/9//3//f/9//3//f/9//3//f/9//3//f/9//3//f/9//3//f/9//3//f/9//3//f/9//3//f/9//3//f/9//3//f/9//3//f/9//3//f/9//3//f/9//3//f/9//3//f/9/ORV9EV5f/3//f/9//3//f/9//3//f/9//3//f/9//3//f/9//3//f/9//3//f/9//3//f/9//3//f/9//3//f/9//3//f/9//3//f/9//3//f/9//3//f/9//3//f/9//3//f/9//3//f/9//3//f/9//3//f/9//3//f/9//3//f/9//3//f/9//3//f/9//3//f/9//3//f/9//39bPnwVWwlfY/9//3//f/9//3//f/9//3//f/9//3//f/9//3//f/9//3//f/9//3//f/9//3//f/9//3//f/9//3//fzw+WxGdGf9//3//f/9//3//f/9//3//f/9//3//f/9//3//f/9//3//f/9//3//f/9//3//f/9//3//f/9//3//f/9//3//f/9//3//f/9//3//f/9//3//f/9//3//f/9//3//f/9//3//f/9//3//f/9//3//f/9//3//f/9//3//f/9//3//f99/u1ZcHXwVnTb/f/9//3//f/9//3//f/9//3//f/9//3//f/9//3//f/9//3//f/9//3//f/9//3//f/9//3//f/9//3//f/9//3//f/9//3//f/9//3//f/9//3//f/9//3//f/9//3//f/9//3//f/9//3//f/9//3//f/9//3//f/9//3//f/9//3//f/9//39ZHXwR/VL+f/9//3//f/9//3//f/9//3//f/9//3//f/9//3//f/9//3//f/9//3//f/9//3//f/9//3//f/9//3//f/9//3//f/9//3//f/9//3//f/9//3//f/9//3//f/9//3//f/9//3//f/9//3//f/9//3//f/9//3//f/9//3//f/9//3//f/9//3//f/9//3//f/9//3//f5tGfBl8Ef1O/3//f/9//3//f/9//3//f/9//3//f/9//3//f/9//3//f/9//3//f/9//3//f/9//3//f/9//3//f/9/HD58FXsV/3//f/9//3//f/9//3//f/9//3//f/9//3//f/9//3//f/9//3//f/9//3//f/9//3//f/9//3//f/9//3//f/9//3//f/9//3//f/9//3//f/9//3//f/9//3//f/9//3//f/9//3//f/9//3//f/9//3//f/9//3//f/9//3//f/9/mk49HX0R3kr/f/9//3//f/9//3//f/9//3//f/9//3//f/9//3//f/9//3//f/9//3//f/9//3//f/9//3//f/9//3//f/9//3//f/9//3//f/9//3//f/9//3//f/9//3//f/9//3//f/9//3//f/9//3//f/9//3//f/9//3//f/9//3//f/9//3//f/9//3//f5ohnRXdUv9//3//f/9//3//f/9//3//f/9//3//f/9//3//f/9//3//f/9//3//f/9//3//f/9//3//f/9//3//f/9//3//f/9//3//f/9//3//f/9//3//f/9//3//f/9//3//f/9//3//f/9//3//f/9//3//f/9//3//f/9//3//f/9//3//f/9//3//f/9//3//f/9//3//f/9//FJ8GVwZnUr/f/9//3//f/9//3//f/9//3//f/9//3//f/9//3//f/9//3//f/9//3//f/9//3//f/9//3//f/9//388PlwVnBn/f/9//3//f/9//3//f/9//3//f/9//3//f/9//3//f/9//3//f/9//3//f/9//3//f/9//3//f/9//3//f/9//3//f/9//3//f/9//3//f/9//3//f/9//3//f/9//3//f/9//3//f/9//3//f/9//3//f/9//3//f/9//3//f/9/fWt8IX0ZXTb/f/9//3//f/9//3//f/9//3//f/9//3//f/9//3//f/9//3//f/9//3//f/9//3//f/9//3//f/9//3//f/9//3//f/9//3//f/9//3//f/9//3//f/9//3//f/9//3//f/9//3//f/9//3//f/9//3//f/9//3//f/9//3//f/9//3//f/9//3//f/9/uyF8Df1S/3//f/9//3//f/9//3//f/9//3//f/9//3//f/9//3//f/9//3//f/9//3//f/9//3//f/9//3//f/9//3//f/9//3//f/9//3//f/9//3//f/9//3//f/9//3//f/9//3//f/9//3//f/9//3//f/9//3//f/9//3//f/9//3//f/9//3//f/9//3//f/9//3//f/9//38bV3wdfBXaLf5//3//f/9//3//f/9//3//f/9//3//f/9//3//f/9//3//f/9//3//f/9//3//f/9//3//f/9//3//f/s1fBV7Gf9//3//f/9//3//f/9//3//f/9//3//f/9//3//f/9//3//f/9//3//f/9//3//f/9//3//f/9//3//f/9//3//f/9//3//f/9//3//f/9//3//f/9//3//f/9//3//f/9//3//f/9//3//f/9//3//f/9//3//f/9//3//f/9/ulZbHZ0Z3j7/f/9//3//f/9//3//f/9//3//f/9//3//f/9//3//f/9//3//f/9//3//f/9//3//f/9//3//f/9//3//f/9//3//f/9//3//f/9//3//f/9//3//f/9//3//f/9//3//f/9//3//f/9//3//f/9//3//f/9//3//f/9//3//f/9//3//f/9//3//f/9//3/bLX0VfUL/f/9//3//f/9//3//f/9//3//f/9//3//f/9//3//f/9//3//f/9//3//f/9//3//f/9//3//f/9//3//f/9//3//f/9//3//f/9//3//f/9//3//f/9//3//f/9//3//f/9//3//f/9//3//f/9//3//f/9//3//f/9//3//f/9//3//f/9//3//f/9//3//f/9//3//f55nWxGdGZoh/3//f/9//3//f/9//3//f/9//3//f/9//3//f/9//3//f/9//3//f/9//3//f/9//3//f/9//3//f/9/HDZcEb0d/3//f/9//3//f/9//3//f/9//3//f/9//3//f/9//3//f/9//3//f/9//3//f/9//3//e/9//3//f/9//3//f/9//3//f/9//3//f/9//3//f/9//3//f/9//3//f/9//3//f/9//3//f/9//3//f/9//3//f/9//3//f997Gz58FX4VPVv/f/9//3//f/9//3//f/9//3//f/9//3//f/9//3//f/9//3//f/9//3//f/9//3//f/9//3//f/9//3//f/9//3//f/9//3//f/9//3//f/9//3//f/9//3//f/9//3//f/9//3//f/9//3//f/9//3//f/9//3//f/9//3//f/9//3//f/9//3//f/9//3//f/s1fhVdOv97/3//f/9//3//f/9//3//f/9//3//f/9//3//f/9//3//f/9//3//f/9//3//f/9//3//f/9//3//f/9//3//f/9//3//f/9//3//f/9//3//f/9//3//f/9//3//f/9//3//f/9//3//f/9//3//f/9//3//f/9//3//f/9//3//f/9//3//f/9//3//f/9//3//f/9/33NaCZ0Veh3/f/9//3//f/9//3//f/9//3//f/9//3//f/9//3//f/9//3//f/9//3//f/9//3//f/9//3//f/9//3/7LXwVmx3/f/9//3//f/9//3//f/9//3//f/9//3//f/9//3//f/9//3//f/9//3//f/9//3//f51z/3//f/9//3//f/9//3//f/9//3//f/9//3//f/9//3//f/9//3//f/9//3//f/9//3//f/9//3//f/9//3//f/9//3//f/5/uVJeHX0RvUL+f/9//3//f/9//3//f/9//3//f/9//3//f/9//3//f/9//3//f/9//3//f/9//3//f/9//3//f/9//3//f/9//3//f/9//3//f/9//3//f/9//3//f/9//3//f/9//3//f/9//3//f/9//3//f/9//3//f/9//3//f/9//3//f/9//3//f/9//3//f/9//3//f/9/+i2fGfsl/3v/f/9//3//f/9//3//f/9//3//f/9//3//f/9//3//f/9//3//f/9//3//f/9//3//f/9//3//f/9//3//f/9//3//f/9//3//f/9//3//f/9//3//f/9//3//f/9//3//f/9//3//f/9//3//f/9//3//f/9//3//f/9//3//f/9//3//f/9//3//f/9//3//f/9//n//fzoVnBlcEf9//3//f/9//3//f/9//3//f/9//3//f/9//3//f/9//3//f/9//3//f/9//3//f/9//3//f/9//3//f9stfBXcJf9//3//f/9//3//f/9//3//f/9//3//f/9//3//f/9//3//f/9//3//f/9//3//f/9//3//f/9//3//f/9//3//f/9//3//f/9//3//f/9//3//f/9//3//f/9//3//f/9//3//f/9//3//f/9//3//f/9//3//f717G0JcHV0ZfT7/f/9//3//f/9//3//f/9//3//f/9//3//f/9//3//f/9//3//f/9//3//f/9//3//f/9//3//f/9//3//f/9//3//f/9//3//f/9//3//f/9//3//f/9//3//f/9//3//f/9//3//f/9//3//f/9//3//f/9//3//f/9//3//f/9//3//f/9//3//f/9//3//f/9//387OlwRexX/d/9//3//f/9//3//f/9//3//f/9//3//f/9//3//f/9//3//f/9//3//f/9//3//f/9//3//f/9//3//f/9//3//f/9//3//f/9//3//f/9//3//f/9//3//f/9//3//f/9//3//f/9//3//f/9//3//f/9//3//f/9//3//f/9//3//f/9//3//f/9//3//f/9//3//f/9/Whl8GT0R/3v/f/9//3//f/9//3//f/9//3//f/9//3//f/9//3//f/9//3//f/9//3//f/9//3//f/9//3//f/9/eSF8Gdwl/3//f/9//3//f/9//3//f/9//3//f/9//3//f/9//3//f/9//3//f/9//3//f/9//3//f/9//3//f/9//3//f/9//3//f/9//3//f/9//3//f/9//3//f/9//3//f/9//3//f/9//3//f/9//3//f/9//3//f1xrfCF6GV0Z/k7+f/9//3//f/9//3//f/9//3//f/9//3//f/9//3//f/9//3//f/9//3//f/9//3//f/9//3//f/9//3//f/9//3//f/9//3//f/9//3//f/9//3//f/9//3//f/9//3//f/9//3//f/9//3//f/9//3//f/9//3//f/9//3//f/9//3//f/9//3//f/9//3//f/9//3//f1o+nR1bFf97/3//f/9//3//f/9//3//f/9//3//f/9//3//f/9//3//f/9//3//f/9//3//f/9//3//f/9//3//f/9//3//f/9//3//f/9//3//f/9//3//f/9//3//f/9//3//f/9//3//f/9//3//f/9//3//f/9//3//f/9//3//f/9//3//f/9//3//f/9//3//f/9//3//f/9//396HXwdHQ3/e/9//3//f/9//3//f/9//3//f/9//3//f/9//3//f/9//3//f/9//3//f/9//3//f/9//3//f/9//39bIX0ZPTL/f/9//3//f/9//3//f/9//3//f/9//3//f/9//3//f/9//3//f/9//3//f/9//3//f/9//3//f/9//3//f/9//3//f/9//3//f/9//3//f/9//3//f/9//3//f/9//3//f/9//3//f/9//3//f/9//3//f9x7WyWbHV8RvTb/f/9//3//f/9//3//f/9//3//f/9//3//f/9//3//f/9//3//f/9//3//f/9//3//f/9//3//f/9//3//f/9//3//f/9//3//f/9//3//f/9//3//f/9//3//f/9//3//f/9//3//f/9//3//f/9//3//f/9//3//f/9//3//f/9//3//f/9//3//f/9//3//f/9//3//f/9/e0Z9GVwV/3f/f/9//3//f/9//3//f/9//3//f/9//3//f/9//3//f/9//3//f/9//3//f/9//3//f/9//3//f/9//3//f/9//3//f/9//3//f/9//3//f/9//3//f/9//3//f/9//3//f/9//3//f/9//3//f/9//3//f/9//3//f/9//3//f/9//3//f/9//3//f/9//3//f/9//3//f5oZXRk8Fd9z/3//f/9//3//f/9//3//f/9//3//f/9//3//f/9//3//f/9//3//f/9//3//f/9//3//f/9//3//fxkVfRU8Nv9//3//f/9//3//f/9//3//f/9//3//f/9//3//f/9//3//f/9//3//f/9//3//f/9//3//f/9//3//f/9//3//f/9//3//f/9//3//f/9//3//f/9//3//f/9//3//f/9//3//f/9//3//f/9//3//f31vmyl+Eb4lfmf/f/9//3//f/9//3//f/9//3//f/9//3//f/9//3//f/9//3//f/9//3//f/9//3//f/9//3//f/9//3//f/9//3//f/9//3//f/9//3//f/9//3//f/9//3//f/9//3//f/9//3//f/9//3//f/9//3//f/9//3//f/9//3//f/9//3//f/9//3//f/9//3//f/9//3//f/9//39aQp4dGw3/e/9//3//f/9//3//f/9//3//f/9//3//f/9//3//f/9//3//f/9//3//f/9//3//f/9//3//f/9//3//f/9//3//f/9//3//f/9//3//f/9//3//f/9//3//f/9//3//f/9//3//f/9//3//f/9//3//f/9//3//f/9//3//f/9//3//f/9//3//f/9//3//f/9//3//f/9/2iWeHVsNnmP/f/9//3//f/9//3//f/9//3//f/9//3//f/9//3//f/9//3//f/9//3//f/9//3//f/9//3//f/9/GRV9Fb1G/3//f/9//3//f/9//3//f/9//3//f/9//3//f/9//3//f/9//3//f/9//3//f/9//3//f/9//3//f/9//3//f/9//3//f/9//3//f/9//3//f/9//3//f/9//3//f/9//3//f/9//3//f/9//3//f7lWvCl9ET02/3//f/9//3//f/9//3//f/9//3//f/9//3//f/9//3//f/9//3//f/9//3//f/9//3//f/9//3//f/9//3//f/9//3//f/9//3//f/9//3//f/9//3//f/9//3//f/9//3//f/9//3//f/9//3//f/9//3//f/9//3//f/9//3//f/9//3//f/9//3//f/9//3//f/9//3//f/9//3//f7xOfRUbBd9v/3//f/9//3//f/9//3//f/9//3//f/9//3//f/9//3//f/9//3//f/9//3//f/9//3//f/9//3//f/9//3//f/9//3//f/9//3//f/9//3//f/9//3//f/9//3//f/9//3//f/9//3//f/9//3//f/9//3//f/9//3//f/9//3//f/9//3//f/9//3//f/9//3//f/9//38aLnwVnA0+X/9//3//f/9//3//f/9//3//f/9//3//f/9//3//f/9//3//f/9//3//f/9//3//f/9//3//f/9/vXMbEVwV3FL/f/9//3//f/9//3//f/9//3//f/9//3//f/9//3//f/9//3//f/9//3//f/9//3//f/9//3//f/9//3//f/9//3//f/9//3//f/9//3//f/9//3//f/9//3//f/9//3//f/9//3//f/9//3//f/o1fxldDb5C/3//f/9//3//f/9//3//f/9//3//f/9//3//f/9//3//f/9//3//f/9//3//f/9//3//f/9//3//f/9//3//f/9//3//f/9//3//f/9//3//f/9//3//f/9//3//f/9//3//f/9//3//f/9//3//f/9//3//f/9//3//f/9//3//f/9//3//f/9//3//f/9//3//f/9//3//f/9//3//f/9/u05+GRsB/3f/f/9//3//f/9//3//f/9//3//f/9//3//f/9//3//f/9//3//f/9//3//f/9//3//f/9//3//f/9//3//f/9//3//f/9//3//f/9//3//f/9//3//f/9//3//f/9//3//f/9//3//f/9//3//f/9//3//f/9//3//f/9//3//f/9//3//f/9//3//f/9//3//f/9//3//fxoynR19GV5b/3//f/9//3//f/9//3//f/9//3//f/9//3//f/9//3//f/9//3//f/9//3//f/9//3//f/9//398a1wROwlfY/9//3//f/9//3//f/9//3//f/9//3//f/9//3//f/9//3//f/9//3//f/9//3//f/9//3//f/9//3//f/9//3//f/9//3//f/9//3//f/9//3//f/9//3//f/9//3//f/9//3//f/9//3/9f7k1fRldCV02/3//f/9//3//f/9//3//f/9//3//f/9//3//f/9//3//f/9//3//f/9//3//f/9//3//f/9//3//f/9//3//f/9//3//f/9//3//f/9//3//f/9//3//f/9//3//f/9//3//f/9//3//f/9//3//f/9//3//f/9//3//f/9//3//f/9//3//f/9//3//f/9//3//f/9//3//f/9//3//f/9//3+8Tl0ZGwm/b/9//3//f/9//3//f/9//3//f/9//3//f/9//3//f/9//3//f/9//3//f/9//3//f/9//3//f/9//3//f/9//3//f/9//3//f/9//3//f/9//3//f/9//3//f/9//3//f/9//3//f/9//3//f/9//3//f/9//3//f/9//3//f/9//3//f/9//3//f/9//3//f/9//3//f/9/WzZ8HZ4RHVf/f/9//3//f/9//3//f/9//3//f/9//3//f/9//3//f/9//3//f/9//3//f/9//3//f/9//3//fxtjPBUbCb9z/3//f/9//3//f/9//3//f/9//3//f/9//3//f/9//3//f/9//3//f/9//3//f/9//3//f/9//3//f/9//3//f/9//3//f/9//3//f/9//3//f/9//3//f/9//3//f/9//3//f/9//3/+e/o1nhmdFV5f/3//f/9//3//f/9//3//f/9//3//f/9//3//f/9//3//f/9//3//f/9//3//f/9//3//f/9//3//f/9//3//f/9//3//f/9//3//f/9//3//f/9//3//f/9//3//f/9//3//f/9//3//f/9//3//f/9//3//f/9//3//f/9//3//f/9//3//f/9//3//f/9//3//f/9//3//f/9//3//f/9//3//f9xSnhn6BF9f/3//f/9//3//f/9//3//f/9//3//f/9//3//f/9//3//f/9//3//f/9//3//f/9//3//f/9//3//f/9//3//f/9//3//f/9//3//f/9//3//f/9//3//f/9//3//f/9//3//f/9//3//f/9//3//f/9//3//f/9//3//f/9//3//f/9//3//f/9//3//f/9//3//f/9//397Op0dfhkdV/9//3//f/9//3//f/9//3//f/9//3//f/9//3//f/9//3//f/9//3//f/9//3//f/9//3//f/9/uVJ9HZwd/3//f/9//3//f/9//3//f/9//3//f/9//3//f/9//3//f/9//3//f/9//3//f/9//3//f/9//3//f/9//3//f/9//3//f/9//3//f/9//3//f/9//3//f/9//3//f/9//3//f/9//388Z5glfhkdLv93/3//f/9//3//f/9//3//f/9//3//f/9//3//f/9//3//f/9//3//f/9//3//f/9//3//f/9//3//f/9//3//f/9//3//f/9//3//f/9//3//f/9//3//f/9//3//f/9//3//f/9//3//f/9//3//f/9//3//f/9//3//f/9//3//f/9//3//f/9//3//f/9//3//f/9//3//f/9//3//f/9//3//f/9//FZdETsBP1f/f/9//3//f/9//3//f/9//3//f/9//3//f/9//3//f/9//3//f/9//3//f/9//3//f/9//3//f/9//3//f/9//3//f/9//3//f/9//3//f/9//3//f/9//3//f/9//3//f/9//3//f/9//3//f/9//3//f/9//3//f/9//3//f/9//3//f/9//3//f/9//3//f/9//3//f7xCex1eJdxK/3//f/9//3//f/9//3//f/9//3//f/9//3//f/9//3//f/9//3//f/9//3//f/9//3//f/9//3+aSlwV/Sn/f/9//3//f/9//3//f/9//3//f/9//3//f/9//3//f/9//3//f/9//3//f/9//3//f/9//3//f/9//3//f/9//3//f/9//3//f/9//3//f/9//3//f/9//3//f/9//3//f/9//3/7XnklfRl9Ed9z/3//f/9//3//f/9//3//f/9//3//f/9//3//f/9//3//f/9//3//f/9//3//f/9//3//f/9//3//f/9//3//f/9//3//f/9//3//f/9//3//f/9//3//f/9//3//f/9//3//f/9//3//f/9//3//f/9//3//f/9//3//f/9//3//f/9//3//f/9//3//f/9//3//f/9//n++d3xvXWcdY91aHGNda5xz/3/7Vn0VGgF/Z/9//3//f/9//3//f/9//3//f/9//3//f/9//3//f/9//3//f/9//3//f/9//3//f/9//3//f/9//3//f/9//3//f/9//3//f/9//3//f/9//3//f/9//3//f/9//3//f/9//3//f/9//3//f/9//3//f/9//3//f/9//3//f/9//3//f/9//3//f/9//3//f/9//3//f/9/nD6dFX4NPk//f/9//3//f/9//3//f/9//3//f/9//3//f/9//3//f/9//3//f/9//3//f/9//3//f/9//3//fzs+fRkeMv9//3//f/9//3//f/9//3//f/9//3//f/9//3//f/9//3//f/9//3//f/9//3//f/9//3//f/9//3//f/9//3//f/9//3//f/9//3//f/9//3//f/9//3//f/9//3//f/9//3/7Xl0VnRFeFX5j/3//f/9//3//f/9//3//f/9//3//f/9//3//f/9//3//f/9//3//f/9//3//f/9//3//f/9//3//f/9//3//f/9//3//f/9//3//f/9//3//f/9//3//f/9//3//f/9//3//f/9//3//f/9//3//f/9//3//f/9//3//f/9//3//f/9//3//f/9//3//f/9//398b5tW2jFaHVwZXBVcEX0RXA19DVwNXRVbEZsdWgkbBT5b/3//f/9//3//f/9//3//f/9//3//f/9//3//f/9//3//f/9//3//f/9//3//f/9//3//f/9//3//f/9//3//f/9//3//f/9//3//f/9//3//f/9//3//f/9//3//f/9//3//f/9//3//f/9//3//f/9//3//f/9//3//f/9//3//f/9//3//f/9//3//f/9//3//f/9//397OnwRXiEcU/9//3//f/9//3//f/9//3//f/9//3//f/9//3//f/9//3//f/9//3//f/9//3//f/9//3//f/9/Gjp9FR0y/3//f/9//3//f/9//3//f/9//3//f/9//3//f/9//3//f/9//3//f/9//3//f/9//3//f/9//3//f/9//3//f/9//3//f/9//3//f/9//3//f/9//3//f/9//3//f/9//388Y3wVfR39JZ9n/n//f/9//3//f/9//3//f/9//3//f/9//3//f/9//3//f/9//3//f/9//3//f/9//3//f/9//3//f/9//3//f/9//3//f/9//3//f/9//3//f/9//3//f/9//3//f/9//3//f/9//3//f/9//3//f/9//3//f/9//3//f/9//3//f/9//3//f/9//3//f/1/u1pXIVwdfBWdFX0VXBU8EX0ZnBm9GXwRXRFcDX4JWwlcCVwJWg16Qv5//3//f/9//3//f/9//3//f/9//3//f/9//3//f/9//3//f/9//3//f/9//3//f/9//3//f/9//3//f/9//3//f/9//3//f/9//3//f/9//3//f/9//3//f/9//3//f/9//3//f/9//3//f/9//3//f/9//3//f/9//3//f/9//3//f/9//3//f/9//3//f/9//3//fxoyfRl9ET5b/3//f/9//3//f/9//3//f/9//3//f/9//3//f/9//3//f/9//3//f/9//3//f/9//3//f/9//3+4KX0Z/C3/f/9//3//f/9//3//f/9//3//f/9//3//f/9//3//f/9//3//f/9//3//f/9//3//f/9//3//f/9//3//f/9//3//f/9//3//f/9//3//f/9//3//f/9//3//f/9//39da3slnhFdMt9v/3//f/9//3//f/9//3//f/9//3//f/9//3//f/9//3//f/9//3//f/9//3//f/9//3//f/9//3//f/9//3//f/9//3//f/9//3//f/9//3//f/9//3//f/9//3//f/9//3//f/9//3//f/9//3//f/9//3//f/9//3//f/9//3//f/9//3//f/9//n++d3tOeyFcFX0VXBGdGT0y/lJeY79v3nP/e/97/3u+d35r3U4cMjsNWw08EX0NexGdRt53/3//f/9//3//f/9//3//f/9//3//f/9//3//f/9//3//f/9//3//f/9//3//f/9//3//f/9//3//f/9//3//f/9//3//f/9//3//f/9//3//f/9//3//f/9//3//f/9//3//f/9//3//f/9//3//f/9//3//f/9//3//f/9//3//f/9//3//f/9//3//f/9/GzJcFX0NPVf/f/9//3//f/9//3//f/9//3//f/9//3//f/9//3//f/9//3//f/9//3//f/9//3//f/9//3//f5olXBn9Lf9//3//f/9//3//f/9//3//f/9//3//f/9//3//f/9//3//f/9//3//f/9//3//f/9//3//f/9//3//f/9//3//f/9//3//f/9//3//f/9//3//f/9//3//f/9/vHd7SlwZfhm9Pv9//n//f/9//3//f/9//3//f/9//3//f/9//3//f/9//3//f/9//3//f/9//3//f/9//3//f/9//3//f/9//3//f/9//3//f/9//3//f/9//3//f/9//3//f/9//3//f/9//3//f/9//3//f/9//3//f/9//3//f/9//3//f/9//3//f/9//3//f/9/nHN6SjodfRV9DZwdPjZfY/93/3//f/9//3//f/9//3//f/9//3//f1xjfBl7EdwhfA1+EXwRfBHcQv9//3//f/9//3//f/9//3//f/9//3//f/9//3//f/9//3//f/9//3//f/9//3//f/9//3//f/9//3//f/9//3//f/9//3//f/9//3//f/9//3//f/9//3//f/9//3//f/9//3//f/9//3//f/9//3//f/9//3//f/9//3//f/9//3//f/9//3//f/9//3/8LZ0ZfQ1eW/9//3//f/9//3//f/9//3//f/9//3//f/9//3//f/9//3//f/9//3//f/9//3//f/9//3//f/9/Whl9GTwy/3//f/9//3//f/9//3//f/9//3//f/9//3//f/9//3//f/9//3//f/9//3//f/9//3//f/9//3//f/9//3//f/9//3//f/9//3//f/9//3//f/9//3//f/9/fG97JX0dfRW9Ov9//3//f/9//3//f/9//3//f/9//3//f/9//3//f/9//3//f/9//3//f/9//3//f/9//3//f/9//3//f/9//3//f/9//3//f/9//3//f/9//3//f/9//3//f/9//3//f/9//3//f/9//3//f/9//3//f/9//3//f/9//3//f/9//3//f/9//3//f/9/2lp7HVwRexV9Ff5K/3v/f/9//3//f/9//3//f/9//3//f/9//3//f/9/fW9cDVwRnEK/cxw+Xh1cFXwV+i3/f/9//3//f/9//3//f/9//3//f/9//3//f/9//3//f/9//3//f/9//3//f/9//3//f/9//3//f/9//3//f/9//3//f/9//3//f/9//3//f/9//3//f/9//3//f/9//3//f/9//3//f/9//3//f/9//3//f/9//3//f/9//3//f/9//3//f/9//3//fxsqfR17DV1b/3//f/9//3//f/9//3//f/9//3//f/9//3//f/9//3//f/9//3//f/9//3//f/9//3//f/9/3ns6DVwRnT7/f/9//3//f/9//3//f/9//3//f/9//3//f/9//3//f/9//3//f/9//3//f/9//3//f/9//3//f/9//3//f/9//3//f/9//3//f/9//3//f/9//3//f/9/nXM7GZwRfQ2eRv5//3//f/9//3//f/9//3//f/9//3//f/9//3//f/9//3//f/9//3//f/9//3//f/9//3//f/9//3//f/9//3//f/9//3//f/9//3//f/9//3//f/9//3//f/9//3//f/9//3//f/9//3//f/9//3//f/9//3//f/9//3//f/9//3//f/9//3//f/9/G1+bHXwRXBUcJp9j/n//f/9//3//f/9//3//f/9//3//f/9//3//f/9//3+eb1wRXRGdPv9//3+dUl0dXhl9ETwy/3//f/9//3//f/9//3//f/9//3//f/9//3//f/9//3//f/9//3//f/9//3//f/9//3//f/9//3//f/9//3//f/9//3//f/9//3//f/9//3//f/9//3//f/9//3//f/9//3//f/9//3//f/9//3//f/9//3//f/9//3//f/9//3//f/9//3//f/9/2SWdHXsNnmP/f/9//3//f/9//3//f/9//3//f/9//3//f/9//3//f/9//3//f/9//3//f/9//3//f/9//3//fxsRPBWcQv9//3//f/9//3//f/9//3//f/9//3//f/9//3//f/9//3//f/9//3//f/9//3//f/9//3//f/9//3//f/9//3//f/9//3//f/9//3//f/9//3//f/9/vHeaKX0VnRm9Qv9//3//f/9//3//f/9//3//f/9//3//f/9//3//f/9//3//f/9//3//f/9//3//f/9//3//f/9//3//f/9//3//f/9//3//f/9//3//f/9//3//f/9//3//f/9//3//f/9//3//f/9//3//f/9//3//f/9//3//f/9//3//f/9//3//f/9//3//f/9/ekpcFVwJHSZeW/9//3//f/9//3//f/9//3//f/9//3//f/9//3//f/9//3//f/97GQ1+DXw6/3//f/9/nXOcUlsVfRW7Hd53/3//f/9//3//f/9//3//f/9//3//f/9//3//f/9//3//f/9//3//f/9//3//f/9//3//f/9//3//f/9//3//f/9//3//f/9//3//f/9//3//f/9//3//f/9//3//f/9//3//f/9//3//f/9//3//f/9//3//f/9//3//f/9//3//f/9//3/6IX0ZWgXfb/9//3//f/9//3//f/9//3//f/9//3//f/9//3//f/9//3//f/9//3//f/9//3//f/9//3//f3xvXBU7Ff5S/3//f/9//3//f/9//3//f/9//3//f/9//3//f/9//3//f/9//3//f/9//3//f/9//3//f/9//3//f/9//3//f/9//3//f/9//3//f/9//3//f/9/2lp7IX4VvRm+b/9//3//f/9//3//f/9//3//f/9//3//f/9//3//f/9//3//f/9//3//f/9//3//f/9//3//f/9//3//f/9//3//f/9//3//f/9//3//f/9//3//f/9//3//f/9//3//f/9//3//f/9//3//f/9//3//f/9//3//f/9//3//f/9//3//f/9//3//f753+TVcEXwRnT7/e/9//3//f/9//3//f/9//3//f/9//3//f/9//3//f/9//3//f/9//3s7EVwNfT7/f/9//3//f/9/f2+bIZ0RexW9Sv9//3//f/9//3//f/9//3//f/9//3//f/9//3//f/9//3//f/9//3//f/9//3//f/9//3//f/9//3//f/9//3//f/9//3//f/9//3//f/9//3//f/9//3//f/9//3//f/9//3//f/9//3//f/9//3//f/9//3//f/9//3//f/9//3//f7oZnRk8Ef93/3//f/9//3//f/9//3//f/9//3//f/9//3//f/9//3//f/9//3//f/9//3//f/9//3//f/9/XW9dDXsVPlv/f/9//3//f/9//3//f/9//3//f/9//3//f/9//3//f/9//3//f/9//3//f/9//3//f/9//3//f/9//3//f/9//3//f/9//3//f/9//3//f/9/vnNcGX4V/SH/e/9//3//f/5//3//f/9//3//f/5//3//f/9//3//f/9//3//f/9//3//f/9//3//f/9//3//f/9//3//f/9//3//f/9//3//f/9//3//f/9//3//f/9//3//f/9//3//f/9//3//f/9//3//f/9//3//f/9//3//f/9//3//f/9//3//f/9//3//f/9/ti1cGXwJHSL/e/9//n//f/9//3//f/9//3//f/9//3//f/9//3//f/9//3//f/9//3//fzoRnhEbLv9//3//f/9//3//fz1ffRGdFX0JHVv/f/9//3//f/9//3//f/9//3//f/9//3//f/9//3//f/9//3//f/9//3//f/9//3//f/9//3//f/9//3//f/9//3//f/9//3//f/9//3//f/9//3//f/9//3//f/9//3//f/9//3//f/9//3//f/9//3//f/9//3//f/9//3//f/9/ehV7FTwR33f/f/9//3//f/9//3//f/9//3//f/9//3//f/9//3//f/9//3//f/9//3//f/9//3//f/9//3/7Xl0Rmx2ea/9//3//f/9//3//f/9//3//f/9//3//f/9//3//f/9//3//f/9//3//f/9//3//f/9//3//f/9//3//f/9//3//f/9//3//f/9//3//f/9/fW+6MX0V3SG+a/9//3//f/9//3//f/9//3//f/9//3//f/9//3//f/9//3//f/9//3//f/9//3//f/9//3//f/9//3//f/9//3//f/9//3//f/9//3//f/9//3//f/9//3//f/9//3//f/9//3//f/9//3//f/9//3//f/9//3//f/9//3//f/9//3//f/9//3//f/9/2lJ8FXsR3Bn+b/9//3//f/9//3//f/9//3//f/9//3//f/9//3//f/9//3//f/9//3//f/9/WhF9DRwq/3//f/9//3//f/9//n/9VnsZfRl8Cb5v/3//f/9//3//f/9//3//f/9//3//f/9//3//f/9//3//f/9//3//f/9//3//f/9//3//f/9//3//f/9//3//f/9//3//f/9//3//f/9//3//f/9//3//f/9//3//f/9//3//f/9//3//f/9//3//f/9//3//f/9//3//f/9//39ZFZwVXA3/f/9//3//f/9//3//f/9//3//f/9//3//f/9//3//f/9//3//f/9//3//f/9//3//f/9//3//f9xaXRXcIb9v/3//f/9//3//f/9//3//f/9//3//f/9//3//f/9//3//f/9//3//f/9//3//f/9//3//f/9//3//f/9//3//f/9//3//f/9//3//f/9/PWeaJVwRvkL+d/9//3//f/9//3//f/9//3//f/9//3//f/9//3//f/9//3//f/9//3//f/9//3//f/9//3//f/9//3//f/9//3//f/9//3//f/9//3//f/9//3//f/9//3//f/9//3//f/9//3//f/9//3//f/9//3//f/9//3//f/9//3//f/9//3//f/9//3//f/9/fGtaGXsJvRHfZ/5//3//f/9//3//f/9//3//f/9//3//f/9//3//f/9//3//f/9//3//f/9//39ZFZ0N2yH/f/9//3//f/9//3//f/9/HVubIX0ZnBX/e/9//3//f/9//3//f/9//3//f/9//3//f/9//3//f/9//3//f/9//3//f/9//3//f/9//3//f/9//3//f/9//3//f/9//3//f/9//3//f/9//3//f/9//3//f/9//3//f/9//3//f/9//3//f/9//3//f/9//3//f/9//3/fe1kVfBWcEf9//3//f/9//3//f/9//3//f/9//3//f/9//3//f/9//3//f/9//3//f/9//3//f/9//3//f/9/ek59Fdwt/3v/f/9//3//f/9//3//f/9//3//f/9//3//f/9//3//f/9//3//f/9//3//f/9//3//f/9//3//f/9//3//f/9//3//f/9//3/+f11rvC18HZ0Rn1//f/9//3//f/9//3//f/9//3//f/9//3//f/9//3//f/9//3//f/9//3//f/9//3//f/9//3//f/9//3+dd7cxuyE7Ov9//n/+f/9//3//f/9//3//f/9//3//f/9//3//f/9//3//f/9//3//f/9//3//f/9//3//f/9//3//f/9//3//f/9//3//f/9//38aPnwVXQ0dT/9//3//f/9//3//f/9//3//f/9//3//f/9//3//f/9//3//f/9//3//f/9//3//f3ohfBXcJf9//3//f/9//3//f/9//3//f953OhmdFdxG/3//f/9//3//f/9//3//f/9//3//f/9//3//f/9//3//f/9//3//f/9//3//f/9//3//f/9//3//f/9//3//f/9//3//f/9//3//f/9//3//f/9//3//f/9//3//f/9//3//f/9//3//f/9//3//f/9//3//f/9//3//f99zWhGcFbsN/3//f/9//3//f/9//3//f/9//3//f/9//3//f/9//3//f/9//3//f/9//3//f/9//3//f/9//397Sn0V/DX/f/9//3//f/9//3//f/9//3//f/9//3//f/9//3//f/9//3//f/9//3//f/9//3//f/9//3//f/9//3//f/9//3//f/9//3//f7572S2dGZ0RnT46NltCOjp7QnpCnEqbSrxS/VrcVvxeHV89Y11nfGt8b51znXO9d99/33/ff99733vfe99/vne+d5xvvnd8a7lOWRVaEZoVXmP9Xv1avFLcVrxSvE6cUr1Sm0abRrtO3FLcUrxW3Fr9XlxrfG+9d/9//3//f/9//3//f/9//3//f/9//3//f/9//3//f/9//3+dbzsVXA3dQv97/3//f/9//3//f/9//3//f/9//3//f/9//3//f/9//3//f/9//3//f/9//3//f/9/myGdDdwZ/3//f/9//3//f/9//3//f/9//n/dWj0ZXBG+c/9//3//f/9//3//f/9//3//f/9//3//f/9//3//f/9//3//f/9//3//f/9//3//f/9//3//f/9//3//f/9//3//f/9//3//f/9//3//f/9//3//f/9//3//f/9//3//f/9//3//f/9//3//f/9//3//f/9//3//f/9/O1+cEZwVuxn/f/9//3//f/9//3//f/9//3//f/9//3//f/9//3//f/9//3//f/9//3//f/9//3//f/9//3//f/o1fRU8Ov9//3//f/9//3//f/9//3//f/9//3//f/9//3//f/9//3//f/9//3//f/9//3//f/9//3//f/9//3//f/9//3//f/9//3/+f5pKeRldHZsRvmtXIXoRWwl7CVsJewlbDVwRXA18EX0NXRFcDV0NXAl8ETwJXAlcDVwNPBFcFTwNXBFcEVwVXBVcDV0RXQ1eEVwNXAlaCVoFfAlbCX0Rewl8DVwNfRF9EX0RfA18EXwRfRVcDX0JewmcDXwRfA1bDVwRWhXbLRo6nnf+f/9//3//f/9//3//f/9//3//f/9//3//fxo+fBm9Jf9//3//f/9//3//f/9//3//f/9//3//f/9//3//f/9//3//f/9//3//f/9//3//f/9//3+8LX0RvBX/f/9//3//f/9//3//f/9//3//f/9/Gzp9Gfwt/3//f/9//3//f/9//3//f/9//3//f/9//3//f/9//3//f/9//3//f/9//3//f/9//3//f/9//3//f/9//3//f/9//3//f/9//3//f/9//3//f/9//3//f/9//3//f/9//3//f/9//3//f/9//3//f/9//3//f/9//3/7UnwNnBX6If9//3//f/9//3//f/9//3//f/9//3//f/9//3//f/9//3//f/9//3//f/9//3//f/9//3//f/9/2y19EZ0+/3//f/9//3//f/9//3//f/9//3//f/9//3//f/9//3//f/9//3//f/9//3//f/9//3//f/9//3//f/9//3//f/9//3/efxo+XRWdFT0u/3f+f/k5Wxl8GXwZfRmcIZ0ZfRWdHXwZfRV8DZ0RfRWdDX0VnRmcDZ0VfRGdFX0RfRF9EZ0VfRGdEZwRnRl8Eb0RnRGcETwNWgVcCZ0RfRGeEX4RnhV9FZ4ZnR2+GZ0Znh2dFZ0VnRWdFX0VnRWcEZ0ZfRWdGXsVnBWaIb93/3//f753e0raLdste0L/f/9//3//f753Nx1cEd5K/3//f/9//3//f/9//3//f/9//3//f/9//3//f/9//3//f/9//3//f/9//3//f/5//n//f/opfRF8Ef9//3//f/9//3//f/9//3//f/5//3/eczwVPBG7Sv5//3//f/9//3//f/9//3//f/9//3//f/9//3//f/9//3//f/9//3//f/9//3//f/9//3//f/9//3//f/9//3//f/9//3//f/9//3//f/9//3//f/9//3//f/9//3//f/9//3//f/9//3//f/9//3//f/9//3//f1oyexV7DZw6/3//f/9//3//f/9//3//f/9//3//f/9//3//f/9//3//f/9//3//f/9//3//f/9//3//f/9//3/bLX4VvUb/f/9//3//f/9//3//f/9//3//f/9//3//f/9//3//f/9//3//f/9//3//f/9//3//f/9//3//f/9//3//f/9//3//f3pOXhmcDfwV/3//f/9//3//f/97/3//e/9//3f/e/9//3//c/93v2t+Z19bHlf/Wr9On0p/Rn9Gn0p/Rl9CXj5/Qn9Gn0ZfPn9C3k7/Ut5SWhlbCTwu/3P/b/93/3v/e/9//3//f/97/3//e/97/3P/c75r32/fZ19T/VLdSnw+HS58ERsyv3f/f757dx1cEXwNWgV9BXs+/3//f/9/HF9aHTwNnm//f/9//3//f/9//3//f/9//3//f/9//n9cZ/xa/3v/f/9//3//f/9//3//f/9//3//f/9/GzZ9EV0J/3v/f/9//3//f/9//3//f/9//3//f/9/vDWcFVoN33f/f/9//3//f/9//3//f/9//3//f/9//3//f/9//3//f/9//3//f/9//3//f/9//3//f/9//3//f/9//3//f/9//3//f/9//3//f/9//3//f/9//3//f/9//3//f/9//3//f/9//3//f/9//3//f/9//3//fxxfuh17FXsNXlv/f/9//3//f/9//3//f/9//3//f/9//3//f/9//3//f/9//3//f/9//3//f/9//3//f/9//3//f9stfRXdTv9//3//f/9//3//f/9//3//f/9//3//f/9//3//f/9//3//f/9//3//f/9//3//f/9//3//f/9//3//f/9//3//f5tSXBl9Ed5C/3v/f/9//3//f/9//3//f/9//3//f/9//3//f/9//3//f/9//3//f/9//3//f/9//3//f/9//3//f/9//3//f/9//3//f/9//38XHXwNOzL/f/9//3//f/9//3//f/9//3//f/9//3//f/9//3//f/9//3//f/9//3//f/53/3//f/9/GDo8EXwRew18DVoROwn/f/9//38ZPn0Z3CX/f/97/3//f/9//3//f/9//3//f/9/vndUKTkZOQn3BBkROw1cEZwZuyW6Idsp/S38MRw2XDqbHXwJWwG8SptS3FLdWtxa/VoeYx1j/WIdX11nHWfaWj0RnRU8Op1znHO8d5x33Xu+e513nHO9e717vXu+e/9/3n+9e957/3/de717nHOcc713vXvee9573nu9d3xvnW99c15rHWMeY/1am06bTnpGv3P/f/9//3//f/9//3//f/9//3//f/9//3//f/9//3//f/9//3/aSpcdnB16CXsNWg3/f/5//3//f/9//3//f/9//3//f/9//3//f/9//3//f/9//3//f/9//3//f/9//3//f/9//3//f/9/eSFcDf1W/3//f/9//3//f/9//3//f/9//3//f/9//3//f/9//3//f/9//3//f/9//3//f/9//3//f/9//3//f/9//3/de3pKPBl9Db1C/3//f/9//3//f/9//3//f/9//3//f/9//3//f/9//3//f/9//3//f/9//3//f/9//3//f/9//3//f/9//3//f/9//3//f/9//3/eezgVWxF9Pv9//3//f/9//3//f/9//3//f/9//3//f/9//3//f/9//3//f/9//3/+f/9//3//f/9/nHM4FXsRmxW9Qt1GWgk7Cf9//3//f3glXRXdSv9//3//f/9//3//f/9//3//f/9//388ZzkdOhE5BVsJXAl8DXwJnRF8FXwVXA19DX0NfQ1cCVwNWgU8DVwJfRFdCX0RXQ1+CX4Nfgl9CX4RfQ1dEV4NfBFcEZwNXQ19DV4RXhVdEV0Nfhl+EV0JXhFdEV0VXBFcFV0RfRFcEXwVXRV+FV0RfhVdDX0VXBFcEV0RfhV+FX0ZfBWcEXsVnBl7FXwVWxHdTv9//3//f/9//3//f/9//3/5WltCWj77Vp53/3//f/9//3+/d3gdfBl6EZoFfA07Mv9//3//f/9//3//f/9//3//f/9//3//f/9//3//f/9//3//f/9//3//f/9//3//f/9//3//f/9//396HVwNXmP/f/9//3//f/9//3//f/9//3//f/9//3//f/9//3//f/9//3//f/9//3//f/9//3//f/9//3//f/9//3/9f5opXBV9GdxG/3//f/9//3//f/9//3//f/9//3//f/9//3//f/9//3//f/9//3//f/9//3//f/9//3//f/9//3//f/9//3//f/9//3//f/9//3//f753OQ18Dbw+/3//f/9//3//f/9//3//f/9//3//f/9//3//f/9//3//f/9//3//f/9//3//f/5//38cWzwZWhXeTvx//39ZGVwV/3v/f593ORk8EV5f/3//f/9//3//f/9//3//f/9//3//f55zOBk6DVkF2iF+Ol4+fjo9Mj02/TEeKv4l/SG8GZ0VfA1cBVwFXA07DV0RXBFcEVwJXRFcCXwNPA1dDTwNXQldCVwNXA1dFVwNXRFdEX0RXQl+EV0NfQ1dDXwRXBF9FV0VfRV8EXsRWxFdFV0VfRV8FX0RfRF9EVwNfRF8EXwRXRVdFVsRexFbEXwdvCEcLr5v/3//f/9//3//f/9/vHcZOjkdOhF6DTgRuTF7QtxW/n//f95zmSF7FXoRegl7Ffkt33v/f/9//3//f/9//3//f/9//3//f/9//3//f/9//3//f/9//3//f/9//3//f/9//3//f/9//3//fzoZXQl9Y/9//3//f/9//3//f/9//3//f/9//3//f/9//3//f/9//3//f/9//3//f/9//3//f/9//3//f/9//3/+f/s5XBl+ET0q/3//f/9//3//f/9//3//f/9//3//f/9//3//f/9//3//f/9//3//f/9//3//f/9//3//f/9//3//f/9//3//f/9//3//f/9//3//f/9/PGc8FTsN/Ur/f/9//3//f/9//3//f/9//3//f/9//387Yz1r3nv/f/9//3//f/9//3//f7pKfEocY11jOg18Cdkp/3/+fzgZGQ3/f/9/F0J9HTsN/3f/f/9//3//f/9//3//f/9//3//f/9//384QloRWgH9Tv9//3//f/9//3//f/9//3/+f/9//3/7Ul0RPAnfa/9//3//f/9//3v/d/9//3//f/97/3//fxxbXRV9EV5X/3Pfd99333Pfc/9z/3ffd993/3v/e/93v2+/b99z/3f/f993/3vfd/97v3Pfe993/3v/e99333P/d/93/3//f/9//3//f/9//3//f/9//3//f/9//3+4LXoRORFaCToNWg1aBZwNeg0+Y/9//3/cThwuWhV7EVsJfA1YCX5r/3//f/9//3//f/9//3//f/9//3//f/9//3//f/9//3//f/9//3//f/9//3//f/9//3//f/9/OxU8Bd9z/3//f/9//3//f/9//3//f/9//3//f/9//3//f/9//3//f/9//3//f/9//3//f/9//3//f/9//3//f9oxnRl9EZ0+/3//f/9//3//f/9//3//f/9//3//f/9//3//f/9//3//f/9//3//f/9//3//f/9//3//f/9//3//f/9//3//f/9//3//f/9//3//f/9//n/bWn0RXQ1dV/9//3//f/9//3//f/9//3//f/9//38ZNloVWg14Jf9//3//f/9//3//f95zehF7GXwZewl7DVsNmwkcLpshXBW7Gf9//3+3LXsRnBn/f/9//3//f/9//3//f/9//3//f/9//3//f993OBV7CZs2/3//f/9//3//f/9//3//f/9//3//f/tWfRE7CZ5j/3//f/9//3//f/9//3//f/9//3//f/9//n8ZDX0VvEb/f/9//3//f/9//3//f/9//3//f/9//3//f/9//3//f/9//3//f/9//3//f/9//3//f/9//3//f/9//3//f/9//3//f/9//3//f/9//3//f/9//3//f5gleg1aEXoN3CV7DVsJWhF8Gdol/3//f/9//3+/a1w2ex16EZsVeQmea/9//3//f/9//3//f/9//3//f/9//3//f/9//3//f/9//3//f/9//3//f/9//3//f/9//38aETsF/3v/f/9//3//f/9//3//f/9//3//f/9//3//f/9//3//f/9//3//f/9//3//f/9//3//f/9//3/+f7ktfBldEb9n/n//f/9//3//f/9//3//f/9//3//f/9//3//f/9//3//f/9//3//f/9//3//f/9//3//f/9//3//f/9//3//f/9//3//f/9//3//f/9//3//fzg+exU8Df9z/3//f/9//3//f/9//3//f/9//3//f9ohWhVbEdox/3//f/9//3//f/9//3//cx0mOQ17GVsRfBFcDVwRWw16Ed93/3//f3cdnA28Gf9//3//f/9//3//f/9//3//f/9//3//f/9//3+4KXsRGyr/f/9//3//f/9//3//f/9//3//f/9/PF9dFVwRXVf/f/9//3//f/9//3//f/9//3//f/9//3//fzgZnhl8Ov9//3//f/9//3//f/9//3//f/9//3//f/9//3//f/9//3//f/9//3//f/9//3//f/9//3//f/9//3//f/9//3//f/9//3//f/9//3//f/9//395SlxGuy1bGXsdPDLcTtodWgl7FVsVfT7/f/9//3//f/9//3+5HXwdexV7FZxC/3//f/9//3//f/9//3//f/9//3//f/9//3//f/9//3//f/9//3//f/9//3//f/9//3/edzsNOwX/f/9//3//f/9//3//f/9//3//f/9//3//f/9//3//f/9//3//f/9//3//f/9//3//f/9//3//fztCfBV+ET1X/3//f/9//3//f/9//3//f/9//3//f/9//3//f/9//3//f/9//3//f/9//3//f/9//3//f/9//3//f/9//3//f/9//3//f/9//3//f/9//3//f/9/Wzp6FVsJ/3//f/9//3//f/9//3//f/9//3//f/9/+iV8FVoZXmf+f/9//3//f/9//3//f/9//3/fb55GHjJcEToNWhE9Lt9v/3//f/9/ORV9FRwq/3//f/9//3//f/9//3//f/9//3//f/9//3//fz1jWxkaDd9z/3//f/9//3//f/9//3//f/9//387X10RXA1+X/9//3//f/9//3//f/9//3//f/9//3//f/5/GDpdFT0u/3//f/9//3//f/9//3//f/9//3//f/9//3//f/9//3//f/9//3//f/9//3//f/9//3//f/9//3//f/9//3//f/9//3//f/9//3//f/9//3+ebxkVWRV7EVsNWxF6AVsNWwFbCVoJfT7/f/9//3/9f1tnWTp5IXwVeRFbDXsN3Ur/f/9//3//f/9//3//f/9//3//f/9//3//f/9//3//f/9//3//f/9//3//f/9//3//f51zOglcDf9//3//f/9//3//f/9//3//f/9//3//f/9//3//f/9//3//f/9//3//f/9//3//f/9//3//f9kxXA1dEd1C/3//f/9//3//f/9//3//f/9//3//f/9//3//f/9//3//f/9//3//f/9//3//f/9//3//f/9//3//f/9//3//f/9//3//f/9//3//f/9//3//f/9//3/ZJXsR3BX/f/9//3//f/9//3//f/9//3//f/9//3//exxT33v/f/9//3//f/9//3//f/9//3//f/9//3//f/9//3//f/9//3//f/9/vndaGX0VfDb/f/9//3//f/9//3//f/9//3//f/9//3//f/9//3/bLX0ZXDL/f/9//3//f/9//3//f/9//3//f31nXRFdER5T/3//f/9//3//f/9//3//f/9//3//f/9//3+ZSn0VPS7/f/9//3//f/9//3//f/9//3//f/9//3//f/9//3//f/9//3//f/9//3//f/9//3//f/9//3//f/9//3//f/9//3//f/9//3//f/9//3//f/9/W0L9Md0t3CHcIb0d/SVdMt5S/3//f/9/G1saOnsdfBV8GXwZexV8FZsdfDb/f/9//3//f/9//3//f/9//3//f/9//3//f/9//3//f/9//3//f/9//3//f/9//3//f/9/nW9cEVsR/3//f/9//3//f/9//3//f/9//3//f/9//3//f/9//3//f/9//3//f/9//3//f/9//3//f1pCfhl8ER1H/3//f/9//3//f/9//3//f/9//3//f/9//3//f/9//3//f/9//3//f/9//3//f/9//3//f/9//3//f/9//3//f/9//3//f/9//3//f/9//3//f/9//3/fe3gVew1eKv9//3//f/9//3//f/9//3//f/9//3//f/9//3//f/9//3//f/9//3//f/9//3//f/9//3//f/9//3//f/9//3//f/9//387Z3wVWhHdRv5//3//f/9//3//f/9//3//f/9//3//f/9//3/+fz1rOxU8Fd53/3//f/9//3//f/9//3//f/9/XGN9FVwR/kr/f/9//3//f/9//3//f/9//3//f/9//3//f9tSXBFdMv5//3//f/9//3//f/9//3//f/9//3//f/9//3//f/9//3//f/9//3//f/9/3nsXOjYd21L/f/9//3//f/9//3//f/9//3//f/9//3//f/9//3//f/5//3//f/9//3//f/1//3//f/9/ODZ7FXsVex17FX0VWxU8Mn5n/3//f/9//3//f/9//3//f/9//3//f/9//3//f/9//3//f/9//3//f/9//3//f/9//3//f/9//3+dczsNWxH/f/9//3//f/9//3//f/9//3//f/9//3//f/9//3//f/9//3//f/9//3//f/9//3//f5taWR19EV0u/3/+f/9//3//f/9//3//f/9//3//f/9//3//f/9//3//f/9//3//f/9//3//f/9//3//f/9//3//f/9//3//f/9//3//f/9//3//f/9//3//f/9//3//f55zFw17EZ02/3//f/9//3//f/9//3//f/9//3//f/9//3//f/9//3//f/9//3//f/9//3//f/9//3//f/9//3//f/9//3//f/9//3//f1xnXRFbFR5T/3//f/9//3//f/9//3//f/9//3//f/9//3//f/9//3+6KVwRnTr/e/9//3//f/9//3//f/9//3/fczoRfRW+Rv9//3//f/9//3//f/9//3//f/9//3//f/9//FZ9GVw2/3//f/9//3//f/9//3//f/9//3//f/9//3//f/9//3//f/9//3//f/9//3/7XjgZWxk6Gf9//3//f/9//3//f/9//3//f/9//3//f/9//3//f/9//3//f/9//3//f/9//3//f/9/O197GXsZWx1bFf0p3Uq/b/9//3//f/9//3//f/9//3//f/9//3//f/9//3//f/9//3//f/9//3//f/9//3//f/9//3//f/9//3//fzxjfRGbFf9//3//f/9//3//f/9//3//f/9//3//f/9//3//f/9//3//f/9//3//f/9//3/ee1tKexV8Ed1G/3//f/9//3//f/9//3//f/9//3//f/9//3//f/9//3//f/9//3//f/9//3//f/9//3//f/9//3//f/9//3//f/9//3//f/9//3//f/9//3//f/9//3//f/9/G2NbETsNP0v/f/9//3//f/9//3//f/9//3//f/9//3//f/9//3//f/9//3//f/9//3//f/9//3//f/9//3//f/9//3//f/9//3//f/9/Gl99FTsRP1f/f/9//3//f/9//3//f/9//3//f/9//3//f/9//3//f9taXBkbBR1P/3//f/9//3//f/9//3//f957Og1dFb1C/3//f/9//3//f/9//3//f/9//3//f/9//38cWzsVnT7/f/9//3//f/9//3//f/9//3//f/9//3//f/9//3//f/9//3//f/9//3//f1lKWhlXEVkV/3//f/9//3//f/9//3//f/9//3//f/9//3//f/9//3//f/9//3//f/9//3//f/9//3+6UlsZWx2eTv93/3//f/9//3//f/9//3//f/9//3//f/9//3//f/9//3//f/9//3//f/9//3//f/9//3//f/9//3//f/9//3//f/9/HF9bEdwd/3//f/9//3//f/9//3//f/9//3//f/9//3//f/9//3//f/9//3//f/9//3+ec3glfBWcFX5f/3//f/9//3//f/9//3//f/9//3//f/9//3//f/9//3//f/9//3//f/9//3//f/9//3//f/9//3//f/9//3//f/9//3//f/9//3//f/9//3//f/9//3//f/9//396RlwRPQl+W/9//3//f/9//3//f/9//3//f/9//3//f/9//3//f/9//3//f/9//3//f/9//3//f/9//3//f/9//3//f/9//3//f/9//39cZ1wVOxE/V/9//3//f/9//3//f/9//3//f/9//3//f/9//3//f/9//395JX4ZXBn/e/9//3//f/9//3//f/9//386DX4VvT7/f/9//3//f/9//3//f/9//3//f/9//3//f3lGfRl9Ov9//3//f/9//3//f/9//3//f/9//3//f/9//3//f/9//3//f/9//3//f/9/33v5MZ0dXl//f/9//3//f/9//3//f/9//3//f/9//3//f/9//3//f/9//3//f/9//3//f/9//3//f/9/Hl++d/9//3//f/9//3//f/9//3//f/9//3//f/9//3//f/9//3//f/9//3//f/9//3//f/9//3//f/9//3//f/9//3//f/9//3/bVnwV3B3/f/9//3//f/9//3//f/9//3//f/9//3//f/9//3//f/9//3//f/9//399b5chfhFcFT5X/3//f/9//3//f/9//3//f/9//3//f/9//3//f/9//3//f/9//3//f/9//3//f/9//3//f/9//3//f/9//3//f/9//3//f/9//3//f/9//3//f/9//3//f/9//3//fxk6nRE7Bf9v/3//f/9//3//f/9//3//f/9//3//f/9//3//f/9//3//f/9//3//f/9//3//f/9//3//f/9//3//f/9//3//f/9//3//fztnXBU7ET9X/3//f/9//3//f/9//3//f/9//3//f/9//3//f/9//3//f7xWXRlcDZxK/3//f/9//3//f/9//3//ezoRXBF9Nv9//3//f/9//3//f/9//3//f/9//3//f/5/FzZdFZ4+/3//f/9//3//f/9//3//f/9//3//f/9//3//f/9//3//f/9//3//f/9//3//f/97v3f/f/9//3//f/9//3//f/9//3//f/9//3//f/9//3//f/9//3//f/9//3//f/9//3//f/9//3/+f/9//3//f/9//3//f/9//3//f/9//3//f/9//3//f/9//3//f/9//3//f/9//3//f/9//3//f/9//3//f/9//3//f/9//3//f9tSfBHcHf9//3//f/9//3//f/9//3//f/9//3//f/9//3//f/9//3//f/9//388Z5kpXRl8Ef5G/n//f/9//3//f/9//3//f/9//3//f/9//3//f/9//3//f/9//3//f/9//3//f/9//3//f/9//3//f/9//3//f/9//3//f/9//3//f/9//3//f/9//3//f/9//3//f/9/2S19DXoN/3//f/9//3//f/9//3//f/9//3//f/9//3//f/9//3//f/9//3//f/9//3//f/9//3//f/9//3//f/9//3//f/9//3//f/9/fWtbEVwRvEb/f/9//3//f/9//3//f/9//3//f/9//3//f/9//3//f/9//3/aMXsVfBmeb/9//3//f/9//3//f/9/OhV+FXwq/3//f/9//3//f/9//3//f/9//3//f/9//3/1EF0RXlP/f/9//3//f/9//3//f/9//3//f/9//3//f/9//3//f/9//3//f/9//3//f/9//3//f/9//3//f/9//3//f/9//3//f/9//3//f/9//3//f/9//3//f/9//3//f/9//3//f/9//3//f/9//3//f/9//3//f/9//3//f/9//3//f/9//3//f/9//3//f/9//3//f/9//3//f/9//3//f/9//3//f/9//3//f/9//3//f/9/206dEd0l/3//f/9//3//f/9//3//f/9//3//f/9//3//f/9//3//f/9//n/7XlwdfBV8FR5L/3//f/9//3//f/9//3//f/9//3//f/9//3//f/9//3//f/9//3//f/9//3//f/9//3//f/9//3//f/9//3//f/9//3//f/9//3//f/9//3//f/9//3//f/9//3//f/9//395HX0NGir/f/9//3//f/9//3//f/9//3//f/9//3//f/9//3//f/9//3//f/9//3//f/9//3//f/9//3//f/9//3//f/9//3//f/9//39ca1sRWw2cQv9//3//f/9//3//f/9//3//f/9//3//f/9//3//f/9//3//f55zmy1dFbwh/n//f/9//3//f/9//39aGX0RfS7+f/9//3//f/9//3//f/9//3//f/9//399ZzkRXBH/e/9//3//f/9//3//f/9//3//f/9//3//f/9//3//f/9//3//f/9//3//f/9//3//f/9//3//f/9//3//f/9//3//f/9//3//f/9//3//f/9//3//f/9//3//f/9//3//f/9//3//f/9//3//f/9//3//f/9//3//f/9//3//f/9//3//f/9//3//f/9//3//f/9//3//f/9//3//f/9//3//f/9//3//f/9//3//f/9//3/bUnwNHSr/f/9//3//f/9//3//f/9//3//f/9//3//f/9//3//f/9//3/6Vl0dexGdFV5X/3//f/9//3//f/9//3//f/9//3//f/9//3//f/9//3//f/9//3//f/9//3//f/9//3//f/9//3//f/9//3//f/9//3//f/9//3//f/9//3//f/9//3//f/9//3//f/9//3++d1oZXAkeS/9//3//f/9//3//f/9//3//f/9//3//f/9//3//f/9//3//f/9//3//f/9//3//f/9//3//f/9//3//f/9//3//f/9//3//f55zWxF8EXw6/3//f/9//3//f/9//3//f/9//3//f/9//3//f/9//3//f/9//3/cVlwZXBU+W/9//3//f/9//3//f3kZnRFdLv9//3//f/9//3//f/9//3//f/9//3/+f9tSfRXcIf5//3//f/9//3//f/9//3//f/9//3//f/9//3//f/9//3//f/9//3//f/9//3//f/9//3//f/9//3//f/9//3//f/9//3//f/9//3//f/9//3//f/9//3//f/9//3//f/9//3//f/9//3//f/9//3//f/9//3//f/9//3//f/9//3//f/9//3//f/9//3//f/9//3//f/9//3//f/9//3//f/9//3//f/9//3//f/9//3//f7pOfREdKv9//3//f/9//3//f/9/21b7Wv9//3//f/9//3//f/9//3/+f9stfBmcGV9b/3//f/9//3//f/9//3//f/9//3//f/9//3//f/9//3//f/9//3//f/9//3//f/9//3//f/9//3//f/9//3//f/9//3//f/9//3//f/9//3//f/9//3//f/9//3//f/9//3//f55zWhF8DX5b/3//f/9//3//f/9//3//f/9//3//f/9//3//f/9//3//f/9//3//f/9//3//f/9//3//f/9//3//f/9//3//f/9//3//f/9/vndbFVwRWyr/f/9//3//f/9//3//f/9//3//f/9//3//f/9//3//f/9//3//f/9/OzqcGXsZ/n//f/9//3//f/9/mCV9FTwu/n//f/9//3//f/9//3//f/9//3//f/5/2iWdDX1C/n//f/9//3//f/9//3//f/9//3//f/9//3//f/9//3//f/9//3//f/9//3//f/9//3//f/9//3//f/9//3//f/9//3//f/9//3//f/9//3//f/9//3//f/9//3//f/9//3//f/9//3//f/9//3//f/9//3//f/9//3//f/9//3//f/9//3//f/9//3//f/9//3//f/9//3//f/9//3//f/9//3//f/9//3//f/9//3//f/9/uk58DR0q/3//f/9//3//f/9/kSlbGToNnmf/f/9//3//f/9//3/ef3pKfBmcDZ5r/3//f/9//3//f/9//3//f/9//3//f/9//3//f/9//3//f/9//3//f/9//3//f/9//3//f/9//3//f/9//3//f/9//3//f/9//3//f/9//3//f/9//3//f/9//3//f/9//3//f/9/PGNbDVsJ/2/+f/9//3//f/9//3//f/9//3//f/9//3//f/9//3//f/9//3//f/9//3//f/9//3//f/9//3//f/9//3//f/9//3//f/9//3//fzkVfBXbGf9//3//f/9//3//f/9//3//f/9//3//f/9//3//f/9//3//f/9//3//f7shfhk7Lv97/3//f/9//3+3KZ4Z3CH/f/9//3//f/9//3//f/9//3//f/9/fG9cFTwV/3f/f/9//3//f/9//3//f/9//3//f/9//3//f/9//3//f/9//3//f/9//3//f/9//3//f/9//3//f/9//3//f/9//3//f/9//3//f/9//3//f/9//3//f/9//3//f/9//3//f/9//3//f/9//3//f/9//3//f/9//3//f/9//3//f/9//3//f/9//3//f/9//3//f/9//3//f/9//3//f/9//3//f/9//3//f/9//3//f/9//3+7Tn0RHSr/f/9//3//f/9/nnM0GVsVew2+Y/9//3//f/9//3/+e/g1fBmcFd9r/3//f/9//3//f/9//3//f/9//3//f/9//3//f/9//3//f/9//3//f/9//3//f/9//3//f/9//3//f/9//3//f/9//3//f/9//3//f/9//3//f/9//3//f/9//3//f/9//3//f/9//3/8VnsNexH/f/9//3//f/9//3//f/9//3//f/9//3//f/9//3//f/9//3//f/9//3//f/9//3//f/9//3//f/9//3//f/9//3//f/9//3//f/9/OBl7EZwZ/3v/f/9//3//f/9//3//f/9//3//f/9//3//f/9//3//f/9//3//f/9/HFtbGVwVOjL+f/9//3//fxg2XBX9Gf9//3//f/9//3//f/9//3//f/9//38aQlsR/Vb/f/9//3//f/9//3//f/9//3//f/9//3//f/9//3//f/9//3//f/9//3//f/9//3//f/9//3//f/9//3//f/9//3//f/9//3//f/9//3//f/9//3//f/9//3//f/9//3//f/9//3//f/9//3//f/9//3//f/9//3//f/9//3//f/9//3//f/9//3//f/9//3//f/9//3//f/9//3//f/9//3//f/9//3//f/9//3//f/9//3//f7tOfA0dKv9//3//f/9//39dZzYVehF6Cf93/3//f/9//3/fexk+WxV8Fd1K/3//f/9//3//f/9//3//f/9//3//f/9//3//f/9//3//f/9//3//f/9//3//f/9//3//f/9//3//f/9//3//f/9//3//f/9//3//f/9//3//f/9//3//f/9//3//f/9//3//f/9//3//f3pGfRHcGf9//3//f/9//3//f/9//3//f/9//3//f/9//3//f/9//3//f/9//3//f/9//3//f/9//3//f/9//3//f/9//3//f/9//3//f/9//3+XLZwZOxH+d/9//3//f/9//3//f/9//3//f/9//3//f/9//3//f/9//3//f/9//3//f1tGfBl+Efol/3//f/9/9zF9GbsR/3//f/9//3//f/9//3//f/9//n8ca1wZPDb/f/9//3//f/9//3//f/9//3//f/9//3//f/9//3//f/9//3//f/9//3//f/9//3//f/9//3//f/9//3//f/9//3//f/9//3//f/9//3//f/9//3//f/9//3//f/9//3//f/9//3//f/9//3//f/9//3//f/9//3//f/9//3//f/9//3//f/9//3//f/9//3//f/9//3//f/9//3//f/9//3//f/9//3//f/9//3//f/9//3//f/9/mkZ9ER0q/3//f/9//3//fxtfWRVbCfwp/3//f/9//39ca7opfRF9DR0q/3//f/9//3//f/9//3//f/9//3//f/9//3//f/9//3//f/9//3//f/9//3//f/9//3//f/9//3//f/9//3//f/9//3//f/9//3//f/9//3//f/9//3//f/9//3//f/9//3//f/9//3//f/9/Ojp8EV0u/3//f/9//3//f/9//3//f/9//3//f/9//3//f/9//3//f/9//3//f/9//3//f/9//3//f/9//3//f/9//3//f/9//3//f/9//3//f9teOhVbDRxX/3//f/9//3//f/9//3//f/9//3//f/9//3//f/9//3//f/9//3//f/9//n89QnsRfRWaFR1f/38XPlwVnAn/e/9//3//f/9//3//f/9//387YzoZ3B3+e/9//3//f/9//3//f/9//3//f/9//3//f/9//3//f/9//3//f/9//3//f/9//3//f/9//3//f/9//3//f/9//3//f/9//3//f/9//3//f/9//3//f/9//3//f/9//3//f/9//3//f/9//3//f/9//3//f/9//3//f/9//3//f/9//3//f/9//3//f/9//3//f/9//3//f/9//3//f79z/3//f/9//3//f/9//3//f/9//3//f/9//3+aRnwNHS7/f/9//3//f/9/m057EXsNnT7/f/57nXM6RnsdfBG7FV5b/3v/f/9//3//f/9//3//f/9//3//f/9//3//f/9//3//f/9//3//f/9//3//f/9//3//f/9//3//f/9//3//f/9//3//f/9//3//f/9//3//f/9//3//f/9//3//f/9//3//f/9//3//f/9//3+ZJXwNvUL/f/9//3//f/9//3//f/9//3//f/9//3//f/9//3//f/9//3//f/9//3//f/9//3//f/9//3//f/9//3//f/9//3//f/9//3//f/9//394GVsVOzL/f/9//3//f/9//3//f/9//3//f/9//3//f/9//3//f/9//3//f/9//3//f/5/vko9EZ0RXBlbOppGexGdBf9//3//f/9//3//f/9//nt5Sj0hWw3fb/9//3//f/9//3//f/9//3//f/9//3//f/9//3//f/9//3//f/9//3//f/9//3//f/9//3//f/9//3//f/9//3//f/9//3//f/9//3//f/9//3//f/9//3//f/9//3//f/9//3//f/9//3//f/9//3//f/9//3//f/9//3//f/9//3//f/9//3//f/9//3//f/9//3//f/9//3//f/9//3//f/9//3//f/9//3//f/9//3//f/9//3//f5pKfREcKv9//3//f/9//386Pn0NewUeT/9/m1I5GXwZnBWcGX5f/3//f/9//3//f/9//3//f/9//3//f/9//3//f/9//3//f/9//3//f/9//3//f/9//3//f/9//3//f/9//3//f/9//3//f/9//3//f/9//3//f/9//3//f/9//3//f/9//3//f/9//3//f/9//3//f3ohWw0+W/9//3//f/9//3//f/9//3//f/9//3//f/9//3//f/9//3//f/9//3//f/9//3//f/9//3//f/9//3//f/9//3//f/9//3//f/9//3//fzk6WxlaEd97/3//f/9//3//f/9//3//f/9//3//f/9//3//f/9//3//f/9//3//f/9//3/+fx1XnCF8FVsRfRVcCX0JXGO+e/9//3/fe31vm057KVoRfBE+S/9//3//f/9//3//f/9//3//f/9//3//f/9//3//f/9//3//f/9//3//f/9//3//f/9//3//f/9//3//f/9//3//f/9//3//f/9//3//f/9//3//f/9//3//f/9//3//f/9//3//f/9//3//f/9//3//f/9//3//f/9//3//f/9//3//f/9//3//f/9//3//f/9//3//f/9//3//f/9//3//f/9//3//f/9//3//f/9//3//f/9//3//f/9/uk58DRwm/3//f/9//3//f/g1XAlbCZs+2TFcEZsJfAn9Id9v/3//f/9//3//f/9//3//f/9//3//f/9//3//f/9//3//f/9//3//f/9//3//f/9//3//f/9//3//f/9//3//f/9//3//f/9//3//f/9//3//f/9//3//f/9//3//f/9//3//f/9//3//f/9//3//f753WhVbCb5r/3//f/9//3//f/9//3//f/9//3//f/9//3//f/9//3//f/9//3//f/9//3//f/9//3//f/9//3//f/9//3//f/9//3//f/9//3//f/9/fWs5FVsR2S0+Y51z/3//f/9//3//f/9//3//f/9//3//f/9//3//f/9//3//f/9//3//f/9//3/+fx5f/i1cEVwNfAVcCVsNfBlcFVsVWg1+Dfwh30b/b/9//3//f/9//3//f/9//3//f/9//3//f/9//3//f/9//3//f/9//3//f/9//3//f/9//3//f/9//3//f/9//3//f/9//3//f/9//3//f/9//3//f/9//3//f/9//3//f/9//3//f/9//3//f/9//3//f/9//3//f/9//3//f/9//3//f/9//3//f/9//3//f/9//3//f/9//3//f/9//3//f/9//3//f/9//3//f/9//3//f/9//3//f/9//3+aSp0RPCr/f/9//3+dc9kxehF8CXoFew16DZwNvRUdS/97/3//f/9//3//f/9//3//f/9//3//f/9//3//f/9//3//f/9//3//f/9//3//f/9//3//f/9//3//f/9//3//f/9//3//f/9//3//f/9//3//f/9//3//f/9//3//f/9//3//f/9//3//f/9//3//f/9/PGN7FbsZ/3//f/9//3//f/9//3//f/9//3//f/9//3//f/9//3//f/9//3//f/9//3//f/9//3//f/9//3//f/9//3//f/9//3//f/9//3//f/9//3//f3pKWRE6EToFeQ3/d/9//3//f/9//3//f/9//3//f/9//3//f/9//3//f/9//3//f/9//3//f/9//3//f39v9RBcCX02PjYeLv4lPTLfUn5n/3//f/9//3//f/9//3//f/9//3//f/9//3//f/9//3//f/9//3//f/9//3//f/9//3//f/9//3//f/9//3//f/9//3//f/9//3//f/9//3//f/9//3//f/9//3//f/9//3//f/9//3//f/9//3//f/9//3//f/9//3//f/9//3//f/9//3//f/9//3//f/9//3//f/9//3//f/9//3//f/9//3//f/9//3//f/9//3//f/9//3//f/9//3//f/9//3//f5pOfA38If9//3//f3xrGhF7DVkJegV7CXwF/UL+f/5//3//f/9//3//f/9//3//f/9//3//f/9//3//f/9//3//f/9//3//f/9//3//f/9//3//f/9//3//f/9//3//f/9//3//f/9//3//f/9//3//f/9//3//f/9//3//f/9//3//f/9//3//f/9//3//f/9//3/cUpsNXS7/f/9//3//f/9//3//f/9//3//f/9//3//f/9//3//f/9//3//f/9//3//f/9//3//f/9//3//f/9//3//f/9//3//f/9//3//f/9//3//f/9/vnOZIVoRWhG7If97/3//f/9//3//f/9//3//f/9//3//f/9//3//f/9//3//f/9//3//f/9//3//f/9/33cWETwJ/3P/d/93v3P/e/9//3//f/9//3//f/9//3//f/9//3//f/9//3//f/9//3//f/9//3//f/9//3//f/9//3//f/9//3//f/9//3//f/9//3//f/9//3//f/9//3//f/9//3//f/9//3//f/9//3//f/9//3//f/9//3//f/9//3//f/9//3//f/9//3//f/9//3//f/9//3//f/9//3//f/9//3//f/9//3//f/9//3//f/9//3//f/9//3//f/9//3//f/9//3//f/9//3//f/9/mkp8ERwq/3//f/9//387OloNXAl6BZwNmhl+a/5//3//f/9//3//f/9//3//f/9//3//f/9//3//f/9//3//f/9//3//f/9//3//f/9//3//f/9//3//f/9//3//f/9//3//f/9//3//f/9//3//f/9//3//f/9//3//f/9//3//f/9//3//f/9//3//f/9//3//f1pCnBWdOv9//3//f/9//3//f/9//3//f/9//3//f/9//3//f/9//3//f/9//3//f/9//3//f/9//3//f/9//3//f/9//3//f/9//3//f/9//3//f/9//3//f/5//3//e/9//3//f/9//3//f/9//3//f/9//3//f/9//3//f/9//3//f/9//3//f/9//3//f/9//n//fzYVPA3fb/9//3//f/9//3//f/9//3//f/9//3//f/9//3//f/9//3//f/9//3//f/9//3//f/9//3//f/9//3//f/9//3//f/9//3//f/9//3//f/9//3//f/9//3//f/9//3//f/9//3//f/9//3//f/9//3//f/9//3//f/9//3//f/9//3//f/9//3//f/9//3//f/9//3//f/9//3//f/9//3//f/9//3//f/9//3//f/9//3//f/9//3//f/9//3//f/9//3//f/9//3//f/9//3+7UnwRHCb/f/9//3//f31rWg1cBXwJfAmcDVsJWhE6Mt53/3//f/9//3//f/9//3//f/9//3//f/9//3//f/9//3//f/9//3//f/9//3//f/9//3//f/9//3//f/9//3//f/9//3//f/9//3//f/9//3//f/9//3//f/9//3//f/9//3//f/9//3//f/9//3//f/9/+TFbET5X/3//f/9//3//f/9//3//f/9//3//f/9//3//f/9//3//f/9//3//f/9//3//f/9//3//f/9//3//f/9//3//f/9//3//f/9//3//f/9//3//f/9//3//f/9//3//f/9//3//f/9//3//f/9//3//f/9//3//f/9//3//f/9//3//f/9//3//f/9//3//f/9/Vxk8Db9n/3//f/9//3//f/9//3//f/9//3//f/9//3//f/9//3//f/9//3//f/9//3//f/9//3//f/9//3//f/9//3//f/9//3//f/9//3//f/9//3//f/9//3//f/9//3//f/9//3//f/9//3//f/9//3//f/9//3//f/9//3//f/9//3//f/9//3//f/9//3//f/9//3//f/9//3//f/9//3//f/9//3//f/9//3//f/9//3//f/9//3//f/9//3//f/9//3//f/9//3//f/9//3//f7pOfRWaFf9//3//f/9/f29dFXwR3UI9NlsNnBF6CXsJGBHfe/9//3//f/9//3//f/9//3//f/9//3//f/9//3//f/9//3//f/9//3//f/9//3//f/9//3//f/9//3//f/9//3//f/9//3//f/9//3//f/9//3//f/9//3//f/9//3//f/9//3//f/9//3//f/9//3+ZJVwVv2v/f/9//3//f/9//3//f/9//3//f/9//3//f/9//3//f/9//3//f/9//3//f/9//3//f/9//3//f/9//3//f/9//3//f/9//3//f/9//3//f/9//3//f/9//3//f/9//3//f/9//3//f/9//3//f/9//3//f/9//3//f/9//3//f/9//3//f/9//3//f/5//394HVwNnmP/f/9//3//f/9//3//f/9//3//f/9//3//f/9//3//f/9//3//f/9//3//f/9//3//f/9//3//f/9//3//f/9//3//f/9//3//f/9//3//f/9//3//f/9//3//f/9//3//f/9//3//f/9//3//f/9//3//f/9//3//f/9//3//f/9//3//f/9//3//f/9//3//f/9//3//f/9//3//f/9//3//f/9//3++e9pam06bSrtKm0abSttSHGN9b/5//3//f/5//3//f/9//3//f/9/uk5cFbwZ/3//f/9//389Y1wVOwl+W/9/Pld7EXwFegVaEVpC/3//f/9//3//f/9//3//f/9//3//f/9//3//f/9//3//f/9//3//f/9//3//f/9//3//f/9//3//f/9//3//f/9//3//f/9//3//f/9//3//f/9//3//f/9//3//f/9//3//f/9//3//f/9//3//f3kdWxHfd/9//3//f/9//3//f/9//3//f/9//3//f/9//3//f/9//3//f/9//3//f/9//3//f/9//3//f/9//3//f/9//3//f/9//3//f/9//3//f/9//3//f/9//3//f/9//3//f/9//3//f/9//3//f/9//3//f/9//3//f/9//3//f/9//3//f/9//3//f/9//3//f9kpOwm/X/9//3//f/9//3//f/9//3//f/9//3//f/9//3//f/9//3//f/9//3//f/9//3//f/9//3//f/9//3//f/9//3//f/9//3//f/9//3//f/9//3//f/9//3//f/9//3//f/9//3//f/9//3//f/9//3//f/9//3//f/9//3//f/9//3//f/9//3//f/9//3//f/9//3//f/9//3//f/9//3//f/9/vnf4NRkRfRF9CX4Nfg1+DVwNfAl9CXwROxF7GfoxvE48Y/9//3//f/9//3+7UnwRmxH/f/9//3//f7xWeg06Ad9z/3//f1pCWhFbFVsROi7/f/9//3//f/9//3//f/9//3//f/9//3//f/9//3//f/9//3//f/9//3//f/9//3//f/9//3//f/9//3//f/9//3//f/9//3//f/9//3//f/9//3//f/9//3//f/9//3//f/9//3//f/9//3//f957WRlcFd9z/3//f/9//3//f/9//3//f/9//3//f/9//3//f/9//3//f/9//3//f/9//3//f/9//3//f/9//3//f/9//3//f/9//3//f/9//3//f/9//3//f/9//3//f/9//3//f/9//3//f/9//3//f/9//3//f/9//3//f/9//3//f/9//3//f/9//3//f/9//3//f/9/uC19DX1X/3//f/9//3//f/9//3//f/9//3//f/9//3//f/9//3//f/9//3//f/9//3//f/9//3//f/9//3//f/9//3//f/9//3//f/9//3//f/9//3//f/9//3//f/9//3//f/9//3//f/9//3//f/9//3//f/9//3//f/9//3//f/9//3//f/9//3//f/9//3//f/9//3//f/9//3//f/9//3//f/9//3+bTloZexW9Ql1XPV9dYz1fXV/9Up1GPDbdIXsVfRV9FXwVWhU9MpxGXWf/f9tSfAl7Df9//3//f/9/lyVaDVoFuiF5FXkRWgV7CXoNfDrfc/9//3//f/9//3//f/9//3//f/9//3//f/9//3//f/9//3//f/9//3//f/9//3//f/9//3//f/9//3//f/9//3//f/9//3//f/9//3//f/9//3//f/9//3//f/9//3//f/9//3//f/9//3//f/9/3XdZHToRv2//f/9//3//f/9//3//f/9//3//f/9//3//f/9//3//f/9//3//f/9//3//f/9//3//f/9//3//f/9//3//f/9//3//f/9//3//f/9//3//f/9//3//f/9//3//f/9//3//f/9//3//f/9//3//f/9//3//f/9//3//f/9//3//f/9//3//f/9//3//f/9//39cRlwNn1v/f/9//3//f/9//3//f/9//3//f/9//3//f/9//3//f/9//3//f/9//3//f/9//3//f/9//3//f/9//3//f/9//3//f/9//3//f/9//3//f/9//3//f/9//3//f/9//3//f/9//3//f/9//3//f/9//3//f/9//3//f/9//3//f/9//3//f/9//3//f/9//3//f/9//3//f/9//3//f/9//3//f5tOOxUaKv9//3v/f/9//3//f/9//n//f55rHl99Oh0mfRV9FXwRnBGcGVo+WzpbCVoN/3//f/9/33tYGToRewlaDVoNWgVcBdwVPlf/e/9//3//f/9//3//f/9//3//f/9//3//f/9//3//f/9//3//f/9//3//f/9//3//f/9//3//f/9//3//f/9//3//f/9//3//f/9//3//f/9//3//f/9//3//f/9//3//f/9//3//f/9//3//f/9//3/de1cdOhF9Z/9//3//f/9//3//f/9//3//f/9//3//f/9//3//f/9//3//f/9//3//f/9//3//f/9//3//f/9//3//f/9//3//f/9//3//f/9//3//f/9//3//f/9//3//f/9//3//f/9//3//f/9//3//f/9//3//f/9//3//f/9//3//f/9//3//f/9//3//f/9//3//f1pCXA09T/9//3//f/9//3//f/9//3//f/9//3//f/9//3//f/9//3//f/9//3//f/9//3//f/9//3//f/9//3//f/9//3//f/9//3//f/9//3//f/9//3//f/9//3//f/9//3//f/9//3//f/9//3//f/9//3//f/9//3//f/9//3//f/9//3//f/9//3//f/9//3//f/9//3//f/9//3//f/9//3//f/9//3/fd/9//3//f/9//3//f/9//3//f/9//3//f/9//3/ed95KvR18DXwRWwlbCVoJOQn/f/9//3//f1cdehG5FTkFeQ0bKr5r/3//f/9//3//f/9//3//f/9//3//f/9//3//f/9//3//f/9//3//f/9//3//f/9//3//f/9//3//f/9//3//f/9//3//f/9//3//f/9//3//f/9//3//f/9//3//f/9//3//f/9//3//f/9//3//f/9//3//f/97mSU6Hf97/n//f/9//3//f/9//3//f/9//3//f/9//3//f/9//3//f/9//3//f/9//3//f/9//3//f/9//3//f/9//3//f/9//3//f/9//3//f/9//3//f/9//3//f/9//3//f/9//3//f/9//3//f/9//3//f/9//3//f/9//3//f/9//3//f/9//3//f/9//3//f/9/ekZdDR5L/3//f/9//3//f/9//3//f/9//3//f/9//3//f/9//3//f/9//3//f/9//3//f/9//3//f/9//3//f/9//3//f/9//3//f/9//3//f/9//3//f/9//3//f/9//3//f/9//3//f/9//3//f/9//3//f/9//3//f/9//3//f/9//3//f/9//3//f/9//3//f/9//3//f/9//3//f/9//3//f/9//3//f/9//3//f/9//3//f/9//3//f/9//3//f/9//3//f/9//3//f/5S3CF7EXsFWwU5Bf97/3//f/9/v2/fc/93fl//e/9//3//f/9//3//f/9//3//f/9//3//f/9//3//f/9//3//f/9//3//f/9//3//f/9//3//f/9//3//f/9//3//f/9//3//f/9//3//f/9//3//f/9//3//f/9//3//f/9//3//f/9//3//f/9//3//f/9//3//f/9//3//f/9//3//f/9//3//f/9//3//f/9//3//f/9//3//f/9//3//f/9//3//f/9//3//f/9//3//f/9//3//f/9//3//f/9//3//f/9//3//f/9//3//f/9//3//f/9//3//f/9//3//f/9//3//f/9//3//f/9//3//f/9//3//f/9//3//f/9//3//f/9//3//f/9//396Rn0R3EL/f/9//3//f/9//3//f/9//3//f/9//3//f/9//3//f/9//3//f/9//3//f/9//3//f/9//3//f/9//3//f/9//3//f/9//3//f/9//3//f/9//3//f/9//3//f/9//3//f/9//3//f/9//3//f/9//3//f/9//3//f/9//3//f/9//3//f/9//3//f/9//3//f/9//3//f/9//3//f/9//3//f/9//3//f/9//3//f/9//3//f/9//3//f/9//3//f/9//3//f/9//3//f/xWOhE5CXsR/3//f/9//3//f/9//3//f/9//3//f/9//3//f/9//3//f/9//3//f/9//3//f/9//3//f/9//3//f/9//3//f/9//3//f/9//3//f/9//3//f/9//3//f/9//3//f/9//3//f/9//3//f/9//3//f/9//3//f/9//3//f/9//3//f/9//3//f/9//3//f/9//3//f/9//3//f/9//3//f/9//3//f/9//3//f/9//3//f/9//3//f/9//3//f/9//3//f/9//3//f/9//3//f/9//3//f/9//3//f/9//3//f/9//3//f/9//3//f/9//3//f/9//3//f/9//3//f/9//3//f/9//3//f/9//3//f/9//3//f/9//3//f/9//3//f5tKXRH+Sv9//3//f/9//3//f/9//3//f/9//3//f/9//3//f/9//3//f/9//3//f/9//3//f/9//3//f/9//3//f/9//3//f/9//3//f/9//3//f/9//3//f/9//3//f/9//3//f/9//3//f/9//3//f/9//3//f/9//3//f/9//3//f/9//3//f/9//3//f/9//3//f/9//3//f/9//3//f/9//3//f793/3//f/9//3//f/9//3//f/9//3//f/9//3//f/9//3//f/9//3//f/9//3/eb39b/3f/f/9//3//f/9//3//f/9//3//f/9//3//f/9//3//f/9//3//f/9//3//f/9//3//f/9//3//f/9//3//f/9//3//f/9//3//f/9//3//f/9//3//f/9//3//f/9//3//f/9//3//f/9//3//f/9//3//f/9//3//f/9//3//f/9//3//f/9//3//f/9//3//f/9//3//f/9//3//f/9//3//f/9//3//f/9//3//f/9//3//f/9//3//f/9//3//f/9//3//f/9//3//f/9//3//f/9//3//f/9//3//f/9//3//f/9//3//f/9//3//f/9//3//f/9//3//f/9//3//f/9//3//f/9//3//f/9//3//f/9//3//f/9//3//f/9/e0p9Ed0+/3//f/9//3//f/9//3//f/9//3//f/9//3//f/9//3//f/9//3//f/9//3//f/9//3//f/9//3//f/9//3//f/9//3//f/9//3//f/9//3//f/9//3//f/9//3//f/9//3//f/9//3//f/9//3//f/9//3//f/9//3//f/9//3//f/9//3//f/9//3//f/9//3//f/9//3//f/9//3//f/9/vnP/f/9//3//f/9//3//f/9//3//f/9//3//f/9//3//f/9//3//f/9//3//f/9//3//f/9//3//f/9//3//f/9//3//f/9//3//f/9//3//f/9//3//f/9//3//f/9//3//f/9//3//f/9//3//f/9//3//f/9//3//f/9//3//f/9//3//f/9//3//f/9//3//f/9//3//f/9//3//f/9//3//f/9//3//f/9//3//f/9//3//f/9//3//f/9//3//f/9//3//f/9//3//f/9//3//f/9//3//f/9//3//f/9//3//f/9//3//f/9//3//f/9//3//f/9//3//f/9//3//f/9//3//f/9//3//f/9//3//f/9//3//f/9//3//f/9//3//f/9//3//f/9//3//f/9//3//f/9//3//f/9//3//f/9//3//f/9//3//f/9//3+bSn0R/j7/f/9//3//f/9//3//f/9//3//f/9//3//f/9//3//f/9//3//f/9//3//f/9//3//f/9//3//f/9//3//f/9//3//f/9//3//f/9//3//f/9//3//f/9//3//f/9//3//f/9//3//f/9//3//f/9//3//f/9//3//f/9//3//f/9//3//f/9//3//f/9//3//f/9//3//f/9//3//f/9//3//f/9//3//f/9//3//f/9//3//f/9//3//f/9//3//f/9//3//f/9//3//f/9//3//f/9//3//f/9//3//f/9//3//f/9//3//f/9//3//f/9//3//f/9//3//f/9//3//f/9//3//f/9//3//f/9//3//f/9//3//f/9//3//f/9//3//f/9//3//f/9//3//f/9//3//f/9//3//f/9//3//f/9//3//f/9//3//f/9//3//f/9//3//f/9//3//f/9//3//f/9//3//f/9//3//f/9//3//f/9//3//f/9//3//f/9//3//f/9//3//f/9//3//f/9//3//f/9//3//f/9//3//f/9//3//f/9//3//f/9//3//f/9//3//f/9//3//f/9//3//f/9//3//f/9//3//f/9//3//f/9//3//f/9//3//f/9//3//f/9//3//f1tGfRHdQv9//3//f/9//3//f/9//3//f/9//3//f/9//3//f/9//3//f/9//3//f/9//3//f/9//3//f/9//3//f/9//3//f/9//3//f/9//3//f/9//3//f/9//3//f/9//3//f/9//3//f/9//3//f/9//3//f/9//3//f/9//3//f/9//3//f/9//3//f/9//3//f/9//3//f/9//3//f/9//3//f/9//3//f/9//3//f/9//3//f/9//3//f/9//3//f/9//3//f/9//3//f/9//3//f/9//3//f/9//3//f/9//3//f/9//3//f/9//3//f/9//3//f/9//3//f/9//3//f/9//3//f/9//3//f/9//3//f/9//3//f/9//3//f/9//3//f/9//3//f/9//3//f/9//3//f/9//3//f/9//3//f/9//3//f/9//3//f/9//3//f/9//3//f/9//3//f/9//3//f/9//3//f/9//3//f/9//3//f/9//3//f/9//3//f/9//3//f/9//3//f/9//3//f/9//3//f/9//3//f/9//3//f/9//3//f/9//3//f/9//3//f/9//3//f/9//3//f/9//3//f/9//3//f/9//3//f/9//3//f/9//3//f/9//3//f/9//3//f/9//3//f/9/W0ZcDf5G/3//f/9//3//f/9//3//f/9//3//f/9//3//f/9//3//f/9//3//f/9//3//f/9//3//f/9//3//f/9//3//f/9//3//f/9//3//f/9//3//f/9//3//f/9//3//f/9//3//f/9//3//f/9//3//f/9//3//f/9//3//f/9//3//f/9//3//f/9//3//f/9//3//f/9//3//f/9//3//f/9//3//f/9//3//f/9//3//f/9//3//f/9//3//f/9//3//f/9//3//f/9//3//f/9//3//f/9//3//f/9//3//f/9//3//f/9//3//f/9//3//f/9//3//f/9//3//f/9//3//f/9//3//f/9//3//f/9//3//f/9//3//f/9//3//f/9//3//f/9//3//f/9//3//f/9//3//f/9//3//f/9//3//f/9//3//f/9//3//f/9//3//f/9//3//f/9//3//f/9//3//f/9//3//f/9//3//f/9//3//f/9//3//f/9//3//f/9//3//f/9//3//f/9//3//f/9//3//f/9//3//f/9//3//f/9//3//f/9//3//f/9//3//f/9//3//f/9//3//f/9//3//f/9//3//f/9//3//f/9//3//f/9//3//f/9//3//f/9//3//f/9//38ZOl0R3UL/f/9//3//f/9//3//f/9//3//f/9//3//f/9//3//f/9//3//f/9//3//f/9//3//f/9//3//f/9//3//f/9//3//f/9//3//f/9//3//f/9//3//f/9//3//f/9//3//f/9//3//f/9//3//f/9//3//f/9//3//f/9//3//f/9//3//f/9//3//f/9//3//f/9//3//f/9//3//f/9//3//f/9//3//f/9//3//f/9//3//f/9//3//f/9//3//f/9//3//f/9//3//f/9//3//f/9//3//f/9//3//f/9//3//f/9//3//f/9//3//f/9//3//f/9//3//f/9//3//f/9//3//f/9//3//f/9//3//f/9//3//f/9//3//f/9//3//f/9//3//f/9//3//f/9//3//f/9//3//f/9//3//f/9//3//f/9//3//f/9//3//f/9//3//f/9//3//f/9//3//f/9//3//f/9//3//f/9//3//f/9//3//f/9//3//f/9//3//f/9//3//f/9//3//f/9//3//f/9//3//f/9//3//f/9//3//f/9//3//f/9//3//f/9//3//f/9//3//f/9//3//f/9//3//f/9//3//f/9//3//f/9//3//f/9//3//f/9//3//f/9//3//f/oxXA3+Rv9//3//f/9//3//f/9//3//f/9//3//f/9//3//f/9//3//f/9//3//f/9//3//f/9//3//f/9//3//f/9//3//f/9//3//f/9//3//f/9//3//f/9//3//f/9//3//f/9//3//f/9//3//f/9//3//f/9//3//f/9//3//f/9//3//f/9//3//f/9//3//f/9//3//f/9//3//f/9//3//f/9//3//f/9//3//f/9//3//f/9//3//f/9//3//f/9//3//f/9//3//f/9//3//f/9//3//f/9//3//f/9//3//f/9//3//f/9//3//f/9//3//f/9//3//f/9//3//f/9//3//f/9//3//f/9//3//f/9//3//f/9//3//f/9//3//f/9//3//f/9//3//f/9//3//f/9//3//f/9//3//f/9//3//f/9//3//f/9//3//f/9//3//f/9//3//f/9//3//f/9//3//f/9//3//f/9//3//f/9//3//f/9//3//f/9//3//f/9//3//f/9//3//f/9//3//f/9//3//f/9//3//f/9//3//f/9//3//f/9//3//f/9//3//f/9//3//f/9//3//f/9//3//f/9//3//f/9//3//f/9//3//f/9//3//f/9//3//f/9//3//f797Nx18DR1P/3//f/9//3//f/9//3//f/9//3//f/9//3//f/9//3//f/9//3//f/9//3//f/9//3//f/9//3//f/9//3//f/9//3//f/9//3//f/9//3//f/9//3//f/9//3//f/9//3//f/9//3//f/9//3//f/9//3//f/9//3//f/9//3//f/9//3//f/9//3//f/9//3//f/9//3//f/9//3//f/9//3//f/9//3//f/9//3//f/9//3//f/9//3//f/9//3//f/9//3//f/9//3//f/9//3//f/9//3//f/9//3//f/9//3//f/9//3//f/9//3//f/9//3//f/9//3//f/9//3//f/9//3//f/9//3//f/9//3//f/9//3//f/9//3//f/9//3//f/9//3//f/9//3//f/9//3//f/9//3//f/9//3//f/9//3//f/9//3//f/9//3//f/9//3//f/9//3//f/9//3//f/9//3//f/9//3//f/9//3//f/9//3//f/9//3//f/9//3//f/9//3//f/9//3//f/9//3//f/9//3//f/9//3//f/9//3//f/9//3//f/9//3//f/9//3//f/9//3//f/9//3//f/9//3//f/9//3//f/9//3//f/9//3//f/9//3//f/9//3//f/9//394IVsFn1v/f/9//3//f/9//3//f/9//3//f/9//3//f/9//3//f/9//3//f/9//3//f/9//3//f/9//3//f/9//3//f/9//3//f/9//3//f/9//3//f/9//3//f/9//3//f/9//3//f/9//3//f/9//3//f/9//3//f/9//3//f/9//3//f/9//3//f/9//3//f/9//3//f/9//3//f/9//3//f/9//3//f/9//3//f/9//3//f/9//3//f/9//3//f/9//3//f/9//3//f/9//3//f/9//3//f/9//3//f/9//3//f/9//3//f/9//3//f/9//3//f/9//3//f/9//3//f/9//3//f/9//3//f/9//3//f/9//3//f/9//3//f/9//3//f/9//3//f/9//3//f/9//3//f/9//3//f/9//3//f/9//3//f/9//3//f/9//3//f/9//3//f/9//3//f/9//3//f/9//3//f/9//3//f/9//3//f/9//3//f/9//3//f/9//3//f/9//3//f/9//3//f/9//3//f/9//3//f/9//3//f/9//3//f/9//3//f/9//3//f/9//3//f/9//3//f/9//3//f/9//3//f/9//3//f/9//3//f/9//3//f/9//3//f/9//3//f/9//3//f/9//3/fe/UQWwG+Y/9//3//f/9//3//f/9//3//f/9//3//f/9//3//f/9//3//f/9//3//f/9//3//f/9//3//f/9//3//f/9//3//f/9//3//f/9//3//f/9//3//f/9//3//f/9//3//f/9//3//f/9//3//f/9//3//f/9//3//f/9//3//f/9//3//f/9//3//f/9//3//f/9//3//f/9//3//f/9//3//f/9//3//f/9//3//f/9//3//f/9//3//f/9//3//f/9//3//f/9//3//f/9//3//f/9//3//f/9//3//f/9//3//f/9//3//f/9//3//f/9//3//f/9//3//f/9//3//f/9//3//f/9//3//f/9//3//f/9//3//f/9//3//f/9//3//f/9//3//f/9//3//f/9//3//f/9//3//f/9//3//f/9//3//f/9//3//f/9//3//f/9//3//f/9//3//f/9//3//f/9//3//f/9//3//f/9//3//f/9//3//f/9//3//f/9//3//f/9//3//f/9//3//f/9//3//f/9//3//f/9//3//f/9//3//f/9//3//f/9//3//f/9//3//f/9//3//f/9//3//f/9//3//f/9//3//f/9//3//f/9//3//f/9//3//f/9//3//f/9//3//f/teOBU7Cf9v/3//f/9//3//f/9//3//f/9//3//f/9//3//f/9//3//f/9//3//f/9//3//f/9//3//f/9//3//f/9//3//f/9//3//f/9//3//f/9//3//f/9//3//f/9//3//f/9//3//f/9//3//f/9//3//f/9//3//f/9//3//f/9//3//f/9//3//f/9//3//f/9//3//f/9//3//f/9//3//f/9//3//f/9//3//f/9//3//f/9//3//f/9//3//f/9//3//f/9//3//f/9//3//f/9//3//f/9//3//f/9//3//f/9//3//f/9//3//f/9//3//f/9//3//f/9//3//f/9//3//f/9//3//f/9//3//f/9//3//f/9//3//f/9//3//f/9//3//f/9//3//f/9//3//f/9//3//f/9//3//f/9//3//f/9//3//f/9//3//f/9//3//f/9//3//f/9//3//f/9//3//f/9//3//f/9//3//f/9//3//f/9//3//f/9//3//f/9//3//f/9//3//f/9//3//f/9//3//f/9//3//f/9//3//f/9//3//f/9//3//f/9//3//f/9//3//f/9//3//f/9//3//f/9//3//f/9//3//f/9//3//f/9//3//f/9//3//f/9//3//f/9/eUI6FVoJ/nP/f/9//3//f/9//3//f/9//3//f/9//3//f/9//3//f/9//3//f/9//3//f/9//3//f/9//3//f/9//3//f/9//3//f/9//3//f/9//3//f/9//3//f/9//3//f/9//3//f/9//3//f/9//3//f/9//3//f/9//3//f/9//3//f/9//3//f/9//3//f/9//3//f/9//3//f/9//3//f/9//3//f/9//3//f/9//3//f/9//3//f/9//3//f/9//3//f/9//3//f/9//3//f/9//3//f/9//3//f/9//3//f/9//3//f/9//3//f/9//3//f/9//3//f/9//3//f/9//3//f/9//3//f/9//3//f/9//3//f/9//3//f/9//3//f/9//3//f/9//3//f/9//3//f/9//3//f/9//3//f/9//3//f/9//3//f/9//3//f/9//3//f/9//3//f/9//3//f/9//3//f/9//3//f/9//3//f/9//3//f/9//3//f/9//3//f/9//3//f/9//3//f/9//3//f/9//3//f/9//3//f/9//3//f/9//3//f/9//3//f/9//3//f/9//3//f/9//3//f/9//3//f/9//3//f/9//3//f/9//3//f/9//3//f/9//3//f/9//3//f/9//n+3KVsZeg3/e/9//3//f/9//3//f/9//3//f/9//3//f/9//3//f/9//3//f/9//3//f/9//3//f/9//3//f/9//3//f/9//3//f/9//3//f/9//3//f/9//3//f/9//3//f/9//3//f/9//3//f/9//3//f/9//3//f/9//3//f/9//3//f/9//3//f/9//3//f/9//3//f/9//3//f/9//3//f/9//3//f/9//3//f/9//3//f/9//3//f/9//3//f/9//3//f/9//3//f/9//3//f/9//3//f/9//3//f/9//3//f/9//3//f/9//3//f/9//3//f/9//3//f/9//3//f/9//3//f/9//3//f/9//3//f/9//3//f/9//3//f/9//3//f/9//3//f/9//3//f/9//3//f/9//3//f/9//3//f/9//3//f/9//3//f/9//3//f/9//3//f/9//3//f/9//3//f/9//3//f/9//3//f/9//3//f/9//3//f/9//3//f/9//3//f/9//3//f/9//3//f/9//3//f/9//3//f/9//3//f/9//3//f/9//3//f/9//3//f/9//3//f/9//3//f/9//3//f/9//3//f/9//3//f/9//3//f/9//3//f/9//3//f/9//3//f/9//3//f/9//3//ezYVOhF6Df97/3//f/9//3//f/9//3//f/9//3//f/9//3//f/9//3//f/9//3//f/9//3//f/9//3//f/9//3//f/9//3//f/9//3//f/9//3//f/9//3//f/9//3//f/9//3//f/9//3//f/9//3//f/9//3//f/9//3//f/9//3//f/9//3//f/9//3//f/9//3//f/9//3//f/9//3//f/9//3//f/9//3//f/9//3//f/9//3//f/9//3//f/9//3//f/9//3//f/9//3//f/9//3//f/9//3//f/9//3//f/9//3//f/9//3//f/9//3//f/9//3//f/9//3//f/9//3//f/9//3//f/9//3//f/9//3//f/9//3//f/9//3//f/9//3//f/9//3//f/9//3//f/9//3//f/9//3//f/9//3//f/9//3//f/9//3//f/9//3//f/9//3//f/9//3//f/9//3//f/9//3//f/9//3//f/9//3//f/9//3//f/9//3//f/9//3//f/9//3//f/9//3//f/9//3//f/9//3//f/9//3//f/9//3//f/9//3//f/9//3//f/9//3//f/9//3//f/9//3//f/9//3//f/9//3//f/9//3//f/9//3//f/9//3//f/9//3//f/9//3//f1xjWRVaFZoN/3v/f/9//3//f/9//3//f/9//3//f/9//3//f/9//3//f/9//3//f/9//3//f/9//3//f/9//3//f/9//3//f/9//3//f/9//3//f/9//3//f/9//3//f/9//3//f/9//3//f/9//3//f/9//3//f/9//3//f/9//3//f/9//3//f/9//3//f/9//3//f/9//3//f/9//3//f/9//3//f/9//3//f/9//3//f/9//3//f/9//3//f/9//3//f/9//3//f/9//3//f/9//3//f/9//3//f/9//3//f/9//3//f/9//3//f/9//3//f/9//3//f/9//3//f/9//3//f/9//3//f/9//3//f/9//3//f/9//3//f/9//3//f/9//3//f/9//3//f/9//3//f/9//3//f/9//3//f/9//3//f/9//3//f/9//3//f/9//3//f/9//3//f/9//3//f/9//3//f/9//3//f/9//3//f/9//3//f/9//3//f/9//3//f/9//3//f/9//3//f/9//3//f/9//3//f/9//3//f/9//3//f/9//3//f/9//3//f/9//3//f/9//3//f/9//3//f/9//3//f/9//3//f/9//3//f/9//3//f/9//3//f/9//3//f/9//3//f/9//3//f/9/XWc6GTkRXS7/f/9//3//f/9//3//f/9//3//f/9//3//f/9//3//f/9//3//f/9//3//f/9//3//f/9//3//f/9//3//f/9//3//f/9//3//f/9//3//f/9//3//f/9//3//f/9//3//f/9//3//f/9//3//f/9//3//f/9//3//f/9//3//f/9//3//f/9//3//f/9//3//f/9//3//f/9//3//f/9//3//f/9//3//f/9//3//f/9//3//f/9//3//f/9//3//f/9//3//f/9//3//f/9//3//f/9//3//f/9//3//f/9//3//f/9//3//f/9//3//f/9//3//f/9//3//f/9//3//f/9//3//f/9//3//f/9//3//f/9//3//f/9//3//f/9//3//f/9//3//f/9//3//f/9//3//f/9//3//f/9//3//f/9//3//f/9//3//f/9//3//f/9//3//f/9//3//f/9//3//f/9//3//f/9//3//f/9//3//f/9//3//f/9//3//f/9//3//f/9//3//f/9//3//f/9//3//f/9//3//f/9//3//f/9//3//f/9//3//f/9//3//f/9//3//f/9//3//f/9//3//f/9//3//f/9//3//f/9//3//f/9//3//f/9//3//f/9//3//f/9//3//f3pGnUrf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zAAAAAAAAAAAAAAB7AAAANAAAACkAqgAAAAAAAAAAAAAAgD8AAAAAAAAAAAAAgD8AAAAAAAAAAAAAAAAAAAAAAAAAAAAAAAAAAAAAAAAAACIAAAAMAAAA/////0YAAAAcAAAAEAAAAEVNRisCQAAADAAAAAAAAAAOAAAAFAAAAAAAAAAQAAAAFAAAAA==</SignatureImage>
          <SignatureComments/>
          <WindowsVersion>6.1</WindowsVersion>
          <OfficeVersion>16.0.9001/12</OfficeVersion>
          <ApplicationVersion>16.0.9001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2018-02-14T17:40:40Z</xd:SigningTime>
          <xd:SigningCertificate>
            <xd:Cert>
              <xd:CertDigest>
                <DigestMethod Algorithm="http://www.w3.org/2001/04/xmlenc#sha256"/>
                <DigestValue>IvunvKEbBCx8T4hy6+te+U9rrdT+70SYyGyi1j+yTVA=</DigestValue>
              </xd:CertDigest>
              <xd:IssuerSerial>
                <X509IssuerName>E=e-sign@e-sign.cl, CN=E-Sign Firma Electronica Avanzada para Estado de Chile CA, OU=Class 2 Managed PKI Individual Subscriber CA, OU=Symantec Trust Network, O=E-Sign S.A., C=CL</X509IssuerName>
                <X509SerialNumber>118566542347361884195359453130036489692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PPM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SzlCKwCDsxA8f41fCGysENhHQgAALJVfOCONX1BK4QWMQ0IAleI9Xzx/jV8ALJVfnzlCK4c5QiuorRwDCAeVAgIAAACorRwDcENCAMRDQgCAAdJ2DVzNdt9bzXbEQ0IAZAEAAAAAAAAEZSB3BGUgdwIAAAAACAAAAAIAAAAAAADoQ0IAl2wgdwAAAAAAAAAAGEVCAAYAAAAMRUIABgAAAAAAAAAAAAAADEVCACBEQgCa7B93AAAAAAACAAAAAEIABgAAAAxFQgAGAAAATBIhdwAAAAAAAAAADEVCAAYAAAAAAAAATERCAEAwH3cAAAAAAAIAAAxFQg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UAAAACQAAAAAAAAAAAAAAvAIAAAAAAAAHAgIiUwB5AHMAdABlAG0AAAAAAAAAAAAgd5YPgPr//wAAAAAAAAAAAQAAAAAAAAADAAAAAAAAAABsXAaA+P//vXIAAAAAQgCU5WsKAAAAACZTHVsAAAAABAAAAZit3BAgAAAAMBMhlSIAigE4X0IAAAAAAMRXQgAEAAAAADEAAAAAAADI81YAAAAAAIgbThUAAAAAAQAAAAAAAAAwEyGVODZOAIgbThXk62FhbV5GK9h72wW4YEIAU1IdWwEAAAA4VkIAAAAAAAQAgBMAAAAAAAAAAJRgQgD/////uGBCANh72wV7Uh1blGBCANh72wUVAAAAJAAAAJRgQgAAAAAAAAAAAAAAAAAAAAAAJgAAABcAAACJRmhhiFZCAHBYQgBIWEIA4gcAAEhYQgAbRmhhAAAAAAEAAABNRmhhqFZCAA49znZ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Object Id="idInvalidSigLnImg">AQAAAGwAAAAAAAAAAAAAAP8AAAB/AAAAAAAAAAAAAABDIwAApBEAACBFTUYAAAEA2PY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mB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CAAIEmHcy4pd32AOYd8lcY3eUTqJhAAAAAP//AAAAAAR3floAAEymQgCgLJVfAAAAAHh5TwCgpUIAUPMFdwAAAAAAAENoYXJVcHBlclcApUIAgAHSdg1czXbfW8126KVCAGQBAAAAAAAABGUgdwRlIHcAAAAAAAgAAAACAAAAAAAADKZCAJdsIHcAAAAAAAAAAEKnQgAJAAAAMKdCAAkAAAAAAAAAAAAAADCnQgBEpkIAmuwfdwAAAAAAAgAAAABCAAkAAAAwp0IACQAAAEwSIXcAAAAAAAAAADCnQgAJAAAAAAAAAHCmQgBAMB93AAAAAAACAAAwp0I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OP1A4D4//8AAAAAAAAAAAAAAAAAAAAAEOP1A4D4///mlgAAAAAAAAAAAACMBgAASALNdswNzXb4GM12CKxCAPkBmHdqrEIAywIAAAAAzHbMDc12OwKYdz1VY3dorEIAAAAAAGisQgDtUmN3MKxCAACtQgAAAMx2AADMdgARKwroAAAA6ADMdgAAAACcq0IABGUgdwRlIHdFWJx3AAgAAAACAAAAAAAACKxCAJdsIHcAAAAAAAAAADqtQgAHAAAALK1CAAcAAAAAAAAAAAAAACytQgBArEIAmuwfdwAAAAAAAgAAAABCAAcAAAAsrUIABwAAAEwSIXcAAAAAAAAAACytQgAHAAAAAAAAAGysQgBAMB93AAAAAAACAAAsr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SzlCKwCDsxA8f41fCGysENhHQgAALJVfOCONX1BK4QWMQ0IAleI9Xzx/jV8ALJVfnzlCK4c5QiuorRwDCAeVAgIAAACorRwDcENCAMRDQgCAAdJ2DVzNdt9bzXbEQ0IAZAEAAAAAAAAEZSB3BGUgdwIAAAAACAAAAAIAAAAAAADoQ0IAl2wgdwAAAAAAAAAAGEVCAAYAAAAMRUIABgAAAAAAAAAAAAAADEVCACBEQgCa7B93AAAAAAACAAAAAEIABgAAAAxFQgAGAAAATBIhdwAAAAAAAAAADEVCAAYAAAAAAAAATERCAEAwH3cAAAAAAAIAAAxFQ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UAAAACQAAAAAAAAAAAAAAvAIAAAAAAAAHAgIiUwB5AHMAdABlAG0AAAAAAAAAAAAgd5YPgPr//wAAAAAAAAAAAQAAAAAAAAADAAAAAAAAAABsXAaA+P//vXIAAAAAAAAAAAAAAAAAAAAAAACWxz8VjFdCAJit3BCgP10K1xAhjCIAigHYe9sFC8ZRXwAAAABQskcRAAAAAAAATQAAAAAAAAAAAHjHPxUAAAAAAQAAAAAAAADXECGMAAAAAHjHPxXk62Fhj7xDKwAAAAAAAAAAuN8mA6A/XQoEAAAAAAAAALjfJgOgP10KBAAAAAAAAADYe9sFBAAAAHjHPxUBAAAAAAAAAAQAAAAPAAAAAAAAANRfzXbXECGMDgAAAAAAAAD5EAFPDgAAAA4AAAAAAAAAHFdCANaGVHUGAAAAiFZCAHNmVXU4xVl1eMc/FexHLASUVkIAqFZCAA49znZ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ZtoiWjPHpGF3vy8S2xxUSTnuAIQ=</DigestValue>
    </Reference>
    <Reference Type="http://www.w3.org/2000/09/xmldsig#Object" URI="#idOfficeObject">
      <DigestMethod Algorithm="http://www.w3.org/2000/09/xmldsig#sha1"/>
      <DigestValue>6OpiWE1FWix7GbUkm9FwqsSjFYk=</DigestValue>
    </Reference>
    <Reference Type="http://uri.etsi.org/01903#SignedProperties" URI="#idSignedProperties">
      <Transforms>
        <Transform Algorithm="http://www.w3.org/TR/2001/REC-xml-c14n-20010315"/>
      </Transforms>
      <DigestMethod Algorithm="http://www.w3.org/2000/09/xmldsig#sha1"/>
      <DigestValue>PYN9DL0HtD9FE6s0FaoQJgxTyIM=</DigestValue>
    </Reference>
    <Reference Type="http://www.w3.org/2000/09/xmldsig#Object" URI="#idValidSigLnImg">
      <DigestMethod Algorithm="http://www.w3.org/2000/09/xmldsig#sha1"/>
      <DigestValue>4FoVrc+ZYnBYwZRm1qV3X9drvsg=</DigestValue>
    </Reference>
    <Reference Type="http://www.w3.org/2000/09/xmldsig#Object" URI="#idInvalidSigLnImg">
      <DigestMethod Algorithm="http://www.w3.org/2000/09/xmldsig#sha1"/>
      <DigestValue>QiDRAjMHQQyAESCWijMEo7gxjNw=</DigestValue>
    </Reference>
  </SignedInfo>
  <SignatureValue>GrV113di6JHG2hJC1sF8SZwyBaNw/xK64IwZFfgXFZwLXZwg1P+WD4panaqCe0UKCRql09QslMM0
IAns0jbV7w+NHl7q6wlqUtoV7CTTGu0r2UIgmkomhAvTGMKIHZLr8aC5FDjYPqx9mRwmZr3jvAiv
x02vRyVS3nrfF6O6e2tOgfvFbbICLup1GDBoYK0/WmMHl1jGBFR81j+X1Lkt+7yZj7Idd0Gx6Kgf
PSOHPAGlBnRlBc/xmnUvu2nGRvYBtq50E29+yzP8bewWUwKxcLteLEUm1hGvvY7nUd7OZecXrA+n
A0cZG7y1aYsRTlruvb34Q6p/khzppCuBKMaYQw==</SignatureValue>
  <KeyInfo>
    <X509Data>
      <X509Certificate>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0/09/xmldsig#sha1"/>
        <DigestValue>U/qKmQiGKr9SisQYm9s+VIHC2Ic=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PPt2twfJoswNr75xhlYSDtPDLeM=</DigestValue>
      </Reference>
      <Reference URI="/word/endnotes.xml?ContentType=application/vnd.openxmlformats-officedocument.wordprocessingml.endnotes+xml">
        <DigestMethod Algorithm="http://www.w3.org/2000/09/xmldsig#sha1"/>
        <DigestValue>BGzKFo6vwZina4bf9oU/KZb4Xjs=</DigestValue>
      </Reference>
      <Reference URI="/word/fontTable.xml?ContentType=application/vnd.openxmlformats-officedocument.wordprocessingml.fontTable+xml">
        <DigestMethod Algorithm="http://www.w3.org/2000/09/xmldsig#sha1"/>
        <DigestValue>ccOWdZKO0mu+VRkls6zKG4cx+wQ=</DigestValue>
      </Reference>
      <Reference URI="/word/footer1.xml?ContentType=application/vnd.openxmlformats-officedocument.wordprocessingml.footer+xml">
        <DigestMethod Algorithm="http://www.w3.org/2000/09/xmldsig#sha1"/>
        <DigestValue>O3jMl5Rh4Jpxxp3c+9weEyLEUTg=</DigestValue>
      </Reference>
      <Reference URI="/word/footer2.xml?ContentType=application/vnd.openxmlformats-officedocument.wordprocessingml.footer+xml">
        <DigestMethod Algorithm="http://www.w3.org/2000/09/xmldsig#sha1"/>
        <DigestValue>RCfWuU0xjt9qSthVe2Kiuk5/4Bw=</DigestValue>
      </Reference>
      <Reference URI="/word/footer3.xml?ContentType=application/vnd.openxmlformats-officedocument.wordprocessingml.footer+xml">
        <DigestMethod Algorithm="http://www.w3.org/2000/09/xmldsig#sha1"/>
        <DigestValue>BuVh9yvhY4bQ+n3a9Pqa1FgmQ3w=</DigestValue>
      </Reference>
      <Reference URI="/word/footnotes.xml?ContentType=application/vnd.openxmlformats-officedocument.wordprocessingml.footnotes+xml">
        <DigestMethod Algorithm="http://www.w3.org/2000/09/xmldsig#sha1"/>
        <DigestValue>vXtNdlc9bb0T8PBNWMetMyoFfvo=</DigestValue>
      </Reference>
      <Reference URI="/word/media/image1.jpeg?ContentType=image/jpeg">
        <DigestMethod Algorithm="http://www.w3.org/2000/09/xmldsig#sha1"/>
        <DigestValue>UM38A/TEwciC48z8T/oN6MntV8Y=</DigestValue>
      </Reference>
      <Reference URI="/word/media/image10.png?ContentType=image/png">
        <DigestMethod Algorithm="http://www.w3.org/2000/09/xmldsig#sha1"/>
        <DigestValue>rKVt8a8IAGyYAFfwroxNPK6+VoI=</DigestValue>
      </Reference>
      <Reference URI="/word/media/image11.png?ContentType=image/png">
        <DigestMethod Algorithm="http://www.w3.org/2000/09/xmldsig#sha1"/>
        <DigestValue>Es41SxFsAvb13Q3TbU7Z1JhJyfE=</DigestValue>
      </Reference>
      <Reference URI="/word/media/image12.png?ContentType=image/png">
        <DigestMethod Algorithm="http://www.w3.org/2000/09/xmldsig#sha1"/>
        <DigestValue>FwT7meJ2lzceIFriLHc3nd1iFjs=</DigestValue>
      </Reference>
      <Reference URI="/word/media/image13.png?ContentType=image/png">
        <DigestMethod Algorithm="http://www.w3.org/2000/09/xmldsig#sha1"/>
        <DigestValue>Mfz+YAQQT1GcFLq/fGq6V4bWwmI=</DigestValue>
      </Reference>
      <Reference URI="/word/media/image14.png?ContentType=image/png">
        <DigestMethod Algorithm="http://www.w3.org/2000/09/xmldsig#sha1"/>
        <DigestValue>WV5mabCXVUK3IuZ5gfNdUsFDtLQ=</DigestValue>
      </Reference>
      <Reference URI="/word/media/image15.png?ContentType=image/png">
        <DigestMethod Algorithm="http://www.w3.org/2000/09/xmldsig#sha1"/>
        <DigestValue>QtJLOa+ngtcLTUCILvBuLkNc6go=</DigestValue>
      </Reference>
      <Reference URI="/word/media/image16.png?ContentType=image/png">
        <DigestMethod Algorithm="http://www.w3.org/2000/09/xmldsig#sha1"/>
        <DigestValue>FEmr6KxOFFSDBXHmHheiC8zf2Fk=</DigestValue>
      </Reference>
      <Reference URI="/word/media/image17.png?ContentType=image/png">
        <DigestMethod Algorithm="http://www.w3.org/2000/09/xmldsig#sha1"/>
        <DigestValue>uVc63cm0vjXbwuC3pp1sprOlS8I=</DigestValue>
      </Reference>
      <Reference URI="/word/media/image18.png?ContentType=image/png">
        <DigestMethod Algorithm="http://www.w3.org/2000/09/xmldsig#sha1"/>
        <DigestValue>9NBeyLaPVEV0UYltlBifrRn6TKE=</DigestValue>
      </Reference>
      <Reference URI="/word/media/image19.png?ContentType=image/png">
        <DigestMethod Algorithm="http://www.w3.org/2000/09/xmldsig#sha1"/>
        <DigestValue>8jx5HTAGQZOjq/tdVcWKz2k5DrI=</DigestValue>
      </Reference>
      <Reference URI="/word/media/image2.emf?ContentType=image/x-emf">
        <DigestMethod Algorithm="http://www.w3.org/2000/09/xmldsig#sha1"/>
        <DigestValue>pTYf1g+U9x3qHcCW+aW5W1rdHYU=</DigestValue>
      </Reference>
      <Reference URI="/word/media/image20.png?ContentType=image/png">
        <DigestMethod Algorithm="http://www.w3.org/2000/09/xmldsig#sha1"/>
        <DigestValue>sVZQaKr1JZn9KE0f4Nztj32bx7k=</DigestValue>
      </Reference>
      <Reference URI="/word/media/image21.png?ContentType=image/png">
        <DigestMethod Algorithm="http://www.w3.org/2000/09/xmldsig#sha1"/>
        <DigestValue>FvVHZAESfbHe16pdld7TN7IxeXU=</DigestValue>
      </Reference>
      <Reference URI="/word/media/image22.png?ContentType=image/png">
        <DigestMethod Algorithm="http://www.w3.org/2000/09/xmldsig#sha1"/>
        <DigestValue>me8u/cbRjI0bEM3xEVEGgfAFMm0=</DigestValue>
      </Reference>
      <Reference URI="/word/media/image23.png?ContentType=image/png">
        <DigestMethod Algorithm="http://www.w3.org/2000/09/xmldsig#sha1"/>
        <DigestValue>/WXB4kUzdjJNX9iQxHBHo+XV3UQ=</DigestValue>
      </Reference>
      <Reference URI="/word/media/image24.png?ContentType=image/png">
        <DigestMethod Algorithm="http://www.w3.org/2000/09/xmldsig#sha1"/>
        <DigestValue>uJilNWkhEbbWFvmHM1CxV41nVZ0=</DigestValue>
      </Reference>
      <Reference URI="/word/media/image25.png?ContentType=image/png">
        <DigestMethod Algorithm="http://www.w3.org/2000/09/xmldsig#sha1"/>
        <DigestValue>B9+hjPaJrxMY4Zh53qB9DrpAT/c=</DigestValue>
      </Reference>
      <Reference URI="/word/media/image26.png?ContentType=image/png">
        <DigestMethod Algorithm="http://www.w3.org/2000/09/xmldsig#sha1"/>
        <DigestValue>QRTS5VyHAj7Mwv1cb4SlUECBw9U=</DigestValue>
      </Reference>
      <Reference URI="/word/media/image27.png?ContentType=image/png">
        <DigestMethod Algorithm="http://www.w3.org/2000/09/xmldsig#sha1"/>
        <DigestValue>wHDg++p94mh5qlM7c6PjXClCdbU=</DigestValue>
      </Reference>
      <Reference URI="/word/media/image28.png?ContentType=image/png">
        <DigestMethod Algorithm="http://www.w3.org/2000/09/xmldsig#sha1"/>
        <DigestValue>lPZH0+qRr83pUqbd/DrveMea/Ow=</DigestValue>
      </Reference>
      <Reference URI="/word/media/image29.png?ContentType=image/png">
        <DigestMethod Algorithm="http://www.w3.org/2000/09/xmldsig#sha1"/>
        <DigestValue>woWrnBFakrL1hsLJsjhyj4ktP2s=</DigestValue>
      </Reference>
      <Reference URI="/word/media/image3.emf?ContentType=image/x-emf">
        <DigestMethod Algorithm="http://www.w3.org/2000/09/xmldsig#sha1"/>
        <DigestValue>/bjLyXjMMZFgiiAU600A3NCFDcM=</DigestValue>
      </Reference>
      <Reference URI="/word/media/image30.png?ContentType=image/png">
        <DigestMethod Algorithm="http://www.w3.org/2000/09/xmldsig#sha1"/>
        <DigestValue>ryWZgmeDZBHF4WTzwUjpvDNtGjE=</DigestValue>
      </Reference>
      <Reference URI="/word/media/image31.png?ContentType=image/png">
        <DigestMethod Algorithm="http://www.w3.org/2000/09/xmldsig#sha1"/>
        <DigestValue>B3D+Yy7bAmKZJOtPu2ydz50N9YI=</DigestValue>
      </Reference>
      <Reference URI="/word/media/image32.png?ContentType=image/png">
        <DigestMethod Algorithm="http://www.w3.org/2000/09/xmldsig#sha1"/>
        <DigestValue>Oh1FjfwFO/VBNfd++4kezR+W3s4=</DigestValue>
      </Reference>
      <Reference URI="/word/media/image33.png?ContentType=image/png">
        <DigestMethod Algorithm="http://www.w3.org/2000/09/xmldsig#sha1"/>
        <DigestValue>QBTDQhmEfpfDxOcg+eGObs0XPDs=</DigestValue>
      </Reference>
      <Reference URI="/word/media/image34.png?ContentType=image/png">
        <DigestMethod Algorithm="http://www.w3.org/2000/09/xmldsig#sha1"/>
        <DigestValue>BsHyOfFgHfG0uEoSFgg+lJdNk6Y=</DigestValue>
      </Reference>
      <Reference URI="/word/media/image35.png?ContentType=image/png">
        <DigestMethod Algorithm="http://www.w3.org/2000/09/xmldsig#sha1"/>
        <DigestValue>Dt24yj4D/CExzNEoXxX59muaT1A=</DigestValue>
      </Reference>
      <Reference URI="/word/media/image36.png?ContentType=image/png">
        <DigestMethod Algorithm="http://www.w3.org/2000/09/xmldsig#sha1"/>
        <DigestValue>ykec2b74zXFfYICJPnLPlwIT6Ks=</DigestValue>
      </Reference>
      <Reference URI="/word/media/image37.png?ContentType=image/png">
        <DigestMethod Algorithm="http://www.w3.org/2000/09/xmldsig#sha1"/>
        <DigestValue>OrccLE1ntO2chPVV3V2WsWYRDVQ=</DigestValue>
      </Reference>
      <Reference URI="/word/media/image38.png?ContentType=image/png">
        <DigestMethod Algorithm="http://www.w3.org/2000/09/xmldsig#sha1"/>
        <DigestValue>bH0wXtQKlPpzrSlaWdbNfmDZhMM=</DigestValue>
      </Reference>
      <Reference URI="/word/media/image39.png?ContentType=image/png">
        <DigestMethod Algorithm="http://www.w3.org/2000/09/xmldsig#sha1"/>
        <DigestValue>VXbVohnu7TYZsmNtkUQTx3lRV+A=</DigestValue>
      </Reference>
      <Reference URI="/word/media/image4.png?ContentType=image/png">
        <DigestMethod Algorithm="http://www.w3.org/2000/09/xmldsig#sha1"/>
        <DigestValue>x1vlp4YYpIeyWOMl0G4T2Pgk79U=</DigestValue>
      </Reference>
      <Reference URI="/word/media/image40.png?ContentType=image/png">
        <DigestMethod Algorithm="http://www.w3.org/2000/09/xmldsig#sha1"/>
        <DigestValue>KSDWOczecgrlcd9sMr1lfzSPrAw=</DigestValue>
      </Reference>
      <Reference URI="/word/media/image41.png?ContentType=image/png">
        <DigestMethod Algorithm="http://www.w3.org/2000/09/xmldsig#sha1"/>
        <DigestValue>tGL9ncJEorSmpQfz92dVukw/77I=</DigestValue>
      </Reference>
      <Reference URI="/word/media/image42.png?ContentType=image/png">
        <DigestMethod Algorithm="http://www.w3.org/2000/09/xmldsig#sha1"/>
        <DigestValue>GazX+GP752CRU8JEKH0TdB5ta6E=</DigestValue>
      </Reference>
      <Reference URI="/word/media/image43.png?ContentType=image/png">
        <DigestMethod Algorithm="http://www.w3.org/2000/09/xmldsig#sha1"/>
        <DigestValue>HYt0JKWyw1lxVur9aaGmqqkp70A=</DigestValue>
      </Reference>
      <Reference URI="/word/media/image44.png?ContentType=image/png">
        <DigestMethod Algorithm="http://www.w3.org/2000/09/xmldsig#sha1"/>
        <DigestValue>zRGk8XE94/Y7z41cVmiNO1A35Oc=</DigestValue>
      </Reference>
      <Reference URI="/word/media/image45.png?ContentType=image/png">
        <DigestMethod Algorithm="http://www.w3.org/2000/09/xmldsig#sha1"/>
        <DigestValue>x0ovNIZsSUCHffK+Hg+zXElib94=</DigestValue>
      </Reference>
      <Reference URI="/word/media/image5.png?ContentType=image/png">
        <DigestMethod Algorithm="http://www.w3.org/2000/09/xmldsig#sha1"/>
        <DigestValue>9Otf9FQLcKwHz94YbefI3Z3vPWk=</DigestValue>
      </Reference>
      <Reference URI="/word/media/image6.png?ContentType=image/png">
        <DigestMethod Algorithm="http://www.w3.org/2000/09/xmldsig#sha1"/>
        <DigestValue>Qkao86L02RTGrOQkTGvyXnpzXIQ=</DigestValue>
      </Reference>
      <Reference URI="/word/media/image7.png?ContentType=image/png">
        <DigestMethod Algorithm="http://www.w3.org/2000/09/xmldsig#sha1"/>
        <DigestValue>haN1Fj1HZEVXoBC7pBF35lZNbos=</DigestValue>
      </Reference>
      <Reference URI="/word/media/image8.png?ContentType=image/png">
        <DigestMethod Algorithm="http://www.w3.org/2000/09/xmldsig#sha1"/>
        <DigestValue>YjY1RI0ybhmUO7WYxGefzlTJhTM=</DigestValue>
      </Reference>
      <Reference URI="/word/media/image9.png?ContentType=image/png">
        <DigestMethod Algorithm="http://www.w3.org/2000/09/xmldsig#sha1"/>
        <DigestValue>UiePwBg9eWJ30Rk7svyD/p9IhLk=</DigestValue>
      </Reference>
      <Reference URI="/word/numbering.xml?ContentType=application/vnd.openxmlformats-officedocument.wordprocessingml.numbering+xml">
        <DigestMethod Algorithm="http://www.w3.org/2000/09/xmldsig#sha1"/>
        <DigestValue>p7kcC02MOHWKS3/E3c/FgN4dklQ=</DigestValue>
      </Reference>
      <Reference URI="/word/settings.xml?ContentType=application/vnd.openxmlformats-officedocument.wordprocessingml.settings+xml">
        <DigestMethod Algorithm="http://www.w3.org/2000/09/xmldsig#sha1"/>
        <DigestValue>g/OER8t6E8ItuPpF86Hq5Fk9dDc=</DigestValue>
      </Reference>
      <Reference URI="/word/styles.xml?ContentType=application/vnd.openxmlformats-officedocument.wordprocessingml.styles+xml">
        <DigestMethod Algorithm="http://www.w3.org/2000/09/xmldsig#sha1"/>
        <DigestValue>NPJeZH/hIsfeW3QT2DR1bFv6x40=</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aUjIYUQJeJG+nJTnnysH8QOI0os=</DigestValue>
      </Reference>
    </Manifest>
    <SignatureProperties>
      <SignatureProperty Id="idSignatureTime" Target="#idPackageSignature">
        <mdssi:SignatureTime xmlns:mdssi="http://schemas.openxmlformats.org/package/2006/digital-signature">
          <mdssi:Format>YYYY-MM-DDThh:mm:ssTZD</mdssi:Format>
          <mdssi:Value>2018-02-14T17:49:17Z</mdssi:Value>
        </mdssi:SignatureTime>
      </SignatureProperty>
    </SignatureProperties>
  </Object>
  <Object Id="idOfficeObject">
    <SignatureProperties>
      <SignatureProperty Id="idOfficeV1Details" Target="#idPackageSignature">
        <SignatureInfoV1 xmlns="http://schemas.microsoft.com/office/2006/digsig">
          <SetupID>{B84F1772-AB74-46C8-B98A-DB8B38C0EB01}</SetupID>
          <SignatureText/>
          <SignatureImage>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9UIAAACAAAAAgP7/V0IhAAAACAAAAGIAAAAMAAAAAQAAABUAAAAMAAAABAAAABUAAAAMAAAABAAAAFEAAAB44AAAAAAAAAAAAAB6AAAANQAAAAAAAAAAAAAAAAAAAAAAAAAAAQAAcAAAAFAAAAAoAAAAeAAAAADgAAAAAAAAIADMAHsAAAA2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0YAAAAcAAAAEAAAAEVNRisCQAAADAAAAAAAAAAOAAAAFAAAAAAAAAAQAAAAFAAAAA==</SignatureImage>
          <SignatureComments/>
          <WindowsVersion>6.1</WindowsVersion>
          <OfficeVersion>16.0.9001/12</OfficeVersion>
          <ApplicationVersion>16.0.9001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2018-02-14T17:49:17Z</xd:SigningTime>
          <xd:SigningCertificate>
            <xd:Cert>
              <xd:CertDigest>
                <DigestMethod Algorithm="http://www.w3.org/2000/09/xmldsig#sha1"/>
                <DigestValue>MAEYhr6FUN+soIeRMZxh0JBEUy8=</DigestValue>
              </xd:CertDigest>
              <xd:IssuerSerial>
                <X509IssuerName>CN=Communications Server</X509IssuerName>
                <X509SerialNumber>882565414354904034176106</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wP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DHkUAAAAAAAAAAAAAAAAAP7/////////AQAAAAAAAABQ2vYHAAAAAPxrF9/+BwAAULiFAgAAAAAAAAAAAAAAAP7/////////7SIg3/4HAAAiJ+r8/gcAAJjjGN/+BwAAAHp13/4HAADw8o0CAAAAAOh5FAAAAAAA4P///wAAAAAAAAAAAAAAAAYAAAAAAAAAAAAAAAAAAABgeRQAAAAAAAx5FAAAAAAAC/nAdgAAAAAAAAAAAAAAANdf6PwAAAAAEJWaDQAAAAD4dxQAAAAAAAx5FAAAAAAABgAAAAAAAAAQlZoNAAAAANC7sHYAAAAA4P///wAAAAAQYej8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QAAAABwAAAAAAAAAAAAAAvAIAAAAAAAAHAgIiUwB5AHMAdABlAG0AAAAAAAAAAAAaAQAAAAAAACyDCgSA+P//AAAAAAAAAAAAAAAAAAAAABCDCgSA+P//lpYAAAAAAADJAgAAzwEAAJUhIV8AAAAAWAEAAAEAAAAaa8rf/gcAAP7/////////AAAAAAAAAAAAAAAAAAAAAMBmmh8AAAAA/v//////////////AAAAAAAAAAAAAAAA6Tkt3/4HAAABAAAAAAAAADBBSQQAAAAAgHUUAAAAAAAAAAAAAAAAAFB3FAAAAAAAAAAAAAAAAAAkiIASAAAAAGI5Ld/+BwAAAQAAAAAAAAAZdhQAAAAAAAAAAAAAAAAAQbu84AAAAABnzf5NjaXTAf////8AAAAABgAAAAAAAAAgdxQAAAAAAFMAZQBnAG8AZQAgAFUASQAAABQAAAAAAJhwat1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PMAbQBlAHoAGGM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yAAAAbAAAAAEAAACrCg1CchwNQgoAAABgAAAAIQAAAEwAAAAAAAAAAAAAAAAAAAD//////////5AAAABKAGUAZgBlACAATwBmAGkAYwBpAG4AYQAgAFIAZQBnAGkAbwBuAGEAbAAgAC0AIABMAG8AcwAgAEwAYQBnAG8AcwAAAAQAAAAGAAAABAAAAAYAAAADAAAACQAAAAQAAAADAAAABQAAAAMAAAAHAAAABgAAAAMAAAAHAAAABgAAAAcAAAADAAAABwAAAAcAAAAGAAAAAwAAAAMAAAAEAAAAAwAAAAUAAAAHAAAABQAAAAMAAAAFAAAABgAAAAcAAAAHAAAABQ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</Object>
  <Object Id="idInvalidSigLnImg">AQAAAGwAAAAAAAAAAAAAAP8AAAB/AAAAAAAAAAAAAABDIwAApBEAACBFTUYAAAEAXP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g1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2IW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JycFAAAAAAAAAAAAAAAAACoEAAAAAAAAEAAAMD+BwAAFLewdgAAAAAP0tDf/gcAAAQAAAAAAAAAFLewdgAAAAAAAAAAAAAAAMA9IAAAAAAAssvq/P4HAADAPSAAAAAAAEgAAAAAAAAA8PKNAgAAAAB4nRQAAAAAAPX///8AAAAAAAAAAAAAAAAJAAAAAAAAAAAAAAAAAAAA8JwUAAAAAACcnBQAAAAAAAv5wHYAAAAAAAAAAAAAAAAAAAAAAAAAAPDyjQIAAAAAeJ0UAAAAAACcnBQAAAAAAAkAAAAAAAAAAAAAAAAAAADQu7B2AAAAAPCcFAAAAAAAecnQ32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IMKBID4//8AAAAAAAAAAAAAAAAAAAAAEIMKBID4//+WlgAAAAAAAFznFAAAAAAAAAAAAAAAAACw5RQAAAAAAPAA6Pz+BwAAsOUUAAAAAABwCyEAAAAAAAAAAAAAAAAAAADo/P4HAABdBAAAmwAAAMjmFAAAAAAAcrXq/P4HAAAAAAAAXQQAAJsAAAAAAAAA8PKNAgAAAAAg6BQAAAAAADBBSQQAAAAAAAAAAAAAAAAHAAAAAAAAABDWjQIAAAAAsOcUAAAAAABc5xQAAAAAAAv5wHYAAAAAwOYUAAAAAACQDYYCAAAAAMDmFAAAAAAABAAAAAAAAABc5xQAAAAAAAcAAAD+BwAAANAq4P4HAADQu7B2AAAAAAAgAAAAAAAAsSjW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DHkUAAAAAAAAAAAAAAAAAP7/////////AQAAAAAAAABQ2vYHAAAAAPxrF9/+BwAAULiFAgAAAAAAAAAAAAAAAP7/////////7SIg3/4HAAAiJ+r8/gcAAJjjGN/+BwAAAHp13/4HAADw8o0CAAAAAOh5FAAAAAAA4P///wAAAAAAAAAAAAAAAAYAAAAAAAAAAAAAAAAAAABgeRQAAAAAAAx5FAAAAAAAC/nAdgAAAAAAAAAAAAAAANdf6PwAAAAAEJWaDQAAAAD4dxQAAAAAAAx5FAAAAAAABgAAAAAAAAAQlZoNAAAAANC7sHYAAAAA4P///wAAAAAQYej8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QAAAABwAAAAAAAAAAAAAAvAIAAAAAAAAHAgIiUwB5AHMAdABlAG0AAAAAAAAAAAAaAQAAAAAAACyDCgSA+P//AAAAAAAAAAAAAAAAAAAAABCDCgSA+P//lpYAAAAAAACoAh0AAAAAAPEdIZf/////UwBlAGcAbwBlACAAVQBJAAAAtAI2rwQAAL0eAAAAAACQBCgAAAAAADB1FAAAAAAA/v////////+AmB0AAAAAAAAAAAAAAAAA6Tkt3/4HAAABAAAAAAAAADBBSQQAAAAAgHUUAAAAAADQOnMkAAAAAFB3FAAAAAAAjx0V3/4HAAAkiIASAAAAAGI5Ld/+BwAAAQAAAAAAAAAZdhQAAAAAAAEAAAAAAAAAzxwV3wAAAAAAAAAAAAAAAAQAAAAAAAAAnuHgJAAAAAAUiIASAAAAAA8AAAAAAAAA8CBhDQAAAAAAAAAAAAAAAHQ4Ld9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B74B3A-760D-49DA-905E-36947A86D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43</Pages>
  <Words>7248</Words>
  <Characters>39864</Characters>
  <Application>Microsoft Office Word</Application>
  <DocSecurity>0</DocSecurity>
  <Lines>332</Lines>
  <Paragraphs>94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47018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Carla Quiroz Rubio</cp:lastModifiedBy>
  <cp:revision>5</cp:revision>
  <dcterms:created xsi:type="dcterms:W3CDTF">2018-02-14T14:43:00Z</dcterms:created>
  <dcterms:modified xsi:type="dcterms:W3CDTF">2018-02-14T17:40:00Z</dcterms:modified>
</cp:coreProperties>
</file>