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3.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5279C8" w14:textId="77777777" w:rsidR="00C07655" w:rsidRPr="0025129B" w:rsidRDefault="00C07655" w:rsidP="00612EF2">
      <w:pPr>
        <w:spacing w:line="276" w:lineRule="auto"/>
        <w:rPr>
          <w:rFonts w:cstheme="minorHAnsi"/>
        </w:rPr>
      </w:pPr>
    </w:p>
    <w:p w14:paraId="6F5279C9" w14:textId="77777777" w:rsidR="00C07655" w:rsidRPr="0025129B" w:rsidRDefault="00C07655" w:rsidP="00612EF2">
      <w:pPr>
        <w:spacing w:line="276" w:lineRule="auto"/>
        <w:rPr>
          <w:rFonts w:cstheme="minorHAnsi"/>
        </w:rPr>
      </w:pPr>
    </w:p>
    <w:p w14:paraId="6F5279CA" w14:textId="77777777" w:rsidR="00C07655" w:rsidRPr="0025129B" w:rsidRDefault="00C07655" w:rsidP="00612EF2">
      <w:pPr>
        <w:spacing w:line="276" w:lineRule="auto"/>
        <w:rPr>
          <w:rFonts w:cstheme="minorHAnsi"/>
        </w:rPr>
      </w:pPr>
    </w:p>
    <w:p w14:paraId="6F5279CB" w14:textId="77777777" w:rsidR="00C07655" w:rsidRPr="0025129B" w:rsidRDefault="00C07655" w:rsidP="00612EF2">
      <w:pPr>
        <w:spacing w:line="276" w:lineRule="auto"/>
        <w:rPr>
          <w:rFonts w:cstheme="minorHAnsi"/>
        </w:rPr>
      </w:pPr>
    </w:p>
    <w:p w14:paraId="6F5279CC" w14:textId="77777777" w:rsidR="00C07655" w:rsidRPr="0025129B" w:rsidRDefault="00C07655" w:rsidP="00612EF2">
      <w:pPr>
        <w:spacing w:line="276" w:lineRule="auto"/>
        <w:rPr>
          <w:rFonts w:cstheme="minorHAnsi"/>
        </w:rPr>
      </w:pPr>
    </w:p>
    <w:p w14:paraId="6F5279CD" w14:textId="77777777" w:rsidR="00C07655" w:rsidRPr="0025129B" w:rsidRDefault="00C07655" w:rsidP="00612EF2">
      <w:pPr>
        <w:spacing w:line="276" w:lineRule="auto"/>
        <w:rPr>
          <w:rFonts w:cstheme="minorHAnsi"/>
        </w:rPr>
      </w:pPr>
    </w:p>
    <w:p w14:paraId="6F5279CE" w14:textId="77777777" w:rsidR="00C07655" w:rsidRPr="0025129B" w:rsidRDefault="00C07655" w:rsidP="00612EF2">
      <w:pPr>
        <w:spacing w:line="276" w:lineRule="auto"/>
        <w:rPr>
          <w:rFonts w:cstheme="minorHAnsi"/>
        </w:rPr>
      </w:pPr>
    </w:p>
    <w:p w14:paraId="6F5279CF" w14:textId="77777777" w:rsidR="00C07655" w:rsidRPr="0025129B" w:rsidRDefault="00C07655" w:rsidP="00612EF2">
      <w:pPr>
        <w:spacing w:line="276" w:lineRule="auto"/>
        <w:rPr>
          <w:rFonts w:cstheme="minorHAnsi"/>
        </w:rPr>
      </w:pPr>
    </w:p>
    <w:p w14:paraId="6F5279D0" w14:textId="77777777" w:rsidR="00C07655" w:rsidRPr="0025129B" w:rsidRDefault="00C07655" w:rsidP="00612EF2">
      <w:pPr>
        <w:spacing w:line="276" w:lineRule="auto"/>
        <w:rPr>
          <w:rFonts w:cstheme="minorHAnsi"/>
        </w:rPr>
      </w:pPr>
    </w:p>
    <w:p w14:paraId="6F5279D1" w14:textId="77777777" w:rsidR="00C07655" w:rsidRPr="0025129B" w:rsidRDefault="00C07655" w:rsidP="00612EF2">
      <w:pPr>
        <w:spacing w:line="276" w:lineRule="auto"/>
        <w:rPr>
          <w:rFonts w:cstheme="minorHAnsi"/>
        </w:rPr>
      </w:pPr>
    </w:p>
    <w:p w14:paraId="6F5279D2" w14:textId="77777777" w:rsidR="000C128D" w:rsidRPr="0025129B" w:rsidRDefault="000C128D" w:rsidP="00612EF2">
      <w:pPr>
        <w:spacing w:line="276" w:lineRule="auto"/>
        <w:rPr>
          <w:rFonts w:cstheme="minorHAnsi"/>
        </w:rPr>
      </w:pPr>
    </w:p>
    <w:p w14:paraId="6F5279D3" w14:textId="77777777" w:rsidR="000C128D" w:rsidRPr="0025129B" w:rsidRDefault="000C128D" w:rsidP="00A4794E">
      <w:pPr>
        <w:spacing w:line="276" w:lineRule="auto"/>
        <w:rPr>
          <w:rFonts w:cstheme="minorHAnsi"/>
        </w:rPr>
      </w:pPr>
    </w:p>
    <w:p w14:paraId="6F5279D4" w14:textId="77777777" w:rsidR="00CA0510" w:rsidRPr="0025129B" w:rsidRDefault="00CA0510" w:rsidP="00A4794E">
      <w:pPr>
        <w:spacing w:line="276" w:lineRule="auto"/>
        <w:rPr>
          <w:rFonts w:cstheme="minorHAnsi"/>
        </w:rPr>
      </w:pPr>
    </w:p>
    <w:p w14:paraId="6F5279D5" w14:textId="77777777" w:rsidR="00CA0510" w:rsidRPr="0025129B" w:rsidRDefault="00CA0510" w:rsidP="00A4794E">
      <w:pPr>
        <w:spacing w:line="276" w:lineRule="auto"/>
        <w:rPr>
          <w:rFonts w:cstheme="minorHAnsi"/>
        </w:rPr>
      </w:pPr>
    </w:p>
    <w:p w14:paraId="6F5279D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6F5279D7" w14:textId="77777777" w:rsidR="00697654" w:rsidRPr="0025129B" w:rsidRDefault="00697654" w:rsidP="006B4FA6">
      <w:pPr>
        <w:spacing w:line="276" w:lineRule="auto"/>
        <w:jc w:val="center"/>
        <w:rPr>
          <w:rFonts w:cstheme="minorHAnsi"/>
          <w:b/>
        </w:rPr>
      </w:pPr>
    </w:p>
    <w:p w14:paraId="6F5279D8" w14:textId="77777777" w:rsidR="009604F6" w:rsidRPr="0025129B" w:rsidRDefault="009604F6" w:rsidP="006B4FA6">
      <w:pPr>
        <w:spacing w:line="276" w:lineRule="auto"/>
        <w:jc w:val="center"/>
        <w:rPr>
          <w:rFonts w:cstheme="minorHAnsi"/>
          <w:b/>
        </w:rPr>
      </w:pPr>
    </w:p>
    <w:p w14:paraId="6F5279D9" w14:textId="137182D3"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6F5279DA" w14:textId="77777777" w:rsidR="0066261F" w:rsidRPr="0025129B" w:rsidRDefault="0066261F" w:rsidP="006B4FA6">
      <w:pPr>
        <w:spacing w:line="276" w:lineRule="auto"/>
        <w:jc w:val="center"/>
        <w:rPr>
          <w:rFonts w:cstheme="minorHAnsi"/>
          <w:b/>
        </w:rPr>
      </w:pPr>
    </w:p>
    <w:p w14:paraId="6F5279DB" w14:textId="77777777" w:rsidR="006B4FA6" w:rsidRPr="0025129B" w:rsidRDefault="006B4FA6" w:rsidP="006B4FA6">
      <w:pPr>
        <w:spacing w:line="276" w:lineRule="auto"/>
        <w:jc w:val="center"/>
        <w:rPr>
          <w:rFonts w:cstheme="minorHAnsi"/>
          <w:b/>
        </w:rPr>
      </w:pPr>
    </w:p>
    <w:p w14:paraId="6F5279DC" w14:textId="77777777" w:rsidR="006B4FA6" w:rsidRPr="0025129B" w:rsidRDefault="006B4FA6" w:rsidP="006B4FA6">
      <w:pPr>
        <w:spacing w:line="276" w:lineRule="auto"/>
        <w:jc w:val="center"/>
        <w:rPr>
          <w:rFonts w:cstheme="minorHAnsi"/>
          <w:b/>
        </w:rPr>
      </w:pPr>
    </w:p>
    <w:p w14:paraId="6F5279DD" w14:textId="4A6A88F0" w:rsidR="009604F6" w:rsidRPr="00DF4CE8" w:rsidRDefault="00FB5587" w:rsidP="0066261F">
      <w:pPr>
        <w:jc w:val="center"/>
        <w:rPr>
          <w:b/>
          <w:color w:val="FF0000"/>
        </w:rPr>
      </w:pPr>
      <w:r>
        <w:rPr>
          <w:b/>
        </w:rPr>
        <w:t>ECOSOLUCIÓN PAILLACO</w:t>
      </w:r>
    </w:p>
    <w:p w14:paraId="6F5279DE" w14:textId="77777777" w:rsidR="0066261F" w:rsidRPr="0025129B" w:rsidRDefault="0066261F" w:rsidP="006B4FA6">
      <w:pPr>
        <w:spacing w:line="276" w:lineRule="auto"/>
        <w:jc w:val="center"/>
        <w:rPr>
          <w:rFonts w:cstheme="minorHAnsi"/>
          <w:b/>
          <w:sz w:val="32"/>
          <w:szCs w:val="32"/>
        </w:rPr>
      </w:pPr>
    </w:p>
    <w:p w14:paraId="6F5279DF" w14:textId="77777777" w:rsidR="006B4FA6" w:rsidRPr="0025129B" w:rsidRDefault="006B4FA6" w:rsidP="006B4FA6">
      <w:pPr>
        <w:spacing w:line="276" w:lineRule="auto"/>
        <w:jc w:val="center"/>
        <w:rPr>
          <w:rFonts w:cstheme="minorHAnsi"/>
          <w:b/>
          <w:sz w:val="32"/>
          <w:szCs w:val="32"/>
        </w:rPr>
      </w:pPr>
    </w:p>
    <w:p w14:paraId="6F5279E0" w14:textId="048F4973" w:rsidR="00C07655" w:rsidRPr="00FB5587" w:rsidRDefault="001A0A7C" w:rsidP="0066261F">
      <w:pPr>
        <w:jc w:val="center"/>
        <w:rPr>
          <w:b/>
          <w:szCs w:val="28"/>
        </w:rPr>
      </w:pPr>
      <w:bookmarkStart w:id="8" w:name="_Toc350847217"/>
      <w:bookmarkStart w:id="9" w:name="_Toc350928661"/>
      <w:bookmarkStart w:id="10" w:name="_Toc350937998"/>
      <w:bookmarkStart w:id="11" w:name="_Toc351623560"/>
      <w:r w:rsidRPr="00FB5587">
        <w:rPr>
          <w:b/>
        </w:rPr>
        <w:t>DFZ-</w:t>
      </w:r>
      <w:bookmarkEnd w:id="8"/>
      <w:bookmarkEnd w:id="9"/>
      <w:bookmarkEnd w:id="10"/>
      <w:bookmarkEnd w:id="11"/>
      <w:r w:rsidR="00FB5587">
        <w:rPr>
          <w:b/>
        </w:rPr>
        <w:t>2014</w:t>
      </w:r>
      <w:r w:rsidR="006B4FA6" w:rsidRPr="00FB5587">
        <w:rPr>
          <w:b/>
        </w:rPr>
        <w:t>-</w:t>
      </w:r>
      <w:r w:rsidR="00FB5587">
        <w:rPr>
          <w:b/>
        </w:rPr>
        <w:t>36</w:t>
      </w:r>
      <w:r w:rsidR="008C436C" w:rsidRPr="00FB5587">
        <w:rPr>
          <w:b/>
        </w:rPr>
        <w:t>-</w:t>
      </w:r>
      <w:r w:rsidR="006B4FA6" w:rsidRPr="00FB5587">
        <w:rPr>
          <w:b/>
        </w:rPr>
        <w:t>X</w:t>
      </w:r>
      <w:r w:rsidR="00FB5587">
        <w:rPr>
          <w:b/>
        </w:rPr>
        <w:t>IV</w:t>
      </w:r>
      <w:r w:rsidR="006B4FA6" w:rsidRPr="00FB5587">
        <w:rPr>
          <w:b/>
        </w:rPr>
        <w:t>-</w:t>
      </w:r>
      <w:r w:rsidR="00FB5587">
        <w:rPr>
          <w:b/>
        </w:rPr>
        <w:t>RCA</w:t>
      </w:r>
      <w:r w:rsidR="006B4FA6" w:rsidRPr="00FB5587">
        <w:rPr>
          <w:b/>
        </w:rPr>
        <w:t>-IA</w:t>
      </w:r>
    </w:p>
    <w:p w14:paraId="6F5279E1" w14:textId="77777777" w:rsidR="00697654" w:rsidRPr="0025129B" w:rsidRDefault="00697654" w:rsidP="006B4FA6">
      <w:pPr>
        <w:spacing w:line="276" w:lineRule="auto"/>
        <w:jc w:val="center"/>
        <w:rPr>
          <w:rFonts w:cstheme="minorHAnsi"/>
          <w:b/>
          <w:sz w:val="28"/>
          <w:szCs w:val="32"/>
        </w:rPr>
      </w:pPr>
    </w:p>
    <w:p w14:paraId="6F5279E2" w14:textId="77777777" w:rsidR="00697654" w:rsidRPr="0025129B" w:rsidRDefault="00697654" w:rsidP="006B4FA6">
      <w:pPr>
        <w:spacing w:line="276" w:lineRule="auto"/>
        <w:jc w:val="center"/>
        <w:rPr>
          <w:rFonts w:cstheme="minorHAnsi"/>
          <w:b/>
          <w:sz w:val="28"/>
          <w:szCs w:val="32"/>
        </w:rPr>
      </w:pPr>
    </w:p>
    <w:p w14:paraId="6F5279E3" w14:textId="77777777" w:rsidR="00697654" w:rsidRPr="0025129B"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F5279E7" w14:textId="77777777" w:rsidTr="00230321">
        <w:trPr>
          <w:trHeight w:val="567"/>
          <w:jc w:val="center"/>
        </w:trPr>
        <w:tc>
          <w:tcPr>
            <w:tcW w:w="1210" w:type="dxa"/>
            <w:shd w:val="clear" w:color="auto" w:fill="D9D9D9" w:themeFill="background1" w:themeFillShade="D9"/>
            <w:vAlign w:val="center"/>
          </w:tcPr>
          <w:p w14:paraId="6F5279E4" w14:textId="77777777" w:rsidR="00FA2771" w:rsidRPr="0025129B"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6F5279E5"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6F5279E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F5279E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8"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5279E9" w14:textId="6236D529" w:rsidR="00230321" w:rsidRPr="0025129B" w:rsidRDefault="00204C67" w:rsidP="004931A6">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6F5279EA" w14:textId="77777777" w:rsidR="00230321" w:rsidRPr="0025129B" w:rsidRDefault="00035CDD" w:rsidP="00731C0C">
            <w:pPr>
              <w:spacing w:line="276" w:lineRule="auto"/>
              <w:jc w:val="center"/>
              <w:rPr>
                <w:rFonts w:cs="Calibri"/>
                <w:sz w:val="18"/>
                <w:szCs w:val="18"/>
                <w:lang w:val="es-ES_tradnl"/>
              </w:rPr>
            </w:pPr>
            <w:r>
              <w:rPr>
                <w:rFonts w:cs="Calibri"/>
                <w:sz w:val="16"/>
                <w:szCs w:val="16"/>
              </w:rPr>
              <w:pict w14:anchorId="6F527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2" o:title=""/>
                  <o:lock v:ext="edit" ungrouping="t" rotation="t" aspectratio="f" cropping="t" verticies="t" text="t" grouping="t"/>
                  <o:signatureline v:ext="edit" id="{4617164B-0E03-45F4-87AA-F1F547CC8B2B}" provid="{00000000-0000-0000-0000-000000000000}" o:suggestedsigner="Eduardo Rodríguez S." o:suggestedsigner2="Jefe MZS SMA." o:suggestedsigneremail="Jefe1@sma.gob.cl" issignatureline="t"/>
                </v:shape>
              </w:pict>
            </w:r>
          </w:p>
        </w:tc>
      </w:tr>
      <w:tr w:rsidR="00230321" w:rsidRPr="0025129B" w14:paraId="6F5279E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F5279ED" w14:textId="7266974B" w:rsidR="00230321" w:rsidRPr="0025129B" w:rsidRDefault="00204C67" w:rsidP="00731C0C">
            <w:pPr>
              <w:spacing w:line="276" w:lineRule="auto"/>
              <w:jc w:val="center"/>
              <w:rPr>
                <w:rFonts w:cstheme="minorHAnsi"/>
                <w:b/>
                <w:sz w:val="18"/>
                <w:szCs w:val="18"/>
                <w:lang w:val="es-ES_tradnl"/>
              </w:rPr>
            </w:pPr>
            <w:r>
              <w:rPr>
                <w:rFonts w:cstheme="minorHAnsi"/>
                <w:b/>
                <w:sz w:val="18"/>
                <w:szCs w:val="18"/>
                <w:lang w:val="es-ES_tradnl"/>
              </w:rPr>
              <w:t>Mauricio Benítez M.</w:t>
            </w:r>
          </w:p>
        </w:tc>
        <w:tc>
          <w:tcPr>
            <w:tcW w:w="2662" w:type="dxa"/>
            <w:tcBorders>
              <w:top w:val="single" w:sz="4" w:space="0" w:color="auto"/>
              <w:left w:val="single" w:sz="4" w:space="0" w:color="auto"/>
              <w:bottom w:val="single" w:sz="4" w:space="0" w:color="auto"/>
              <w:right w:val="single" w:sz="4" w:space="0" w:color="auto"/>
            </w:tcBorders>
            <w:vAlign w:val="center"/>
          </w:tcPr>
          <w:p w14:paraId="6F5279EE" w14:textId="77777777" w:rsidR="00230321" w:rsidRPr="0025129B" w:rsidRDefault="0092634C" w:rsidP="00731C0C">
            <w:pPr>
              <w:spacing w:line="276" w:lineRule="auto"/>
              <w:jc w:val="center"/>
              <w:rPr>
                <w:rFonts w:cs="Calibri"/>
                <w:noProof/>
                <w:sz w:val="18"/>
                <w:szCs w:val="18"/>
                <w:lang w:eastAsia="es-CL"/>
              </w:rPr>
            </w:pPr>
            <w:r>
              <w:rPr>
                <w:rFonts w:cs="Calibri"/>
                <w:sz w:val="18"/>
                <w:szCs w:val="18"/>
              </w:rPr>
              <w:pict w14:anchorId="6F527D27">
                <v:shape id="_x0000_i1026" type="#_x0000_t75" alt="Línea de firma de Microsoft Office..." style="width:114pt;height:54.75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Mauricio Benítez M." o:suggestedsigner2="Fiscalizador DFZ" o:suggestedsigneremail="Fiscalizador 1 @sma.gob.cl" issignatureline="t"/>
                </v:shape>
              </w:pict>
            </w:r>
          </w:p>
        </w:tc>
      </w:tr>
      <w:tr w:rsidR="00230321" w:rsidRPr="0025129B" w14:paraId="6F5279F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F0"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F5279F1" w14:textId="7D5EB504" w:rsidR="00230321" w:rsidRPr="0025129B" w:rsidRDefault="00204C67" w:rsidP="00731C0C">
            <w:pPr>
              <w:spacing w:line="276" w:lineRule="auto"/>
              <w:jc w:val="center"/>
              <w:rPr>
                <w:rFonts w:cstheme="minorHAnsi"/>
                <w:b/>
                <w:sz w:val="18"/>
                <w:szCs w:val="18"/>
                <w:lang w:val="es-ES_tradnl"/>
              </w:rPr>
            </w:pPr>
            <w:r>
              <w:rPr>
                <w:rFonts w:cstheme="minorHAnsi"/>
                <w:b/>
                <w:sz w:val="18"/>
                <w:szCs w:val="18"/>
              </w:rPr>
              <w:t>Marcelo Guzmán S.</w:t>
            </w:r>
          </w:p>
        </w:tc>
        <w:tc>
          <w:tcPr>
            <w:tcW w:w="2662" w:type="dxa"/>
            <w:tcBorders>
              <w:top w:val="single" w:sz="4" w:space="0" w:color="auto"/>
              <w:left w:val="single" w:sz="4" w:space="0" w:color="auto"/>
              <w:bottom w:val="single" w:sz="4" w:space="0" w:color="auto"/>
              <w:right w:val="single" w:sz="4" w:space="0" w:color="auto"/>
            </w:tcBorders>
            <w:vAlign w:val="center"/>
          </w:tcPr>
          <w:p w14:paraId="6F5279F2" w14:textId="77777777" w:rsidR="00230321" w:rsidRPr="0025129B" w:rsidRDefault="0092634C" w:rsidP="00731C0C">
            <w:pPr>
              <w:spacing w:line="276" w:lineRule="auto"/>
              <w:jc w:val="center"/>
              <w:rPr>
                <w:rFonts w:cs="Calibri"/>
                <w:sz w:val="18"/>
                <w:szCs w:val="18"/>
              </w:rPr>
            </w:pPr>
            <w:r>
              <w:rPr>
                <w:rFonts w:cs="Calibri"/>
                <w:sz w:val="18"/>
                <w:szCs w:val="18"/>
              </w:rPr>
              <w:pict w14:anchorId="6F527D28">
                <v:shape id="_x0000_i1027" type="#_x0000_t75" alt="Línea de firma de Microsoft Office..." style="width:114pt;height:54.75pt">
                  <v:imagedata r:id="rId14" o:title=""/>
                  <o:lock v:ext="edit" ungrouping="t" rotation="t" aspectratio="f" cropping="t" verticies="t" text="t" grouping="t"/>
                  <o:signatureline v:ext="edit" id="{82F190E8-144F-4B0E-BA38-E399E91EFE11}" provid="{00000000-0000-0000-0000-000000000000}" o:suggestedsigner="Marcelo Guzmán S." o:suggestedsigner2="Fiscalizador DFZ" o:suggestedsigneremail="Fiscalizador2@sma.gob.cl" showsigndate="f" issignatureline="t"/>
                </v:shape>
              </w:pict>
            </w:r>
          </w:p>
        </w:tc>
      </w:tr>
    </w:tbl>
    <w:p w14:paraId="6F5279F4" w14:textId="77777777" w:rsidR="001A4615" w:rsidRPr="0025129B" w:rsidRDefault="000F672C">
      <w:pPr>
        <w:jc w:val="left"/>
      </w:pPr>
      <w:bookmarkStart w:id="12" w:name="_Toc205640089"/>
      <w:r w:rsidRPr="0025129B">
        <w:br w:type="page"/>
      </w:r>
    </w:p>
    <w:p w14:paraId="6F5279F5"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387833423"/>
      <w:bookmarkEnd w:id="12"/>
      <w:r w:rsidRPr="0025129B">
        <w:rPr>
          <w:sz w:val="20"/>
        </w:rPr>
        <w:lastRenderedPageBreak/>
        <w:t>Tabla de Contenidos</w:t>
      </w:r>
      <w:bookmarkEnd w:id="13"/>
      <w:bookmarkEnd w:id="14"/>
      <w:bookmarkEnd w:id="15"/>
    </w:p>
    <w:p w14:paraId="42362A42" w14:textId="77777777" w:rsidR="00205B6C" w:rsidRDefault="003753AB" w:rsidP="00205B6C">
      <w:pPr>
        <w:pStyle w:val="TDC1"/>
        <w:rPr>
          <w:rFonts w:eastAsiaTheme="minorEastAsia" w:cstheme="minorBidi"/>
          <w:noProof/>
          <w:sz w:val="22"/>
          <w:szCs w:val="22"/>
          <w:lang w:eastAsia="es-CL"/>
        </w:rPr>
      </w:pPr>
      <w:r w:rsidRPr="0025129B">
        <w:fldChar w:fldCharType="begin"/>
      </w:r>
      <w:r w:rsidRPr="0025129B">
        <w:instrText xml:space="preserve"> TOC \o "1-3" \h \z \u </w:instrText>
      </w:r>
      <w:r w:rsidRPr="0025129B">
        <w:fldChar w:fldCharType="separate"/>
      </w:r>
      <w:hyperlink w:anchor="_Toc387833423" w:history="1">
        <w:r w:rsidR="00205B6C" w:rsidRPr="003C194E">
          <w:rPr>
            <w:rStyle w:val="Hipervnculo"/>
            <w:noProof/>
          </w:rPr>
          <w:t>Tabla de Contenidos</w:t>
        </w:r>
        <w:r w:rsidR="00205B6C">
          <w:rPr>
            <w:noProof/>
            <w:webHidden/>
          </w:rPr>
          <w:tab/>
        </w:r>
        <w:r w:rsidR="00205B6C">
          <w:rPr>
            <w:noProof/>
            <w:webHidden/>
          </w:rPr>
          <w:fldChar w:fldCharType="begin"/>
        </w:r>
        <w:r w:rsidR="00205B6C">
          <w:rPr>
            <w:noProof/>
            <w:webHidden/>
          </w:rPr>
          <w:instrText xml:space="preserve"> PAGEREF _Toc387833423 \h </w:instrText>
        </w:r>
        <w:r w:rsidR="00205B6C">
          <w:rPr>
            <w:noProof/>
            <w:webHidden/>
          </w:rPr>
        </w:r>
        <w:r w:rsidR="00205B6C">
          <w:rPr>
            <w:noProof/>
            <w:webHidden/>
          </w:rPr>
          <w:fldChar w:fldCharType="separate"/>
        </w:r>
        <w:r w:rsidR="002D529F">
          <w:rPr>
            <w:noProof/>
            <w:webHidden/>
          </w:rPr>
          <w:t>2</w:t>
        </w:r>
        <w:r w:rsidR="00205B6C">
          <w:rPr>
            <w:noProof/>
            <w:webHidden/>
          </w:rPr>
          <w:fldChar w:fldCharType="end"/>
        </w:r>
      </w:hyperlink>
    </w:p>
    <w:p w14:paraId="32FFEF55" w14:textId="77777777" w:rsidR="00205B6C" w:rsidRDefault="00035CDD" w:rsidP="00205B6C">
      <w:pPr>
        <w:pStyle w:val="TDC1"/>
        <w:rPr>
          <w:rFonts w:eastAsiaTheme="minorEastAsia" w:cstheme="minorBidi"/>
          <w:noProof/>
          <w:sz w:val="22"/>
          <w:szCs w:val="22"/>
          <w:lang w:eastAsia="es-CL"/>
        </w:rPr>
      </w:pPr>
      <w:hyperlink w:anchor="_Toc387833424" w:history="1">
        <w:r w:rsidR="00205B6C" w:rsidRPr="003C194E">
          <w:rPr>
            <w:rStyle w:val="Hipervnculo"/>
            <w:noProof/>
          </w:rPr>
          <w:t>1.</w:t>
        </w:r>
        <w:r w:rsidR="00205B6C">
          <w:rPr>
            <w:rFonts w:eastAsiaTheme="minorEastAsia" w:cstheme="minorBidi"/>
            <w:noProof/>
            <w:sz w:val="22"/>
            <w:szCs w:val="22"/>
            <w:lang w:eastAsia="es-CL"/>
          </w:rPr>
          <w:tab/>
        </w:r>
        <w:r w:rsidR="00205B6C" w:rsidRPr="003C194E">
          <w:rPr>
            <w:rStyle w:val="Hipervnculo"/>
            <w:noProof/>
          </w:rPr>
          <w:t>RESUMEN.</w:t>
        </w:r>
        <w:r w:rsidR="00205B6C">
          <w:rPr>
            <w:noProof/>
            <w:webHidden/>
          </w:rPr>
          <w:tab/>
        </w:r>
        <w:r w:rsidR="00205B6C">
          <w:rPr>
            <w:noProof/>
            <w:webHidden/>
          </w:rPr>
          <w:fldChar w:fldCharType="begin"/>
        </w:r>
        <w:r w:rsidR="00205B6C">
          <w:rPr>
            <w:noProof/>
            <w:webHidden/>
          </w:rPr>
          <w:instrText xml:space="preserve"> PAGEREF _Toc387833424 \h </w:instrText>
        </w:r>
        <w:r w:rsidR="00205B6C">
          <w:rPr>
            <w:noProof/>
            <w:webHidden/>
          </w:rPr>
        </w:r>
        <w:r w:rsidR="00205B6C">
          <w:rPr>
            <w:noProof/>
            <w:webHidden/>
          </w:rPr>
          <w:fldChar w:fldCharType="separate"/>
        </w:r>
        <w:r w:rsidR="002D529F">
          <w:rPr>
            <w:noProof/>
            <w:webHidden/>
          </w:rPr>
          <w:t>3</w:t>
        </w:r>
        <w:r w:rsidR="00205B6C">
          <w:rPr>
            <w:noProof/>
            <w:webHidden/>
          </w:rPr>
          <w:fldChar w:fldCharType="end"/>
        </w:r>
      </w:hyperlink>
    </w:p>
    <w:p w14:paraId="1F8D630D" w14:textId="77777777" w:rsidR="00205B6C" w:rsidRDefault="00035CDD" w:rsidP="00205B6C">
      <w:pPr>
        <w:pStyle w:val="TDC1"/>
        <w:rPr>
          <w:rFonts w:eastAsiaTheme="minorEastAsia" w:cstheme="minorBidi"/>
          <w:noProof/>
          <w:sz w:val="22"/>
          <w:szCs w:val="22"/>
          <w:lang w:eastAsia="es-CL"/>
        </w:rPr>
      </w:pPr>
      <w:hyperlink w:anchor="_Toc387833425" w:history="1">
        <w:r w:rsidR="00205B6C" w:rsidRPr="003C194E">
          <w:rPr>
            <w:rStyle w:val="Hipervnculo"/>
            <w:noProof/>
          </w:rPr>
          <w:t>2.</w:t>
        </w:r>
        <w:r w:rsidR="00205B6C">
          <w:rPr>
            <w:rFonts w:eastAsiaTheme="minorEastAsia" w:cstheme="minorBidi"/>
            <w:noProof/>
            <w:sz w:val="22"/>
            <w:szCs w:val="22"/>
            <w:lang w:eastAsia="es-CL"/>
          </w:rPr>
          <w:tab/>
        </w:r>
        <w:r w:rsidR="00205B6C" w:rsidRPr="003C194E">
          <w:rPr>
            <w:rStyle w:val="Hipervnculo"/>
            <w:noProof/>
          </w:rPr>
          <w:t>IDENTIFICACIÓN DEL PROYECTO, ACTIVIDAD O FUENTE FISCALIZADA</w:t>
        </w:r>
        <w:r w:rsidR="00205B6C">
          <w:rPr>
            <w:noProof/>
            <w:webHidden/>
          </w:rPr>
          <w:tab/>
        </w:r>
        <w:r w:rsidR="00205B6C">
          <w:rPr>
            <w:noProof/>
            <w:webHidden/>
          </w:rPr>
          <w:fldChar w:fldCharType="begin"/>
        </w:r>
        <w:r w:rsidR="00205B6C">
          <w:rPr>
            <w:noProof/>
            <w:webHidden/>
          </w:rPr>
          <w:instrText xml:space="preserve"> PAGEREF _Toc387833425 \h </w:instrText>
        </w:r>
        <w:r w:rsidR="00205B6C">
          <w:rPr>
            <w:noProof/>
            <w:webHidden/>
          </w:rPr>
        </w:r>
        <w:r w:rsidR="00205B6C">
          <w:rPr>
            <w:noProof/>
            <w:webHidden/>
          </w:rPr>
          <w:fldChar w:fldCharType="separate"/>
        </w:r>
        <w:r w:rsidR="002D529F">
          <w:rPr>
            <w:noProof/>
            <w:webHidden/>
          </w:rPr>
          <w:t>4</w:t>
        </w:r>
        <w:r w:rsidR="00205B6C">
          <w:rPr>
            <w:noProof/>
            <w:webHidden/>
          </w:rPr>
          <w:fldChar w:fldCharType="end"/>
        </w:r>
      </w:hyperlink>
    </w:p>
    <w:p w14:paraId="0E1DB507"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26" w:history="1">
        <w:r w:rsidR="00205B6C" w:rsidRPr="003C194E">
          <w:rPr>
            <w:rStyle w:val="Hipervnculo"/>
            <w:noProof/>
          </w:rPr>
          <w:t>2.1.</w:t>
        </w:r>
        <w:r w:rsidR="00205B6C">
          <w:rPr>
            <w:rFonts w:eastAsiaTheme="minorEastAsia" w:cstheme="minorBidi"/>
            <w:smallCaps w:val="0"/>
            <w:noProof/>
            <w:sz w:val="22"/>
            <w:szCs w:val="22"/>
            <w:lang w:eastAsia="es-CL"/>
          </w:rPr>
          <w:tab/>
        </w:r>
        <w:r w:rsidR="00205B6C" w:rsidRPr="003C194E">
          <w:rPr>
            <w:rStyle w:val="Hipervnculo"/>
            <w:noProof/>
          </w:rPr>
          <w:t>Antecedentes Generales</w:t>
        </w:r>
        <w:r w:rsidR="00205B6C">
          <w:rPr>
            <w:noProof/>
            <w:webHidden/>
          </w:rPr>
          <w:tab/>
        </w:r>
        <w:r w:rsidR="00205B6C">
          <w:rPr>
            <w:noProof/>
            <w:webHidden/>
          </w:rPr>
          <w:fldChar w:fldCharType="begin"/>
        </w:r>
        <w:r w:rsidR="00205B6C">
          <w:rPr>
            <w:noProof/>
            <w:webHidden/>
          </w:rPr>
          <w:instrText xml:space="preserve"> PAGEREF _Toc387833426 \h </w:instrText>
        </w:r>
        <w:r w:rsidR="00205B6C">
          <w:rPr>
            <w:noProof/>
            <w:webHidden/>
          </w:rPr>
        </w:r>
        <w:r w:rsidR="00205B6C">
          <w:rPr>
            <w:noProof/>
            <w:webHidden/>
          </w:rPr>
          <w:fldChar w:fldCharType="separate"/>
        </w:r>
        <w:r w:rsidR="002D529F">
          <w:rPr>
            <w:noProof/>
            <w:webHidden/>
          </w:rPr>
          <w:t>4</w:t>
        </w:r>
        <w:r w:rsidR="00205B6C">
          <w:rPr>
            <w:noProof/>
            <w:webHidden/>
          </w:rPr>
          <w:fldChar w:fldCharType="end"/>
        </w:r>
      </w:hyperlink>
    </w:p>
    <w:p w14:paraId="24B69613"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27" w:history="1">
        <w:r w:rsidR="00205B6C" w:rsidRPr="003C194E">
          <w:rPr>
            <w:rStyle w:val="Hipervnculo"/>
            <w:noProof/>
          </w:rPr>
          <w:t>2.2.</w:t>
        </w:r>
        <w:r w:rsidR="00205B6C">
          <w:rPr>
            <w:rFonts w:eastAsiaTheme="minorEastAsia" w:cstheme="minorBidi"/>
            <w:smallCaps w:val="0"/>
            <w:noProof/>
            <w:sz w:val="22"/>
            <w:szCs w:val="22"/>
            <w:lang w:eastAsia="es-CL"/>
          </w:rPr>
          <w:tab/>
        </w:r>
        <w:r w:rsidR="00205B6C" w:rsidRPr="003C194E">
          <w:rPr>
            <w:rStyle w:val="Hipervnculo"/>
            <w:noProof/>
          </w:rPr>
          <w:t>Ubicación</w:t>
        </w:r>
        <w:r w:rsidR="00205B6C">
          <w:rPr>
            <w:noProof/>
            <w:webHidden/>
          </w:rPr>
          <w:tab/>
        </w:r>
        <w:r w:rsidR="00205B6C">
          <w:rPr>
            <w:noProof/>
            <w:webHidden/>
          </w:rPr>
          <w:fldChar w:fldCharType="begin"/>
        </w:r>
        <w:r w:rsidR="00205B6C">
          <w:rPr>
            <w:noProof/>
            <w:webHidden/>
          </w:rPr>
          <w:instrText xml:space="preserve"> PAGEREF _Toc387833427 \h </w:instrText>
        </w:r>
        <w:r w:rsidR="00205B6C">
          <w:rPr>
            <w:noProof/>
            <w:webHidden/>
          </w:rPr>
        </w:r>
        <w:r w:rsidR="00205B6C">
          <w:rPr>
            <w:noProof/>
            <w:webHidden/>
          </w:rPr>
          <w:fldChar w:fldCharType="separate"/>
        </w:r>
        <w:r w:rsidR="002D529F">
          <w:rPr>
            <w:noProof/>
            <w:webHidden/>
          </w:rPr>
          <w:t>5</w:t>
        </w:r>
        <w:r w:rsidR="00205B6C">
          <w:rPr>
            <w:noProof/>
            <w:webHidden/>
          </w:rPr>
          <w:fldChar w:fldCharType="end"/>
        </w:r>
      </w:hyperlink>
    </w:p>
    <w:p w14:paraId="0BA82A27"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28" w:history="1">
        <w:r w:rsidR="00205B6C" w:rsidRPr="003C194E">
          <w:rPr>
            <w:rStyle w:val="Hipervnculo"/>
            <w:noProof/>
          </w:rPr>
          <w:t>2.3.</w:t>
        </w:r>
        <w:r w:rsidR="00205B6C">
          <w:rPr>
            <w:rFonts w:eastAsiaTheme="minorEastAsia" w:cstheme="minorBidi"/>
            <w:smallCaps w:val="0"/>
            <w:noProof/>
            <w:sz w:val="22"/>
            <w:szCs w:val="22"/>
            <w:lang w:eastAsia="es-CL"/>
          </w:rPr>
          <w:tab/>
        </w:r>
        <w:r w:rsidR="00205B6C" w:rsidRPr="003C194E">
          <w:rPr>
            <w:rStyle w:val="Hipervnculo"/>
            <w:noProof/>
          </w:rPr>
          <w:t>Descripción del Proyecto</w:t>
        </w:r>
        <w:r w:rsidR="00205B6C">
          <w:rPr>
            <w:noProof/>
            <w:webHidden/>
          </w:rPr>
          <w:tab/>
        </w:r>
        <w:r w:rsidR="00205B6C">
          <w:rPr>
            <w:noProof/>
            <w:webHidden/>
          </w:rPr>
          <w:fldChar w:fldCharType="begin"/>
        </w:r>
        <w:r w:rsidR="00205B6C">
          <w:rPr>
            <w:noProof/>
            <w:webHidden/>
          </w:rPr>
          <w:instrText xml:space="preserve"> PAGEREF _Toc387833428 \h </w:instrText>
        </w:r>
        <w:r w:rsidR="00205B6C">
          <w:rPr>
            <w:noProof/>
            <w:webHidden/>
          </w:rPr>
        </w:r>
        <w:r w:rsidR="00205B6C">
          <w:rPr>
            <w:noProof/>
            <w:webHidden/>
          </w:rPr>
          <w:fldChar w:fldCharType="separate"/>
        </w:r>
        <w:r w:rsidR="002D529F">
          <w:rPr>
            <w:noProof/>
            <w:webHidden/>
          </w:rPr>
          <w:t>7</w:t>
        </w:r>
        <w:r w:rsidR="00205B6C">
          <w:rPr>
            <w:noProof/>
            <w:webHidden/>
          </w:rPr>
          <w:fldChar w:fldCharType="end"/>
        </w:r>
      </w:hyperlink>
    </w:p>
    <w:p w14:paraId="4D65C613" w14:textId="77777777" w:rsidR="00205B6C" w:rsidRDefault="00035CDD" w:rsidP="00205B6C">
      <w:pPr>
        <w:pStyle w:val="TDC1"/>
        <w:rPr>
          <w:rFonts w:eastAsiaTheme="minorEastAsia" w:cstheme="minorBidi"/>
          <w:noProof/>
          <w:sz w:val="22"/>
          <w:szCs w:val="22"/>
          <w:lang w:eastAsia="es-CL"/>
        </w:rPr>
      </w:pPr>
      <w:hyperlink w:anchor="_Toc387833429" w:history="1">
        <w:r w:rsidR="00205B6C" w:rsidRPr="003C194E">
          <w:rPr>
            <w:rStyle w:val="Hipervnculo"/>
            <w:noProof/>
          </w:rPr>
          <w:t>3.</w:t>
        </w:r>
        <w:r w:rsidR="00205B6C">
          <w:rPr>
            <w:rFonts w:eastAsiaTheme="minorEastAsia" w:cstheme="minorBidi"/>
            <w:noProof/>
            <w:sz w:val="22"/>
            <w:szCs w:val="22"/>
            <w:lang w:eastAsia="es-CL"/>
          </w:rPr>
          <w:tab/>
        </w:r>
        <w:r w:rsidR="00205B6C" w:rsidRPr="003C194E">
          <w:rPr>
            <w:rStyle w:val="Hipervnculo"/>
            <w:noProof/>
          </w:rPr>
          <w:t>INSTRUMENTOS DE GESTIÓN AMBIENTAL QUE REGULAN A LA ACTIVIDAD FISCALIZADA.</w:t>
        </w:r>
        <w:r w:rsidR="00205B6C">
          <w:rPr>
            <w:noProof/>
            <w:webHidden/>
          </w:rPr>
          <w:tab/>
        </w:r>
        <w:r w:rsidR="00205B6C">
          <w:rPr>
            <w:noProof/>
            <w:webHidden/>
          </w:rPr>
          <w:fldChar w:fldCharType="begin"/>
        </w:r>
        <w:r w:rsidR="00205B6C">
          <w:rPr>
            <w:noProof/>
            <w:webHidden/>
          </w:rPr>
          <w:instrText xml:space="preserve"> PAGEREF _Toc387833429 \h </w:instrText>
        </w:r>
        <w:r w:rsidR="00205B6C">
          <w:rPr>
            <w:noProof/>
            <w:webHidden/>
          </w:rPr>
        </w:r>
        <w:r w:rsidR="00205B6C">
          <w:rPr>
            <w:noProof/>
            <w:webHidden/>
          </w:rPr>
          <w:fldChar w:fldCharType="separate"/>
        </w:r>
        <w:r w:rsidR="002D529F">
          <w:rPr>
            <w:noProof/>
            <w:webHidden/>
          </w:rPr>
          <w:t>9</w:t>
        </w:r>
        <w:r w:rsidR="00205B6C">
          <w:rPr>
            <w:noProof/>
            <w:webHidden/>
          </w:rPr>
          <w:fldChar w:fldCharType="end"/>
        </w:r>
      </w:hyperlink>
    </w:p>
    <w:p w14:paraId="546CB1AD" w14:textId="77777777" w:rsidR="00205B6C" w:rsidRDefault="00035CDD" w:rsidP="00205B6C">
      <w:pPr>
        <w:pStyle w:val="TDC1"/>
        <w:rPr>
          <w:rFonts w:eastAsiaTheme="minorEastAsia" w:cstheme="minorBidi"/>
          <w:noProof/>
          <w:sz w:val="22"/>
          <w:szCs w:val="22"/>
          <w:lang w:eastAsia="es-CL"/>
        </w:rPr>
      </w:pPr>
      <w:hyperlink w:anchor="_Toc387833430" w:history="1">
        <w:r w:rsidR="00205B6C" w:rsidRPr="003C194E">
          <w:rPr>
            <w:rStyle w:val="Hipervnculo"/>
            <w:noProof/>
          </w:rPr>
          <w:t>4.</w:t>
        </w:r>
        <w:r w:rsidR="00205B6C">
          <w:rPr>
            <w:rFonts w:eastAsiaTheme="minorEastAsia" w:cstheme="minorBidi"/>
            <w:noProof/>
            <w:sz w:val="22"/>
            <w:szCs w:val="22"/>
            <w:lang w:eastAsia="es-CL"/>
          </w:rPr>
          <w:tab/>
        </w:r>
        <w:r w:rsidR="00205B6C" w:rsidRPr="003C194E">
          <w:rPr>
            <w:rStyle w:val="Hipervnculo"/>
            <w:noProof/>
          </w:rPr>
          <w:t>ANTECEDENTES DE LA ACTIVIDAD DE FISCALIZACIÓN.</w:t>
        </w:r>
        <w:r w:rsidR="00205B6C">
          <w:rPr>
            <w:noProof/>
            <w:webHidden/>
          </w:rPr>
          <w:tab/>
        </w:r>
        <w:r w:rsidR="00205B6C">
          <w:rPr>
            <w:noProof/>
            <w:webHidden/>
          </w:rPr>
          <w:fldChar w:fldCharType="begin"/>
        </w:r>
        <w:r w:rsidR="00205B6C">
          <w:rPr>
            <w:noProof/>
            <w:webHidden/>
          </w:rPr>
          <w:instrText xml:space="preserve"> PAGEREF _Toc387833430 \h </w:instrText>
        </w:r>
        <w:r w:rsidR="00205B6C">
          <w:rPr>
            <w:noProof/>
            <w:webHidden/>
          </w:rPr>
        </w:r>
        <w:r w:rsidR="00205B6C">
          <w:rPr>
            <w:noProof/>
            <w:webHidden/>
          </w:rPr>
          <w:fldChar w:fldCharType="separate"/>
        </w:r>
        <w:r w:rsidR="002D529F">
          <w:rPr>
            <w:noProof/>
            <w:webHidden/>
          </w:rPr>
          <w:t>10</w:t>
        </w:r>
        <w:r w:rsidR="00205B6C">
          <w:rPr>
            <w:noProof/>
            <w:webHidden/>
          </w:rPr>
          <w:fldChar w:fldCharType="end"/>
        </w:r>
      </w:hyperlink>
    </w:p>
    <w:p w14:paraId="68E90D77"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31" w:history="1">
        <w:r w:rsidR="00205B6C" w:rsidRPr="003C194E">
          <w:rPr>
            <w:rStyle w:val="Hipervnculo"/>
            <w:noProof/>
          </w:rPr>
          <w:t>4.1.</w:t>
        </w:r>
        <w:r w:rsidR="00205B6C">
          <w:rPr>
            <w:rFonts w:eastAsiaTheme="minorEastAsia" w:cstheme="minorBidi"/>
            <w:smallCaps w:val="0"/>
            <w:noProof/>
            <w:sz w:val="22"/>
            <w:szCs w:val="22"/>
            <w:lang w:eastAsia="es-CL"/>
          </w:rPr>
          <w:tab/>
        </w:r>
        <w:r w:rsidR="00205B6C" w:rsidRPr="003C194E">
          <w:rPr>
            <w:rStyle w:val="Hipervnculo"/>
            <w:noProof/>
          </w:rPr>
          <w:t>Motivo de la Actividad de Fiscalización.</w:t>
        </w:r>
        <w:r w:rsidR="00205B6C">
          <w:rPr>
            <w:noProof/>
            <w:webHidden/>
          </w:rPr>
          <w:tab/>
        </w:r>
        <w:r w:rsidR="00205B6C">
          <w:rPr>
            <w:noProof/>
            <w:webHidden/>
          </w:rPr>
          <w:fldChar w:fldCharType="begin"/>
        </w:r>
        <w:r w:rsidR="00205B6C">
          <w:rPr>
            <w:noProof/>
            <w:webHidden/>
          </w:rPr>
          <w:instrText xml:space="preserve"> PAGEREF _Toc387833431 \h </w:instrText>
        </w:r>
        <w:r w:rsidR="00205B6C">
          <w:rPr>
            <w:noProof/>
            <w:webHidden/>
          </w:rPr>
        </w:r>
        <w:r w:rsidR="00205B6C">
          <w:rPr>
            <w:noProof/>
            <w:webHidden/>
          </w:rPr>
          <w:fldChar w:fldCharType="separate"/>
        </w:r>
        <w:r w:rsidR="002D529F">
          <w:rPr>
            <w:noProof/>
            <w:webHidden/>
          </w:rPr>
          <w:t>10</w:t>
        </w:r>
        <w:r w:rsidR="00205B6C">
          <w:rPr>
            <w:noProof/>
            <w:webHidden/>
          </w:rPr>
          <w:fldChar w:fldCharType="end"/>
        </w:r>
      </w:hyperlink>
    </w:p>
    <w:p w14:paraId="4FB68358"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32" w:history="1">
        <w:r w:rsidR="00205B6C" w:rsidRPr="003C194E">
          <w:rPr>
            <w:rStyle w:val="Hipervnculo"/>
            <w:noProof/>
          </w:rPr>
          <w:t>4.2.</w:t>
        </w:r>
        <w:r w:rsidR="00205B6C">
          <w:rPr>
            <w:rFonts w:eastAsiaTheme="minorEastAsia" w:cstheme="minorBidi"/>
            <w:smallCaps w:val="0"/>
            <w:noProof/>
            <w:sz w:val="22"/>
            <w:szCs w:val="22"/>
            <w:lang w:eastAsia="es-CL"/>
          </w:rPr>
          <w:tab/>
        </w:r>
        <w:r w:rsidR="00205B6C" w:rsidRPr="003C194E">
          <w:rPr>
            <w:rStyle w:val="Hipervnculo"/>
            <w:noProof/>
          </w:rPr>
          <w:t>Materia Específica Objeto de la Fiscalización Ambiental.</w:t>
        </w:r>
        <w:r w:rsidR="00205B6C">
          <w:rPr>
            <w:noProof/>
            <w:webHidden/>
          </w:rPr>
          <w:tab/>
        </w:r>
        <w:r w:rsidR="00205B6C">
          <w:rPr>
            <w:noProof/>
            <w:webHidden/>
          </w:rPr>
          <w:fldChar w:fldCharType="begin"/>
        </w:r>
        <w:r w:rsidR="00205B6C">
          <w:rPr>
            <w:noProof/>
            <w:webHidden/>
          </w:rPr>
          <w:instrText xml:space="preserve"> PAGEREF _Toc387833432 \h </w:instrText>
        </w:r>
        <w:r w:rsidR="00205B6C">
          <w:rPr>
            <w:noProof/>
            <w:webHidden/>
          </w:rPr>
        </w:r>
        <w:r w:rsidR="00205B6C">
          <w:rPr>
            <w:noProof/>
            <w:webHidden/>
          </w:rPr>
          <w:fldChar w:fldCharType="separate"/>
        </w:r>
        <w:r w:rsidR="002D529F">
          <w:rPr>
            <w:noProof/>
            <w:webHidden/>
          </w:rPr>
          <w:t>10</w:t>
        </w:r>
        <w:r w:rsidR="00205B6C">
          <w:rPr>
            <w:noProof/>
            <w:webHidden/>
          </w:rPr>
          <w:fldChar w:fldCharType="end"/>
        </w:r>
      </w:hyperlink>
    </w:p>
    <w:p w14:paraId="27D99D23"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33" w:history="1">
        <w:r w:rsidR="00205B6C" w:rsidRPr="003C194E">
          <w:rPr>
            <w:rStyle w:val="Hipervnculo"/>
            <w:noProof/>
          </w:rPr>
          <w:t>4.3.</w:t>
        </w:r>
        <w:r w:rsidR="00205B6C">
          <w:rPr>
            <w:rFonts w:eastAsiaTheme="minorEastAsia" w:cstheme="minorBidi"/>
            <w:smallCaps w:val="0"/>
            <w:noProof/>
            <w:sz w:val="22"/>
            <w:szCs w:val="22"/>
            <w:lang w:eastAsia="es-CL"/>
          </w:rPr>
          <w:tab/>
        </w:r>
        <w:r w:rsidR="00205B6C" w:rsidRPr="003C194E">
          <w:rPr>
            <w:rStyle w:val="Hipervnculo"/>
            <w:noProof/>
          </w:rPr>
          <w:t>Aspectos relativos a la ejecución de la Inspección Ambiental.</w:t>
        </w:r>
        <w:r w:rsidR="00205B6C">
          <w:rPr>
            <w:noProof/>
            <w:webHidden/>
          </w:rPr>
          <w:tab/>
        </w:r>
        <w:r w:rsidR="00205B6C">
          <w:rPr>
            <w:noProof/>
            <w:webHidden/>
          </w:rPr>
          <w:fldChar w:fldCharType="begin"/>
        </w:r>
        <w:r w:rsidR="00205B6C">
          <w:rPr>
            <w:noProof/>
            <w:webHidden/>
          </w:rPr>
          <w:instrText xml:space="preserve"> PAGEREF _Toc387833433 \h </w:instrText>
        </w:r>
        <w:r w:rsidR="00205B6C">
          <w:rPr>
            <w:noProof/>
            <w:webHidden/>
          </w:rPr>
        </w:r>
        <w:r w:rsidR="00205B6C">
          <w:rPr>
            <w:noProof/>
            <w:webHidden/>
          </w:rPr>
          <w:fldChar w:fldCharType="separate"/>
        </w:r>
        <w:r w:rsidR="002D529F">
          <w:rPr>
            <w:noProof/>
            <w:webHidden/>
          </w:rPr>
          <w:t>10</w:t>
        </w:r>
        <w:r w:rsidR="00205B6C">
          <w:rPr>
            <w:noProof/>
            <w:webHidden/>
          </w:rPr>
          <w:fldChar w:fldCharType="end"/>
        </w:r>
      </w:hyperlink>
    </w:p>
    <w:p w14:paraId="626E1D35" w14:textId="77777777" w:rsidR="00205B6C" w:rsidRDefault="00035CDD">
      <w:pPr>
        <w:pStyle w:val="TDC3"/>
        <w:tabs>
          <w:tab w:val="left" w:pos="1320"/>
          <w:tab w:val="right" w:leader="dot" w:pos="9962"/>
        </w:tabs>
        <w:rPr>
          <w:rFonts w:eastAsiaTheme="minorEastAsia" w:cstheme="minorBidi"/>
          <w:i w:val="0"/>
          <w:iCs w:val="0"/>
          <w:noProof/>
          <w:sz w:val="22"/>
          <w:szCs w:val="22"/>
          <w:lang w:eastAsia="es-CL"/>
        </w:rPr>
      </w:pPr>
      <w:hyperlink w:anchor="_Toc387833434" w:history="1">
        <w:r w:rsidR="00205B6C" w:rsidRPr="003C194E">
          <w:rPr>
            <w:rStyle w:val="Hipervnculo"/>
            <w:noProof/>
          </w:rPr>
          <w:t>4.3.1.</w:t>
        </w:r>
        <w:r w:rsidR="00205B6C">
          <w:rPr>
            <w:rFonts w:eastAsiaTheme="minorEastAsia" w:cstheme="minorBidi"/>
            <w:i w:val="0"/>
            <w:iCs w:val="0"/>
            <w:noProof/>
            <w:sz w:val="22"/>
            <w:szCs w:val="22"/>
            <w:lang w:eastAsia="es-CL"/>
          </w:rPr>
          <w:tab/>
        </w:r>
        <w:r w:rsidR="00205B6C" w:rsidRPr="003C194E">
          <w:rPr>
            <w:rStyle w:val="Hipervnculo"/>
            <w:noProof/>
          </w:rPr>
          <w:t>Primer día de inspección.</w:t>
        </w:r>
        <w:r w:rsidR="00205B6C">
          <w:rPr>
            <w:noProof/>
            <w:webHidden/>
          </w:rPr>
          <w:tab/>
        </w:r>
        <w:r w:rsidR="00205B6C">
          <w:rPr>
            <w:noProof/>
            <w:webHidden/>
          </w:rPr>
          <w:fldChar w:fldCharType="begin"/>
        </w:r>
        <w:r w:rsidR="00205B6C">
          <w:rPr>
            <w:noProof/>
            <w:webHidden/>
          </w:rPr>
          <w:instrText xml:space="preserve"> PAGEREF _Toc387833434 \h </w:instrText>
        </w:r>
        <w:r w:rsidR="00205B6C">
          <w:rPr>
            <w:noProof/>
            <w:webHidden/>
          </w:rPr>
        </w:r>
        <w:r w:rsidR="00205B6C">
          <w:rPr>
            <w:noProof/>
            <w:webHidden/>
          </w:rPr>
          <w:fldChar w:fldCharType="separate"/>
        </w:r>
        <w:r w:rsidR="002D529F">
          <w:rPr>
            <w:noProof/>
            <w:webHidden/>
          </w:rPr>
          <w:t>10</w:t>
        </w:r>
        <w:r w:rsidR="00205B6C">
          <w:rPr>
            <w:noProof/>
            <w:webHidden/>
          </w:rPr>
          <w:fldChar w:fldCharType="end"/>
        </w:r>
      </w:hyperlink>
    </w:p>
    <w:p w14:paraId="35635DC2" w14:textId="77777777" w:rsidR="00205B6C" w:rsidRDefault="00035CDD">
      <w:pPr>
        <w:pStyle w:val="TDC3"/>
        <w:tabs>
          <w:tab w:val="left" w:pos="1320"/>
          <w:tab w:val="right" w:leader="dot" w:pos="9962"/>
        </w:tabs>
        <w:rPr>
          <w:rFonts w:eastAsiaTheme="minorEastAsia" w:cstheme="minorBidi"/>
          <w:i w:val="0"/>
          <w:iCs w:val="0"/>
          <w:noProof/>
          <w:sz w:val="22"/>
          <w:szCs w:val="22"/>
          <w:lang w:eastAsia="es-CL"/>
        </w:rPr>
      </w:pPr>
      <w:hyperlink w:anchor="_Toc387833435" w:history="1">
        <w:r w:rsidR="00205B6C" w:rsidRPr="003C194E">
          <w:rPr>
            <w:rStyle w:val="Hipervnculo"/>
            <w:noProof/>
          </w:rPr>
          <w:t>4.3.2.</w:t>
        </w:r>
        <w:r w:rsidR="00205B6C">
          <w:rPr>
            <w:rFonts w:eastAsiaTheme="minorEastAsia" w:cstheme="minorBidi"/>
            <w:i w:val="0"/>
            <w:iCs w:val="0"/>
            <w:noProof/>
            <w:sz w:val="22"/>
            <w:szCs w:val="22"/>
            <w:lang w:eastAsia="es-CL"/>
          </w:rPr>
          <w:tab/>
        </w:r>
        <w:r w:rsidR="00205B6C" w:rsidRPr="003C194E">
          <w:rPr>
            <w:rStyle w:val="Hipervnculo"/>
            <w:noProof/>
          </w:rPr>
          <w:t>Detalle del Recorrido de la Inspección.</w:t>
        </w:r>
        <w:r w:rsidR="00205B6C">
          <w:rPr>
            <w:noProof/>
            <w:webHidden/>
          </w:rPr>
          <w:tab/>
        </w:r>
        <w:r w:rsidR="00205B6C">
          <w:rPr>
            <w:noProof/>
            <w:webHidden/>
          </w:rPr>
          <w:fldChar w:fldCharType="begin"/>
        </w:r>
        <w:r w:rsidR="00205B6C">
          <w:rPr>
            <w:noProof/>
            <w:webHidden/>
          </w:rPr>
          <w:instrText xml:space="preserve"> PAGEREF _Toc387833435 \h </w:instrText>
        </w:r>
        <w:r w:rsidR="00205B6C">
          <w:rPr>
            <w:noProof/>
            <w:webHidden/>
          </w:rPr>
        </w:r>
        <w:r w:rsidR="00205B6C">
          <w:rPr>
            <w:noProof/>
            <w:webHidden/>
          </w:rPr>
          <w:fldChar w:fldCharType="separate"/>
        </w:r>
        <w:r w:rsidR="002D529F">
          <w:rPr>
            <w:noProof/>
            <w:webHidden/>
          </w:rPr>
          <w:t>11</w:t>
        </w:r>
        <w:r w:rsidR="00205B6C">
          <w:rPr>
            <w:noProof/>
            <w:webHidden/>
          </w:rPr>
          <w:fldChar w:fldCharType="end"/>
        </w:r>
      </w:hyperlink>
    </w:p>
    <w:p w14:paraId="4010BDB5" w14:textId="77777777" w:rsidR="00205B6C" w:rsidRDefault="00035CDD">
      <w:pPr>
        <w:pStyle w:val="TDC3"/>
        <w:tabs>
          <w:tab w:val="left" w:pos="1320"/>
          <w:tab w:val="right" w:leader="dot" w:pos="9962"/>
        </w:tabs>
        <w:rPr>
          <w:rFonts w:eastAsiaTheme="minorEastAsia" w:cstheme="minorBidi"/>
          <w:i w:val="0"/>
          <w:iCs w:val="0"/>
          <w:noProof/>
          <w:sz w:val="22"/>
          <w:szCs w:val="22"/>
          <w:lang w:eastAsia="es-CL"/>
        </w:rPr>
      </w:pPr>
      <w:hyperlink w:anchor="_Toc387833436" w:history="1">
        <w:r w:rsidR="00205B6C" w:rsidRPr="003C194E">
          <w:rPr>
            <w:rStyle w:val="Hipervnculo"/>
            <w:noProof/>
          </w:rPr>
          <w:t>4.3.3.</w:t>
        </w:r>
        <w:r w:rsidR="00205B6C">
          <w:rPr>
            <w:rFonts w:eastAsiaTheme="minorEastAsia" w:cstheme="minorBidi"/>
            <w:i w:val="0"/>
            <w:iCs w:val="0"/>
            <w:noProof/>
            <w:sz w:val="22"/>
            <w:szCs w:val="22"/>
            <w:lang w:eastAsia="es-CL"/>
          </w:rPr>
          <w:tab/>
        </w:r>
        <w:r w:rsidR="00205B6C" w:rsidRPr="003C194E">
          <w:rPr>
            <w:rStyle w:val="Hipervnculo"/>
            <w:noProof/>
          </w:rPr>
          <w:t>Esquema de Recorrido.</w:t>
        </w:r>
        <w:r w:rsidR="00205B6C">
          <w:rPr>
            <w:noProof/>
            <w:webHidden/>
          </w:rPr>
          <w:tab/>
        </w:r>
        <w:r w:rsidR="00205B6C">
          <w:rPr>
            <w:noProof/>
            <w:webHidden/>
          </w:rPr>
          <w:fldChar w:fldCharType="begin"/>
        </w:r>
        <w:r w:rsidR="00205B6C">
          <w:rPr>
            <w:noProof/>
            <w:webHidden/>
          </w:rPr>
          <w:instrText xml:space="preserve"> PAGEREF _Toc387833436 \h </w:instrText>
        </w:r>
        <w:r w:rsidR="00205B6C">
          <w:rPr>
            <w:noProof/>
            <w:webHidden/>
          </w:rPr>
        </w:r>
        <w:r w:rsidR="00205B6C">
          <w:rPr>
            <w:noProof/>
            <w:webHidden/>
          </w:rPr>
          <w:fldChar w:fldCharType="separate"/>
        </w:r>
        <w:r w:rsidR="002D529F">
          <w:rPr>
            <w:noProof/>
            <w:webHidden/>
          </w:rPr>
          <w:t>12</w:t>
        </w:r>
        <w:r w:rsidR="00205B6C">
          <w:rPr>
            <w:noProof/>
            <w:webHidden/>
          </w:rPr>
          <w:fldChar w:fldCharType="end"/>
        </w:r>
      </w:hyperlink>
    </w:p>
    <w:p w14:paraId="5D4AA79D" w14:textId="77777777" w:rsidR="00205B6C" w:rsidRDefault="00035CDD" w:rsidP="00205B6C">
      <w:pPr>
        <w:pStyle w:val="TDC2"/>
        <w:tabs>
          <w:tab w:val="left" w:pos="880"/>
          <w:tab w:val="right" w:leader="dot" w:pos="9962"/>
        </w:tabs>
        <w:rPr>
          <w:rFonts w:eastAsiaTheme="minorEastAsia" w:cstheme="minorBidi"/>
          <w:smallCaps w:val="0"/>
          <w:noProof/>
          <w:sz w:val="22"/>
          <w:szCs w:val="22"/>
          <w:lang w:eastAsia="es-CL"/>
        </w:rPr>
      </w:pPr>
      <w:hyperlink w:anchor="_Toc387833437" w:history="1">
        <w:r w:rsidR="00205B6C" w:rsidRPr="003C194E">
          <w:rPr>
            <w:rStyle w:val="Hipervnculo"/>
            <w:bCs/>
            <w:noProof/>
          </w:rPr>
          <w:t>4.4.</w:t>
        </w:r>
        <w:r w:rsidR="00205B6C">
          <w:rPr>
            <w:rFonts w:eastAsiaTheme="minorEastAsia" w:cstheme="minorBidi"/>
            <w:smallCaps w:val="0"/>
            <w:noProof/>
            <w:sz w:val="22"/>
            <w:szCs w:val="22"/>
            <w:lang w:eastAsia="es-CL"/>
          </w:rPr>
          <w:tab/>
        </w:r>
        <w:r w:rsidR="00205B6C" w:rsidRPr="003C194E">
          <w:rPr>
            <w:rStyle w:val="Hipervnculo"/>
            <w:bCs/>
            <w:noProof/>
          </w:rPr>
          <w:t>Aspectos relativos al Seguimiento Ambiental</w:t>
        </w:r>
        <w:r w:rsidR="00205B6C">
          <w:rPr>
            <w:noProof/>
            <w:webHidden/>
          </w:rPr>
          <w:tab/>
        </w:r>
        <w:r w:rsidR="00205B6C">
          <w:rPr>
            <w:noProof/>
            <w:webHidden/>
          </w:rPr>
          <w:fldChar w:fldCharType="begin"/>
        </w:r>
        <w:r w:rsidR="00205B6C">
          <w:rPr>
            <w:noProof/>
            <w:webHidden/>
          </w:rPr>
          <w:instrText xml:space="preserve"> PAGEREF _Toc387833437 \h </w:instrText>
        </w:r>
        <w:r w:rsidR="00205B6C">
          <w:rPr>
            <w:noProof/>
            <w:webHidden/>
          </w:rPr>
        </w:r>
        <w:r w:rsidR="00205B6C">
          <w:rPr>
            <w:noProof/>
            <w:webHidden/>
          </w:rPr>
          <w:fldChar w:fldCharType="separate"/>
        </w:r>
        <w:r w:rsidR="002D529F">
          <w:rPr>
            <w:noProof/>
            <w:webHidden/>
          </w:rPr>
          <w:t>13</w:t>
        </w:r>
        <w:r w:rsidR="00205B6C">
          <w:rPr>
            <w:noProof/>
            <w:webHidden/>
          </w:rPr>
          <w:fldChar w:fldCharType="end"/>
        </w:r>
      </w:hyperlink>
    </w:p>
    <w:p w14:paraId="140D0A3B" w14:textId="77777777" w:rsidR="00205B6C" w:rsidRDefault="00035CDD">
      <w:pPr>
        <w:pStyle w:val="TDC3"/>
        <w:tabs>
          <w:tab w:val="left" w:pos="1320"/>
          <w:tab w:val="right" w:leader="dot" w:pos="9962"/>
        </w:tabs>
        <w:rPr>
          <w:rFonts w:eastAsiaTheme="minorEastAsia" w:cstheme="minorBidi"/>
          <w:i w:val="0"/>
          <w:iCs w:val="0"/>
          <w:noProof/>
          <w:sz w:val="22"/>
          <w:szCs w:val="22"/>
          <w:lang w:eastAsia="es-CL"/>
        </w:rPr>
      </w:pPr>
      <w:hyperlink w:anchor="_Toc387833438" w:history="1">
        <w:r w:rsidR="00205B6C" w:rsidRPr="003C194E">
          <w:rPr>
            <w:rStyle w:val="Hipervnculo"/>
            <w:bCs/>
            <w:noProof/>
          </w:rPr>
          <w:t>4.4.1.</w:t>
        </w:r>
        <w:r w:rsidR="00205B6C">
          <w:rPr>
            <w:rFonts w:eastAsiaTheme="minorEastAsia" w:cstheme="minorBidi"/>
            <w:i w:val="0"/>
            <w:iCs w:val="0"/>
            <w:noProof/>
            <w:sz w:val="22"/>
            <w:szCs w:val="22"/>
            <w:lang w:eastAsia="es-CL"/>
          </w:rPr>
          <w:tab/>
        </w:r>
        <w:r w:rsidR="00205B6C" w:rsidRPr="003C194E">
          <w:rPr>
            <w:rStyle w:val="Hipervnculo"/>
            <w:bCs/>
            <w:noProof/>
          </w:rPr>
          <w:t>Documentos Revisados</w:t>
        </w:r>
        <w:r w:rsidR="00205B6C">
          <w:rPr>
            <w:noProof/>
            <w:webHidden/>
          </w:rPr>
          <w:tab/>
        </w:r>
        <w:r w:rsidR="00205B6C">
          <w:rPr>
            <w:noProof/>
            <w:webHidden/>
          </w:rPr>
          <w:fldChar w:fldCharType="begin"/>
        </w:r>
        <w:r w:rsidR="00205B6C">
          <w:rPr>
            <w:noProof/>
            <w:webHidden/>
          </w:rPr>
          <w:instrText xml:space="preserve"> PAGEREF _Toc387833438 \h </w:instrText>
        </w:r>
        <w:r w:rsidR="00205B6C">
          <w:rPr>
            <w:noProof/>
            <w:webHidden/>
          </w:rPr>
        </w:r>
        <w:r w:rsidR="00205B6C">
          <w:rPr>
            <w:noProof/>
            <w:webHidden/>
          </w:rPr>
          <w:fldChar w:fldCharType="separate"/>
        </w:r>
        <w:r w:rsidR="002D529F">
          <w:rPr>
            <w:noProof/>
            <w:webHidden/>
          </w:rPr>
          <w:t>13</w:t>
        </w:r>
        <w:r w:rsidR="00205B6C">
          <w:rPr>
            <w:noProof/>
            <w:webHidden/>
          </w:rPr>
          <w:fldChar w:fldCharType="end"/>
        </w:r>
      </w:hyperlink>
    </w:p>
    <w:p w14:paraId="534E24E4" w14:textId="77777777" w:rsidR="00205B6C" w:rsidRDefault="00035CDD" w:rsidP="00205B6C">
      <w:pPr>
        <w:pStyle w:val="TDC1"/>
        <w:rPr>
          <w:rFonts w:eastAsiaTheme="minorEastAsia" w:cstheme="minorBidi"/>
          <w:noProof/>
          <w:sz w:val="22"/>
          <w:szCs w:val="22"/>
          <w:lang w:eastAsia="es-CL"/>
        </w:rPr>
      </w:pPr>
      <w:hyperlink w:anchor="_Toc387833439" w:history="1">
        <w:r w:rsidR="00205B6C" w:rsidRPr="003C194E">
          <w:rPr>
            <w:rStyle w:val="Hipervnculo"/>
            <w:noProof/>
          </w:rPr>
          <w:t>5.</w:t>
        </w:r>
        <w:r w:rsidR="00205B6C">
          <w:rPr>
            <w:rFonts w:eastAsiaTheme="minorEastAsia" w:cstheme="minorBidi"/>
            <w:noProof/>
            <w:sz w:val="22"/>
            <w:szCs w:val="22"/>
            <w:lang w:eastAsia="es-CL"/>
          </w:rPr>
          <w:tab/>
        </w:r>
        <w:r w:rsidR="00205B6C" w:rsidRPr="003C194E">
          <w:rPr>
            <w:rStyle w:val="Hipervnculo"/>
            <w:noProof/>
          </w:rPr>
          <w:t>HECHOS CONSTATADOS.</w:t>
        </w:r>
        <w:r w:rsidR="00205B6C">
          <w:rPr>
            <w:noProof/>
            <w:webHidden/>
          </w:rPr>
          <w:tab/>
        </w:r>
        <w:r w:rsidR="00205B6C">
          <w:rPr>
            <w:noProof/>
            <w:webHidden/>
          </w:rPr>
          <w:fldChar w:fldCharType="begin"/>
        </w:r>
        <w:r w:rsidR="00205B6C">
          <w:rPr>
            <w:noProof/>
            <w:webHidden/>
          </w:rPr>
          <w:instrText xml:space="preserve"> PAGEREF _Toc387833439 \h </w:instrText>
        </w:r>
        <w:r w:rsidR="00205B6C">
          <w:rPr>
            <w:noProof/>
            <w:webHidden/>
          </w:rPr>
        </w:r>
        <w:r w:rsidR="00205B6C">
          <w:rPr>
            <w:noProof/>
            <w:webHidden/>
          </w:rPr>
          <w:fldChar w:fldCharType="separate"/>
        </w:r>
        <w:r w:rsidR="002D529F">
          <w:rPr>
            <w:noProof/>
            <w:webHidden/>
          </w:rPr>
          <w:t>14</w:t>
        </w:r>
        <w:r w:rsidR="00205B6C">
          <w:rPr>
            <w:noProof/>
            <w:webHidden/>
          </w:rPr>
          <w:fldChar w:fldCharType="end"/>
        </w:r>
      </w:hyperlink>
    </w:p>
    <w:p w14:paraId="77EA2627"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40" w:history="1">
        <w:r w:rsidR="00205B6C" w:rsidRPr="003C194E">
          <w:rPr>
            <w:rStyle w:val="Hipervnculo"/>
            <w:noProof/>
          </w:rPr>
          <w:t>5.1.</w:t>
        </w:r>
        <w:r w:rsidR="00205B6C">
          <w:rPr>
            <w:rFonts w:eastAsiaTheme="minorEastAsia" w:cstheme="minorBidi"/>
            <w:smallCaps w:val="0"/>
            <w:noProof/>
            <w:sz w:val="22"/>
            <w:szCs w:val="22"/>
            <w:lang w:eastAsia="es-CL"/>
          </w:rPr>
          <w:tab/>
        </w:r>
        <w:r w:rsidR="00205B6C" w:rsidRPr="003C194E">
          <w:rPr>
            <w:rStyle w:val="Hipervnculo"/>
            <w:noProof/>
          </w:rPr>
          <w:t>Monitoreo de los parámetros críticos de operación.</w:t>
        </w:r>
        <w:r w:rsidR="00205B6C">
          <w:rPr>
            <w:noProof/>
            <w:webHidden/>
          </w:rPr>
          <w:tab/>
        </w:r>
        <w:r w:rsidR="00205B6C">
          <w:rPr>
            <w:noProof/>
            <w:webHidden/>
          </w:rPr>
          <w:fldChar w:fldCharType="begin"/>
        </w:r>
        <w:r w:rsidR="00205B6C">
          <w:rPr>
            <w:noProof/>
            <w:webHidden/>
          </w:rPr>
          <w:instrText xml:space="preserve"> PAGEREF _Toc387833440 \h </w:instrText>
        </w:r>
        <w:r w:rsidR="00205B6C">
          <w:rPr>
            <w:noProof/>
            <w:webHidden/>
          </w:rPr>
        </w:r>
        <w:r w:rsidR="00205B6C">
          <w:rPr>
            <w:noProof/>
            <w:webHidden/>
          </w:rPr>
          <w:fldChar w:fldCharType="separate"/>
        </w:r>
        <w:r w:rsidR="002D529F">
          <w:rPr>
            <w:noProof/>
            <w:webHidden/>
          </w:rPr>
          <w:t>14</w:t>
        </w:r>
        <w:r w:rsidR="00205B6C">
          <w:rPr>
            <w:noProof/>
            <w:webHidden/>
          </w:rPr>
          <w:fldChar w:fldCharType="end"/>
        </w:r>
      </w:hyperlink>
    </w:p>
    <w:p w14:paraId="6CC69283"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41" w:history="1">
        <w:r w:rsidR="00205B6C" w:rsidRPr="003C194E">
          <w:rPr>
            <w:rStyle w:val="Hipervnculo"/>
            <w:noProof/>
          </w:rPr>
          <w:t>5.2.</w:t>
        </w:r>
        <w:r w:rsidR="00205B6C">
          <w:rPr>
            <w:rFonts w:eastAsiaTheme="minorEastAsia" w:cstheme="minorBidi"/>
            <w:smallCaps w:val="0"/>
            <w:noProof/>
            <w:sz w:val="22"/>
            <w:szCs w:val="22"/>
            <w:lang w:eastAsia="es-CL"/>
          </w:rPr>
          <w:tab/>
        </w:r>
        <w:r w:rsidR="00205B6C" w:rsidRPr="003C194E">
          <w:rPr>
            <w:rStyle w:val="Hipervnculo"/>
            <w:noProof/>
          </w:rPr>
          <w:t>Manejo de emisiones atmosféricas.</w:t>
        </w:r>
        <w:r w:rsidR="00205B6C">
          <w:rPr>
            <w:noProof/>
            <w:webHidden/>
          </w:rPr>
          <w:tab/>
        </w:r>
        <w:r w:rsidR="00205B6C">
          <w:rPr>
            <w:noProof/>
            <w:webHidden/>
          </w:rPr>
          <w:fldChar w:fldCharType="begin"/>
        </w:r>
        <w:r w:rsidR="00205B6C">
          <w:rPr>
            <w:noProof/>
            <w:webHidden/>
          </w:rPr>
          <w:instrText xml:space="preserve"> PAGEREF _Toc387833441 \h </w:instrText>
        </w:r>
        <w:r w:rsidR="00205B6C">
          <w:rPr>
            <w:noProof/>
            <w:webHidden/>
          </w:rPr>
        </w:r>
        <w:r w:rsidR="00205B6C">
          <w:rPr>
            <w:noProof/>
            <w:webHidden/>
          </w:rPr>
          <w:fldChar w:fldCharType="separate"/>
        </w:r>
        <w:r w:rsidR="002D529F">
          <w:rPr>
            <w:noProof/>
            <w:webHidden/>
          </w:rPr>
          <w:t>21</w:t>
        </w:r>
        <w:r w:rsidR="00205B6C">
          <w:rPr>
            <w:noProof/>
            <w:webHidden/>
          </w:rPr>
          <w:fldChar w:fldCharType="end"/>
        </w:r>
      </w:hyperlink>
    </w:p>
    <w:p w14:paraId="18EF9E9C"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42" w:history="1">
        <w:r w:rsidR="00205B6C" w:rsidRPr="003C194E">
          <w:rPr>
            <w:rStyle w:val="Hipervnculo"/>
            <w:noProof/>
          </w:rPr>
          <w:t>5.3.</w:t>
        </w:r>
        <w:r w:rsidR="00205B6C">
          <w:rPr>
            <w:rFonts w:eastAsiaTheme="minorEastAsia" w:cstheme="minorBidi"/>
            <w:smallCaps w:val="0"/>
            <w:noProof/>
            <w:sz w:val="22"/>
            <w:szCs w:val="22"/>
            <w:lang w:eastAsia="es-CL"/>
          </w:rPr>
          <w:tab/>
        </w:r>
        <w:r w:rsidR="00205B6C" w:rsidRPr="003C194E">
          <w:rPr>
            <w:rStyle w:val="Hipervnculo"/>
            <w:noProof/>
          </w:rPr>
          <w:t>Manejo de efluentes líquidos generados por lavado de pisos, camiones.</w:t>
        </w:r>
        <w:r w:rsidR="00205B6C">
          <w:rPr>
            <w:noProof/>
            <w:webHidden/>
          </w:rPr>
          <w:tab/>
        </w:r>
        <w:r w:rsidR="00205B6C">
          <w:rPr>
            <w:noProof/>
            <w:webHidden/>
          </w:rPr>
          <w:fldChar w:fldCharType="begin"/>
        </w:r>
        <w:r w:rsidR="00205B6C">
          <w:rPr>
            <w:noProof/>
            <w:webHidden/>
          </w:rPr>
          <w:instrText xml:space="preserve"> PAGEREF _Toc387833442 \h </w:instrText>
        </w:r>
        <w:r w:rsidR="00205B6C">
          <w:rPr>
            <w:noProof/>
            <w:webHidden/>
          </w:rPr>
        </w:r>
        <w:r w:rsidR="00205B6C">
          <w:rPr>
            <w:noProof/>
            <w:webHidden/>
          </w:rPr>
          <w:fldChar w:fldCharType="separate"/>
        </w:r>
        <w:r w:rsidR="002D529F">
          <w:rPr>
            <w:noProof/>
            <w:webHidden/>
          </w:rPr>
          <w:t>25</w:t>
        </w:r>
        <w:r w:rsidR="00205B6C">
          <w:rPr>
            <w:noProof/>
            <w:webHidden/>
          </w:rPr>
          <w:fldChar w:fldCharType="end"/>
        </w:r>
      </w:hyperlink>
    </w:p>
    <w:p w14:paraId="3BA47341" w14:textId="77777777" w:rsidR="00205B6C" w:rsidRDefault="00035CDD">
      <w:pPr>
        <w:pStyle w:val="TDC2"/>
        <w:tabs>
          <w:tab w:val="left" w:pos="880"/>
          <w:tab w:val="right" w:leader="dot" w:pos="9962"/>
        </w:tabs>
        <w:rPr>
          <w:rFonts w:eastAsiaTheme="minorEastAsia" w:cstheme="minorBidi"/>
          <w:smallCaps w:val="0"/>
          <w:noProof/>
          <w:sz w:val="22"/>
          <w:szCs w:val="22"/>
          <w:lang w:eastAsia="es-CL"/>
        </w:rPr>
      </w:pPr>
      <w:hyperlink w:anchor="_Toc387833443" w:history="1">
        <w:r w:rsidR="00205B6C" w:rsidRPr="003C194E">
          <w:rPr>
            <w:rStyle w:val="Hipervnculo"/>
            <w:noProof/>
          </w:rPr>
          <w:t>5.4.</w:t>
        </w:r>
        <w:r w:rsidR="00205B6C">
          <w:rPr>
            <w:rFonts w:eastAsiaTheme="minorEastAsia" w:cstheme="minorBidi"/>
            <w:smallCaps w:val="0"/>
            <w:noProof/>
            <w:sz w:val="22"/>
            <w:szCs w:val="22"/>
            <w:lang w:eastAsia="es-CL"/>
          </w:rPr>
          <w:tab/>
        </w:r>
        <w:r w:rsidR="00205B6C" w:rsidRPr="003C194E">
          <w:rPr>
            <w:rStyle w:val="Hipervnculo"/>
            <w:noProof/>
          </w:rPr>
          <w:t>Afectación al Paisaje.</w:t>
        </w:r>
        <w:r w:rsidR="00205B6C">
          <w:rPr>
            <w:noProof/>
            <w:webHidden/>
          </w:rPr>
          <w:tab/>
        </w:r>
        <w:r w:rsidR="00205B6C">
          <w:rPr>
            <w:noProof/>
            <w:webHidden/>
          </w:rPr>
          <w:fldChar w:fldCharType="begin"/>
        </w:r>
        <w:r w:rsidR="00205B6C">
          <w:rPr>
            <w:noProof/>
            <w:webHidden/>
          </w:rPr>
          <w:instrText xml:space="preserve"> PAGEREF _Toc387833443 \h </w:instrText>
        </w:r>
        <w:r w:rsidR="00205B6C">
          <w:rPr>
            <w:noProof/>
            <w:webHidden/>
          </w:rPr>
        </w:r>
        <w:r w:rsidR="00205B6C">
          <w:rPr>
            <w:noProof/>
            <w:webHidden/>
          </w:rPr>
          <w:fldChar w:fldCharType="separate"/>
        </w:r>
        <w:r w:rsidR="002D529F">
          <w:rPr>
            <w:noProof/>
            <w:webHidden/>
          </w:rPr>
          <w:t>31</w:t>
        </w:r>
        <w:r w:rsidR="00205B6C">
          <w:rPr>
            <w:noProof/>
            <w:webHidden/>
          </w:rPr>
          <w:fldChar w:fldCharType="end"/>
        </w:r>
      </w:hyperlink>
    </w:p>
    <w:p w14:paraId="573274C5" w14:textId="77777777" w:rsidR="00205B6C" w:rsidRDefault="00035CDD" w:rsidP="00205B6C">
      <w:pPr>
        <w:pStyle w:val="TDC1"/>
        <w:rPr>
          <w:rFonts w:eastAsiaTheme="minorEastAsia" w:cstheme="minorBidi"/>
          <w:noProof/>
          <w:sz w:val="22"/>
          <w:szCs w:val="22"/>
          <w:lang w:eastAsia="es-CL"/>
        </w:rPr>
      </w:pPr>
      <w:hyperlink w:anchor="_Toc387833445" w:history="1">
        <w:r w:rsidR="00205B6C" w:rsidRPr="003C194E">
          <w:rPr>
            <w:rStyle w:val="Hipervnculo"/>
            <w:noProof/>
          </w:rPr>
          <w:t>6.</w:t>
        </w:r>
        <w:r w:rsidR="00205B6C">
          <w:rPr>
            <w:rFonts w:eastAsiaTheme="minorEastAsia" w:cstheme="minorBidi"/>
            <w:noProof/>
            <w:sz w:val="22"/>
            <w:szCs w:val="22"/>
            <w:lang w:eastAsia="es-CL"/>
          </w:rPr>
          <w:tab/>
        </w:r>
        <w:r w:rsidR="00205B6C" w:rsidRPr="003C194E">
          <w:rPr>
            <w:rStyle w:val="Hipervnculo"/>
            <w:noProof/>
          </w:rPr>
          <w:t>OTROS HECHOS.</w:t>
        </w:r>
        <w:r w:rsidR="00205B6C">
          <w:rPr>
            <w:noProof/>
            <w:webHidden/>
          </w:rPr>
          <w:tab/>
        </w:r>
        <w:r w:rsidR="00205B6C">
          <w:rPr>
            <w:noProof/>
            <w:webHidden/>
          </w:rPr>
          <w:fldChar w:fldCharType="begin"/>
        </w:r>
        <w:r w:rsidR="00205B6C">
          <w:rPr>
            <w:noProof/>
            <w:webHidden/>
          </w:rPr>
          <w:instrText xml:space="preserve"> PAGEREF _Toc387833445 \h </w:instrText>
        </w:r>
        <w:r w:rsidR="00205B6C">
          <w:rPr>
            <w:noProof/>
            <w:webHidden/>
          </w:rPr>
        </w:r>
        <w:r w:rsidR="00205B6C">
          <w:rPr>
            <w:noProof/>
            <w:webHidden/>
          </w:rPr>
          <w:fldChar w:fldCharType="separate"/>
        </w:r>
        <w:r w:rsidR="002D529F">
          <w:rPr>
            <w:noProof/>
            <w:webHidden/>
          </w:rPr>
          <w:t>34</w:t>
        </w:r>
        <w:r w:rsidR="00205B6C">
          <w:rPr>
            <w:noProof/>
            <w:webHidden/>
          </w:rPr>
          <w:fldChar w:fldCharType="end"/>
        </w:r>
      </w:hyperlink>
    </w:p>
    <w:p w14:paraId="45B67BB0" w14:textId="77777777" w:rsidR="00205B6C" w:rsidRDefault="00035CDD" w:rsidP="00205B6C">
      <w:pPr>
        <w:pStyle w:val="TDC1"/>
        <w:rPr>
          <w:rFonts w:eastAsiaTheme="minorEastAsia" w:cstheme="minorBidi"/>
          <w:noProof/>
          <w:sz w:val="22"/>
          <w:szCs w:val="22"/>
          <w:lang w:eastAsia="es-CL"/>
        </w:rPr>
      </w:pPr>
      <w:hyperlink w:anchor="_Toc387833446" w:history="1">
        <w:r w:rsidR="00205B6C" w:rsidRPr="003C194E">
          <w:rPr>
            <w:rStyle w:val="Hipervnculo"/>
            <w:noProof/>
          </w:rPr>
          <w:t>7.</w:t>
        </w:r>
        <w:r w:rsidR="00205B6C">
          <w:rPr>
            <w:rFonts w:eastAsiaTheme="minorEastAsia" w:cstheme="minorBidi"/>
            <w:noProof/>
            <w:sz w:val="22"/>
            <w:szCs w:val="22"/>
            <w:lang w:eastAsia="es-CL"/>
          </w:rPr>
          <w:tab/>
        </w:r>
        <w:r w:rsidR="00205B6C" w:rsidRPr="003C194E">
          <w:rPr>
            <w:rStyle w:val="Hipervnculo"/>
            <w:noProof/>
          </w:rPr>
          <w:t>CONCLUSIONES.</w:t>
        </w:r>
        <w:r w:rsidR="00205B6C">
          <w:rPr>
            <w:noProof/>
            <w:webHidden/>
          </w:rPr>
          <w:tab/>
        </w:r>
        <w:r w:rsidR="00205B6C">
          <w:rPr>
            <w:noProof/>
            <w:webHidden/>
          </w:rPr>
          <w:fldChar w:fldCharType="begin"/>
        </w:r>
        <w:r w:rsidR="00205B6C">
          <w:rPr>
            <w:noProof/>
            <w:webHidden/>
          </w:rPr>
          <w:instrText xml:space="preserve"> PAGEREF _Toc387833446 \h </w:instrText>
        </w:r>
        <w:r w:rsidR="00205B6C">
          <w:rPr>
            <w:noProof/>
            <w:webHidden/>
          </w:rPr>
        </w:r>
        <w:r w:rsidR="00205B6C">
          <w:rPr>
            <w:noProof/>
            <w:webHidden/>
          </w:rPr>
          <w:fldChar w:fldCharType="separate"/>
        </w:r>
        <w:r w:rsidR="002D529F">
          <w:rPr>
            <w:noProof/>
            <w:webHidden/>
          </w:rPr>
          <w:t>37</w:t>
        </w:r>
        <w:r w:rsidR="00205B6C">
          <w:rPr>
            <w:noProof/>
            <w:webHidden/>
          </w:rPr>
          <w:fldChar w:fldCharType="end"/>
        </w:r>
      </w:hyperlink>
    </w:p>
    <w:p w14:paraId="04B3EBC7" w14:textId="77777777" w:rsidR="00205B6C" w:rsidRDefault="00035CDD" w:rsidP="00205B6C">
      <w:pPr>
        <w:pStyle w:val="TDC1"/>
        <w:rPr>
          <w:rFonts w:eastAsiaTheme="minorEastAsia" w:cstheme="minorBidi"/>
          <w:noProof/>
          <w:sz w:val="22"/>
          <w:szCs w:val="22"/>
          <w:lang w:eastAsia="es-CL"/>
        </w:rPr>
      </w:pPr>
      <w:hyperlink w:anchor="_Toc387833447" w:history="1">
        <w:r w:rsidR="00205B6C" w:rsidRPr="003C194E">
          <w:rPr>
            <w:rStyle w:val="Hipervnculo"/>
            <w:noProof/>
          </w:rPr>
          <w:t>8.</w:t>
        </w:r>
        <w:r w:rsidR="00205B6C">
          <w:rPr>
            <w:rFonts w:eastAsiaTheme="minorEastAsia" w:cstheme="minorBidi"/>
            <w:noProof/>
            <w:sz w:val="22"/>
            <w:szCs w:val="22"/>
            <w:lang w:eastAsia="es-CL"/>
          </w:rPr>
          <w:tab/>
        </w:r>
        <w:r w:rsidR="00205B6C" w:rsidRPr="003C194E">
          <w:rPr>
            <w:rStyle w:val="Hipervnculo"/>
            <w:noProof/>
          </w:rPr>
          <w:t>ANEXOS.</w:t>
        </w:r>
        <w:r w:rsidR="00205B6C">
          <w:rPr>
            <w:noProof/>
            <w:webHidden/>
          </w:rPr>
          <w:tab/>
        </w:r>
        <w:r w:rsidR="00205B6C">
          <w:rPr>
            <w:noProof/>
            <w:webHidden/>
          </w:rPr>
          <w:fldChar w:fldCharType="begin"/>
        </w:r>
        <w:r w:rsidR="00205B6C">
          <w:rPr>
            <w:noProof/>
            <w:webHidden/>
          </w:rPr>
          <w:instrText xml:space="preserve"> PAGEREF _Toc387833447 \h </w:instrText>
        </w:r>
        <w:r w:rsidR="00205B6C">
          <w:rPr>
            <w:noProof/>
            <w:webHidden/>
          </w:rPr>
        </w:r>
        <w:r w:rsidR="00205B6C">
          <w:rPr>
            <w:noProof/>
            <w:webHidden/>
          </w:rPr>
          <w:fldChar w:fldCharType="separate"/>
        </w:r>
        <w:r w:rsidR="002D529F">
          <w:rPr>
            <w:noProof/>
            <w:webHidden/>
          </w:rPr>
          <w:t>50</w:t>
        </w:r>
        <w:r w:rsidR="00205B6C">
          <w:rPr>
            <w:noProof/>
            <w:webHidden/>
          </w:rPr>
          <w:fldChar w:fldCharType="end"/>
        </w:r>
      </w:hyperlink>
    </w:p>
    <w:p w14:paraId="6F5279FF" w14:textId="77777777" w:rsidR="00655D0C" w:rsidRPr="0025129B" w:rsidRDefault="003753AB" w:rsidP="00655D0C">
      <w:r w:rsidRPr="0025129B">
        <w:fldChar w:fldCharType="end"/>
      </w:r>
    </w:p>
    <w:p w14:paraId="6F527A00" w14:textId="77777777" w:rsidR="00655D0C" w:rsidRPr="0025129B" w:rsidRDefault="001A4615" w:rsidP="004155AC">
      <w:pPr>
        <w:jc w:val="left"/>
        <w:sectPr w:rsidR="00655D0C" w:rsidRPr="0025129B"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rsidRPr="0025129B">
        <w:br w:type="page"/>
      </w:r>
    </w:p>
    <w:p w14:paraId="6F527A01" w14:textId="77777777" w:rsidR="002C445A" w:rsidRPr="0025129B" w:rsidRDefault="00ED4317" w:rsidP="005749E1">
      <w:pPr>
        <w:pStyle w:val="Ttulo1"/>
      </w:pPr>
      <w:bookmarkStart w:id="16" w:name="_Toc352840376"/>
      <w:bookmarkStart w:id="17" w:name="_Toc352841436"/>
      <w:bookmarkStart w:id="18" w:name="_Toc387833424"/>
      <w:r w:rsidRPr="0025129B">
        <w:lastRenderedPageBreak/>
        <w:t>RESUMEN</w:t>
      </w:r>
      <w:r w:rsidR="00B1722C" w:rsidRPr="0025129B">
        <w:t>.</w:t>
      </w:r>
      <w:bookmarkEnd w:id="16"/>
      <w:bookmarkEnd w:id="17"/>
      <w:bookmarkEnd w:id="18"/>
    </w:p>
    <w:p w14:paraId="6F527A02" w14:textId="77777777" w:rsidR="00ED4317" w:rsidRPr="0025129B" w:rsidRDefault="00ED4317" w:rsidP="00ED4317">
      <w:pPr>
        <w:jc w:val="left"/>
        <w:rPr>
          <w:rFonts w:cstheme="minorHAnsi"/>
          <w:b/>
          <w:sz w:val="20"/>
          <w:szCs w:val="20"/>
        </w:rPr>
      </w:pPr>
    </w:p>
    <w:p w14:paraId="6F527A04" w14:textId="5059A997" w:rsidR="00ED4317"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 actividad</w:t>
      </w:r>
      <w:r w:rsidR="00204C67">
        <w:rPr>
          <w:rFonts w:cstheme="minorHAnsi"/>
          <w:sz w:val="20"/>
          <w:szCs w:val="20"/>
        </w:rPr>
        <w:t xml:space="preserve"> </w:t>
      </w:r>
      <w:r w:rsidR="004041CB" w:rsidRPr="0025129B">
        <w:rPr>
          <w:rFonts w:cstheme="minorHAnsi"/>
          <w:sz w:val="20"/>
          <w:szCs w:val="20"/>
        </w:rPr>
        <w:t xml:space="preserve">de </w:t>
      </w:r>
      <w:r w:rsidR="0066620F" w:rsidRPr="0025129B">
        <w:rPr>
          <w:rFonts w:cstheme="minorHAnsi"/>
          <w:sz w:val="20"/>
          <w:szCs w:val="20"/>
        </w:rPr>
        <w:t>fiscalización</w:t>
      </w:r>
      <w:r w:rsidRPr="0025129B">
        <w:rPr>
          <w:rFonts w:cstheme="minorHAnsi"/>
          <w:sz w:val="20"/>
          <w:szCs w:val="20"/>
        </w:rPr>
        <w:t xml:space="preserve"> ambiental realizada por </w:t>
      </w:r>
      <w:r w:rsidR="00204C67">
        <w:rPr>
          <w:rFonts w:cstheme="minorHAnsi"/>
          <w:sz w:val="20"/>
          <w:szCs w:val="20"/>
        </w:rPr>
        <w:t>la SEREMI de Salud de Los Ríos</w:t>
      </w:r>
      <w:r w:rsidR="007C15CC" w:rsidRPr="0025129B">
        <w:rPr>
          <w:rFonts w:cstheme="minorHAnsi"/>
          <w:sz w:val="20"/>
          <w:szCs w:val="20"/>
        </w:rPr>
        <w:t>, junto a</w:t>
      </w:r>
      <w:r w:rsidR="00204C67">
        <w:rPr>
          <w:rFonts w:cstheme="minorHAnsi"/>
          <w:sz w:val="20"/>
          <w:szCs w:val="20"/>
        </w:rPr>
        <w:t>l Servicio Agrícola y Ganadero (SAG)</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204C67">
        <w:rPr>
          <w:rFonts w:cstheme="minorHAnsi"/>
          <w:sz w:val="20"/>
          <w:szCs w:val="20"/>
        </w:rPr>
        <w:t>Ecosolución Paillaco</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204C67">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w:t>
      </w:r>
      <w:r w:rsidR="00204C67">
        <w:rPr>
          <w:rFonts w:cstheme="minorHAnsi"/>
          <w:sz w:val="20"/>
          <w:szCs w:val="20"/>
        </w:rPr>
        <w:t>el</w:t>
      </w:r>
      <w:r w:rsidRPr="0025129B">
        <w:rPr>
          <w:rFonts w:cstheme="minorHAnsi"/>
          <w:sz w:val="20"/>
          <w:szCs w:val="20"/>
        </w:rPr>
        <w:t xml:space="preserve"> día </w:t>
      </w:r>
      <w:r w:rsidR="00204C67">
        <w:rPr>
          <w:rFonts w:cstheme="minorHAnsi"/>
          <w:sz w:val="20"/>
          <w:szCs w:val="20"/>
        </w:rPr>
        <w:t>13 de marzo de 2014</w:t>
      </w:r>
      <w:r w:rsidR="00D156FC">
        <w:rPr>
          <w:rFonts w:cstheme="minorHAnsi"/>
          <w:sz w:val="20"/>
          <w:szCs w:val="20"/>
        </w:rPr>
        <w:t xml:space="preserve"> (Ver Anexo 1)</w:t>
      </w:r>
      <w:r w:rsidR="00204C67">
        <w:rPr>
          <w:rFonts w:cstheme="minorHAnsi"/>
          <w:sz w:val="20"/>
          <w:szCs w:val="20"/>
        </w:rPr>
        <w:t>.</w:t>
      </w:r>
    </w:p>
    <w:p w14:paraId="59E08137" w14:textId="77777777" w:rsidR="00204C67" w:rsidRPr="0025129B" w:rsidRDefault="00204C67" w:rsidP="00ED4317">
      <w:pPr>
        <w:rPr>
          <w:rFonts w:cstheme="minorHAnsi"/>
          <w:sz w:val="20"/>
          <w:szCs w:val="20"/>
        </w:rPr>
      </w:pPr>
    </w:p>
    <w:p w14:paraId="6F527A06" w14:textId="21B82495" w:rsidR="00ED4317" w:rsidRDefault="00ED4317" w:rsidP="00ED4317">
      <w:pPr>
        <w:rPr>
          <w:rFonts w:cstheme="minorHAnsi"/>
          <w:sz w:val="20"/>
          <w:szCs w:val="20"/>
        </w:rPr>
      </w:pPr>
      <w:r w:rsidRPr="0025129B">
        <w:rPr>
          <w:rFonts w:cstheme="minorHAnsi"/>
          <w:sz w:val="20"/>
          <w:szCs w:val="20"/>
        </w:rPr>
        <w:t>El proyecto consiste en</w:t>
      </w:r>
      <w:r w:rsidR="00204C67" w:rsidRPr="00204C67">
        <w:rPr>
          <w:rFonts w:cstheme="minorHAnsi"/>
          <w:sz w:val="20"/>
          <w:szCs w:val="20"/>
        </w:rPr>
        <w:t xml:space="preserve"> la implementación de un servicio integral que comprende el manejo, tratamiento y eliminación final de residuos hospitalarios a través de un proceso de incineración controlado.</w:t>
      </w:r>
      <w:r w:rsidR="00204C67">
        <w:rPr>
          <w:rFonts w:cstheme="minorHAnsi"/>
          <w:sz w:val="20"/>
          <w:szCs w:val="20"/>
        </w:rPr>
        <w:t xml:space="preserve"> La actividad económica ha sido calificada como Peligrosa por la SEREMI de Salud de Los Ríos</w:t>
      </w:r>
      <w:r w:rsidR="008725E1">
        <w:rPr>
          <w:rFonts w:cstheme="minorHAnsi"/>
          <w:sz w:val="20"/>
          <w:szCs w:val="20"/>
        </w:rPr>
        <w:t xml:space="preserve"> (Certificado N° 084, del 26/02/2013, Departamento de Acción Sanitaria SEREMI de salud de Los Ríos)</w:t>
      </w:r>
      <w:r w:rsidR="00204C67">
        <w:rPr>
          <w:rFonts w:cstheme="minorHAnsi"/>
          <w:sz w:val="20"/>
          <w:szCs w:val="20"/>
        </w:rPr>
        <w:t>.</w:t>
      </w:r>
    </w:p>
    <w:p w14:paraId="57005B05" w14:textId="77777777" w:rsidR="00204C67" w:rsidRPr="0025129B" w:rsidRDefault="00204C67" w:rsidP="00ED4317">
      <w:pPr>
        <w:rPr>
          <w:rFonts w:cstheme="minorHAnsi"/>
          <w:sz w:val="20"/>
          <w:szCs w:val="20"/>
        </w:rPr>
      </w:pPr>
    </w:p>
    <w:p w14:paraId="28A09016" w14:textId="28AED8CC" w:rsidR="00FE4C2C" w:rsidRPr="00FE4C2C" w:rsidRDefault="008F751D" w:rsidP="00453959">
      <w:pPr>
        <w:rPr>
          <w:rFonts w:cstheme="minorHAnsi"/>
          <w:sz w:val="20"/>
          <w:szCs w:val="20"/>
        </w:rPr>
      </w:pPr>
      <w:r w:rsidRPr="0025129B">
        <w:rPr>
          <w:rFonts w:cstheme="minorHAnsi"/>
          <w:sz w:val="20"/>
          <w:szCs w:val="20"/>
        </w:rPr>
        <w:t>Las materias relevantes objeto de la fiscalización incluyeron</w:t>
      </w:r>
      <w:r w:rsidR="00453959">
        <w:rPr>
          <w:rFonts w:cstheme="minorHAnsi"/>
          <w:sz w:val="20"/>
          <w:szCs w:val="20"/>
        </w:rPr>
        <w:t>:</w:t>
      </w:r>
      <w:r w:rsidRPr="0025129B">
        <w:rPr>
          <w:rFonts w:cstheme="minorHAnsi"/>
          <w:sz w:val="20"/>
          <w:szCs w:val="20"/>
        </w:rPr>
        <w:t xml:space="preserve"> </w:t>
      </w:r>
      <w:r w:rsidR="00FE4C2C" w:rsidRPr="00FE4C2C">
        <w:rPr>
          <w:rFonts w:cstheme="minorHAnsi"/>
          <w:sz w:val="20"/>
          <w:szCs w:val="20"/>
        </w:rPr>
        <w:t>Monitoreo de los parámetros críticos de operación (T°, tiempo de residencia, etc.)</w:t>
      </w:r>
      <w:r w:rsidR="00453959">
        <w:rPr>
          <w:rFonts w:cstheme="minorHAnsi"/>
          <w:sz w:val="20"/>
          <w:szCs w:val="20"/>
        </w:rPr>
        <w:t xml:space="preserve">; </w:t>
      </w:r>
      <w:r w:rsidR="00FE4C2C" w:rsidRPr="00FE4C2C">
        <w:rPr>
          <w:rFonts w:cstheme="minorHAnsi"/>
          <w:sz w:val="20"/>
          <w:szCs w:val="20"/>
        </w:rPr>
        <w:t>Manejo de emisiones atmosféricas</w:t>
      </w:r>
      <w:r w:rsidR="00453959">
        <w:rPr>
          <w:rFonts w:cstheme="minorHAnsi"/>
          <w:sz w:val="20"/>
          <w:szCs w:val="20"/>
        </w:rPr>
        <w:t xml:space="preserve">; </w:t>
      </w:r>
      <w:r w:rsidR="00FE4C2C" w:rsidRPr="00FE4C2C">
        <w:rPr>
          <w:rFonts w:cstheme="minorHAnsi"/>
          <w:sz w:val="20"/>
          <w:szCs w:val="20"/>
        </w:rPr>
        <w:t>Manejo de efluentes líquidos generados por lavado de pisos, camiones</w:t>
      </w:r>
      <w:r w:rsidR="00453959">
        <w:rPr>
          <w:rFonts w:cstheme="minorHAnsi"/>
          <w:sz w:val="20"/>
          <w:szCs w:val="20"/>
        </w:rPr>
        <w:t xml:space="preserve">; y </w:t>
      </w:r>
      <w:r w:rsidR="00FE4C2C" w:rsidRPr="00FE4C2C">
        <w:rPr>
          <w:rFonts w:cstheme="minorHAnsi"/>
          <w:sz w:val="20"/>
          <w:szCs w:val="20"/>
        </w:rPr>
        <w:t>Afectación al Paisaje.</w:t>
      </w:r>
    </w:p>
    <w:p w14:paraId="6F527A08" w14:textId="6A9E0C4F" w:rsidR="00ED4317" w:rsidRPr="0025129B" w:rsidRDefault="00ED4317" w:rsidP="00ED4317">
      <w:pPr>
        <w:rPr>
          <w:rFonts w:cstheme="minorHAnsi"/>
          <w:color w:val="FF0000"/>
          <w:sz w:val="20"/>
          <w:szCs w:val="20"/>
        </w:rPr>
      </w:pPr>
    </w:p>
    <w:p w14:paraId="6F527A09" w14:textId="57D7DEA2" w:rsidR="00ED4317" w:rsidRPr="0025129B" w:rsidRDefault="00ED4317" w:rsidP="00ED4317">
      <w:pPr>
        <w:rPr>
          <w:rFonts w:cstheme="minorHAnsi"/>
          <w:sz w:val="20"/>
          <w:szCs w:val="20"/>
        </w:rPr>
      </w:pPr>
      <w:r w:rsidRPr="0025129B">
        <w:rPr>
          <w:rFonts w:cstheme="minorHAnsi"/>
          <w:sz w:val="20"/>
          <w:szCs w:val="20"/>
        </w:rPr>
        <w:t>Entre los principales hechos constatados como no conformidades se encuentran:</w:t>
      </w:r>
      <w:r w:rsidR="00620768" w:rsidRPr="0025129B">
        <w:rPr>
          <w:rFonts w:cstheme="minorHAnsi"/>
          <w:sz w:val="20"/>
          <w:szCs w:val="20"/>
        </w:rPr>
        <w:t xml:space="preserve"> </w:t>
      </w:r>
      <w:r w:rsidR="00453959">
        <w:rPr>
          <w:rFonts w:cstheme="minorHAnsi"/>
          <w:sz w:val="20"/>
          <w:szCs w:val="20"/>
        </w:rPr>
        <w:t>Incumplimiento del monitoreo (control y registro) del parámetro temperatura de combustión y post-combustión; Incumplimiento del</w:t>
      </w:r>
      <w:r w:rsidR="00453959" w:rsidRPr="00453959">
        <w:rPr>
          <w:rFonts w:cstheme="minorHAnsi"/>
          <w:sz w:val="20"/>
          <w:szCs w:val="20"/>
        </w:rPr>
        <w:t xml:space="preserve"> D.S. N° 29/2013</w:t>
      </w:r>
      <w:r w:rsidR="00453959">
        <w:rPr>
          <w:rFonts w:cstheme="minorHAnsi"/>
          <w:sz w:val="20"/>
          <w:szCs w:val="20"/>
        </w:rPr>
        <w:t>, que e</w:t>
      </w:r>
      <w:r w:rsidR="00453959" w:rsidRPr="00453959">
        <w:rPr>
          <w:rFonts w:cstheme="minorHAnsi"/>
          <w:sz w:val="20"/>
          <w:szCs w:val="20"/>
        </w:rPr>
        <w:t>stablece norma de emisión para incineración, coincineración y coprocesamiento y deroga Decreto</w:t>
      </w:r>
      <w:r w:rsidR="00453959">
        <w:rPr>
          <w:rFonts w:cstheme="minorHAnsi"/>
          <w:sz w:val="20"/>
          <w:szCs w:val="20"/>
        </w:rPr>
        <w:t xml:space="preserve"> N° 45, de 2007, del MINSEGPRES; Incumplimiento de los requisitos </w:t>
      </w:r>
      <w:r w:rsidR="0092634C">
        <w:rPr>
          <w:rFonts w:cstheme="minorHAnsi"/>
          <w:sz w:val="20"/>
          <w:szCs w:val="20"/>
        </w:rPr>
        <w:t>de otorgamiento d</w:t>
      </w:r>
      <w:r w:rsidR="00453959">
        <w:rPr>
          <w:rFonts w:cstheme="minorHAnsi"/>
          <w:sz w:val="20"/>
          <w:szCs w:val="20"/>
        </w:rPr>
        <w:t>el Permiso Ambiental Sectorial del artículo 90 del D.S. N° 90/01, específicamente por incumplimiento de la caracterización de los efluentes líquidos, incumplimiento de los monitoreos semestrales de la calidad de aguas de lavado utilizadas como riego en base a NCh 1333/78 y no acreditar contar con el permiso sectorial asociado al PAS 90 del D.S. N° 95/01</w:t>
      </w:r>
      <w:r w:rsidR="0092634C">
        <w:rPr>
          <w:rFonts w:cstheme="minorHAnsi"/>
          <w:sz w:val="20"/>
          <w:szCs w:val="20"/>
        </w:rPr>
        <w:t>; Incumplimiento del monitoreo de MP 2,5 en la ciudad de Paillaco</w:t>
      </w:r>
      <w:r w:rsidR="00453959">
        <w:rPr>
          <w:rFonts w:cstheme="minorHAnsi"/>
          <w:sz w:val="20"/>
          <w:szCs w:val="20"/>
        </w:rPr>
        <w:t>.</w:t>
      </w:r>
      <w:r w:rsidR="00B858EF">
        <w:rPr>
          <w:rFonts w:cstheme="minorHAnsi"/>
          <w:sz w:val="20"/>
          <w:szCs w:val="20"/>
        </w:rPr>
        <w:t xml:space="preserve"> Además al momento de la inspección no existe sector destinado para el almacenamiento de aserrín seco para situaciones de emergencia en caso de derrames.</w:t>
      </w:r>
    </w:p>
    <w:p w14:paraId="6F527A0A" w14:textId="77777777" w:rsidR="00ED4317" w:rsidRPr="0025129B" w:rsidRDefault="00ED4317">
      <w:pPr>
        <w:jc w:val="left"/>
        <w:rPr>
          <w:rFonts w:cstheme="minorHAnsi"/>
          <w:b/>
          <w:sz w:val="20"/>
          <w:szCs w:val="20"/>
        </w:rPr>
      </w:pPr>
      <w:r w:rsidRPr="0025129B">
        <w:rPr>
          <w:rFonts w:cstheme="minorHAnsi"/>
          <w:b/>
          <w:sz w:val="20"/>
          <w:szCs w:val="20"/>
        </w:rPr>
        <w:br w:type="page"/>
      </w:r>
    </w:p>
    <w:p w14:paraId="6F527A0B" w14:textId="77777777" w:rsidR="00ED4317" w:rsidRPr="0025129B" w:rsidRDefault="009847C7" w:rsidP="009847C7">
      <w:pPr>
        <w:pStyle w:val="Ttulo1"/>
      </w:pPr>
      <w:bookmarkStart w:id="19" w:name="_Toc387833425"/>
      <w:r w:rsidRPr="0025129B">
        <w:lastRenderedPageBreak/>
        <w:t>IDENTIFICACIÓN DEL PROYECTO, ACTIVIDAD O FUENTE FISCALIZADA</w:t>
      </w:r>
      <w:bookmarkEnd w:id="19"/>
    </w:p>
    <w:p w14:paraId="6F527A0C" w14:textId="77777777" w:rsidR="00ED4317" w:rsidRPr="0025129B" w:rsidRDefault="00ED4317" w:rsidP="00ED4317"/>
    <w:p w14:paraId="6F527A0D"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87833426"/>
      <w:r w:rsidRPr="0025129B">
        <w:t>Antecedentes Generales</w:t>
      </w:r>
      <w:bookmarkEnd w:id="20"/>
      <w:bookmarkEnd w:id="21"/>
      <w:bookmarkEnd w:id="22"/>
      <w:bookmarkEnd w:id="23"/>
      <w:bookmarkEnd w:id="24"/>
      <w:bookmarkEnd w:id="25"/>
      <w:bookmarkEnd w:id="26"/>
    </w:p>
    <w:p w14:paraId="6F527A0E" w14:textId="77777777"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F527A1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0" w14:textId="233573F3" w:rsidR="00230321" w:rsidRPr="0025129B" w:rsidRDefault="00230321" w:rsidP="00230321">
            <w:pPr>
              <w:rPr>
                <w:rFonts w:cstheme="minorHAnsi"/>
                <w:sz w:val="20"/>
                <w:szCs w:val="20"/>
                <w:lang w:eastAsia="es-ES"/>
              </w:rPr>
            </w:pPr>
            <w:r w:rsidRPr="0025129B">
              <w:rPr>
                <w:rFonts w:cstheme="minorHAnsi"/>
                <w:b/>
                <w:sz w:val="20"/>
                <w:szCs w:val="20"/>
              </w:rPr>
              <w:t>Identificación de la actividad, proyecto o fuente fiscalizada:</w:t>
            </w:r>
            <w:r w:rsidRPr="0025129B">
              <w:rPr>
                <w:rFonts w:cstheme="minorHAnsi"/>
                <w:sz w:val="20"/>
                <w:szCs w:val="20"/>
              </w:rPr>
              <w:t xml:space="preserve"> </w:t>
            </w:r>
            <w:r w:rsidR="00667BBB" w:rsidRPr="00667BBB">
              <w:rPr>
                <w:rFonts w:cstheme="minorHAnsi"/>
                <w:sz w:val="20"/>
                <w:szCs w:val="20"/>
              </w:rPr>
              <w:t>Ecosolución Paillaco</w:t>
            </w:r>
            <w:r w:rsidR="00667BBB">
              <w:rPr>
                <w:rFonts w:cstheme="minorHAnsi"/>
                <w:sz w:val="20"/>
                <w:szCs w:val="20"/>
              </w:rPr>
              <w:t>.</w:t>
            </w:r>
          </w:p>
        </w:tc>
      </w:tr>
      <w:tr w:rsidR="00230321" w:rsidRPr="0025129B" w14:paraId="6F527A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F527A13" w14:textId="4389FD04" w:rsidR="00230321" w:rsidRPr="00667BBB" w:rsidRDefault="00667BBB" w:rsidP="00230321">
            <w:pPr>
              <w:rPr>
                <w:rFonts w:cstheme="minorHAnsi"/>
                <w:sz w:val="20"/>
                <w:szCs w:val="20"/>
              </w:rPr>
            </w:pPr>
            <w:r w:rsidRPr="00667BBB">
              <w:rPr>
                <w:rFonts w:cstheme="minorHAnsi"/>
                <w:sz w:val="20"/>
                <w:szCs w:val="20"/>
              </w:rPr>
              <w:t>Los Ríos</w:t>
            </w:r>
          </w:p>
        </w:tc>
        <w:tc>
          <w:tcPr>
            <w:tcW w:w="2296" w:type="pct"/>
            <w:vMerge w:val="restart"/>
            <w:tcBorders>
              <w:top w:val="single" w:sz="4" w:space="0" w:color="auto"/>
              <w:left w:val="single" w:sz="4" w:space="0" w:color="auto"/>
              <w:right w:val="single" w:sz="4" w:space="0" w:color="auto"/>
            </w:tcBorders>
            <w:shd w:val="clear" w:color="auto" w:fill="FFFFFF"/>
            <w:hideMark/>
          </w:tcPr>
          <w:p w14:paraId="6F527A14"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Ubicación de la actividad, proyecto o fuente fiscalizada:</w:t>
            </w:r>
            <w:r w:rsidRPr="0025129B">
              <w:rPr>
                <w:rFonts w:cstheme="minorHAnsi"/>
                <w:sz w:val="20"/>
                <w:szCs w:val="20"/>
              </w:rPr>
              <w:t xml:space="preserve"> </w:t>
            </w:r>
          </w:p>
          <w:p w14:paraId="6F527A15" w14:textId="67546D9C" w:rsidR="00230321" w:rsidRPr="0025129B" w:rsidRDefault="00543088" w:rsidP="00230321">
            <w:pPr>
              <w:ind w:left="188"/>
              <w:rPr>
                <w:rFonts w:cstheme="minorHAnsi"/>
                <w:sz w:val="20"/>
                <w:szCs w:val="20"/>
              </w:rPr>
            </w:pPr>
            <w:r w:rsidRPr="00543088">
              <w:rPr>
                <w:rFonts w:cstheme="minorHAnsi"/>
                <w:sz w:val="20"/>
                <w:szCs w:val="20"/>
              </w:rPr>
              <w:t>Ruta T-207, Paillaco – Valdivia, kilómetro 4.</w:t>
            </w:r>
          </w:p>
        </w:tc>
      </w:tr>
      <w:tr w:rsidR="00230321" w:rsidRPr="0025129B" w14:paraId="6F527A1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6F527A18" w14:textId="6AC3E863" w:rsidR="00230321" w:rsidRPr="0025129B" w:rsidRDefault="00543088" w:rsidP="00230321">
            <w:pPr>
              <w:rPr>
                <w:rFonts w:cstheme="minorHAnsi"/>
                <w:sz w:val="20"/>
                <w:szCs w:val="20"/>
              </w:rPr>
            </w:pPr>
            <w:r>
              <w:rPr>
                <w:rFonts w:cstheme="minorHAnsi"/>
                <w:sz w:val="20"/>
                <w:szCs w:val="20"/>
              </w:rPr>
              <w:t>Valdivia</w:t>
            </w:r>
          </w:p>
        </w:tc>
        <w:tc>
          <w:tcPr>
            <w:tcW w:w="2296" w:type="pct"/>
            <w:vMerge/>
            <w:tcBorders>
              <w:left w:val="single" w:sz="4" w:space="0" w:color="auto"/>
              <w:right w:val="single" w:sz="4" w:space="0" w:color="auto"/>
            </w:tcBorders>
            <w:shd w:val="clear" w:color="auto" w:fill="FFFFFF"/>
          </w:tcPr>
          <w:p w14:paraId="6F527A19" w14:textId="77777777" w:rsidR="00230321" w:rsidRPr="0025129B" w:rsidRDefault="00230321" w:rsidP="00230321">
            <w:pPr>
              <w:ind w:left="188"/>
              <w:rPr>
                <w:rFonts w:cstheme="minorHAnsi"/>
                <w:b/>
                <w:sz w:val="20"/>
                <w:szCs w:val="20"/>
              </w:rPr>
            </w:pPr>
          </w:p>
        </w:tc>
      </w:tr>
      <w:tr w:rsidR="00230321" w:rsidRPr="0025129B" w14:paraId="6F527A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B71A7E"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6F527A1B" w14:textId="23804FA2" w:rsidR="00543088" w:rsidRPr="0025129B" w:rsidRDefault="00543088" w:rsidP="00230321">
            <w:pPr>
              <w:spacing w:after="100" w:line="276" w:lineRule="auto"/>
              <w:rPr>
                <w:rFonts w:cstheme="minorHAnsi"/>
                <w:sz w:val="20"/>
                <w:szCs w:val="20"/>
              </w:rPr>
            </w:pPr>
            <w:r>
              <w:rPr>
                <w:rFonts w:cstheme="minorHAnsi"/>
                <w:sz w:val="20"/>
                <w:szCs w:val="20"/>
              </w:rPr>
              <w:t>Paillaco</w:t>
            </w:r>
          </w:p>
        </w:tc>
        <w:tc>
          <w:tcPr>
            <w:tcW w:w="2296" w:type="pct"/>
            <w:vMerge/>
            <w:tcBorders>
              <w:left w:val="single" w:sz="4" w:space="0" w:color="auto"/>
              <w:bottom w:val="single" w:sz="4" w:space="0" w:color="auto"/>
              <w:right w:val="single" w:sz="4" w:space="0" w:color="auto"/>
            </w:tcBorders>
            <w:shd w:val="clear" w:color="auto" w:fill="FFFFFF"/>
          </w:tcPr>
          <w:p w14:paraId="6F527A1C" w14:textId="77777777" w:rsidR="00230321" w:rsidRPr="0025129B" w:rsidRDefault="00230321" w:rsidP="00230321">
            <w:pPr>
              <w:ind w:left="188"/>
              <w:rPr>
                <w:rFonts w:cstheme="minorHAnsi"/>
                <w:b/>
                <w:sz w:val="20"/>
                <w:szCs w:val="20"/>
              </w:rPr>
            </w:pPr>
          </w:p>
        </w:tc>
      </w:tr>
      <w:tr w:rsidR="00543088" w:rsidRPr="0025129B" w14:paraId="6F527A2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ED137C" w14:textId="77777777" w:rsidR="00543088" w:rsidRPr="00DD10E5" w:rsidRDefault="00543088" w:rsidP="00543088">
            <w:pPr>
              <w:rPr>
                <w:rFonts w:cstheme="minorHAnsi"/>
                <w:sz w:val="20"/>
                <w:szCs w:val="20"/>
                <w:lang w:val="es-ES" w:eastAsia="es-ES"/>
              </w:rPr>
            </w:pPr>
            <w:r w:rsidRPr="00DD10E5">
              <w:rPr>
                <w:rFonts w:cstheme="minorHAnsi"/>
                <w:b/>
                <w:sz w:val="20"/>
                <w:szCs w:val="20"/>
              </w:rPr>
              <w:t xml:space="preserve">Titular de la actividad, proyecto o fuente fiscalizada: </w:t>
            </w:r>
          </w:p>
          <w:p w14:paraId="6F527A1F" w14:textId="70114E04" w:rsidR="00543088" w:rsidRPr="0025129B" w:rsidRDefault="00543088" w:rsidP="00543088">
            <w:pPr>
              <w:rPr>
                <w:rFonts w:cstheme="minorHAnsi"/>
                <w:sz w:val="20"/>
                <w:szCs w:val="20"/>
                <w:lang w:val="es-ES" w:eastAsia="es-ES"/>
              </w:rPr>
            </w:pPr>
            <w:r w:rsidRPr="00DD10E5">
              <w:rPr>
                <w:rFonts w:cstheme="minorHAnsi"/>
                <w:sz w:val="20"/>
                <w:szCs w:val="20"/>
              </w:rPr>
              <w:t>Soluciones Ecológicas y Medio Ambientales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EAE4B7" w14:textId="77777777" w:rsidR="00543088" w:rsidRPr="00DD10E5" w:rsidRDefault="00543088" w:rsidP="00543088">
            <w:pPr>
              <w:rPr>
                <w:rFonts w:cstheme="minorHAnsi"/>
                <w:b/>
                <w:sz w:val="20"/>
                <w:szCs w:val="20"/>
                <w:lang w:val="es-ES" w:eastAsia="es-ES"/>
              </w:rPr>
            </w:pPr>
            <w:r w:rsidRPr="00DD10E5">
              <w:rPr>
                <w:rFonts w:cstheme="minorHAnsi"/>
                <w:b/>
                <w:sz w:val="20"/>
                <w:szCs w:val="20"/>
              </w:rPr>
              <w:t xml:space="preserve">RUT o RUN: </w:t>
            </w:r>
          </w:p>
          <w:p w14:paraId="6F527A21" w14:textId="685524A8" w:rsidR="00543088" w:rsidRPr="0025129B" w:rsidRDefault="00543088" w:rsidP="00543088">
            <w:pPr>
              <w:rPr>
                <w:rFonts w:cstheme="minorHAnsi"/>
                <w:sz w:val="20"/>
                <w:szCs w:val="20"/>
                <w:lang w:val="es-ES" w:eastAsia="es-ES"/>
              </w:rPr>
            </w:pPr>
            <w:r w:rsidRPr="00DD10E5">
              <w:rPr>
                <w:rFonts w:cstheme="minorHAnsi"/>
                <w:sz w:val="20"/>
                <w:szCs w:val="20"/>
              </w:rPr>
              <w:t>76.095.961-8</w:t>
            </w:r>
          </w:p>
        </w:tc>
      </w:tr>
      <w:tr w:rsidR="00543088" w:rsidRPr="0025129B" w14:paraId="6F527A2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6C3B9E" w14:textId="77777777" w:rsidR="00543088" w:rsidRPr="00DD10E5" w:rsidRDefault="00543088" w:rsidP="00543088">
            <w:pPr>
              <w:rPr>
                <w:rFonts w:cstheme="minorHAnsi"/>
                <w:b/>
                <w:sz w:val="20"/>
                <w:szCs w:val="20"/>
              </w:rPr>
            </w:pPr>
            <w:r w:rsidRPr="00DD10E5">
              <w:rPr>
                <w:rFonts w:cstheme="minorHAnsi"/>
                <w:b/>
                <w:sz w:val="20"/>
                <w:szCs w:val="20"/>
              </w:rPr>
              <w:t xml:space="preserve">Domicilio Titular: </w:t>
            </w:r>
          </w:p>
          <w:p w14:paraId="6F527A24" w14:textId="4D27DB02" w:rsidR="00543088" w:rsidRPr="0025129B" w:rsidRDefault="00543088" w:rsidP="00543088">
            <w:pPr>
              <w:rPr>
                <w:rFonts w:cstheme="minorHAnsi"/>
                <w:sz w:val="20"/>
                <w:szCs w:val="20"/>
              </w:rPr>
            </w:pPr>
            <w:r w:rsidRPr="00DD10E5">
              <w:rPr>
                <w:rFonts w:cstheme="minorHAnsi"/>
                <w:sz w:val="20"/>
                <w:szCs w:val="20"/>
              </w:rPr>
              <w:t>Pérez Rosales N° 11</w:t>
            </w:r>
            <w:r>
              <w:rPr>
                <w:rFonts w:cstheme="minorHAnsi"/>
                <w:sz w:val="20"/>
                <w:szCs w:val="20"/>
              </w:rPr>
              <w:t>6</w:t>
            </w:r>
            <w:r w:rsidRPr="00DD10E5">
              <w:rPr>
                <w:rFonts w:cstheme="minorHAnsi"/>
                <w:sz w:val="20"/>
                <w:szCs w:val="20"/>
              </w:rPr>
              <w:t>7, Paillaco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200B2F" w14:textId="77777777" w:rsidR="00543088" w:rsidRPr="00DD10E5" w:rsidRDefault="00543088" w:rsidP="00543088">
            <w:pPr>
              <w:rPr>
                <w:rFonts w:cstheme="minorHAnsi"/>
                <w:b/>
                <w:sz w:val="20"/>
                <w:szCs w:val="20"/>
                <w:lang w:val="es-ES" w:eastAsia="es-ES"/>
              </w:rPr>
            </w:pPr>
            <w:r w:rsidRPr="00DD10E5">
              <w:rPr>
                <w:rFonts w:cstheme="minorHAnsi"/>
                <w:b/>
                <w:sz w:val="20"/>
                <w:szCs w:val="20"/>
              </w:rPr>
              <w:t xml:space="preserve">Correo electrónico: </w:t>
            </w:r>
          </w:p>
          <w:p w14:paraId="4159E291" w14:textId="77777777" w:rsidR="00543088" w:rsidRPr="00DD10E5" w:rsidRDefault="00035CDD" w:rsidP="00543088">
            <w:pPr>
              <w:rPr>
                <w:rFonts w:cstheme="minorHAnsi"/>
                <w:sz w:val="20"/>
                <w:szCs w:val="20"/>
                <w:lang w:val="es-ES" w:eastAsia="es-ES"/>
              </w:rPr>
            </w:pPr>
            <w:hyperlink r:id="rId18" w:history="1">
              <w:r w:rsidR="00543088" w:rsidRPr="00DD10E5">
                <w:rPr>
                  <w:rStyle w:val="Hipervnculo"/>
                  <w:rFonts w:cstheme="minorHAnsi"/>
                  <w:sz w:val="20"/>
                  <w:szCs w:val="20"/>
                  <w:lang w:val="es-ES" w:eastAsia="es-ES"/>
                </w:rPr>
                <w:t>centrodegestion@ecosolusion.cl</w:t>
              </w:r>
            </w:hyperlink>
          </w:p>
          <w:p w14:paraId="6F527A26" w14:textId="77777777" w:rsidR="00543088" w:rsidRPr="0025129B" w:rsidRDefault="00543088" w:rsidP="00543088">
            <w:pPr>
              <w:rPr>
                <w:rFonts w:cstheme="minorHAnsi"/>
                <w:sz w:val="20"/>
                <w:szCs w:val="20"/>
              </w:rPr>
            </w:pPr>
          </w:p>
        </w:tc>
      </w:tr>
      <w:tr w:rsidR="00543088" w:rsidRPr="0025129B" w14:paraId="6F527A2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543088" w:rsidRPr="0025129B" w:rsidRDefault="00543088" w:rsidP="00543088">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559C02" w14:textId="77777777" w:rsidR="00543088" w:rsidRPr="00DD10E5" w:rsidRDefault="00543088" w:rsidP="00543088">
            <w:pPr>
              <w:rPr>
                <w:rFonts w:cstheme="minorHAnsi"/>
                <w:b/>
                <w:sz w:val="20"/>
                <w:szCs w:val="20"/>
              </w:rPr>
            </w:pPr>
            <w:r w:rsidRPr="00DD10E5">
              <w:rPr>
                <w:rFonts w:cstheme="minorHAnsi"/>
                <w:b/>
                <w:sz w:val="20"/>
                <w:szCs w:val="20"/>
              </w:rPr>
              <w:t xml:space="preserve">Teléfono: </w:t>
            </w:r>
          </w:p>
          <w:p w14:paraId="6F527A2A" w14:textId="2AC0ED24" w:rsidR="00543088" w:rsidRPr="0025129B" w:rsidRDefault="00543088" w:rsidP="00543088">
            <w:pPr>
              <w:rPr>
                <w:rFonts w:cstheme="minorHAnsi"/>
                <w:sz w:val="20"/>
                <w:szCs w:val="20"/>
              </w:rPr>
            </w:pPr>
            <w:r w:rsidRPr="00DD10E5">
              <w:rPr>
                <w:rFonts w:cstheme="minorHAnsi"/>
                <w:sz w:val="20"/>
                <w:szCs w:val="20"/>
              </w:rPr>
              <w:t>56-63-</w:t>
            </w:r>
            <w:r>
              <w:rPr>
                <w:rFonts w:cstheme="minorHAnsi"/>
                <w:sz w:val="20"/>
                <w:szCs w:val="20"/>
              </w:rPr>
              <w:t>2</w:t>
            </w:r>
            <w:r w:rsidRPr="00DD10E5">
              <w:rPr>
                <w:rFonts w:cstheme="minorHAnsi"/>
                <w:sz w:val="20"/>
                <w:szCs w:val="20"/>
              </w:rPr>
              <w:t>42</w:t>
            </w:r>
            <w:r>
              <w:rPr>
                <w:rFonts w:cstheme="minorHAnsi"/>
                <w:sz w:val="20"/>
                <w:szCs w:val="20"/>
              </w:rPr>
              <w:t>0130</w:t>
            </w:r>
          </w:p>
        </w:tc>
      </w:tr>
      <w:tr w:rsidR="00543088" w:rsidRPr="0025129B" w14:paraId="6F527A3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DDB85" w14:textId="77777777" w:rsidR="00543088" w:rsidRPr="00DD10E5" w:rsidRDefault="00543088" w:rsidP="00543088">
            <w:pPr>
              <w:rPr>
                <w:rFonts w:cstheme="minorHAnsi"/>
                <w:b/>
                <w:sz w:val="20"/>
                <w:szCs w:val="20"/>
                <w:lang w:val="es-ES" w:eastAsia="es-ES"/>
              </w:rPr>
            </w:pPr>
            <w:r w:rsidRPr="00DD10E5">
              <w:rPr>
                <w:rFonts w:cstheme="minorHAnsi"/>
                <w:b/>
                <w:sz w:val="20"/>
                <w:szCs w:val="20"/>
              </w:rPr>
              <w:t xml:space="preserve">Identificación del Representante Legal:  </w:t>
            </w:r>
          </w:p>
          <w:p w14:paraId="105B6219" w14:textId="77777777" w:rsidR="00543088" w:rsidRPr="00DD10E5" w:rsidRDefault="00543088" w:rsidP="00543088">
            <w:pPr>
              <w:rPr>
                <w:rFonts w:cstheme="minorHAnsi"/>
                <w:sz w:val="20"/>
                <w:szCs w:val="20"/>
              </w:rPr>
            </w:pPr>
            <w:r w:rsidRPr="00DD10E5">
              <w:rPr>
                <w:rFonts w:cstheme="minorHAnsi"/>
                <w:sz w:val="20"/>
                <w:szCs w:val="20"/>
              </w:rPr>
              <w:t>Jorge Vergara Parra</w:t>
            </w:r>
          </w:p>
          <w:p w14:paraId="6F527A2D" w14:textId="77777777" w:rsidR="00543088" w:rsidRPr="0025129B" w:rsidRDefault="00543088" w:rsidP="00543088">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CF1866" w14:textId="77777777" w:rsidR="00543088" w:rsidRPr="00DD10E5" w:rsidRDefault="00543088" w:rsidP="00543088">
            <w:pPr>
              <w:rPr>
                <w:rFonts w:cstheme="minorHAnsi"/>
                <w:b/>
                <w:sz w:val="20"/>
                <w:szCs w:val="20"/>
                <w:lang w:val="es-ES" w:eastAsia="es-ES"/>
              </w:rPr>
            </w:pPr>
            <w:r w:rsidRPr="00DD10E5">
              <w:rPr>
                <w:rFonts w:cstheme="minorHAnsi"/>
                <w:b/>
                <w:sz w:val="20"/>
                <w:szCs w:val="20"/>
              </w:rPr>
              <w:t xml:space="preserve">RUT o RUN: </w:t>
            </w:r>
          </w:p>
          <w:p w14:paraId="4FE7C730" w14:textId="6ABA0664" w:rsidR="00543088" w:rsidRPr="00DD10E5" w:rsidRDefault="00543088" w:rsidP="00543088">
            <w:pPr>
              <w:rPr>
                <w:rFonts w:cstheme="minorHAnsi"/>
                <w:sz w:val="20"/>
                <w:szCs w:val="20"/>
              </w:rPr>
            </w:pPr>
            <w:r w:rsidRPr="00DD10E5">
              <w:rPr>
                <w:rFonts w:cstheme="minorHAnsi"/>
                <w:sz w:val="20"/>
                <w:szCs w:val="20"/>
              </w:rPr>
              <w:t>7.371</w:t>
            </w:r>
            <w:r>
              <w:rPr>
                <w:rFonts w:cstheme="minorHAnsi"/>
                <w:sz w:val="20"/>
                <w:szCs w:val="20"/>
              </w:rPr>
              <w:t>.</w:t>
            </w:r>
            <w:r w:rsidRPr="00DD10E5">
              <w:rPr>
                <w:rFonts w:cstheme="minorHAnsi"/>
                <w:sz w:val="20"/>
                <w:szCs w:val="20"/>
              </w:rPr>
              <w:t>508-3</w:t>
            </w:r>
          </w:p>
          <w:p w14:paraId="6F527A2F" w14:textId="77777777" w:rsidR="00543088" w:rsidRPr="0025129B" w:rsidRDefault="00543088" w:rsidP="00543088">
            <w:pPr>
              <w:spacing w:after="100"/>
              <w:jc w:val="left"/>
              <w:rPr>
                <w:rFonts w:cstheme="minorHAnsi"/>
                <w:sz w:val="20"/>
                <w:szCs w:val="20"/>
                <w:lang w:val="es-ES" w:eastAsia="es-ES"/>
              </w:rPr>
            </w:pPr>
          </w:p>
        </w:tc>
      </w:tr>
      <w:tr w:rsidR="00543088" w:rsidRPr="0025129B" w14:paraId="6F527A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D156E1" w14:textId="77777777" w:rsidR="00543088" w:rsidRPr="00DD10E5" w:rsidRDefault="00543088" w:rsidP="00543088">
            <w:pPr>
              <w:rPr>
                <w:rFonts w:cstheme="minorHAnsi"/>
                <w:b/>
                <w:sz w:val="20"/>
                <w:szCs w:val="20"/>
              </w:rPr>
            </w:pPr>
            <w:r w:rsidRPr="00DD10E5">
              <w:rPr>
                <w:rFonts w:cstheme="minorHAnsi"/>
                <w:b/>
                <w:sz w:val="20"/>
                <w:szCs w:val="20"/>
              </w:rPr>
              <w:t xml:space="preserve">Domicilio Representante Legal: </w:t>
            </w:r>
          </w:p>
          <w:p w14:paraId="6F527A32" w14:textId="46F7BF53" w:rsidR="00543088" w:rsidRPr="0025129B" w:rsidRDefault="00543088" w:rsidP="00543088">
            <w:pPr>
              <w:rPr>
                <w:rFonts w:cstheme="minorHAnsi"/>
                <w:sz w:val="20"/>
                <w:szCs w:val="20"/>
                <w:lang w:val="es-ES" w:eastAsia="es-ES"/>
              </w:rPr>
            </w:pPr>
            <w:r w:rsidRPr="00DD10E5">
              <w:rPr>
                <w:rFonts w:cstheme="minorHAnsi"/>
                <w:sz w:val="20"/>
                <w:szCs w:val="20"/>
              </w:rPr>
              <w:t>Pérez Rosales N° 11</w:t>
            </w:r>
            <w:r>
              <w:rPr>
                <w:rFonts w:cstheme="minorHAnsi"/>
                <w:sz w:val="20"/>
                <w:szCs w:val="20"/>
              </w:rPr>
              <w:t>6</w:t>
            </w:r>
            <w:r w:rsidRPr="00DD10E5">
              <w:rPr>
                <w:rFonts w:cstheme="minorHAnsi"/>
                <w:sz w:val="20"/>
                <w:szCs w:val="20"/>
              </w:rPr>
              <w:t>7, Paillaco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92E49D" w14:textId="77777777" w:rsidR="00543088" w:rsidRPr="00DD10E5" w:rsidRDefault="00543088" w:rsidP="00543088">
            <w:pPr>
              <w:rPr>
                <w:rFonts w:cstheme="minorHAnsi"/>
                <w:b/>
                <w:sz w:val="20"/>
                <w:szCs w:val="20"/>
                <w:lang w:val="es-ES" w:eastAsia="es-ES"/>
              </w:rPr>
            </w:pPr>
            <w:r w:rsidRPr="00DD10E5">
              <w:rPr>
                <w:rFonts w:cstheme="minorHAnsi"/>
                <w:b/>
                <w:sz w:val="20"/>
                <w:szCs w:val="20"/>
              </w:rPr>
              <w:t>Correo electrónico:</w:t>
            </w:r>
          </w:p>
          <w:p w14:paraId="2E4D68CB" w14:textId="77777777" w:rsidR="00543088" w:rsidRPr="00DD10E5" w:rsidRDefault="00035CDD" w:rsidP="00543088">
            <w:pPr>
              <w:rPr>
                <w:rFonts w:cstheme="minorHAnsi"/>
                <w:sz w:val="20"/>
                <w:szCs w:val="20"/>
                <w:lang w:val="es-ES" w:eastAsia="es-ES"/>
              </w:rPr>
            </w:pPr>
            <w:hyperlink r:id="rId19" w:history="1">
              <w:r w:rsidR="00543088" w:rsidRPr="00DD10E5">
                <w:rPr>
                  <w:rStyle w:val="Hipervnculo"/>
                  <w:rFonts w:cstheme="minorHAnsi"/>
                  <w:sz w:val="20"/>
                  <w:szCs w:val="20"/>
                  <w:lang w:val="es-ES" w:eastAsia="es-ES"/>
                </w:rPr>
                <w:t>centrodegestion@ecosolusion.cl</w:t>
              </w:r>
            </w:hyperlink>
          </w:p>
          <w:p w14:paraId="6F527A33" w14:textId="4C1004BF" w:rsidR="00543088" w:rsidRPr="0025129B" w:rsidRDefault="00543088" w:rsidP="00543088">
            <w:pPr>
              <w:spacing w:after="100" w:line="276" w:lineRule="auto"/>
              <w:rPr>
                <w:rFonts w:cstheme="minorHAnsi"/>
                <w:sz w:val="20"/>
                <w:szCs w:val="20"/>
                <w:lang w:val="es-ES" w:eastAsia="es-ES"/>
              </w:rPr>
            </w:pPr>
          </w:p>
        </w:tc>
      </w:tr>
      <w:tr w:rsidR="00543088" w:rsidRPr="0025129B" w14:paraId="6F527A3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543088" w:rsidRPr="0025129B" w:rsidRDefault="00543088" w:rsidP="00543088">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E72669" w14:textId="77777777" w:rsidR="00543088" w:rsidRPr="00DD10E5" w:rsidRDefault="00543088" w:rsidP="00543088">
            <w:pPr>
              <w:rPr>
                <w:rFonts w:cstheme="minorHAnsi"/>
                <w:b/>
                <w:sz w:val="20"/>
                <w:szCs w:val="20"/>
              </w:rPr>
            </w:pPr>
            <w:r w:rsidRPr="00DD10E5">
              <w:rPr>
                <w:rFonts w:cstheme="minorHAnsi"/>
                <w:b/>
                <w:sz w:val="20"/>
                <w:szCs w:val="20"/>
              </w:rPr>
              <w:t xml:space="preserve">Teléfono: </w:t>
            </w:r>
          </w:p>
          <w:p w14:paraId="6F527A36" w14:textId="1FC6B2DD" w:rsidR="00543088" w:rsidRPr="0025129B" w:rsidRDefault="00543088" w:rsidP="00543088">
            <w:pPr>
              <w:spacing w:after="100" w:line="276" w:lineRule="auto"/>
              <w:rPr>
                <w:rFonts w:cstheme="minorHAnsi"/>
                <w:sz w:val="20"/>
                <w:szCs w:val="20"/>
                <w:lang w:val="es-ES" w:eastAsia="es-ES"/>
              </w:rPr>
            </w:pPr>
            <w:r w:rsidRPr="00DD10E5">
              <w:rPr>
                <w:rFonts w:cstheme="minorHAnsi"/>
                <w:sz w:val="20"/>
                <w:szCs w:val="20"/>
              </w:rPr>
              <w:t>56-63-</w:t>
            </w:r>
            <w:r>
              <w:rPr>
                <w:rFonts w:cstheme="minorHAnsi"/>
                <w:sz w:val="20"/>
                <w:szCs w:val="20"/>
              </w:rPr>
              <w:t>2</w:t>
            </w:r>
            <w:r w:rsidRPr="00DD10E5">
              <w:rPr>
                <w:rFonts w:cstheme="minorHAnsi"/>
                <w:sz w:val="20"/>
                <w:szCs w:val="20"/>
              </w:rPr>
              <w:t>42</w:t>
            </w:r>
            <w:r>
              <w:rPr>
                <w:rFonts w:cstheme="minorHAnsi"/>
                <w:sz w:val="20"/>
                <w:szCs w:val="20"/>
              </w:rPr>
              <w:t>0130</w:t>
            </w:r>
          </w:p>
        </w:tc>
      </w:tr>
      <w:tr w:rsidR="004E5529" w:rsidRPr="0025129B" w14:paraId="6F527A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77777777" w:rsidR="004E5529"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F527A39" w14:textId="2F22DC9B" w:rsidR="004E5529" w:rsidRPr="0025129B" w:rsidRDefault="00543088" w:rsidP="00543088">
            <w:pPr>
              <w:spacing w:after="100" w:line="276" w:lineRule="auto"/>
              <w:ind w:left="425" w:hanging="425"/>
              <w:rPr>
                <w:rFonts w:cstheme="minorHAnsi"/>
                <w:sz w:val="20"/>
                <w:szCs w:val="20"/>
              </w:rPr>
            </w:pPr>
            <w:r>
              <w:rPr>
                <w:rFonts w:cstheme="minorHAnsi"/>
                <w:sz w:val="20"/>
                <w:szCs w:val="20"/>
              </w:rPr>
              <w:t>Operación.</w:t>
            </w:r>
          </w:p>
        </w:tc>
      </w:tr>
    </w:tbl>
    <w:p w14:paraId="6F527A3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F527A3C" w14:textId="77777777"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87833427"/>
      <w:r w:rsidRPr="0025129B">
        <w:lastRenderedPageBreak/>
        <w:t>Ubicación</w:t>
      </w:r>
      <w:bookmarkEnd w:id="29"/>
      <w:bookmarkEnd w:id="30"/>
      <w:bookmarkEnd w:id="31"/>
      <w:bookmarkEnd w:id="32"/>
      <w:bookmarkEnd w:id="33"/>
      <w:bookmarkEnd w:id="34"/>
      <w:bookmarkEnd w:id="35"/>
    </w:p>
    <w:p w14:paraId="6F527A3D" w14:textId="77777777"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ED4317" w:rsidRPr="0025129B" w14:paraId="6F527A41" w14:textId="77777777" w:rsidTr="004E5529">
        <w:trPr>
          <w:trHeight w:val="8505"/>
          <w:jc w:val="center"/>
        </w:trPr>
        <w:tc>
          <w:tcPr>
            <w:tcW w:w="5000" w:type="pct"/>
            <w:shd w:val="clear" w:color="auto" w:fill="FFFFFF"/>
            <w:tcMar>
              <w:top w:w="58" w:type="dxa"/>
              <w:left w:w="58" w:type="dxa"/>
              <w:bottom w:w="58" w:type="dxa"/>
              <w:right w:w="58" w:type="dxa"/>
            </w:tcMar>
            <w:hideMark/>
          </w:tcPr>
          <w:p w14:paraId="6F527A3E" w14:textId="636A7700" w:rsidR="0091502F" w:rsidRPr="00E20CAE" w:rsidRDefault="007C15CC" w:rsidP="005749E1">
            <w:pPr>
              <w:rPr>
                <w:b/>
                <w:color w:val="FF0000"/>
              </w:rPr>
            </w:pPr>
            <w:bookmarkStart w:id="36" w:name="_Toc352840380"/>
            <w:bookmarkStart w:id="37" w:name="_Toc352841440"/>
            <w:bookmarkStart w:id="38" w:name="_Toc352940730"/>
            <w:bookmarkStart w:id="39" w:name="_Toc353998107"/>
            <w:bookmarkStart w:id="40" w:name="_Toc353998180"/>
            <w:r w:rsidRPr="0025129B">
              <w:rPr>
                <w:b/>
              </w:rPr>
              <w:t xml:space="preserve">Figura </w:t>
            </w:r>
            <w:r w:rsidRPr="0025129B">
              <w:rPr>
                <w:b/>
              </w:rPr>
              <w:fldChar w:fldCharType="begin"/>
            </w:r>
            <w:r w:rsidRPr="0025129B">
              <w:rPr>
                <w:b/>
              </w:rPr>
              <w:instrText xml:space="preserve"> SEQ Figura \* ARABIC </w:instrText>
            </w:r>
            <w:r w:rsidRPr="0025129B">
              <w:rPr>
                <w:b/>
              </w:rPr>
              <w:fldChar w:fldCharType="separate"/>
            </w:r>
            <w:r w:rsidRPr="0025129B">
              <w:rPr>
                <w:b/>
                <w:noProof/>
              </w:rPr>
              <w:t>1</w:t>
            </w:r>
            <w:r w:rsidRPr="0025129B">
              <w:rPr>
                <w:b/>
              </w:rPr>
              <w:fldChar w:fldCharType="end"/>
            </w:r>
            <w:r w:rsidRPr="0025129B">
              <w:rPr>
                <w:b/>
              </w:rPr>
              <w:t xml:space="preserve">. </w:t>
            </w:r>
            <w:r w:rsidR="0091502F" w:rsidRPr="0025129B">
              <w:rPr>
                <w:b/>
              </w:rPr>
              <w:t xml:space="preserve">Mapa de Ubicación </w:t>
            </w:r>
            <w:r w:rsidR="0091502F" w:rsidRPr="00E20CAE">
              <w:rPr>
                <w:b/>
              </w:rPr>
              <w:t xml:space="preserve">Regional (Fuente: </w:t>
            </w:r>
            <w:r w:rsidR="001D3416" w:rsidRPr="001D3416">
              <w:rPr>
                <w:b/>
              </w:rPr>
              <w:t>Sistema de Información Territorial de la Superintendencia del Medio Ambiente</w:t>
            </w:r>
            <w:r w:rsidR="00E20CAE" w:rsidRPr="00E20CAE">
              <w:rPr>
                <w:b/>
              </w:rPr>
              <w:t>).</w:t>
            </w:r>
            <w:r w:rsidR="00285DFE" w:rsidRPr="00E20CAE">
              <w:rPr>
                <w:b/>
              </w:rPr>
              <w:t xml:space="preserve"> </w:t>
            </w:r>
            <w:bookmarkEnd w:id="36"/>
            <w:bookmarkEnd w:id="37"/>
            <w:bookmarkEnd w:id="38"/>
            <w:bookmarkEnd w:id="39"/>
            <w:bookmarkEnd w:id="40"/>
          </w:p>
          <w:p w14:paraId="6F527A3F" w14:textId="77777777" w:rsidR="00DC57B3" w:rsidRPr="0025129B" w:rsidRDefault="00DC57B3" w:rsidP="00DC57B3"/>
          <w:p w14:paraId="6F527A40" w14:textId="4FBCAD7E" w:rsidR="00ED4317" w:rsidRPr="0025129B" w:rsidRDefault="001D3416" w:rsidP="00BE68C0">
            <w:pPr>
              <w:spacing w:after="100"/>
              <w:jc w:val="center"/>
              <w:rPr>
                <w:rFonts w:cstheme="minorHAnsi"/>
                <w:b/>
                <w:sz w:val="20"/>
                <w:szCs w:val="20"/>
              </w:rPr>
            </w:pPr>
            <w:r>
              <w:rPr>
                <w:rFonts w:cstheme="minorHAnsi"/>
                <w:b/>
                <w:noProof/>
                <w:sz w:val="20"/>
                <w:szCs w:val="20"/>
                <w:lang w:eastAsia="es-CL"/>
              </w:rPr>
              <mc:AlternateContent>
                <mc:Choice Requires="wps">
                  <w:drawing>
                    <wp:anchor distT="0" distB="0" distL="114300" distR="114300" simplePos="0" relativeHeight="251660288" behindDoc="0" locked="0" layoutInCell="1" allowOverlap="1" wp14:anchorId="1458A3C0" wp14:editId="37848C66">
                      <wp:simplePos x="0" y="0"/>
                      <wp:positionH relativeFrom="column">
                        <wp:posOffset>2668905</wp:posOffset>
                      </wp:positionH>
                      <wp:positionV relativeFrom="paragraph">
                        <wp:posOffset>2840990</wp:posOffset>
                      </wp:positionV>
                      <wp:extent cx="571500" cy="247650"/>
                      <wp:effectExtent l="0" t="0" r="0" b="0"/>
                      <wp:wrapNone/>
                      <wp:docPr id="5" name="Cuadro de texto 5"/>
                      <wp:cNvGraphicFramePr/>
                      <a:graphic xmlns:a="http://schemas.openxmlformats.org/drawingml/2006/main">
                        <a:graphicData uri="http://schemas.microsoft.com/office/word/2010/wordprocessingShape">
                          <wps:wsp>
                            <wps:cNvSpPr txBox="1"/>
                            <wps:spPr>
                              <a:xfrm>
                                <a:off x="0" y="0"/>
                                <a:ext cx="571500" cy="247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ACBB30F" w14:textId="08EF43C1" w:rsidR="00035CDD" w:rsidRPr="00DC2880" w:rsidRDefault="00035CDD" w:rsidP="00DC2880">
                                  <w:pPr>
                                    <w:jc w:val="center"/>
                                    <w:rPr>
                                      <w:b/>
                                      <w:sz w:val="16"/>
                                      <w:szCs w:val="16"/>
                                    </w:rPr>
                                  </w:pPr>
                                  <w:r w:rsidRPr="00DC2880">
                                    <w:rPr>
                                      <w:b/>
                                      <w:sz w:val="16"/>
                                      <w:szCs w:val="16"/>
                                    </w:rPr>
                                    <w:t>Paillaco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58A3C0" id="_x0000_t202" coordsize="21600,21600" o:spt="202" path="m,l,21600r21600,l21600,xe">
                      <v:stroke joinstyle="miter"/>
                      <v:path gradientshapeok="t" o:connecttype="rect"/>
                    </v:shapetype>
                    <v:shape id="Cuadro de texto 5" o:spid="_x0000_s1026" type="#_x0000_t202" style="position:absolute;left:0;text-align:left;margin-left:210.15pt;margin-top:223.7pt;width:45pt;height:1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" filled="f" stroked="f" strokeweight=".5pt">
                      <v:textbox>
                        <w:txbxContent>
                          <w:p w14:paraId="2ACBB30F" w14:textId="08EF43C1" w:rsidR="00035CDD" w:rsidRPr="00DC2880" w:rsidRDefault="00035CDD" w:rsidP="00DC2880">
                            <w:pPr>
                              <w:jc w:val="center"/>
                              <w:rPr>
                                <w:b/>
                                <w:sz w:val="16"/>
                                <w:szCs w:val="16"/>
                              </w:rPr>
                            </w:pPr>
                            <w:r w:rsidRPr="00DC2880">
                              <w:rPr>
                                <w:b/>
                                <w:sz w:val="16"/>
                                <w:szCs w:val="16"/>
                              </w:rPr>
                              <w:t>Paillaco</w:t>
                            </w:r>
                          </w:p>
                        </w:txbxContent>
                      </v:textbox>
                    </v:shape>
                  </w:pict>
                </mc:Fallback>
              </mc:AlternateContent>
            </w:r>
            <w:r>
              <w:rPr>
                <w:rFonts w:cstheme="minorHAnsi"/>
                <w:b/>
                <w:noProof/>
                <w:sz w:val="20"/>
                <w:szCs w:val="20"/>
                <w:lang w:eastAsia="es-CL"/>
              </w:rPr>
              <mc:AlternateContent>
                <mc:Choice Requires="wps">
                  <w:drawing>
                    <wp:anchor distT="0" distB="0" distL="114300" distR="114300" simplePos="0" relativeHeight="251659264" behindDoc="0" locked="0" layoutInCell="1" allowOverlap="1" wp14:anchorId="0C8645F1" wp14:editId="63A113A0">
                      <wp:simplePos x="0" y="0"/>
                      <wp:positionH relativeFrom="column">
                        <wp:posOffset>4078605</wp:posOffset>
                      </wp:positionH>
                      <wp:positionV relativeFrom="paragraph">
                        <wp:posOffset>2402840</wp:posOffset>
                      </wp:positionV>
                      <wp:extent cx="1095375" cy="438150"/>
                      <wp:effectExtent l="1104900" t="0" r="28575" b="38100"/>
                      <wp:wrapNone/>
                      <wp:docPr id="3" name="Llamada con línea 2 3"/>
                      <wp:cNvGraphicFramePr/>
                      <a:graphic xmlns:a="http://schemas.openxmlformats.org/drawingml/2006/main">
                        <a:graphicData uri="http://schemas.microsoft.com/office/word/2010/wordprocessingShape">
                          <wps:wsp>
                            <wps:cNvSpPr/>
                            <wps:spPr>
                              <a:xfrm>
                                <a:off x="0" y="0"/>
                                <a:ext cx="1095375" cy="438150"/>
                              </a:xfrm>
                              <a:prstGeom prst="borderCallout2">
                                <a:avLst>
                                  <a:gd name="adj1" fmla="val 18750"/>
                                  <a:gd name="adj2" fmla="val -8333"/>
                                  <a:gd name="adj3" fmla="val 18750"/>
                                  <a:gd name="adj4" fmla="val -16667"/>
                                  <a:gd name="adj5" fmla="val 100500"/>
                                  <a:gd name="adj6" fmla="val -99711"/>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240233" w14:textId="36CCF4D6" w:rsidR="00035CDD" w:rsidRPr="001D3416" w:rsidRDefault="00035CDD" w:rsidP="001D3416">
                                  <w:pPr>
                                    <w:jc w:val="center"/>
                                    <w:rPr>
                                      <w:b/>
                                      <w:sz w:val="20"/>
                                      <w:szCs w:val="20"/>
                                    </w:rPr>
                                  </w:pPr>
                                  <w:r w:rsidRPr="001D3416">
                                    <w:rPr>
                                      <w:b/>
                                      <w:sz w:val="20"/>
                                      <w:szCs w:val="20"/>
                                    </w:rPr>
                                    <w:t>Ecosolución Paillaco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C8645F1"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Llamada con línea 2 3" o:spid="_x0000_s1027" type="#_x0000_t48" style="position:absolute;left:0;text-align:left;margin-left:321.15pt;margin-top:189.2pt;width:86.25pt;height: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" adj="-21538,21708" fillcolor="#4f81bd [3204]" strokecolor="black [3213]" strokeweight="2pt">
                      <v:textbox>
                        <w:txbxContent>
                          <w:p w14:paraId="46240233" w14:textId="36CCF4D6" w:rsidR="00035CDD" w:rsidRPr="001D3416" w:rsidRDefault="00035CDD" w:rsidP="001D3416">
                            <w:pPr>
                              <w:jc w:val="center"/>
                              <w:rPr>
                                <w:b/>
                                <w:sz w:val="20"/>
                                <w:szCs w:val="20"/>
                              </w:rPr>
                            </w:pPr>
                            <w:r w:rsidRPr="001D3416">
                              <w:rPr>
                                <w:b/>
                                <w:sz w:val="20"/>
                                <w:szCs w:val="20"/>
                              </w:rPr>
                              <w:t>Ecosolución Paillaco</w:t>
                            </w:r>
                          </w:p>
                        </w:txbxContent>
                      </v:textbox>
                      <o:callout v:ext="edit" minusy="t"/>
                    </v:shape>
                  </w:pict>
                </mc:Fallback>
              </mc:AlternateContent>
            </w:r>
            <w:r w:rsidR="0091502F" w:rsidRPr="0025129B">
              <w:rPr>
                <w:rFonts w:cstheme="minorHAnsi"/>
                <w:b/>
                <w:noProof/>
                <w:sz w:val="20"/>
                <w:szCs w:val="20"/>
                <w:lang w:eastAsia="es-CL"/>
              </w:rPr>
              <w:drawing>
                <wp:inline distT="0" distB="0" distL="0" distR="0" wp14:anchorId="6F527D29" wp14:editId="18523AC8">
                  <wp:extent cx="7560001" cy="4195910"/>
                  <wp:effectExtent l="0" t="0" r="3175" b="0"/>
                  <wp:docPr id="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lanes.jpg.png"/>
                          <pic:cNvPicPr preferRelativeResize="0"/>
                        </pic:nvPicPr>
                        <pic:blipFill>
                          <a:blip r:embed="rId20">
                            <a:extLst>
                              <a:ext uri="{28A0092B-C50C-407E-A947-70E740481C1C}">
                                <a14:useLocalDpi xmlns:a14="http://schemas.microsoft.com/office/drawing/2010/main" val="0"/>
                              </a:ext>
                            </a:extLst>
                          </a:blip>
                          <a:stretch>
                            <a:fillRect/>
                          </a:stretch>
                        </pic:blipFill>
                        <pic:spPr>
                          <a:xfrm>
                            <a:off x="0" y="0"/>
                            <a:ext cx="7560001" cy="4195910"/>
                          </a:xfrm>
                          <a:prstGeom prst="rect">
                            <a:avLst/>
                          </a:prstGeom>
                        </pic:spPr>
                      </pic:pic>
                    </a:graphicData>
                  </a:graphic>
                </wp:inline>
              </w:drawing>
            </w:r>
          </w:p>
        </w:tc>
      </w:tr>
    </w:tbl>
    <w:p w14:paraId="6F527A42" w14:textId="77777777" w:rsidR="0091502F" w:rsidRPr="0025129B" w:rsidRDefault="00AF4041">
      <w:pPr>
        <w:jc w:val="left"/>
        <w:rPr>
          <w:rFonts w:cstheme="minorHAnsi"/>
          <w:b/>
          <w:sz w:val="18"/>
          <w:szCs w:val="20"/>
        </w:rPr>
      </w:pPr>
      <w:r w:rsidRPr="0025129B">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6F527A47"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F527A43" w14:textId="4A27931D" w:rsidR="006270FF" w:rsidRPr="0025129B" w:rsidRDefault="007C15CC" w:rsidP="00621361">
            <w:pPr>
              <w:rPr>
                <w:b/>
                <w:color w:val="FF0000"/>
                <w:sz w:val="20"/>
                <w:szCs w:val="20"/>
              </w:rPr>
            </w:pPr>
            <w:bookmarkStart w:id="41" w:name="_Toc352840382"/>
            <w:bookmarkStart w:id="42" w:name="_Toc352841442"/>
            <w:bookmarkStart w:id="43" w:name="_Toc352940732"/>
            <w:bookmarkStart w:id="44" w:name="_Toc353998108"/>
            <w:bookmarkStart w:id="45" w:name="_Toc353998181"/>
            <w:r w:rsidRPr="0025129B">
              <w:rPr>
                <w:b/>
              </w:rPr>
              <w:lastRenderedPageBreak/>
              <w:t xml:space="preserve">Figura </w:t>
            </w:r>
            <w:r w:rsidRPr="0025129B">
              <w:rPr>
                <w:b/>
              </w:rPr>
              <w:fldChar w:fldCharType="begin"/>
            </w:r>
            <w:r w:rsidRPr="0025129B">
              <w:rPr>
                <w:b/>
              </w:rPr>
              <w:instrText xml:space="preserve"> SEQ Figura \* ARABIC </w:instrText>
            </w:r>
            <w:r w:rsidRPr="0025129B">
              <w:rPr>
                <w:b/>
              </w:rPr>
              <w:fldChar w:fldCharType="separate"/>
            </w:r>
            <w:r w:rsidRPr="0025129B">
              <w:rPr>
                <w:b/>
                <w:noProof/>
              </w:rPr>
              <w:t>2</w:t>
            </w:r>
            <w:r w:rsidRPr="0025129B">
              <w:rPr>
                <w:b/>
              </w:rPr>
              <w:fldChar w:fldCharType="end"/>
            </w:r>
            <w:r w:rsidRPr="0025129B">
              <w:rPr>
                <w:b/>
              </w:rPr>
              <w:t xml:space="preserve">. </w:t>
            </w:r>
            <w:r w:rsidR="006270FF" w:rsidRPr="00580371">
              <w:rPr>
                <w:b/>
              </w:rPr>
              <w:t xml:space="preserve">Mapa de Ubicación Local (Fuente: </w:t>
            </w:r>
            <w:bookmarkEnd w:id="41"/>
            <w:bookmarkEnd w:id="42"/>
            <w:bookmarkEnd w:id="43"/>
            <w:bookmarkEnd w:id="44"/>
            <w:bookmarkEnd w:id="45"/>
            <w:r w:rsidR="00580371" w:rsidRPr="00580371">
              <w:rPr>
                <w:b/>
              </w:rPr>
              <w:t>Google Earth)</w:t>
            </w:r>
          </w:p>
          <w:p w14:paraId="6F527A46" w14:textId="35C09C6C" w:rsidR="006270FF" w:rsidRPr="0025129B" w:rsidRDefault="005E2486" w:rsidP="00621361">
            <w:pPr>
              <w:jc w:val="center"/>
            </w:pPr>
            <w:r>
              <w:rPr>
                <w:noProof/>
                <w:lang w:eastAsia="es-CL"/>
              </w:rPr>
              <mc:AlternateContent>
                <mc:Choice Requires="wps">
                  <w:drawing>
                    <wp:anchor distT="0" distB="0" distL="114300" distR="114300" simplePos="0" relativeHeight="251666432" behindDoc="0" locked="0" layoutInCell="1" allowOverlap="1" wp14:anchorId="393DBB85" wp14:editId="5E44A85E">
                      <wp:simplePos x="0" y="0"/>
                      <wp:positionH relativeFrom="column">
                        <wp:posOffset>6288405</wp:posOffset>
                      </wp:positionH>
                      <wp:positionV relativeFrom="paragraph">
                        <wp:posOffset>2647315</wp:posOffset>
                      </wp:positionV>
                      <wp:extent cx="809625" cy="266700"/>
                      <wp:effectExtent l="19050" t="19050" r="28575" b="19050"/>
                      <wp:wrapNone/>
                      <wp:docPr id="17" name="Cuadro de texto 17"/>
                      <wp:cNvGraphicFramePr/>
                      <a:graphic xmlns:a="http://schemas.openxmlformats.org/drawingml/2006/main">
                        <a:graphicData uri="http://schemas.microsoft.com/office/word/2010/wordprocessingShape">
                          <wps:wsp>
                            <wps:cNvSpPr txBox="1"/>
                            <wps:spPr>
                              <a:xfrm>
                                <a:off x="0" y="0"/>
                                <a:ext cx="809625" cy="266700"/>
                              </a:xfrm>
                              <a:prstGeom prst="rect">
                                <a:avLst/>
                              </a:prstGeom>
                              <a:solidFill>
                                <a:schemeClr val="accent1"/>
                              </a:solid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68248E68" w14:textId="6E71E022" w:rsidR="00035CDD" w:rsidRPr="005E2486" w:rsidRDefault="00035CDD" w:rsidP="005E2486">
                                  <w:pPr>
                                    <w:jc w:val="center"/>
                                    <w:rPr>
                                      <w:b/>
                                      <w:color w:val="FFFFFF" w:themeColor="background1"/>
                                    </w:rPr>
                                  </w:pPr>
                                  <w:r w:rsidRPr="005E2486">
                                    <w:rPr>
                                      <w:b/>
                                      <w:color w:val="FFFFFF" w:themeColor="background1"/>
                                    </w:rPr>
                                    <w:t>Paillaco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93DBB85" id="Cuadro de texto 17" o:spid="_x0000_s1028" type="#_x0000_t202" style="position:absolute;left:0;text-align:left;margin-left:495.15pt;margin-top:208.45pt;width:63.75pt;height:21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" fillcolor="#4f81bd [3204]" strokecolor="black [3213]" strokeweight="2.25pt">
                      <v:textbox>
                        <w:txbxContent>
                          <w:p w14:paraId="68248E68" w14:textId="6E71E022" w:rsidR="00035CDD" w:rsidRPr="005E2486" w:rsidRDefault="00035CDD" w:rsidP="005E2486">
                            <w:pPr>
                              <w:jc w:val="center"/>
                              <w:rPr>
                                <w:b/>
                                <w:color w:val="FFFFFF" w:themeColor="background1"/>
                              </w:rPr>
                            </w:pPr>
                            <w:r w:rsidRPr="005E2486">
                              <w:rPr>
                                <w:b/>
                                <w:color w:val="FFFFFF" w:themeColor="background1"/>
                              </w:rPr>
                              <w:t>Paillaco</w:t>
                            </w:r>
                          </w:p>
                        </w:txbxContent>
                      </v:textbox>
                    </v:shape>
                  </w:pict>
                </mc:Fallback>
              </mc:AlternateContent>
            </w:r>
            <w:r>
              <w:rPr>
                <w:noProof/>
                <w:lang w:eastAsia="es-CL"/>
              </w:rPr>
              <mc:AlternateContent>
                <mc:Choice Requires="wps">
                  <w:drawing>
                    <wp:anchor distT="0" distB="0" distL="114300" distR="114300" simplePos="0" relativeHeight="251665408" behindDoc="0" locked="0" layoutInCell="1" allowOverlap="1" wp14:anchorId="287D563D" wp14:editId="52D8957B">
                      <wp:simplePos x="0" y="0"/>
                      <wp:positionH relativeFrom="column">
                        <wp:posOffset>2697480</wp:posOffset>
                      </wp:positionH>
                      <wp:positionV relativeFrom="paragraph">
                        <wp:posOffset>913765</wp:posOffset>
                      </wp:positionV>
                      <wp:extent cx="323850" cy="304800"/>
                      <wp:effectExtent l="0" t="0" r="19050" b="19050"/>
                      <wp:wrapNone/>
                      <wp:docPr id="16" name="Conector 16"/>
                      <wp:cNvGraphicFramePr/>
                      <a:graphic xmlns:a="http://schemas.openxmlformats.org/drawingml/2006/main">
                        <a:graphicData uri="http://schemas.microsoft.com/office/word/2010/wordprocessingShape">
                          <wps:wsp>
                            <wps:cNvSpPr/>
                            <wps:spPr>
                              <a:xfrm>
                                <a:off x="0" y="0"/>
                                <a:ext cx="323850" cy="304800"/>
                              </a:xfrm>
                              <a:prstGeom prst="flowChartConnector">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801810" id="_x0000_t120" coordsize="21600,21600" o:spt="120" path="m10800,qx,10800,10800,21600,21600,10800,10800,xe">
                      <v:path gradientshapeok="t" o:connecttype="custom" o:connectlocs="10800,0;3163,3163;0,10800;3163,18437;10800,21600;18437,18437;21600,10800;18437,3163" textboxrect="3163,3163,18437,18437"/>
                    </v:shapetype>
                    <v:shape id="Conector 16" o:spid="_x0000_s1026" type="#_x0000_t120" style="position:absolute;margin-left:212.4pt;margin-top:71.95pt;width:25.5pt;height:2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" filled="f" strokecolor="red" strokeweight="2pt"/>
                  </w:pict>
                </mc:Fallback>
              </mc:AlternateContent>
            </w:r>
            <w:r>
              <w:rPr>
                <w:noProof/>
                <w:lang w:eastAsia="es-CL"/>
              </w:rPr>
              <mc:AlternateContent>
                <mc:Choice Requires="wps">
                  <w:drawing>
                    <wp:anchor distT="0" distB="0" distL="114300" distR="114300" simplePos="0" relativeHeight="251664384" behindDoc="0" locked="0" layoutInCell="1" allowOverlap="1" wp14:anchorId="1B353224" wp14:editId="5D7821F1">
                      <wp:simplePos x="0" y="0"/>
                      <wp:positionH relativeFrom="column">
                        <wp:posOffset>3669030</wp:posOffset>
                      </wp:positionH>
                      <wp:positionV relativeFrom="paragraph">
                        <wp:posOffset>123190</wp:posOffset>
                      </wp:positionV>
                      <wp:extent cx="933450" cy="476250"/>
                      <wp:effectExtent l="723900" t="0" r="19050" b="342900"/>
                      <wp:wrapNone/>
                      <wp:docPr id="14" name="Llamada con línea 2 14"/>
                      <wp:cNvGraphicFramePr/>
                      <a:graphic xmlns:a="http://schemas.openxmlformats.org/drawingml/2006/main">
                        <a:graphicData uri="http://schemas.microsoft.com/office/word/2010/wordprocessingShape">
                          <wps:wsp>
                            <wps:cNvSpPr/>
                            <wps:spPr>
                              <a:xfrm>
                                <a:off x="0" y="0"/>
                                <a:ext cx="933450" cy="476250"/>
                              </a:xfrm>
                              <a:prstGeom prst="borderCallout2">
                                <a:avLst>
                                  <a:gd name="adj1" fmla="val 18750"/>
                                  <a:gd name="adj2" fmla="val -8333"/>
                                  <a:gd name="adj3" fmla="val 18750"/>
                                  <a:gd name="adj4" fmla="val -16667"/>
                                  <a:gd name="adj5" fmla="val 168500"/>
                                  <a:gd name="adj6" fmla="val -76259"/>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493382" w14:textId="7D127989" w:rsidR="00035CDD" w:rsidRPr="005E2486" w:rsidRDefault="00035CDD" w:rsidP="005E2486">
                                  <w:pPr>
                                    <w:jc w:val="center"/>
                                    <w:rPr>
                                      <w:b/>
                                    </w:rPr>
                                  </w:pPr>
                                  <w:r w:rsidRPr="005E2486">
                                    <w:rPr>
                                      <w:b/>
                                    </w:rPr>
                                    <w:t>Ecosolución Paillaco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B353224" id="Llamada con línea 2 14" o:spid="_x0000_s1029" type="#_x0000_t48" style="position:absolute;left:0;text-align:left;margin-left:288.9pt;margin-top:9.7pt;width:73.5pt;height:37.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" adj="-16472,36396" fillcolor="#4f81bd [3204]" strokecolor="black [3213]" strokeweight="2pt">
                      <v:textbox>
                        <w:txbxContent>
                          <w:p w14:paraId="19493382" w14:textId="7D127989" w:rsidR="00035CDD" w:rsidRPr="005E2486" w:rsidRDefault="00035CDD" w:rsidP="005E2486">
                            <w:pPr>
                              <w:jc w:val="center"/>
                              <w:rPr>
                                <w:b/>
                              </w:rPr>
                            </w:pPr>
                            <w:r w:rsidRPr="005E2486">
                              <w:rPr>
                                <w:b/>
                              </w:rPr>
                              <w:t>Ecosolución Paillaco</w:t>
                            </w:r>
                          </w:p>
                        </w:txbxContent>
                      </v:textbox>
                      <o:callout v:ext="edit" minusy="t"/>
                    </v:shape>
                  </w:pict>
                </mc:Fallback>
              </mc:AlternateContent>
            </w:r>
            <w:r w:rsidR="00580371">
              <w:rPr>
                <w:noProof/>
                <w:lang w:eastAsia="es-CL"/>
              </w:rPr>
              <w:drawing>
                <wp:inline distT="0" distB="0" distL="0" distR="0" wp14:anchorId="7100E6D7" wp14:editId="7111295C">
                  <wp:extent cx="7053580" cy="4163695"/>
                  <wp:effectExtent l="0" t="0" r="0"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53580" cy="4163695"/>
                          </a:xfrm>
                          <a:prstGeom prst="rect">
                            <a:avLst/>
                          </a:prstGeom>
                          <a:noFill/>
                        </pic:spPr>
                      </pic:pic>
                    </a:graphicData>
                  </a:graphic>
                </wp:inline>
              </w:drawing>
            </w:r>
          </w:p>
        </w:tc>
      </w:tr>
      <w:tr w:rsidR="00285DFE" w:rsidRPr="0025129B" w14:paraId="6F527A4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F527A48" w14:textId="77777777" w:rsidR="00285DFE" w:rsidRPr="0025129B" w:rsidRDefault="00285DFE" w:rsidP="004E5529">
            <w:pPr>
              <w:jc w:val="left"/>
              <w:rPr>
                <w:rFonts w:cstheme="minorHAnsi"/>
                <w:b/>
                <w:sz w:val="20"/>
                <w:szCs w:val="16"/>
              </w:rPr>
            </w:pPr>
            <w:r w:rsidRPr="0025129B">
              <w:rPr>
                <w:rFonts w:cstheme="minorHAnsi"/>
                <w:b/>
                <w:sz w:val="20"/>
                <w:szCs w:val="18"/>
              </w:rPr>
              <w:t>Coordenadas UTM de Referencia</w:t>
            </w:r>
            <w:r w:rsidR="005749E1" w:rsidRPr="0025129B">
              <w:rPr>
                <w:rFonts w:cstheme="minorHAnsi"/>
                <w:b/>
                <w:sz w:val="20"/>
                <w:szCs w:val="18"/>
              </w:rPr>
              <w:t xml:space="preserve"> </w:t>
            </w:r>
          </w:p>
        </w:tc>
      </w:tr>
      <w:tr w:rsidR="00285DFE" w:rsidRPr="0025129B" w14:paraId="6F527A4E" w14:textId="77777777" w:rsidTr="004E5529">
        <w:trPr>
          <w:trHeight w:val="229"/>
          <w:jc w:val="center"/>
        </w:trPr>
        <w:tc>
          <w:tcPr>
            <w:tcW w:w="1447" w:type="pct"/>
            <w:shd w:val="clear" w:color="auto" w:fill="FFFFFF"/>
            <w:tcMar>
              <w:top w:w="58" w:type="dxa"/>
              <w:left w:w="58" w:type="dxa"/>
              <w:bottom w:w="58" w:type="dxa"/>
              <w:right w:w="58" w:type="dxa"/>
            </w:tcMar>
            <w:hideMark/>
          </w:tcPr>
          <w:p w14:paraId="6F527A4A" w14:textId="7E745C71" w:rsidR="00285DFE" w:rsidRPr="0025129B" w:rsidRDefault="00285DFE" w:rsidP="00570BD0">
            <w:pPr>
              <w:rPr>
                <w:rFonts w:cstheme="minorHAnsi"/>
                <w:b/>
                <w:sz w:val="20"/>
                <w:szCs w:val="18"/>
              </w:rPr>
            </w:pPr>
            <w:r w:rsidRPr="0025129B">
              <w:rPr>
                <w:rFonts w:cstheme="minorHAnsi"/>
                <w:b/>
                <w:sz w:val="20"/>
                <w:szCs w:val="18"/>
              </w:rPr>
              <w:t>Datum:</w:t>
            </w:r>
            <w:r w:rsidR="00580371">
              <w:rPr>
                <w:rFonts w:cstheme="minorHAnsi"/>
                <w:b/>
                <w:sz w:val="20"/>
                <w:szCs w:val="18"/>
              </w:rPr>
              <w:t xml:space="preserve"> WGS 84</w:t>
            </w:r>
          </w:p>
        </w:tc>
        <w:tc>
          <w:tcPr>
            <w:tcW w:w="885" w:type="pct"/>
            <w:shd w:val="clear" w:color="auto" w:fill="FFFFFF"/>
          </w:tcPr>
          <w:p w14:paraId="6F527A4B" w14:textId="079872AF" w:rsidR="00285DFE" w:rsidRPr="0025129B" w:rsidRDefault="00285DFE" w:rsidP="00570BD0">
            <w:pPr>
              <w:rPr>
                <w:rFonts w:cstheme="minorHAnsi"/>
                <w:b/>
                <w:sz w:val="20"/>
                <w:szCs w:val="18"/>
              </w:rPr>
            </w:pPr>
            <w:r w:rsidRPr="0025129B">
              <w:rPr>
                <w:rFonts w:cstheme="minorHAnsi"/>
                <w:b/>
                <w:sz w:val="20"/>
                <w:szCs w:val="18"/>
              </w:rPr>
              <w:t>Huso:</w:t>
            </w:r>
            <w:r w:rsidR="00580371">
              <w:rPr>
                <w:rFonts w:cstheme="minorHAnsi"/>
                <w:b/>
                <w:sz w:val="20"/>
                <w:szCs w:val="18"/>
              </w:rPr>
              <w:t xml:space="preserve"> 18 s</w:t>
            </w:r>
          </w:p>
        </w:tc>
        <w:tc>
          <w:tcPr>
            <w:tcW w:w="1255" w:type="pct"/>
            <w:shd w:val="clear" w:color="auto" w:fill="FFFFFF"/>
          </w:tcPr>
          <w:p w14:paraId="6F527A4C" w14:textId="19740339" w:rsidR="00285DFE" w:rsidRPr="0025129B" w:rsidRDefault="00285DFE" w:rsidP="00570BD0">
            <w:pPr>
              <w:rPr>
                <w:rFonts w:cstheme="minorHAnsi"/>
                <w:b/>
                <w:sz w:val="20"/>
                <w:szCs w:val="18"/>
              </w:rPr>
            </w:pPr>
            <w:r w:rsidRPr="0025129B">
              <w:rPr>
                <w:rFonts w:cstheme="minorHAnsi"/>
                <w:b/>
                <w:sz w:val="20"/>
                <w:szCs w:val="18"/>
              </w:rPr>
              <w:t>UTM N:</w:t>
            </w:r>
            <w:r w:rsidR="00580371" w:rsidRPr="00580371">
              <w:rPr>
                <w:rFonts w:cstheme="minorHAnsi"/>
                <w:sz w:val="20"/>
                <w:szCs w:val="16"/>
              </w:rPr>
              <w:t xml:space="preserve"> </w:t>
            </w:r>
            <w:r w:rsidR="00580371" w:rsidRPr="00580371">
              <w:rPr>
                <w:rFonts w:cstheme="minorHAnsi"/>
                <w:b/>
                <w:sz w:val="20"/>
                <w:szCs w:val="18"/>
              </w:rPr>
              <w:t>5.563.283</w:t>
            </w:r>
          </w:p>
        </w:tc>
        <w:tc>
          <w:tcPr>
            <w:tcW w:w="1413" w:type="pct"/>
            <w:shd w:val="clear" w:color="auto" w:fill="FFFFFF"/>
          </w:tcPr>
          <w:p w14:paraId="6F527A4D" w14:textId="072597B0" w:rsidR="00285DFE" w:rsidRPr="0025129B" w:rsidRDefault="00285DFE" w:rsidP="00570BD0">
            <w:pPr>
              <w:rPr>
                <w:rFonts w:cstheme="minorHAnsi"/>
                <w:b/>
                <w:sz w:val="20"/>
                <w:szCs w:val="16"/>
              </w:rPr>
            </w:pPr>
            <w:r w:rsidRPr="0025129B">
              <w:rPr>
                <w:rFonts w:cstheme="minorHAnsi"/>
                <w:b/>
                <w:sz w:val="20"/>
                <w:szCs w:val="16"/>
              </w:rPr>
              <w:t>UTM E:</w:t>
            </w:r>
            <w:r w:rsidR="00580371">
              <w:rPr>
                <w:rFonts w:cstheme="minorHAnsi"/>
                <w:b/>
                <w:sz w:val="20"/>
                <w:szCs w:val="16"/>
              </w:rPr>
              <w:t xml:space="preserve"> </w:t>
            </w:r>
            <w:r w:rsidR="00580371" w:rsidRPr="00580371">
              <w:rPr>
                <w:rFonts w:cstheme="minorHAnsi"/>
                <w:b/>
                <w:sz w:val="20"/>
                <w:szCs w:val="16"/>
              </w:rPr>
              <w:t>679.782</w:t>
            </w:r>
          </w:p>
        </w:tc>
      </w:tr>
      <w:tr w:rsidR="006270FF" w:rsidRPr="0025129B" w14:paraId="6F527A51" w14:textId="77777777" w:rsidTr="004E5529">
        <w:trPr>
          <w:trHeight w:val="728"/>
          <w:jc w:val="center"/>
        </w:trPr>
        <w:tc>
          <w:tcPr>
            <w:tcW w:w="5000" w:type="pct"/>
            <w:gridSpan w:val="4"/>
            <w:shd w:val="clear" w:color="auto" w:fill="FFFFFF"/>
            <w:tcMar>
              <w:top w:w="58" w:type="dxa"/>
              <w:left w:w="58" w:type="dxa"/>
              <w:bottom w:w="58" w:type="dxa"/>
              <w:right w:w="58" w:type="dxa"/>
            </w:tcMar>
          </w:tcPr>
          <w:p w14:paraId="6F527A50" w14:textId="565F8C04" w:rsidR="006270FF" w:rsidRPr="0025129B" w:rsidRDefault="006270FF" w:rsidP="00E95D71">
            <w:pPr>
              <w:rPr>
                <w:rFonts w:cstheme="minorHAnsi"/>
                <w:b/>
                <w:color w:val="FF0000"/>
                <w:sz w:val="20"/>
                <w:szCs w:val="18"/>
              </w:rPr>
            </w:pPr>
            <w:r w:rsidRPr="0025129B">
              <w:rPr>
                <w:rFonts w:cstheme="minorHAnsi"/>
                <w:b/>
                <w:sz w:val="20"/>
                <w:szCs w:val="18"/>
              </w:rPr>
              <w:t>Ruta de Acceso:</w:t>
            </w:r>
            <w:r w:rsidR="00285DFE" w:rsidRPr="0025129B">
              <w:rPr>
                <w:rFonts w:cstheme="minorHAnsi"/>
                <w:b/>
                <w:sz w:val="20"/>
                <w:szCs w:val="18"/>
              </w:rPr>
              <w:t xml:space="preserve"> </w:t>
            </w:r>
            <w:r w:rsidR="00580371" w:rsidRPr="00580371">
              <w:rPr>
                <w:rFonts w:cstheme="minorHAnsi"/>
                <w:sz w:val="20"/>
                <w:szCs w:val="18"/>
              </w:rPr>
              <w:t>Desde la ciudad de Valdivia, por calle Picarte unos 6 kilómetros en dirección SE, hasta tomar Ruta T-207, posteriormente recorrer 3</w:t>
            </w:r>
            <w:r w:rsidR="005E2486">
              <w:rPr>
                <w:rFonts w:cstheme="minorHAnsi"/>
                <w:sz w:val="20"/>
                <w:szCs w:val="18"/>
              </w:rPr>
              <w:t xml:space="preserve">7 kilómetros aproximadamente. Antes de llegar a la ciudad de </w:t>
            </w:r>
            <w:r w:rsidR="00E95D71">
              <w:rPr>
                <w:rFonts w:cstheme="minorHAnsi"/>
                <w:sz w:val="20"/>
                <w:szCs w:val="18"/>
              </w:rPr>
              <w:t>P</w:t>
            </w:r>
            <w:r w:rsidR="005E2486">
              <w:rPr>
                <w:rFonts w:cstheme="minorHAnsi"/>
                <w:sz w:val="20"/>
                <w:szCs w:val="18"/>
              </w:rPr>
              <w:t xml:space="preserve">aillaco, </w:t>
            </w:r>
            <w:r w:rsidR="00580371" w:rsidRPr="00580371">
              <w:rPr>
                <w:rFonts w:cstheme="minorHAnsi"/>
                <w:sz w:val="20"/>
                <w:szCs w:val="18"/>
              </w:rPr>
              <w:t>al costado derecho de la calzada, se encuentra el acceso al proyecto.</w:t>
            </w:r>
          </w:p>
        </w:tc>
      </w:tr>
    </w:tbl>
    <w:p w14:paraId="6F527A52" w14:textId="77777777" w:rsidR="00E73ECE" w:rsidRPr="0025129B" w:rsidRDefault="006270FF" w:rsidP="00497690">
      <w:pPr>
        <w:jc w:val="left"/>
        <w:sectPr w:rsidR="00E73ECE" w:rsidRPr="0025129B" w:rsidSect="00A70F8F">
          <w:pgSz w:w="15840" w:h="12240" w:orient="landscape"/>
          <w:pgMar w:top="1134" w:right="1134" w:bottom="1134" w:left="1134" w:header="709" w:footer="709" w:gutter="0"/>
          <w:cols w:space="708"/>
          <w:docGrid w:linePitch="360"/>
        </w:sectPr>
      </w:pPr>
      <w:r w:rsidRPr="0025129B">
        <w:br w:type="page"/>
      </w:r>
    </w:p>
    <w:p w14:paraId="6F527A53" w14:textId="77777777" w:rsidR="00BA0FDE" w:rsidRPr="0025129B" w:rsidRDefault="00BA0FDE" w:rsidP="00C958D0">
      <w:pPr>
        <w:pStyle w:val="Ttulo2"/>
      </w:pPr>
      <w:bookmarkStart w:id="46" w:name="_Toc353998109"/>
      <w:bookmarkStart w:id="47" w:name="_Toc353998182"/>
      <w:bookmarkStart w:id="48" w:name="_Toc382383534"/>
      <w:bookmarkStart w:id="49" w:name="_Toc382472356"/>
      <w:bookmarkStart w:id="50" w:name="_Toc387833428"/>
      <w:bookmarkStart w:id="51" w:name="_Toc352162448"/>
      <w:bookmarkStart w:id="52" w:name="_Toc352162785"/>
      <w:bookmarkStart w:id="53" w:name="_Toc352840384"/>
      <w:bookmarkStart w:id="54" w:name="_Toc352841444"/>
      <w:r w:rsidRPr="0025129B">
        <w:lastRenderedPageBreak/>
        <w:t>Descripción del Proyecto</w:t>
      </w:r>
      <w:bookmarkEnd w:id="46"/>
      <w:bookmarkEnd w:id="47"/>
      <w:bookmarkEnd w:id="48"/>
      <w:bookmarkEnd w:id="49"/>
      <w:bookmarkEnd w:id="50"/>
    </w:p>
    <w:p w14:paraId="6F527A54" w14:textId="77777777" w:rsidR="00BA0FDE" w:rsidRPr="0025129B" w:rsidRDefault="00BA0FDE" w:rsidP="00BA0FDE">
      <w:pPr>
        <w:rPr>
          <w:sz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36"/>
      </w:tblGrid>
      <w:tr w:rsidR="0099175E" w:rsidRPr="0025129B" w14:paraId="6F527A58" w14:textId="77777777" w:rsidTr="00E349AF">
        <w:trPr>
          <w:trHeight w:val="861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55" w14:textId="77777777" w:rsidR="0099175E" w:rsidRPr="0025129B" w:rsidRDefault="0099175E" w:rsidP="00A51E07">
            <w:pPr>
              <w:rPr>
                <w:rFonts w:cstheme="minorHAnsi"/>
              </w:rPr>
            </w:pPr>
            <w:r w:rsidRPr="0025129B">
              <w:rPr>
                <w:rFonts w:cstheme="minorHAnsi"/>
                <w:b/>
              </w:rPr>
              <w:t>Descripción del proyecto:</w:t>
            </w:r>
            <w:r w:rsidRPr="0025129B">
              <w:rPr>
                <w:rFonts w:cstheme="minorHAnsi"/>
              </w:rPr>
              <w:t xml:space="preserve"> </w:t>
            </w:r>
          </w:p>
          <w:p w14:paraId="6F527A56" w14:textId="77777777" w:rsidR="0099175E" w:rsidRPr="0025129B" w:rsidRDefault="0099175E" w:rsidP="00A51E07">
            <w:pPr>
              <w:rPr>
                <w:rFonts w:cstheme="minorHAnsi"/>
              </w:rPr>
            </w:pPr>
          </w:p>
          <w:p w14:paraId="4AA95BD0" w14:textId="77777777" w:rsidR="00D04E0B" w:rsidRPr="00D04E0B" w:rsidRDefault="00D04E0B" w:rsidP="00D04E0B">
            <w:pPr>
              <w:rPr>
                <w:rFonts w:cstheme="minorHAnsi"/>
                <w:sz w:val="20"/>
                <w:szCs w:val="18"/>
              </w:rPr>
            </w:pPr>
            <w:r w:rsidRPr="00D04E0B">
              <w:rPr>
                <w:rFonts w:cstheme="minorHAnsi"/>
                <w:sz w:val="20"/>
                <w:szCs w:val="18"/>
              </w:rPr>
              <w:t>El proyecto consiste en la implementación de un servicio que comprenderá el manejo, tratamiento y eliminación final de residuos hospitalarios a través de un proceso de incineración controlado.</w:t>
            </w:r>
          </w:p>
          <w:p w14:paraId="5E341586" w14:textId="77777777" w:rsidR="00D04E0B" w:rsidRPr="00D04E0B" w:rsidRDefault="00D04E0B" w:rsidP="00D04E0B">
            <w:pPr>
              <w:rPr>
                <w:rFonts w:cstheme="minorHAnsi"/>
                <w:sz w:val="20"/>
                <w:szCs w:val="18"/>
              </w:rPr>
            </w:pPr>
          </w:p>
          <w:p w14:paraId="189DBC79" w14:textId="77777777" w:rsidR="0099175E" w:rsidRDefault="00D04E0B" w:rsidP="00D04E0B">
            <w:pPr>
              <w:rPr>
                <w:rFonts w:cstheme="minorHAnsi"/>
                <w:sz w:val="20"/>
                <w:szCs w:val="18"/>
              </w:rPr>
            </w:pPr>
            <w:r w:rsidRPr="00D04E0B">
              <w:rPr>
                <w:rFonts w:cstheme="minorHAnsi"/>
                <w:sz w:val="20"/>
                <w:szCs w:val="18"/>
              </w:rPr>
              <w:t>El proyecto se hace cargo de la incineración de residuos asociados a la Categoría 3 del Reglamento sobre Manejo de Residuos de Establecimientos de Atención de Salud, en específico los residuos especiales, los que no incluyen sustancias peligrosas como metales pesados u otros materiales nocivos, solventes, termómetros, residuos tóxicos, inflamables o radiactivos, etc. En esta categoría se incluyen: cultivos y muestras almacenadas, residuos patológicos, sangre y productos derivados, residuos corto punzantes y residuos de animales.</w:t>
            </w:r>
          </w:p>
          <w:p w14:paraId="7654318A" w14:textId="77777777" w:rsidR="00D04E0B" w:rsidRDefault="00D04E0B" w:rsidP="00D04E0B">
            <w:pPr>
              <w:rPr>
                <w:rFonts w:cstheme="minorHAnsi"/>
                <w:sz w:val="20"/>
                <w:szCs w:val="18"/>
              </w:rPr>
            </w:pPr>
          </w:p>
          <w:p w14:paraId="6F527A57" w14:textId="0F2AA327" w:rsidR="00D04E0B" w:rsidRPr="00D04E0B" w:rsidRDefault="00D04E0B" w:rsidP="00D04E0B">
            <w:pPr>
              <w:rPr>
                <w:rFonts w:cstheme="minorHAnsi"/>
                <w:lang w:eastAsia="es-ES"/>
              </w:rPr>
            </w:pPr>
          </w:p>
        </w:tc>
      </w:tr>
      <w:tr w:rsidR="0099175E" w:rsidRPr="0025129B" w14:paraId="6F527A5C" w14:textId="77777777" w:rsidTr="00E349AF">
        <w:trPr>
          <w:trHeight w:val="85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59" w14:textId="77777777" w:rsidR="0099175E" w:rsidRPr="0025129B" w:rsidRDefault="0099175E" w:rsidP="00A51E07">
            <w:pPr>
              <w:rPr>
                <w:rFonts w:cstheme="minorHAnsi"/>
              </w:rPr>
            </w:pPr>
            <w:r w:rsidRPr="0025129B">
              <w:rPr>
                <w:rFonts w:cstheme="minorHAnsi"/>
                <w:b/>
              </w:rPr>
              <w:t>Superficie</w:t>
            </w:r>
            <w:r w:rsidR="00A0340E" w:rsidRPr="0025129B">
              <w:rPr>
                <w:rFonts w:cstheme="minorHAnsi"/>
                <w:b/>
              </w:rPr>
              <w:t xml:space="preserve"> (</w:t>
            </w:r>
            <w:r w:rsidRPr="0025129B">
              <w:rPr>
                <w:rFonts w:cstheme="minorHAnsi"/>
                <w:b/>
              </w:rPr>
              <w:t>s</w:t>
            </w:r>
            <w:r w:rsidR="00A0340E" w:rsidRPr="0025129B">
              <w:rPr>
                <w:rFonts w:cstheme="minorHAnsi"/>
                <w:b/>
              </w:rPr>
              <w:t>)</w:t>
            </w:r>
            <w:r w:rsidRPr="0025129B">
              <w:rPr>
                <w:rFonts w:cstheme="minorHAnsi"/>
                <w:b/>
              </w:rPr>
              <w:t xml:space="preserve">: </w:t>
            </w:r>
          </w:p>
          <w:p w14:paraId="1C1FA997" w14:textId="77777777" w:rsidR="00D04E0B" w:rsidRPr="00D04E0B" w:rsidRDefault="00D04E0B" w:rsidP="00D04E0B">
            <w:pPr>
              <w:rPr>
                <w:rFonts w:cstheme="minorHAnsi"/>
                <w:sz w:val="20"/>
                <w:szCs w:val="18"/>
              </w:rPr>
            </w:pPr>
            <w:r w:rsidRPr="00D04E0B">
              <w:rPr>
                <w:rFonts w:cstheme="minorHAnsi"/>
                <w:sz w:val="20"/>
                <w:szCs w:val="18"/>
              </w:rPr>
              <w:t>La superficie predial total corresponde a 5.716 m</w:t>
            </w:r>
            <w:r w:rsidRPr="00D04E0B">
              <w:rPr>
                <w:rFonts w:cstheme="minorHAnsi"/>
                <w:sz w:val="20"/>
                <w:szCs w:val="18"/>
                <w:vertAlign w:val="superscript"/>
              </w:rPr>
              <w:t>2</w:t>
            </w:r>
            <w:r w:rsidRPr="00D04E0B">
              <w:rPr>
                <w:rFonts w:cstheme="minorHAnsi"/>
                <w:sz w:val="20"/>
                <w:szCs w:val="18"/>
              </w:rPr>
              <w:t>, con una construcción de 336,16 m</w:t>
            </w:r>
            <w:r w:rsidRPr="00D04E0B">
              <w:rPr>
                <w:rFonts w:cstheme="minorHAnsi"/>
                <w:sz w:val="20"/>
                <w:szCs w:val="18"/>
                <w:vertAlign w:val="superscript"/>
              </w:rPr>
              <w:t>2</w:t>
            </w:r>
            <w:r w:rsidRPr="00D04E0B">
              <w:rPr>
                <w:rFonts w:cstheme="minorHAnsi"/>
                <w:sz w:val="20"/>
                <w:szCs w:val="18"/>
              </w:rPr>
              <w:t>, que corresponde a una superficie para el galpón de operaciones de 219,92 m</w:t>
            </w:r>
            <w:r w:rsidRPr="00D04E0B">
              <w:rPr>
                <w:rFonts w:cstheme="minorHAnsi"/>
                <w:sz w:val="20"/>
                <w:szCs w:val="18"/>
                <w:vertAlign w:val="superscript"/>
              </w:rPr>
              <w:t>2</w:t>
            </w:r>
            <w:r w:rsidRPr="00D04E0B">
              <w:rPr>
                <w:rFonts w:cstheme="minorHAnsi"/>
                <w:sz w:val="20"/>
                <w:szCs w:val="18"/>
              </w:rPr>
              <w:t xml:space="preserve"> y 116,11 m</w:t>
            </w:r>
            <w:r w:rsidRPr="00D04E0B">
              <w:rPr>
                <w:rFonts w:cstheme="minorHAnsi"/>
                <w:sz w:val="20"/>
                <w:szCs w:val="18"/>
                <w:vertAlign w:val="superscript"/>
              </w:rPr>
              <w:t>2</w:t>
            </w:r>
            <w:r w:rsidRPr="00D04E0B">
              <w:rPr>
                <w:rFonts w:cstheme="minorHAnsi"/>
                <w:sz w:val="20"/>
                <w:szCs w:val="18"/>
              </w:rPr>
              <w:t xml:space="preserve"> destinado a oficinas, servicios higiénicos y comedores.</w:t>
            </w:r>
          </w:p>
          <w:p w14:paraId="05B9D881" w14:textId="77777777" w:rsidR="00D04E0B" w:rsidRPr="00D04E0B" w:rsidRDefault="00D04E0B" w:rsidP="00D04E0B">
            <w:pPr>
              <w:rPr>
                <w:rFonts w:cstheme="minorHAnsi"/>
                <w:sz w:val="20"/>
                <w:szCs w:val="18"/>
              </w:rPr>
            </w:pPr>
          </w:p>
          <w:p w14:paraId="6F527A5B" w14:textId="45B38DC0" w:rsidR="0099175E" w:rsidRPr="0025129B" w:rsidRDefault="00D04E0B" w:rsidP="00D04E0B">
            <w:pPr>
              <w:rPr>
                <w:rFonts w:cstheme="minorHAnsi"/>
                <w:lang w:val="es-ES" w:eastAsia="es-ES"/>
              </w:rPr>
            </w:pPr>
            <w:r w:rsidRPr="00D04E0B">
              <w:rPr>
                <w:rFonts w:cstheme="minorHAnsi"/>
                <w:sz w:val="20"/>
                <w:szCs w:val="18"/>
              </w:rPr>
              <w:t>El galpón de operaciones está dividido en zona de incineración (30 m</w:t>
            </w:r>
            <w:r w:rsidRPr="00D04E0B">
              <w:rPr>
                <w:rFonts w:cstheme="minorHAnsi"/>
                <w:sz w:val="20"/>
                <w:szCs w:val="18"/>
                <w:vertAlign w:val="superscript"/>
              </w:rPr>
              <w:t>2</w:t>
            </w:r>
            <w:r w:rsidRPr="00D04E0B">
              <w:rPr>
                <w:rFonts w:cstheme="minorHAnsi"/>
                <w:sz w:val="20"/>
                <w:szCs w:val="18"/>
              </w:rPr>
              <w:t>), zona de lavado (26 m</w:t>
            </w:r>
            <w:r w:rsidRPr="00D04E0B">
              <w:rPr>
                <w:rFonts w:cstheme="minorHAnsi"/>
                <w:sz w:val="20"/>
                <w:szCs w:val="18"/>
                <w:vertAlign w:val="superscript"/>
              </w:rPr>
              <w:t>2</w:t>
            </w:r>
            <w:r w:rsidRPr="00D04E0B">
              <w:rPr>
                <w:rFonts w:cstheme="minorHAnsi"/>
                <w:sz w:val="20"/>
                <w:szCs w:val="18"/>
              </w:rPr>
              <w:t>), zona de almacenamiento (25 m</w:t>
            </w:r>
            <w:r w:rsidRPr="00D04E0B">
              <w:rPr>
                <w:rFonts w:cstheme="minorHAnsi"/>
                <w:sz w:val="20"/>
                <w:szCs w:val="18"/>
                <w:vertAlign w:val="superscript"/>
              </w:rPr>
              <w:t>2</w:t>
            </w:r>
            <w:r w:rsidRPr="00D04E0B">
              <w:rPr>
                <w:rFonts w:cstheme="minorHAnsi"/>
                <w:sz w:val="20"/>
                <w:szCs w:val="18"/>
              </w:rPr>
              <w:t>), zona de carga y zona de descarga.</w:t>
            </w:r>
          </w:p>
        </w:tc>
      </w:tr>
      <w:tr w:rsidR="00A0340E" w:rsidRPr="0025129B" w14:paraId="6F527A5F" w14:textId="77777777" w:rsidTr="00E349AF">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6F527A5D" w14:textId="77777777" w:rsidR="00A0340E" w:rsidRDefault="00A0340E" w:rsidP="004E5529">
            <w:pPr>
              <w:ind w:left="58"/>
              <w:rPr>
                <w:rFonts w:cstheme="minorHAnsi"/>
                <w:b/>
              </w:rPr>
            </w:pPr>
            <w:r w:rsidRPr="0025129B">
              <w:rPr>
                <w:rFonts w:cstheme="minorHAnsi"/>
                <w:b/>
              </w:rPr>
              <w:t>Mano de obra fase</w:t>
            </w:r>
            <w:r w:rsidR="004E5529" w:rsidRPr="0025129B">
              <w:rPr>
                <w:rFonts w:cstheme="minorHAnsi"/>
                <w:b/>
              </w:rPr>
              <w:t xml:space="preserve"> en que se encuentra la actividad</w:t>
            </w:r>
            <w:r w:rsidRPr="0025129B">
              <w:rPr>
                <w:rFonts w:cstheme="minorHAnsi"/>
                <w:b/>
              </w:rPr>
              <w:t>:</w:t>
            </w:r>
          </w:p>
          <w:p w14:paraId="3A41F54E" w14:textId="147C64FD" w:rsidR="00433DF2" w:rsidRPr="00BB60C8" w:rsidRDefault="00BB60C8" w:rsidP="004E5529">
            <w:pPr>
              <w:ind w:left="58"/>
              <w:rPr>
                <w:rFonts w:cstheme="minorHAnsi"/>
                <w:sz w:val="20"/>
                <w:szCs w:val="20"/>
              </w:rPr>
            </w:pPr>
            <w:r w:rsidRPr="00BB60C8">
              <w:rPr>
                <w:rFonts w:cstheme="minorHAnsi"/>
                <w:sz w:val="20"/>
                <w:szCs w:val="20"/>
              </w:rPr>
              <w:t>7 personas (Considerando 3.5 RCA 052/2011).</w:t>
            </w:r>
          </w:p>
          <w:p w14:paraId="6F527A5E" w14:textId="77777777" w:rsidR="00A0340E" w:rsidRPr="0025129B" w:rsidRDefault="00A0340E" w:rsidP="004E5529">
            <w:pPr>
              <w:ind w:left="58"/>
              <w:rPr>
                <w:rFonts w:cstheme="minorHAnsi"/>
              </w:rPr>
            </w:pPr>
          </w:p>
        </w:tc>
      </w:tr>
    </w:tbl>
    <w:p w14:paraId="6F527A60" w14:textId="77777777" w:rsidR="005749E1" w:rsidRPr="0025129B" w:rsidRDefault="005749E1">
      <w:pPr>
        <w:sectPr w:rsidR="005749E1" w:rsidRPr="0025129B" w:rsidSect="00A70F8F">
          <w:pgSz w:w="12240" w:h="15840"/>
          <w:pgMar w:top="1134" w:right="1134" w:bottom="1134" w:left="1134" w:header="709" w:footer="709" w:gutter="0"/>
          <w:cols w:space="708"/>
          <w:docGrid w:linePitch="360"/>
        </w:sectPr>
      </w:pPr>
    </w:p>
    <w:p w14:paraId="6F527A61" w14:textId="77777777" w:rsidR="005749E1" w:rsidRPr="0025129B" w:rsidRDefault="005749E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6F527A64"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62" w14:textId="42EBF4A7" w:rsidR="005749E1" w:rsidRPr="00534F3B" w:rsidRDefault="005749E1" w:rsidP="005749E1">
            <w:pPr>
              <w:rPr>
                <w:color w:val="FF0000"/>
              </w:rPr>
            </w:pPr>
            <w:r w:rsidRPr="00534F3B">
              <w:rPr>
                <w:b/>
              </w:rPr>
              <w:t xml:space="preserve">Figura </w:t>
            </w:r>
            <w:r w:rsidRPr="00534F3B">
              <w:rPr>
                <w:b/>
              </w:rPr>
              <w:fldChar w:fldCharType="begin"/>
            </w:r>
            <w:r w:rsidRPr="00534F3B">
              <w:rPr>
                <w:b/>
              </w:rPr>
              <w:instrText xml:space="preserve"> SEQ Figura \* ARABIC </w:instrText>
            </w:r>
            <w:r w:rsidRPr="00534F3B">
              <w:rPr>
                <w:b/>
              </w:rPr>
              <w:fldChar w:fldCharType="separate"/>
            </w:r>
            <w:r w:rsidRPr="00534F3B">
              <w:rPr>
                <w:b/>
                <w:noProof/>
              </w:rPr>
              <w:t>3</w:t>
            </w:r>
            <w:r w:rsidRPr="00534F3B">
              <w:rPr>
                <w:b/>
              </w:rPr>
              <w:fldChar w:fldCharType="end"/>
            </w:r>
            <w:r w:rsidRPr="00534F3B">
              <w:rPr>
                <w:b/>
              </w:rPr>
              <w:t xml:space="preserve">. Layout del Proyecto </w:t>
            </w:r>
            <w:r w:rsidRPr="00534F3B">
              <w:t xml:space="preserve">(Fuente: </w:t>
            </w:r>
            <w:r w:rsidR="00534F3B" w:rsidRPr="00534F3B">
              <w:t>Adenda 2 DIA “</w:t>
            </w:r>
            <w:r w:rsidR="00534F3B" w:rsidRPr="00534F3B">
              <w:rPr>
                <w:bCs/>
              </w:rPr>
              <w:t>Centro de gestión de residuos biológicos y desechos derivados de recintos Clínicos y Hospitalarios</w:t>
            </w:r>
            <w:r w:rsidR="00534F3B" w:rsidRPr="00534F3B">
              <w:t>”)</w:t>
            </w:r>
          </w:p>
          <w:p w14:paraId="6F527A63" w14:textId="75E6497E" w:rsidR="0099175E" w:rsidRPr="0025129B" w:rsidRDefault="00656B24" w:rsidP="00433DF2">
            <w:pPr>
              <w:jc w:val="center"/>
              <w:rPr>
                <w:rFonts w:cstheme="minorHAnsi"/>
                <w:lang w:eastAsia="es-ES"/>
              </w:rPr>
            </w:pPr>
            <w:r>
              <w:rPr>
                <w:rFonts w:cstheme="minorHAnsi"/>
                <w:noProof/>
                <w:lang w:eastAsia="es-CL"/>
              </w:rPr>
              <mc:AlternateContent>
                <mc:Choice Requires="wps">
                  <w:drawing>
                    <wp:anchor distT="0" distB="0" distL="114300" distR="114300" simplePos="0" relativeHeight="251668480" behindDoc="0" locked="0" layoutInCell="1" allowOverlap="1" wp14:anchorId="1E9E6D59" wp14:editId="3E25BB89">
                      <wp:simplePos x="0" y="0"/>
                      <wp:positionH relativeFrom="column">
                        <wp:posOffset>7317105</wp:posOffset>
                      </wp:positionH>
                      <wp:positionV relativeFrom="paragraph">
                        <wp:posOffset>790575</wp:posOffset>
                      </wp:positionV>
                      <wp:extent cx="923925" cy="428625"/>
                      <wp:effectExtent l="647700" t="0" r="28575" b="219075"/>
                      <wp:wrapNone/>
                      <wp:docPr id="19" name="Llamada con línea 2 19"/>
                      <wp:cNvGraphicFramePr/>
                      <a:graphic xmlns:a="http://schemas.openxmlformats.org/drawingml/2006/main">
                        <a:graphicData uri="http://schemas.microsoft.com/office/word/2010/wordprocessingShape">
                          <wps:wsp>
                            <wps:cNvSpPr/>
                            <wps:spPr>
                              <a:xfrm>
                                <a:off x="0" y="0"/>
                                <a:ext cx="923925" cy="428625"/>
                              </a:xfrm>
                              <a:prstGeom prst="borderCallout2">
                                <a:avLst>
                                  <a:gd name="adj1" fmla="val 18750"/>
                                  <a:gd name="adj2" fmla="val -8333"/>
                                  <a:gd name="adj3" fmla="val 18750"/>
                                  <a:gd name="adj4" fmla="val -16667"/>
                                  <a:gd name="adj5" fmla="val 143611"/>
                                  <a:gd name="adj6" fmla="val -69347"/>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1D2FB7" w14:textId="347797C1" w:rsidR="00035CDD" w:rsidRPr="00656B24" w:rsidRDefault="00035CDD" w:rsidP="00656B24">
                                  <w:pPr>
                                    <w:jc w:val="center"/>
                                    <w:rPr>
                                      <w:b/>
                                    </w:rPr>
                                  </w:pPr>
                                  <w:r w:rsidRPr="00656B24">
                                    <w:rPr>
                                      <w:b/>
                                    </w:rPr>
                                    <w:t>Sistema AS domésticas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E9E6D59" id="Llamada con línea 2 19" o:spid="_x0000_s1030" type="#_x0000_t48" style="position:absolute;left:0;text-align:left;margin-left:576.15pt;margin-top:62.25pt;width:72.75pt;height:33.7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" adj="-14979,31020" fillcolor="#4f81bd [3204]" strokecolor="black [3213]" strokeweight="2pt">
                      <v:textbox>
                        <w:txbxContent>
                          <w:p w14:paraId="601D2FB7" w14:textId="347797C1" w:rsidR="00035CDD" w:rsidRPr="00656B24" w:rsidRDefault="00035CDD" w:rsidP="00656B24">
                            <w:pPr>
                              <w:jc w:val="center"/>
                              <w:rPr>
                                <w:b/>
                              </w:rPr>
                            </w:pPr>
                            <w:r w:rsidRPr="00656B24">
                              <w:rPr>
                                <w:b/>
                              </w:rPr>
                              <w:t>Sistema AS domésticas</w:t>
                            </w:r>
                          </w:p>
                        </w:txbxContent>
                      </v:textbox>
                      <o:callout v:ext="edit" minusy="t"/>
                    </v:shape>
                  </w:pict>
                </mc:Fallback>
              </mc:AlternateContent>
            </w:r>
            <w:r>
              <w:rPr>
                <w:rFonts w:cstheme="minorHAnsi"/>
                <w:noProof/>
                <w:lang w:eastAsia="es-CL"/>
              </w:rPr>
              <mc:AlternateContent>
                <mc:Choice Requires="wps">
                  <w:drawing>
                    <wp:anchor distT="0" distB="0" distL="114300" distR="114300" simplePos="0" relativeHeight="251667456" behindDoc="0" locked="0" layoutInCell="1" allowOverlap="1" wp14:anchorId="306D0426" wp14:editId="20BF5A00">
                      <wp:simplePos x="0" y="0"/>
                      <wp:positionH relativeFrom="column">
                        <wp:posOffset>6497955</wp:posOffset>
                      </wp:positionH>
                      <wp:positionV relativeFrom="paragraph">
                        <wp:posOffset>4524375</wp:posOffset>
                      </wp:positionV>
                      <wp:extent cx="1266825" cy="247650"/>
                      <wp:effectExtent l="1104900" t="0" r="28575" b="38100"/>
                      <wp:wrapNone/>
                      <wp:docPr id="18" name="Llamada con línea 2 18"/>
                      <wp:cNvGraphicFramePr/>
                      <a:graphic xmlns:a="http://schemas.openxmlformats.org/drawingml/2006/main">
                        <a:graphicData uri="http://schemas.microsoft.com/office/word/2010/wordprocessingShape">
                          <wps:wsp>
                            <wps:cNvSpPr/>
                            <wps:spPr>
                              <a:xfrm>
                                <a:off x="0" y="0"/>
                                <a:ext cx="1266825" cy="247650"/>
                              </a:xfrm>
                              <a:prstGeom prst="borderCallout2">
                                <a:avLst>
                                  <a:gd name="adj1" fmla="val 18750"/>
                                  <a:gd name="adj2" fmla="val -8333"/>
                                  <a:gd name="adj3" fmla="val 18750"/>
                                  <a:gd name="adj4" fmla="val -16667"/>
                                  <a:gd name="adj5" fmla="val 104808"/>
                                  <a:gd name="adj6" fmla="val -85765"/>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DE8BF8" w14:textId="23C37540" w:rsidR="00035CDD" w:rsidRPr="00656B24" w:rsidRDefault="00035CDD" w:rsidP="00656B24">
                                  <w:pPr>
                                    <w:jc w:val="center"/>
                                    <w:rPr>
                                      <w:b/>
                                    </w:rPr>
                                  </w:pPr>
                                  <w:r w:rsidRPr="00656B24">
                                    <w:rPr>
                                      <w:b/>
                                    </w:rPr>
                                    <w:t>Área Servicios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6D0426" id="Llamada con línea 2 18" o:spid="_x0000_s1031" type="#_x0000_t48" style="position:absolute;left:0;text-align:left;margin-left:511.65pt;margin-top:356.25pt;width:99.75pt;height:1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" adj="-18525,22639" fillcolor="#4f81bd [3204]" strokecolor="black [3213]" strokeweight="2pt">
                      <v:textbox>
                        <w:txbxContent>
                          <w:p w14:paraId="61DE8BF8" w14:textId="23C37540" w:rsidR="00035CDD" w:rsidRPr="00656B24" w:rsidRDefault="00035CDD" w:rsidP="00656B24">
                            <w:pPr>
                              <w:jc w:val="center"/>
                              <w:rPr>
                                <w:b/>
                              </w:rPr>
                            </w:pPr>
                            <w:r w:rsidRPr="00656B24">
                              <w:rPr>
                                <w:b/>
                              </w:rPr>
                              <w:t>Área Servicios</w:t>
                            </w:r>
                          </w:p>
                        </w:txbxContent>
                      </v:textbox>
                      <o:callout v:ext="edit" minusy="t"/>
                    </v:shape>
                  </w:pict>
                </mc:Fallback>
              </mc:AlternateContent>
            </w:r>
            <w:r w:rsidR="005E2486">
              <w:rPr>
                <w:rFonts w:cstheme="minorHAnsi"/>
                <w:noProof/>
                <w:lang w:eastAsia="es-CL"/>
              </w:rPr>
              <mc:AlternateContent>
                <mc:Choice Requires="wps">
                  <w:drawing>
                    <wp:anchor distT="0" distB="0" distL="114300" distR="114300" simplePos="0" relativeHeight="251663360" behindDoc="0" locked="0" layoutInCell="1" allowOverlap="1" wp14:anchorId="24DADE3B" wp14:editId="11126C68">
                      <wp:simplePos x="0" y="0"/>
                      <wp:positionH relativeFrom="column">
                        <wp:posOffset>392430</wp:posOffset>
                      </wp:positionH>
                      <wp:positionV relativeFrom="paragraph">
                        <wp:posOffset>1304925</wp:posOffset>
                      </wp:positionV>
                      <wp:extent cx="914400" cy="447675"/>
                      <wp:effectExtent l="0" t="0" r="895350" b="238125"/>
                      <wp:wrapNone/>
                      <wp:docPr id="12" name="Llamada con línea 2 12"/>
                      <wp:cNvGraphicFramePr/>
                      <a:graphic xmlns:a="http://schemas.openxmlformats.org/drawingml/2006/main">
                        <a:graphicData uri="http://schemas.microsoft.com/office/word/2010/wordprocessingShape">
                          <wps:wsp>
                            <wps:cNvSpPr/>
                            <wps:spPr>
                              <a:xfrm>
                                <a:off x="0" y="0"/>
                                <a:ext cx="914400" cy="447675"/>
                              </a:xfrm>
                              <a:prstGeom prst="borderCallout2">
                                <a:avLst>
                                  <a:gd name="adj1" fmla="val 20878"/>
                                  <a:gd name="adj2" fmla="val 105580"/>
                                  <a:gd name="adj3" fmla="val 20878"/>
                                  <a:gd name="adj4" fmla="val 126811"/>
                                  <a:gd name="adj5" fmla="val 142287"/>
                                  <a:gd name="adj6" fmla="val 195054"/>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5F276C" w14:textId="0D199B7E" w:rsidR="00035CDD" w:rsidRPr="005E2486" w:rsidRDefault="00035CDD" w:rsidP="005E2486">
                                  <w:pPr>
                                    <w:jc w:val="center"/>
                                    <w:rPr>
                                      <w:b/>
                                    </w:rPr>
                                  </w:pPr>
                                  <w:r w:rsidRPr="005E2486">
                                    <w:rPr>
                                      <w:b/>
                                    </w:rPr>
                                    <w:t xml:space="preserve">Galpón de operación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DADE3B" id="Llamada con línea 2 12" o:spid="_x0000_s1032" type="#_x0000_t48" style="position:absolute;left:0;text-align:left;margin-left:30.9pt;margin-top:102.75pt;width:1in;height:3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" adj="42132,30734,27391,4510,22805,4510" fillcolor="#4f81bd [3204]" strokecolor="black [3213]" strokeweight="2pt">
                      <v:textbox>
                        <w:txbxContent>
                          <w:p w14:paraId="125F276C" w14:textId="0D199B7E" w:rsidR="00035CDD" w:rsidRPr="005E2486" w:rsidRDefault="00035CDD" w:rsidP="005E2486">
                            <w:pPr>
                              <w:jc w:val="center"/>
                              <w:rPr>
                                <w:b/>
                              </w:rPr>
                            </w:pPr>
                            <w:r w:rsidRPr="005E2486">
                              <w:rPr>
                                <w:b/>
                              </w:rPr>
                              <w:t xml:space="preserve">Galpón de operación </w:t>
                            </w:r>
                          </w:p>
                        </w:txbxContent>
                      </v:textbox>
                      <o:callout v:ext="edit" minusx="t" minusy="t"/>
                    </v:shape>
                  </w:pict>
                </mc:Fallback>
              </mc:AlternateContent>
            </w:r>
            <w:r w:rsidR="00DD40E2">
              <w:rPr>
                <w:rFonts w:cstheme="minorHAnsi"/>
                <w:noProof/>
                <w:lang w:eastAsia="es-CL"/>
              </w:rPr>
              <mc:AlternateContent>
                <mc:Choice Requires="wps">
                  <w:drawing>
                    <wp:anchor distT="0" distB="0" distL="114300" distR="114300" simplePos="0" relativeHeight="251661312" behindDoc="0" locked="0" layoutInCell="1" allowOverlap="1" wp14:anchorId="5E801AA4" wp14:editId="735210AB">
                      <wp:simplePos x="0" y="0"/>
                      <wp:positionH relativeFrom="column">
                        <wp:posOffset>1849755</wp:posOffset>
                      </wp:positionH>
                      <wp:positionV relativeFrom="paragraph">
                        <wp:posOffset>695325</wp:posOffset>
                      </wp:positionV>
                      <wp:extent cx="2343150" cy="3514725"/>
                      <wp:effectExtent l="19050" t="19050" r="19050" b="28575"/>
                      <wp:wrapNone/>
                      <wp:docPr id="9" name="Rectángulo 9"/>
                      <wp:cNvGraphicFramePr/>
                      <a:graphic xmlns:a="http://schemas.openxmlformats.org/drawingml/2006/main">
                        <a:graphicData uri="http://schemas.microsoft.com/office/word/2010/wordprocessingShape">
                          <wps:wsp>
                            <wps:cNvSpPr/>
                            <wps:spPr>
                              <a:xfrm>
                                <a:off x="0" y="0"/>
                                <a:ext cx="2343150" cy="3514725"/>
                              </a:xfrm>
                              <a:prstGeom prst="rect">
                                <a:avLst/>
                              </a:prstGeom>
                              <a:noFill/>
                              <a:ln w="349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8BEBA0" id="Rectángulo 9" o:spid="_x0000_s1026" style="position:absolute;margin-left:145.65pt;margin-top:54.75pt;width:184.5pt;height:27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" filled="f" strokecolor="red" strokeweight="2.75pt"/>
                  </w:pict>
                </mc:Fallback>
              </mc:AlternateContent>
            </w:r>
            <w:r w:rsidR="00DD40E2">
              <w:rPr>
                <w:rFonts w:cstheme="minorHAnsi"/>
                <w:noProof/>
                <w:lang w:eastAsia="es-CL"/>
              </w:rPr>
              <mc:AlternateContent>
                <mc:Choice Requires="wps">
                  <w:drawing>
                    <wp:anchor distT="0" distB="0" distL="114300" distR="114300" simplePos="0" relativeHeight="251662336" behindDoc="0" locked="0" layoutInCell="1" allowOverlap="1" wp14:anchorId="3BAB436B" wp14:editId="31AC83D5">
                      <wp:simplePos x="0" y="0"/>
                      <wp:positionH relativeFrom="column">
                        <wp:posOffset>2728913</wp:posOffset>
                      </wp:positionH>
                      <wp:positionV relativeFrom="paragraph">
                        <wp:posOffset>2336482</wp:posOffset>
                      </wp:positionV>
                      <wp:extent cx="2574925" cy="2675890"/>
                      <wp:effectExtent l="44768" t="31432" r="41592" b="41593"/>
                      <wp:wrapNone/>
                      <wp:docPr id="11" name="Forma en L 11"/>
                      <wp:cNvGraphicFramePr/>
                      <a:graphic xmlns:a="http://schemas.openxmlformats.org/drawingml/2006/main">
                        <a:graphicData uri="http://schemas.microsoft.com/office/word/2010/wordprocessingShape">
                          <wps:wsp>
                            <wps:cNvSpPr/>
                            <wps:spPr>
                              <a:xfrm rot="16200000">
                                <a:off x="0" y="0"/>
                                <a:ext cx="2574925" cy="2675890"/>
                              </a:xfrm>
                              <a:prstGeom prst="corner">
                                <a:avLst>
                                  <a:gd name="adj1" fmla="val 41778"/>
                                  <a:gd name="adj2" fmla="val 26931"/>
                                </a:avLst>
                              </a:prstGeom>
                              <a:noFill/>
                              <a:ln w="698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C30756" id="Forma en L 11" o:spid="_x0000_s1026" style="position:absolute;margin-left:214.9pt;margin-top:183.95pt;width:202.75pt;height:210.7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574925,2675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" path="m,l693453,r,1600138l2574925,1600138r,1075752l,2675890,,xe" filled="f" strokecolor="#243f60 [1604]" strokeweight="5.5pt">
                      <v:path arrowok="t" o:connecttype="custom" o:connectlocs="0,0;693453,0;693453,1600138;2574925,1600138;2574925,2675890;0,2675890;0,0" o:connectangles="0,0,0,0,0,0,0"/>
                    </v:shape>
                  </w:pict>
                </mc:Fallback>
              </mc:AlternateContent>
            </w:r>
            <w:r w:rsidR="00433DF2">
              <w:rPr>
                <w:rFonts w:cstheme="minorHAnsi"/>
                <w:noProof/>
                <w:lang w:eastAsia="es-CL"/>
              </w:rPr>
              <w:drawing>
                <wp:inline distT="0" distB="0" distL="0" distR="0" wp14:anchorId="36BABA1A" wp14:editId="25BF12AD">
                  <wp:extent cx="5133646" cy="496252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5133646" cy="4962525"/>
                          </a:xfrm>
                          <a:prstGeom prst="rect">
                            <a:avLst/>
                          </a:prstGeom>
                          <a:noFill/>
                        </pic:spPr>
                      </pic:pic>
                    </a:graphicData>
                  </a:graphic>
                </wp:inline>
              </w:drawing>
            </w:r>
          </w:p>
        </w:tc>
      </w:tr>
    </w:tbl>
    <w:p w14:paraId="6F527A65" w14:textId="77777777" w:rsidR="00BA0FDE" w:rsidRPr="0025129B" w:rsidRDefault="00BA0FDE" w:rsidP="00BA0FDE">
      <w:pPr>
        <w:rPr>
          <w:sz w:val="20"/>
        </w:rPr>
      </w:pPr>
    </w:p>
    <w:p w14:paraId="6F527A66"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6F527A67" w14:textId="77777777" w:rsidR="00B1722C" w:rsidRPr="0025129B" w:rsidRDefault="00B1722C" w:rsidP="00C958D0">
      <w:pPr>
        <w:pStyle w:val="Ttulo1"/>
      </w:pPr>
      <w:bookmarkStart w:id="55" w:name="_Toc387833429"/>
      <w:r w:rsidRPr="0025129B">
        <w:lastRenderedPageBreak/>
        <w:t>INSTRUMENTOS DE GESTIÓN AMBIENTAL QUE REGULAN A LA ACTIVIDAD FISCALIZADA.</w:t>
      </w:r>
      <w:bookmarkEnd w:id="51"/>
      <w:bookmarkEnd w:id="52"/>
      <w:bookmarkEnd w:id="53"/>
      <w:bookmarkEnd w:id="54"/>
      <w:bookmarkEnd w:id="55"/>
    </w:p>
    <w:p w14:paraId="6F527A68" w14:textId="77777777" w:rsidR="00ED4317" w:rsidRPr="0025129B" w:rsidRDefault="00ED4317" w:rsidP="00C97715">
      <w:pPr>
        <w:rPr>
          <w:sz w:val="20"/>
          <w:szCs w:val="20"/>
        </w:rPr>
      </w:pPr>
    </w:p>
    <w:p w14:paraId="6F527B1E" w14:textId="77777777" w:rsidR="00E73ECE" w:rsidRDefault="00E73ECE" w:rsidP="00317531"/>
    <w:tbl>
      <w:tblPr>
        <w:tblW w:w="10013" w:type="dxa"/>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6"/>
        <w:gridCol w:w="1737"/>
        <w:gridCol w:w="1843"/>
        <w:gridCol w:w="4253"/>
        <w:gridCol w:w="1884"/>
      </w:tblGrid>
      <w:tr w:rsidR="008B7636" w:rsidRPr="008B7636" w14:paraId="6D54AF04" w14:textId="77777777" w:rsidTr="008B7636">
        <w:trPr>
          <w:trHeight w:val="386"/>
        </w:trPr>
        <w:tc>
          <w:tcPr>
            <w:tcW w:w="10013" w:type="dxa"/>
            <w:gridSpan w:val="5"/>
            <w:shd w:val="clear" w:color="auto" w:fill="D9D9D9" w:themeFill="background1" w:themeFillShade="D9"/>
            <w:vAlign w:val="center"/>
          </w:tcPr>
          <w:p w14:paraId="653BE8AC" w14:textId="77777777" w:rsidR="008B7636" w:rsidRPr="008B7636" w:rsidRDefault="008B7636" w:rsidP="008B7636">
            <w:pPr>
              <w:jc w:val="left"/>
              <w:rPr>
                <w:rFonts w:cstheme="minorHAnsi"/>
                <w:b/>
                <w:sz w:val="20"/>
                <w:szCs w:val="20"/>
              </w:rPr>
            </w:pPr>
            <w:r w:rsidRPr="008B7636">
              <w:rPr>
                <w:rFonts w:cstheme="minorHAnsi"/>
                <w:b/>
                <w:bCs/>
                <w:sz w:val="20"/>
                <w:szCs w:val="20"/>
              </w:rPr>
              <w:t xml:space="preserve">Identificación de Instrumentos de Carácter Ambiental que Regulan </w:t>
            </w:r>
            <w:r w:rsidRPr="008B7636">
              <w:rPr>
                <w:rFonts w:cstheme="minorHAnsi"/>
                <w:b/>
                <w:sz w:val="20"/>
                <w:szCs w:val="20"/>
              </w:rPr>
              <w:t xml:space="preserve">actividad, proyecto o fuente fiscalizada </w:t>
            </w:r>
          </w:p>
          <w:p w14:paraId="4659FA28" w14:textId="77777777" w:rsidR="008B7636" w:rsidRPr="008B7636" w:rsidRDefault="008B7636" w:rsidP="008B7636">
            <w:pPr>
              <w:jc w:val="left"/>
              <w:rPr>
                <w:rFonts w:cstheme="minorHAnsi"/>
                <w:bCs/>
                <w:sz w:val="20"/>
                <w:szCs w:val="20"/>
              </w:rPr>
            </w:pPr>
            <w:r w:rsidRPr="008B7636">
              <w:rPr>
                <w:rFonts w:cstheme="minorHAnsi"/>
                <w:bCs/>
                <w:sz w:val="20"/>
                <w:szCs w:val="20"/>
              </w:rPr>
              <w:t>(RCA, Normas de Emisión, Normas de Calidad, Planes de Descontaminación, Planes de Manejo, etc.)</w:t>
            </w:r>
          </w:p>
          <w:p w14:paraId="04DEAB0C" w14:textId="77777777" w:rsidR="008B7636" w:rsidRPr="008B7636" w:rsidRDefault="008B7636" w:rsidP="008B7636">
            <w:pPr>
              <w:ind w:left="284" w:hanging="284"/>
              <w:jc w:val="left"/>
              <w:rPr>
                <w:rFonts w:cstheme="minorHAnsi"/>
                <w:b/>
                <w:bCs/>
                <w:sz w:val="20"/>
                <w:szCs w:val="20"/>
              </w:rPr>
            </w:pPr>
          </w:p>
        </w:tc>
      </w:tr>
      <w:tr w:rsidR="008B7636" w:rsidRPr="008B7636" w14:paraId="05EBAC2B" w14:textId="77777777" w:rsidTr="008B7636">
        <w:trPr>
          <w:trHeight w:val="243"/>
        </w:trPr>
        <w:tc>
          <w:tcPr>
            <w:tcW w:w="296" w:type="dxa"/>
            <w:shd w:val="clear" w:color="auto" w:fill="FFFFFF"/>
            <w:tcMar>
              <w:top w:w="58" w:type="dxa"/>
              <w:left w:w="58" w:type="dxa"/>
              <w:bottom w:w="58" w:type="dxa"/>
              <w:right w:w="58" w:type="dxa"/>
            </w:tcMar>
          </w:tcPr>
          <w:p w14:paraId="64CB2D7A" w14:textId="77777777" w:rsidR="008B7636" w:rsidRPr="008B7636" w:rsidRDefault="008B7636" w:rsidP="008B7636">
            <w:pPr>
              <w:jc w:val="center"/>
              <w:rPr>
                <w:rFonts w:cstheme="minorHAnsi"/>
                <w:b/>
                <w:sz w:val="20"/>
                <w:szCs w:val="20"/>
              </w:rPr>
            </w:pPr>
            <w:r w:rsidRPr="008B7636">
              <w:rPr>
                <w:rFonts w:cstheme="minorHAnsi"/>
                <w:b/>
                <w:sz w:val="20"/>
                <w:szCs w:val="20"/>
              </w:rPr>
              <w:t>ID</w:t>
            </w:r>
          </w:p>
        </w:tc>
        <w:tc>
          <w:tcPr>
            <w:tcW w:w="1737" w:type="dxa"/>
            <w:shd w:val="clear" w:color="auto" w:fill="FFFFFF"/>
          </w:tcPr>
          <w:p w14:paraId="619C996E" w14:textId="77777777" w:rsidR="008B7636" w:rsidRPr="008B7636" w:rsidRDefault="008B7636" w:rsidP="008B7636">
            <w:pPr>
              <w:spacing w:after="100" w:line="276" w:lineRule="auto"/>
              <w:ind w:left="105"/>
              <w:jc w:val="center"/>
              <w:rPr>
                <w:rFonts w:eastAsia="Times New Roman" w:cstheme="minorHAnsi"/>
                <w:b/>
                <w:sz w:val="20"/>
                <w:szCs w:val="20"/>
              </w:rPr>
            </w:pPr>
            <w:r w:rsidRPr="008B7636">
              <w:rPr>
                <w:rFonts w:cstheme="minorHAnsi"/>
                <w:b/>
                <w:sz w:val="20"/>
                <w:szCs w:val="20"/>
              </w:rPr>
              <w:t xml:space="preserve">Tipo Documento, N° y Fecha </w:t>
            </w:r>
          </w:p>
        </w:tc>
        <w:tc>
          <w:tcPr>
            <w:tcW w:w="1843" w:type="dxa"/>
            <w:shd w:val="clear" w:color="auto" w:fill="FFFFFF"/>
          </w:tcPr>
          <w:p w14:paraId="4FB6F151" w14:textId="77777777" w:rsidR="008B7636" w:rsidRPr="008B7636" w:rsidRDefault="008B7636" w:rsidP="008B7636">
            <w:pPr>
              <w:ind w:left="105"/>
              <w:jc w:val="center"/>
              <w:rPr>
                <w:rFonts w:cstheme="minorHAnsi"/>
                <w:b/>
                <w:sz w:val="20"/>
                <w:szCs w:val="20"/>
              </w:rPr>
            </w:pPr>
            <w:r w:rsidRPr="008B7636">
              <w:rPr>
                <w:rFonts w:cstheme="minorHAnsi"/>
                <w:b/>
                <w:sz w:val="20"/>
                <w:szCs w:val="20"/>
              </w:rPr>
              <w:t>Comisión/</w:t>
            </w:r>
          </w:p>
          <w:p w14:paraId="3854A0E5" w14:textId="77777777" w:rsidR="008B7636" w:rsidRPr="008B7636" w:rsidRDefault="008B7636" w:rsidP="008B7636">
            <w:pPr>
              <w:ind w:left="105"/>
              <w:jc w:val="center"/>
              <w:rPr>
                <w:rFonts w:cstheme="minorHAnsi"/>
                <w:b/>
                <w:sz w:val="20"/>
                <w:szCs w:val="20"/>
              </w:rPr>
            </w:pPr>
            <w:r w:rsidRPr="008B7636">
              <w:rPr>
                <w:rFonts w:cstheme="minorHAnsi"/>
                <w:b/>
                <w:sz w:val="20"/>
                <w:szCs w:val="20"/>
              </w:rPr>
              <w:t>Institución</w:t>
            </w:r>
          </w:p>
        </w:tc>
        <w:tc>
          <w:tcPr>
            <w:tcW w:w="4253" w:type="dxa"/>
            <w:shd w:val="clear" w:color="auto" w:fill="FFFFFF"/>
          </w:tcPr>
          <w:p w14:paraId="21AD3D52" w14:textId="77777777" w:rsidR="008B7636" w:rsidRPr="008B7636" w:rsidRDefault="008B7636" w:rsidP="008B7636">
            <w:pPr>
              <w:ind w:left="105"/>
              <w:jc w:val="center"/>
              <w:rPr>
                <w:rFonts w:cstheme="minorHAnsi"/>
                <w:b/>
                <w:sz w:val="20"/>
                <w:szCs w:val="20"/>
              </w:rPr>
            </w:pPr>
            <w:r w:rsidRPr="008B7636">
              <w:rPr>
                <w:rFonts w:cstheme="minorHAnsi"/>
                <w:b/>
                <w:sz w:val="20"/>
                <w:szCs w:val="20"/>
              </w:rPr>
              <w:t>Descripción</w:t>
            </w:r>
          </w:p>
        </w:tc>
        <w:tc>
          <w:tcPr>
            <w:tcW w:w="1884" w:type="dxa"/>
            <w:shd w:val="clear" w:color="auto" w:fill="FFFFFF"/>
          </w:tcPr>
          <w:p w14:paraId="0E163B40" w14:textId="77777777" w:rsidR="008B7636" w:rsidRPr="008B7636" w:rsidRDefault="008B7636" w:rsidP="008B7636">
            <w:pPr>
              <w:ind w:left="105"/>
              <w:jc w:val="center"/>
              <w:rPr>
                <w:rFonts w:cstheme="minorHAnsi"/>
                <w:b/>
                <w:sz w:val="20"/>
                <w:szCs w:val="20"/>
              </w:rPr>
            </w:pPr>
            <w:r w:rsidRPr="008B7636">
              <w:rPr>
                <w:rFonts w:cstheme="minorHAnsi"/>
                <w:b/>
                <w:sz w:val="20"/>
                <w:szCs w:val="20"/>
              </w:rPr>
              <w:t>Comentarios</w:t>
            </w:r>
          </w:p>
        </w:tc>
      </w:tr>
      <w:tr w:rsidR="008B7636" w:rsidRPr="008B7636" w14:paraId="76B56F73" w14:textId="77777777" w:rsidTr="008B7636">
        <w:trPr>
          <w:trHeight w:val="18"/>
        </w:trPr>
        <w:tc>
          <w:tcPr>
            <w:tcW w:w="296" w:type="dxa"/>
            <w:shd w:val="clear" w:color="auto" w:fill="FFFFFF"/>
            <w:tcMar>
              <w:top w:w="58" w:type="dxa"/>
              <w:left w:w="58" w:type="dxa"/>
              <w:bottom w:w="58" w:type="dxa"/>
              <w:right w:w="58" w:type="dxa"/>
            </w:tcMar>
            <w:vAlign w:val="center"/>
          </w:tcPr>
          <w:p w14:paraId="3D389DA7" w14:textId="77777777" w:rsidR="008B7636" w:rsidRPr="008B7636" w:rsidRDefault="008B7636" w:rsidP="008B7636">
            <w:pPr>
              <w:rPr>
                <w:rFonts w:cstheme="minorHAnsi"/>
                <w:sz w:val="20"/>
                <w:szCs w:val="20"/>
              </w:rPr>
            </w:pPr>
            <w:r w:rsidRPr="008B7636">
              <w:rPr>
                <w:rFonts w:cstheme="minorHAnsi"/>
                <w:sz w:val="20"/>
                <w:szCs w:val="20"/>
              </w:rPr>
              <w:t>1</w:t>
            </w:r>
          </w:p>
        </w:tc>
        <w:tc>
          <w:tcPr>
            <w:tcW w:w="1737" w:type="dxa"/>
            <w:shd w:val="clear" w:color="auto" w:fill="FFFFFF"/>
            <w:vAlign w:val="center"/>
          </w:tcPr>
          <w:p w14:paraId="4004D3B4" w14:textId="77777777" w:rsidR="008B7636" w:rsidRPr="008B7636" w:rsidRDefault="008B7636" w:rsidP="008B7636">
            <w:pPr>
              <w:rPr>
                <w:rFonts w:cstheme="minorHAnsi"/>
                <w:sz w:val="20"/>
                <w:szCs w:val="20"/>
              </w:rPr>
            </w:pPr>
            <w:r w:rsidRPr="008B7636">
              <w:rPr>
                <w:rFonts w:cstheme="minorHAnsi"/>
                <w:sz w:val="20"/>
                <w:szCs w:val="20"/>
              </w:rPr>
              <w:t>RCA N°052/2011</w:t>
            </w:r>
          </w:p>
        </w:tc>
        <w:tc>
          <w:tcPr>
            <w:tcW w:w="1843" w:type="dxa"/>
            <w:shd w:val="clear" w:color="auto" w:fill="FFFFFF"/>
            <w:vAlign w:val="center"/>
          </w:tcPr>
          <w:p w14:paraId="143A7789" w14:textId="77777777" w:rsidR="008B7636" w:rsidRPr="008B7636" w:rsidRDefault="008B7636" w:rsidP="008B7636">
            <w:pPr>
              <w:jc w:val="left"/>
              <w:rPr>
                <w:rFonts w:cstheme="minorHAnsi"/>
                <w:sz w:val="20"/>
                <w:szCs w:val="20"/>
              </w:rPr>
            </w:pPr>
            <w:r w:rsidRPr="008B7636">
              <w:rPr>
                <w:rFonts w:cstheme="minorHAnsi"/>
                <w:sz w:val="20"/>
                <w:szCs w:val="20"/>
              </w:rPr>
              <w:t>Comisión de Evaluación, Región de Los Ríos</w:t>
            </w:r>
          </w:p>
        </w:tc>
        <w:tc>
          <w:tcPr>
            <w:tcW w:w="4253" w:type="dxa"/>
            <w:shd w:val="clear" w:color="auto" w:fill="FFFFFF"/>
            <w:vAlign w:val="center"/>
          </w:tcPr>
          <w:p w14:paraId="22087FC3" w14:textId="77777777" w:rsidR="008B7636" w:rsidRPr="008B7636" w:rsidRDefault="008B7636" w:rsidP="008B7636">
            <w:pPr>
              <w:rPr>
                <w:rFonts w:cstheme="minorHAnsi"/>
                <w:sz w:val="20"/>
                <w:szCs w:val="20"/>
              </w:rPr>
            </w:pPr>
            <w:r w:rsidRPr="008B7636">
              <w:rPr>
                <w:rFonts w:cstheme="minorHAnsi"/>
                <w:sz w:val="20"/>
                <w:szCs w:val="20"/>
              </w:rPr>
              <w:t>DIA del Proyecto “</w:t>
            </w:r>
            <w:r w:rsidRPr="008B7636">
              <w:rPr>
                <w:rFonts w:cstheme="minorHAnsi"/>
                <w:bCs/>
                <w:sz w:val="20"/>
                <w:szCs w:val="20"/>
              </w:rPr>
              <w:t>Centro de gestión de residuos biológicos y desechos derivados de recintos Clínicos y Hospitalarios</w:t>
            </w:r>
            <w:r w:rsidRPr="008B7636">
              <w:rPr>
                <w:rFonts w:cstheme="minorHAnsi"/>
                <w:sz w:val="20"/>
                <w:szCs w:val="20"/>
              </w:rPr>
              <w:t>”.</w:t>
            </w:r>
          </w:p>
        </w:tc>
        <w:tc>
          <w:tcPr>
            <w:tcW w:w="1884" w:type="dxa"/>
            <w:shd w:val="clear" w:color="auto" w:fill="FFFFFF"/>
          </w:tcPr>
          <w:p w14:paraId="3B1A3023" w14:textId="7EBA725E" w:rsidR="008B7636" w:rsidRPr="008B7636" w:rsidRDefault="008B7636" w:rsidP="008B7636">
            <w:pPr>
              <w:rPr>
                <w:rFonts w:cstheme="minorHAnsi"/>
                <w:sz w:val="20"/>
                <w:szCs w:val="20"/>
              </w:rPr>
            </w:pPr>
          </w:p>
        </w:tc>
      </w:tr>
      <w:tr w:rsidR="008B7636" w:rsidRPr="008B7636" w14:paraId="52C021BD" w14:textId="77777777" w:rsidTr="008B7636">
        <w:trPr>
          <w:trHeight w:val="156"/>
        </w:trPr>
        <w:tc>
          <w:tcPr>
            <w:tcW w:w="296" w:type="dxa"/>
            <w:shd w:val="clear" w:color="auto" w:fill="FFFFFF"/>
            <w:tcMar>
              <w:top w:w="58" w:type="dxa"/>
              <w:left w:w="58" w:type="dxa"/>
              <w:bottom w:w="58" w:type="dxa"/>
              <w:right w:w="58" w:type="dxa"/>
            </w:tcMar>
            <w:vAlign w:val="center"/>
          </w:tcPr>
          <w:p w14:paraId="29818C95" w14:textId="77777777" w:rsidR="008B7636" w:rsidRPr="008B7636" w:rsidRDefault="008B7636" w:rsidP="008B7636">
            <w:pPr>
              <w:rPr>
                <w:rFonts w:cstheme="minorHAnsi"/>
                <w:sz w:val="20"/>
                <w:szCs w:val="20"/>
              </w:rPr>
            </w:pPr>
            <w:r w:rsidRPr="008B7636">
              <w:rPr>
                <w:rFonts w:cstheme="minorHAnsi"/>
                <w:sz w:val="20"/>
                <w:szCs w:val="20"/>
              </w:rPr>
              <w:t>2</w:t>
            </w:r>
          </w:p>
        </w:tc>
        <w:tc>
          <w:tcPr>
            <w:tcW w:w="1737" w:type="dxa"/>
            <w:shd w:val="clear" w:color="auto" w:fill="FFFFFF"/>
            <w:vAlign w:val="center"/>
          </w:tcPr>
          <w:p w14:paraId="69FB0911" w14:textId="77777777" w:rsidR="008B7636" w:rsidRPr="008B7636" w:rsidRDefault="008B7636" w:rsidP="008B7636">
            <w:pPr>
              <w:rPr>
                <w:rFonts w:cstheme="minorHAnsi"/>
                <w:sz w:val="20"/>
                <w:szCs w:val="20"/>
              </w:rPr>
            </w:pPr>
            <w:r w:rsidRPr="008B7636">
              <w:rPr>
                <w:rFonts w:cstheme="minorHAnsi"/>
                <w:sz w:val="20"/>
                <w:szCs w:val="20"/>
              </w:rPr>
              <w:t>D.S. N°45/2007</w:t>
            </w:r>
          </w:p>
        </w:tc>
        <w:tc>
          <w:tcPr>
            <w:tcW w:w="1843" w:type="dxa"/>
            <w:shd w:val="clear" w:color="auto" w:fill="FFFFFF"/>
            <w:vAlign w:val="center"/>
          </w:tcPr>
          <w:p w14:paraId="5E97C251" w14:textId="77777777" w:rsidR="008B7636" w:rsidRPr="008B7636" w:rsidRDefault="008B7636" w:rsidP="008B7636">
            <w:pPr>
              <w:rPr>
                <w:rFonts w:cstheme="minorHAnsi"/>
                <w:sz w:val="20"/>
                <w:szCs w:val="20"/>
              </w:rPr>
            </w:pPr>
            <w:r w:rsidRPr="008B7636">
              <w:rPr>
                <w:rFonts w:cstheme="minorHAnsi"/>
                <w:sz w:val="20"/>
                <w:szCs w:val="20"/>
              </w:rPr>
              <w:t>MINSAL</w:t>
            </w:r>
          </w:p>
        </w:tc>
        <w:tc>
          <w:tcPr>
            <w:tcW w:w="4253" w:type="dxa"/>
            <w:shd w:val="clear" w:color="auto" w:fill="FFFFFF"/>
            <w:vAlign w:val="center"/>
          </w:tcPr>
          <w:p w14:paraId="7F0681E7" w14:textId="77777777" w:rsidR="008B7636" w:rsidRPr="008B7636" w:rsidRDefault="008B7636" w:rsidP="008B7636">
            <w:pPr>
              <w:rPr>
                <w:rFonts w:cstheme="minorHAnsi"/>
                <w:sz w:val="20"/>
                <w:szCs w:val="20"/>
              </w:rPr>
            </w:pPr>
            <w:r w:rsidRPr="008B7636">
              <w:rPr>
                <w:rFonts w:cstheme="minorHAnsi"/>
                <w:sz w:val="20"/>
                <w:szCs w:val="20"/>
              </w:rPr>
              <w:t>Establece norma de emisión para instalaciones de incineración y coincineración. Indica además, los planes de monitoreo y control, obligatorios de implementar.</w:t>
            </w:r>
          </w:p>
        </w:tc>
        <w:tc>
          <w:tcPr>
            <w:tcW w:w="1884" w:type="dxa"/>
            <w:shd w:val="clear" w:color="auto" w:fill="FFFFFF"/>
          </w:tcPr>
          <w:p w14:paraId="37B26B03" w14:textId="299B2EA6" w:rsidR="008B7636" w:rsidRPr="008B7636" w:rsidRDefault="00CC3F00" w:rsidP="00CC3F00">
            <w:pPr>
              <w:rPr>
                <w:rFonts w:cstheme="minorHAnsi"/>
                <w:sz w:val="20"/>
                <w:szCs w:val="20"/>
              </w:rPr>
            </w:pPr>
            <w:r>
              <w:rPr>
                <w:rFonts w:cstheme="minorHAnsi"/>
                <w:sz w:val="20"/>
                <w:szCs w:val="20"/>
              </w:rPr>
              <w:t xml:space="preserve">Derogado por D.S. N° 29/2013. </w:t>
            </w:r>
            <w:r w:rsidRPr="00CC3F00">
              <w:rPr>
                <w:rFonts w:cstheme="minorHAnsi"/>
                <w:sz w:val="20"/>
                <w:szCs w:val="20"/>
              </w:rPr>
              <w:t>E</w:t>
            </w:r>
            <w:r>
              <w:rPr>
                <w:rFonts w:cstheme="minorHAnsi"/>
                <w:sz w:val="20"/>
                <w:szCs w:val="20"/>
              </w:rPr>
              <w:t xml:space="preserve">stablece norma de emisión para </w:t>
            </w:r>
            <w:r w:rsidRPr="00CC3F00">
              <w:rPr>
                <w:rFonts w:cstheme="minorHAnsi"/>
                <w:sz w:val="20"/>
                <w:szCs w:val="20"/>
              </w:rPr>
              <w:t>incineración</w:t>
            </w:r>
            <w:r>
              <w:rPr>
                <w:rFonts w:cstheme="minorHAnsi"/>
                <w:sz w:val="20"/>
                <w:szCs w:val="20"/>
              </w:rPr>
              <w:t xml:space="preserve">, </w:t>
            </w:r>
            <w:r w:rsidRPr="00CC3F00">
              <w:rPr>
                <w:rFonts w:cstheme="minorHAnsi"/>
                <w:sz w:val="20"/>
                <w:szCs w:val="20"/>
              </w:rPr>
              <w:t>coincineración</w:t>
            </w:r>
            <w:r>
              <w:rPr>
                <w:rFonts w:cstheme="minorHAnsi"/>
                <w:sz w:val="20"/>
                <w:szCs w:val="20"/>
              </w:rPr>
              <w:t xml:space="preserve"> y coprocesamiento y deroga Decreto N° 45, de 2007, del MINSEGPRES.</w:t>
            </w:r>
          </w:p>
        </w:tc>
      </w:tr>
      <w:tr w:rsidR="008B7636" w:rsidRPr="008B7636" w14:paraId="7BE89D7A" w14:textId="77777777" w:rsidTr="008B7636">
        <w:trPr>
          <w:trHeight w:val="18"/>
        </w:trPr>
        <w:tc>
          <w:tcPr>
            <w:tcW w:w="296" w:type="dxa"/>
            <w:shd w:val="clear" w:color="auto" w:fill="FFFFFF"/>
            <w:tcMar>
              <w:top w:w="58" w:type="dxa"/>
              <w:left w:w="58" w:type="dxa"/>
              <w:bottom w:w="58" w:type="dxa"/>
              <w:right w:w="58" w:type="dxa"/>
            </w:tcMar>
            <w:vAlign w:val="center"/>
          </w:tcPr>
          <w:p w14:paraId="2FDB2CB9" w14:textId="77777777" w:rsidR="008B7636" w:rsidRPr="008B7636" w:rsidRDefault="008B7636" w:rsidP="008B7636">
            <w:pPr>
              <w:rPr>
                <w:rFonts w:cstheme="minorHAnsi"/>
                <w:sz w:val="20"/>
                <w:szCs w:val="20"/>
              </w:rPr>
            </w:pPr>
            <w:r w:rsidRPr="008B7636">
              <w:rPr>
                <w:rFonts w:cstheme="minorHAnsi"/>
                <w:sz w:val="20"/>
                <w:szCs w:val="20"/>
              </w:rPr>
              <w:t>3</w:t>
            </w:r>
          </w:p>
        </w:tc>
        <w:tc>
          <w:tcPr>
            <w:tcW w:w="1737" w:type="dxa"/>
            <w:shd w:val="clear" w:color="auto" w:fill="FFFFFF"/>
            <w:vAlign w:val="center"/>
          </w:tcPr>
          <w:p w14:paraId="064F7F9D" w14:textId="09F9F3C0" w:rsidR="008B7636" w:rsidRPr="008B7636" w:rsidRDefault="008B7636" w:rsidP="00F35B8E">
            <w:pPr>
              <w:rPr>
                <w:rFonts w:cstheme="minorHAnsi"/>
                <w:sz w:val="20"/>
                <w:szCs w:val="20"/>
              </w:rPr>
            </w:pPr>
            <w:r w:rsidRPr="008B7636">
              <w:rPr>
                <w:rFonts w:cstheme="minorHAnsi"/>
                <w:sz w:val="20"/>
                <w:szCs w:val="20"/>
              </w:rPr>
              <w:t>D.S. N°1</w:t>
            </w:r>
            <w:r w:rsidR="00F35B8E">
              <w:rPr>
                <w:rFonts w:cstheme="minorHAnsi"/>
                <w:sz w:val="20"/>
                <w:szCs w:val="20"/>
              </w:rPr>
              <w:t>2</w:t>
            </w:r>
            <w:r w:rsidRPr="008B7636">
              <w:rPr>
                <w:rFonts w:cstheme="minorHAnsi"/>
                <w:sz w:val="20"/>
                <w:szCs w:val="20"/>
              </w:rPr>
              <w:t>/</w:t>
            </w:r>
            <w:r w:rsidR="00F35B8E">
              <w:rPr>
                <w:rFonts w:cstheme="minorHAnsi"/>
                <w:sz w:val="20"/>
                <w:szCs w:val="20"/>
              </w:rPr>
              <w:t>2011</w:t>
            </w:r>
          </w:p>
        </w:tc>
        <w:tc>
          <w:tcPr>
            <w:tcW w:w="1843" w:type="dxa"/>
            <w:shd w:val="clear" w:color="auto" w:fill="FFFFFF"/>
            <w:vAlign w:val="center"/>
          </w:tcPr>
          <w:p w14:paraId="32DF6BAC" w14:textId="6EF69FB3" w:rsidR="008B7636" w:rsidRPr="008B7636" w:rsidRDefault="008B7636" w:rsidP="00F35B8E">
            <w:pPr>
              <w:rPr>
                <w:rFonts w:cstheme="minorHAnsi"/>
                <w:sz w:val="20"/>
                <w:szCs w:val="20"/>
              </w:rPr>
            </w:pPr>
            <w:r w:rsidRPr="008B7636">
              <w:rPr>
                <w:rFonts w:cstheme="minorHAnsi"/>
                <w:sz w:val="20"/>
                <w:szCs w:val="20"/>
              </w:rPr>
              <w:t>M</w:t>
            </w:r>
            <w:r w:rsidR="00F35B8E">
              <w:rPr>
                <w:rFonts w:cstheme="minorHAnsi"/>
                <w:sz w:val="20"/>
                <w:szCs w:val="20"/>
              </w:rPr>
              <w:t>MA</w:t>
            </w:r>
          </w:p>
        </w:tc>
        <w:tc>
          <w:tcPr>
            <w:tcW w:w="4253" w:type="dxa"/>
            <w:shd w:val="clear" w:color="auto" w:fill="FFFFFF"/>
            <w:vAlign w:val="center"/>
          </w:tcPr>
          <w:p w14:paraId="403283D2" w14:textId="4DB7D47F" w:rsidR="008B7636" w:rsidRPr="008B7636" w:rsidRDefault="00F35B8E" w:rsidP="00F35B8E">
            <w:pPr>
              <w:rPr>
                <w:rFonts w:cstheme="minorHAnsi"/>
                <w:sz w:val="20"/>
                <w:szCs w:val="20"/>
              </w:rPr>
            </w:pPr>
            <w:r w:rsidRPr="00F35B8E">
              <w:rPr>
                <w:rFonts w:cstheme="minorHAnsi"/>
                <w:sz w:val="20"/>
                <w:szCs w:val="20"/>
              </w:rPr>
              <w:t>Establece norma</w:t>
            </w:r>
            <w:r>
              <w:rPr>
                <w:rFonts w:cstheme="minorHAnsi"/>
                <w:sz w:val="20"/>
                <w:szCs w:val="20"/>
              </w:rPr>
              <w:t xml:space="preserve"> </w:t>
            </w:r>
            <w:r w:rsidRPr="00F35B8E">
              <w:rPr>
                <w:rFonts w:cstheme="minorHAnsi"/>
                <w:sz w:val="20"/>
                <w:szCs w:val="20"/>
              </w:rPr>
              <w:t>primaria de calidad ambiental para material particulado fino respirable</w:t>
            </w:r>
            <w:r>
              <w:rPr>
                <w:rFonts w:cstheme="minorHAnsi"/>
                <w:sz w:val="20"/>
                <w:szCs w:val="20"/>
              </w:rPr>
              <w:t xml:space="preserve"> </w:t>
            </w:r>
            <w:r w:rsidRPr="00F35B8E">
              <w:rPr>
                <w:rFonts w:cstheme="minorHAnsi"/>
                <w:sz w:val="20"/>
                <w:szCs w:val="20"/>
              </w:rPr>
              <w:t>MP</w:t>
            </w:r>
            <w:r w:rsidR="007D1D22">
              <w:rPr>
                <w:rFonts w:cstheme="minorHAnsi"/>
                <w:sz w:val="20"/>
                <w:szCs w:val="20"/>
              </w:rPr>
              <w:t xml:space="preserve"> </w:t>
            </w:r>
            <w:r w:rsidRPr="00F35B8E">
              <w:rPr>
                <w:rFonts w:cstheme="minorHAnsi"/>
                <w:sz w:val="20"/>
                <w:szCs w:val="20"/>
              </w:rPr>
              <w:t>2,5.</w:t>
            </w:r>
          </w:p>
        </w:tc>
        <w:tc>
          <w:tcPr>
            <w:tcW w:w="1884" w:type="dxa"/>
            <w:shd w:val="clear" w:color="auto" w:fill="FFFFFF"/>
          </w:tcPr>
          <w:p w14:paraId="6CF7DD10" w14:textId="480C6A51" w:rsidR="008B7636" w:rsidRPr="008B7636" w:rsidRDefault="00F35B8E" w:rsidP="008B7636">
            <w:pPr>
              <w:rPr>
                <w:rFonts w:cstheme="minorHAnsi"/>
                <w:sz w:val="20"/>
                <w:szCs w:val="20"/>
              </w:rPr>
            </w:pPr>
            <w:r>
              <w:rPr>
                <w:rFonts w:cstheme="minorHAnsi"/>
                <w:sz w:val="20"/>
                <w:szCs w:val="20"/>
              </w:rPr>
              <w:t>Compromiso Voluntario considerando 6.4 RCA 052/2011.</w:t>
            </w:r>
          </w:p>
        </w:tc>
      </w:tr>
    </w:tbl>
    <w:p w14:paraId="79A9EF47" w14:textId="77777777" w:rsidR="008B7636" w:rsidRPr="0025129B" w:rsidRDefault="008B7636" w:rsidP="00317531">
      <w:pPr>
        <w:sectPr w:rsidR="008B7636" w:rsidRPr="0025129B" w:rsidSect="00E349AF">
          <w:pgSz w:w="12240" w:h="15840"/>
          <w:pgMar w:top="1134" w:right="1134" w:bottom="1134" w:left="1134" w:header="709" w:footer="709" w:gutter="0"/>
          <w:cols w:space="708"/>
          <w:docGrid w:linePitch="360"/>
        </w:sectPr>
      </w:pPr>
    </w:p>
    <w:p w14:paraId="6F527B1F" w14:textId="77777777" w:rsidR="00317531" w:rsidRPr="0025129B" w:rsidRDefault="00B1722C" w:rsidP="00C958D0">
      <w:pPr>
        <w:pStyle w:val="Ttulo1"/>
      </w:pPr>
      <w:bookmarkStart w:id="56" w:name="_Toc352840385"/>
      <w:bookmarkStart w:id="57" w:name="_Toc352841445"/>
      <w:bookmarkStart w:id="58" w:name="_Toc387833430"/>
      <w:r w:rsidRPr="0025129B">
        <w:lastRenderedPageBreak/>
        <w:t>ANTECEDENTES DE LA ACTIVIDAD DE FISCALIZACIÓN.</w:t>
      </w:r>
      <w:bookmarkEnd w:id="56"/>
      <w:bookmarkEnd w:id="57"/>
      <w:bookmarkEnd w:id="58"/>
    </w:p>
    <w:p w14:paraId="6F527B20" w14:textId="77777777" w:rsidR="00B1722C" w:rsidRPr="0025129B" w:rsidRDefault="00B1722C" w:rsidP="00B1722C"/>
    <w:p w14:paraId="6F527B21" w14:textId="67720861" w:rsidR="00B1722C" w:rsidRPr="0025129B" w:rsidRDefault="00B1722C" w:rsidP="00C958D0">
      <w:pPr>
        <w:pStyle w:val="Ttulo2"/>
      </w:pPr>
      <w:bookmarkStart w:id="59" w:name="_Toc352840386"/>
      <w:bookmarkStart w:id="60" w:name="_Toc352841446"/>
      <w:bookmarkStart w:id="61" w:name="_Toc353998112"/>
      <w:bookmarkStart w:id="62" w:name="_Toc353998185"/>
      <w:bookmarkStart w:id="63" w:name="_Toc382383537"/>
      <w:bookmarkStart w:id="64" w:name="_Toc382472359"/>
      <w:bookmarkStart w:id="65" w:name="_Toc387833431"/>
      <w:r w:rsidRPr="0025129B">
        <w:t>Motivo de la Actividad de Fiscalización</w:t>
      </w:r>
      <w:r w:rsidR="00893A4E" w:rsidRPr="0025129B">
        <w:t>.</w:t>
      </w:r>
      <w:bookmarkEnd w:id="59"/>
      <w:bookmarkEnd w:id="60"/>
      <w:bookmarkEnd w:id="61"/>
      <w:bookmarkEnd w:id="62"/>
      <w:bookmarkEnd w:id="63"/>
      <w:bookmarkEnd w:id="64"/>
      <w:bookmarkEnd w:id="65"/>
    </w:p>
    <w:p w14:paraId="6F527B22"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6F527B28" w14:textId="77777777" w:rsidTr="00A70F8F">
        <w:trPr>
          <w:trHeight w:val="551"/>
          <w:jc w:val="center"/>
        </w:trPr>
        <w:tc>
          <w:tcPr>
            <w:tcW w:w="1142" w:type="pct"/>
            <w:shd w:val="clear" w:color="auto" w:fill="auto"/>
            <w:tcMar>
              <w:top w:w="58" w:type="dxa"/>
              <w:left w:w="58" w:type="dxa"/>
              <w:bottom w:w="58" w:type="dxa"/>
              <w:right w:w="58" w:type="dxa"/>
            </w:tcMar>
            <w:hideMark/>
          </w:tcPr>
          <w:p w14:paraId="6F527B23" w14:textId="1CB86022"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6F527B24" w14:textId="54C8C1FB" w:rsidR="00B1722C" w:rsidRPr="0025129B" w:rsidRDefault="007C15CC" w:rsidP="004C32D1">
            <w:pPr>
              <w:jc w:val="left"/>
              <w:rPr>
                <w:sz w:val="20"/>
                <w:szCs w:val="20"/>
              </w:rPr>
            </w:pPr>
            <w:r w:rsidRPr="004C32D1">
              <w:rPr>
                <w:rFonts w:cstheme="minorHAnsi"/>
                <w:sz w:val="20"/>
              </w:rPr>
              <w:t>Programada</w:t>
            </w:r>
            <w:r w:rsidRPr="0025129B">
              <w:rPr>
                <w:rFonts w:cstheme="minorHAnsi"/>
                <w:color w:val="FF0000"/>
                <w:sz w:val="20"/>
              </w:rPr>
              <w:t xml:space="preserve"> </w:t>
            </w:r>
          </w:p>
        </w:tc>
        <w:tc>
          <w:tcPr>
            <w:tcW w:w="3858" w:type="pct"/>
            <w:shd w:val="clear" w:color="auto" w:fill="auto"/>
          </w:tcPr>
          <w:p w14:paraId="6F527B25" w14:textId="5EF3973B" w:rsidR="00B1722C" w:rsidRPr="0025129B" w:rsidRDefault="00B1722C" w:rsidP="00570BD0">
            <w:pPr>
              <w:jc w:val="left"/>
              <w:rPr>
                <w:b/>
                <w:sz w:val="20"/>
                <w:szCs w:val="20"/>
              </w:rPr>
            </w:pPr>
            <w:r w:rsidRPr="0025129B">
              <w:rPr>
                <w:b/>
                <w:sz w:val="20"/>
                <w:szCs w:val="20"/>
              </w:rPr>
              <w:t xml:space="preserve">Descripción del Motivo: </w:t>
            </w:r>
          </w:p>
          <w:p w14:paraId="6F527B27" w14:textId="5BC25C5A" w:rsidR="00B1722C" w:rsidRPr="004C32D1" w:rsidRDefault="005626CB" w:rsidP="004C32D1">
            <w:pPr>
              <w:rPr>
                <w:color w:val="FF0000"/>
                <w:sz w:val="20"/>
                <w:szCs w:val="20"/>
              </w:rPr>
            </w:pPr>
            <w:r w:rsidRPr="004C32D1">
              <w:rPr>
                <w:sz w:val="20"/>
                <w:szCs w:val="20"/>
              </w:rPr>
              <w:t>Según Resolución SMA N°</w:t>
            </w:r>
            <w:r w:rsidR="004C32D1" w:rsidRPr="004C32D1">
              <w:rPr>
                <w:sz w:val="20"/>
                <w:szCs w:val="20"/>
              </w:rPr>
              <w:t xml:space="preserve"> 004</w:t>
            </w:r>
            <w:r w:rsidRPr="004C32D1">
              <w:rPr>
                <w:sz w:val="20"/>
                <w:szCs w:val="20"/>
              </w:rPr>
              <w:t>/201</w:t>
            </w:r>
            <w:r w:rsidR="004C32D1" w:rsidRPr="004C32D1">
              <w:rPr>
                <w:sz w:val="20"/>
                <w:szCs w:val="20"/>
              </w:rPr>
              <w:t>4</w:t>
            </w:r>
            <w:r w:rsidRPr="004C32D1">
              <w:rPr>
                <w:sz w:val="20"/>
                <w:szCs w:val="20"/>
              </w:rPr>
              <w:t xml:space="preserve"> que fija </w:t>
            </w:r>
            <w:r w:rsidRPr="004C32D1">
              <w:rPr>
                <w:sz w:val="20"/>
                <w:szCs w:val="20"/>
                <w:lang w:val="es-ES"/>
              </w:rPr>
              <w:t>Programa y Subprogramas Sectoriales de Fiscalización Ambiental de Resoluciones de Calificación Ambiental para el año 201</w:t>
            </w:r>
            <w:r w:rsidR="004C32D1" w:rsidRPr="004C32D1">
              <w:rPr>
                <w:sz w:val="20"/>
                <w:szCs w:val="20"/>
                <w:lang w:val="es-ES"/>
              </w:rPr>
              <w:t>4.</w:t>
            </w:r>
          </w:p>
        </w:tc>
      </w:tr>
    </w:tbl>
    <w:p w14:paraId="6F527B29" w14:textId="77777777" w:rsidR="00B1722C" w:rsidRPr="0025129B" w:rsidRDefault="00B1722C" w:rsidP="00B1722C"/>
    <w:p w14:paraId="6F527B2A" w14:textId="593F480C"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87833432"/>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p>
    <w:p w14:paraId="6F527B2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F527B2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F527B2C" w14:textId="790A5011" w:rsidR="00004D1D" w:rsidRDefault="003F679E" w:rsidP="00862FE1">
            <w:pPr>
              <w:pStyle w:val="Prrafodelista"/>
              <w:numPr>
                <w:ilvl w:val="0"/>
                <w:numId w:val="2"/>
              </w:numPr>
              <w:spacing w:line="276" w:lineRule="auto"/>
              <w:jc w:val="left"/>
              <w:rPr>
                <w:rFonts w:eastAsia="Times New Roman" w:cs="Calibri"/>
                <w:sz w:val="20"/>
                <w:szCs w:val="16"/>
                <w:lang w:eastAsia="es-CL"/>
              </w:rPr>
            </w:pPr>
            <w:r w:rsidRPr="003F679E">
              <w:rPr>
                <w:rFonts w:eastAsia="Times New Roman" w:cs="Calibri"/>
                <w:sz w:val="20"/>
                <w:szCs w:val="16"/>
                <w:lang w:eastAsia="es-CL"/>
              </w:rPr>
              <w:t>Monitoreo de los parámetros críticos de operación (T°, tiempo de residencia, etc.)</w:t>
            </w:r>
            <w:r>
              <w:rPr>
                <w:rFonts w:eastAsia="Times New Roman" w:cs="Calibri"/>
                <w:sz w:val="20"/>
                <w:szCs w:val="16"/>
                <w:lang w:eastAsia="es-CL"/>
              </w:rPr>
              <w:t>.</w:t>
            </w:r>
          </w:p>
          <w:p w14:paraId="72030601" w14:textId="23C04167" w:rsidR="003F679E" w:rsidRDefault="003F679E" w:rsidP="00862FE1">
            <w:pPr>
              <w:pStyle w:val="Prrafodelista"/>
              <w:numPr>
                <w:ilvl w:val="0"/>
                <w:numId w:val="2"/>
              </w:numPr>
              <w:spacing w:line="276" w:lineRule="auto"/>
              <w:jc w:val="left"/>
              <w:rPr>
                <w:rFonts w:eastAsia="Times New Roman" w:cs="Calibri"/>
                <w:sz w:val="20"/>
                <w:szCs w:val="16"/>
                <w:lang w:eastAsia="es-CL"/>
              </w:rPr>
            </w:pPr>
            <w:r w:rsidRPr="003F679E">
              <w:rPr>
                <w:rFonts w:eastAsia="Times New Roman" w:cs="Calibri"/>
                <w:sz w:val="20"/>
                <w:szCs w:val="16"/>
                <w:lang w:eastAsia="es-CL"/>
              </w:rPr>
              <w:t>Manejo de emisiones atmosféricas</w:t>
            </w:r>
            <w:r w:rsidR="00621361">
              <w:rPr>
                <w:rFonts w:eastAsia="Times New Roman" w:cs="Calibri"/>
                <w:sz w:val="20"/>
                <w:szCs w:val="16"/>
                <w:lang w:eastAsia="es-CL"/>
              </w:rPr>
              <w:t>.</w:t>
            </w:r>
          </w:p>
          <w:p w14:paraId="4830853F" w14:textId="4B1C9D02" w:rsidR="003F679E" w:rsidRDefault="003F679E" w:rsidP="00862FE1">
            <w:pPr>
              <w:pStyle w:val="Prrafodelista"/>
              <w:numPr>
                <w:ilvl w:val="0"/>
                <w:numId w:val="2"/>
              </w:numPr>
              <w:spacing w:line="276" w:lineRule="auto"/>
              <w:jc w:val="left"/>
              <w:rPr>
                <w:rFonts w:eastAsia="Times New Roman" w:cs="Calibri"/>
                <w:sz w:val="20"/>
                <w:szCs w:val="16"/>
                <w:lang w:eastAsia="es-CL"/>
              </w:rPr>
            </w:pPr>
            <w:r w:rsidRPr="003F679E">
              <w:rPr>
                <w:rFonts w:eastAsia="Times New Roman" w:cs="Calibri"/>
                <w:sz w:val="20"/>
                <w:szCs w:val="16"/>
                <w:lang w:eastAsia="es-CL"/>
              </w:rPr>
              <w:t>Manejo de efluentes líquidos generados por lavado de pisos, camiones</w:t>
            </w:r>
            <w:r w:rsidR="00621361">
              <w:rPr>
                <w:rFonts w:eastAsia="Times New Roman" w:cs="Calibri"/>
                <w:sz w:val="20"/>
                <w:szCs w:val="16"/>
                <w:lang w:eastAsia="es-CL"/>
              </w:rPr>
              <w:t>.</w:t>
            </w:r>
          </w:p>
          <w:p w14:paraId="7FE359B7" w14:textId="2199C092" w:rsidR="003F679E" w:rsidRPr="0025129B" w:rsidRDefault="003F679E" w:rsidP="00862FE1">
            <w:pPr>
              <w:pStyle w:val="Prrafodelista"/>
              <w:numPr>
                <w:ilvl w:val="0"/>
                <w:numId w:val="2"/>
              </w:numPr>
              <w:spacing w:line="276" w:lineRule="auto"/>
              <w:jc w:val="left"/>
              <w:rPr>
                <w:rFonts w:eastAsia="Times New Roman" w:cs="Calibri"/>
                <w:sz w:val="20"/>
                <w:szCs w:val="16"/>
                <w:lang w:eastAsia="es-CL"/>
              </w:rPr>
            </w:pPr>
            <w:r w:rsidRPr="003F679E">
              <w:rPr>
                <w:rFonts w:eastAsia="Times New Roman" w:cs="Calibri"/>
                <w:sz w:val="20"/>
                <w:szCs w:val="16"/>
                <w:lang w:eastAsia="es-CL"/>
              </w:rPr>
              <w:t>Afectación al Paisaje</w:t>
            </w:r>
            <w:r w:rsidR="00621361">
              <w:rPr>
                <w:rFonts w:eastAsia="Times New Roman" w:cs="Calibri"/>
                <w:sz w:val="20"/>
                <w:szCs w:val="16"/>
                <w:lang w:eastAsia="es-CL"/>
              </w:rPr>
              <w:t>.</w:t>
            </w:r>
          </w:p>
          <w:p w14:paraId="6F527B2D" w14:textId="00811233" w:rsidR="00893A4E" w:rsidRPr="0025129B" w:rsidRDefault="00893A4E" w:rsidP="000D703E">
            <w:pPr>
              <w:spacing w:line="276" w:lineRule="auto"/>
              <w:jc w:val="left"/>
              <w:rPr>
                <w:rFonts w:eastAsia="Times New Roman" w:cs="Calibri"/>
                <w:color w:val="FF0000"/>
                <w:sz w:val="16"/>
                <w:szCs w:val="16"/>
                <w:lang w:eastAsia="es-CL"/>
              </w:rPr>
            </w:pPr>
          </w:p>
        </w:tc>
      </w:tr>
    </w:tbl>
    <w:p w14:paraId="6F527B2F" w14:textId="77777777" w:rsidR="00893A4E" w:rsidRPr="0025129B" w:rsidRDefault="00893A4E" w:rsidP="00893A4E"/>
    <w:p w14:paraId="6F527B30" w14:textId="7D090FC9" w:rsidR="00893A4E" w:rsidRPr="0025129B" w:rsidRDefault="00893A4E" w:rsidP="00C958D0">
      <w:pPr>
        <w:pStyle w:val="Ttulo2"/>
      </w:pPr>
      <w:bookmarkStart w:id="73" w:name="_Toc352162452"/>
      <w:bookmarkStart w:id="74" w:name="_Toc352162789"/>
      <w:bookmarkStart w:id="75" w:name="_Toc352840388"/>
      <w:bookmarkStart w:id="76" w:name="_Toc352841448"/>
      <w:bookmarkStart w:id="77" w:name="_Toc353998114"/>
      <w:bookmarkStart w:id="78" w:name="_Toc353998187"/>
      <w:bookmarkStart w:id="79" w:name="_Toc382383539"/>
      <w:bookmarkStart w:id="80" w:name="_Toc382472361"/>
      <w:bookmarkStart w:id="81" w:name="_Toc387833433"/>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3"/>
      <w:bookmarkEnd w:id="74"/>
      <w:r w:rsidRPr="0025129B">
        <w:t>.</w:t>
      </w:r>
      <w:bookmarkEnd w:id="75"/>
      <w:bookmarkEnd w:id="76"/>
      <w:bookmarkEnd w:id="77"/>
      <w:bookmarkEnd w:id="78"/>
      <w:bookmarkEnd w:id="79"/>
      <w:bookmarkEnd w:id="80"/>
      <w:bookmarkEnd w:id="81"/>
    </w:p>
    <w:p w14:paraId="6F527B31" w14:textId="77777777" w:rsidR="00893A4E" w:rsidRPr="0025129B" w:rsidRDefault="00893A4E" w:rsidP="000D703E">
      <w:pPr>
        <w:rPr>
          <w:rFonts w:cstheme="minorHAnsi"/>
          <w:sz w:val="16"/>
          <w:szCs w:val="16"/>
        </w:rPr>
      </w:pPr>
    </w:p>
    <w:p w14:paraId="6F527B33" w14:textId="2182F003" w:rsidR="00D17CB6" w:rsidRDefault="006B4FB2" w:rsidP="00291620">
      <w:pPr>
        <w:pStyle w:val="Ttulo3"/>
      </w:pPr>
      <w:bookmarkStart w:id="82" w:name="_Toc387833434"/>
      <w:bookmarkStart w:id="83" w:name="_Toc353998115"/>
      <w:bookmarkStart w:id="84" w:name="_Toc353998188"/>
      <w:bookmarkStart w:id="85" w:name="_Toc382383540"/>
      <w:bookmarkStart w:id="86" w:name="_Toc382472362"/>
      <w:r w:rsidRPr="0025129B">
        <w:t>Primer día de inspección</w:t>
      </w:r>
      <w:r w:rsidR="00004D1D" w:rsidRPr="0025129B">
        <w:t>.</w:t>
      </w:r>
      <w:bookmarkEnd w:id="82"/>
      <w:r w:rsidRPr="0025129B">
        <w:t xml:space="preserve"> </w:t>
      </w:r>
      <w:bookmarkEnd w:id="83"/>
      <w:bookmarkEnd w:id="84"/>
      <w:bookmarkEnd w:id="85"/>
      <w:bookmarkEnd w:id="86"/>
    </w:p>
    <w:p w14:paraId="373E70F1" w14:textId="77777777" w:rsidR="00291620" w:rsidRPr="00291620" w:rsidRDefault="00291620" w:rsidP="00291620"/>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893A4E" w:rsidRPr="0025129B" w14:paraId="6F527B3A"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4" w14:textId="77777777" w:rsidR="00893A4E" w:rsidRPr="0025129B" w:rsidRDefault="00893A4E" w:rsidP="00893A4E">
            <w:pPr>
              <w:rPr>
                <w:sz w:val="20"/>
                <w:szCs w:val="20"/>
              </w:rPr>
            </w:pPr>
            <w:r w:rsidRPr="0025129B">
              <w:rPr>
                <w:b/>
                <w:sz w:val="20"/>
                <w:szCs w:val="20"/>
              </w:rPr>
              <w:t xml:space="preserve">Fecha(s) de realización: </w:t>
            </w:r>
          </w:p>
          <w:p w14:paraId="6F527B35" w14:textId="4C777BE1" w:rsidR="00882292" w:rsidRPr="0025129B" w:rsidRDefault="00291620" w:rsidP="00893A4E">
            <w:pPr>
              <w:rPr>
                <w:sz w:val="20"/>
                <w:szCs w:val="20"/>
              </w:rPr>
            </w:pPr>
            <w:r>
              <w:rPr>
                <w:sz w:val="20"/>
                <w:szCs w:val="20"/>
              </w:rPr>
              <w:t>13/03/2014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527B36" w14:textId="77777777" w:rsidR="00893A4E" w:rsidRPr="0025129B" w:rsidRDefault="00893A4E" w:rsidP="00893A4E">
            <w:pPr>
              <w:rPr>
                <w:b/>
                <w:sz w:val="20"/>
                <w:szCs w:val="20"/>
              </w:rPr>
            </w:pPr>
            <w:r w:rsidRPr="0025129B">
              <w:rPr>
                <w:b/>
                <w:sz w:val="20"/>
                <w:szCs w:val="20"/>
              </w:rPr>
              <w:t>Hora(s) de Inicio:</w:t>
            </w:r>
          </w:p>
          <w:p w14:paraId="6F527B37" w14:textId="1ED853D6" w:rsidR="006B4FB2" w:rsidRPr="0025129B" w:rsidRDefault="00291620" w:rsidP="00893A4E">
            <w:pPr>
              <w:rPr>
                <w:sz w:val="20"/>
                <w:szCs w:val="20"/>
              </w:rPr>
            </w:pPr>
            <w:r>
              <w:rPr>
                <w:sz w:val="20"/>
                <w:szCs w:val="20"/>
              </w:rPr>
              <w:t>10:15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F527B38" w14:textId="585EB86E" w:rsidR="00893A4E" w:rsidRPr="0025129B" w:rsidRDefault="00893A4E" w:rsidP="00893A4E">
            <w:pPr>
              <w:rPr>
                <w:b/>
                <w:sz w:val="20"/>
                <w:szCs w:val="20"/>
              </w:rPr>
            </w:pPr>
            <w:r w:rsidRPr="0025129B">
              <w:rPr>
                <w:b/>
                <w:sz w:val="20"/>
                <w:szCs w:val="20"/>
              </w:rPr>
              <w:t xml:space="preserve">Hora(s) de </w:t>
            </w:r>
            <w:r w:rsidR="00E838DE" w:rsidRPr="0025129B">
              <w:rPr>
                <w:b/>
                <w:sz w:val="20"/>
                <w:szCs w:val="20"/>
              </w:rPr>
              <w:t>finalización</w:t>
            </w:r>
            <w:r w:rsidRPr="0025129B">
              <w:rPr>
                <w:b/>
                <w:sz w:val="20"/>
                <w:szCs w:val="20"/>
              </w:rPr>
              <w:t>:</w:t>
            </w:r>
          </w:p>
          <w:p w14:paraId="6F527B39" w14:textId="6C14FE33" w:rsidR="006B4FB2" w:rsidRPr="0025129B" w:rsidRDefault="00291620" w:rsidP="00893A4E">
            <w:pPr>
              <w:rPr>
                <w:sz w:val="20"/>
                <w:szCs w:val="20"/>
                <w:lang w:val="es-ES" w:eastAsia="es-ES"/>
              </w:rPr>
            </w:pPr>
            <w:r>
              <w:rPr>
                <w:sz w:val="20"/>
                <w:szCs w:val="20"/>
                <w:lang w:val="es-ES" w:eastAsia="es-ES"/>
              </w:rPr>
              <w:t>13:15</w:t>
            </w:r>
          </w:p>
        </w:tc>
      </w:tr>
      <w:tr w:rsidR="00893A4E" w:rsidRPr="0025129B" w14:paraId="6F527B3F"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B" w14:textId="6B201B2E"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6F527B3C" w14:textId="3ECD4CA1" w:rsidR="00893A4E" w:rsidRPr="0025129B" w:rsidRDefault="00291620" w:rsidP="00291620">
            <w:pPr>
              <w:rPr>
                <w:sz w:val="20"/>
                <w:szCs w:val="20"/>
              </w:rPr>
            </w:pPr>
            <w:r>
              <w:rPr>
                <w:sz w:val="20"/>
                <w:szCs w:val="20"/>
              </w:rPr>
              <w:t>Marcelo Tapia 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F527B3D" w14:textId="77777777" w:rsidR="00893A4E" w:rsidRPr="0025129B" w:rsidRDefault="00893A4E" w:rsidP="00570BD0">
            <w:pPr>
              <w:rPr>
                <w:sz w:val="20"/>
                <w:szCs w:val="20"/>
              </w:rPr>
            </w:pPr>
            <w:r w:rsidRPr="0025129B">
              <w:rPr>
                <w:b/>
                <w:sz w:val="20"/>
                <w:szCs w:val="20"/>
              </w:rPr>
              <w:t>Órgano:</w:t>
            </w:r>
          </w:p>
          <w:p w14:paraId="6F527B3E" w14:textId="0BA1C657" w:rsidR="00893A4E" w:rsidRPr="0025129B" w:rsidRDefault="00291620" w:rsidP="00291620">
            <w:pPr>
              <w:rPr>
                <w:rFonts w:eastAsia="Times New Roman"/>
                <w:sz w:val="20"/>
                <w:szCs w:val="20"/>
              </w:rPr>
            </w:pPr>
            <w:r>
              <w:rPr>
                <w:rFonts w:eastAsia="Times New Roman"/>
                <w:sz w:val="20"/>
                <w:szCs w:val="20"/>
              </w:rPr>
              <w:t>SEREMI de Salud los Ríos</w:t>
            </w:r>
          </w:p>
        </w:tc>
      </w:tr>
      <w:tr w:rsidR="00893A4E" w:rsidRPr="0025129B" w14:paraId="6F527B44"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40" w14:textId="49BFAC0C"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6F527B41" w14:textId="45819BE5" w:rsidR="00893A4E" w:rsidRPr="0025129B" w:rsidRDefault="00B67377" w:rsidP="00570BD0">
            <w:pPr>
              <w:rPr>
                <w:sz w:val="20"/>
                <w:szCs w:val="20"/>
              </w:rPr>
            </w:pPr>
            <w:r>
              <w:rPr>
                <w:sz w:val="20"/>
                <w:szCs w:val="20"/>
              </w:rPr>
              <w:t>Daniel C</w:t>
            </w:r>
            <w:r w:rsidR="00291620">
              <w:rPr>
                <w:sz w:val="20"/>
                <w:szCs w:val="20"/>
              </w:rPr>
              <w:t>abello 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F527B42" w14:textId="77777777" w:rsidR="00893A4E" w:rsidRPr="0025129B" w:rsidRDefault="00893A4E" w:rsidP="00570BD0">
            <w:pPr>
              <w:rPr>
                <w:sz w:val="20"/>
                <w:szCs w:val="20"/>
              </w:rPr>
            </w:pPr>
            <w:r w:rsidRPr="0025129B">
              <w:rPr>
                <w:b/>
                <w:sz w:val="20"/>
                <w:szCs w:val="20"/>
              </w:rPr>
              <w:t>Órgano(s):</w:t>
            </w:r>
          </w:p>
          <w:p w14:paraId="6F527B43" w14:textId="129E3FCD" w:rsidR="00893A4E" w:rsidRPr="0025129B" w:rsidRDefault="00291620" w:rsidP="00570BD0">
            <w:pPr>
              <w:rPr>
                <w:rFonts w:eastAsia="Times New Roman"/>
                <w:sz w:val="20"/>
                <w:szCs w:val="20"/>
              </w:rPr>
            </w:pPr>
            <w:r>
              <w:rPr>
                <w:rFonts w:eastAsia="Times New Roman"/>
                <w:sz w:val="20"/>
                <w:szCs w:val="20"/>
              </w:rPr>
              <w:t>SAG</w:t>
            </w:r>
          </w:p>
        </w:tc>
      </w:tr>
      <w:tr w:rsidR="00893A4E" w:rsidRPr="0025129B" w14:paraId="6F527B47" w14:textId="77777777" w:rsidTr="00E349AF">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5" w14:textId="61507E4A" w:rsidR="00893A4E" w:rsidRPr="0025129B" w:rsidRDefault="00893A4E" w:rsidP="00291620">
            <w:pPr>
              <w:spacing w:line="0" w:lineRule="atLeast"/>
              <w:jc w:val="left"/>
              <w:rPr>
                <w:b/>
                <w:sz w:val="20"/>
                <w:szCs w:val="20"/>
              </w:rPr>
            </w:pPr>
            <w:r w:rsidRPr="0025129B">
              <w:rPr>
                <w:b/>
                <w:sz w:val="20"/>
                <w:szCs w:val="20"/>
              </w:rPr>
              <w:t xml:space="preserve">Existió </w:t>
            </w:r>
            <w:r w:rsidR="00E838DE" w:rsidRPr="0025129B">
              <w:rPr>
                <w:b/>
                <w:sz w:val="20"/>
                <w:szCs w:val="20"/>
              </w:rPr>
              <w:t xml:space="preserve">oposición </w:t>
            </w:r>
            <w:r w:rsidRPr="0025129B">
              <w:rPr>
                <w:b/>
                <w:sz w:val="20"/>
                <w:szCs w:val="20"/>
              </w:rPr>
              <w:t xml:space="preserve">al </w:t>
            </w:r>
            <w:r w:rsidR="00E838DE" w:rsidRPr="0025129B">
              <w:rPr>
                <w:b/>
                <w:sz w:val="20"/>
                <w:szCs w:val="20"/>
              </w:rPr>
              <w:t>i</w:t>
            </w:r>
            <w:r w:rsidRPr="0025129B">
              <w:rPr>
                <w:b/>
                <w:sz w:val="20"/>
                <w:szCs w:val="20"/>
              </w:rPr>
              <w:t>ngreso:</w:t>
            </w:r>
            <w:r w:rsidRPr="0025129B">
              <w:rPr>
                <w:sz w:val="20"/>
                <w:szCs w:val="20"/>
              </w:rPr>
              <w:t xml:space="preserve"> </w:t>
            </w:r>
            <w:r w:rsidR="00291620" w:rsidRPr="00B67377">
              <w:rPr>
                <w:sz w:val="20"/>
                <w:szCs w:val="20"/>
              </w:rPr>
              <w:t>No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77777777"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p>
        </w:tc>
      </w:tr>
      <w:tr w:rsidR="00893A4E" w:rsidRPr="0025129B" w14:paraId="6F527B4A" w14:textId="77777777" w:rsidTr="00E349AF">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8" w14:textId="6809D00C" w:rsidR="00893A4E" w:rsidRPr="0025129B" w:rsidRDefault="00893A4E" w:rsidP="00893A4E">
            <w:pPr>
              <w:spacing w:line="0" w:lineRule="atLeast"/>
              <w:jc w:val="left"/>
              <w:rPr>
                <w:b/>
                <w:sz w:val="20"/>
                <w:szCs w:val="20"/>
              </w:rPr>
            </w:pPr>
            <w:r w:rsidRPr="0025129B">
              <w:rPr>
                <w:b/>
                <w:sz w:val="20"/>
                <w:szCs w:val="20"/>
              </w:rPr>
              <w:t>Existió auxilio de fuerza pública:</w:t>
            </w:r>
            <w:r w:rsidR="006B4FB2" w:rsidRPr="0025129B">
              <w:rPr>
                <w:sz w:val="20"/>
                <w:szCs w:val="20"/>
              </w:rPr>
              <w:t xml:space="preserve"> </w:t>
            </w:r>
            <w:r w:rsidR="00291620">
              <w:rPr>
                <w:sz w:val="20"/>
                <w:szCs w:val="20"/>
              </w:rPr>
              <w:t>No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77777777"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p>
        </w:tc>
      </w:tr>
      <w:tr w:rsidR="00893A4E" w:rsidRPr="0025129B" w14:paraId="6F527B4D" w14:textId="77777777" w:rsidTr="00E349AF">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B" w14:textId="3B5A682C" w:rsidR="00893A4E" w:rsidRPr="0025129B" w:rsidRDefault="00893A4E" w:rsidP="00893A4E">
            <w:pPr>
              <w:spacing w:line="0" w:lineRule="atLeast"/>
              <w:jc w:val="left"/>
              <w:rPr>
                <w:b/>
                <w:sz w:val="20"/>
                <w:szCs w:val="20"/>
              </w:rPr>
            </w:pPr>
            <w:r w:rsidRPr="0025129B">
              <w:rPr>
                <w:b/>
                <w:sz w:val="20"/>
                <w:szCs w:val="20"/>
              </w:rPr>
              <w:t>Existió colaboración por parte de los fiscalizados:</w:t>
            </w:r>
            <w:r w:rsidR="006B4FB2" w:rsidRPr="0025129B">
              <w:rPr>
                <w:sz w:val="20"/>
                <w:szCs w:val="20"/>
              </w:rPr>
              <w:t xml:space="preserve"> </w:t>
            </w:r>
            <w:r w:rsidR="00291620">
              <w:rPr>
                <w:sz w:val="20"/>
                <w:szCs w:val="20"/>
              </w:rPr>
              <w:t>Sí</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C" w14:textId="77777777"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p>
        </w:tc>
      </w:tr>
      <w:tr w:rsidR="00893A4E" w:rsidRPr="0025129B" w14:paraId="6F527B50" w14:textId="77777777" w:rsidTr="00E349AF">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E" w14:textId="44C34574" w:rsidR="00893A4E" w:rsidRPr="0025129B" w:rsidRDefault="00893A4E" w:rsidP="00893A4E">
            <w:pPr>
              <w:spacing w:line="0" w:lineRule="atLeast"/>
              <w:jc w:val="left"/>
              <w:rPr>
                <w:b/>
                <w:sz w:val="20"/>
                <w:szCs w:val="20"/>
              </w:rPr>
            </w:pPr>
            <w:r w:rsidRPr="0025129B">
              <w:rPr>
                <w:b/>
                <w:sz w:val="20"/>
                <w:szCs w:val="20"/>
              </w:rPr>
              <w:t>Existió trato respetuoso y deferente hacia los fiscalizadores:</w:t>
            </w:r>
            <w:r w:rsidR="006B4FB2" w:rsidRPr="0025129B">
              <w:rPr>
                <w:sz w:val="20"/>
                <w:szCs w:val="20"/>
              </w:rPr>
              <w:t xml:space="preserve"> </w:t>
            </w:r>
            <w:r w:rsidR="00291620">
              <w:rPr>
                <w:sz w:val="20"/>
                <w:szCs w:val="20"/>
              </w:rPr>
              <w:t>Sí</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F" w14:textId="77777777" w:rsidR="00893A4E" w:rsidRPr="0025129B" w:rsidRDefault="00893A4E" w:rsidP="00893A4E">
            <w:pPr>
              <w:spacing w:line="0" w:lineRule="atLeast"/>
              <w:jc w:val="left"/>
              <w:rPr>
                <w:b/>
                <w:sz w:val="20"/>
                <w:szCs w:val="20"/>
              </w:rPr>
            </w:pPr>
            <w:r w:rsidRPr="0025129B">
              <w:rPr>
                <w:b/>
                <w:sz w:val="20"/>
                <w:szCs w:val="20"/>
              </w:rPr>
              <w:t xml:space="preserve"> Fundamentación:</w:t>
            </w:r>
            <w:r w:rsidRPr="0025129B">
              <w:rPr>
                <w:sz w:val="20"/>
                <w:szCs w:val="20"/>
              </w:rPr>
              <w:t xml:space="preserve"> </w:t>
            </w:r>
          </w:p>
        </w:tc>
      </w:tr>
      <w:tr w:rsidR="00893A4E" w:rsidRPr="0025129B" w14:paraId="6F527B53" w14:textId="77777777"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1" w14:textId="14BEE485" w:rsidR="00893A4E" w:rsidRPr="0025129B" w:rsidRDefault="00893A4E" w:rsidP="00893A4E">
            <w:pPr>
              <w:spacing w:line="0" w:lineRule="atLeast"/>
              <w:jc w:val="left"/>
              <w:rPr>
                <w:b/>
                <w:sz w:val="20"/>
                <w:szCs w:val="20"/>
              </w:rPr>
            </w:pPr>
            <w:r w:rsidRPr="0025129B">
              <w:rPr>
                <w:b/>
                <w:sz w:val="20"/>
                <w:szCs w:val="20"/>
              </w:rPr>
              <w:t>Entrega de antecedentes requeridos y documentos solicitados:</w:t>
            </w:r>
            <w:r w:rsidR="006B4FB2" w:rsidRPr="0025129B">
              <w:rPr>
                <w:sz w:val="20"/>
                <w:szCs w:val="20"/>
              </w:rPr>
              <w:t xml:space="preserve"> </w:t>
            </w:r>
            <w:r w:rsidR="00291620">
              <w:rPr>
                <w:sz w:val="20"/>
                <w:szCs w:val="20"/>
              </w:rPr>
              <w:t>Sí</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77777777"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p>
        </w:tc>
      </w:tr>
      <w:tr w:rsidR="00450B79" w:rsidRPr="0025129B" w14:paraId="6F527B56" w14:textId="77777777"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4" w14:textId="2D415DC6" w:rsidR="00450B79" w:rsidRPr="0025129B" w:rsidRDefault="004B1613" w:rsidP="00291620">
            <w:pPr>
              <w:spacing w:line="0" w:lineRule="atLeast"/>
              <w:jc w:val="left"/>
              <w:rPr>
                <w:b/>
                <w:sz w:val="20"/>
                <w:szCs w:val="20"/>
              </w:rPr>
            </w:pPr>
            <w:r w:rsidRPr="0025129B">
              <w:rPr>
                <w:b/>
                <w:sz w:val="20"/>
                <w:szCs w:val="20"/>
              </w:rPr>
              <w:t>E</w:t>
            </w:r>
            <w:r w:rsidR="00450B79" w:rsidRPr="0025129B">
              <w:rPr>
                <w:b/>
                <w:sz w:val="20"/>
                <w:szCs w:val="20"/>
              </w:rPr>
              <w:t>ntrega de Acta</w:t>
            </w:r>
            <w:r w:rsidR="006B4FB2" w:rsidRPr="0025129B">
              <w:rPr>
                <w:b/>
                <w:sz w:val="20"/>
                <w:szCs w:val="20"/>
              </w:rPr>
              <w:t>:</w:t>
            </w:r>
            <w:r w:rsidR="006B4FB2" w:rsidRPr="0025129B">
              <w:rPr>
                <w:sz w:val="20"/>
                <w:szCs w:val="20"/>
              </w:rPr>
              <w:t xml:space="preserve"> </w:t>
            </w:r>
            <w:r w:rsidR="00291620">
              <w:rPr>
                <w:sz w:val="20"/>
                <w:szCs w:val="20"/>
              </w:rPr>
              <w:t>Sí</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5" w14:textId="77777777" w:rsidR="00450B79" w:rsidRPr="0025129B" w:rsidRDefault="006B4FB2" w:rsidP="00893A4E">
            <w:pPr>
              <w:spacing w:line="0" w:lineRule="atLeast"/>
              <w:jc w:val="left"/>
              <w:rPr>
                <w:b/>
                <w:sz w:val="20"/>
                <w:szCs w:val="20"/>
              </w:rPr>
            </w:pPr>
            <w:r w:rsidRPr="0025129B">
              <w:rPr>
                <w:b/>
                <w:sz w:val="20"/>
                <w:szCs w:val="20"/>
              </w:rPr>
              <w:t>Fundamentación:</w:t>
            </w:r>
            <w:r w:rsidRPr="0025129B">
              <w:rPr>
                <w:sz w:val="20"/>
                <w:szCs w:val="20"/>
              </w:rPr>
              <w:t xml:space="preserve"> </w:t>
            </w:r>
          </w:p>
        </w:tc>
      </w:tr>
    </w:tbl>
    <w:p w14:paraId="6F527B57" w14:textId="77777777" w:rsidR="00413EC4" w:rsidRPr="0025129B" w:rsidRDefault="00413EC4">
      <w:pPr>
        <w:jc w:val="left"/>
        <w:rPr>
          <w:rFonts w:cstheme="minorHAnsi"/>
          <w:b/>
          <w:color w:val="FF0000"/>
          <w:sz w:val="14"/>
          <w:szCs w:val="24"/>
        </w:rPr>
      </w:pPr>
    </w:p>
    <w:p w14:paraId="6F527B58"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6F527B5A" w14:textId="27E7B7C4" w:rsidR="00893A4E" w:rsidRDefault="00893A4E" w:rsidP="006A1CA9">
      <w:pPr>
        <w:pStyle w:val="Ttulo3"/>
      </w:pPr>
      <w:bookmarkStart w:id="87" w:name="_Toc352840390"/>
      <w:bookmarkStart w:id="88" w:name="_Toc352841450"/>
      <w:bookmarkStart w:id="89" w:name="_Toc387833435"/>
      <w:bookmarkStart w:id="90" w:name="_Toc353998117"/>
      <w:bookmarkStart w:id="91" w:name="_Toc353998190"/>
      <w:bookmarkStart w:id="92" w:name="_Toc382383541"/>
      <w:bookmarkStart w:id="93" w:name="_Toc382472363"/>
      <w:r w:rsidRPr="0025129B">
        <w:lastRenderedPageBreak/>
        <w:t>Detalle del Recorrido de la Inspección.</w:t>
      </w:r>
      <w:bookmarkEnd w:id="87"/>
      <w:bookmarkEnd w:id="88"/>
      <w:bookmarkEnd w:id="89"/>
      <w:r w:rsidR="00413EC4" w:rsidRPr="0025129B">
        <w:t xml:space="preserve"> </w:t>
      </w:r>
      <w:bookmarkEnd w:id="90"/>
      <w:bookmarkEnd w:id="91"/>
      <w:bookmarkEnd w:id="92"/>
      <w:bookmarkEnd w:id="93"/>
    </w:p>
    <w:p w14:paraId="7F819D69" w14:textId="77777777" w:rsidR="002D10D8" w:rsidRPr="002D10D8" w:rsidRDefault="002D10D8" w:rsidP="002D10D8"/>
    <w:tbl>
      <w:tblPr>
        <w:tblW w:w="5000" w:type="pct"/>
        <w:jc w:val="center"/>
        <w:tblCellMar>
          <w:left w:w="70" w:type="dxa"/>
          <w:right w:w="70" w:type="dxa"/>
        </w:tblCellMar>
        <w:tblLook w:val="04A0" w:firstRow="1" w:lastRow="0" w:firstColumn="1" w:lastColumn="0" w:noHBand="0" w:noVBand="1"/>
      </w:tblPr>
      <w:tblGrid>
        <w:gridCol w:w="943"/>
        <w:gridCol w:w="1302"/>
        <w:gridCol w:w="1302"/>
        <w:gridCol w:w="2416"/>
        <w:gridCol w:w="3989"/>
      </w:tblGrid>
      <w:tr w:rsidR="00413EC4" w:rsidRPr="0025129B" w14:paraId="6F527B5F" w14:textId="77777777" w:rsidTr="00E349AF">
        <w:trPr>
          <w:trHeight w:val="254"/>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527B5B"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 de Estación</w:t>
            </w:r>
          </w:p>
        </w:tc>
        <w:tc>
          <w:tcPr>
            <w:tcW w:w="130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6F527B5C" w14:textId="21EBC803" w:rsidR="00413EC4" w:rsidRPr="0025129B" w:rsidRDefault="00413EC4" w:rsidP="007A7FAC">
            <w:pPr>
              <w:jc w:val="center"/>
              <w:rPr>
                <w:rFonts w:cstheme="minorHAnsi"/>
                <w:b/>
                <w:sz w:val="20"/>
                <w:szCs w:val="20"/>
                <w:lang w:val="es-ES_tradnl"/>
              </w:rPr>
            </w:pPr>
            <w:r w:rsidRPr="0025129B">
              <w:rPr>
                <w:rFonts w:cstheme="minorHAnsi"/>
                <w:b/>
                <w:sz w:val="20"/>
                <w:szCs w:val="20"/>
                <w:lang w:val="es-ES_tradnl"/>
              </w:rPr>
              <w:t>Coordenadas UTM WGS84</w:t>
            </w:r>
            <w:r w:rsidR="00E838DE" w:rsidRPr="0025129B">
              <w:rPr>
                <w:rFonts w:cstheme="minorHAnsi"/>
                <w:b/>
                <w:sz w:val="20"/>
                <w:szCs w:val="20"/>
                <w:lang w:val="es-ES_tradnl"/>
              </w:rPr>
              <w:t xml:space="preserve"> HUSO</w:t>
            </w:r>
            <w:r w:rsidR="007A7FAC" w:rsidRPr="0025129B">
              <w:rPr>
                <w:rFonts w:cstheme="minorHAnsi"/>
                <w:b/>
                <w:sz w:val="20"/>
                <w:szCs w:val="20"/>
                <w:lang w:val="es-ES_tradnl"/>
              </w:rPr>
              <w:t xml:space="preserve"> XX</w:t>
            </w:r>
            <w:r w:rsidR="00E838DE" w:rsidRPr="0025129B">
              <w:rPr>
                <w:rFonts w:cstheme="minorHAnsi"/>
                <w:b/>
                <w:sz w:val="20"/>
                <w:szCs w:val="20"/>
                <w:lang w:val="es-ES_tradnl"/>
              </w:rPr>
              <w:t xml:space="preserve"> </w:t>
            </w:r>
          </w:p>
        </w:tc>
        <w:tc>
          <w:tcPr>
            <w:tcW w:w="1214" w:type="pct"/>
            <w:vMerge w:val="restart"/>
            <w:tcBorders>
              <w:top w:val="single" w:sz="8" w:space="0" w:color="auto"/>
              <w:left w:val="nil"/>
              <w:right w:val="single" w:sz="4" w:space="0" w:color="auto"/>
            </w:tcBorders>
            <w:shd w:val="clear" w:color="auto" w:fill="D9D9D9" w:themeFill="background1" w:themeFillShade="D9"/>
            <w:vAlign w:val="center"/>
          </w:tcPr>
          <w:p w14:paraId="6F527B5D" w14:textId="77777777"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004" w:type="pct"/>
            <w:vMerge w:val="restart"/>
            <w:tcBorders>
              <w:top w:val="single" w:sz="8" w:space="0" w:color="auto"/>
              <w:left w:val="nil"/>
              <w:right w:val="single" w:sz="8" w:space="0" w:color="auto"/>
            </w:tcBorders>
            <w:shd w:val="clear" w:color="auto" w:fill="D9D9D9" w:themeFill="background1" w:themeFillShade="D9"/>
            <w:vAlign w:val="center"/>
          </w:tcPr>
          <w:p w14:paraId="6F527B5E" w14:textId="77777777"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Descripción Estación</w:t>
            </w:r>
          </w:p>
        </w:tc>
      </w:tr>
      <w:tr w:rsidR="00413EC4" w:rsidRPr="0025129B" w14:paraId="6F527B65" w14:textId="77777777" w:rsidTr="00E349AF">
        <w:trPr>
          <w:trHeight w:val="273"/>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F527B60" w14:textId="77777777" w:rsidR="00413EC4" w:rsidRPr="0025129B" w:rsidRDefault="00413EC4" w:rsidP="00570BD0">
            <w:pPr>
              <w:jc w:val="center"/>
              <w:rPr>
                <w:rFonts w:cstheme="minorHAnsi"/>
                <w:b/>
                <w:sz w:val="20"/>
                <w:szCs w:val="20"/>
                <w:lang w:val="es-ES_tradnl"/>
              </w:rPr>
            </w:pP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F527B61"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Norte</w:t>
            </w: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F527B62"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Este</w:t>
            </w:r>
          </w:p>
        </w:tc>
        <w:tc>
          <w:tcPr>
            <w:tcW w:w="1214" w:type="pct"/>
            <w:vMerge/>
            <w:tcBorders>
              <w:left w:val="nil"/>
              <w:bottom w:val="single" w:sz="8" w:space="0" w:color="auto"/>
              <w:right w:val="single" w:sz="4" w:space="0" w:color="auto"/>
            </w:tcBorders>
            <w:shd w:val="clear" w:color="auto" w:fill="D9D9D9" w:themeFill="background1" w:themeFillShade="D9"/>
            <w:vAlign w:val="center"/>
            <w:hideMark/>
          </w:tcPr>
          <w:p w14:paraId="6F527B63" w14:textId="77777777" w:rsidR="00413EC4" w:rsidRPr="0025129B" w:rsidRDefault="00413EC4" w:rsidP="00570BD0">
            <w:pPr>
              <w:spacing w:before="60" w:after="60"/>
              <w:ind w:left="57" w:right="57"/>
              <w:jc w:val="center"/>
              <w:rPr>
                <w:rFonts w:cstheme="minorHAnsi"/>
                <w:b/>
                <w:sz w:val="20"/>
                <w:szCs w:val="20"/>
              </w:rPr>
            </w:pPr>
          </w:p>
        </w:tc>
        <w:tc>
          <w:tcPr>
            <w:tcW w:w="2004" w:type="pct"/>
            <w:vMerge/>
            <w:tcBorders>
              <w:left w:val="nil"/>
              <w:bottom w:val="single" w:sz="8" w:space="0" w:color="auto"/>
              <w:right w:val="single" w:sz="8" w:space="0" w:color="auto"/>
            </w:tcBorders>
            <w:shd w:val="clear" w:color="auto" w:fill="D9D9D9" w:themeFill="background1" w:themeFillShade="D9"/>
            <w:vAlign w:val="center"/>
            <w:hideMark/>
          </w:tcPr>
          <w:p w14:paraId="6F527B64" w14:textId="77777777" w:rsidR="00413EC4" w:rsidRPr="0025129B" w:rsidRDefault="00413EC4" w:rsidP="00570BD0">
            <w:pPr>
              <w:spacing w:before="60" w:after="60"/>
              <w:ind w:left="57" w:right="57"/>
              <w:jc w:val="center"/>
              <w:rPr>
                <w:rFonts w:cstheme="minorHAnsi"/>
                <w:b/>
                <w:sz w:val="20"/>
                <w:szCs w:val="20"/>
              </w:rPr>
            </w:pPr>
          </w:p>
        </w:tc>
      </w:tr>
      <w:tr w:rsidR="003753AB" w:rsidRPr="0025129B" w14:paraId="6F527B6B" w14:textId="77777777" w:rsidTr="00E349AF">
        <w:trPr>
          <w:trHeight w:val="551"/>
          <w:jc w:val="center"/>
        </w:trPr>
        <w:tc>
          <w:tcPr>
            <w:tcW w:w="474" w:type="pct"/>
            <w:tcBorders>
              <w:top w:val="nil"/>
              <w:left w:val="single" w:sz="8" w:space="0" w:color="auto"/>
              <w:bottom w:val="single" w:sz="4" w:space="0" w:color="auto"/>
              <w:right w:val="single" w:sz="4" w:space="0" w:color="auto"/>
            </w:tcBorders>
            <w:noWrap/>
            <w:vAlign w:val="center"/>
            <w:hideMark/>
          </w:tcPr>
          <w:p w14:paraId="6F527B66" w14:textId="2BD96F82" w:rsidR="003753AB" w:rsidRPr="0025129B" w:rsidRDefault="00A13CA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654" w:type="pct"/>
            <w:tcBorders>
              <w:top w:val="nil"/>
              <w:left w:val="nil"/>
              <w:bottom w:val="single" w:sz="4" w:space="0" w:color="auto"/>
              <w:right w:val="single" w:sz="4" w:space="0" w:color="auto"/>
            </w:tcBorders>
            <w:noWrap/>
            <w:vAlign w:val="center"/>
          </w:tcPr>
          <w:p w14:paraId="6F527B67" w14:textId="77D106D5" w:rsidR="003753AB" w:rsidRPr="0025129B" w:rsidRDefault="002F35C9" w:rsidP="00570BD0">
            <w:pPr>
              <w:jc w:val="center"/>
              <w:rPr>
                <w:rFonts w:eastAsia="Times New Roman" w:cstheme="minorHAnsi"/>
                <w:sz w:val="20"/>
                <w:szCs w:val="20"/>
                <w:lang w:val="es-ES_tradnl" w:eastAsia="es-CL"/>
              </w:rPr>
            </w:pPr>
            <w:r w:rsidRPr="002F35C9">
              <w:rPr>
                <w:rFonts w:eastAsia="Times New Roman" w:cstheme="minorHAnsi"/>
                <w:sz w:val="20"/>
                <w:szCs w:val="20"/>
                <w:lang w:val="es-ES_tradnl" w:eastAsia="es-CL"/>
              </w:rPr>
              <w:t>5</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563</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284</w:t>
            </w:r>
          </w:p>
        </w:tc>
        <w:tc>
          <w:tcPr>
            <w:tcW w:w="654" w:type="pct"/>
            <w:tcBorders>
              <w:top w:val="nil"/>
              <w:left w:val="nil"/>
              <w:bottom w:val="single" w:sz="4" w:space="0" w:color="auto"/>
              <w:right w:val="single" w:sz="4" w:space="0" w:color="auto"/>
            </w:tcBorders>
            <w:noWrap/>
            <w:vAlign w:val="center"/>
          </w:tcPr>
          <w:p w14:paraId="6F527B68" w14:textId="29001144" w:rsidR="003753AB" w:rsidRPr="0025129B" w:rsidRDefault="002F35C9" w:rsidP="00570BD0">
            <w:pPr>
              <w:jc w:val="center"/>
              <w:rPr>
                <w:rFonts w:eastAsia="Times New Roman" w:cstheme="minorHAnsi"/>
                <w:sz w:val="20"/>
                <w:szCs w:val="20"/>
                <w:lang w:val="es-ES_tradnl" w:eastAsia="es-CL"/>
              </w:rPr>
            </w:pPr>
            <w:r w:rsidRPr="002F35C9">
              <w:rPr>
                <w:rFonts w:eastAsia="Times New Roman" w:cstheme="minorHAnsi"/>
                <w:sz w:val="20"/>
                <w:szCs w:val="20"/>
                <w:lang w:val="es-ES_tradnl" w:eastAsia="es-CL"/>
              </w:rPr>
              <w:t>679</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730</w:t>
            </w:r>
          </w:p>
        </w:tc>
        <w:tc>
          <w:tcPr>
            <w:tcW w:w="1214" w:type="pct"/>
            <w:tcBorders>
              <w:top w:val="nil"/>
              <w:left w:val="nil"/>
              <w:bottom w:val="single" w:sz="4" w:space="0" w:color="auto"/>
              <w:right w:val="single" w:sz="4" w:space="0" w:color="auto"/>
            </w:tcBorders>
            <w:vAlign w:val="center"/>
          </w:tcPr>
          <w:p w14:paraId="6F527B69" w14:textId="39D7D18D" w:rsidR="003753AB" w:rsidRPr="0025129B" w:rsidRDefault="00A13CA8" w:rsidP="00570BD0">
            <w:pPr>
              <w:rPr>
                <w:rFonts w:eastAsia="Times New Roman" w:cstheme="minorHAnsi"/>
                <w:sz w:val="20"/>
                <w:szCs w:val="20"/>
                <w:lang w:val="es-ES_tradnl" w:eastAsia="es-CL"/>
              </w:rPr>
            </w:pPr>
            <w:r>
              <w:rPr>
                <w:rFonts w:eastAsia="Times New Roman" w:cstheme="minorHAnsi"/>
                <w:sz w:val="20"/>
                <w:szCs w:val="20"/>
                <w:lang w:val="es-ES_tradnl" w:eastAsia="es-CL"/>
              </w:rPr>
              <w:t>Incineradores</w:t>
            </w:r>
          </w:p>
        </w:tc>
        <w:tc>
          <w:tcPr>
            <w:tcW w:w="2004" w:type="pct"/>
            <w:tcBorders>
              <w:top w:val="nil"/>
              <w:left w:val="nil"/>
              <w:bottom w:val="single" w:sz="4" w:space="0" w:color="auto"/>
              <w:right w:val="single" w:sz="8" w:space="0" w:color="auto"/>
            </w:tcBorders>
            <w:vAlign w:val="center"/>
          </w:tcPr>
          <w:p w14:paraId="6F527B6A" w14:textId="6DC39FE4" w:rsidR="003753AB" w:rsidRPr="0025129B" w:rsidRDefault="002F35C9" w:rsidP="002F35C9">
            <w:pPr>
              <w:rPr>
                <w:rFonts w:eastAsia="Times New Roman" w:cstheme="minorHAnsi"/>
                <w:sz w:val="20"/>
                <w:szCs w:val="20"/>
                <w:lang w:val="es-ES_tradnl" w:eastAsia="es-CL"/>
              </w:rPr>
            </w:pPr>
            <w:r>
              <w:rPr>
                <w:rFonts w:eastAsia="Times New Roman" w:cstheme="minorHAnsi"/>
                <w:sz w:val="20"/>
                <w:szCs w:val="20"/>
                <w:lang w:val="es-ES_tradnl" w:eastAsia="es-CL"/>
              </w:rPr>
              <w:t>Incineradores emplazados al interior del galpón de operaciones.</w:t>
            </w:r>
          </w:p>
        </w:tc>
      </w:tr>
      <w:tr w:rsidR="002F35C9" w:rsidRPr="0025129B" w14:paraId="6F527B71" w14:textId="77777777" w:rsidTr="00024A42">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6C" w14:textId="4F97A7D7" w:rsidR="002F35C9" w:rsidRPr="0025129B" w:rsidRDefault="002F35C9" w:rsidP="002F35C9">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654" w:type="pct"/>
            <w:tcBorders>
              <w:top w:val="nil"/>
              <w:left w:val="nil"/>
              <w:bottom w:val="single" w:sz="4" w:space="0" w:color="auto"/>
              <w:right w:val="single" w:sz="4" w:space="0" w:color="auto"/>
            </w:tcBorders>
            <w:noWrap/>
            <w:vAlign w:val="center"/>
          </w:tcPr>
          <w:p w14:paraId="6F527B6D" w14:textId="7ED6DDEF" w:rsidR="002F35C9" w:rsidRPr="0025129B" w:rsidRDefault="002F35C9" w:rsidP="002F35C9">
            <w:pPr>
              <w:jc w:val="center"/>
              <w:rPr>
                <w:rFonts w:eastAsia="Times New Roman" w:cstheme="minorHAnsi"/>
                <w:sz w:val="20"/>
                <w:szCs w:val="20"/>
                <w:lang w:val="es-ES_tradnl" w:eastAsia="es-CL"/>
              </w:rPr>
            </w:pPr>
            <w:r w:rsidRPr="002F35C9">
              <w:rPr>
                <w:rFonts w:eastAsia="Times New Roman" w:cstheme="minorHAnsi"/>
                <w:sz w:val="20"/>
                <w:szCs w:val="20"/>
                <w:lang w:val="es-ES_tradnl" w:eastAsia="es-CL"/>
              </w:rPr>
              <w:t>5</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563</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284</w:t>
            </w:r>
          </w:p>
        </w:tc>
        <w:tc>
          <w:tcPr>
            <w:tcW w:w="654" w:type="pct"/>
            <w:tcBorders>
              <w:top w:val="nil"/>
              <w:left w:val="nil"/>
              <w:bottom w:val="single" w:sz="4" w:space="0" w:color="auto"/>
              <w:right w:val="single" w:sz="4" w:space="0" w:color="auto"/>
            </w:tcBorders>
            <w:noWrap/>
            <w:vAlign w:val="center"/>
          </w:tcPr>
          <w:p w14:paraId="6F527B6E" w14:textId="140D0FB0" w:rsidR="002F35C9" w:rsidRPr="0025129B" w:rsidRDefault="002F35C9" w:rsidP="002F35C9">
            <w:pPr>
              <w:jc w:val="center"/>
              <w:rPr>
                <w:rFonts w:eastAsia="Times New Roman" w:cstheme="minorHAnsi"/>
                <w:sz w:val="20"/>
                <w:szCs w:val="20"/>
                <w:lang w:val="es-ES_tradnl" w:eastAsia="es-CL"/>
              </w:rPr>
            </w:pPr>
            <w:r w:rsidRPr="002F35C9">
              <w:rPr>
                <w:rFonts w:eastAsia="Times New Roman" w:cstheme="minorHAnsi"/>
                <w:sz w:val="20"/>
                <w:szCs w:val="20"/>
                <w:lang w:val="es-ES_tradnl" w:eastAsia="es-CL"/>
              </w:rPr>
              <w:t>679</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730</w:t>
            </w:r>
          </w:p>
        </w:tc>
        <w:tc>
          <w:tcPr>
            <w:tcW w:w="1214" w:type="pct"/>
            <w:tcBorders>
              <w:top w:val="single" w:sz="4" w:space="0" w:color="auto"/>
              <w:left w:val="nil"/>
              <w:bottom w:val="single" w:sz="4" w:space="0" w:color="auto"/>
              <w:right w:val="single" w:sz="4" w:space="0" w:color="auto"/>
            </w:tcBorders>
            <w:vAlign w:val="center"/>
          </w:tcPr>
          <w:p w14:paraId="6F527B6F" w14:textId="278EDB53" w:rsidR="002F35C9" w:rsidRPr="0025129B" w:rsidRDefault="002F35C9" w:rsidP="002F35C9">
            <w:pPr>
              <w:rPr>
                <w:rFonts w:eastAsia="Times New Roman" w:cstheme="minorHAnsi"/>
                <w:sz w:val="20"/>
                <w:szCs w:val="20"/>
                <w:lang w:val="es-ES_tradnl" w:eastAsia="es-CL"/>
              </w:rPr>
            </w:pPr>
            <w:r>
              <w:rPr>
                <w:rFonts w:eastAsia="Times New Roman" w:cstheme="minorHAnsi"/>
                <w:sz w:val="20"/>
                <w:szCs w:val="20"/>
                <w:lang w:val="es-ES_tradnl" w:eastAsia="es-CL"/>
              </w:rPr>
              <w:t>Área lavado contenedores y camiones</w:t>
            </w:r>
          </w:p>
        </w:tc>
        <w:tc>
          <w:tcPr>
            <w:tcW w:w="2004" w:type="pct"/>
            <w:tcBorders>
              <w:top w:val="single" w:sz="4" w:space="0" w:color="auto"/>
              <w:left w:val="nil"/>
              <w:bottom w:val="single" w:sz="4" w:space="0" w:color="auto"/>
              <w:right w:val="single" w:sz="8" w:space="0" w:color="auto"/>
            </w:tcBorders>
            <w:vAlign w:val="center"/>
          </w:tcPr>
          <w:p w14:paraId="6F527B70" w14:textId="26E06034" w:rsidR="002F35C9" w:rsidRPr="0025129B" w:rsidRDefault="002F35C9" w:rsidP="002F35C9">
            <w:pPr>
              <w:rPr>
                <w:rFonts w:eastAsia="Times New Roman" w:cstheme="minorHAnsi"/>
                <w:sz w:val="20"/>
                <w:szCs w:val="20"/>
                <w:lang w:val="es-ES_tradnl" w:eastAsia="es-CL"/>
              </w:rPr>
            </w:pPr>
            <w:r>
              <w:rPr>
                <w:rFonts w:eastAsia="Times New Roman" w:cstheme="minorHAnsi"/>
                <w:sz w:val="20"/>
                <w:szCs w:val="20"/>
                <w:lang w:val="es-ES_tradnl" w:eastAsia="es-CL"/>
              </w:rPr>
              <w:t xml:space="preserve">Área de lavado </w:t>
            </w:r>
            <w:r w:rsidRPr="002F35C9">
              <w:rPr>
                <w:rFonts w:eastAsia="Times New Roman" w:cstheme="minorHAnsi"/>
                <w:sz w:val="20"/>
                <w:szCs w:val="20"/>
                <w:lang w:val="es-ES_tradnl" w:eastAsia="es-CL"/>
              </w:rPr>
              <w:t>emplazad</w:t>
            </w:r>
            <w:r>
              <w:rPr>
                <w:rFonts w:eastAsia="Times New Roman" w:cstheme="minorHAnsi"/>
                <w:sz w:val="20"/>
                <w:szCs w:val="20"/>
                <w:lang w:val="es-ES_tradnl" w:eastAsia="es-CL"/>
              </w:rPr>
              <w:t>a</w:t>
            </w:r>
            <w:r w:rsidRPr="002F35C9">
              <w:rPr>
                <w:rFonts w:eastAsia="Times New Roman" w:cstheme="minorHAnsi"/>
                <w:sz w:val="20"/>
                <w:szCs w:val="20"/>
                <w:lang w:val="es-ES_tradnl" w:eastAsia="es-CL"/>
              </w:rPr>
              <w:t xml:space="preserve"> al interior del galpón de operaciones.</w:t>
            </w:r>
          </w:p>
        </w:tc>
      </w:tr>
      <w:tr w:rsidR="003753AB" w:rsidRPr="0025129B" w14:paraId="6F527B77"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2" w14:textId="080EC63D" w:rsidR="003753AB" w:rsidRPr="0025129B" w:rsidRDefault="00A13CA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654" w:type="pct"/>
            <w:tcBorders>
              <w:top w:val="single" w:sz="4" w:space="0" w:color="auto"/>
              <w:left w:val="nil"/>
              <w:bottom w:val="single" w:sz="4" w:space="0" w:color="auto"/>
              <w:right w:val="single" w:sz="4" w:space="0" w:color="auto"/>
            </w:tcBorders>
            <w:noWrap/>
            <w:vAlign w:val="center"/>
          </w:tcPr>
          <w:p w14:paraId="6F527B73" w14:textId="6106737F" w:rsidR="003753AB" w:rsidRPr="0025129B" w:rsidRDefault="002F35C9" w:rsidP="00570BD0">
            <w:pPr>
              <w:jc w:val="center"/>
              <w:rPr>
                <w:rFonts w:eastAsia="Times New Roman" w:cstheme="minorHAnsi"/>
                <w:sz w:val="20"/>
                <w:szCs w:val="20"/>
                <w:lang w:val="es-ES_tradnl" w:eastAsia="es-CL"/>
              </w:rPr>
            </w:pPr>
            <w:r w:rsidRPr="002F35C9">
              <w:rPr>
                <w:rFonts w:eastAsia="Times New Roman" w:cstheme="minorHAnsi"/>
                <w:sz w:val="20"/>
                <w:szCs w:val="20"/>
                <w:lang w:val="es-ES_tradnl" w:eastAsia="es-CL"/>
              </w:rPr>
              <w:t>5</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563</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305</w:t>
            </w:r>
          </w:p>
        </w:tc>
        <w:tc>
          <w:tcPr>
            <w:tcW w:w="654" w:type="pct"/>
            <w:tcBorders>
              <w:top w:val="single" w:sz="4" w:space="0" w:color="auto"/>
              <w:left w:val="nil"/>
              <w:bottom w:val="single" w:sz="4" w:space="0" w:color="auto"/>
              <w:right w:val="single" w:sz="4" w:space="0" w:color="auto"/>
            </w:tcBorders>
            <w:noWrap/>
            <w:vAlign w:val="center"/>
          </w:tcPr>
          <w:p w14:paraId="6F527B74" w14:textId="3665DE49" w:rsidR="003753AB" w:rsidRPr="0025129B" w:rsidRDefault="002F35C9" w:rsidP="00570BD0">
            <w:pPr>
              <w:jc w:val="center"/>
              <w:rPr>
                <w:rFonts w:eastAsia="Times New Roman" w:cstheme="minorHAnsi"/>
                <w:sz w:val="20"/>
                <w:szCs w:val="20"/>
                <w:lang w:val="es-ES_tradnl" w:eastAsia="es-CL"/>
              </w:rPr>
            </w:pPr>
            <w:r w:rsidRPr="002F35C9">
              <w:rPr>
                <w:rFonts w:eastAsia="Times New Roman" w:cstheme="minorHAnsi"/>
                <w:sz w:val="20"/>
                <w:szCs w:val="20"/>
                <w:lang w:val="es-ES_tradnl" w:eastAsia="es-CL"/>
              </w:rPr>
              <w:t>679</w:t>
            </w:r>
            <w:r>
              <w:rPr>
                <w:rFonts w:eastAsia="Times New Roman" w:cstheme="minorHAnsi"/>
                <w:sz w:val="20"/>
                <w:szCs w:val="20"/>
                <w:lang w:val="es-ES_tradnl" w:eastAsia="es-CL"/>
              </w:rPr>
              <w:t>.</w:t>
            </w:r>
            <w:r w:rsidRPr="002F35C9">
              <w:rPr>
                <w:rFonts w:eastAsia="Times New Roman" w:cstheme="minorHAnsi"/>
                <w:sz w:val="20"/>
                <w:szCs w:val="20"/>
                <w:lang w:val="es-ES_tradnl" w:eastAsia="es-CL"/>
              </w:rPr>
              <w:t>751</w:t>
            </w:r>
          </w:p>
        </w:tc>
        <w:tc>
          <w:tcPr>
            <w:tcW w:w="1214" w:type="pct"/>
            <w:tcBorders>
              <w:top w:val="single" w:sz="4" w:space="0" w:color="auto"/>
              <w:left w:val="nil"/>
              <w:bottom w:val="single" w:sz="4" w:space="0" w:color="auto"/>
              <w:right w:val="single" w:sz="4" w:space="0" w:color="auto"/>
            </w:tcBorders>
            <w:vAlign w:val="center"/>
          </w:tcPr>
          <w:p w14:paraId="6F527B75" w14:textId="2E80D579" w:rsidR="003753AB" w:rsidRPr="0025129B" w:rsidRDefault="00A13CA8" w:rsidP="00570BD0">
            <w:pPr>
              <w:rPr>
                <w:rFonts w:eastAsia="Times New Roman" w:cstheme="minorHAnsi"/>
                <w:sz w:val="20"/>
                <w:szCs w:val="20"/>
                <w:lang w:val="es-ES_tradnl" w:eastAsia="es-CL"/>
              </w:rPr>
            </w:pPr>
            <w:r>
              <w:rPr>
                <w:rFonts w:eastAsia="Times New Roman" w:cstheme="minorHAnsi"/>
                <w:sz w:val="20"/>
                <w:szCs w:val="20"/>
                <w:lang w:val="es-ES_tradnl" w:eastAsia="es-CL"/>
              </w:rPr>
              <w:t>Áreas verdes exteriores</w:t>
            </w:r>
          </w:p>
        </w:tc>
        <w:tc>
          <w:tcPr>
            <w:tcW w:w="2004" w:type="pct"/>
            <w:tcBorders>
              <w:top w:val="single" w:sz="4" w:space="0" w:color="auto"/>
              <w:left w:val="nil"/>
              <w:bottom w:val="single" w:sz="4" w:space="0" w:color="auto"/>
              <w:right w:val="single" w:sz="8" w:space="0" w:color="auto"/>
            </w:tcBorders>
            <w:vAlign w:val="center"/>
          </w:tcPr>
          <w:p w14:paraId="6F527B76" w14:textId="77777777" w:rsidR="003753AB" w:rsidRPr="0025129B" w:rsidRDefault="003753AB" w:rsidP="00570BD0">
            <w:pPr>
              <w:jc w:val="left"/>
              <w:rPr>
                <w:rFonts w:eastAsia="Times New Roman" w:cstheme="minorHAnsi"/>
                <w:sz w:val="20"/>
                <w:szCs w:val="20"/>
                <w:lang w:val="es-ES_tradnl" w:eastAsia="es-CL"/>
              </w:rPr>
            </w:pPr>
          </w:p>
        </w:tc>
      </w:tr>
    </w:tbl>
    <w:p w14:paraId="6F527B84" w14:textId="77777777" w:rsidR="009524F3" w:rsidRPr="0025129B" w:rsidRDefault="009524F3" w:rsidP="00FD6FC0">
      <w:pPr>
        <w:rPr>
          <w:rFonts w:cstheme="minorHAnsi"/>
          <w:sz w:val="16"/>
          <w:szCs w:val="16"/>
        </w:rPr>
      </w:pPr>
    </w:p>
    <w:p w14:paraId="53B6A8BB" w14:textId="77777777" w:rsidR="009902C4" w:rsidRPr="0025129B" w:rsidRDefault="009902C4" w:rsidP="009902C4">
      <w:pPr>
        <w:rPr>
          <w:rFonts w:cstheme="minorHAnsi"/>
          <w:sz w:val="16"/>
          <w:szCs w:val="16"/>
        </w:rPr>
      </w:pPr>
    </w:p>
    <w:p w14:paraId="2064DA3E" w14:textId="77777777" w:rsidR="009902C4" w:rsidRPr="0025129B" w:rsidRDefault="009902C4" w:rsidP="00FD6FC0">
      <w:pPr>
        <w:rPr>
          <w:rFonts w:cstheme="minorHAnsi"/>
          <w:sz w:val="16"/>
          <w:szCs w:val="16"/>
        </w:rPr>
      </w:pPr>
    </w:p>
    <w:p w14:paraId="6F527B85" w14:textId="77777777" w:rsidR="009524F3" w:rsidRPr="0025129B" w:rsidRDefault="009524F3">
      <w:pPr>
        <w:jc w:val="left"/>
        <w:rPr>
          <w:rFonts w:cstheme="minorHAnsi"/>
          <w:b/>
          <w:sz w:val="14"/>
          <w:szCs w:val="24"/>
        </w:rPr>
      </w:pPr>
      <w:r w:rsidRPr="0025129B">
        <w:rPr>
          <w:rFonts w:cstheme="minorHAnsi"/>
          <w:b/>
          <w:sz w:val="14"/>
          <w:szCs w:val="24"/>
        </w:rPr>
        <w:br w:type="page"/>
      </w:r>
    </w:p>
    <w:p w14:paraId="6F527B86"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94" w:name="_Toc352840391"/>
      <w:bookmarkStart w:id="95" w:name="_Toc352841451"/>
    </w:p>
    <w:p w14:paraId="6F527B87" w14:textId="77777777" w:rsidR="00D961CF" w:rsidRPr="0025129B" w:rsidRDefault="00D961CF" w:rsidP="00C958D0">
      <w:pPr>
        <w:pStyle w:val="Ttulo3"/>
      </w:pPr>
      <w:bookmarkStart w:id="96" w:name="_Toc353998118"/>
      <w:bookmarkStart w:id="97" w:name="_Toc353998191"/>
      <w:bookmarkStart w:id="98" w:name="_Toc382383543"/>
      <w:bookmarkStart w:id="99" w:name="_Toc382472365"/>
      <w:bookmarkStart w:id="100" w:name="_Toc387833436"/>
      <w:r w:rsidRPr="0025129B">
        <w:lastRenderedPageBreak/>
        <w:t>Esquema de Recorrido.</w:t>
      </w:r>
      <w:bookmarkEnd w:id="94"/>
      <w:bookmarkEnd w:id="95"/>
      <w:bookmarkEnd w:id="96"/>
      <w:bookmarkEnd w:id="97"/>
      <w:bookmarkEnd w:id="98"/>
      <w:bookmarkEnd w:id="99"/>
      <w:bookmarkEnd w:id="100"/>
    </w:p>
    <w:p w14:paraId="6F527B88" w14:textId="77777777" w:rsidR="00893A4E" w:rsidRPr="0025129B" w:rsidRDefault="00893A4E" w:rsidP="00FD6FC0">
      <w:pPr>
        <w:rPr>
          <w:rFonts w:cstheme="minorHAnsi"/>
          <w:sz w:val="16"/>
          <w:szCs w:val="16"/>
        </w:rPr>
      </w:pPr>
    </w:p>
    <w:p w14:paraId="6F527B8B" w14:textId="77777777" w:rsidR="00D961CF" w:rsidRPr="0025129B" w:rsidRDefault="00D961CF">
      <w:pPr>
        <w:jc w:val="left"/>
        <w:rPr>
          <w:rFonts w:cstheme="minorHAnsi"/>
          <w:b/>
          <w:sz w:val="14"/>
          <w:szCs w:val="24"/>
        </w:rPr>
      </w:pPr>
    </w:p>
    <w:tbl>
      <w:tblPr>
        <w:tblW w:w="13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BE1861" w:rsidRPr="00DD10E5" w14:paraId="5627D81E" w14:textId="77777777" w:rsidTr="006A1CA9">
        <w:trPr>
          <w:trHeight w:val="551"/>
          <w:jc w:val="center"/>
        </w:trPr>
        <w:tc>
          <w:tcPr>
            <w:tcW w:w="5000" w:type="pct"/>
            <w:shd w:val="clear" w:color="auto" w:fill="auto"/>
            <w:tcMar>
              <w:top w:w="58" w:type="dxa"/>
              <w:left w:w="58" w:type="dxa"/>
              <w:bottom w:w="58" w:type="dxa"/>
              <w:right w:w="58" w:type="dxa"/>
            </w:tcMar>
          </w:tcPr>
          <w:p w14:paraId="12070662" w14:textId="73B5C7C2" w:rsidR="00BE1861" w:rsidRPr="00DD10E5" w:rsidRDefault="00BE1861" w:rsidP="006A1CA9">
            <w:pPr>
              <w:spacing w:after="100" w:line="276" w:lineRule="auto"/>
              <w:rPr>
                <w:rFonts w:cstheme="minorHAnsi"/>
                <w:b/>
                <w:sz w:val="20"/>
                <w:szCs w:val="20"/>
              </w:rPr>
            </w:pPr>
            <w:bookmarkStart w:id="101" w:name="_Toc352840392"/>
            <w:bookmarkStart w:id="102" w:name="_Toc352841452"/>
            <w:r w:rsidRPr="00DD10E5">
              <w:rPr>
                <w:rFonts w:cstheme="minorHAnsi"/>
                <w:b/>
                <w:sz w:val="20"/>
                <w:szCs w:val="20"/>
              </w:rPr>
              <w:t xml:space="preserve">Esquema de Recorrido: </w:t>
            </w:r>
            <w:r w:rsidR="00534F3B">
              <w:rPr>
                <w:rFonts w:cstheme="minorHAnsi"/>
                <w:sz w:val="20"/>
                <w:szCs w:val="20"/>
              </w:rPr>
              <w:t>Fuente: Elaboración propia.</w:t>
            </w:r>
          </w:p>
          <w:p w14:paraId="328C9473" w14:textId="17D375D0" w:rsidR="00BE1861" w:rsidRPr="00DD10E5" w:rsidRDefault="005B575D" w:rsidP="006A1CA9">
            <w:pPr>
              <w:spacing w:after="100" w:line="276" w:lineRule="auto"/>
              <w:jc w:val="center"/>
              <w:rPr>
                <w:rFonts w:cstheme="minorHAnsi"/>
                <w:b/>
                <w:sz w:val="16"/>
                <w:szCs w:val="16"/>
              </w:rPr>
            </w:pPr>
            <w:r>
              <w:rPr>
                <w:rFonts w:cstheme="minorHAnsi"/>
                <w:b/>
                <w:noProof/>
                <w:sz w:val="16"/>
                <w:szCs w:val="16"/>
                <w:lang w:eastAsia="es-CL"/>
              </w:rPr>
              <w:drawing>
                <wp:inline distT="0" distB="0" distL="0" distR="0" wp14:anchorId="265B7133" wp14:editId="0C7FAA3C">
                  <wp:extent cx="8618220" cy="484759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recorrido.JPG"/>
                          <pic:cNvPicPr/>
                        </pic:nvPicPr>
                        <pic:blipFill>
                          <a:blip r:embed="rId23">
                            <a:extLst>
                              <a:ext uri="{28A0092B-C50C-407E-A947-70E740481C1C}">
                                <a14:useLocalDpi xmlns:a14="http://schemas.microsoft.com/office/drawing/2010/main" val="0"/>
                              </a:ext>
                            </a:extLst>
                          </a:blip>
                          <a:stretch>
                            <a:fillRect/>
                          </a:stretch>
                        </pic:blipFill>
                        <pic:spPr>
                          <a:xfrm>
                            <a:off x="0" y="0"/>
                            <a:ext cx="8618220" cy="4847590"/>
                          </a:xfrm>
                          <a:prstGeom prst="rect">
                            <a:avLst/>
                          </a:prstGeom>
                        </pic:spPr>
                      </pic:pic>
                    </a:graphicData>
                  </a:graphic>
                </wp:inline>
              </w:drawing>
            </w:r>
          </w:p>
        </w:tc>
      </w:tr>
    </w:tbl>
    <w:p w14:paraId="6F527B8C" w14:textId="2A3BA7A2" w:rsidR="00F265C2" w:rsidRPr="0025129B" w:rsidRDefault="00F265C2">
      <w:pPr>
        <w:jc w:val="left"/>
        <w:rPr>
          <w:rFonts w:cstheme="minorHAnsi"/>
          <w:b/>
          <w:szCs w:val="20"/>
        </w:rPr>
      </w:pPr>
    </w:p>
    <w:p w14:paraId="0B77FD1E" w14:textId="73A819D0" w:rsidR="00F265C2" w:rsidRPr="0025129B" w:rsidRDefault="00F265C2" w:rsidP="00F265C2">
      <w:pPr>
        <w:pStyle w:val="Ttulo2"/>
        <w:rPr>
          <w:bCs/>
        </w:rPr>
      </w:pPr>
      <w:bookmarkStart w:id="103" w:name="_Toc382383544"/>
      <w:bookmarkStart w:id="104" w:name="_Toc382472366"/>
      <w:bookmarkStart w:id="105" w:name="_Toc387833437"/>
      <w:r w:rsidRPr="0025129B">
        <w:rPr>
          <w:bCs/>
        </w:rPr>
        <w:lastRenderedPageBreak/>
        <w:t xml:space="preserve">Aspectos </w:t>
      </w:r>
      <w:r w:rsidR="00430772" w:rsidRPr="0025129B">
        <w:rPr>
          <w:bCs/>
        </w:rPr>
        <w:t xml:space="preserve">relativos </w:t>
      </w:r>
      <w:r w:rsidRPr="0025129B">
        <w:rPr>
          <w:bCs/>
        </w:rPr>
        <w:t>al Seguimiento Ambiental</w:t>
      </w:r>
      <w:bookmarkEnd w:id="103"/>
      <w:bookmarkEnd w:id="104"/>
      <w:bookmarkEnd w:id="105"/>
    </w:p>
    <w:p w14:paraId="15362CC3" w14:textId="77777777" w:rsidR="00F265C2" w:rsidRPr="0025129B" w:rsidRDefault="00F265C2" w:rsidP="00F265C2">
      <w:pPr>
        <w:rPr>
          <w:b/>
          <w:bCs/>
        </w:rPr>
      </w:pPr>
    </w:p>
    <w:p w14:paraId="5A5FE58B" w14:textId="251D7963" w:rsidR="00F265C2" w:rsidRPr="0025129B" w:rsidRDefault="00F265C2" w:rsidP="00F265C2">
      <w:pPr>
        <w:pStyle w:val="Ttulo3"/>
        <w:rPr>
          <w:bCs/>
        </w:rPr>
      </w:pPr>
      <w:bookmarkStart w:id="106" w:name="_Toc382383545"/>
      <w:bookmarkStart w:id="107" w:name="_Toc382472367"/>
      <w:bookmarkStart w:id="108" w:name="_Toc387833438"/>
      <w:r w:rsidRPr="0025129B">
        <w:rPr>
          <w:bCs/>
        </w:rPr>
        <w:t>Documentos Revisados</w:t>
      </w:r>
      <w:bookmarkEnd w:id="106"/>
      <w:bookmarkEnd w:id="107"/>
      <w:bookmarkEnd w:id="108"/>
      <w:r w:rsidR="00D5017B">
        <w:rPr>
          <w:rStyle w:val="Refdenotaalpie"/>
          <w:bCs/>
        </w:rPr>
        <w:footnoteReference w:id="2"/>
      </w:r>
    </w:p>
    <w:p w14:paraId="7D992AE2" w14:textId="77777777" w:rsidR="00F265C2" w:rsidRPr="0025129B" w:rsidRDefault="00F265C2" w:rsidP="00F265C2">
      <w:pPr>
        <w:rPr>
          <w:color w:val="1F497D"/>
        </w:rPr>
      </w:pPr>
    </w:p>
    <w:tbl>
      <w:tblPr>
        <w:tblW w:w="4787"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926"/>
        <w:gridCol w:w="2227"/>
        <w:gridCol w:w="1129"/>
        <w:gridCol w:w="1404"/>
        <w:gridCol w:w="1443"/>
        <w:gridCol w:w="1362"/>
        <w:gridCol w:w="1207"/>
        <w:gridCol w:w="1277"/>
      </w:tblGrid>
      <w:tr w:rsidR="006251A9" w:rsidRPr="0025129B" w14:paraId="012E55E4" w14:textId="77777777" w:rsidTr="006251A9">
        <w:trPr>
          <w:trHeight w:val="395"/>
        </w:trPr>
        <w:tc>
          <w:tcPr>
            <w:tcW w:w="1128" w:type="pct"/>
            <w:vMerge w:val="restart"/>
            <w:shd w:val="clear" w:color="auto" w:fill="D9D9D9"/>
            <w:tcMar>
              <w:top w:w="0" w:type="dxa"/>
              <w:left w:w="108" w:type="dxa"/>
              <w:bottom w:w="0" w:type="dxa"/>
              <w:right w:w="108" w:type="dxa"/>
            </w:tcMar>
            <w:vAlign w:val="center"/>
          </w:tcPr>
          <w:p w14:paraId="31028D6D" w14:textId="18EBB23F" w:rsidR="00430772" w:rsidRPr="0025129B" w:rsidRDefault="00430772" w:rsidP="00430772">
            <w:pPr>
              <w:jc w:val="center"/>
              <w:rPr>
                <w:b/>
                <w:bCs/>
                <w:sz w:val="20"/>
                <w:szCs w:val="20"/>
                <w:lang w:val="es-ES" w:eastAsia="es-ES"/>
              </w:rPr>
            </w:pPr>
            <w:r w:rsidRPr="0025129B">
              <w:rPr>
                <w:b/>
                <w:bCs/>
                <w:sz w:val="20"/>
                <w:szCs w:val="20"/>
                <w:lang w:val="es-ES" w:eastAsia="es-ES"/>
              </w:rPr>
              <w:t>Nombre del informe(es) revisado (s)</w:t>
            </w:r>
          </w:p>
        </w:tc>
        <w:tc>
          <w:tcPr>
            <w:tcW w:w="858" w:type="pct"/>
            <w:vMerge w:val="restart"/>
            <w:shd w:val="clear" w:color="auto" w:fill="D9D9D9"/>
            <w:vAlign w:val="center"/>
          </w:tcPr>
          <w:p w14:paraId="49F86D3B" w14:textId="1E5DE74B" w:rsidR="00430772" w:rsidRPr="0025129B" w:rsidDel="00430772" w:rsidRDefault="00430772" w:rsidP="00E45419">
            <w:pPr>
              <w:jc w:val="center"/>
              <w:rPr>
                <w:b/>
                <w:bCs/>
                <w:sz w:val="20"/>
                <w:szCs w:val="20"/>
                <w:lang w:val="es-ES" w:eastAsia="es-ES"/>
              </w:rPr>
            </w:pPr>
            <w:r w:rsidRPr="0025129B">
              <w:rPr>
                <w:b/>
                <w:bCs/>
                <w:sz w:val="20"/>
                <w:szCs w:val="20"/>
                <w:lang w:val="es-ES" w:eastAsia="es-ES"/>
              </w:rPr>
              <w:t>Aspecto Ambiental Relevante</w:t>
            </w:r>
          </w:p>
        </w:tc>
        <w:tc>
          <w:tcPr>
            <w:tcW w:w="435" w:type="pct"/>
            <w:vMerge w:val="restart"/>
            <w:shd w:val="clear" w:color="auto" w:fill="D9D9D9"/>
            <w:vAlign w:val="center"/>
          </w:tcPr>
          <w:p w14:paraId="232684B5" w14:textId="77777777" w:rsidR="00430772" w:rsidRPr="0025129B" w:rsidRDefault="00430772" w:rsidP="00430772">
            <w:pPr>
              <w:jc w:val="center"/>
              <w:rPr>
                <w:rFonts w:eastAsiaTheme="minorHAnsi"/>
                <w:b/>
                <w:bCs/>
                <w:sz w:val="20"/>
                <w:szCs w:val="20"/>
                <w:lang w:val="es-ES"/>
              </w:rPr>
            </w:pPr>
            <w:r w:rsidRPr="0025129B">
              <w:rPr>
                <w:b/>
                <w:bCs/>
                <w:sz w:val="20"/>
                <w:szCs w:val="20"/>
                <w:lang w:val="es-ES" w:eastAsia="es-ES"/>
              </w:rPr>
              <w:t>Código</w:t>
            </w:r>
          </w:p>
          <w:p w14:paraId="5A835A15" w14:textId="2521D7BB" w:rsidR="00430772" w:rsidRPr="0025129B" w:rsidRDefault="00430772" w:rsidP="006251A9">
            <w:pPr>
              <w:jc w:val="center"/>
              <w:rPr>
                <w:b/>
                <w:bCs/>
                <w:sz w:val="20"/>
                <w:szCs w:val="20"/>
                <w:lang w:val="es-ES" w:eastAsia="es-ES"/>
              </w:rPr>
            </w:pPr>
            <w:r w:rsidRPr="0025129B">
              <w:rPr>
                <w:b/>
                <w:bCs/>
                <w:sz w:val="20"/>
                <w:szCs w:val="20"/>
                <w:lang w:val="es-ES" w:eastAsia="es-ES"/>
              </w:rPr>
              <w:t>SSA</w:t>
            </w:r>
          </w:p>
        </w:tc>
        <w:tc>
          <w:tcPr>
            <w:tcW w:w="541" w:type="pct"/>
            <w:vMerge w:val="restart"/>
            <w:shd w:val="clear" w:color="auto" w:fill="D9D9D9"/>
            <w:tcMar>
              <w:top w:w="0" w:type="dxa"/>
              <w:left w:w="108" w:type="dxa"/>
              <w:bottom w:w="0" w:type="dxa"/>
              <w:right w:w="108" w:type="dxa"/>
            </w:tcMar>
            <w:vAlign w:val="center"/>
          </w:tcPr>
          <w:p w14:paraId="7C23B5CF" w14:textId="12232852" w:rsidR="00430772" w:rsidRPr="0025129B" w:rsidRDefault="00430772" w:rsidP="002D10D8">
            <w:pPr>
              <w:jc w:val="center"/>
              <w:rPr>
                <w:b/>
                <w:bCs/>
                <w:sz w:val="20"/>
                <w:szCs w:val="20"/>
                <w:lang w:val="es-ES" w:eastAsia="es-ES"/>
              </w:rPr>
            </w:pPr>
            <w:r w:rsidRPr="0025129B">
              <w:rPr>
                <w:b/>
                <w:bCs/>
                <w:sz w:val="20"/>
                <w:szCs w:val="20"/>
                <w:lang w:val="es-ES" w:eastAsia="es-ES"/>
              </w:rPr>
              <w:t xml:space="preserve">Fecha de recepción documento </w:t>
            </w:r>
          </w:p>
        </w:tc>
        <w:tc>
          <w:tcPr>
            <w:tcW w:w="1081" w:type="pct"/>
            <w:gridSpan w:val="2"/>
            <w:shd w:val="clear" w:color="auto" w:fill="D9D9D9"/>
            <w:vAlign w:val="center"/>
          </w:tcPr>
          <w:p w14:paraId="645C79C0" w14:textId="23DBAE1E" w:rsidR="00430772" w:rsidRPr="0025129B" w:rsidRDefault="00430772" w:rsidP="00430772">
            <w:pPr>
              <w:jc w:val="center"/>
              <w:rPr>
                <w:b/>
                <w:bCs/>
                <w:sz w:val="20"/>
                <w:szCs w:val="20"/>
                <w:lang w:val="es-ES" w:eastAsia="es-ES"/>
              </w:rPr>
            </w:pPr>
            <w:r w:rsidRPr="0025129B">
              <w:rPr>
                <w:b/>
                <w:bCs/>
                <w:sz w:val="20"/>
                <w:szCs w:val="20"/>
                <w:lang w:val="es-ES" w:eastAsia="es-ES"/>
              </w:rPr>
              <w:t>Periodo que reporta</w:t>
            </w:r>
          </w:p>
        </w:tc>
        <w:tc>
          <w:tcPr>
            <w:tcW w:w="465" w:type="pct"/>
            <w:vMerge w:val="restart"/>
            <w:shd w:val="clear" w:color="auto" w:fill="D9D9D9"/>
            <w:vAlign w:val="center"/>
          </w:tcPr>
          <w:p w14:paraId="4AB79EB5" w14:textId="362BD0B2" w:rsidR="00430772" w:rsidRPr="0025129B" w:rsidRDefault="00430772" w:rsidP="00430772">
            <w:pPr>
              <w:jc w:val="center"/>
              <w:rPr>
                <w:b/>
                <w:bCs/>
                <w:sz w:val="20"/>
                <w:szCs w:val="20"/>
                <w:lang w:val="es-ES" w:eastAsia="es-ES"/>
              </w:rPr>
            </w:pPr>
            <w:r w:rsidRPr="0025129B">
              <w:rPr>
                <w:b/>
                <w:bCs/>
                <w:sz w:val="20"/>
                <w:szCs w:val="20"/>
                <w:lang w:val="es-ES" w:eastAsia="es-ES"/>
              </w:rPr>
              <w:t>Organismo Revisor</w:t>
            </w:r>
          </w:p>
        </w:tc>
        <w:tc>
          <w:tcPr>
            <w:tcW w:w="492" w:type="pct"/>
            <w:vMerge w:val="restart"/>
            <w:shd w:val="clear" w:color="auto" w:fill="D9D9D9"/>
            <w:vAlign w:val="center"/>
          </w:tcPr>
          <w:p w14:paraId="01505089" w14:textId="5444A696" w:rsidR="00430772" w:rsidRPr="0025129B" w:rsidRDefault="00430772" w:rsidP="002D10D8">
            <w:pPr>
              <w:jc w:val="center"/>
              <w:rPr>
                <w:b/>
                <w:bCs/>
                <w:sz w:val="20"/>
                <w:szCs w:val="20"/>
                <w:lang w:val="es-ES" w:eastAsia="es-ES"/>
              </w:rPr>
            </w:pPr>
            <w:r w:rsidRPr="0025129B">
              <w:rPr>
                <w:b/>
                <w:bCs/>
                <w:sz w:val="20"/>
                <w:szCs w:val="20"/>
                <w:lang w:val="es-ES" w:eastAsia="es-ES"/>
              </w:rPr>
              <w:t xml:space="preserve">Estado de conformidad </w:t>
            </w:r>
          </w:p>
        </w:tc>
      </w:tr>
      <w:tr w:rsidR="006251A9" w:rsidRPr="0025129B" w14:paraId="39E968A2" w14:textId="3A88BC16" w:rsidTr="006251A9">
        <w:trPr>
          <w:trHeight w:val="395"/>
        </w:trPr>
        <w:tc>
          <w:tcPr>
            <w:tcW w:w="1128" w:type="pct"/>
            <w:vMerge/>
            <w:shd w:val="clear" w:color="auto" w:fill="D9D9D9"/>
            <w:tcMar>
              <w:top w:w="0" w:type="dxa"/>
              <w:left w:w="108" w:type="dxa"/>
              <w:bottom w:w="0" w:type="dxa"/>
              <w:right w:w="108" w:type="dxa"/>
            </w:tcMar>
            <w:vAlign w:val="center"/>
            <w:hideMark/>
          </w:tcPr>
          <w:p w14:paraId="771AC4DF" w14:textId="34E31A88" w:rsidR="00430772" w:rsidRPr="0025129B" w:rsidRDefault="00430772" w:rsidP="00430772">
            <w:pPr>
              <w:jc w:val="center"/>
              <w:rPr>
                <w:rFonts w:eastAsiaTheme="minorHAnsi"/>
                <w:b/>
                <w:bCs/>
                <w:sz w:val="20"/>
                <w:szCs w:val="20"/>
                <w:lang w:val="es-ES"/>
              </w:rPr>
            </w:pPr>
          </w:p>
        </w:tc>
        <w:tc>
          <w:tcPr>
            <w:tcW w:w="858" w:type="pct"/>
            <w:vMerge/>
            <w:shd w:val="clear" w:color="auto" w:fill="D9D9D9"/>
            <w:vAlign w:val="center"/>
            <w:hideMark/>
          </w:tcPr>
          <w:p w14:paraId="58FF903A" w14:textId="584BA2B6" w:rsidR="00430772" w:rsidRPr="0025129B" w:rsidRDefault="00430772" w:rsidP="00430772">
            <w:pPr>
              <w:jc w:val="center"/>
              <w:rPr>
                <w:rFonts w:eastAsiaTheme="minorHAnsi"/>
                <w:b/>
                <w:bCs/>
                <w:sz w:val="20"/>
                <w:szCs w:val="20"/>
                <w:lang w:val="es-ES" w:eastAsia="es-ES"/>
              </w:rPr>
            </w:pPr>
          </w:p>
        </w:tc>
        <w:tc>
          <w:tcPr>
            <w:tcW w:w="435" w:type="pct"/>
            <w:vMerge/>
            <w:shd w:val="clear" w:color="auto" w:fill="D9D9D9"/>
            <w:vAlign w:val="center"/>
            <w:hideMark/>
          </w:tcPr>
          <w:p w14:paraId="251D4FCC" w14:textId="712E9567" w:rsidR="00430772" w:rsidRPr="0025129B" w:rsidRDefault="00430772" w:rsidP="00430772">
            <w:pPr>
              <w:jc w:val="center"/>
              <w:rPr>
                <w:rFonts w:eastAsiaTheme="minorHAnsi"/>
                <w:b/>
                <w:bCs/>
                <w:sz w:val="20"/>
                <w:szCs w:val="20"/>
                <w:lang w:val="es-ES"/>
              </w:rPr>
            </w:pPr>
          </w:p>
        </w:tc>
        <w:tc>
          <w:tcPr>
            <w:tcW w:w="541" w:type="pct"/>
            <w:vMerge/>
            <w:shd w:val="clear" w:color="auto" w:fill="D9D9D9"/>
            <w:tcMar>
              <w:top w:w="0" w:type="dxa"/>
              <w:left w:w="108" w:type="dxa"/>
              <w:bottom w:w="0" w:type="dxa"/>
              <w:right w:w="108" w:type="dxa"/>
            </w:tcMar>
            <w:vAlign w:val="center"/>
            <w:hideMark/>
          </w:tcPr>
          <w:p w14:paraId="708B1102" w14:textId="0FA05170" w:rsidR="00430772" w:rsidRPr="0025129B" w:rsidRDefault="00430772" w:rsidP="00430772">
            <w:pPr>
              <w:jc w:val="center"/>
              <w:rPr>
                <w:rFonts w:eastAsiaTheme="minorHAnsi"/>
                <w:b/>
                <w:bCs/>
                <w:sz w:val="20"/>
                <w:szCs w:val="20"/>
                <w:lang w:val="es-ES"/>
              </w:rPr>
            </w:pPr>
          </w:p>
        </w:tc>
        <w:tc>
          <w:tcPr>
            <w:tcW w:w="556" w:type="pct"/>
            <w:shd w:val="clear" w:color="auto" w:fill="D9D9D9"/>
            <w:vAlign w:val="center"/>
            <w:hideMark/>
          </w:tcPr>
          <w:p w14:paraId="137EF13B" w14:textId="77777777" w:rsidR="006251A9" w:rsidRPr="0025129B" w:rsidRDefault="00430772" w:rsidP="00430772">
            <w:pPr>
              <w:jc w:val="center"/>
              <w:rPr>
                <w:b/>
                <w:bCs/>
                <w:sz w:val="20"/>
                <w:szCs w:val="20"/>
                <w:lang w:val="es-ES" w:eastAsia="es-ES"/>
              </w:rPr>
            </w:pPr>
            <w:r w:rsidRPr="0025129B">
              <w:rPr>
                <w:b/>
                <w:bCs/>
                <w:sz w:val="20"/>
                <w:szCs w:val="20"/>
                <w:lang w:val="es-ES" w:eastAsia="es-ES"/>
              </w:rPr>
              <w:t xml:space="preserve">Desde </w:t>
            </w:r>
          </w:p>
          <w:p w14:paraId="22187A02" w14:textId="38D302E7" w:rsidR="00430772" w:rsidRPr="0025129B" w:rsidRDefault="00430772" w:rsidP="00430772">
            <w:pPr>
              <w:jc w:val="center"/>
              <w:rPr>
                <w:rFonts w:eastAsiaTheme="minorHAnsi"/>
                <w:b/>
                <w:bCs/>
                <w:sz w:val="20"/>
                <w:szCs w:val="20"/>
                <w:lang w:val="es-ES"/>
              </w:rPr>
            </w:pPr>
          </w:p>
        </w:tc>
        <w:tc>
          <w:tcPr>
            <w:tcW w:w="525" w:type="pct"/>
            <w:shd w:val="clear" w:color="auto" w:fill="D9D9D9"/>
            <w:vAlign w:val="center"/>
          </w:tcPr>
          <w:p w14:paraId="799E5CBF" w14:textId="77777777" w:rsidR="006251A9" w:rsidRPr="0025129B" w:rsidRDefault="00430772" w:rsidP="00430772">
            <w:pPr>
              <w:jc w:val="center"/>
              <w:rPr>
                <w:b/>
                <w:bCs/>
                <w:sz w:val="20"/>
                <w:szCs w:val="20"/>
                <w:lang w:val="es-ES" w:eastAsia="es-ES"/>
              </w:rPr>
            </w:pPr>
            <w:r w:rsidRPr="0025129B">
              <w:rPr>
                <w:b/>
                <w:bCs/>
                <w:sz w:val="20"/>
                <w:szCs w:val="20"/>
                <w:lang w:val="es-ES" w:eastAsia="es-ES"/>
              </w:rPr>
              <w:t xml:space="preserve">Hasta </w:t>
            </w:r>
          </w:p>
          <w:p w14:paraId="32B8F468" w14:textId="101143B4" w:rsidR="00430772" w:rsidRPr="0025129B" w:rsidRDefault="00430772" w:rsidP="002D10D8">
            <w:pPr>
              <w:jc w:val="center"/>
              <w:rPr>
                <w:b/>
                <w:bCs/>
                <w:sz w:val="20"/>
                <w:szCs w:val="20"/>
                <w:lang w:val="es-ES" w:eastAsia="es-ES"/>
              </w:rPr>
            </w:pPr>
          </w:p>
        </w:tc>
        <w:tc>
          <w:tcPr>
            <w:tcW w:w="465" w:type="pct"/>
            <w:vMerge/>
            <w:shd w:val="clear" w:color="auto" w:fill="D9D9D9"/>
            <w:vAlign w:val="center"/>
            <w:hideMark/>
          </w:tcPr>
          <w:p w14:paraId="200D5101" w14:textId="22E13E9D" w:rsidR="00430772" w:rsidRPr="0025129B" w:rsidRDefault="00430772" w:rsidP="00430772">
            <w:pPr>
              <w:jc w:val="center"/>
              <w:rPr>
                <w:rFonts w:eastAsiaTheme="minorHAnsi"/>
                <w:b/>
                <w:bCs/>
                <w:sz w:val="20"/>
                <w:szCs w:val="20"/>
                <w:lang w:val="es-ES" w:eastAsia="es-ES"/>
              </w:rPr>
            </w:pPr>
          </w:p>
        </w:tc>
        <w:tc>
          <w:tcPr>
            <w:tcW w:w="492" w:type="pct"/>
            <w:vMerge/>
            <w:shd w:val="clear" w:color="auto" w:fill="D9D9D9"/>
            <w:vAlign w:val="center"/>
          </w:tcPr>
          <w:p w14:paraId="2AA45BCE" w14:textId="42EA4324" w:rsidR="00430772" w:rsidRPr="0025129B" w:rsidRDefault="00430772" w:rsidP="00430772">
            <w:pPr>
              <w:jc w:val="center"/>
              <w:rPr>
                <w:b/>
                <w:bCs/>
                <w:sz w:val="20"/>
                <w:szCs w:val="20"/>
                <w:lang w:val="es-ES" w:eastAsia="es-ES"/>
              </w:rPr>
            </w:pPr>
          </w:p>
        </w:tc>
      </w:tr>
      <w:tr w:rsidR="006251A9" w:rsidRPr="0025129B" w14:paraId="498630DD" w14:textId="7E62B012" w:rsidTr="006251A9">
        <w:trPr>
          <w:trHeight w:val="409"/>
        </w:trPr>
        <w:tc>
          <w:tcPr>
            <w:tcW w:w="1128" w:type="pct"/>
            <w:tcMar>
              <w:top w:w="0" w:type="dxa"/>
              <w:left w:w="108" w:type="dxa"/>
              <w:bottom w:w="0" w:type="dxa"/>
              <w:right w:w="108" w:type="dxa"/>
            </w:tcMar>
            <w:vAlign w:val="center"/>
          </w:tcPr>
          <w:p w14:paraId="5ABF735F" w14:textId="1634E211" w:rsidR="00430772" w:rsidRPr="0025129B" w:rsidRDefault="002D10D8" w:rsidP="00CE6369">
            <w:pPr>
              <w:jc w:val="center"/>
              <w:rPr>
                <w:rFonts w:eastAsiaTheme="minorHAnsi"/>
                <w:sz w:val="20"/>
                <w:szCs w:val="20"/>
                <w:lang w:val="es-ES"/>
              </w:rPr>
            </w:pPr>
            <w:r>
              <w:rPr>
                <w:rFonts w:eastAsiaTheme="minorHAnsi"/>
                <w:sz w:val="20"/>
                <w:szCs w:val="20"/>
                <w:lang w:val="es-ES"/>
              </w:rPr>
              <w:t>---</w:t>
            </w:r>
          </w:p>
        </w:tc>
        <w:tc>
          <w:tcPr>
            <w:tcW w:w="858" w:type="pct"/>
            <w:vAlign w:val="center"/>
          </w:tcPr>
          <w:p w14:paraId="7DB9E13E" w14:textId="05D1572F" w:rsidR="00430772" w:rsidRPr="0025129B" w:rsidRDefault="002D10D8" w:rsidP="00CE6369">
            <w:pPr>
              <w:jc w:val="center"/>
              <w:rPr>
                <w:rFonts w:eastAsiaTheme="minorHAnsi"/>
                <w:sz w:val="20"/>
                <w:szCs w:val="20"/>
                <w:lang w:val="es-ES" w:eastAsia="es-ES"/>
              </w:rPr>
            </w:pPr>
            <w:r>
              <w:rPr>
                <w:rFonts w:eastAsiaTheme="minorHAnsi"/>
                <w:sz w:val="20"/>
                <w:szCs w:val="20"/>
                <w:lang w:val="es-ES" w:eastAsia="es-ES"/>
              </w:rPr>
              <w:t>---</w:t>
            </w:r>
          </w:p>
        </w:tc>
        <w:tc>
          <w:tcPr>
            <w:tcW w:w="435" w:type="pct"/>
            <w:vAlign w:val="center"/>
          </w:tcPr>
          <w:p w14:paraId="5F0310A4" w14:textId="4B0A519B" w:rsidR="00430772" w:rsidRPr="0025129B" w:rsidRDefault="002D10D8" w:rsidP="00CE6369">
            <w:pPr>
              <w:jc w:val="center"/>
              <w:rPr>
                <w:rFonts w:eastAsiaTheme="minorHAnsi"/>
                <w:sz w:val="20"/>
                <w:szCs w:val="20"/>
                <w:lang w:val="es-ES"/>
              </w:rPr>
            </w:pPr>
            <w:r>
              <w:rPr>
                <w:rFonts w:eastAsiaTheme="minorHAnsi"/>
                <w:sz w:val="20"/>
                <w:szCs w:val="20"/>
                <w:lang w:val="es-ES"/>
              </w:rPr>
              <w:t>---</w:t>
            </w:r>
          </w:p>
        </w:tc>
        <w:tc>
          <w:tcPr>
            <w:tcW w:w="541" w:type="pct"/>
            <w:tcMar>
              <w:top w:w="0" w:type="dxa"/>
              <w:left w:w="108" w:type="dxa"/>
              <w:bottom w:w="0" w:type="dxa"/>
              <w:right w:w="108" w:type="dxa"/>
            </w:tcMar>
            <w:vAlign w:val="center"/>
          </w:tcPr>
          <w:p w14:paraId="13A24D01" w14:textId="65E9959A" w:rsidR="00430772" w:rsidRPr="0025129B" w:rsidRDefault="002D10D8" w:rsidP="00CE6369">
            <w:pPr>
              <w:jc w:val="center"/>
              <w:rPr>
                <w:rFonts w:eastAsiaTheme="minorHAnsi"/>
                <w:sz w:val="20"/>
                <w:szCs w:val="20"/>
                <w:lang w:val="es-ES"/>
              </w:rPr>
            </w:pPr>
            <w:r>
              <w:rPr>
                <w:rFonts w:eastAsiaTheme="minorHAnsi"/>
                <w:sz w:val="20"/>
                <w:szCs w:val="20"/>
                <w:lang w:val="es-ES"/>
              </w:rPr>
              <w:t>---</w:t>
            </w:r>
          </w:p>
        </w:tc>
        <w:tc>
          <w:tcPr>
            <w:tcW w:w="556" w:type="pct"/>
            <w:vAlign w:val="center"/>
          </w:tcPr>
          <w:p w14:paraId="5470E8A4" w14:textId="4D1D1D2C" w:rsidR="00430772" w:rsidRPr="0025129B" w:rsidRDefault="002D10D8" w:rsidP="00430772">
            <w:pPr>
              <w:jc w:val="center"/>
              <w:rPr>
                <w:rFonts w:eastAsiaTheme="minorHAnsi"/>
                <w:sz w:val="20"/>
                <w:szCs w:val="20"/>
                <w:lang w:val="es-ES"/>
              </w:rPr>
            </w:pPr>
            <w:r>
              <w:rPr>
                <w:rFonts w:eastAsiaTheme="minorHAnsi"/>
                <w:sz w:val="20"/>
                <w:szCs w:val="20"/>
                <w:lang w:val="es-ES"/>
              </w:rPr>
              <w:t>---</w:t>
            </w:r>
          </w:p>
        </w:tc>
        <w:tc>
          <w:tcPr>
            <w:tcW w:w="525" w:type="pct"/>
            <w:vAlign w:val="center"/>
          </w:tcPr>
          <w:p w14:paraId="1568EDCD" w14:textId="70F4EDDC" w:rsidR="00430772" w:rsidRPr="0025129B" w:rsidRDefault="002D10D8" w:rsidP="00430772">
            <w:pPr>
              <w:jc w:val="center"/>
              <w:rPr>
                <w:rFonts w:eastAsiaTheme="minorHAnsi"/>
                <w:sz w:val="20"/>
                <w:szCs w:val="20"/>
                <w:lang w:val="es-ES" w:eastAsia="es-ES"/>
              </w:rPr>
            </w:pPr>
            <w:r>
              <w:rPr>
                <w:rFonts w:eastAsiaTheme="minorHAnsi"/>
                <w:sz w:val="20"/>
                <w:szCs w:val="20"/>
                <w:lang w:val="es-ES" w:eastAsia="es-ES"/>
              </w:rPr>
              <w:t>---</w:t>
            </w:r>
          </w:p>
        </w:tc>
        <w:tc>
          <w:tcPr>
            <w:tcW w:w="465" w:type="pct"/>
            <w:vAlign w:val="center"/>
          </w:tcPr>
          <w:p w14:paraId="0A99CE26" w14:textId="7F55F8B2" w:rsidR="00430772" w:rsidRPr="0025129B" w:rsidRDefault="002D10D8" w:rsidP="00E45419">
            <w:pPr>
              <w:jc w:val="center"/>
              <w:rPr>
                <w:rFonts w:eastAsiaTheme="minorHAnsi"/>
                <w:sz w:val="20"/>
                <w:szCs w:val="20"/>
                <w:lang w:val="es-ES" w:eastAsia="es-ES"/>
              </w:rPr>
            </w:pPr>
            <w:r>
              <w:rPr>
                <w:rFonts w:eastAsiaTheme="minorHAnsi"/>
                <w:sz w:val="20"/>
                <w:szCs w:val="20"/>
                <w:lang w:val="es-ES" w:eastAsia="es-ES"/>
              </w:rPr>
              <w:t>---</w:t>
            </w:r>
          </w:p>
        </w:tc>
        <w:tc>
          <w:tcPr>
            <w:tcW w:w="492" w:type="pct"/>
          </w:tcPr>
          <w:p w14:paraId="2B099242" w14:textId="2032B489" w:rsidR="00430772" w:rsidRPr="0025129B" w:rsidRDefault="002D10D8" w:rsidP="00CE6369">
            <w:pPr>
              <w:jc w:val="center"/>
              <w:rPr>
                <w:rFonts w:eastAsiaTheme="minorHAnsi"/>
                <w:sz w:val="20"/>
                <w:szCs w:val="20"/>
                <w:lang w:val="es-ES" w:eastAsia="es-ES"/>
              </w:rPr>
            </w:pPr>
            <w:r>
              <w:rPr>
                <w:rFonts w:eastAsiaTheme="minorHAnsi"/>
                <w:sz w:val="20"/>
                <w:szCs w:val="20"/>
                <w:lang w:val="es-ES" w:eastAsia="es-ES"/>
              </w:rPr>
              <w:t>---</w:t>
            </w:r>
          </w:p>
        </w:tc>
      </w:tr>
    </w:tbl>
    <w:p w14:paraId="6CAF9D70" w14:textId="77777777" w:rsidR="00F265C2" w:rsidRPr="0025129B" w:rsidRDefault="00F265C2" w:rsidP="00F265C2">
      <w:pPr>
        <w:sectPr w:rsidR="00F265C2" w:rsidRPr="0025129B" w:rsidSect="00A70F8F">
          <w:pgSz w:w="15840" w:h="12240" w:orient="landscape"/>
          <w:pgMar w:top="1134" w:right="1134" w:bottom="1134" w:left="1134" w:header="709" w:footer="709" w:gutter="0"/>
          <w:cols w:space="708"/>
          <w:docGrid w:linePitch="360"/>
        </w:sectPr>
      </w:pPr>
      <w:bookmarkStart w:id="109" w:name="_GoBack"/>
      <w:bookmarkEnd w:id="109"/>
    </w:p>
    <w:p w14:paraId="6F527B8D" w14:textId="77777777" w:rsidR="004E583C" w:rsidRPr="0025129B" w:rsidRDefault="004E583C" w:rsidP="00C958D0">
      <w:pPr>
        <w:pStyle w:val="Ttulo1"/>
      </w:pPr>
      <w:bookmarkStart w:id="110" w:name="_Toc352840394"/>
      <w:bookmarkStart w:id="111" w:name="_Toc352841454"/>
      <w:bookmarkStart w:id="112" w:name="_Toc387833439"/>
      <w:bookmarkEnd w:id="101"/>
      <w:bookmarkEnd w:id="102"/>
      <w:r w:rsidRPr="0025129B">
        <w:lastRenderedPageBreak/>
        <w:t>H</w:t>
      </w:r>
      <w:r w:rsidR="0024720C" w:rsidRPr="0025129B">
        <w:t>ECHOS CONSTATADOS</w:t>
      </w:r>
      <w:r w:rsidRPr="0025129B">
        <w:t>.</w:t>
      </w:r>
      <w:bookmarkEnd w:id="110"/>
      <w:bookmarkEnd w:id="111"/>
      <w:bookmarkEnd w:id="112"/>
    </w:p>
    <w:p w14:paraId="6F527B8E" w14:textId="77777777" w:rsidR="00D17CB6" w:rsidRPr="0025129B" w:rsidRDefault="00D17CB6" w:rsidP="00D17CB6"/>
    <w:p w14:paraId="6F527B8F" w14:textId="34CF10B4" w:rsidR="004E583C" w:rsidRPr="0025129B" w:rsidRDefault="006A1CA9" w:rsidP="006A1CA9">
      <w:pPr>
        <w:pStyle w:val="Ttulo2"/>
      </w:pPr>
      <w:bookmarkStart w:id="113" w:name="_Ref352922216"/>
      <w:bookmarkStart w:id="114" w:name="_Toc353998120"/>
      <w:bookmarkStart w:id="115" w:name="_Toc353998193"/>
      <w:bookmarkStart w:id="116" w:name="_Toc382383547"/>
      <w:bookmarkStart w:id="117" w:name="_Toc382472369"/>
      <w:bookmarkStart w:id="118" w:name="_Toc387833440"/>
      <w:r w:rsidRPr="006A1CA9">
        <w:t>Monitoreo de los parámetros críticos de operación</w:t>
      </w:r>
      <w:bookmarkEnd w:id="113"/>
      <w:bookmarkEnd w:id="114"/>
      <w:bookmarkEnd w:id="115"/>
      <w:bookmarkEnd w:id="116"/>
      <w:bookmarkEnd w:id="117"/>
      <w:r>
        <w:t>.</w:t>
      </w:r>
      <w:bookmarkEnd w:id="118"/>
    </w:p>
    <w:p w14:paraId="3D81BD00" w14:textId="77777777"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14:paraId="71B9BB01" w14:textId="77777777" w:rsidTr="005D728A">
        <w:trPr>
          <w:trHeight w:val="142"/>
        </w:trPr>
        <w:tc>
          <w:tcPr>
            <w:tcW w:w="1389" w:type="pct"/>
          </w:tcPr>
          <w:p w14:paraId="6FF85A1E" w14:textId="77777777" w:rsidR="00A74310" w:rsidRPr="0025129B" w:rsidRDefault="00A74310" w:rsidP="008E4AB3">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Pr="0025129B">
              <w:rPr>
                <w:b/>
              </w:rPr>
              <w:t>1</w:t>
            </w:r>
          </w:p>
        </w:tc>
        <w:tc>
          <w:tcPr>
            <w:tcW w:w="3611" w:type="pct"/>
          </w:tcPr>
          <w:p w14:paraId="25A623D7" w14:textId="06C09E23" w:rsidR="00A74310" w:rsidRPr="0025129B" w:rsidRDefault="00A74310" w:rsidP="008E4AB3">
            <w:r w:rsidRPr="0025129B">
              <w:rPr>
                <w:rFonts w:eastAsia="Times New Roman"/>
                <w:b/>
                <w:bCs/>
                <w:color w:val="000000"/>
                <w:lang w:eastAsia="es-CL"/>
              </w:rPr>
              <w:t>Estación</w:t>
            </w:r>
            <w:r w:rsidRPr="0025129B">
              <w:rPr>
                <w:rFonts w:eastAsia="Times New Roman"/>
                <w:color w:val="000000"/>
                <w:lang w:eastAsia="es-CL"/>
              </w:rPr>
              <w:t>:</w:t>
            </w:r>
            <w:r w:rsidR="006A1CA9">
              <w:rPr>
                <w:rFonts w:eastAsia="Times New Roman"/>
                <w:color w:val="000000"/>
                <w:lang w:eastAsia="es-CL"/>
              </w:rPr>
              <w:t>1</w:t>
            </w:r>
          </w:p>
        </w:tc>
      </w:tr>
      <w:tr w:rsidR="00A74310" w:rsidRPr="0025129B" w14:paraId="24C0B71E" w14:textId="77777777" w:rsidTr="005D728A">
        <w:trPr>
          <w:trHeight w:val="319"/>
        </w:trPr>
        <w:tc>
          <w:tcPr>
            <w:tcW w:w="5000" w:type="pct"/>
            <w:gridSpan w:val="2"/>
            <w:tcBorders>
              <w:bottom w:val="single" w:sz="4" w:space="0" w:color="auto"/>
            </w:tcBorders>
          </w:tcPr>
          <w:p w14:paraId="3DEF69F5" w14:textId="31E21479" w:rsidR="00A74310" w:rsidRPr="0025129B" w:rsidRDefault="00A74310" w:rsidP="006A1CA9">
            <w:pPr>
              <w:rPr>
                <w:b/>
              </w:rPr>
            </w:pPr>
            <w:r w:rsidRPr="0025129B">
              <w:rPr>
                <w:b/>
              </w:rPr>
              <w:t xml:space="preserve">Tipo de exigencia según lo indicado en RCA: </w:t>
            </w:r>
            <w:r w:rsidR="008F751D" w:rsidRPr="006A1CA9">
              <w:rPr>
                <w:bCs/>
                <w:color w:val="000000" w:themeColor="text1"/>
                <w:lang w:eastAsia="es-CL"/>
              </w:rPr>
              <w:t>Descripción del proyecto o actividad</w:t>
            </w:r>
            <w:r w:rsidR="00326255">
              <w:rPr>
                <w:bCs/>
                <w:color w:val="000000" w:themeColor="text1"/>
                <w:lang w:eastAsia="es-CL"/>
              </w:rPr>
              <w:t>.</w:t>
            </w:r>
          </w:p>
        </w:tc>
      </w:tr>
      <w:tr w:rsidR="00A74310" w:rsidRPr="0025129B" w14:paraId="2C6D5292" w14:textId="77777777" w:rsidTr="005D728A">
        <w:trPr>
          <w:trHeight w:val="400"/>
        </w:trPr>
        <w:tc>
          <w:tcPr>
            <w:tcW w:w="5000" w:type="pct"/>
            <w:gridSpan w:val="2"/>
            <w:tcBorders>
              <w:bottom w:val="single" w:sz="4" w:space="0" w:color="auto"/>
            </w:tcBorders>
          </w:tcPr>
          <w:p w14:paraId="7413F3E8" w14:textId="02F1C7C6" w:rsidR="00A74310" w:rsidRDefault="00A74310" w:rsidP="008E4AB3">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60F2878E" w14:textId="2FB38350" w:rsidR="006A1CA9" w:rsidRPr="00326255" w:rsidRDefault="006A1CA9" w:rsidP="00862FE1">
            <w:pPr>
              <w:pStyle w:val="Prrafodelista"/>
              <w:numPr>
                <w:ilvl w:val="0"/>
                <w:numId w:val="6"/>
              </w:numPr>
              <w:rPr>
                <w:rFonts w:eastAsia="Times New Roman"/>
                <w:color w:val="000000"/>
                <w:u w:val="single"/>
                <w:lang w:eastAsia="es-CL"/>
              </w:rPr>
            </w:pPr>
            <w:r w:rsidRPr="00326255">
              <w:rPr>
                <w:rFonts w:eastAsia="Times New Roman"/>
                <w:color w:val="000000"/>
                <w:u w:val="single"/>
                <w:lang w:eastAsia="es-CL"/>
              </w:rPr>
              <w:t>Considerando 3.7.1.2 RCA 052/2011.</w:t>
            </w:r>
          </w:p>
          <w:p w14:paraId="791DAFE4" w14:textId="1F2BB9F7" w:rsidR="00A74310" w:rsidRPr="00326255" w:rsidRDefault="00326255" w:rsidP="00326255">
            <w:pPr>
              <w:pStyle w:val="Prrafodelista"/>
              <w:rPr>
                <w:i/>
              </w:rPr>
            </w:pPr>
            <w:r>
              <w:rPr>
                <w:i/>
              </w:rPr>
              <w:t>“</w:t>
            </w:r>
            <w:r w:rsidR="006A1CA9" w:rsidRPr="00326255">
              <w:rPr>
                <w:i/>
              </w:rPr>
              <w:t>Una vez finalizado el montaje de los equipos, se contempla un período de puesta en operación y funcionamiento de prueba. Durante este período, se realizarán ensayos para optimizar las condiciones de operación y verificar la caracterización de las emisiones atmosféricas y residuos sólidos generados.</w:t>
            </w:r>
          </w:p>
          <w:p w14:paraId="21FFE5F6" w14:textId="77777777" w:rsidR="00D0792D" w:rsidRPr="00326255" w:rsidRDefault="00D0792D" w:rsidP="00D0792D">
            <w:pPr>
              <w:pStyle w:val="Prrafodelista"/>
              <w:rPr>
                <w:i/>
              </w:rPr>
            </w:pPr>
          </w:p>
          <w:p w14:paraId="254FDF77" w14:textId="77777777" w:rsidR="00D0792D" w:rsidRPr="00326255" w:rsidRDefault="00D0792D" w:rsidP="00D0792D">
            <w:pPr>
              <w:pStyle w:val="Prrafodelista"/>
              <w:rPr>
                <w:i/>
              </w:rPr>
            </w:pPr>
            <w:r w:rsidRPr="00326255">
              <w:rPr>
                <w:i/>
              </w:rPr>
              <w:t>Se realizarán las pruebas de tratamiento térmico para verificar las condiciones óptimas de operación de cada incinerador. Durante el ensayo se llevará a cabo un control, monitoreo y registro de las condiciones de operación y parámetros del proceso, incluyendo:</w:t>
            </w:r>
          </w:p>
          <w:p w14:paraId="043C9035" w14:textId="77777777" w:rsidR="00D0792D" w:rsidRPr="00326255" w:rsidRDefault="00D0792D" w:rsidP="00D0792D">
            <w:pPr>
              <w:pStyle w:val="Prrafodelista"/>
              <w:rPr>
                <w:i/>
              </w:rPr>
            </w:pPr>
          </w:p>
          <w:p w14:paraId="2274E8AB" w14:textId="77777777" w:rsidR="00D0792D" w:rsidRPr="00326255" w:rsidRDefault="00D0792D" w:rsidP="00D0792D">
            <w:pPr>
              <w:pStyle w:val="Prrafodelista"/>
              <w:rPr>
                <w:i/>
              </w:rPr>
            </w:pPr>
            <w:r w:rsidRPr="00326255">
              <w:rPr>
                <w:i/>
              </w:rPr>
              <w:t>- Tipos, caracterización y tasa de alimentación de los residuos tratados.</w:t>
            </w:r>
          </w:p>
          <w:p w14:paraId="7A0EB06C" w14:textId="77777777" w:rsidR="00D0792D" w:rsidRPr="00326255" w:rsidRDefault="00D0792D" w:rsidP="00D0792D">
            <w:pPr>
              <w:pStyle w:val="Prrafodelista"/>
              <w:rPr>
                <w:i/>
              </w:rPr>
            </w:pPr>
            <w:r w:rsidRPr="00326255">
              <w:rPr>
                <w:i/>
              </w:rPr>
              <w:t>- Cantidad de combustible.</w:t>
            </w:r>
          </w:p>
          <w:p w14:paraId="20932A4E" w14:textId="77777777" w:rsidR="00D0792D" w:rsidRPr="00326255" w:rsidRDefault="00D0792D" w:rsidP="00D0792D">
            <w:pPr>
              <w:pStyle w:val="Prrafodelista"/>
              <w:rPr>
                <w:i/>
              </w:rPr>
            </w:pPr>
            <w:r w:rsidRPr="00326255">
              <w:rPr>
                <w:i/>
              </w:rPr>
              <w:t>- Temperatura del proceso.</w:t>
            </w:r>
          </w:p>
          <w:p w14:paraId="17A0ADCE" w14:textId="07FCC2EF" w:rsidR="00D0792D" w:rsidRPr="00326255" w:rsidRDefault="00D0792D" w:rsidP="00D0792D">
            <w:pPr>
              <w:pStyle w:val="Prrafodelista"/>
              <w:rPr>
                <w:i/>
              </w:rPr>
            </w:pPr>
            <w:r w:rsidRPr="00326255">
              <w:rPr>
                <w:i/>
              </w:rPr>
              <w:t>- Emisiones.</w:t>
            </w:r>
            <w:r w:rsidR="00326255">
              <w:rPr>
                <w:i/>
              </w:rPr>
              <w:t>”</w:t>
            </w:r>
          </w:p>
          <w:p w14:paraId="7477A121" w14:textId="2832E832" w:rsidR="00A74310" w:rsidRPr="0025129B" w:rsidRDefault="00A74310" w:rsidP="008E4AB3">
            <w:pPr>
              <w:rPr>
                <w:rFonts w:eastAsia="Times New Roman"/>
                <w:b/>
                <w:bCs/>
                <w:color w:val="000000"/>
                <w:lang w:eastAsia="es-CL"/>
              </w:rPr>
            </w:pPr>
          </w:p>
        </w:tc>
      </w:tr>
      <w:tr w:rsidR="00A74310" w:rsidRPr="0025129B" w14:paraId="6057E4FB" w14:textId="77777777" w:rsidTr="005D728A">
        <w:trPr>
          <w:trHeight w:val="337"/>
        </w:trPr>
        <w:tc>
          <w:tcPr>
            <w:tcW w:w="5000" w:type="pct"/>
            <w:gridSpan w:val="2"/>
          </w:tcPr>
          <w:p w14:paraId="79056DF2" w14:textId="2FE0C8BE" w:rsidR="00A74310" w:rsidRPr="0025129B" w:rsidRDefault="00E319EC" w:rsidP="008E4AB3">
            <w:pPr>
              <w:jc w:val="left"/>
              <w:rPr>
                <w:rFonts w:eastAsia="Times New Roman"/>
                <w:color w:val="000000"/>
                <w:lang w:eastAsia="es-CL"/>
              </w:rPr>
            </w:pPr>
            <w:r w:rsidRPr="00E319EC">
              <w:rPr>
                <w:rFonts w:eastAsia="Times New Roman"/>
                <w:b/>
                <w:color w:val="000000"/>
                <w:lang w:eastAsia="es-CL"/>
              </w:rPr>
              <w:t xml:space="preserve">Tipo de exigencia según lo indicado en RCA: </w:t>
            </w:r>
            <w:r w:rsidRPr="00E319EC">
              <w:rPr>
                <w:rFonts w:eastAsia="Times New Roman"/>
                <w:bCs/>
                <w:color w:val="000000"/>
                <w:lang w:eastAsia="es-CL"/>
              </w:rPr>
              <w:t>Descripción del proyecto o actividad.</w:t>
            </w:r>
          </w:p>
        </w:tc>
      </w:tr>
      <w:tr w:rsidR="00E319EC" w:rsidRPr="0025129B" w14:paraId="3BE9E60E" w14:textId="77777777" w:rsidTr="005D728A">
        <w:trPr>
          <w:trHeight w:val="337"/>
        </w:trPr>
        <w:tc>
          <w:tcPr>
            <w:tcW w:w="5000" w:type="pct"/>
            <w:gridSpan w:val="2"/>
          </w:tcPr>
          <w:p w14:paraId="2D1673F3" w14:textId="77777777" w:rsidR="00E319EC" w:rsidRDefault="00E319EC" w:rsidP="00E319EC">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516B0ECA" w14:textId="4B267219" w:rsidR="00E319EC" w:rsidRPr="00326255" w:rsidRDefault="00E319EC" w:rsidP="00862FE1">
            <w:pPr>
              <w:pStyle w:val="Prrafodelista"/>
              <w:numPr>
                <w:ilvl w:val="0"/>
                <w:numId w:val="6"/>
              </w:numPr>
              <w:rPr>
                <w:rFonts w:eastAsia="Times New Roman"/>
                <w:color w:val="000000"/>
                <w:u w:val="single"/>
                <w:lang w:eastAsia="es-CL"/>
              </w:rPr>
            </w:pPr>
            <w:r w:rsidRPr="00326255">
              <w:rPr>
                <w:rFonts w:eastAsia="Times New Roman"/>
                <w:color w:val="000000"/>
                <w:u w:val="single"/>
                <w:lang w:eastAsia="es-CL"/>
              </w:rPr>
              <w:t xml:space="preserve">Considerando </w:t>
            </w:r>
            <w:r>
              <w:rPr>
                <w:rFonts w:eastAsia="Times New Roman"/>
                <w:color w:val="000000"/>
                <w:u w:val="single"/>
                <w:lang w:eastAsia="es-CL"/>
              </w:rPr>
              <w:t>7</w:t>
            </w:r>
            <w:r w:rsidRPr="00326255">
              <w:rPr>
                <w:rFonts w:eastAsia="Times New Roman"/>
                <w:color w:val="000000"/>
                <w:u w:val="single"/>
                <w:lang w:eastAsia="es-CL"/>
              </w:rPr>
              <w:t xml:space="preserve"> RCA 052/2011.</w:t>
            </w:r>
          </w:p>
          <w:p w14:paraId="1323293D" w14:textId="0A7073BD" w:rsidR="00E319EC" w:rsidRPr="00326255" w:rsidRDefault="00E319EC" w:rsidP="00E319EC">
            <w:pPr>
              <w:pStyle w:val="Prrafodelista"/>
              <w:rPr>
                <w:i/>
              </w:rPr>
            </w:pPr>
            <w:r>
              <w:rPr>
                <w:i/>
              </w:rPr>
              <w:t>“</w:t>
            </w:r>
            <w:r w:rsidRPr="00E319EC">
              <w:rPr>
                <w:i/>
                <w:lang w:val="es-ES"/>
              </w:rPr>
              <w:t>Que, con el objeto de dar adecuado seguimiento a la ejecución del proyecto, el proponente  deberá informar a la Comisión de Evaluación de la Región de Los Ríos, al menos con una semana de anticipación, el inicio de cada una de las etapas o fases del proyecto, de acuerdo a lo indicado en la descripción del mismo</w:t>
            </w:r>
            <w:r w:rsidRPr="00326255">
              <w:rPr>
                <w:i/>
              </w:rPr>
              <w:t>.</w:t>
            </w:r>
            <w:r>
              <w:rPr>
                <w:i/>
              </w:rPr>
              <w:t xml:space="preserve"> […]”</w:t>
            </w:r>
          </w:p>
          <w:p w14:paraId="2E382B82" w14:textId="77777777" w:rsidR="00E319EC" w:rsidRPr="0025129B" w:rsidRDefault="00E319EC" w:rsidP="008E4AB3">
            <w:pPr>
              <w:jc w:val="left"/>
              <w:rPr>
                <w:rFonts w:eastAsia="Times New Roman"/>
                <w:b/>
                <w:bCs/>
                <w:color w:val="000000"/>
                <w:lang w:eastAsia="es-CL"/>
              </w:rPr>
            </w:pPr>
          </w:p>
        </w:tc>
      </w:tr>
      <w:tr w:rsidR="00E319EC" w:rsidRPr="0025129B" w14:paraId="1B55A3CB" w14:textId="77777777" w:rsidTr="005D728A">
        <w:trPr>
          <w:trHeight w:val="337"/>
        </w:trPr>
        <w:tc>
          <w:tcPr>
            <w:tcW w:w="5000" w:type="pct"/>
            <w:gridSpan w:val="2"/>
          </w:tcPr>
          <w:p w14:paraId="2845DDAB" w14:textId="76AA15A5" w:rsidR="00E319EC" w:rsidRPr="0025129B" w:rsidRDefault="00E319EC" w:rsidP="008E4AB3">
            <w:pPr>
              <w:jc w:val="left"/>
              <w:rPr>
                <w:rFonts w:eastAsia="Times New Roman"/>
                <w:b/>
                <w:bCs/>
                <w:color w:val="000000"/>
                <w:lang w:eastAsia="es-CL"/>
              </w:rPr>
            </w:pPr>
            <w:r w:rsidRPr="00E319EC">
              <w:rPr>
                <w:rFonts w:eastAsia="Times New Roman"/>
                <w:b/>
                <w:bCs/>
                <w:color w:val="000000"/>
                <w:lang w:eastAsia="es-CL"/>
              </w:rPr>
              <w:t>Hecho(s) constatado(s) durante la fiscalización:</w:t>
            </w:r>
          </w:p>
        </w:tc>
      </w:tr>
      <w:tr w:rsidR="00A74310" w:rsidRPr="0025129B" w14:paraId="2353BDF3" w14:textId="77777777" w:rsidTr="005D728A">
        <w:trPr>
          <w:trHeight w:val="627"/>
        </w:trPr>
        <w:tc>
          <w:tcPr>
            <w:tcW w:w="5000" w:type="pct"/>
            <w:gridSpan w:val="2"/>
          </w:tcPr>
          <w:p w14:paraId="62CB2A02" w14:textId="4D974014" w:rsidR="00A74310" w:rsidRDefault="008848DD" w:rsidP="00862FE1">
            <w:pPr>
              <w:pStyle w:val="Prrafodelista"/>
              <w:numPr>
                <w:ilvl w:val="0"/>
                <w:numId w:val="3"/>
              </w:numPr>
              <w:rPr>
                <w:color w:val="000000" w:themeColor="text1"/>
              </w:rPr>
            </w:pPr>
            <w:r w:rsidRPr="008848DD">
              <w:rPr>
                <w:color w:val="000000" w:themeColor="text1"/>
              </w:rPr>
              <w:t xml:space="preserve">Según consta en el Sistema de </w:t>
            </w:r>
            <w:r>
              <w:rPr>
                <w:color w:val="000000" w:themeColor="text1"/>
              </w:rPr>
              <w:t>I</w:t>
            </w:r>
            <w:r w:rsidRPr="008848DD">
              <w:rPr>
                <w:color w:val="000000" w:themeColor="text1"/>
              </w:rPr>
              <w:t>nspección Ambiental de la SMA, con fecha 18/03/2013, don Juan Carlos</w:t>
            </w:r>
            <w:r>
              <w:rPr>
                <w:color w:val="000000" w:themeColor="text1"/>
              </w:rPr>
              <w:t xml:space="preserve"> N</w:t>
            </w:r>
            <w:r w:rsidRPr="008848DD">
              <w:rPr>
                <w:color w:val="000000" w:themeColor="text1"/>
              </w:rPr>
              <w:t xml:space="preserve">avarro P. </w:t>
            </w:r>
            <w:r w:rsidR="00217D7C">
              <w:rPr>
                <w:color w:val="000000" w:themeColor="text1"/>
              </w:rPr>
              <w:t xml:space="preserve">(Denunciante) </w:t>
            </w:r>
            <w:r w:rsidR="004F63E6">
              <w:rPr>
                <w:color w:val="000000" w:themeColor="text1"/>
              </w:rPr>
              <w:t xml:space="preserve">realiza una </w:t>
            </w:r>
            <w:r w:rsidRPr="008848DD">
              <w:rPr>
                <w:color w:val="000000" w:themeColor="text1"/>
              </w:rPr>
              <w:t>denuncia a</w:t>
            </w:r>
            <w:r w:rsidR="004F63E6">
              <w:rPr>
                <w:color w:val="000000" w:themeColor="text1"/>
              </w:rPr>
              <w:t>nte</w:t>
            </w:r>
            <w:r w:rsidRPr="008848DD">
              <w:rPr>
                <w:color w:val="000000" w:themeColor="text1"/>
              </w:rPr>
              <w:t xml:space="preserve"> la SMA</w:t>
            </w:r>
            <w:r w:rsidR="004F63E6">
              <w:rPr>
                <w:color w:val="000000" w:themeColor="text1"/>
              </w:rPr>
              <w:t>,</w:t>
            </w:r>
            <w:r w:rsidRPr="008848DD">
              <w:rPr>
                <w:color w:val="000000" w:themeColor="text1"/>
              </w:rPr>
              <w:t xml:space="preserve"> por incumplimiento del Considerando 7 de la RCA 52/2011</w:t>
            </w:r>
            <w:r>
              <w:rPr>
                <w:color w:val="000000" w:themeColor="text1"/>
              </w:rPr>
              <w:t>, específicamente por inicio de etapa de operación sin dar aviso previo a la autoridad.</w:t>
            </w:r>
          </w:p>
          <w:p w14:paraId="4E0049A4" w14:textId="537CB4C7" w:rsidR="008848DD" w:rsidRDefault="008848DD" w:rsidP="00862FE1">
            <w:pPr>
              <w:pStyle w:val="Prrafodelista"/>
              <w:numPr>
                <w:ilvl w:val="0"/>
                <w:numId w:val="3"/>
              </w:numPr>
              <w:rPr>
                <w:color w:val="000000" w:themeColor="text1"/>
              </w:rPr>
            </w:pPr>
            <w:r>
              <w:rPr>
                <w:color w:val="000000" w:themeColor="text1"/>
              </w:rPr>
              <w:t xml:space="preserve">Mediante ORD N° 294, del 11/06/2013, de la Unidad de Instrucción de </w:t>
            </w:r>
            <w:r w:rsidR="004F63E6">
              <w:rPr>
                <w:color w:val="000000" w:themeColor="text1"/>
              </w:rPr>
              <w:t>P</w:t>
            </w:r>
            <w:r>
              <w:rPr>
                <w:color w:val="000000" w:themeColor="text1"/>
              </w:rPr>
              <w:t xml:space="preserve">rocedimientos Sancionatorios (UIPS) de la SMA; se responde formalmente al </w:t>
            </w:r>
            <w:r w:rsidR="00217D7C">
              <w:rPr>
                <w:color w:val="000000" w:themeColor="text1"/>
              </w:rPr>
              <w:t>Denunciante</w:t>
            </w:r>
            <w:r>
              <w:rPr>
                <w:color w:val="000000" w:themeColor="text1"/>
              </w:rPr>
              <w:t>, señala</w:t>
            </w:r>
            <w:r w:rsidR="00F74471">
              <w:rPr>
                <w:color w:val="000000" w:themeColor="text1"/>
              </w:rPr>
              <w:t>ndo que previa consulta al SEA R</w:t>
            </w:r>
            <w:r>
              <w:rPr>
                <w:color w:val="000000" w:themeColor="text1"/>
              </w:rPr>
              <w:t xml:space="preserve">egión de Los Ríos, se ha acreditado </w:t>
            </w:r>
            <w:r w:rsidR="004F63E6">
              <w:rPr>
                <w:color w:val="000000" w:themeColor="text1"/>
              </w:rPr>
              <w:t>lo siguiente</w:t>
            </w:r>
            <w:r w:rsidR="0028436F">
              <w:rPr>
                <w:color w:val="000000" w:themeColor="text1"/>
              </w:rPr>
              <w:t xml:space="preserve"> (Ver Anexo 2)</w:t>
            </w:r>
            <w:r w:rsidR="004F63E6">
              <w:rPr>
                <w:color w:val="000000" w:themeColor="text1"/>
              </w:rPr>
              <w:t>:</w:t>
            </w:r>
          </w:p>
          <w:p w14:paraId="6C01F973" w14:textId="40A3669C" w:rsidR="004F63E6" w:rsidRDefault="004F63E6" w:rsidP="00862FE1">
            <w:pPr>
              <w:pStyle w:val="Prrafodelista"/>
              <w:numPr>
                <w:ilvl w:val="0"/>
                <w:numId w:val="4"/>
              </w:numPr>
              <w:rPr>
                <w:color w:val="000000" w:themeColor="text1"/>
              </w:rPr>
            </w:pPr>
            <w:r>
              <w:rPr>
                <w:color w:val="000000" w:themeColor="text1"/>
              </w:rPr>
              <w:t>Con fecha 30/01/2013, la Dirección Regional del SEA Los Ríos, recibió carta del titular del proyecto dando aviso de la finalización de la etapa de construcción.</w:t>
            </w:r>
          </w:p>
          <w:p w14:paraId="76028F13" w14:textId="40A5A464" w:rsidR="004F63E6" w:rsidRDefault="004F63E6" w:rsidP="00862FE1">
            <w:pPr>
              <w:pStyle w:val="Prrafodelista"/>
              <w:numPr>
                <w:ilvl w:val="0"/>
                <w:numId w:val="4"/>
              </w:numPr>
              <w:rPr>
                <w:color w:val="000000" w:themeColor="text1"/>
              </w:rPr>
            </w:pPr>
            <w:r>
              <w:rPr>
                <w:color w:val="000000" w:themeColor="text1"/>
              </w:rPr>
              <w:t xml:space="preserve">Con fecha 15/03/2013, </w:t>
            </w:r>
            <w:r w:rsidRPr="004F63E6">
              <w:rPr>
                <w:color w:val="000000" w:themeColor="text1"/>
              </w:rPr>
              <w:t>la Dirección Regional del SEA Los Ríos, recibió carta del titular del proyecto dando</w:t>
            </w:r>
            <w:r>
              <w:rPr>
                <w:color w:val="000000" w:themeColor="text1"/>
              </w:rPr>
              <w:t xml:space="preserve"> aviso del inicio de la puesta en marcha y funcionamiento de prueba del proyecto.</w:t>
            </w:r>
          </w:p>
          <w:p w14:paraId="44AA771E" w14:textId="4FFFB9E1" w:rsidR="004F63E6" w:rsidRPr="004F63E6" w:rsidRDefault="004F63E6" w:rsidP="00862FE1">
            <w:pPr>
              <w:pStyle w:val="Prrafodelista"/>
              <w:numPr>
                <w:ilvl w:val="0"/>
                <w:numId w:val="4"/>
              </w:numPr>
              <w:rPr>
                <w:color w:val="000000" w:themeColor="text1"/>
              </w:rPr>
            </w:pPr>
            <w:r w:rsidRPr="004F63E6">
              <w:rPr>
                <w:color w:val="000000" w:themeColor="text1"/>
              </w:rPr>
              <w:lastRenderedPageBreak/>
              <w:t>Con fecha 1</w:t>
            </w:r>
            <w:r>
              <w:rPr>
                <w:color w:val="000000" w:themeColor="text1"/>
              </w:rPr>
              <w:t>8</w:t>
            </w:r>
            <w:r w:rsidRPr="004F63E6">
              <w:rPr>
                <w:color w:val="000000" w:themeColor="text1"/>
              </w:rPr>
              <w:t>/03/2013, la Dirección Regional del SEA Los Ríos, recibió carta del titular del proyecto dando aviso</w:t>
            </w:r>
            <w:r>
              <w:rPr>
                <w:color w:val="000000" w:themeColor="text1"/>
              </w:rPr>
              <w:t xml:space="preserve">, que con fecha 25/03/2013, se dará </w:t>
            </w:r>
            <w:r w:rsidRPr="004F63E6">
              <w:rPr>
                <w:color w:val="000000" w:themeColor="text1"/>
              </w:rPr>
              <w:t xml:space="preserve">inicio </w:t>
            </w:r>
            <w:r w:rsidR="007040B0">
              <w:rPr>
                <w:color w:val="000000" w:themeColor="text1"/>
              </w:rPr>
              <w:t>a</w:t>
            </w:r>
            <w:r w:rsidRPr="004F63E6">
              <w:rPr>
                <w:color w:val="000000" w:themeColor="text1"/>
              </w:rPr>
              <w:t xml:space="preserve"> la puesta en marcha y funcionamiento de prueba del proyecto.</w:t>
            </w:r>
          </w:p>
          <w:p w14:paraId="57A43B2C" w14:textId="5A0F4BF0" w:rsidR="004F63E6" w:rsidRPr="004F63E6" w:rsidRDefault="0066620F" w:rsidP="00862FE1">
            <w:pPr>
              <w:pStyle w:val="Prrafodelista"/>
              <w:numPr>
                <w:ilvl w:val="0"/>
                <w:numId w:val="3"/>
              </w:numPr>
              <w:rPr>
                <w:color w:val="000000" w:themeColor="text1"/>
              </w:rPr>
            </w:pPr>
            <w:r>
              <w:rPr>
                <w:color w:val="000000" w:themeColor="text1"/>
              </w:rPr>
              <w:t>E</w:t>
            </w:r>
            <w:r w:rsidR="004F63E6">
              <w:rPr>
                <w:color w:val="000000" w:themeColor="text1"/>
              </w:rPr>
              <w:t>l titular del proyecto dio cumplimiento al requerimiento de información practicado por la SMA mediante Resolución Exenta N° 574/2013</w:t>
            </w:r>
            <w:r w:rsidR="008D065E">
              <w:rPr>
                <w:color w:val="000000" w:themeColor="text1"/>
              </w:rPr>
              <w:t>, complementada</w:t>
            </w:r>
            <w:r w:rsidR="004F63E6">
              <w:rPr>
                <w:color w:val="000000" w:themeColor="text1"/>
              </w:rPr>
              <w:t xml:space="preserve"> </w:t>
            </w:r>
            <w:r w:rsidR="008D065E">
              <w:rPr>
                <w:color w:val="000000" w:themeColor="text1"/>
              </w:rPr>
              <w:t>por la resolución Exenta N° 1518/2013.</w:t>
            </w:r>
            <w:r>
              <w:rPr>
                <w:color w:val="000000" w:themeColor="text1"/>
              </w:rPr>
              <w:t xml:space="preserve"> En el Sistema de Inspección Ambiental de la SMA, consta que</w:t>
            </w:r>
            <w:r w:rsidR="008D065E">
              <w:rPr>
                <w:color w:val="000000" w:themeColor="text1"/>
              </w:rPr>
              <w:t xml:space="preserve"> </w:t>
            </w:r>
            <w:r w:rsidR="008D065E" w:rsidRPr="008D065E">
              <w:rPr>
                <w:color w:val="000000" w:themeColor="text1"/>
              </w:rPr>
              <w:t>Soluciones Ecológicas y Medio Ambientales S.A.</w:t>
            </w:r>
            <w:r w:rsidR="008D065E">
              <w:rPr>
                <w:color w:val="000000" w:themeColor="text1"/>
              </w:rPr>
              <w:t xml:space="preserve"> ha </w:t>
            </w:r>
            <w:r>
              <w:rPr>
                <w:color w:val="000000" w:themeColor="text1"/>
              </w:rPr>
              <w:t>informado</w:t>
            </w:r>
            <w:r w:rsidR="008D065E">
              <w:rPr>
                <w:color w:val="000000" w:themeColor="text1"/>
              </w:rPr>
              <w:t xml:space="preserve"> que su proyecto se encuentra en Fase de Operación.</w:t>
            </w:r>
          </w:p>
          <w:p w14:paraId="26F86BFE" w14:textId="02DC006E" w:rsidR="005D728A" w:rsidRPr="0025129B" w:rsidRDefault="005D728A" w:rsidP="003151B8">
            <w:pPr>
              <w:jc w:val="left"/>
              <w:rPr>
                <w:b/>
              </w:rPr>
            </w:pPr>
          </w:p>
        </w:tc>
      </w:tr>
    </w:tbl>
    <w:p w14:paraId="017A62F4" w14:textId="77777777" w:rsidR="00A74310" w:rsidRDefault="00A74310">
      <w:pPr>
        <w:jc w:val="left"/>
        <w:rPr>
          <w:rFonts w:cstheme="minorHAnsi"/>
          <w:b/>
          <w:sz w:val="14"/>
          <w:szCs w:val="24"/>
        </w:rPr>
      </w:pPr>
    </w:p>
    <w:p w14:paraId="51F29682" w14:textId="77777777" w:rsidR="00A54E12" w:rsidRDefault="00A54E12">
      <w:pPr>
        <w:jc w:val="left"/>
        <w:rPr>
          <w:rFonts w:cstheme="minorHAnsi"/>
          <w:b/>
          <w:sz w:val="14"/>
          <w:szCs w:val="24"/>
        </w:rPr>
      </w:pPr>
    </w:p>
    <w:p w14:paraId="1BBC0F32" w14:textId="77777777" w:rsidR="00A54E12" w:rsidRDefault="00A54E12">
      <w:pPr>
        <w:jc w:val="left"/>
        <w:rPr>
          <w:rFonts w:cstheme="minorHAnsi"/>
          <w:b/>
          <w:sz w:val="14"/>
          <w:szCs w:val="24"/>
        </w:rPr>
      </w:pPr>
    </w:p>
    <w:p w14:paraId="189FBAF9" w14:textId="77777777" w:rsidR="00A54E12" w:rsidRDefault="00A54E12">
      <w:pPr>
        <w:jc w:val="left"/>
        <w:rPr>
          <w:rFonts w:cstheme="minorHAnsi"/>
          <w:b/>
          <w:sz w:val="14"/>
          <w:szCs w:val="24"/>
        </w:rPr>
      </w:pPr>
    </w:p>
    <w:p w14:paraId="42D492B6" w14:textId="77777777" w:rsidR="00A54E12" w:rsidRDefault="00A54E12">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6B0FD1" w:rsidRPr="0025129B" w14:paraId="17F6ABA8" w14:textId="77777777" w:rsidTr="00426D38">
        <w:trPr>
          <w:trHeight w:val="142"/>
        </w:trPr>
        <w:tc>
          <w:tcPr>
            <w:tcW w:w="1389" w:type="pct"/>
          </w:tcPr>
          <w:p w14:paraId="4CD1AC24" w14:textId="6F946431" w:rsidR="006B0FD1" w:rsidRPr="0025129B" w:rsidRDefault="006B0FD1" w:rsidP="006B0FD1">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2</w:t>
            </w:r>
          </w:p>
        </w:tc>
        <w:tc>
          <w:tcPr>
            <w:tcW w:w="3611" w:type="pct"/>
          </w:tcPr>
          <w:p w14:paraId="22C5C3D6" w14:textId="77777777" w:rsidR="006B0FD1" w:rsidRPr="0025129B" w:rsidRDefault="006B0FD1" w:rsidP="00426D38">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1</w:t>
            </w:r>
          </w:p>
        </w:tc>
      </w:tr>
      <w:tr w:rsidR="006B0FD1" w:rsidRPr="0025129B" w14:paraId="1A3BC252" w14:textId="77777777" w:rsidTr="00426D38">
        <w:trPr>
          <w:trHeight w:val="319"/>
        </w:trPr>
        <w:tc>
          <w:tcPr>
            <w:tcW w:w="5000" w:type="pct"/>
            <w:gridSpan w:val="2"/>
            <w:tcBorders>
              <w:bottom w:val="single" w:sz="4" w:space="0" w:color="auto"/>
            </w:tcBorders>
          </w:tcPr>
          <w:p w14:paraId="6D24075F" w14:textId="77777777" w:rsidR="006B0FD1" w:rsidRPr="0025129B" w:rsidRDefault="006B0FD1" w:rsidP="00426D38">
            <w:pPr>
              <w:rPr>
                <w:b/>
              </w:rPr>
            </w:pPr>
            <w:r w:rsidRPr="0025129B">
              <w:rPr>
                <w:b/>
              </w:rPr>
              <w:t xml:space="preserve">Tipo de exigencia según lo indicado en RCA: </w:t>
            </w:r>
            <w:r w:rsidRPr="006A1CA9">
              <w:rPr>
                <w:bCs/>
                <w:color w:val="000000" w:themeColor="text1"/>
                <w:lang w:eastAsia="es-CL"/>
              </w:rPr>
              <w:t>Descripción del proyecto o actividad</w:t>
            </w:r>
            <w:r>
              <w:rPr>
                <w:bCs/>
                <w:color w:val="000000" w:themeColor="text1"/>
                <w:lang w:eastAsia="es-CL"/>
              </w:rPr>
              <w:t>.</w:t>
            </w:r>
          </w:p>
        </w:tc>
      </w:tr>
      <w:tr w:rsidR="006B0FD1" w:rsidRPr="0025129B" w14:paraId="191E71D2" w14:textId="77777777" w:rsidTr="00426D38">
        <w:trPr>
          <w:trHeight w:val="400"/>
        </w:trPr>
        <w:tc>
          <w:tcPr>
            <w:tcW w:w="5000" w:type="pct"/>
            <w:gridSpan w:val="2"/>
            <w:tcBorders>
              <w:bottom w:val="single" w:sz="4" w:space="0" w:color="auto"/>
            </w:tcBorders>
          </w:tcPr>
          <w:p w14:paraId="019A928B" w14:textId="0318543F" w:rsidR="006B0FD1" w:rsidRDefault="006B0FD1" w:rsidP="00426D3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21F48E4D" w14:textId="7026569F" w:rsidR="006B0FD1" w:rsidRPr="00326255" w:rsidRDefault="006B0FD1" w:rsidP="00862FE1">
            <w:pPr>
              <w:pStyle w:val="Prrafodelista"/>
              <w:numPr>
                <w:ilvl w:val="0"/>
                <w:numId w:val="7"/>
              </w:numPr>
              <w:rPr>
                <w:rFonts w:eastAsia="Times New Roman"/>
                <w:color w:val="000000"/>
                <w:u w:val="single"/>
                <w:lang w:eastAsia="es-CL"/>
              </w:rPr>
            </w:pPr>
            <w:r w:rsidRPr="00326255">
              <w:rPr>
                <w:rFonts w:eastAsia="Times New Roman"/>
                <w:color w:val="000000"/>
                <w:u w:val="single"/>
                <w:lang w:eastAsia="es-CL"/>
              </w:rPr>
              <w:t>Considerando 3.7.1.</w:t>
            </w:r>
            <w:r w:rsidR="00E908FE">
              <w:rPr>
                <w:rFonts w:eastAsia="Times New Roman"/>
                <w:color w:val="000000"/>
                <w:u w:val="single"/>
                <w:lang w:eastAsia="es-CL"/>
              </w:rPr>
              <w:t xml:space="preserve">3 </w:t>
            </w:r>
            <w:r w:rsidRPr="00326255">
              <w:rPr>
                <w:rFonts w:eastAsia="Times New Roman"/>
                <w:color w:val="000000"/>
                <w:u w:val="single"/>
                <w:lang w:eastAsia="es-CL"/>
              </w:rPr>
              <w:t>RCA 052/2011.</w:t>
            </w:r>
          </w:p>
          <w:p w14:paraId="6560F8ED" w14:textId="77777777" w:rsidR="00EB0D36" w:rsidRPr="00EB0D36" w:rsidRDefault="006B0FD1" w:rsidP="00EB0D36">
            <w:pPr>
              <w:pStyle w:val="Prrafodelista"/>
              <w:rPr>
                <w:i/>
                <w:lang w:val="es-ES"/>
              </w:rPr>
            </w:pPr>
            <w:r>
              <w:rPr>
                <w:i/>
              </w:rPr>
              <w:t>“</w:t>
            </w:r>
            <w:r w:rsidR="00EB0D36" w:rsidRPr="00EB0D36">
              <w:rPr>
                <w:i/>
                <w:lang w:val="es-ES"/>
              </w:rPr>
              <w:t>3.7.1.3. Etapa de Operación.</w:t>
            </w:r>
          </w:p>
          <w:p w14:paraId="543A7E54" w14:textId="77777777" w:rsidR="00EB0D36" w:rsidRPr="00EB0D36" w:rsidRDefault="00EB0D36" w:rsidP="00EB0D36">
            <w:pPr>
              <w:pStyle w:val="Prrafodelista"/>
              <w:rPr>
                <w:i/>
                <w:lang w:val="es-ES"/>
              </w:rPr>
            </w:pPr>
          </w:p>
          <w:p w14:paraId="630D3B5F" w14:textId="77777777" w:rsidR="00EB0D36" w:rsidRPr="00EB0D36" w:rsidRDefault="00EB0D36" w:rsidP="00EB0D36">
            <w:pPr>
              <w:pStyle w:val="Prrafodelista"/>
              <w:rPr>
                <w:i/>
                <w:lang w:val="es-ES"/>
              </w:rPr>
            </w:pPr>
            <w:r w:rsidRPr="00EB0D36">
              <w:rPr>
                <w:i/>
                <w:lang w:val="es-ES"/>
              </w:rPr>
              <w:t>En esta etapa se realizará el tratamiento de los residuos en un máximo de ocho horas diarias (un turno de operación). La capacidad máxima de procesamiento de los incineradores, corresponde a 165 kg/hora de residuos.</w:t>
            </w:r>
          </w:p>
          <w:p w14:paraId="0DABAA12" w14:textId="77777777" w:rsidR="00EB0D36" w:rsidRPr="00EB0D36" w:rsidRDefault="00EB0D36" w:rsidP="00EB0D36">
            <w:pPr>
              <w:pStyle w:val="Prrafodelista"/>
              <w:rPr>
                <w:i/>
                <w:lang w:val="es-ES"/>
              </w:rPr>
            </w:pPr>
          </w:p>
          <w:p w14:paraId="0DA82000" w14:textId="77777777" w:rsidR="00EB0D36" w:rsidRPr="00EB0D36" w:rsidRDefault="00EB0D36" w:rsidP="00EB0D36">
            <w:pPr>
              <w:pStyle w:val="Prrafodelista"/>
              <w:rPr>
                <w:i/>
                <w:lang w:val="es-ES"/>
              </w:rPr>
            </w:pPr>
            <w:r w:rsidRPr="00EB0D36">
              <w:rPr>
                <w:i/>
                <w:lang w:val="es-ES"/>
              </w:rPr>
              <w:t>a) Descripción del proceso.</w:t>
            </w:r>
          </w:p>
          <w:p w14:paraId="09D60FF2" w14:textId="77777777" w:rsidR="00EB0D36" w:rsidRDefault="00EB0D36" w:rsidP="00E908FE">
            <w:pPr>
              <w:pStyle w:val="Prrafodelista"/>
              <w:rPr>
                <w:i/>
              </w:rPr>
            </w:pPr>
          </w:p>
          <w:p w14:paraId="6742A748" w14:textId="742E65E4" w:rsidR="00E908FE" w:rsidRDefault="00E908FE" w:rsidP="00E908FE">
            <w:pPr>
              <w:pStyle w:val="Prrafodelista"/>
              <w:rPr>
                <w:i/>
              </w:rPr>
            </w:pPr>
            <w:r>
              <w:rPr>
                <w:i/>
              </w:rPr>
              <w:t>[…]</w:t>
            </w:r>
          </w:p>
          <w:p w14:paraId="57649541" w14:textId="77777777" w:rsidR="00E908FE" w:rsidRDefault="00E908FE" w:rsidP="00E908FE">
            <w:pPr>
              <w:pStyle w:val="Prrafodelista"/>
              <w:rPr>
                <w:i/>
              </w:rPr>
            </w:pPr>
          </w:p>
          <w:p w14:paraId="5F9D318B" w14:textId="77777777" w:rsidR="00EB0D36" w:rsidRPr="00EB0D36" w:rsidRDefault="00EB0D36" w:rsidP="00EB0D36">
            <w:pPr>
              <w:pStyle w:val="Prrafodelista"/>
              <w:rPr>
                <w:i/>
                <w:lang w:val="es-ES"/>
              </w:rPr>
            </w:pPr>
            <w:r w:rsidRPr="00EB0D36">
              <w:rPr>
                <w:i/>
                <w:lang w:val="es-ES"/>
              </w:rPr>
              <w:t>Para evitar la generación de dioxinas se realizará un tratamiento de incineración superior a 450º C, por lo que el incinerador estará equipado con un sistema de enfriamiento de cenizas de inyección de aire frío automático, de tal forma que al pasar de temperaturas de los 1000º C o más a menos de 200º C, en forma rápida, anulará la generación de estos compuestos. El equipo está respaldado por un tablero eléctrico y un sistema de PLC para su control de forma eficiente y automática.</w:t>
            </w:r>
          </w:p>
          <w:p w14:paraId="2C82811B" w14:textId="77777777" w:rsidR="00EB0D36" w:rsidRPr="00EB0D36" w:rsidRDefault="00EB0D36" w:rsidP="00EB0D36">
            <w:pPr>
              <w:pStyle w:val="Prrafodelista"/>
              <w:rPr>
                <w:i/>
                <w:lang w:val="es-ES"/>
              </w:rPr>
            </w:pPr>
          </w:p>
          <w:p w14:paraId="259FB9F5" w14:textId="77777777" w:rsidR="00EB0D36" w:rsidRPr="00EB0D36" w:rsidRDefault="00EB0D36" w:rsidP="00EB0D36">
            <w:pPr>
              <w:pStyle w:val="Prrafodelista"/>
              <w:rPr>
                <w:i/>
                <w:lang w:val="es-ES"/>
              </w:rPr>
            </w:pPr>
            <w:r w:rsidRPr="00EB0D36">
              <w:rPr>
                <w:i/>
                <w:lang w:val="es-ES"/>
              </w:rPr>
              <w:t>b) Incineradores y su funcionamiento.</w:t>
            </w:r>
          </w:p>
          <w:p w14:paraId="7BADBAFA" w14:textId="77777777" w:rsidR="00EB0D36" w:rsidRPr="00EB0D36" w:rsidRDefault="00EB0D36" w:rsidP="00EB0D36">
            <w:pPr>
              <w:pStyle w:val="Prrafodelista"/>
              <w:rPr>
                <w:i/>
                <w:lang w:val="es-ES"/>
              </w:rPr>
            </w:pPr>
          </w:p>
          <w:p w14:paraId="52EAF3E4" w14:textId="77777777" w:rsidR="00EB0D36" w:rsidRPr="00EB0D36" w:rsidRDefault="00EB0D36" w:rsidP="00EB0D36">
            <w:pPr>
              <w:pStyle w:val="Prrafodelista"/>
              <w:rPr>
                <w:i/>
                <w:lang w:val="es-ES"/>
              </w:rPr>
            </w:pPr>
            <w:r w:rsidRPr="00EB0D36">
              <w:rPr>
                <w:i/>
                <w:lang w:val="es-ES"/>
              </w:rPr>
              <w:t>- Primer incinerador:</w:t>
            </w:r>
          </w:p>
          <w:p w14:paraId="1A9B6166" w14:textId="77777777" w:rsidR="00EB0D36" w:rsidRPr="00EB0D36" w:rsidRDefault="00EB0D36" w:rsidP="00EB0D36">
            <w:pPr>
              <w:pStyle w:val="Prrafodelista"/>
              <w:rPr>
                <w:i/>
                <w:lang w:val="es-ES"/>
              </w:rPr>
            </w:pPr>
          </w:p>
          <w:p w14:paraId="55F44B4A" w14:textId="77777777" w:rsidR="00EB0D36" w:rsidRPr="00EB0D36" w:rsidRDefault="00EB0D36" w:rsidP="00EB0D36">
            <w:pPr>
              <w:pStyle w:val="Prrafodelista"/>
              <w:rPr>
                <w:i/>
                <w:lang w:val="es-ES"/>
              </w:rPr>
            </w:pPr>
            <w:r w:rsidRPr="00EB0D36">
              <w:rPr>
                <w:i/>
                <w:lang w:val="es-ES"/>
              </w:rPr>
              <w:t>Corresponde a un incinerador de capacidad de 150 kg/hora de desechos orgánicos o residuos, cubriendo en 7 horas diarias un total de 1050 Kg diarios. Poseerá un ventilador para dosificar la oxigenación y además enfriar el equipo cuando termine de incinerar. La Tº de trabajo oscila entre 850º y 1050º C con un sistema de control de temperatura (Tº) automatizado a través de una termocupla (sensor de temperatura). Tiene una segunda cámara o post cámara secundaria de quemado de los gases. Esta trabajará a una Tº de 1200º C y cuenta con un quemador a petróleo y un ventilador para ingresar aire forzado. Esta cámara tiene dos funciones básicas, una de retardo de la salida de los gases (al menos en dos segundos) y la combustión de estos gases.</w:t>
            </w:r>
          </w:p>
          <w:p w14:paraId="17F9296E" w14:textId="77777777" w:rsidR="00EB0D36" w:rsidRPr="00EB0D36" w:rsidRDefault="00EB0D36" w:rsidP="00EB0D36">
            <w:pPr>
              <w:pStyle w:val="Prrafodelista"/>
              <w:rPr>
                <w:i/>
                <w:lang w:val="es-ES"/>
              </w:rPr>
            </w:pPr>
          </w:p>
          <w:p w14:paraId="4CB728BE" w14:textId="77777777" w:rsidR="00EB0D36" w:rsidRPr="00EB0D36" w:rsidRDefault="00EB0D36" w:rsidP="00EB0D36">
            <w:pPr>
              <w:pStyle w:val="Prrafodelista"/>
              <w:rPr>
                <w:i/>
                <w:lang w:val="es-ES"/>
              </w:rPr>
            </w:pPr>
            <w:r w:rsidRPr="00EB0D36">
              <w:rPr>
                <w:i/>
                <w:lang w:val="es-ES"/>
              </w:rPr>
              <w:lastRenderedPageBreak/>
              <w:t>La chimenea será de 8 metros de alto, y contará con una batería de catalizadores para la quema de gases, que hará que estos tengan una segunda combustión, de manera de minimizar las emisiones a la atmósfera.</w:t>
            </w:r>
          </w:p>
          <w:p w14:paraId="29A2DB50" w14:textId="77777777" w:rsidR="00EB0D36" w:rsidRPr="00EB0D36" w:rsidRDefault="00EB0D36" w:rsidP="00EB0D36">
            <w:pPr>
              <w:pStyle w:val="Prrafodelista"/>
              <w:rPr>
                <w:i/>
                <w:lang w:val="es-ES"/>
              </w:rPr>
            </w:pPr>
          </w:p>
          <w:p w14:paraId="67C4612E" w14:textId="77777777" w:rsidR="00EB0D36" w:rsidRPr="00EB0D36" w:rsidRDefault="00EB0D36" w:rsidP="00EB0D36">
            <w:pPr>
              <w:pStyle w:val="Prrafodelista"/>
              <w:rPr>
                <w:i/>
                <w:lang w:val="es-ES"/>
              </w:rPr>
            </w:pPr>
            <w:r w:rsidRPr="00EB0D36">
              <w:rPr>
                <w:i/>
                <w:lang w:val="es-ES"/>
              </w:rPr>
              <w:t>El encendido del incinerador hasta alcanzar la Tº mínima de quemado de 850º C (normado en el D.S. 148/03, Art. 71) y 1200º C en la post cámara, se efectuará aproximadamente en 12 minutos. Una vez alcanzada la Tº mínima de quemado se procederá a cargar el incinerador con 150 Kg de residuos. Al terminar el turno de trabajo se dejará el incinerador en enfriamiento automático para que el operador pueda cumplir con su horario y así maximizar el tiempo de trabajo del incinerador. Al enfriarse el incinerador, las cenizas absolutamente inertes (aproximadamente 8 kg) se depositarán en una pileta de hormigón.</w:t>
            </w:r>
          </w:p>
          <w:p w14:paraId="34572C19" w14:textId="77777777" w:rsidR="00EB0D36" w:rsidRDefault="00EB0D36" w:rsidP="00EB0D36">
            <w:pPr>
              <w:pStyle w:val="Prrafodelista"/>
              <w:rPr>
                <w:i/>
              </w:rPr>
            </w:pPr>
            <w:r w:rsidRPr="00EB0D36">
              <w:rPr>
                <w:i/>
              </w:rPr>
              <w:t xml:space="preserve"> </w:t>
            </w:r>
          </w:p>
          <w:p w14:paraId="0630F88C" w14:textId="628CBB99" w:rsidR="00EB0D36" w:rsidRDefault="00E908FE" w:rsidP="00EB0D36">
            <w:pPr>
              <w:pStyle w:val="Prrafodelista"/>
              <w:rPr>
                <w:i/>
              </w:rPr>
            </w:pPr>
            <w:r>
              <w:rPr>
                <w:i/>
              </w:rPr>
              <w:t>[...]</w:t>
            </w:r>
          </w:p>
          <w:p w14:paraId="5E307663" w14:textId="77777777" w:rsidR="00EB0D36" w:rsidRPr="00EB0D36" w:rsidRDefault="00EB0D36" w:rsidP="00EB0D36">
            <w:pPr>
              <w:pStyle w:val="Prrafodelista"/>
              <w:rPr>
                <w:i/>
                <w:lang w:val="es-ES"/>
              </w:rPr>
            </w:pPr>
            <w:r w:rsidRPr="00EB0D36">
              <w:rPr>
                <w:i/>
                <w:lang w:val="es-ES"/>
              </w:rPr>
              <w:t>- Registro del proceso:</w:t>
            </w:r>
          </w:p>
          <w:p w14:paraId="043AA064" w14:textId="77777777" w:rsidR="00EB0D36" w:rsidRPr="00EB0D36" w:rsidRDefault="00EB0D36" w:rsidP="00EB0D36">
            <w:pPr>
              <w:pStyle w:val="Prrafodelista"/>
              <w:rPr>
                <w:i/>
                <w:lang w:val="es-ES"/>
              </w:rPr>
            </w:pPr>
          </w:p>
          <w:p w14:paraId="5827C96F" w14:textId="77777777" w:rsidR="00EB0D36" w:rsidRPr="00EB0D36" w:rsidRDefault="00EB0D36" w:rsidP="00EB0D36">
            <w:pPr>
              <w:pStyle w:val="Prrafodelista"/>
              <w:rPr>
                <w:i/>
                <w:lang w:val="es-ES"/>
              </w:rPr>
            </w:pPr>
            <w:r w:rsidRPr="00EB0D36">
              <w:rPr>
                <w:i/>
                <w:lang w:val="es-ES"/>
              </w:rPr>
              <w:t>Se llevará un registro de procesos en un formulario foliado denominado “Registro de Proceso” en el que se anotará:</w:t>
            </w:r>
          </w:p>
          <w:p w14:paraId="09678E81" w14:textId="77777777" w:rsidR="00EB0D36" w:rsidRPr="00EB0D36" w:rsidRDefault="00EB0D36" w:rsidP="00EB0D36">
            <w:pPr>
              <w:pStyle w:val="Prrafodelista"/>
              <w:rPr>
                <w:i/>
                <w:lang w:val="es-ES"/>
              </w:rPr>
            </w:pPr>
          </w:p>
          <w:p w14:paraId="64D2A2E8" w14:textId="77777777" w:rsidR="00EB0D36" w:rsidRPr="00EB0D36" w:rsidRDefault="00EB0D36" w:rsidP="00EB0D36">
            <w:pPr>
              <w:pStyle w:val="Prrafodelista"/>
              <w:rPr>
                <w:i/>
                <w:lang w:val="es-ES"/>
              </w:rPr>
            </w:pPr>
            <w:r w:rsidRPr="00EB0D36">
              <w:rPr>
                <w:i/>
                <w:lang w:val="es-ES"/>
              </w:rPr>
              <w:t>a. Cantidad de residuos tratados, la que se registrará en forma manual y se documentará.</w:t>
            </w:r>
          </w:p>
          <w:p w14:paraId="7FC09963" w14:textId="77777777" w:rsidR="00EB0D36" w:rsidRPr="00EB0D36" w:rsidRDefault="00EB0D36" w:rsidP="00EB0D36">
            <w:pPr>
              <w:pStyle w:val="Prrafodelista"/>
              <w:rPr>
                <w:i/>
                <w:lang w:val="es-ES"/>
              </w:rPr>
            </w:pPr>
            <w:r w:rsidRPr="00EB0D36">
              <w:rPr>
                <w:i/>
                <w:lang w:val="es-ES"/>
              </w:rPr>
              <w:t>b. Hora ingreso y salida, peso y tipo de carga tratada.</w:t>
            </w:r>
          </w:p>
          <w:p w14:paraId="1AC95584" w14:textId="77777777" w:rsidR="00EB0D36" w:rsidRPr="00EB0D36" w:rsidRDefault="00EB0D36" w:rsidP="00EB0D36">
            <w:pPr>
              <w:pStyle w:val="Prrafodelista"/>
              <w:rPr>
                <w:i/>
                <w:lang w:val="es-ES"/>
              </w:rPr>
            </w:pPr>
            <w:r w:rsidRPr="00EB0D36">
              <w:rPr>
                <w:i/>
                <w:lang w:val="es-ES"/>
              </w:rPr>
              <w:t>c. Fecha origen residuos, fecha ingreso incinerador.</w:t>
            </w:r>
          </w:p>
          <w:p w14:paraId="38E267D2" w14:textId="77777777" w:rsidR="00EB0D36" w:rsidRPr="00EB0D36" w:rsidRDefault="00EB0D36" w:rsidP="00EB0D36">
            <w:pPr>
              <w:pStyle w:val="Prrafodelista"/>
              <w:rPr>
                <w:i/>
                <w:lang w:val="es-ES"/>
              </w:rPr>
            </w:pPr>
            <w:r w:rsidRPr="00EB0D36">
              <w:rPr>
                <w:i/>
                <w:lang w:val="es-ES"/>
              </w:rPr>
              <w:t>d. Temperatura de las cámaras de combustión y de post-combustión.</w:t>
            </w:r>
          </w:p>
          <w:p w14:paraId="60B5A5F9" w14:textId="77777777" w:rsidR="00EB0D36" w:rsidRPr="00EB0D36" w:rsidRDefault="00EB0D36" w:rsidP="00EB0D36">
            <w:pPr>
              <w:pStyle w:val="Prrafodelista"/>
              <w:rPr>
                <w:i/>
                <w:lang w:val="es-ES"/>
              </w:rPr>
            </w:pPr>
            <w:r w:rsidRPr="00EB0D36">
              <w:rPr>
                <w:i/>
                <w:lang w:val="es-ES"/>
              </w:rPr>
              <w:t>e. Oxígeno (O</w:t>
            </w:r>
            <w:r w:rsidRPr="00EB0D36">
              <w:rPr>
                <w:i/>
                <w:vertAlign w:val="subscript"/>
                <w:lang w:val="es-ES"/>
              </w:rPr>
              <w:t>2</w:t>
            </w:r>
            <w:r w:rsidRPr="00EB0D36">
              <w:rPr>
                <w:i/>
                <w:lang w:val="es-ES"/>
              </w:rPr>
              <w:t>) y monóxido de carbono (CO), estos parámetros serán medidos en forma automática, con registro magnético y/o impreso.</w:t>
            </w:r>
          </w:p>
          <w:p w14:paraId="33AD349F" w14:textId="77777777" w:rsidR="00EB0D36" w:rsidRPr="00EB0D36" w:rsidRDefault="00EB0D36" w:rsidP="00EB0D36">
            <w:pPr>
              <w:pStyle w:val="Prrafodelista"/>
              <w:rPr>
                <w:i/>
                <w:lang w:val="es-ES"/>
              </w:rPr>
            </w:pPr>
            <w:r w:rsidRPr="00EB0D36">
              <w:rPr>
                <w:i/>
                <w:lang w:val="es-ES"/>
              </w:rPr>
              <w:t>f. Uso de combustible auxiliar.</w:t>
            </w:r>
          </w:p>
          <w:p w14:paraId="16C89892" w14:textId="77777777" w:rsidR="00EB0D36" w:rsidRPr="00EB0D36" w:rsidRDefault="00EB0D36" w:rsidP="00EB0D36">
            <w:pPr>
              <w:pStyle w:val="Prrafodelista"/>
              <w:rPr>
                <w:i/>
                <w:lang w:val="es-ES"/>
              </w:rPr>
            </w:pPr>
            <w:r w:rsidRPr="00EB0D36">
              <w:rPr>
                <w:i/>
                <w:lang w:val="es-ES"/>
              </w:rPr>
              <w:t>g. Origen de residuos.</w:t>
            </w:r>
          </w:p>
          <w:p w14:paraId="0CD81464" w14:textId="3A4993A0" w:rsidR="006B0FD1" w:rsidRPr="00326255" w:rsidRDefault="00653613" w:rsidP="00EB0D36">
            <w:pPr>
              <w:pStyle w:val="Prrafodelista"/>
              <w:rPr>
                <w:i/>
              </w:rPr>
            </w:pPr>
            <w:r>
              <w:rPr>
                <w:i/>
                <w:lang w:val="es-ES"/>
              </w:rPr>
              <w:t>h. Nombre operador.</w:t>
            </w:r>
            <w:r w:rsidR="006B0FD1">
              <w:rPr>
                <w:i/>
              </w:rPr>
              <w:t>”</w:t>
            </w:r>
          </w:p>
          <w:p w14:paraId="5892F719" w14:textId="77777777" w:rsidR="006B0FD1" w:rsidRPr="0025129B" w:rsidRDefault="006B0FD1" w:rsidP="00426D38">
            <w:pPr>
              <w:rPr>
                <w:rFonts w:eastAsia="Times New Roman"/>
                <w:b/>
                <w:bCs/>
                <w:color w:val="000000"/>
                <w:lang w:eastAsia="es-CL"/>
              </w:rPr>
            </w:pPr>
          </w:p>
        </w:tc>
      </w:tr>
      <w:tr w:rsidR="00470895" w:rsidRPr="0025129B" w14:paraId="0B6CB78D" w14:textId="77777777" w:rsidTr="00426D38">
        <w:trPr>
          <w:trHeight w:val="337"/>
        </w:trPr>
        <w:tc>
          <w:tcPr>
            <w:tcW w:w="5000" w:type="pct"/>
            <w:gridSpan w:val="2"/>
          </w:tcPr>
          <w:p w14:paraId="400142CE" w14:textId="71870A3C" w:rsidR="00470895" w:rsidRPr="0025129B" w:rsidRDefault="00470895" w:rsidP="00470895">
            <w:pPr>
              <w:jc w:val="left"/>
              <w:rPr>
                <w:rFonts w:eastAsia="Times New Roman"/>
                <w:color w:val="000000"/>
                <w:lang w:eastAsia="es-CL"/>
              </w:rPr>
            </w:pPr>
            <w:r w:rsidRPr="00D45D8A">
              <w:rPr>
                <w:rFonts w:eastAsia="Times New Roman"/>
                <w:b/>
                <w:bCs/>
                <w:color w:val="000000"/>
                <w:lang w:eastAsia="es-CL"/>
              </w:rPr>
              <w:lastRenderedPageBreak/>
              <w:t xml:space="preserve">Tipo de exigencia según lo indicado en RCA: </w:t>
            </w:r>
            <w:r w:rsidRPr="00D45D8A">
              <w:rPr>
                <w:rFonts w:eastAsia="Times New Roman"/>
                <w:bCs/>
                <w:color w:val="000000"/>
                <w:lang w:eastAsia="es-CL"/>
              </w:rPr>
              <w:t>Acreditación de ingreso</w:t>
            </w:r>
            <w:r>
              <w:rPr>
                <w:rFonts w:eastAsia="Times New Roman"/>
                <w:bCs/>
                <w:color w:val="000000"/>
                <w:lang w:eastAsia="es-CL"/>
              </w:rPr>
              <w:t>.</w:t>
            </w:r>
          </w:p>
        </w:tc>
      </w:tr>
      <w:tr w:rsidR="00470895" w:rsidRPr="0025129B" w14:paraId="011E2D3D" w14:textId="77777777" w:rsidTr="00426D38">
        <w:trPr>
          <w:trHeight w:val="337"/>
        </w:trPr>
        <w:tc>
          <w:tcPr>
            <w:tcW w:w="5000" w:type="pct"/>
            <w:gridSpan w:val="2"/>
          </w:tcPr>
          <w:p w14:paraId="64A0961B" w14:textId="16EC2848" w:rsidR="00470895" w:rsidRPr="00D45D8A" w:rsidRDefault="00470895" w:rsidP="00862FE1">
            <w:pPr>
              <w:numPr>
                <w:ilvl w:val="0"/>
                <w:numId w:val="7"/>
              </w:numPr>
              <w:jc w:val="left"/>
              <w:rPr>
                <w:rFonts w:eastAsia="Times New Roman"/>
                <w:bCs/>
                <w:color w:val="000000"/>
                <w:u w:val="single"/>
                <w:lang w:eastAsia="es-CL"/>
              </w:rPr>
            </w:pPr>
            <w:r w:rsidRPr="00D45D8A">
              <w:rPr>
                <w:rFonts w:eastAsia="Times New Roman"/>
                <w:bCs/>
                <w:color w:val="000000"/>
                <w:u w:val="single"/>
                <w:lang w:eastAsia="es-CL"/>
              </w:rPr>
              <w:t xml:space="preserve">Considerando </w:t>
            </w:r>
            <w:r>
              <w:rPr>
                <w:rFonts w:eastAsia="Times New Roman"/>
                <w:bCs/>
                <w:color w:val="000000"/>
                <w:u w:val="single"/>
                <w:lang w:eastAsia="es-CL"/>
              </w:rPr>
              <w:t>5.2</w:t>
            </w:r>
            <w:r w:rsidRPr="00D45D8A">
              <w:rPr>
                <w:rFonts w:eastAsia="Times New Roman"/>
                <w:bCs/>
                <w:color w:val="000000"/>
                <w:u w:val="single"/>
                <w:lang w:eastAsia="es-CL"/>
              </w:rPr>
              <w:t xml:space="preserve"> RCA 052/2011.</w:t>
            </w:r>
          </w:p>
          <w:p w14:paraId="7FAB82D0" w14:textId="77777777" w:rsidR="00470895" w:rsidRPr="00D45D8A" w:rsidRDefault="00470895" w:rsidP="00470895">
            <w:pPr>
              <w:ind w:left="738"/>
              <w:jc w:val="left"/>
              <w:rPr>
                <w:rFonts w:eastAsia="Times New Roman"/>
                <w:bCs/>
                <w:i/>
                <w:color w:val="000000"/>
                <w:lang w:val="es-ES" w:eastAsia="es-CL"/>
              </w:rPr>
            </w:pPr>
            <w:r w:rsidRPr="00D45D8A">
              <w:rPr>
                <w:rFonts w:eastAsia="Times New Roman"/>
                <w:bCs/>
                <w:i/>
                <w:color w:val="000000"/>
                <w:lang w:eastAsia="es-CL"/>
              </w:rPr>
              <w:t>“</w:t>
            </w:r>
            <w:r w:rsidRPr="00D45D8A">
              <w:rPr>
                <w:rFonts w:eastAsia="Times New Roman"/>
                <w:bCs/>
                <w:i/>
                <w:color w:val="000000"/>
                <w:lang w:val="es-ES" w:eastAsia="es-CL"/>
              </w:rPr>
              <w:t>5.2. Con relación al artículo 11 letra b): “Riesgo para la salud de la población, debido a la cantidad y calidad de efluentes, emisiones o residuos”.</w:t>
            </w:r>
          </w:p>
          <w:p w14:paraId="71C6732D" w14:textId="77777777" w:rsidR="00470895" w:rsidRPr="00D45D8A" w:rsidRDefault="00470895" w:rsidP="00470895">
            <w:pPr>
              <w:ind w:left="738"/>
              <w:jc w:val="left"/>
              <w:rPr>
                <w:rFonts w:eastAsia="Times New Roman"/>
                <w:bCs/>
                <w:i/>
                <w:color w:val="000000"/>
                <w:lang w:val="es-ES" w:eastAsia="es-CL"/>
              </w:rPr>
            </w:pPr>
          </w:p>
          <w:p w14:paraId="653D6AE0"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 xml:space="preserve">a) Respecto a las emisiones: </w:t>
            </w:r>
          </w:p>
          <w:p w14:paraId="0039F203" w14:textId="77777777" w:rsidR="00470895" w:rsidRPr="00D45D8A" w:rsidRDefault="00470895" w:rsidP="00470895">
            <w:pPr>
              <w:ind w:left="738"/>
              <w:jc w:val="left"/>
              <w:rPr>
                <w:rFonts w:eastAsia="Times New Roman"/>
                <w:bCs/>
                <w:i/>
                <w:color w:val="000000"/>
                <w:lang w:val="es-ES" w:eastAsia="es-CL"/>
              </w:rPr>
            </w:pPr>
          </w:p>
          <w:p w14:paraId="4A062060" w14:textId="77777777" w:rsidR="00470895" w:rsidRPr="00D45D8A" w:rsidRDefault="00470895" w:rsidP="00470895">
            <w:pPr>
              <w:ind w:left="738"/>
              <w:jc w:val="left"/>
              <w:rPr>
                <w:rFonts w:eastAsia="Times New Roman"/>
                <w:bCs/>
                <w:i/>
                <w:color w:val="000000"/>
                <w:lang w:val="es-ES" w:eastAsia="es-CL"/>
              </w:rPr>
            </w:pPr>
            <w:r w:rsidRPr="00D45D8A">
              <w:rPr>
                <w:rFonts w:eastAsia="Times New Roman"/>
                <w:bCs/>
                <w:i/>
                <w:color w:val="000000"/>
                <w:lang w:val="es-ES" w:eastAsia="es-CL"/>
              </w:rPr>
              <w:t>[…]</w:t>
            </w:r>
          </w:p>
          <w:p w14:paraId="6814E10F" w14:textId="77777777" w:rsidR="00470895" w:rsidRPr="00D45D8A" w:rsidRDefault="00470895" w:rsidP="00F74471">
            <w:pPr>
              <w:ind w:left="738"/>
              <w:rPr>
                <w:rFonts w:eastAsia="Times New Roman"/>
                <w:bCs/>
                <w:i/>
                <w:color w:val="000000"/>
                <w:lang w:val="es-ES" w:eastAsia="es-CL"/>
              </w:rPr>
            </w:pPr>
          </w:p>
          <w:p w14:paraId="040AF10B" w14:textId="77777777" w:rsidR="00470895" w:rsidRPr="002546B9" w:rsidRDefault="00470895" w:rsidP="00F74471">
            <w:pPr>
              <w:ind w:left="738"/>
              <w:rPr>
                <w:rFonts w:eastAsia="Times New Roman"/>
                <w:bCs/>
                <w:i/>
                <w:color w:val="000000"/>
                <w:lang w:val="es-ES" w:eastAsia="es-CL"/>
              </w:rPr>
            </w:pPr>
            <w:r w:rsidRPr="002546B9">
              <w:rPr>
                <w:rFonts w:eastAsia="Times New Roman"/>
                <w:bCs/>
                <w:i/>
                <w:color w:val="000000"/>
                <w:lang w:val="es-ES" w:eastAsia="es-CL"/>
              </w:rPr>
              <w:t xml:space="preserve">En relación a la fundamentación para afirmar que no se generarán emisiones con sustancias tóxicas y peligrosas para la salud humana, como dioxinas, furanos (generados principalmente durante el enfriamiento de los residuos de combustión de plásticos y organoclorados) y metales pesados (liberados al ambiente, cuando se combustionan elementos que lo contengan), el proponente ha señalado que una de las causas más probables de la generación de dioxinas y furanos en la incineración, es la formación a partir de sus precursores orgánicos en las zonas más frías de la post-combustión, por la acción del cloruro de hidrógeno que se genera durante el proceso. Ello favorece la formación de un agente clorante que, en contacto con los compuestos aromáticos presentes, dan lugar a este tipo de compuestos. El rango de temperaturas en el cual se forman las dioxinas en la superficie de las partículas de ceniza es de 250º a 400°C. Por esta razón, en las zonas de post-combustión la temperatura debe disminuir bruscamente, con el fin de no dar tiempo a la formación de dioxinas. </w:t>
            </w:r>
          </w:p>
          <w:p w14:paraId="32CDD863" w14:textId="77777777" w:rsidR="00470895" w:rsidRPr="002546B9" w:rsidRDefault="00470895" w:rsidP="00470895">
            <w:pPr>
              <w:ind w:left="738"/>
              <w:jc w:val="left"/>
              <w:rPr>
                <w:rFonts w:eastAsia="Times New Roman"/>
                <w:bCs/>
                <w:i/>
                <w:color w:val="000000"/>
                <w:lang w:val="es-ES" w:eastAsia="es-CL"/>
              </w:rPr>
            </w:pPr>
          </w:p>
          <w:p w14:paraId="1DF319F2"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En este sentido, el proponente señaló que el incinerador poseerá el equipamiento descrito a continuación, a objeto de asegurar la no generación de estos compuestos:</w:t>
            </w:r>
          </w:p>
          <w:p w14:paraId="12371370" w14:textId="77777777" w:rsidR="00470895" w:rsidRPr="002546B9" w:rsidRDefault="00470895" w:rsidP="00470895">
            <w:pPr>
              <w:ind w:left="738"/>
              <w:jc w:val="left"/>
              <w:rPr>
                <w:rFonts w:eastAsia="Times New Roman"/>
                <w:bCs/>
                <w:i/>
                <w:color w:val="000000"/>
                <w:lang w:val="es-ES" w:eastAsia="es-CL"/>
              </w:rPr>
            </w:pPr>
          </w:p>
          <w:p w14:paraId="65F15DD7"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 xml:space="preserve">- Cámara primaria de quemado o incineración, revestida de material especial de alta resistencia calórica y que además permite el aislamiento del calor hacia el exterior. Para el quemado utilizará uno o más quemadores dependiendo su capacidad y material o residuo a incinerar, regulándose a una temperatura de cámara de 1050°C. </w:t>
            </w:r>
          </w:p>
          <w:p w14:paraId="77A9FD1C" w14:textId="77777777" w:rsidR="00470895" w:rsidRPr="002546B9" w:rsidRDefault="00470895" w:rsidP="00470895">
            <w:pPr>
              <w:ind w:left="738"/>
              <w:jc w:val="left"/>
              <w:rPr>
                <w:rFonts w:eastAsia="Times New Roman"/>
                <w:bCs/>
                <w:i/>
                <w:color w:val="000000"/>
                <w:lang w:val="es-ES" w:eastAsia="es-CL"/>
              </w:rPr>
            </w:pPr>
          </w:p>
          <w:p w14:paraId="4F600C9D"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 Contará con un soplador, de manera de permitir controlar el flujo de aire y oxigeno para así optimizar el proceso de combustión, elemento que también servirá de enfriador del equipo una vez acabado el proceso de incineración.</w:t>
            </w:r>
          </w:p>
          <w:p w14:paraId="32D0BD2D" w14:textId="77777777" w:rsidR="00470895" w:rsidRPr="002546B9" w:rsidRDefault="00470895" w:rsidP="00470895">
            <w:pPr>
              <w:ind w:left="738"/>
              <w:jc w:val="left"/>
              <w:rPr>
                <w:rFonts w:eastAsia="Times New Roman"/>
                <w:bCs/>
                <w:i/>
                <w:color w:val="000000"/>
                <w:lang w:val="es-ES" w:eastAsia="es-CL"/>
              </w:rPr>
            </w:pPr>
          </w:p>
          <w:p w14:paraId="0CF62E88"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 xml:space="preserve">- Cámara secundaria o de post quemado o quemado de gases, temperatura de trabajo de 1200°C. </w:t>
            </w:r>
          </w:p>
          <w:p w14:paraId="5B63E04F" w14:textId="77777777" w:rsidR="00470895" w:rsidRPr="002546B9" w:rsidRDefault="00470895" w:rsidP="00470895">
            <w:pPr>
              <w:ind w:left="738"/>
              <w:jc w:val="left"/>
              <w:rPr>
                <w:rFonts w:eastAsia="Times New Roman"/>
                <w:bCs/>
                <w:i/>
                <w:color w:val="000000"/>
                <w:lang w:val="es-ES" w:eastAsia="es-CL"/>
              </w:rPr>
            </w:pPr>
          </w:p>
          <w:p w14:paraId="21A12CCA"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También contará con un quemador y con un soplador de aire de manera de poder optimizar la función de esta cámara. La cual tendrá como función principal el retardo en al menos 2 segundos de la salida de los gases de manera de permitir quemar los gases en forma adecuada y completa de forma tal que permita eliminar los olores y quemar las posibles partículas que fueron arrastradas por los gases y que son resultantes del primer quemador.</w:t>
            </w:r>
          </w:p>
          <w:p w14:paraId="3F3FFF0D" w14:textId="77777777" w:rsidR="00470895" w:rsidRPr="002546B9" w:rsidRDefault="00470895" w:rsidP="00470895">
            <w:pPr>
              <w:ind w:left="738"/>
              <w:jc w:val="left"/>
              <w:rPr>
                <w:rFonts w:eastAsia="Times New Roman"/>
                <w:bCs/>
                <w:i/>
                <w:color w:val="000000"/>
                <w:lang w:val="es-ES" w:eastAsia="es-CL"/>
              </w:rPr>
            </w:pPr>
          </w:p>
          <w:p w14:paraId="15285C02"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Todo el sistema de control es automatizado para lo cual lleva termocuplas (sensores de temperatura), las que permiten monitorear en forma constante la temperatura de las cámaras.</w:t>
            </w:r>
          </w:p>
          <w:p w14:paraId="485E7ABD" w14:textId="77777777" w:rsidR="00470895" w:rsidRPr="002546B9" w:rsidRDefault="00470895" w:rsidP="00470895">
            <w:pPr>
              <w:ind w:left="738"/>
              <w:jc w:val="left"/>
              <w:rPr>
                <w:rFonts w:eastAsia="Times New Roman"/>
                <w:bCs/>
                <w:i/>
                <w:color w:val="000000"/>
                <w:lang w:val="es-ES" w:eastAsia="es-CL"/>
              </w:rPr>
            </w:pPr>
          </w:p>
          <w:p w14:paraId="6B977F79"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Además, está equipado con un sistema de enfriamiento de cenizas de inyección de aire frío automático, de tal forma que al pasar de temperaturas de operación de alrededor de 1000º C o más a menos de 200ºC en forma rápida, anula la generación de estos compuestos, en particular en el rango de 400 a 250°C. El equipo está respaldado por un tablero eléctrico y un sistema de PLC para su control de forma eficiente y automática.</w:t>
            </w:r>
          </w:p>
          <w:p w14:paraId="2E02247E" w14:textId="77777777" w:rsidR="00470895" w:rsidRPr="002546B9" w:rsidRDefault="00470895" w:rsidP="00470895">
            <w:pPr>
              <w:ind w:left="738"/>
              <w:jc w:val="left"/>
              <w:rPr>
                <w:rFonts w:eastAsia="Times New Roman"/>
                <w:bCs/>
                <w:i/>
                <w:color w:val="000000"/>
                <w:lang w:val="es-ES" w:eastAsia="es-CL"/>
              </w:rPr>
            </w:pPr>
          </w:p>
          <w:p w14:paraId="233EC008" w14:textId="77777777" w:rsidR="00470895" w:rsidRPr="002546B9" w:rsidRDefault="00470895" w:rsidP="00470895">
            <w:pPr>
              <w:ind w:left="738"/>
              <w:jc w:val="left"/>
              <w:rPr>
                <w:rFonts w:eastAsia="Times New Roman"/>
                <w:bCs/>
                <w:i/>
                <w:color w:val="000000"/>
                <w:lang w:val="es-ES" w:eastAsia="es-CL"/>
              </w:rPr>
            </w:pPr>
            <w:r w:rsidRPr="002546B9">
              <w:rPr>
                <w:rFonts w:eastAsia="Times New Roman"/>
                <w:bCs/>
                <w:i/>
                <w:color w:val="000000"/>
                <w:lang w:val="es-ES" w:eastAsia="es-CL"/>
              </w:rPr>
              <w:t>A su vez, y con el objeto de garantizar que las emisiones se mantengan dentro de los niveles establecidos por la respectiva norma de emisión, se realizarán monitoreos durante la vida útil del proyecto.</w:t>
            </w:r>
          </w:p>
          <w:p w14:paraId="3959A69C" w14:textId="77777777" w:rsidR="00470895" w:rsidRPr="002546B9" w:rsidRDefault="00470895" w:rsidP="00470895">
            <w:pPr>
              <w:ind w:left="738"/>
              <w:jc w:val="left"/>
              <w:rPr>
                <w:rFonts w:eastAsia="Times New Roman"/>
                <w:bCs/>
                <w:i/>
                <w:color w:val="000000"/>
                <w:lang w:val="es-ES" w:eastAsia="es-CL"/>
              </w:rPr>
            </w:pPr>
          </w:p>
          <w:p w14:paraId="40B1D3FB" w14:textId="5C21328E" w:rsidR="00470895" w:rsidRPr="0025129B" w:rsidRDefault="00E11591" w:rsidP="00E11591">
            <w:pPr>
              <w:ind w:firstLine="738"/>
              <w:jc w:val="left"/>
              <w:rPr>
                <w:rFonts w:eastAsia="Times New Roman"/>
                <w:b/>
                <w:bCs/>
                <w:color w:val="000000"/>
                <w:lang w:eastAsia="es-CL"/>
              </w:rPr>
            </w:pPr>
            <w:r>
              <w:rPr>
                <w:rFonts w:eastAsia="Times New Roman"/>
                <w:bCs/>
                <w:i/>
                <w:color w:val="000000"/>
                <w:lang w:val="es-ES" w:eastAsia="es-CL"/>
              </w:rPr>
              <w:t>[…]”</w:t>
            </w:r>
          </w:p>
        </w:tc>
      </w:tr>
      <w:tr w:rsidR="00470895" w:rsidRPr="0025129B" w14:paraId="5119531B" w14:textId="77777777" w:rsidTr="00426D38">
        <w:trPr>
          <w:trHeight w:val="337"/>
        </w:trPr>
        <w:tc>
          <w:tcPr>
            <w:tcW w:w="5000" w:type="pct"/>
            <w:gridSpan w:val="2"/>
          </w:tcPr>
          <w:p w14:paraId="342D8378" w14:textId="3F04AF96" w:rsidR="00470895" w:rsidRPr="0025129B" w:rsidRDefault="00470895" w:rsidP="00426D38">
            <w:pPr>
              <w:jc w:val="left"/>
              <w:rPr>
                <w:rFonts w:eastAsia="Times New Roman"/>
                <w:b/>
                <w:bCs/>
                <w:color w:val="000000"/>
                <w:lang w:eastAsia="es-CL"/>
              </w:rPr>
            </w:pPr>
            <w:r w:rsidRPr="00470895">
              <w:rPr>
                <w:rFonts w:eastAsia="Times New Roman"/>
                <w:b/>
                <w:bCs/>
                <w:color w:val="000000"/>
                <w:lang w:eastAsia="es-CL"/>
              </w:rPr>
              <w:lastRenderedPageBreak/>
              <w:t>Hecho(s) constatado(s) durante la fiscalización:</w:t>
            </w:r>
          </w:p>
        </w:tc>
      </w:tr>
      <w:tr w:rsidR="006B0FD1" w:rsidRPr="0025129B" w14:paraId="14E47416" w14:textId="77777777" w:rsidTr="00426D38">
        <w:trPr>
          <w:trHeight w:val="627"/>
        </w:trPr>
        <w:tc>
          <w:tcPr>
            <w:tcW w:w="5000" w:type="pct"/>
            <w:gridSpan w:val="2"/>
          </w:tcPr>
          <w:p w14:paraId="6A2FA2B9" w14:textId="59C4737F" w:rsidR="004E20FA" w:rsidRDefault="006B0FD1" w:rsidP="00862FE1">
            <w:pPr>
              <w:pStyle w:val="Prrafodelista"/>
              <w:numPr>
                <w:ilvl w:val="0"/>
                <w:numId w:val="8"/>
              </w:numPr>
              <w:rPr>
                <w:color w:val="000000" w:themeColor="text1"/>
              </w:rPr>
            </w:pPr>
            <w:r w:rsidRPr="008848DD">
              <w:rPr>
                <w:color w:val="000000" w:themeColor="text1"/>
              </w:rPr>
              <w:t xml:space="preserve">Según consta en el </w:t>
            </w:r>
            <w:r w:rsidR="004E20FA">
              <w:rPr>
                <w:color w:val="000000" w:themeColor="text1"/>
              </w:rPr>
              <w:t>Acta de Inspección Ambiental del 13/03/2014:</w:t>
            </w:r>
          </w:p>
          <w:p w14:paraId="4DC468CE" w14:textId="77777777" w:rsidR="004E20FA" w:rsidRPr="00653613" w:rsidRDefault="004E20FA" w:rsidP="00862FE1">
            <w:pPr>
              <w:pStyle w:val="Prrafodelista"/>
              <w:numPr>
                <w:ilvl w:val="0"/>
                <w:numId w:val="4"/>
              </w:numPr>
              <w:rPr>
                <w:i/>
                <w:color w:val="000000" w:themeColor="text1"/>
              </w:rPr>
            </w:pPr>
            <w:r w:rsidRPr="00653613">
              <w:rPr>
                <w:i/>
                <w:color w:val="000000" w:themeColor="text1"/>
              </w:rPr>
              <w:t>“En el momento de la inspección los incineradores no se encontraban en operación”</w:t>
            </w:r>
          </w:p>
          <w:p w14:paraId="37849EED" w14:textId="4E51CF95" w:rsidR="00653613" w:rsidRDefault="004E20FA" w:rsidP="00862FE1">
            <w:pPr>
              <w:pStyle w:val="Prrafodelista"/>
              <w:numPr>
                <w:ilvl w:val="0"/>
                <w:numId w:val="4"/>
              </w:numPr>
              <w:rPr>
                <w:i/>
                <w:color w:val="000000" w:themeColor="text1"/>
              </w:rPr>
            </w:pPr>
            <w:r w:rsidRPr="00653613">
              <w:rPr>
                <w:i/>
                <w:color w:val="000000" w:themeColor="text1"/>
              </w:rPr>
              <w:t xml:space="preserve">“La empresa </w:t>
            </w:r>
            <w:r w:rsidR="00653613" w:rsidRPr="00653613">
              <w:rPr>
                <w:i/>
                <w:color w:val="000000" w:themeColor="text1"/>
              </w:rPr>
              <w:t>recolecta residuos durante el día y realiza la incineración durante la noche, con el objeto de incinerar antes de las 24 horas, de acuerdo a lo expresado por la Srta. Cancino”</w:t>
            </w:r>
          </w:p>
          <w:p w14:paraId="33956491" w14:textId="6F60534A" w:rsidR="00653613" w:rsidRDefault="00653613" w:rsidP="00862FE1">
            <w:pPr>
              <w:pStyle w:val="Prrafodelista"/>
              <w:numPr>
                <w:ilvl w:val="0"/>
                <w:numId w:val="4"/>
              </w:numPr>
              <w:rPr>
                <w:i/>
                <w:color w:val="000000" w:themeColor="text1"/>
              </w:rPr>
            </w:pPr>
            <w:r>
              <w:rPr>
                <w:i/>
                <w:color w:val="000000" w:themeColor="text1"/>
              </w:rPr>
              <w:t>“Los equipos (incineradores) son cargados con los residuos y posteriormente se encienden y se procede con la incineración. En este punto existe discrepancia con lo establecido en la RCA, punto 3.7.1.3. etapa de operación, letra b, párrafo 3°.”</w:t>
            </w:r>
          </w:p>
          <w:p w14:paraId="43B67BD0" w14:textId="24020049" w:rsidR="00653613" w:rsidRPr="00653613" w:rsidRDefault="00653613" w:rsidP="00862FE1">
            <w:pPr>
              <w:pStyle w:val="Prrafodelista"/>
              <w:numPr>
                <w:ilvl w:val="0"/>
                <w:numId w:val="4"/>
              </w:numPr>
              <w:rPr>
                <w:i/>
                <w:color w:val="000000" w:themeColor="text1"/>
              </w:rPr>
            </w:pPr>
            <w:r>
              <w:rPr>
                <w:i/>
                <w:color w:val="000000" w:themeColor="text1"/>
              </w:rPr>
              <w:t>“Se verifica en la hoja de registro del proceso que las temperaturas de las cámaras de combustión y de post-combustión no se están registrando.”</w:t>
            </w:r>
          </w:p>
          <w:p w14:paraId="64CA401D" w14:textId="317F5D7F" w:rsidR="006B0FD1" w:rsidRDefault="00AC5CFD" w:rsidP="00862FE1">
            <w:pPr>
              <w:pStyle w:val="Prrafodelista"/>
              <w:numPr>
                <w:ilvl w:val="0"/>
                <w:numId w:val="4"/>
              </w:numPr>
              <w:rPr>
                <w:color w:val="000000" w:themeColor="text1"/>
              </w:rPr>
            </w:pPr>
            <w:r>
              <w:rPr>
                <w:color w:val="000000" w:themeColor="text1"/>
              </w:rPr>
              <w:lastRenderedPageBreak/>
              <w:t xml:space="preserve">Según consta en el </w:t>
            </w:r>
            <w:r w:rsidR="006B0FD1" w:rsidRPr="008848DD">
              <w:rPr>
                <w:color w:val="000000" w:themeColor="text1"/>
              </w:rPr>
              <w:t xml:space="preserve">Sistema de </w:t>
            </w:r>
            <w:r w:rsidR="006B0FD1">
              <w:rPr>
                <w:color w:val="000000" w:themeColor="text1"/>
              </w:rPr>
              <w:t>I</w:t>
            </w:r>
            <w:r w:rsidR="006B0FD1" w:rsidRPr="008848DD">
              <w:rPr>
                <w:color w:val="000000" w:themeColor="text1"/>
              </w:rPr>
              <w:t>nspección Ambiental de la SMA, con fecha 18/03/2013, don Juan Carlos</w:t>
            </w:r>
            <w:r w:rsidR="006B0FD1">
              <w:rPr>
                <w:color w:val="000000" w:themeColor="text1"/>
              </w:rPr>
              <w:t xml:space="preserve"> N</w:t>
            </w:r>
            <w:r w:rsidR="006B0FD1" w:rsidRPr="008848DD">
              <w:rPr>
                <w:color w:val="000000" w:themeColor="text1"/>
              </w:rPr>
              <w:t xml:space="preserve">avarro P. </w:t>
            </w:r>
            <w:r w:rsidR="006B0FD1">
              <w:rPr>
                <w:color w:val="000000" w:themeColor="text1"/>
              </w:rPr>
              <w:t xml:space="preserve">(Denunciante) realiza una </w:t>
            </w:r>
            <w:r w:rsidR="006B0FD1" w:rsidRPr="008848DD">
              <w:rPr>
                <w:color w:val="000000" w:themeColor="text1"/>
              </w:rPr>
              <w:t>denuncia a</w:t>
            </w:r>
            <w:r w:rsidR="006B0FD1">
              <w:rPr>
                <w:color w:val="000000" w:themeColor="text1"/>
              </w:rPr>
              <w:t>nte</w:t>
            </w:r>
            <w:r w:rsidR="006B0FD1" w:rsidRPr="008848DD">
              <w:rPr>
                <w:color w:val="000000" w:themeColor="text1"/>
              </w:rPr>
              <w:t xml:space="preserve"> la SMA</w:t>
            </w:r>
            <w:r w:rsidR="006B0FD1">
              <w:rPr>
                <w:color w:val="000000" w:themeColor="text1"/>
              </w:rPr>
              <w:t>,</w:t>
            </w:r>
            <w:r w:rsidR="006B0FD1" w:rsidRPr="008848DD">
              <w:rPr>
                <w:color w:val="000000" w:themeColor="text1"/>
              </w:rPr>
              <w:t xml:space="preserve"> por incumplimiento del Considerando 7 de la RCA 52/2011</w:t>
            </w:r>
            <w:r w:rsidR="006B0FD1">
              <w:rPr>
                <w:color w:val="000000" w:themeColor="text1"/>
              </w:rPr>
              <w:t>, específicamente por inicio de etapa de operación sin dar aviso previo a la autoridad.</w:t>
            </w:r>
          </w:p>
          <w:p w14:paraId="5A565444" w14:textId="7D1F8C8A" w:rsidR="00C45B25" w:rsidRDefault="00C45B25" w:rsidP="00862FE1">
            <w:pPr>
              <w:pStyle w:val="Prrafodelista"/>
              <w:numPr>
                <w:ilvl w:val="0"/>
                <w:numId w:val="8"/>
              </w:numPr>
              <w:rPr>
                <w:color w:val="000000" w:themeColor="text1"/>
              </w:rPr>
            </w:pPr>
            <w:r w:rsidRPr="001F28A8">
              <w:rPr>
                <w:color w:val="000000" w:themeColor="text1"/>
              </w:rPr>
              <w:t>Soluciones Ecológicas y Medio Ambientales S.A.</w:t>
            </w:r>
            <w:r>
              <w:rPr>
                <w:color w:val="000000" w:themeColor="text1"/>
              </w:rPr>
              <w:t xml:space="preserve"> presenta con fecha 21/03/2014, ante la SMA, los antecedentes requeridos durante la inspección del 13/03/2014 (Ver Anexo 3). Respecto del discrepancia constatada en el acta referente al considerando 3.1.7.3. de la RCA 052/2011, </w:t>
            </w:r>
            <w:r w:rsidR="00916E93">
              <w:rPr>
                <w:color w:val="000000" w:themeColor="text1"/>
              </w:rPr>
              <w:t xml:space="preserve"> y sobre el no registro de las temperaturas de combustión, </w:t>
            </w:r>
            <w:r>
              <w:rPr>
                <w:color w:val="000000" w:themeColor="text1"/>
              </w:rPr>
              <w:t>el titular señala:</w:t>
            </w:r>
          </w:p>
          <w:p w14:paraId="1BBECE68" w14:textId="2DA0D668" w:rsidR="00C45B25" w:rsidRPr="00C45B25" w:rsidRDefault="00C45B25" w:rsidP="00862FE1">
            <w:pPr>
              <w:pStyle w:val="Prrafodelista"/>
              <w:numPr>
                <w:ilvl w:val="0"/>
                <w:numId w:val="4"/>
              </w:numPr>
              <w:rPr>
                <w:color w:val="000000" w:themeColor="text1"/>
              </w:rPr>
            </w:pPr>
            <w:r>
              <w:rPr>
                <w:i/>
                <w:color w:val="000000" w:themeColor="text1"/>
              </w:rPr>
              <w:t xml:space="preserve">“Respecto a esta discrepancia con lo establecido en la RCA, punto 3.1.7.3 Etapa de Operación, letra b, párrafo 3°, constatada por inspectores, cabe señalar que: por una falla del sensor de la puerta y del material que recubría los cables de dicho sensor, se había adoptado dicho procedimiento por contingencia mientras se reparaba dicha falla, no siendo </w:t>
            </w:r>
            <w:r w:rsidR="001A6D04">
              <w:rPr>
                <w:i/>
                <w:color w:val="000000" w:themeColor="text1"/>
              </w:rPr>
              <w:t>el</w:t>
            </w:r>
            <w:r>
              <w:rPr>
                <w:i/>
                <w:color w:val="000000" w:themeColor="text1"/>
              </w:rPr>
              <w:t xml:space="preserve"> procedimiento habitual de incineración, puesto que al no estar operativo dicho sensor que apaga los quemadores al abrir la puerta como medida de seguridad para el operario encargado de la incineración, se hacía imposible dar cumplimiento al punto 3.7.1.3 por el riesgo que involucraba en especial de sufrir quemaduras.</w:t>
            </w:r>
          </w:p>
          <w:p w14:paraId="6DA9F129" w14:textId="77777777" w:rsidR="00C45B25" w:rsidRDefault="00C45B25" w:rsidP="00C45B25">
            <w:pPr>
              <w:pStyle w:val="Prrafodelista"/>
              <w:ind w:left="1080"/>
              <w:rPr>
                <w:i/>
                <w:color w:val="000000" w:themeColor="text1"/>
              </w:rPr>
            </w:pPr>
          </w:p>
          <w:p w14:paraId="1367A799" w14:textId="6CEFAF36" w:rsidR="00C45B25" w:rsidRDefault="00C45B25" w:rsidP="00C45B25">
            <w:pPr>
              <w:pStyle w:val="Prrafodelista"/>
              <w:ind w:left="1080"/>
              <w:rPr>
                <w:i/>
                <w:color w:val="000000" w:themeColor="text1"/>
              </w:rPr>
            </w:pPr>
            <w:r>
              <w:rPr>
                <w:i/>
                <w:color w:val="000000" w:themeColor="text1"/>
              </w:rPr>
              <w:t>Se adjunta fotografía anterior de puerta de incinerador con detalle en cable y sensor y, fotografía posterior con reparación de lo antes dicho, con lo cual se procederá a dar cumplimiento a punto 3.7.1.3</w:t>
            </w:r>
            <w:r w:rsidRPr="00C45B25">
              <w:rPr>
                <w:i/>
                <w:color w:val="000000" w:themeColor="text1"/>
              </w:rPr>
              <w:t>.”</w:t>
            </w:r>
          </w:p>
          <w:p w14:paraId="1137162C" w14:textId="77777777" w:rsidR="00916E93" w:rsidRDefault="00916E93" w:rsidP="00C45B25">
            <w:pPr>
              <w:pStyle w:val="Prrafodelista"/>
              <w:ind w:left="1080"/>
              <w:rPr>
                <w:i/>
                <w:color w:val="000000" w:themeColor="text1"/>
              </w:rPr>
            </w:pPr>
          </w:p>
          <w:p w14:paraId="49AB72C9" w14:textId="3E74327D" w:rsidR="00916E93" w:rsidRPr="00916E93" w:rsidRDefault="00916E93" w:rsidP="00862FE1">
            <w:pPr>
              <w:pStyle w:val="Prrafodelista"/>
              <w:numPr>
                <w:ilvl w:val="0"/>
                <w:numId w:val="4"/>
              </w:numPr>
              <w:rPr>
                <w:i/>
                <w:color w:val="000000" w:themeColor="text1"/>
              </w:rPr>
            </w:pPr>
            <w:r w:rsidRPr="00916E93">
              <w:rPr>
                <w:i/>
                <w:color w:val="000000" w:themeColor="text1"/>
              </w:rPr>
              <w:t>“Se procede a Ajustar ficha de Incineración, agregando los siguientes registros:</w:t>
            </w:r>
          </w:p>
          <w:p w14:paraId="1D3DBF2A" w14:textId="50BDEFAF" w:rsidR="00916E93" w:rsidRPr="00916E93" w:rsidRDefault="00916E93" w:rsidP="00862FE1">
            <w:pPr>
              <w:pStyle w:val="Prrafodelista"/>
              <w:numPr>
                <w:ilvl w:val="0"/>
                <w:numId w:val="9"/>
              </w:numPr>
              <w:rPr>
                <w:i/>
                <w:color w:val="000000" w:themeColor="text1"/>
              </w:rPr>
            </w:pPr>
            <w:r w:rsidRPr="00916E93">
              <w:rPr>
                <w:i/>
                <w:color w:val="000000" w:themeColor="text1"/>
              </w:rPr>
              <w:t>Registro en Ficha de Incineración de la Hora de Encendido de Incinerador.</w:t>
            </w:r>
          </w:p>
          <w:p w14:paraId="21A0E045" w14:textId="0AC1C5B2" w:rsidR="00916E93" w:rsidRPr="00916E93" w:rsidRDefault="00916E93" w:rsidP="00862FE1">
            <w:pPr>
              <w:pStyle w:val="Prrafodelista"/>
              <w:numPr>
                <w:ilvl w:val="0"/>
                <w:numId w:val="9"/>
              </w:numPr>
              <w:rPr>
                <w:i/>
                <w:color w:val="000000" w:themeColor="text1"/>
              </w:rPr>
            </w:pPr>
            <w:r w:rsidRPr="00916E93">
              <w:rPr>
                <w:i/>
                <w:color w:val="000000" w:themeColor="text1"/>
              </w:rPr>
              <w:t>Registro en Ficha de Incineración de Temperatura de Incinerador al momento de ser cargado con residuos.</w:t>
            </w:r>
          </w:p>
          <w:p w14:paraId="46CA00CD" w14:textId="30161C74" w:rsidR="00916E93" w:rsidRPr="00916E93" w:rsidRDefault="00916E93" w:rsidP="00862FE1">
            <w:pPr>
              <w:pStyle w:val="Prrafodelista"/>
              <w:numPr>
                <w:ilvl w:val="0"/>
                <w:numId w:val="9"/>
              </w:numPr>
              <w:rPr>
                <w:i/>
                <w:color w:val="000000" w:themeColor="text1"/>
              </w:rPr>
            </w:pPr>
            <w:r w:rsidRPr="00916E93">
              <w:rPr>
                <w:i/>
                <w:color w:val="000000" w:themeColor="text1"/>
              </w:rPr>
              <w:t>Registro en Ficha de Incineración Temperaturas mínima y máxima alcanzada por incinerador en proceso de Combustión.</w:t>
            </w:r>
          </w:p>
          <w:p w14:paraId="5B4E5A44" w14:textId="11C36CF1" w:rsidR="00916E93" w:rsidRPr="00916E93" w:rsidRDefault="00916E93" w:rsidP="00862FE1">
            <w:pPr>
              <w:pStyle w:val="Prrafodelista"/>
              <w:numPr>
                <w:ilvl w:val="0"/>
                <w:numId w:val="9"/>
              </w:numPr>
              <w:rPr>
                <w:i/>
                <w:color w:val="000000" w:themeColor="text1"/>
              </w:rPr>
            </w:pPr>
            <w:r w:rsidRPr="00916E93">
              <w:rPr>
                <w:i/>
                <w:color w:val="000000" w:themeColor="text1"/>
              </w:rPr>
              <w:t>Registro en Ficha de Incineración de Hora de inicio de enfriamiento automático de incinerador.”</w:t>
            </w:r>
          </w:p>
          <w:p w14:paraId="3C161C91" w14:textId="0C93940A" w:rsidR="00EC67AE" w:rsidRDefault="001A6D04" w:rsidP="00862FE1">
            <w:pPr>
              <w:pStyle w:val="Prrafodelista"/>
              <w:numPr>
                <w:ilvl w:val="0"/>
                <w:numId w:val="8"/>
              </w:numPr>
              <w:rPr>
                <w:color w:val="000000" w:themeColor="text1"/>
              </w:rPr>
            </w:pPr>
            <w:r>
              <w:rPr>
                <w:color w:val="000000" w:themeColor="text1"/>
              </w:rPr>
              <w:t xml:space="preserve">Del Examen de Información practicado es posible reconocer que al momento de la inspección, el titular no acredita disponer de un sistema de control </w:t>
            </w:r>
            <w:r w:rsidR="00470895">
              <w:rPr>
                <w:color w:val="000000" w:themeColor="text1"/>
              </w:rPr>
              <w:t xml:space="preserve">operativo </w:t>
            </w:r>
            <w:r>
              <w:rPr>
                <w:color w:val="000000" w:themeColor="text1"/>
              </w:rPr>
              <w:t xml:space="preserve">y </w:t>
            </w:r>
            <w:r w:rsidR="00470895">
              <w:rPr>
                <w:color w:val="000000" w:themeColor="text1"/>
              </w:rPr>
              <w:t xml:space="preserve">no cuenta con un </w:t>
            </w:r>
            <w:r>
              <w:rPr>
                <w:color w:val="000000" w:themeColor="text1"/>
              </w:rPr>
              <w:t>registro de las temperaturas de combustión</w:t>
            </w:r>
            <w:r w:rsidR="00CA3962">
              <w:rPr>
                <w:color w:val="000000" w:themeColor="text1"/>
              </w:rPr>
              <w:t xml:space="preserve"> y post-combustión</w:t>
            </w:r>
            <w:r>
              <w:rPr>
                <w:color w:val="000000" w:themeColor="text1"/>
              </w:rPr>
              <w:t xml:space="preserve">, siendo dicho parámetro </w:t>
            </w:r>
            <w:r w:rsidR="00470895">
              <w:rPr>
                <w:color w:val="000000" w:themeColor="text1"/>
              </w:rPr>
              <w:t xml:space="preserve">(temperaturas de combustión y post-combustión), </w:t>
            </w:r>
            <w:r>
              <w:rPr>
                <w:color w:val="000000" w:themeColor="text1"/>
              </w:rPr>
              <w:t>un control ambiental necesario para prevenir entre otros, la formación de dioxinas</w:t>
            </w:r>
            <w:r w:rsidR="00470895">
              <w:rPr>
                <w:color w:val="000000" w:themeColor="text1"/>
              </w:rPr>
              <w:t>, siendo una de las variables operacionales a controlar más importantes, tal como se señala en el considerando 5.2 de la RCA 052/2011.</w:t>
            </w:r>
          </w:p>
          <w:p w14:paraId="35E1C3FC" w14:textId="5BF3FF71" w:rsidR="00C45B25" w:rsidRDefault="00EC67AE" w:rsidP="00862FE1">
            <w:pPr>
              <w:pStyle w:val="Prrafodelista"/>
              <w:numPr>
                <w:ilvl w:val="0"/>
                <w:numId w:val="8"/>
              </w:numPr>
              <w:rPr>
                <w:color w:val="000000" w:themeColor="text1"/>
              </w:rPr>
            </w:pPr>
            <w:r>
              <w:rPr>
                <w:color w:val="000000" w:themeColor="text1"/>
              </w:rPr>
              <w:t>T</w:t>
            </w:r>
            <w:r w:rsidR="001A6D04">
              <w:rPr>
                <w:color w:val="000000" w:themeColor="text1"/>
              </w:rPr>
              <w:t xml:space="preserve">al como se señala en el </w:t>
            </w:r>
            <w:r>
              <w:rPr>
                <w:color w:val="000000" w:themeColor="text1"/>
              </w:rPr>
              <w:t>proceso de evaluación ambiental, las temperaturas de combustión y post-combustión están reguladas específicamente, tanto en el considerando 3.</w:t>
            </w:r>
            <w:r w:rsidR="003F7C1B">
              <w:rPr>
                <w:color w:val="000000" w:themeColor="text1"/>
              </w:rPr>
              <w:t>7</w:t>
            </w:r>
            <w:r>
              <w:rPr>
                <w:color w:val="000000" w:themeColor="text1"/>
              </w:rPr>
              <w:t>.</w:t>
            </w:r>
            <w:r w:rsidR="003F7C1B">
              <w:rPr>
                <w:color w:val="000000" w:themeColor="text1"/>
              </w:rPr>
              <w:t>1</w:t>
            </w:r>
            <w:r>
              <w:rPr>
                <w:color w:val="000000" w:themeColor="text1"/>
              </w:rPr>
              <w:t>.3 de la RCA 052/2001 y en la normativa vigente aplicable al proyecto (D.S. N° 45/07, derogado por D.S. N° 29/2013).</w:t>
            </w:r>
          </w:p>
          <w:p w14:paraId="1BE921DA" w14:textId="17318EDC" w:rsidR="00CA3962" w:rsidRDefault="001A6D04" w:rsidP="00862FE1">
            <w:pPr>
              <w:pStyle w:val="Prrafodelista"/>
              <w:numPr>
                <w:ilvl w:val="0"/>
                <w:numId w:val="8"/>
              </w:numPr>
              <w:rPr>
                <w:color w:val="000000" w:themeColor="text1"/>
              </w:rPr>
            </w:pPr>
            <w:r>
              <w:rPr>
                <w:color w:val="000000" w:themeColor="text1"/>
              </w:rPr>
              <w:t xml:space="preserve">A su vez, la Ficha de Incineración utilizada por el titular al momento de la inspección </w:t>
            </w:r>
            <w:r w:rsidR="00CA3962">
              <w:rPr>
                <w:color w:val="000000" w:themeColor="text1"/>
              </w:rPr>
              <w:t xml:space="preserve">(Ver Fotografía N° </w:t>
            </w:r>
            <w:r w:rsidR="005333E2">
              <w:rPr>
                <w:color w:val="000000" w:themeColor="text1"/>
              </w:rPr>
              <w:t>02</w:t>
            </w:r>
            <w:r w:rsidR="00CA3962">
              <w:rPr>
                <w:color w:val="000000" w:themeColor="text1"/>
              </w:rPr>
              <w:t>), no considera el registro del valor del parámetro de temperatura de combustión y post-combustión</w:t>
            </w:r>
            <w:r w:rsidR="004A4F7C">
              <w:rPr>
                <w:color w:val="000000" w:themeColor="text1"/>
              </w:rPr>
              <w:t xml:space="preserve">, por lo que se reconoce que dicho parámetro no forma parte del control operacional realizado por el titular desde la entrada en operación de su proyecto (marzo de 2013 según se </w:t>
            </w:r>
            <w:r w:rsidR="0025188A">
              <w:rPr>
                <w:color w:val="000000" w:themeColor="text1"/>
              </w:rPr>
              <w:t>acredita</w:t>
            </w:r>
            <w:r w:rsidR="004A4F7C">
              <w:rPr>
                <w:color w:val="000000" w:themeColor="text1"/>
              </w:rPr>
              <w:t xml:space="preserve"> en </w:t>
            </w:r>
            <w:r w:rsidR="0025188A">
              <w:rPr>
                <w:color w:val="000000" w:themeColor="text1"/>
              </w:rPr>
              <w:t xml:space="preserve">el </w:t>
            </w:r>
            <w:r w:rsidR="004A4F7C">
              <w:rPr>
                <w:color w:val="000000" w:themeColor="text1"/>
              </w:rPr>
              <w:t>Hecho constado N° 1) y hasta la modificación de la Ficha de Incineración, situación ocurrida con posterioridad a la inspección ambiental del 13/03/2014</w:t>
            </w:r>
            <w:r w:rsidR="0025188A">
              <w:rPr>
                <w:color w:val="000000" w:themeColor="text1"/>
              </w:rPr>
              <w:t>.</w:t>
            </w:r>
          </w:p>
          <w:p w14:paraId="6F792099" w14:textId="169F7735" w:rsidR="006B0FD1" w:rsidRPr="0025188A" w:rsidRDefault="00CA3962" w:rsidP="00862FE1">
            <w:pPr>
              <w:pStyle w:val="Prrafodelista"/>
              <w:numPr>
                <w:ilvl w:val="0"/>
                <w:numId w:val="8"/>
              </w:numPr>
              <w:rPr>
                <w:i/>
                <w:color w:val="000000" w:themeColor="text1"/>
              </w:rPr>
            </w:pPr>
            <w:r>
              <w:rPr>
                <w:color w:val="000000" w:themeColor="text1"/>
              </w:rPr>
              <w:t>Por su parte, el considerando 3.</w:t>
            </w:r>
            <w:r w:rsidR="003F7C1B">
              <w:rPr>
                <w:color w:val="000000" w:themeColor="text1"/>
              </w:rPr>
              <w:t>7</w:t>
            </w:r>
            <w:r>
              <w:rPr>
                <w:color w:val="000000" w:themeColor="text1"/>
              </w:rPr>
              <w:t>.</w:t>
            </w:r>
            <w:r w:rsidR="003F7C1B">
              <w:rPr>
                <w:color w:val="000000" w:themeColor="text1"/>
              </w:rPr>
              <w:t>1</w:t>
            </w:r>
            <w:r>
              <w:rPr>
                <w:color w:val="000000" w:themeColor="text1"/>
              </w:rPr>
              <w:t xml:space="preserve">.3 de la RCA 052/2011, establece las características técnicas de los equipos incineradores </w:t>
            </w:r>
            <w:r w:rsidRPr="00CA3962">
              <w:rPr>
                <w:i/>
                <w:color w:val="000000" w:themeColor="text1"/>
              </w:rPr>
              <w:t>(“[…]…</w:t>
            </w:r>
            <w:r w:rsidRPr="00CA3962">
              <w:rPr>
                <w:i/>
                <w:color w:val="000000" w:themeColor="text1"/>
                <w:lang w:val="es-ES"/>
              </w:rPr>
              <w:t xml:space="preserve">sistema de control de </w:t>
            </w:r>
            <w:r w:rsidRPr="008F4680">
              <w:rPr>
                <w:i/>
                <w:color w:val="000000" w:themeColor="text1"/>
                <w:lang w:val="es-ES"/>
              </w:rPr>
              <w:t>temperatura (Tº) automatizado a través de una termocupla (sensor de temperatura)…[…]”</w:t>
            </w:r>
            <w:r w:rsidRPr="008F4680">
              <w:rPr>
                <w:color w:val="000000" w:themeColor="text1"/>
                <w:lang w:val="es-ES"/>
              </w:rPr>
              <w:t>)</w:t>
            </w:r>
            <w:r w:rsidR="008F4680" w:rsidRPr="008F4680">
              <w:rPr>
                <w:color w:val="000000" w:themeColor="text1"/>
                <w:lang w:val="es-ES"/>
              </w:rPr>
              <w:t>, por lo que el titular es responsable de su mantención oportuna, con el objeto de mantener un control permanente de las variables operacionales evaluadas y aprobadas ambientalmente.</w:t>
            </w:r>
          </w:p>
        </w:tc>
      </w:tr>
    </w:tbl>
    <w:p w14:paraId="41A85354" w14:textId="77777777" w:rsidR="006B0FD1" w:rsidRDefault="006B0FD1">
      <w:pPr>
        <w:jc w:val="left"/>
        <w:rPr>
          <w:rFonts w:cstheme="minorHAnsi"/>
          <w:b/>
          <w:sz w:val="14"/>
          <w:szCs w:val="24"/>
        </w:rPr>
      </w:pPr>
    </w:p>
    <w:p w14:paraId="71919853" w14:textId="77777777" w:rsidR="006B0FD1" w:rsidRDefault="006B0FD1">
      <w:pPr>
        <w:jc w:val="left"/>
        <w:rPr>
          <w:rFonts w:cstheme="minorHAnsi"/>
          <w:b/>
          <w:sz w:val="14"/>
          <w:szCs w:val="24"/>
        </w:rPr>
      </w:pPr>
    </w:p>
    <w:p w14:paraId="798DAE0C" w14:textId="77777777" w:rsidR="006B0FD1" w:rsidRDefault="006B0FD1">
      <w:pPr>
        <w:jc w:val="left"/>
        <w:rPr>
          <w:rFonts w:cstheme="minorHAnsi"/>
          <w:b/>
          <w:sz w:val="14"/>
          <w:szCs w:val="24"/>
        </w:rPr>
      </w:pPr>
    </w:p>
    <w:p w14:paraId="2C3D007E" w14:textId="77777777" w:rsidR="0025188A" w:rsidRDefault="0025188A">
      <w:pPr>
        <w:jc w:val="left"/>
        <w:rPr>
          <w:rFonts w:cstheme="minorHAnsi"/>
          <w:b/>
          <w:sz w:val="14"/>
          <w:szCs w:val="24"/>
        </w:rPr>
      </w:pPr>
    </w:p>
    <w:p w14:paraId="3B48B71E" w14:textId="77777777" w:rsidR="0025188A" w:rsidRDefault="0025188A">
      <w:pPr>
        <w:jc w:val="left"/>
        <w:rPr>
          <w:rFonts w:cstheme="minorHAnsi"/>
          <w:b/>
          <w:sz w:val="14"/>
          <w:szCs w:val="24"/>
        </w:rPr>
      </w:pPr>
    </w:p>
    <w:p w14:paraId="6FA5CF77" w14:textId="77777777" w:rsidR="0025188A" w:rsidRDefault="0025188A">
      <w:pPr>
        <w:jc w:val="left"/>
        <w:rPr>
          <w:rFonts w:cstheme="minorHAnsi"/>
          <w:b/>
          <w:sz w:val="14"/>
          <w:szCs w:val="24"/>
        </w:rPr>
      </w:pPr>
    </w:p>
    <w:p w14:paraId="42E8344D" w14:textId="77777777" w:rsidR="00553266" w:rsidRDefault="00553266">
      <w:pPr>
        <w:jc w:val="left"/>
        <w:rPr>
          <w:rFonts w:cstheme="minorHAnsi"/>
          <w:b/>
          <w:sz w:val="14"/>
          <w:szCs w:val="24"/>
        </w:rPr>
      </w:pPr>
    </w:p>
    <w:p w14:paraId="612B40B1" w14:textId="77777777" w:rsidR="00553266" w:rsidRDefault="00553266">
      <w:pPr>
        <w:jc w:val="left"/>
        <w:rPr>
          <w:rFonts w:cstheme="minorHAnsi"/>
          <w:b/>
          <w:sz w:val="14"/>
          <w:szCs w:val="24"/>
        </w:rPr>
      </w:pPr>
    </w:p>
    <w:p w14:paraId="4714F2B4" w14:textId="77777777" w:rsidR="0025188A" w:rsidRDefault="0025188A">
      <w:pPr>
        <w:jc w:val="left"/>
        <w:rPr>
          <w:rFonts w:cstheme="minorHAnsi"/>
          <w:b/>
          <w:sz w:val="14"/>
          <w:szCs w:val="24"/>
        </w:rPr>
      </w:pPr>
    </w:p>
    <w:p w14:paraId="09AFC194" w14:textId="77777777" w:rsidR="0025188A" w:rsidRDefault="0025188A">
      <w:pPr>
        <w:jc w:val="left"/>
        <w:rPr>
          <w:rFonts w:cstheme="minorHAnsi"/>
          <w:b/>
          <w:sz w:val="14"/>
          <w:szCs w:val="24"/>
        </w:rPr>
      </w:pPr>
    </w:p>
    <w:p w14:paraId="36A20A9B" w14:textId="77777777" w:rsidR="0025188A" w:rsidRDefault="0025188A">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3715"/>
        <w:gridCol w:w="3028"/>
        <w:gridCol w:w="3941"/>
        <w:gridCol w:w="3028"/>
      </w:tblGrid>
      <w:tr w:rsidR="005333E2" w:rsidRPr="0025129B" w14:paraId="3C872655" w14:textId="77777777" w:rsidTr="00D050D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1BFB5F" w14:textId="5DB80C0F" w:rsidR="005333E2" w:rsidRPr="0025129B" w:rsidRDefault="005333E2" w:rsidP="005333E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333E2" w:rsidRPr="0025129B" w14:paraId="25469236" w14:textId="77777777" w:rsidTr="00055BA0">
        <w:trPr>
          <w:trHeight w:val="6079"/>
          <w:jc w:val="center"/>
        </w:trPr>
        <w:tc>
          <w:tcPr>
            <w:tcW w:w="2459" w:type="pct"/>
            <w:gridSpan w:val="2"/>
            <w:tcBorders>
              <w:top w:val="nil"/>
              <w:left w:val="single" w:sz="4" w:space="0" w:color="auto"/>
              <w:right w:val="single" w:sz="4" w:space="0" w:color="auto"/>
            </w:tcBorders>
            <w:shd w:val="clear" w:color="auto" w:fill="auto"/>
            <w:noWrap/>
            <w:vAlign w:val="center"/>
            <w:hideMark/>
          </w:tcPr>
          <w:p w14:paraId="0F363872" w14:textId="427E2CB6" w:rsidR="005333E2" w:rsidRPr="0025129B" w:rsidRDefault="00284156" w:rsidP="00D050D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7D861416" wp14:editId="3A1EE292">
                      <wp:simplePos x="0" y="0"/>
                      <wp:positionH relativeFrom="column">
                        <wp:posOffset>1435735</wp:posOffset>
                      </wp:positionH>
                      <wp:positionV relativeFrom="paragraph">
                        <wp:posOffset>1054100</wp:posOffset>
                      </wp:positionV>
                      <wp:extent cx="333375" cy="295275"/>
                      <wp:effectExtent l="0" t="0" r="28575" b="28575"/>
                      <wp:wrapNone/>
                      <wp:docPr id="22" name="Conector 22"/>
                      <wp:cNvGraphicFramePr/>
                      <a:graphic xmlns:a="http://schemas.openxmlformats.org/drawingml/2006/main">
                        <a:graphicData uri="http://schemas.microsoft.com/office/word/2010/wordprocessingShape">
                          <wps:wsp>
                            <wps:cNvSpPr/>
                            <wps:spPr>
                              <a:xfrm>
                                <a:off x="0" y="0"/>
                                <a:ext cx="333375" cy="295275"/>
                              </a:xfrm>
                              <a:prstGeom prst="flowChartConnector">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3985C6" id="Conector 22" o:spid="_x0000_s1026" type="#_x0000_t120" style="position:absolute;margin-left:113.05pt;margin-top:83pt;width:26.25pt;height:23.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" filled="f" strokecolor="red"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5331F4CD" wp14:editId="50ADF2CB">
                      <wp:simplePos x="0" y="0"/>
                      <wp:positionH relativeFrom="column">
                        <wp:posOffset>2867660</wp:posOffset>
                      </wp:positionH>
                      <wp:positionV relativeFrom="paragraph">
                        <wp:posOffset>2160270</wp:posOffset>
                      </wp:positionV>
                      <wp:extent cx="1084580" cy="428625"/>
                      <wp:effectExtent l="1181100" t="876300" r="20320" b="28575"/>
                      <wp:wrapNone/>
                      <wp:docPr id="21" name="Llamada con línea 2 21"/>
                      <wp:cNvGraphicFramePr/>
                      <a:graphic xmlns:a="http://schemas.openxmlformats.org/drawingml/2006/main">
                        <a:graphicData uri="http://schemas.microsoft.com/office/word/2010/wordprocessingShape">
                          <wps:wsp>
                            <wps:cNvSpPr/>
                            <wps:spPr>
                              <a:xfrm>
                                <a:off x="3581400" y="3648075"/>
                                <a:ext cx="1084580" cy="428625"/>
                              </a:xfrm>
                              <a:prstGeom prst="borderCallout2">
                                <a:avLst>
                                  <a:gd name="adj1" fmla="val 18750"/>
                                  <a:gd name="adj2" fmla="val -8333"/>
                                  <a:gd name="adj3" fmla="val 18750"/>
                                  <a:gd name="adj4" fmla="val -16667"/>
                                  <a:gd name="adj5" fmla="val -196389"/>
                                  <a:gd name="adj6" fmla="val -109021"/>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37F612" w14:textId="0F8025F2" w:rsidR="00035CDD" w:rsidRPr="00284156" w:rsidRDefault="00035CDD" w:rsidP="00284156">
                                  <w:pPr>
                                    <w:jc w:val="center"/>
                                    <w:rPr>
                                      <w:b/>
                                      <w:sz w:val="20"/>
                                      <w:szCs w:val="20"/>
                                    </w:rPr>
                                  </w:pPr>
                                  <w:r w:rsidRPr="00284156">
                                    <w:rPr>
                                      <w:b/>
                                      <w:sz w:val="20"/>
                                      <w:szCs w:val="20"/>
                                    </w:rPr>
                                    <w:t>Cable sensor en mal estado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1F4CD" id="Llamada con línea 2 21" o:spid="_x0000_s1033" type="#_x0000_t48" style="position:absolute;left:0;text-align:left;margin-left:225.8pt;margin-top:170.1pt;width:85.4pt;height:33.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" adj="-23549,-42420" fillcolor="#4f81bd [3204]" strokecolor="black [3213]" strokeweight="2pt">
                      <v:textbox>
                        <w:txbxContent>
                          <w:p w14:paraId="6637F612" w14:textId="0F8025F2" w:rsidR="00035CDD" w:rsidRPr="00284156" w:rsidRDefault="00035CDD" w:rsidP="00284156">
                            <w:pPr>
                              <w:jc w:val="center"/>
                              <w:rPr>
                                <w:b/>
                                <w:sz w:val="20"/>
                                <w:szCs w:val="20"/>
                              </w:rPr>
                            </w:pPr>
                            <w:r w:rsidRPr="00284156">
                              <w:rPr>
                                <w:b/>
                                <w:sz w:val="20"/>
                                <w:szCs w:val="20"/>
                              </w:rPr>
                              <w:t>Cable sensor en mal estado</w:t>
                            </w:r>
                          </w:p>
                        </w:txbxContent>
                      </v:textbox>
                    </v:shape>
                  </w:pict>
                </mc:Fallback>
              </mc:AlternateContent>
            </w:r>
            <w:r w:rsidR="005333E2">
              <w:rPr>
                <w:rFonts w:eastAsia="Times New Roman"/>
                <w:noProof/>
                <w:color w:val="000000"/>
                <w:sz w:val="20"/>
                <w:szCs w:val="20"/>
                <w:lang w:eastAsia="es-CL"/>
              </w:rPr>
              <w:drawing>
                <wp:inline distT="0" distB="0" distL="0" distR="0" wp14:anchorId="026FFDBE" wp14:editId="477F3D33">
                  <wp:extent cx="3685391" cy="2752656"/>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ncinerador.JPG"/>
                          <pic:cNvPicPr/>
                        </pic:nvPicPr>
                        <pic:blipFill>
                          <a:blip r:embed="rId24">
                            <a:extLst>
                              <a:ext uri="{28A0092B-C50C-407E-A947-70E740481C1C}">
                                <a14:useLocalDpi xmlns:a14="http://schemas.microsoft.com/office/drawing/2010/main" val="0"/>
                              </a:ext>
                            </a:extLst>
                          </a:blip>
                          <a:stretch>
                            <a:fillRect/>
                          </a:stretch>
                        </pic:blipFill>
                        <pic:spPr>
                          <a:xfrm>
                            <a:off x="0" y="0"/>
                            <a:ext cx="3692641" cy="2758071"/>
                          </a:xfrm>
                          <a:prstGeom prst="rect">
                            <a:avLst/>
                          </a:prstGeom>
                        </pic:spPr>
                      </pic:pic>
                    </a:graphicData>
                  </a:graphic>
                </wp:inline>
              </w:drawing>
            </w:r>
          </w:p>
        </w:tc>
        <w:tc>
          <w:tcPr>
            <w:tcW w:w="2541" w:type="pct"/>
            <w:gridSpan w:val="2"/>
            <w:tcBorders>
              <w:top w:val="nil"/>
              <w:left w:val="single" w:sz="4" w:space="0" w:color="auto"/>
              <w:right w:val="single" w:sz="4" w:space="0" w:color="auto"/>
            </w:tcBorders>
            <w:shd w:val="clear" w:color="auto" w:fill="auto"/>
            <w:noWrap/>
            <w:vAlign w:val="center"/>
            <w:hideMark/>
          </w:tcPr>
          <w:p w14:paraId="2E203965" w14:textId="77777777" w:rsidR="005333E2" w:rsidRPr="0025129B" w:rsidRDefault="005333E2" w:rsidP="00D050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8293278" wp14:editId="64165F61">
                  <wp:extent cx="4200525" cy="3137428"/>
                  <wp:effectExtent l="0" t="0" r="0" b="635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5">
                            <a:extLst>
                              <a:ext uri="{28A0092B-C50C-407E-A947-70E740481C1C}">
                                <a14:useLocalDpi xmlns:a14="http://schemas.microsoft.com/office/drawing/2010/main" val="0"/>
                              </a:ext>
                            </a:extLst>
                          </a:blip>
                          <a:stretch>
                            <a:fillRect/>
                          </a:stretch>
                        </pic:blipFill>
                        <pic:spPr>
                          <a:xfrm>
                            <a:off x="0" y="0"/>
                            <a:ext cx="4207957" cy="3142979"/>
                          </a:xfrm>
                          <a:prstGeom prst="rect">
                            <a:avLst/>
                          </a:prstGeom>
                        </pic:spPr>
                      </pic:pic>
                    </a:graphicData>
                  </a:graphic>
                </wp:inline>
              </w:drawing>
            </w:r>
          </w:p>
        </w:tc>
      </w:tr>
      <w:tr w:rsidR="008302B5" w:rsidRPr="0025129B" w14:paraId="45A4F105" w14:textId="77777777" w:rsidTr="00055BA0">
        <w:trPr>
          <w:trHeight w:val="300"/>
          <w:jc w:val="center"/>
        </w:trPr>
        <w:tc>
          <w:tcPr>
            <w:tcW w:w="1355" w:type="pct"/>
            <w:tcBorders>
              <w:top w:val="single" w:sz="4" w:space="0" w:color="auto"/>
              <w:left w:val="single" w:sz="4" w:space="0" w:color="auto"/>
              <w:bottom w:val="single" w:sz="4" w:space="0" w:color="auto"/>
              <w:right w:val="nil"/>
            </w:tcBorders>
            <w:shd w:val="clear" w:color="auto" w:fill="auto"/>
            <w:noWrap/>
            <w:vAlign w:val="center"/>
            <w:hideMark/>
          </w:tcPr>
          <w:p w14:paraId="1F63F623" w14:textId="79C8A3C9" w:rsidR="005333E2" w:rsidRPr="0025129B" w:rsidRDefault="008302B5" w:rsidP="004265EC">
            <w:pPr>
              <w:pStyle w:val="Descripcin"/>
              <w:rPr>
                <w:rFonts w:eastAsia="Times New Roman"/>
                <w:color w:val="000000"/>
                <w:szCs w:val="18"/>
                <w:lang w:eastAsia="es-CL"/>
              </w:rPr>
            </w:pPr>
            <w:r w:rsidRPr="008302B5">
              <w:t xml:space="preserve">Fotografía </w:t>
            </w:r>
            <w:r w:rsidR="004265EC">
              <w:t>1</w:t>
            </w:r>
            <w:r w:rsidRPr="008302B5">
              <w:t>.</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E6725B" w14:textId="14D6E155" w:rsidR="005333E2" w:rsidRPr="0025129B" w:rsidRDefault="005333E2" w:rsidP="004265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8302B5">
              <w:rPr>
                <w:rFonts w:eastAsia="Times New Roman"/>
                <w:b/>
                <w:color w:val="000000"/>
                <w:sz w:val="18"/>
                <w:szCs w:val="18"/>
                <w:lang w:eastAsia="es-CL"/>
              </w:rPr>
              <w:t xml:space="preserve">: </w:t>
            </w:r>
            <w:r w:rsidR="008302B5" w:rsidRPr="008302B5">
              <w:rPr>
                <w:rFonts w:eastAsia="Times New Roman"/>
                <w:color w:val="000000"/>
                <w:sz w:val="18"/>
                <w:szCs w:val="18"/>
                <w:lang w:eastAsia="es-CL"/>
              </w:rPr>
              <w:t>13/03/2014</w:t>
            </w:r>
          </w:p>
        </w:tc>
        <w:tc>
          <w:tcPr>
            <w:tcW w:w="1437" w:type="pct"/>
            <w:tcBorders>
              <w:top w:val="single" w:sz="4" w:space="0" w:color="auto"/>
              <w:left w:val="nil"/>
              <w:bottom w:val="single" w:sz="4" w:space="0" w:color="auto"/>
              <w:right w:val="nil"/>
            </w:tcBorders>
            <w:shd w:val="clear" w:color="auto" w:fill="auto"/>
            <w:noWrap/>
            <w:vAlign w:val="center"/>
            <w:hideMark/>
          </w:tcPr>
          <w:p w14:paraId="1BBDFE81" w14:textId="77777777" w:rsidR="005333E2" w:rsidRPr="0025129B" w:rsidRDefault="005333E2" w:rsidP="004265EC">
            <w:pPr>
              <w:pStyle w:val="Descripcin"/>
              <w:rPr>
                <w:szCs w:val="18"/>
              </w:rPr>
            </w:pPr>
            <w:bookmarkStart w:id="119" w:name="_Toc387818125"/>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2</w:t>
            </w:r>
            <w:r w:rsidRPr="0025129B">
              <w:fldChar w:fldCharType="end"/>
            </w:r>
            <w:r w:rsidRPr="0025129B">
              <w:rPr>
                <w:szCs w:val="18"/>
              </w:rPr>
              <w:t>.</w:t>
            </w:r>
            <w:bookmarkEnd w:id="119"/>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D94E7D" w14:textId="45CB767E" w:rsidR="005333E2" w:rsidRPr="0025129B" w:rsidRDefault="008302B5" w:rsidP="004265EC">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8302B5">
              <w:rPr>
                <w:rFonts w:eastAsia="Times New Roman"/>
                <w:color w:val="000000"/>
                <w:sz w:val="18"/>
                <w:szCs w:val="18"/>
                <w:lang w:eastAsia="es-CL"/>
              </w:rPr>
              <w:t>13/03/2014</w:t>
            </w:r>
          </w:p>
        </w:tc>
      </w:tr>
      <w:tr w:rsidR="005333E2" w:rsidRPr="0025129B" w14:paraId="63F988D4" w14:textId="77777777" w:rsidTr="00055BA0">
        <w:trPr>
          <w:trHeight w:val="300"/>
          <w:jc w:val="center"/>
        </w:trPr>
        <w:tc>
          <w:tcPr>
            <w:tcW w:w="24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E71D61C" w14:textId="2B03131A" w:rsidR="005333E2" w:rsidRPr="0025129B" w:rsidRDefault="005333E2" w:rsidP="00284156">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84156">
              <w:rPr>
                <w:rFonts w:eastAsia="Times New Roman"/>
                <w:color w:val="000000"/>
                <w:sz w:val="18"/>
                <w:szCs w:val="18"/>
                <w:lang w:eastAsia="es-CL"/>
              </w:rPr>
              <w:t>Se observa el equipo incinerador principal, con cable de sensor en mal estado. Ver Anexo 3 para fotos en detalle aportadas por el titular.</w:t>
            </w:r>
          </w:p>
          <w:p w14:paraId="302FB389" w14:textId="77777777" w:rsidR="005333E2" w:rsidRPr="0025129B" w:rsidRDefault="005333E2" w:rsidP="00D050DD">
            <w:pPr>
              <w:jc w:val="left"/>
              <w:rPr>
                <w:rFonts w:eastAsia="Times New Roman"/>
                <w:color w:val="000000"/>
                <w:sz w:val="18"/>
                <w:szCs w:val="18"/>
                <w:lang w:eastAsia="es-CL"/>
              </w:rPr>
            </w:pPr>
          </w:p>
        </w:tc>
        <w:tc>
          <w:tcPr>
            <w:tcW w:w="25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1074D90" w14:textId="110E57C9" w:rsidR="005333E2" w:rsidRPr="0025129B" w:rsidRDefault="005333E2" w:rsidP="00284156">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84156">
              <w:rPr>
                <w:rFonts w:eastAsia="Times New Roman"/>
                <w:color w:val="000000"/>
                <w:sz w:val="18"/>
                <w:szCs w:val="18"/>
                <w:lang w:eastAsia="es-CL"/>
              </w:rPr>
              <w:t>Ficha de Incineración utilizada al momento de la inspección.</w:t>
            </w:r>
            <w:r w:rsidR="004265EC">
              <w:rPr>
                <w:rFonts w:eastAsia="Times New Roman"/>
                <w:color w:val="000000"/>
                <w:sz w:val="18"/>
                <w:szCs w:val="18"/>
                <w:lang w:eastAsia="es-CL"/>
              </w:rPr>
              <w:t xml:space="preserve"> En la ficha mostrada en la fotografía no se registran las temperaturas de operación.</w:t>
            </w:r>
          </w:p>
          <w:p w14:paraId="00374909" w14:textId="77777777" w:rsidR="005333E2" w:rsidRPr="0025129B" w:rsidRDefault="005333E2" w:rsidP="00D050DD">
            <w:pPr>
              <w:jc w:val="left"/>
              <w:rPr>
                <w:rFonts w:eastAsia="Times New Roman"/>
                <w:color w:val="000000"/>
                <w:sz w:val="18"/>
                <w:szCs w:val="18"/>
                <w:lang w:eastAsia="es-CL"/>
              </w:rPr>
            </w:pPr>
          </w:p>
        </w:tc>
      </w:tr>
      <w:tr w:rsidR="005333E2" w:rsidRPr="0025129B" w14:paraId="5205EB85" w14:textId="77777777" w:rsidTr="00055BA0">
        <w:trPr>
          <w:trHeight w:val="763"/>
          <w:jc w:val="center"/>
        </w:trPr>
        <w:tc>
          <w:tcPr>
            <w:tcW w:w="2459" w:type="pct"/>
            <w:gridSpan w:val="2"/>
            <w:vMerge/>
            <w:tcBorders>
              <w:top w:val="single" w:sz="4" w:space="0" w:color="auto"/>
              <w:left w:val="single" w:sz="4" w:space="0" w:color="auto"/>
              <w:bottom w:val="single" w:sz="4" w:space="0" w:color="000000"/>
              <w:right w:val="single" w:sz="4" w:space="0" w:color="000000"/>
            </w:tcBorders>
            <w:vAlign w:val="center"/>
            <w:hideMark/>
          </w:tcPr>
          <w:p w14:paraId="77030D72" w14:textId="77777777" w:rsidR="005333E2" w:rsidRPr="0025129B" w:rsidRDefault="005333E2" w:rsidP="00D050DD">
            <w:pPr>
              <w:jc w:val="left"/>
              <w:rPr>
                <w:rFonts w:eastAsia="Times New Roman"/>
                <w:color w:val="000000"/>
                <w:sz w:val="20"/>
                <w:szCs w:val="20"/>
                <w:lang w:eastAsia="es-CL"/>
              </w:rPr>
            </w:pPr>
          </w:p>
        </w:tc>
        <w:tc>
          <w:tcPr>
            <w:tcW w:w="2541" w:type="pct"/>
            <w:gridSpan w:val="2"/>
            <w:vMerge/>
            <w:tcBorders>
              <w:top w:val="single" w:sz="4" w:space="0" w:color="auto"/>
              <w:left w:val="single" w:sz="4" w:space="0" w:color="auto"/>
              <w:bottom w:val="single" w:sz="4" w:space="0" w:color="000000"/>
              <w:right w:val="single" w:sz="4" w:space="0" w:color="000000"/>
            </w:tcBorders>
            <w:vAlign w:val="center"/>
            <w:hideMark/>
          </w:tcPr>
          <w:p w14:paraId="4B27D43C" w14:textId="77777777" w:rsidR="005333E2" w:rsidRPr="0025129B" w:rsidRDefault="005333E2" w:rsidP="00D050DD">
            <w:pPr>
              <w:jc w:val="left"/>
              <w:rPr>
                <w:rFonts w:eastAsia="Times New Roman"/>
                <w:color w:val="000000"/>
                <w:sz w:val="20"/>
                <w:szCs w:val="20"/>
                <w:lang w:eastAsia="es-CL"/>
              </w:rPr>
            </w:pPr>
          </w:p>
        </w:tc>
      </w:tr>
    </w:tbl>
    <w:p w14:paraId="05856060" w14:textId="77777777" w:rsidR="0025188A" w:rsidRDefault="0025188A">
      <w:pPr>
        <w:jc w:val="left"/>
        <w:rPr>
          <w:rFonts w:cstheme="minorHAnsi"/>
          <w:b/>
          <w:sz w:val="14"/>
          <w:szCs w:val="24"/>
        </w:rPr>
      </w:pPr>
    </w:p>
    <w:p w14:paraId="68CEFCCB" w14:textId="77777777" w:rsidR="0025188A" w:rsidRDefault="0025188A">
      <w:pPr>
        <w:jc w:val="left"/>
        <w:rPr>
          <w:rFonts w:cstheme="minorHAnsi"/>
          <w:b/>
          <w:sz w:val="14"/>
          <w:szCs w:val="24"/>
        </w:rPr>
      </w:pPr>
    </w:p>
    <w:p w14:paraId="67C4E13E" w14:textId="77777777" w:rsidR="0025188A" w:rsidRDefault="0025188A">
      <w:pPr>
        <w:jc w:val="left"/>
        <w:rPr>
          <w:rFonts w:cstheme="minorHAnsi"/>
          <w:b/>
          <w:sz w:val="14"/>
          <w:szCs w:val="24"/>
        </w:rPr>
      </w:pPr>
    </w:p>
    <w:p w14:paraId="0701FE24" w14:textId="77777777" w:rsidR="0025188A" w:rsidRDefault="0025188A">
      <w:pPr>
        <w:jc w:val="left"/>
        <w:rPr>
          <w:rFonts w:cstheme="minorHAnsi"/>
          <w:b/>
          <w:sz w:val="14"/>
          <w:szCs w:val="24"/>
        </w:rPr>
      </w:pPr>
    </w:p>
    <w:p w14:paraId="727F4CCB" w14:textId="77777777" w:rsidR="0025188A" w:rsidRDefault="0025188A">
      <w:pPr>
        <w:jc w:val="left"/>
        <w:rPr>
          <w:rFonts w:cstheme="minorHAnsi"/>
          <w:b/>
          <w:sz w:val="14"/>
          <w:szCs w:val="24"/>
        </w:rPr>
      </w:pPr>
    </w:p>
    <w:p w14:paraId="4B5AF2FA" w14:textId="77777777" w:rsidR="006B0FD1" w:rsidRDefault="006B0FD1">
      <w:pPr>
        <w:jc w:val="left"/>
        <w:rPr>
          <w:rFonts w:cstheme="minorHAnsi"/>
          <w:b/>
          <w:sz w:val="14"/>
          <w:szCs w:val="24"/>
        </w:rPr>
      </w:pPr>
    </w:p>
    <w:p w14:paraId="2974D29C" w14:textId="77777777" w:rsidR="00024A42" w:rsidRDefault="00024A42">
      <w:pPr>
        <w:jc w:val="left"/>
        <w:rPr>
          <w:rFonts w:cstheme="minorHAnsi"/>
          <w:b/>
          <w:sz w:val="24"/>
          <w:szCs w:val="20"/>
        </w:rPr>
      </w:pPr>
      <w:r>
        <w:lastRenderedPageBreak/>
        <w:br w:type="page"/>
      </w:r>
    </w:p>
    <w:p w14:paraId="4D4F9530" w14:textId="13D69091" w:rsidR="00A54E12" w:rsidRDefault="00A54E12" w:rsidP="00A54E12">
      <w:pPr>
        <w:pStyle w:val="Ttulo2"/>
      </w:pPr>
      <w:bookmarkStart w:id="120" w:name="_Toc387833441"/>
      <w:r>
        <w:lastRenderedPageBreak/>
        <w:t>Manejo de emisiones atmosféricas.</w:t>
      </w:r>
      <w:bookmarkEnd w:id="120"/>
    </w:p>
    <w:p w14:paraId="01C06C8A" w14:textId="77777777" w:rsidR="00024A42" w:rsidRPr="00024A42" w:rsidRDefault="00024A42" w:rsidP="00024A42"/>
    <w:tbl>
      <w:tblPr>
        <w:tblStyle w:val="Tablaconcuadrcula"/>
        <w:tblW w:w="5000" w:type="pct"/>
        <w:tblLook w:val="04A0" w:firstRow="1" w:lastRow="0" w:firstColumn="1" w:lastColumn="0" w:noHBand="0" w:noVBand="1"/>
      </w:tblPr>
      <w:tblGrid>
        <w:gridCol w:w="3768"/>
        <w:gridCol w:w="9794"/>
      </w:tblGrid>
      <w:tr w:rsidR="00217D7C" w:rsidRPr="0025129B" w14:paraId="44442D77" w14:textId="77777777" w:rsidTr="00D156FC">
        <w:trPr>
          <w:trHeight w:val="142"/>
        </w:trPr>
        <w:tc>
          <w:tcPr>
            <w:tcW w:w="1389" w:type="pct"/>
          </w:tcPr>
          <w:p w14:paraId="7D6BE6E6" w14:textId="38175F4E" w:rsidR="00217D7C" w:rsidRPr="0025129B" w:rsidRDefault="00217D7C" w:rsidP="006B0FD1">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6B0FD1">
              <w:rPr>
                <w:b/>
              </w:rPr>
              <w:t>3</w:t>
            </w:r>
          </w:p>
        </w:tc>
        <w:tc>
          <w:tcPr>
            <w:tcW w:w="3611" w:type="pct"/>
          </w:tcPr>
          <w:p w14:paraId="2F860A41" w14:textId="77777777" w:rsidR="00217D7C" w:rsidRPr="0025129B" w:rsidRDefault="00217D7C" w:rsidP="00D156FC">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1</w:t>
            </w:r>
          </w:p>
        </w:tc>
      </w:tr>
      <w:tr w:rsidR="00217D7C" w:rsidRPr="0025129B" w14:paraId="035A1E73" w14:textId="77777777" w:rsidTr="00D156FC">
        <w:trPr>
          <w:trHeight w:val="319"/>
        </w:trPr>
        <w:tc>
          <w:tcPr>
            <w:tcW w:w="5000" w:type="pct"/>
            <w:gridSpan w:val="2"/>
            <w:tcBorders>
              <w:bottom w:val="single" w:sz="4" w:space="0" w:color="auto"/>
            </w:tcBorders>
          </w:tcPr>
          <w:p w14:paraId="0690FD82" w14:textId="79439CC4" w:rsidR="00217D7C" w:rsidRPr="0025129B" w:rsidRDefault="00217D7C" w:rsidP="00D156FC">
            <w:pPr>
              <w:rPr>
                <w:b/>
              </w:rPr>
            </w:pPr>
            <w:r w:rsidRPr="0025129B">
              <w:rPr>
                <w:b/>
              </w:rPr>
              <w:t xml:space="preserve">Tipo de exigencia según lo indicado en RCA: </w:t>
            </w:r>
            <w:r w:rsidR="00326255" w:rsidRPr="00326255">
              <w:rPr>
                <w:bCs/>
                <w:color w:val="000000" w:themeColor="text1"/>
                <w:lang w:eastAsia="es-CL"/>
              </w:rPr>
              <w:t>Normativa ambiental aplicable</w:t>
            </w:r>
            <w:r w:rsidR="00326255">
              <w:rPr>
                <w:bCs/>
                <w:color w:val="000000" w:themeColor="text1"/>
                <w:lang w:eastAsia="es-CL"/>
              </w:rPr>
              <w:t>.</w:t>
            </w:r>
          </w:p>
        </w:tc>
      </w:tr>
      <w:tr w:rsidR="00217D7C" w:rsidRPr="0025129B" w14:paraId="07130C29" w14:textId="77777777" w:rsidTr="00D156FC">
        <w:trPr>
          <w:trHeight w:val="400"/>
        </w:trPr>
        <w:tc>
          <w:tcPr>
            <w:tcW w:w="5000" w:type="pct"/>
            <w:gridSpan w:val="2"/>
            <w:tcBorders>
              <w:bottom w:val="single" w:sz="4" w:space="0" w:color="auto"/>
            </w:tcBorders>
          </w:tcPr>
          <w:p w14:paraId="334EDA6D" w14:textId="10B5E8E7" w:rsidR="00217D7C" w:rsidRDefault="00217D7C" w:rsidP="00D156FC">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731E475C" w14:textId="68E38A75" w:rsidR="00217D7C" w:rsidRPr="00326255" w:rsidRDefault="00217D7C" w:rsidP="00862FE1">
            <w:pPr>
              <w:pStyle w:val="Prrafodelista"/>
              <w:numPr>
                <w:ilvl w:val="0"/>
                <w:numId w:val="18"/>
              </w:numPr>
              <w:rPr>
                <w:rFonts w:eastAsia="Times New Roman"/>
                <w:color w:val="000000"/>
                <w:u w:val="single"/>
                <w:lang w:eastAsia="es-CL"/>
              </w:rPr>
            </w:pPr>
            <w:r w:rsidRPr="00326255">
              <w:rPr>
                <w:rFonts w:eastAsia="Times New Roman"/>
                <w:color w:val="000000"/>
                <w:u w:val="single"/>
                <w:lang w:eastAsia="es-CL"/>
              </w:rPr>
              <w:t xml:space="preserve">Considerando </w:t>
            </w:r>
            <w:r w:rsidR="00326255" w:rsidRPr="00326255">
              <w:rPr>
                <w:rFonts w:eastAsia="Times New Roman"/>
                <w:color w:val="000000"/>
                <w:u w:val="single"/>
                <w:lang w:eastAsia="es-CL"/>
              </w:rPr>
              <w:t>4</w:t>
            </w:r>
            <w:r w:rsidR="0057056B">
              <w:rPr>
                <w:rFonts w:eastAsia="Times New Roman"/>
                <w:color w:val="000000"/>
                <w:u w:val="single"/>
                <w:lang w:eastAsia="es-CL"/>
              </w:rPr>
              <w:t>.1</w:t>
            </w:r>
            <w:r w:rsidRPr="00326255">
              <w:rPr>
                <w:rFonts w:eastAsia="Times New Roman"/>
                <w:color w:val="000000"/>
                <w:u w:val="single"/>
                <w:lang w:eastAsia="es-CL"/>
              </w:rPr>
              <w:t xml:space="preserve"> RCA 052/2011.</w:t>
            </w:r>
          </w:p>
          <w:p w14:paraId="6BA4845D" w14:textId="1DFA5F88" w:rsidR="00217D7C" w:rsidRPr="002C3D55" w:rsidRDefault="002C3D55" w:rsidP="00326255">
            <w:pPr>
              <w:pStyle w:val="Prrafodelista"/>
              <w:rPr>
                <w:i/>
              </w:rPr>
            </w:pPr>
            <w:r w:rsidRPr="002C3D55">
              <w:rPr>
                <w:i/>
              </w:rPr>
              <w:t>“</w:t>
            </w:r>
            <w:r w:rsidR="00326255" w:rsidRPr="002C3D55">
              <w:rPr>
                <w:i/>
              </w:rPr>
              <w:t>Que, en relación con el cumplimiento de la normativa ambiental aplicable al proyecto y sobre la base de los antecedentes que constan en el expediente de evaluación, debe indicarse que la ejecución del proyecto “Centro de gestión de residuos biológicos y desechos derivados de recintos Clínicos y Hospitalarios” cumple con:</w:t>
            </w:r>
          </w:p>
          <w:p w14:paraId="1C22309C" w14:textId="77777777" w:rsidR="00326255" w:rsidRPr="002C3D55" w:rsidRDefault="00326255" w:rsidP="00326255">
            <w:pPr>
              <w:pStyle w:val="Prrafodelista"/>
              <w:rPr>
                <w:i/>
              </w:rPr>
            </w:pPr>
          </w:p>
          <w:p w14:paraId="4994FFCD" w14:textId="77777777" w:rsidR="00326255" w:rsidRPr="002C3D55" w:rsidRDefault="00326255" w:rsidP="00326255">
            <w:pPr>
              <w:pStyle w:val="Prrafodelista"/>
              <w:rPr>
                <w:i/>
                <w:lang w:val="es-ES"/>
              </w:rPr>
            </w:pPr>
            <w:r w:rsidRPr="002C3D55">
              <w:rPr>
                <w:i/>
                <w:lang w:val="es-ES"/>
              </w:rPr>
              <w:t>4.1.</w:t>
            </w:r>
            <w:r w:rsidRPr="002C3D55">
              <w:rPr>
                <w:bCs/>
                <w:i/>
                <w:lang w:val="es-ES"/>
              </w:rPr>
              <w:t xml:space="preserve"> </w:t>
            </w:r>
            <w:r w:rsidRPr="002C3D55">
              <w:rPr>
                <w:i/>
                <w:lang w:val="es-ES"/>
              </w:rPr>
              <w:t>Normas de emisión y otras normas ambientales.</w:t>
            </w:r>
          </w:p>
          <w:p w14:paraId="66AF8D96" w14:textId="49B9F9F7" w:rsidR="00326255" w:rsidRPr="002C3D55" w:rsidRDefault="00326255" w:rsidP="00326255">
            <w:pPr>
              <w:pStyle w:val="Prrafodelista"/>
              <w:rPr>
                <w:i/>
              </w:rPr>
            </w:pPr>
            <w:r w:rsidRPr="002C3D55">
              <w:rPr>
                <w:i/>
              </w:rPr>
              <w:t>[…]</w:t>
            </w:r>
          </w:p>
          <w:p w14:paraId="74088CEB" w14:textId="3584EF5E" w:rsidR="00217D7C" w:rsidRPr="009858A3" w:rsidRDefault="00326255" w:rsidP="00862FE1">
            <w:pPr>
              <w:pStyle w:val="Prrafodelista"/>
              <w:numPr>
                <w:ilvl w:val="0"/>
                <w:numId w:val="5"/>
              </w:numPr>
              <w:rPr>
                <w:lang w:val="es-ES"/>
              </w:rPr>
            </w:pPr>
            <w:r w:rsidRPr="002C3D55">
              <w:rPr>
                <w:i/>
                <w:lang w:val="es-ES"/>
              </w:rPr>
              <w:t>D.S. Nº 45/2007, del Ministerio Secretaria General de la Presidencia. Norma de Emisión para Instalaciones de Incineración y Coincineración.</w:t>
            </w:r>
            <w:r w:rsidR="002C3D55" w:rsidRPr="002C3D55">
              <w:rPr>
                <w:i/>
                <w:lang w:val="es-ES"/>
              </w:rPr>
              <w:t>”</w:t>
            </w:r>
          </w:p>
        </w:tc>
      </w:tr>
      <w:tr w:rsidR="009858A3" w:rsidRPr="0025129B" w14:paraId="29FDF8CE" w14:textId="77777777" w:rsidTr="00D156FC">
        <w:trPr>
          <w:trHeight w:val="400"/>
        </w:trPr>
        <w:tc>
          <w:tcPr>
            <w:tcW w:w="5000" w:type="pct"/>
            <w:gridSpan w:val="2"/>
            <w:tcBorders>
              <w:bottom w:val="single" w:sz="4" w:space="0" w:color="auto"/>
            </w:tcBorders>
          </w:tcPr>
          <w:p w14:paraId="300AD0EE" w14:textId="2FDC971A" w:rsidR="009858A3" w:rsidRPr="0025129B" w:rsidRDefault="00426D38" w:rsidP="00D156FC">
            <w:pPr>
              <w:rPr>
                <w:rFonts w:eastAsia="Times New Roman"/>
                <w:b/>
                <w:bCs/>
                <w:color w:val="000000"/>
                <w:lang w:eastAsia="es-CL"/>
              </w:rPr>
            </w:pPr>
            <w:r w:rsidRPr="00426D38">
              <w:rPr>
                <w:rFonts w:eastAsia="Times New Roman"/>
                <w:b/>
                <w:bCs/>
                <w:color w:val="000000"/>
                <w:lang w:eastAsia="es-CL"/>
              </w:rPr>
              <w:t xml:space="preserve">Tipo de exigencia según lo indicado en RCA: </w:t>
            </w:r>
            <w:r w:rsidRPr="00426D38">
              <w:rPr>
                <w:rFonts w:eastAsia="Times New Roman"/>
                <w:bCs/>
                <w:color w:val="000000"/>
                <w:lang w:eastAsia="es-CL"/>
              </w:rPr>
              <w:t>Normativa ambiental aplicable.</w:t>
            </w:r>
          </w:p>
        </w:tc>
      </w:tr>
      <w:tr w:rsidR="00426D38" w:rsidRPr="0025129B" w14:paraId="32AE14B1" w14:textId="77777777" w:rsidTr="00D156FC">
        <w:trPr>
          <w:trHeight w:val="400"/>
        </w:trPr>
        <w:tc>
          <w:tcPr>
            <w:tcW w:w="5000" w:type="pct"/>
            <w:gridSpan w:val="2"/>
            <w:tcBorders>
              <w:bottom w:val="single" w:sz="4" w:space="0" w:color="auto"/>
            </w:tcBorders>
          </w:tcPr>
          <w:p w14:paraId="6D6A0A09" w14:textId="77777777" w:rsidR="00426D38" w:rsidRDefault="00426D38" w:rsidP="00426D3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180FE97E" w14:textId="42EC6DCB" w:rsidR="00426D38" w:rsidRPr="00326255" w:rsidRDefault="00426D38" w:rsidP="00862FE1">
            <w:pPr>
              <w:pStyle w:val="Prrafodelista"/>
              <w:numPr>
                <w:ilvl w:val="0"/>
                <w:numId w:val="18"/>
              </w:numPr>
              <w:rPr>
                <w:rFonts w:eastAsia="Times New Roman"/>
                <w:color w:val="000000"/>
                <w:u w:val="single"/>
                <w:lang w:eastAsia="es-CL"/>
              </w:rPr>
            </w:pPr>
            <w:r w:rsidRPr="00326255">
              <w:rPr>
                <w:rFonts w:eastAsia="Times New Roman"/>
                <w:color w:val="000000"/>
                <w:u w:val="single"/>
                <w:lang w:eastAsia="es-CL"/>
              </w:rPr>
              <w:t xml:space="preserve">Considerando </w:t>
            </w:r>
            <w:r>
              <w:rPr>
                <w:rFonts w:eastAsia="Times New Roman"/>
                <w:color w:val="000000"/>
                <w:u w:val="single"/>
                <w:lang w:eastAsia="es-CL"/>
              </w:rPr>
              <w:t>8</w:t>
            </w:r>
            <w:r w:rsidRPr="00326255">
              <w:rPr>
                <w:rFonts w:eastAsia="Times New Roman"/>
                <w:color w:val="000000"/>
                <w:u w:val="single"/>
                <w:lang w:eastAsia="es-CL"/>
              </w:rPr>
              <w:t xml:space="preserve"> RCA 052/2011.</w:t>
            </w:r>
          </w:p>
          <w:p w14:paraId="357D41BE" w14:textId="10B51883" w:rsidR="00426D38" w:rsidRPr="002C3D55" w:rsidRDefault="00426D38" w:rsidP="00426D38">
            <w:pPr>
              <w:pStyle w:val="Prrafodelista"/>
              <w:rPr>
                <w:i/>
              </w:rPr>
            </w:pPr>
            <w:r w:rsidRPr="002C3D55">
              <w:rPr>
                <w:i/>
              </w:rPr>
              <w:t>“</w:t>
            </w:r>
            <w:r w:rsidRPr="00426D38">
              <w:rPr>
                <w:i/>
                <w:lang w:val="es-ES"/>
              </w:rPr>
              <w:t>Que, para que el proyecto “</w:t>
            </w:r>
            <w:r w:rsidRPr="00426D38">
              <w:rPr>
                <w:bCs/>
                <w:i/>
                <w:lang w:val="es-ES"/>
              </w:rPr>
              <w:t>Centro de gestión de residuos biológicos y desechos derivados de recintos Clínicos y Hospitalarios</w:t>
            </w:r>
            <w:r w:rsidRPr="00426D38">
              <w:rPr>
                <w:i/>
                <w:lang w:val="es-ES"/>
              </w:rPr>
              <w:t xml:space="preserve">” pueda ejecutarse, necesariamente deberá cumplir con todas las normas </w:t>
            </w:r>
            <w:r>
              <w:rPr>
                <w:i/>
                <w:lang w:val="es-ES"/>
              </w:rPr>
              <w:t>vigentes que le sean aplicables.”</w:t>
            </w:r>
            <w:r w:rsidRPr="002C3D55">
              <w:rPr>
                <w:i/>
              </w:rPr>
              <w:t>:</w:t>
            </w:r>
          </w:p>
          <w:p w14:paraId="1B65FD2B" w14:textId="58F45137" w:rsidR="00426D38" w:rsidRPr="009858A3" w:rsidRDefault="00426D38" w:rsidP="00D156FC">
            <w:pPr>
              <w:rPr>
                <w:rFonts w:eastAsia="Times New Roman"/>
                <w:b/>
                <w:bCs/>
                <w:color w:val="000000"/>
                <w:lang w:eastAsia="es-CL"/>
              </w:rPr>
            </w:pPr>
          </w:p>
        </w:tc>
      </w:tr>
      <w:tr w:rsidR="00426D38" w:rsidRPr="0025129B" w14:paraId="3B6D9BEF" w14:textId="77777777" w:rsidTr="00D156FC">
        <w:trPr>
          <w:trHeight w:val="400"/>
        </w:trPr>
        <w:tc>
          <w:tcPr>
            <w:tcW w:w="5000" w:type="pct"/>
            <w:gridSpan w:val="2"/>
            <w:tcBorders>
              <w:bottom w:val="single" w:sz="4" w:space="0" w:color="auto"/>
            </w:tcBorders>
          </w:tcPr>
          <w:p w14:paraId="0AC179E2" w14:textId="483F42AE" w:rsidR="00426D38" w:rsidRPr="009858A3" w:rsidRDefault="00426D38" w:rsidP="00D156FC">
            <w:pPr>
              <w:rPr>
                <w:rFonts w:eastAsia="Times New Roman"/>
                <w:b/>
                <w:bCs/>
                <w:color w:val="000000"/>
                <w:lang w:eastAsia="es-CL"/>
              </w:rPr>
            </w:pPr>
            <w:r w:rsidRPr="00426D38">
              <w:rPr>
                <w:rFonts w:eastAsia="Times New Roman"/>
                <w:b/>
                <w:bCs/>
                <w:color w:val="000000"/>
                <w:lang w:eastAsia="es-CL"/>
              </w:rPr>
              <w:t xml:space="preserve">Tipo de exigencia según lo indicado en RCA: </w:t>
            </w:r>
            <w:r w:rsidRPr="00426D38">
              <w:rPr>
                <w:rFonts w:eastAsia="Times New Roman"/>
                <w:bCs/>
                <w:color w:val="000000"/>
                <w:lang w:eastAsia="es-CL"/>
              </w:rPr>
              <w:t>Plan de seguimiento ambiental.</w:t>
            </w:r>
          </w:p>
        </w:tc>
      </w:tr>
      <w:tr w:rsidR="009858A3" w:rsidRPr="0025129B" w14:paraId="450FCEB0" w14:textId="77777777" w:rsidTr="00D156FC">
        <w:trPr>
          <w:trHeight w:val="400"/>
        </w:trPr>
        <w:tc>
          <w:tcPr>
            <w:tcW w:w="5000" w:type="pct"/>
            <w:gridSpan w:val="2"/>
            <w:tcBorders>
              <w:bottom w:val="single" w:sz="4" w:space="0" w:color="auto"/>
            </w:tcBorders>
          </w:tcPr>
          <w:p w14:paraId="34266F6C" w14:textId="77777777" w:rsidR="009858A3" w:rsidRPr="009858A3" w:rsidRDefault="009858A3" w:rsidP="009858A3">
            <w:pPr>
              <w:pStyle w:val="Prrafodelista"/>
              <w:ind w:hanging="691"/>
              <w:rPr>
                <w:b/>
              </w:rPr>
            </w:pPr>
            <w:r w:rsidRPr="009858A3">
              <w:rPr>
                <w:b/>
                <w:bCs/>
              </w:rPr>
              <w:t>Exigencia</w:t>
            </w:r>
            <w:r w:rsidRPr="009858A3">
              <w:rPr>
                <w:b/>
              </w:rPr>
              <w:t xml:space="preserve">: </w:t>
            </w:r>
          </w:p>
          <w:p w14:paraId="24B165B0" w14:textId="77777777" w:rsidR="009858A3" w:rsidRDefault="009858A3" w:rsidP="00862FE1">
            <w:pPr>
              <w:pStyle w:val="Prrafodelista"/>
              <w:numPr>
                <w:ilvl w:val="0"/>
                <w:numId w:val="18"/>
              </w:numPr>
            </w:pPr>
            <w:r>
              <w:rPr>
                <w:u w:val="single"/>
                <w:lang w:val="es-ES"/>
              </w:rPr>
              <w:t xml:space="preserve">Respuesta 8. </w:t>
            </w:r>
            <w:r w:rsidRPr="00326255">
              <w:rPr>
                <w:u w:val="single"/>
                <w:lang w:val="es-ES"/>
              </w:rPr>
              <w:t xml:space="preserve">Adenda 2 DIA </w:t>
            </w:r>
            <w:r w:rsidRPr="00326255">
              <w:rPr>
                <w:u w:val="single"/>
              </w:rPr>
              <w:t>“Centro de gestión de residuos biológicos y desechos derivados de recintos Clínicos y Hospitalarios”.</w:t>
            </w:r>
          </w:p>
          <w:p w14:paraId="4496DF50" w14:textId="77777777" w:rsidR="009858A3" w:rsidRPr="00326255" w:rsidRDefault="009858A3" w:rsidP="009858A3">
            <w:pPr>
              <w:pStyle w:val="Prrafodelista"/>
              <w:rPr>
                <w:u w:val="single"/>
              </w:rPr>
            </w:pPr>
            <w:r w:rsidRPr="00326255">
              <w:rPr>
                <w:u w:val="single"/>
              </w:rPr>
              <w:t>Pregunta</w:t>
            </w:r>
          </w:p>
          <w:p w14:paraId="6B01E540" w14:textId="77777777" w:rsidR="009858A3" w:rsidRPr="00326255" w:rsidRDefault="009858A3" w:rsidP="009858A3">
            <w:pPr>
              <w:pStyle w:val="Prrafodelista"/>
              <w:rPr>
                <w:i/>
              </w:rPr>
            </w:pPr>
            <w:r>
              <w:rPr>
                <w:i/>
              </w:rPr>
              <w:t>“</w:t>
            </w:r>
            <w:r w:rsidRPr="00326255">
              <w:rPr>
                <w:i/>
              </w:rPr>
              <w:t>En relación al D.S. Nº 45/2007, que Establece Norma de Emisión para Incineración y Coincineración:</w:t>
            </w:r>
          </w:p>
          <w:p w14:paraId="42C4C109" w14:textId="77777777" w:rsidR="009858A3" w:rsidRPr="00326255" w:rsidRDefault="009858A3" w:rsidP="009858A3">
            <w:pPr>
              <w:pStyle w:val="Prrafodelista"/>
              <w:rPr>
                <w:i/>
              </w:rPr>
            </w:pPr>
            <w:r w:rsidRPr="00326255">
              <w:rPr>
                <w:i/>
              </w:rPr>
              <w:t xml:space="preserve"> -    Se solicita al proponente complementar la información en términos de incorporar la totalidad de los parámetros establecidos y aplicables en dicha norma para efectos del Plan de Monitoreo, indicando claramente la frecuencia de monitoreo como la oportunidad de entrega de los informes, etc.</w:t>
            </w:r>
            <w:r>
              <w:rPr>
                <w:i/>
              </w:rPr>
              <w:t>”</w:t>
            </w:r>
          </w:p>
          <w:p w14:paraId="112E489E" w14:textId="77777777" w:rsidR="009858A3" w:rsidRDefault="009858A3" w:rsidP="009858A3">
            <w:pPr>
              <w:pStyle w:val="Prrafodelista"/>
            </w:pPr>
            <w:r>
              <w:t xml:space="preserve"> </w:t>
            </w:r>
          </w:p>
          <w:p w14:paraId="37A4A0C7" w14:textId="77777777" w:rsidR="009858A3" w:rsidRPr="00326255" w:rsidRDefault="009858A3" w:rsidP="009858A3">
            <w:pPr>
              <w:pStyle w:val="Prrafodelista"/>
              <w:rPr>
                <w:u w:val="single"/>
              </w:rPr>
            </w:pPr>
            <w:r w:rsidRPr="00326255">
              <w:rPr>
                <w:u w:val="single"/>
              </w:rPr>
              <w:t>Respuesta</w:t>
            </w:r>
          </w:p>
          <w:p w14:paraId="41B8C1CB" w14:textId="77777777" w:rsidR="009858A3" w:rsidRPr="00326255" w:rsidRDefault="009858A3" w:rsidP="009858A3">
            <w:pPr>
              <w:pStyle w:val="Prrafodelista"/>
              <w:rPr>
                <w:i/>
              </w:rPr>
            </w:pPr>
            <w:r>
              <w:rPr>
                <w:i/>
              </w:rPr>
              <w:t>“</w:t>
            </w:r>
            <w:r w:rsidRPr="00326255">
              <w:rPr>
                <w:i/>
              </w:rPr>
              <w:t>PLAN DE MONITOREO</w:t>
            </w:r>
          </w:p>
          <w:p w14:paraId="67EF57DE" w14:textId="77777777" w:rsidR="009858A3" w:rsidRPr="00326255" w:rsidRDefault="009858A3" w:rsidP="009858A3">
            <w:pPr>
              <w:pStyle w:val="Prrafodelista"/>
              <w:rPr>
                <w:i/>
              </w:rPr>
            </w:pPr>
            <w:r w:rsidRPr="00326255">
              <w:rPr>
                <w:i/>
              </w:rPr>
              <w:t xml:space="preserve"> A) Cronograma de mediciones a realizar</w:t>
            </w:r>
          </w:p>
          <w:p w14:paraId="640AD8A8" w14:textId="77777777" w:rsidR="009858A3" w:rsidRPr="00326255" w:rsidRDefault="009858A3" w:rsidP="009858A3">
            <w:pPr>
              <w:pStyle w:val="Prrafodelista"/>
              <w:rPr>
                <w:i/>
              </w:rPr>
            </w:pPr>
            <w:r w:rsidRPr="00326255">
              <w:rPr>
                <w:i/>
              </w:rPr>
              <w:t>Conforme a lo establecido en el DS 45/07, la frecuencia de las mediciones discretas de las emisiones por chimenea será anual.  Asimismo, se implementará un sistema de medición continuo de MP 10, CO, SO2, NOx, O2 y T°, cuyos registros serán enviados anualmente, en el mes de enero, a la Autoridad Sanitaria Regional.</w:t>
            </w:r>
          </w:p>
          <w:p w14:paraId="0F268C49" w14:textId="77777777" w:rsidR="009858A3" w:rsidRPr="00326255" w:rsidRDefault="009858A3" w:rsidP="009858A3">
            <w:pPr>
              <w:pStyle w:val="Prrafodelista"/>
              <w:rPr>
                <w:i/>
              </w:rPr>
            </w:pPr>
            <w:r w:rsidRPr="00326255">
              <w:rPr>
                <w:i/>
              </w:rPr>
              <w:t xml:space="preserve"> </w:t>
            </w:r>
          </w:p>
          <w:p w14:paraId="54E08B89" w14:textId="77777777" w:rsidR="009858A3" w:rsidRPr="00326255" w:rsidRDefault="009858A3" w:rsidP="009858A3">
            <w:pPr>
              <w:pStyle w:val="Prrafodelista"/>
              <w:rPr>
                <w:i/>
              </w:rPr>
            </w:pPr>
            <w:r w:rsidRPr="00326255">
              <w:rPr>
                <w:i/>
              </w:rPr>
              <w:t>B) Contaminantes a ser medidos en forma discreta</w:t>
            </w:r>
          </w:p>
          <w:p w14:paraId="4555D764" w14:textId="77777777" w:rsidR="009858A3" w:rsidRPr="00326255" w:rsidRDefault="009858A3" w:rsidP="009858A3">
            <w:pPr>
              <w:pStyle w:val="Prrafodelista"/>
              <w:rPr>
                <w:i/>
              </w:rPr>
            </w:pPr>
            <w:r w:rsidRPr="00326255">
              <w:rPr>
                <w:i/>
              </w:rPr>
              <w:t xml:space="preserve"> De acuerdo al DS 45/07, se monitorearán, anualmente, los siguientes parámetros:</w:t>
            </w:r>
          </w:p>
          <w:p w14:paraId="09350241" w14:textId="77777777" w:rsidR="009858A3" w:rsidRPr="00326255" w:rsidRDefault="009858A3" w:rsidP="009858A3">
            <w:pPr>
              <w:pStyle w:val="Prrafodelista"/>
              <w:rPr>
                <w:i/>
              </w:rPr>
            </w:pPr>
            <w:r w:rsidRPr="00326255">
              <w:rPr>
                <w:i/>
              </w:rPr>
              <w:lastRenderedPageBreak/>
              <w:t>•         Material Particulado,</w:t>
            </w:r>
          </w:p>
          <w:p w14:paraId="51A432CE" w14:textId="77777777" w:rsidR="009858A3" w:rsidRPr="00326255" w:rsidRDefault="009858A3" w:rsidP="009858A3">
            <w:pPr>
              <w:pStyle w:val="Prrafodelista"/>
              <w:rPr>
                <w:i/>
              </w:rPr>
            </w:pPr>
            <w:r w:rsidRPr="00326255">
              <w:rPr>
                <w:i/>
              </w:rPr>
              <w:t>•         Dióxido de Azufre,</w:t>
            </w:r>
          </w:p>
          <w:p w14:paraId="233DF5B5" w14:textId="77777777" w:rsidR="009858A3" w:rsidRPr="00326255" w:rsidRDefault="009858A3" w:rsidP="009858A3">
            <w:pPr>
              <w:pStyle w:val="Prrafodelista"/>
              <w:rPr>
                <w:i/>
              </w:rPr>
            </w:pPr>
            <w:r w:rsidRPr="00326255">
              <w:rPr>
                <w:i/>
              </w:rPr>
              <w:t>•         Óxidos de Nitrógeno,</w:t>
            </w:r>
          </w:p>
          <w:p w14:paraId="1B07F7AC" w14:textId="77777777" w:rsidR="009858A3" w:rsidRPr="00326255" w:rsidRDefault="009858A3" w:rsidP="009858A3">
            <w:pPr>
              <w:pStyle w:val="Prrafodelista"/>
              <w:rPr>
                <w:i/>
              </w:rPr>
            </w:pPr>
            <w:r w:rsidRPr="00326255">
              <w:rPr>
                <w:i/>
              </w:rPr>
              <w:t>•         Carbono Orgánico Total,</w:t>
            </w:r>
          </w:p>
          <w:p w14:paraId="1BB54FF0" w14:textId="77777777" w:rsidR="009858A3" w:rsidRPr="00326255" w:rsidRDefault="009858A3" w:rsidP="009858A3">
            <w:pPr>
              <w:pStyle w:val="Prrafodelista"/>
              <w:rPr>
                <w:i/>
              </w:rPr>
            </w:pPr>
            <w:r w:rsidRPr="00326255">
              <w:rPr>
                <w:i/>
              </w:rPr>
              <w:t>•         Monóxido de Carbono,</w:t>
            </w:r>
          </w:p>
          <w:p w14:paraId="15C8647C" w14:textId="77777777" w:rsidR="009858A3" w:rsidRPr="00326255" w:rsidRDefault="009858A3" w:rsidP="009858A3">
            <w:pPr>
              <w:pStyle w:val="Prrafodelista"/>
              <w:rPr>
                <w:i/>
              </w:rPr>
            </w:pPr>
            <w:r w:rsidRPr="00326255">
              <w:rPr>
                <w:i/>
              </w:rPr>
              <w:t>•         Cadmio y sus compuestos,</w:t>
            </w:r>
          </w:p>
          <w:p w14:paraId="43C3A8A9" w14:textId="77777777" w:rsidR="009858A3" w:rsidRPr="00326255" w:rsidRDefault="009858A3" w:rsidP="009858A3">
            <w:pPr>
              <w:pStyle w:val="Prrafodelista"/>
              <w:rPr>
                <w:i/>
              </w:rPr>
            </w:pPr>
            <w:r w:rsidRPr="00326255">
              <w:rPr>
                <w:i/>
              </w:rPr>
              <w:t>•         Mercurio y sus compuestos,</w:t>
            </w:r>
          </w:p>
          <w:p w14:paraId="442A3D67" w14:textId="77777777" w:rsidR="009858A3" w:rsidRPr="00326255" w:rsidRDefault="009858A3" w:rsidP="009858A3">
            <w:pPr>
              <w:pStyle w:val="Prrafodelista"/>
              <w:rPr>
                <w:i/>
              </w:rPr>
            </w:pPr>
            <w:r w:rsidRPr="00326255">
              <w:rPr>
                <w:i/>
              </w:rPr>
              <w:t>•         Berilio y sus compuestos,</w:t>
            </w:r>
          </w:p>
          <w:p w14:paraId="23826260" w14:textId="77777777" w:rsidR="009858A3" w:rsidRPr="00326255" w:rsidRDefault="009858A3" w:rsidP="009858A3">
            <w:pPr>
              <w:pStyle w:val="Prrafodelista"/>
              <w:rPr>
                <w:i/>
              </w:rPr>
            </w:pPr>
            <w:r w:rsidRPr="00326255">
              <w:rPr>
                <w:i/>
              </w:rPr>
              <w:t>•         Plomo + Zinc y sus compuestos,</w:t>
            </w:r>
          </w:p>
          <w:p w14:paraId="5C04BB10" w14:textId="77777777" w:rsidR="009858A3" w:rsidRPr="00326255" w:rsidRDefault="009858A3" w:rsidP="009858A3">
            <w:pPr>
              <w:pStyle w:val="Prrafodelista"/>
              <w:rPr>
                <w:i/>
              </w:rPr>
            </w:pPr>
            <w:r w:rsidRPr="00326255">
              <w:rPr>
                <w:i/>
              </w:rPr>
              <w:t>•         Arsénico, Cobalto, Níquel, Selenio, Telurio y sus compuestos</w:t>
            </w:r>
          </w:p>
          <w:p w14:paraId="3C894BE0" w14:textId="77777777" w:rsidR="009858A3" w:rsidRPr="00326255" w:rsidRDefault="009858A3" w:rsidP="009858A3">
            <w:pPr>
              <w:pStyle w:val="Prrafodelista"/>
              <w:rPr>
                <w:i/>
              </w:rPr>
            </w:pPr>
            <w:r w:rsidRPr="00326255">
              <w:rPr>
                <w:i/>
              </w:rPr>
              <w:t>•         Antimonio, Cromo, Manganeso, Vanadio</w:t>
            </w:r>
          </w:p>
          <w:p w14:paraId="7A309BE6" w14:textId="77777777" w:rsidR="009858A3" w:rsidRPr="00326255" w:rsidRDefault="009858A3" w:rsidP="009858A3">
            <w:pPr>
              <w:pStyle w:val="Prrafodelista"/>
              <w:rPr>
                <w:i/>
              </w:rPr>
            </w:pPr>
            <w:r w:rsidRPr="00326255">
              <w:rPr>
                <w:i/>
              </w:rPr>
              <w:t xml:space="preserve">•         Compuestos inorgánicos clorados, HCl  </w:t>
            </w:r>
          </w:p>
          <w:p w14:paraId="35D9CA5B" w14:textId="77777777" w:rsidR="009858A3" w:rsidRPr="00326255" w:rsidRDefault="009858A3" w:rsidP="009858A3">
            <w:pPr>
              <w:pStyle w:val="Prrafodelista"/>
              <w:rPr>
                <w:i/>
              </w:rPr>
            </w:pPr>
            <w:r w:rsidRPr="00326255">
              <w:rPr>
                <w:i/>
              </w:rPr>
              <w:t>•         Compuestos inorgánicos fluorados, HF</w:t>
            </w:r>
          </w:p>
          <w:p w14:paraId="7F34CC03" w14:textId="77777777" w:rsidR="009858A3" w:rsidRPr="00326255" w:rsidRDefault="009858A3" w:rsidP="009858A3">
            <w:pPr>
              <w:pStyle w:val="Prrafodelista"/>
              <w:rPr>
                <w:i/>
              </w:rPr>
            </w:pPr>
            <w:r w:rsidRPr="00326255">
              <w:rPr>
                <w:i/>
              </w:rPr>
              <w:t>•         Benceno</w:t>
            </w:r>
          </w:p>
          <w:p w14:paraId="27838FD2" w14:textId="77777777" w:rsidR="009858A3" w:rsidRPr="00326255" w:rsidRDefault="009858A3" w:rsidP="009858A3">
            <w:pPr>
              <w:pStyle w:val="Prrafodelista"/>
              <w:rPr>
                <w:i/>
              </w:rPr>
            </w:pPr>
            <w:r w:rsidRPr="00326255">
              <w:rPr>
                <w:i/>
              </w:rPr>
              <w:t>•         Dioxinas y furanos</w:t>
            </w:r>
          </w:p>
          <w:p w14:paraId="7D312129" w14:textId="77777777" w:rsidR="009858A3" w:rsidRPr="00326255" w:rsidRDefault="009858A3" w:rsidP="009858A3">
            <w:pPr>
              <w:pStyle w:val="Prrafodelista"/>
              <w:rPr>
                <w:i/>
              </w:rPr>
            </w:pPr>
            <w:r w:rsidRPr="00326255">
              <w:rPr>
                <w:i/>
              </w:rPr>
              <w:t>Se propone a la Autoridad que, una vez efectuada la primera caracterización, se evalúen los resultados determinándose los parámetros que podrían excluirse en mediciones posteriores, si estos registran valores por debajo de la norma.</w:t>
            </w:r>
          </w:p>
          <w:p w14:paraId="60D212BC" w14:textId="77777777" w:rsidR="009858A3" w:rsidRPr="00326255" w:rsidRDefault="009858A3" w:rsidP="009858A3">
            <w:pPr>
              <w:pStyle w:val="Prrafodelista"/>
              <w:rPr>
                <w:i/>
              </w:rPr>
            </w:pPr>
            <w:r w:rsidRPr="00326255">
              <w:rPr>
                <w:i/>
              </w:rPr>
              <w:t xml:space="preserve"> </w:t>
            </w:r>
          </w:p>
          <w:p w14:paraId="7625A56A" w14:textId="77777777" w:rsidR="009858A3" w:rsidRPr="00326255" w:rsidRDefault="009858A3" w:rsidP="009858A3">
            <w:pPr>
              <w:pStyle w:val="Prrafodelista"/>
              <w:rPr>
                <w:i/>
              </w:rPr>
            </w:pPr>
            <w:r w:rsidRPr="00326255">
              <w:rPr>
                <w:i/>
              </w:rPr>
              <w:t>C) Métodos de medición</w:t>
            </w:r>
          </w:p>
          <w:p w14:paraId="1D47BBA9" w14:textId="77777777" w:rsidR="009858A3" w:rsidRPr="00326255" w:rsidRDefault="009858A3" w:rsidP="009858A3">
            <w:pPr>
              <w:pStyle w:val="Prrafodelista"/>
              <w:rPr>
                <w:i/>
              </w:rPr>
            </w:pPr>
            <w:r w:rsidRPr="00326255">
              <w:rPr>
                <w:i/>
              </w:rPr>
              <w:t xml:space="preserve"> De acuerdo a lo señalado en el artículo 9 del DS 45/07, tanto para el monitoreo continuo como el discreto.</w:t>
            </w:r>
            <w:r>
              <w:rPr>
                <w:i/>
              </w:rPr>
              <w:t>”</w:t>
            </w:r>
          </w:p>
          <w:p w14:paraId="72D08874" w14:textId="77777777" w:rsidR="009858A3" w:rsidRPr="0025129B" w:rsidRDefault="009858A3" w:rsidP="00D156FC">
            <w:pPr>
              <w:rPr>
                <w:rFonts w:eastAsia="Times New Roman"/>
                <w:b/>
                <w:bCs/>
                <w:color w:val="000000"/>
                <w:lang w:eastAsia="es-CL"/>
              </w:rPr>
            </w:pPr>
          </w:p>
        </w:tc>
      </w:tr>
      <w:tr w:rsidR="00D45D8A" w:rsidRPr="0025129B" w14:paraId="34793F89" w14:textId="77777777" w:rsidTr="00D156FC">
        <w:trPr>
          <w:trHeight w:val="337"/>
        </w:trPr>
        <w:tc>
          <w:tcPr>
            <w:tcW w:w="5000" w:type="pct"/>
            <w:gridSpan w:val="2"/>
          </w:tcPr>
          <w:p w14:paraId="21C8EEAE" w14:textId="597D7B4D" w:rsidR="00D45D8A" w:rsidRPr="0025129B" w:rsidRDefault="00D45D8A" w:rsidP="00D156FC">
            <w:pPr>
              <w:jc w:val="left"/>
              <w:rPr>
                <w:rFonts w:eastAsia="Times New Roman"/>
                <w:b/>
                <w:bCs/>
                <w:color w:val="000000"/>
                <w:lang w:eastAsia="es-CL"/>
              </w:rPr>
            </w:pPr>
            <w:r w:rsidRPr="00D45D8A">
              <w:rPr>
                <w:rFonts w:eastAsia="Times New Roman"/>
                <w:b/>
                <w:bCs/>
                <w:color w:val="000000"/>
                <w:lang w:eastAsia="es-CL"/>
              </w:rPr>
              <w:lastRenderedPageBreak/>
              <w:t>Hecho(s) constatado(s) durante la fiscalización:</w:t>
            </w:r>
          </w:p>
        </w:tc>
      </w:tr>
      <w:tr w:rsidR="00217D7C" w:rsidRPr="0025129B" w14:paraId="566B1AEF" w14:textId="77777777" w:rsidTr="00D156FC">
        <w:trPr>
          <w:trHeight w:val="627"/>
        </w:trPr>
        <w:tc>
          <w:tcPr>
            <w:tcW w:w="5000" w:type="pct"/>
            <w:gridSpan w:val="2"/>
          </w:tcPr>
          <w:p w14:paraId="504EC9BF" w14:textId="63B13072" w:rsidR="00A54E12" w:rsidRDefault="009B2439" w:rsidP="00862FE1">
            <w:pPr>
              <w:pStyle w:val="Prrafodelista"/>
              <w:numPr>
                <w:ilvl w:val="0"/>
                <w:numId w:val="10"/>
              </w:numPr>
              <w:rPr>
                <w:color w:val="000000" w:themeColor="text1"/>
              </w:rPr>
            </w:pPr>
            <w:r>
              <w:rPr>
                <w:color w:val="000000" w:themeColor="text1"/>
              </w:rPr>
              <w:t>Mediante Acta de Inspección Ambiental del 13/03/2014 (Anexo 1), se requiere al titular entregar la siguiente información:</w:t>
            </w:r>
          </w:p>
          <w:p w14:paraId="7FBA660C" w14:textId="2D4104D3" w:rsidR="00B64514" w:rsidRDefault="00B64514" w:rsidP="00862FE1">
            <w:pPr>
              <w:pStyle w:val="Prrafodelista"/>
              <w:numPr>
                <w:ilvl w:val="0"/>
                <w:numId w:val="5"/>
              </w:numPr>
              <w:ind w:firstLine="18"/>
              <w:rPr>
                <w:color w:val="000000" w:themeColor="text1"/>
              </w:rPr>
            </w:pPr>
            <w:r>
              <w:rPr>
                <w:i/>
                <w:color w:val="000000" w:themeColor="text1"/>
              </w:rPr>
              <w:t>“ Monitoreo de cumplimiento de Norma de emisión para instalaciones de incineración y coincineración”</w:t>
            </w:r>
          </w:p>
          <w:p w14:paraId="1D4F73EA" w14:textId="2E61E201" w:rsidR="00D02E58" w:rsidRDefault="00D02E58" w:rsidP="00862FE1">
            <w:pPr>
              <w:pStyle w:val="Prrafodelista"/>
              <w:numPr>
                <w:ilvl w:val="0"/>
                <w:numId w:val="10"/>
              </w:numPr>
              <w:rPr>
                <w:color w:val="000000" w:themeColor="text1"/>
              </w:rPr>
            </w:pPr>
            <w:r>
              <w:rPr>
                <w:color w:val="000000" w:themeColor="text1"/>
              </w:rPr>
              <w:t xml:space="preserve"> A su vez, en el Acta de Inspección Ambiental del 13/03/2014, se constata:</w:t>
            </w:r>
          </w:p>
          <w:p w14:paraId="7C27FF86" w14:textId="6B9A7334" w:rsidR="00D02E58" w:rsidRDefault="00D02E58" w:rsidP="00862FE1">
            <w:pPr>
              <w:pStyle w:val="Prrafodelista"/>
              <w:numPr>
                <w:ilvl w:val="0"/>
                <w:numId w:val="5"/>
              </w:numPr>
              <w:ind w:firstLine="18"/>
              <w:rPr>
                <w:color w:val="000000" w:themeColor="text1"/>
              </w:rPr>
            </w:pPr>
            <w:r>
              <w:rPr>
                <w:i/>
                <w:color w:val="000000" w:themeColor="text1"/>
              </w:rPr>
              <w:t>“En la operación, se realiza un control de los gases con un equipo TESTO, que mide temperatura, oxigeno, CO, NO</w:t>
            </w:r>
            <w:r>
              <w:rPr>
                <w:i/>
                <w:color w:val="000000" w:themeColor="text1"/>
                <w:vertAlign w:val="subscript"/>
              </w:rPr>
              <w:t>x</w:t>
            </w:r>
            <w:r>
              <w:rPr>
                <w:i/>
                <w:color w:val="000000" w:themeColor="text1"/>
              </w:rPr>
              <w:t>, NO, NO</w:t>
            </w:r>
            <w:r>
              <w:rPr>
                <w:i/>
                <w:color w:val="000000" w:themeColor="text1"/>
                <w:vertAlign w:val="subscript"/>
              </w:rPr>
              <w:t>2</w:t>
            </w:r>
            <w:r>
              <w:rPr>
                <w:i/>
                <w:color w:val="000000" w:themeColor="text1"/>
              </w:rPr>
              <w:t>, SO</w:t>
            </w:r>
            <w:r>
              <w:rPr>
                <w:i/>
                <w:color w:val="000000" w:themeColor="text1"/>
                <w:vertAlign w:val="subscript"/>
              </w:rPr>
              <w:t>2</w:t>
            </w:r>
            <w:r>
              <w:rPr>
                <w:i/>
                <w:color w:val="000000" w:themeColor="text1"/>
              </w:rPr>
              <w:t>; el cual se encuentra monitoreando los gases de chimenea del incinerador principal.”</w:t>
            </w:r>
          </w:p>
          <w:p w14:paraId="2CE9D997" w14:textId="4125772A" w:rsidR="00B64514" w:rsidRDefault="001F28A8" w:rsidP="00862FE1">
            <w:pPr>
              <w:pStyle w:val="Prrafodelista"/>
              <w:numPr>
                <w:ilvl w:val="0"/>
                <w:numId w:val="10"/>
              </w:numPr>
              <w:rPr>
                <w:color w:val="000000" w:themeColor="text1"/>
              </w:rPr>
            </w:pPr>
            <w:r w:rsidRPr="001F28A8">
              <w:rPr>
                <w:color w:val="000000" w:themeColor="text1"/>
              </w:rPr>
              <w:t>Soluciones Ecológicas y Medio Ambientales S.A.</w:t>
            </w:r>
            <w:r>
              <w:rPr>
                <w:color w:val="000000" w:themeColor="text1"/>
              </w:rPr>
              <w:t xml:space="preserve"> presenta con fecha 21/03/2014, ante la SMA, los antecedentes requeridos durante la inspección </w:t>
            </w:r>
            <w:r w:rsidR="00F8540E">
              <w:rPr>
                <w:color w:val="000000" w:themeColor="text1"/>
              </w:rPr>
              <w:t xml:space="preserve">del 13/03/2014 </w:t>
            </w:r>
            <w:r>
              <w:rPr>
                <w:color w:val="000000" w:themeColor="text1"/>
              </w:rPr>
              <w:t>(Ver Anexo 3).</w:t>
            </w:r>
            <w:r w:rsidR="00F8540E">
              <w:rPr>
                <w:color w:val="000000" w:themeColor="text1"/>
              </w:rPr>
              <w:t xml:space="preserve"> Respecto del requerimiento de presentar los monitoreos de cumplimiento señalados, el titular </w:t>
            </w:r>
            <w:r w:rsidR="00426D38">
              <w:rPr>
                <w:color w:val="000000" w:themeColor="text1"/>
              </w:rPr>
              <w:t>indica</w:t>
            </w:r>
            <w:r w:rsidR="00F8540E">
              <w:rPr>
                <w:color w:val="000000" w:themeColor="text1"/>
              </w:rPr>
              <w:t>:</w:t>
            </w:r>
          </w:p>
          <w:p w14:paraId="7B4C09FD" w14:textId="69171D0B" w:rsidR="00F8540E" w:rsidRPr="006B0FD1" w:rsidRDefault="00F8540E" w:rsidP="00862FE1">
            <w:pPr>
              <w:pStyle w:val="Prrafodelista"/>
              <w:numPr>
                <w:ilvl w:val="0"/>
                <w:numId w:val="5"/>
              </w:numPr>
              <w:ind w:firstLine="18"/>
              <w:rPr>
                <w:color w:val="000000" w:themeColor="text1"/>
              </w:rPr>
            </w:pPr>
            <w:r>
              <w:rPr>
                <w:i/>
                <w:color w:val="000000" w:themeColor="text1"/>
              </w:rPr>
              <w:t xml:space="preserve">“Al respecto se debe señalar que se procederá a realizar el monitoreo para dar cumplimiento de Norma de </w:t>
            </w:r>
            <w:r w:rsidR="00A17C5F">
              <w:rPr>
                <w:i/>
                <w:color w:val="000000" w:themeColor="text1"/>
              </w:rPr>
              <w:t>Emisión</w:t>
            </w:r>
            <w:r>
              <w:rPr>
                <w:i/>
                <w:color w:val="000000" w:themeColor="text1"/>
              </w:rPr>
              <w:t xml:space="preserve"> el día 29 de marzo de 2014, lo cual antes de la fiscalización de fecha 13 de marzo ya se había cotizado, según consta en adjunto de fecha 11 de marzo de 2014, empresa que se ha </w:t>
            </w:r>
            <w:r w:rsidR="00A17C5F">
              <w:rPr>
                <w:i/>
                <w:color w:val="000000" w:themeColor="text1"/>
              </w:rPr>
              <w:t>contratado</w:t>
            </w:r>
            <w:r>
              <w:rPr>
                <w:i/>
                <w:color w:val="000000" w:themeColor="text1"/>
              </w:rPr>
              <w:t xml:space="preserve"> para dicho monitoreo. Dicho informe se enviará en un plazo no superior a 5 días hábiles posteriores a la recepción de resultados de Empresa Ambiquim a Superintendencia de Medio Ambiente para su debido cumplimiento.”</w:t>
            </w:r>
          </w:p>
          <w:p w14:paraId="1AA1761E" w14:textId="33F6B497" w:rsidR="006B0FD1" w:rsidRDefault="00EC5E1C" w:rsidP="00862FE1">
            <w:pPr>
              <w:pStyle w:val="Prrafodelista"/>
              <w:numPr>
                <w:ilvl w:val="0"/>
                <w:numId w:val="11"/>
              </w:numPr>
              <w:rPr>
                <w:color w:val="000000" w:themeColor="text1"/>
              </w:rPr>
            </w:pPr>
            <w:r>
              <w:rPr>
                <w:color w:val="000000" w:themeColor="text1"/>
              </w:rPr>
              <w:t xml:space="preserve">Del examen de Información practicado, es posible reconocer que el titular no cumple con el </w:t>
            </w:r>
            <w:r w:rsidR="00426D38">
              <w:rPr>
                <w:color w:val="000000" w:themeColor="text1"/>
              </w:rPr>
              <w:t>requisito establecido en el considerando 4 y 8 de la RCA 052/2011</w:t>
            </w:r>
            <w:r w:rsidR="00254960">
              <w:rPr>
                <w:color w:val="000000" w:themeColor="text1"/>
              </w:rPr>
              <w:t>, y no ha realizado el plan de monitoreo aprobado, habiendo transcurrido al menos un año completo de operación del proyecto (Ver hecho constatado N° 1 donde se certifica inicio de etapa de operación en marzo de 2013).</w:t>
            </w:r>
          </w:p>
          <w:p w14:paraId="7E0BB78C" w14:textId="1166F87F" w:rsidR="00426D38" w:rsidRDefault="00426D38" w:rsidP="00862FE1">
            <w:pPr>
              <w:pStyle w:val="Prrafodelista"/>
              <w:numPr>
                <w:ilvl w:val="0"/>
                <w:numId w:val="11"/>
              </w:numPr>
              <w:rPr>
                <w:color w:val="000000" w:themeColor="text1"/>
              </w:rPr>
            </w:pPr>
            <w:r>
              <w:rPr>
                <w:color w:val="000000" w:themeColor="text1"/>
              </w:rPr>
              <w:t xml:space="preserve">Además, es necesario tener presente que el D.S N° 45/2007, fue derogado por D.S. N° 29/2013, cuyo inicio de vigencia fue el 12/09/2013. Al respecto, el articulo punto 12 del D.S. N° 29/2013, señala la obligación de los titulares de instalaciones de incineración, de someter a aprobación ante la SMA, dentro del </w:t>
            </w:r>
            <w:r>
              <w:rPr>
                <w:color w:val="000000" w:themeColor="text1"/>
              </w:rPr>
              <w:lastRenderedPageBreak/>
              <w:t xml:space="preserve">plazo de seis meses desde la entrada en vigencia del citado decreto, esto es el 12/03/2014, </w:t>
            </w:r>
            <w:r w:rsidR="00254960">
              <w:rPr>
                <w:color w:val="000000" w:themeColor="text1"/>
              </w:rPr>
              <w:t>un plan de monitoreo de las mediciones a realizar, situación que el titular no ha cumplido.</w:t>
            </w:r>
          </w:p>
          <w:p w14:paraId="3657DC74" w14:textId="6EFE2515" w:rsidR="00254960" w:rsidRPr="006B0FD1" w:rsidRDefault="00254960" w:rsidP="00862FE1">
            <w:pPr>
              <w:pStyle w:val="Prrafodelista"/>
              <w:numPr>
                <w:ilvl w:val="0"/>
                <w:numId w:val="11"/>
              </w:numPr>
              <w:rPr>
                <w:color w:val="000000" w:themeColor="text1"/>
              </w:rPr>
            </w:pPr>
            <w:r>
              <w:rPr>
                <w:color w:val="000000" w:themeColor="text1"/>
              </w:rPr>
              <w:t xml:space="preserve">Por su parte, el artículo 13 del D.S N° 29/2013, se refiere a la obligación de los titulares </w:t>
            </w:r>
            <w:r w:rsidR="00D670AF" w:rsidRPr="00D670AF">
              <w:rPr>
                <w:color w:val="000000" w:themeColor="text1"/>
              </w:rPr>
              <w:t>de instalaciones de incineración</w:t>
            </w:r>
            <w:r w:rsidR="002272E7">
              <w:rPr>
                <w:color w:val="000000" w:themeColor="text1"/>
              </w:rPr>
              <w:t xml:space="preserve">, </w:t>
            </w:r>
            <w:r w:rsidR="002272E7" w:rsidRPr="00D670AF">
              <w:rPr>
                <w:color w:val="000000" w:themeColor="text1"/>
              </w:rPr>
              <w:t>de</w:t>
            </w:r>
            <w:r>
              <w:rPr>
                <w:color w:val="000000" w:themeColor="text1"/>
              </w:rPr>
              <w:t xml:space="preserve"> presentar ante la SMA, en el mes de enero de cada año, un informe técnico del año calendario anterior, obligación que el titular no ha cumplido.</w:t>
            </w:r>
          </w:p>
          <w:p w14:paraId="1DC2D4D1" w14:textId="77777777" w:rsidR="00217D7C" w:rsidRPr="00B64514" w:rsidRDefault="00217D7C" w:rsidP="00B64514">
            <w:pPr>
              <w:rPr>
                <w:b/>
              </w:rPr>
            </w:pPr>
          </w:p>
        </w:tc>
      </w:tr>
    </w:tbl>
    <w:p w14:paraId="6F527B9F" w14:textId="77777777" w:rsidR="00A83D8B" w:rsidRDefault="00A83D8B" w:rsidP="00A83D8B"/>
    <w:p w14:paraId="059EFC8A" w14:textId="77777777" w:rsidR="00FF4A85" w:rsidRDefault="00FF4A85" w:rsidP="00A83D8B"/>
    <w:p w14:paraId="3F4AF8C6" w14:textId="77777777" w:rsidR="00FF4A85" w:rsidRDefault="00FF4A85" w:rsidP="00A83D8B"/>
    <w:p w14:paraId="3A369813" w14:textId="77777777" w:rsidR="00FF4A85" w:rsidRDefault="00FF4A85" w:rsidP="00A83D8B"/>
    <w:p w14:paraId="5B74EA11" w14:textId="77777777" w:rsidR="00FF4A85" w:rsidRDefault="00FF4A85" w:rsidP="00A83D8B"/>
    <w:p w14:paraId="2F446DDC" w14:textId="77777777" w:rsidR="00FF4A85" w:rsidRDefault="00FF4A85" w:rsidP="00A83D8B"/>
    <w:p w14:paraId="6F376909" w14:textId="77777777" w:rsidR="00FF4A85" w:rsidRDefault="00FF4A85" w:rsidP="00A83D8B"/>
    <w:p w14:paraId="3BC56F7D" w14:textId="77777777" w:rsidR="00FF4A85" w:rsidRDefault="00FF4A85" w:rsidP="00A83D8B"/>
    <w:p w14:paraId="2052D392" w14:textId="77777777" w:rsidR="00FF4A85" w:rsidRDefault="00FF4A85" w:rsidP="00A83D8B"/>
    <w:p w14:paraId="248B549E" w14:textId="77777777" w:rsidR="00FF4A85" w:rsidRDefault="00FF4A85" w:rsidP="00A83D8B"/>
    <w:p w14:paraId="1039FD4E" w14:textId="77777777" w:rsidR="00FF4A85" w:rsidRDefault="00FF4A85" w:rsidP="00A83D8B"/>
    <w:p w14:paraId="1BB74CE4" w14:textId="77777777" w:rsidR="00FF4A85" w:rsidRDefault="00FF4A85" w:rsidP="00A83D8B"/>
    <w:p w14:paraId="620D791A" w14:textId="77777777" w:rsidR="00FF4A85" w:rsidRDefault="00FF4A85" w:rsidP="00A83D8B"/>
    <w:p w14:paraId="39EBD614" w14:textId="77777777" w:rsidR="00FF4A85" w:rsidRDefault="00FF4A85" w:rsidP="00A83D8B"/>
    <w:p w14:paraId="27808BDE" w14:textId="77777777" w:rsidR="00FF4A85" w:rsidRDefault="00FF4A85" w:rsidP="00A83D8B"/>
    <w:p w14:paraId="09828BE2" w14:textId="77777777" w:rsidR="00FF4A85" w:rsidRDefault="00FF4A85" w:rsidP="00A83D8B"/>
    <w:p w14:paraId="703D1479" w14:textId="77777777" w:rsidR="00FF4A85" w:rsidRDefault="00FF4A85" w:rsidP="00A83D8B"/>
    <w:p w14:paraId="724748B6" w14:textId="77777777" w:rsidR="00FF4A85" w:rsidRDefault="00FF4A85" w:rsidP="00A83D8B"/>
    <w:p w14:paraId="33BD578B" w14:textId="77777777" w:rsidR="00FF4A85" w:rsidRDefault="00FF4A85" w:rsidP="00A83D8B"/>
    <w:p w14:paraId="01D438DB" w14:textId="77777777" w:rsidR="00FF4A85" w:rsidRDefault="00FF4A85" w:rsidP="00A83D8B"/>
    <w:p w14:paraId="4595D65E" w14:textId="77777777" w:rsidR="00FF4A85" w:rsidRDefault="00FF4A85" w:rsidP="00A83D8B"/>
    <w:p w14:paraId="204D9F75" w14:textId="77777777" w:rsidR="00FF4A85" w:rsidRDefault="00FF4A85" w:rsidP="00A83D8B"/>
    <w:p w14:paraId="5CEB04AC" w14:textId="77777777" w:rsidR="00FF4A85" w:rsidRDefault="00FF4A85" w:rsidP="00A83D8B"/>
    <w:p w14:paraId="3F1F2B07" w14:textId="77777777" w:rsidR="00FF4A85" w:rsidRDefault="00FF4A85" w:rsidP="00A83D8B"/>
    <w:p w14:paraId="29C27EA4" w14:textId="77777777" w:rsidR="00FF4A85" w:rsidRDefault="00FF4A85" w:rsidP="00A83D8B"/>
    <w:p w14:paraId="25811DEA" w14:textId="77777777" w:rsidR="00FF4A85" w:rsidRDefault="00FF4A85" w:rsidP="00A83D8B"/>
    <w:p w14:paraId="656566A8" w14:textId="77777777" w:rsidR="00FF4A85" w:rsidRDefault="00FF4A85" w:rsidP="00A83D8B"/>
    <w:p w14:paraId="7E203443" w14:textId="77777777" w:rsidR="00FF4A85" w:rsidRDefault="00FF4A85" w:rsidP="00A83D8B"/>
    <w:p w14:paraId="3481EA7F" w14:textId="77777777" w:rsidR="00FF4A85" w:rsidRDefault="00FF4A85" w:rsidP="00A83D8B"/>
    <w:p w14:paraId="770DE339" w14:textId="77777777" w:rsidR="00FF4A85" w:rsidRDefault="00FF4A85" w:rsidP="00A83D8B"/>
    <w:tbl>
      <w:tblPr>
        <w:tblW w:w="13712" w:type="dxa"/>
        <w:jc w:val="center"/>
        <w:tblCellMar>
          <w:left w:w="70" w:type="dxa"/>
          <w:right w:w="70" w:type="dxa"/>
        </w:tblCellMar>
        <w:tblLook w:val="04A0" w:firstRow="1" w:lastRow="0" w:firstColumn="1" w:lastColumn="0" w:noHBand="0" w:noVBand="1"/>
      </w:tblPr>
      <w:tblGrid>
        <w:gridCol w:w="3715"/>
        <w:gridCol w:w="3028"/>
        <w:gridCol w:w="3941"/>
        <w:gridCol w:w="3028"/>
      </w:tblGrid>
      <w:tr w:rsidR="00940ED2" w:rsidRPr="0025129B" w14:paraId="78E40943" w14:textId="77777777" w:rsidTr="00D050D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311448" w14:textId="77777777" w:rsidR="00940ED2" w:rsidRPr="0025129B" w:rsidRDefault="00940ED2" w:rsidP="00D050DD">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940ED2" w:rsidRPr="0025129B" w14:paraId="236DD55A" w14:textId="77777777" w:rsidTr="00D050DD">
        <w:trPr>
          <w:trHeight w:val="6079"/>
          <w:jc w:val="center"/>
        </w:trPr>
        <w:tc>
          <w:tcPr>
            <w:tcW w:w="2459" w:type="pct"/>
            <w:gridSpan w:val="2"/>
            <w:tcBorders>
              <w:top w:val="nil"/>
              <w:left w:val="single" w:sz="4" w:space="0" w:color="auto"/>
              <w:right w:val="single" w:sz="4" w:space="0" w:color="auto"/>
            </w:tcBorders>
            <w:shd w:val="clear" w:color="auto" w:fill="auto"/>
            <w:noWrap/>
            <w:vAlign w:val="center"/>
            <w:hideMark/>
          </w:tcPr>
          <w:p w14:paraId="5F4439E3" w14:textId="0BD19236" w:rsidR="00940ED2" w:rsidRPr="0025129B" w:rsidRDefault="00940ED2" w:rsidP="00D050D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0D8E1E54" wp14:editId="4DB8DBB9">
                      <wp:simplePos x="0" y="0"/>
                      <wp:positionH relativeFrom="column">
                        <wp:posOffset>2877185</wp:posOffset>
                      </wp:positionH>
                      <wp:positionV relativeFrom="paragraph">
                        <wp:posOffset>2150745</wp:posOffset>
                      </wp:positionV>
                      <wp:extent cx="1084580" cy="428625"/>
                      <wp:effectExtent l="342900" t="838200" r="20320" b="28575"/>
                      <wp:wrapNone/>
                      <wp:docPr id="24" name="Llamada con línea 2 24"/>
                      <wp:cNvGraphicFramePr/>
                      <a:graphic xmlns:a="http://schemas.openxmlformats.org/drawingml/2006/main">
                        <a:graphicData uri="http://schemas.microsoft.com/office/word/2010/wordprocessingShape">
                          <wps:wsp>
                            <wps:cNvSpPr/>
                            <wps:spPr>
                              <a:xfrm>
                                <a:off x="3590925" y="4762500"/>
                                <a:ext cx="1084580" cy="428625"/>
                              </a:xfrm>
                              <a:prstGeom prst="borderCallout2">
                                <a:avLst>
                                  <a:gd name="adj1" fmla="val 18750"/>
                                  <a:gd name="adj2" fmla="val -8333"/>
                                  <a:gd name="adj3" fmla="val 18750"/>
                                  <a:gd name="adj4" fmla="val -16667"/>
                                  <a:gd name="adj5" fmla="val -189722"/>
                                  <a:gd name="adj6" fmla="val -30859"/>
                                </a:avLst>
                              </a:prstGeom>
                              <a:solidFill>
                                <a:srgbClr val="4F81BD"/>
                              </a:solidFill>
                              <a:ln w="25400" cap="flat" cmpd="sng" algn="ctr">
                                <a:solidFill>
                                  <a:sysClr val="windowText" lastClr="000000"/>
                                </a:solidFill>
                                <a:prstDash val="solid"/>
                              </a:ln>
                              <a:effectLst/>
                            </wps:spPr>
                            <wps:txbx>
                              <w:txbxContent>
                                <w:p w14:paraId="630FDFCF" w14:textId="56DA1E75" w:rsidR="00035CDD" w:rsidRPr="00284156" w:rsidRDefault="00035CDD" w:rsidP="00940ED2">
                                  <w:pPr>
                                    <w:jc w:val="center"/>
                                    <w:rPr>
                                      <w:b/>
                                      <w:sz w:val="20"/>
                                      <w:szCs w:val="20"/>
                                    </w:rPr>
                                  </w:pPr>
                                  <w:r>
                                    <w:rPr>
                                      <w:b/>
                                      <w:sz w:val="20"/>
                                      <w:szCs w:val="20"/>
                                    </w:rPr>
                                    <w:t>Se</w:t>
                                  </w:r>
                                  <w:r w:rsidRPr="00284156">
                                    <w:rPr>
                                      <w:b/>
                                      <w:sz w:val="20"/>
                                      <w:szCs w:val="20"/>
                                    </w:rPr>
                                    <w:t xml:space="preserve">nsor </w:t>
                                  </w:r>
                                  <w:r>
                                    <w:rPr>
                                      <w:b/>
                                      <w:sz w:val="20"/>
                                      <w:szCs w:val="20"/>
                                    </w:rPr>
                                    <w:t>equipo TESTO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8E1E54" id="Llamada con línea 2 24" o:spid="_x0000_s1034" type="#_x0000_t48" style="position:absolute;left:0;text-align:left;margin-left:226.55pt;margin-top:169.35pt;width:85.4pt;height:3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" adj="-6666,-40980" fillcolor="#4f81bd" strokecolor="windowText" strokeweight="2pt">
                      <v:textbox>
                        <w:txbxContent>
                          <w:p w14:paraId="630FDFCF" w14:textId="56DA1E75" w:rsidR="00035CDD" w:rsidRPr="00284156" w:rsidRDefault="00035CDD" w:rsidP="00940ED2">
                            <w:pPr>
                              <w:jc w:val="center"/>
                              <w:rPr>
                                <w:b/>
                                <w:sz w:val="20"/>
                                <w:szCs w:val="20"/>
                              </w:rPr>
                            </w:pPr>
                            <w:r>
                              <w:rPr>
                                <w:b/>
                                <w:sz w:val="20"/>
                                <w:szCs w:val="20"/>
                              </w:rPr>
                              <w:t>Se</w:t>
                            </w:r>
                            <w:r w:rsidRPr="00284156">
                              <w:rPr>
                                <w:b/>
                                <w:sz w:val="20"/>
                                <w:szCs w:val="20"/>
                              </w:rPr>
                              <w:t xml:space="preserve">nsor </w:t>
                            </w:r>
                            <w:r>
                              <w:rPr>
                                <w:b/>
                                <w:sz w:val="20"/>
                                <w:szCs w:val="20"/>
                              </w:rPr>
                              <w:t>equipo TESTO</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44C0AE60" wp14:editId="01E2CF07">
                      <wp:simplePos x="0" y="0"/>
                      <wp:positionH relativeFrom="column">
                        <wp:posOffset>2200910</wp:posOffset>
                      </wp:positionH>
                      <wp:positionV relativeFrom="paragraph">
                        <wp:posOffset>874395</wp:posOffset>
                      </wp:positionV>
                      <wp:extent cx="828675" cy="457200"/>
                      <wp:effectExtent l="0" t="0" r="28575" b="19050"/>
                      <wp:wrapNone/>
                      <wp:docPr id="23" name="Conector 23"/>
                      <wp:cNvGraphicFramePr/>
                      <a:graphic xmlns:a="http://schemas.openxmlformats.org/drawingml/2006/main">
                        <a:graphicData uri="http://schemas.microsoft.com/office/word/2010/wordprocessingShape">
                          <wps:wsp>
                            <wps:cNvSpPr/>
                            <wps:spPr>
                              <a:xfrm>
                                <a:off x="0" y="0"/>
                                <a:ext cx="828675" cy="457200"/>
                              </a:xfrm>
                              <a:prstGeom prst="flowChartConnector">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044643" id="Conector 23" o:spid="_x0000_s1026" type="#_x0000_t120" style="position:absolute;margin-left:173.3pt;margin-top:68.85pt;width:65.25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" filled="f" strokecolor="red" strokeweight="2pt"/>
                  </w:pict>
                </mc:Fallback>
              </mc:AlternateContent>
            </w:r>
            <w:r>
              <w:rPr>
                <w:rFonts w:eastAsia="Times New Roman"/>
                <w:noProof/>
                <w:color w:val="000000"/>
                <w:sz w:val="20"/>
                <w:szCs w:val="20"/>
                <w:lang w:eastAsia="es-CL"/>
              </w:rPr>
              <w:drawing>
                <wp:inline distT="0" distB="0" distL="0" distR="0" wp14:anchorId="25F14096" wp14:editId="0806B42B">
                  <wp:extent cx="3692623" cy="2758071"/>
                  <wp:effectExtent l="0" t="0" r="3175" b="444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ncinerador.JPG"/>
                          <pic:cNvPicPr/>
                        </pic:nvPicPr>
                        <pic:blipFill>
                          <a:blip r:embed="rId26">
                            <a:extLst>
                              <a:ext uri="{28A0092B-C50C-407E-A947-70E740481C1C}">
                                <a14:useLocalDpi xmlns:a14="http://schemas.microsoft.com/office/drawing/2010/main" val="0"/>
                              </a:ext>
                            </a:extLst>
                          </a:blip>
                          <a:stretch>
                            <a:fillRect/>
                          </a:stretch>
                        </pic:blipFill>
                        <pic:spPr>
                          <a:xfrm>
                            <a:off x="0" y="0"/>
                            <a:ext cx="3692623" cy="2758071"/>
                          </a:xfrm>
                          <a:prstGeom prst="rect">
                            <a:avLst/>
                          </a:prstGeom>
                        </pic:spPr>
                      </pic:pic>
                    </a:graphicData>
                  </a:graphic>
                </wp:inline>
              </w:drawing>
            </w:r>
          </w:p>
        </w:tc>
        <w:tc>
          <w:tcPr>
            <w:tcW w:w="2541" w:type="pct"/>
            <w:gridSpan w:val="2"/>
            <w:tcBorders>
              <w:top w:val="nil"/>
              <w:left w:val="single" w:sz="4" w:space="0" w:color="auto"/>
              <w:right w:val="single" w:sz="4" w:space="0" w:color="auto"/>
            </w:tcBorders>
            <w:shd w:val="clear" w:color="auto" w:fill="auto"/>
            <w:noWrap/>
            <w:vAlign w:val="center"/>
            <w:hideMark/>
          </w:tcPr>
          <w:p w14:paraId="576D9EB1" w14:textId="77777777" w:rsidR="00940ED2" w:rsidRPr="0025129B" w:rsidRDefault="00940ED2" w:rsidP="00D050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A186950" wp14:editId="5F323517">
                  <wp:extent cx="3745330" cy="2797438"/>
                  <wp:effectExtent l="0" t="0" r="7620" b="3175"/>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7">
                            <a:extLst>
                              <a:ext uri="{28A0092B-C50C-407E-A947-70E740481C1C}">
                                <a14:useLocalDpi xmlns:a14="http://schemas.microsoft.com/office/drawing/2010/main" val="0"/>
                              </a:ext>
                            </a:extLst>
                          </a:blip>
                          <a:stretch>
                            <a:fillRect/>
                          </a:stretch>
                        </pic:blipFill>
                        <pic:spPr>
                          <a:xfrm>
                            <a:off x="0" y="0"/>
                            <a:ext cx="3745330" cy="2797438"/>
                          </a:xfrm>
                          <a:prstGeom prst="rect">
                            <a:avLst/>
                          </a:prstGeom>
                        </pic:spPr>
                      </pic:pic>
                    </a:graphicData>
                  </a:graphic>
                </wp:inline>
              </w:drawing>
            </w:r>
          </w:p>
        </w:tc>
      </w:tr>
      <w:tr w:rsidR="00940ED2" w:rsidRPr="0025129B" w14:paraId="010DE258" w14:textId="77777777" w:rsidTr="00D050DD">
        <w:trPr>
          <w:trHeight w:val="300"/>
          <w:jc w:val="center"/>
        </w:trPr>
        <w:tc>
          <w:tcPr>
            <w:tcW w:w="1355" w:type="pct"/>
            <w:tcBorders>
              <w:top w:val="single" w:sz="4" w:space="0" w:color="auto"/>
              <w:left w:val="single" w:sz="4" w:space="0" w:color="auto"/>
              <w:bottom w:val="single" w:sz="4" w:space="0" w:color="auto"/>
              <w:right w:val="nil"/>
            </w:tcBorders>
            <w:shd w:val="clear" w:color="auto" w:fill="auto"/>
            <w:noWrap/>
            <w:vAlign w:val="center"/>
            <w:hideMark/>
          </w:tcPr>
          <w:p w14:paraId="479EAA7F" w14:textId="3AD3AF49" w:rsidR="00940ED2" w:rsidRPr="0025129B" w:rsidRDefault="00940ED2" w:rsidP="004265EC">
            <w:pPr>
              <w:pStyle w:val="Descripcin"/>
              <w:rPr>
                <w:rFonts w:eastAsia="Times New Roman"/>
                <w:color w:val="000000"/>
                <w:szCs w:val="18"/>
                <w:lang w:eastAsia="es-CL"/>
              </w:rPr>
            </w:pPr>
            <w:bookmarkStart w:id="121" w:name="_Toc387818127"/>
            <w:r w:rsidRPr="008302B5">
              <w:t xml:space="preserve">Fotografía </w:t>
            </w:r>
            <w:r w:rsidR="00C92E8B">
              <w:t>3</w:t>
            </w:r>
            <w:r w:rsidRPr="008302B5">
              <w:t>.</w:t>
            </w:r>
            <w:bookmarkEnd w:id="121"/>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FFAAF2" w14:textId="77777777" w:rsidR="00940ED2" w:rsidRPr="0025129B" w:rsidRDefault="00940ED2" w:rsidP="004265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302B5">
              <w:rPr>
                <w:rFonts w:eastAsia="Times New Roman"/>
                <w:color w:val="000000"/>
                <w:sz w:val="18"/>
                <w:szCs w:val="18"/>
                <w:lang w:eastAsia="es-CL"/>
              </w:rPr>
              <w:t>13/03/2014</w:t>
            </w:r>
          </w:p>
        </w:tc>
        <w:tc>
          <w:tcPr>
            <w:tcW w:w="1437" w:type="pct"/>
            <w:tcBorders>
              <w:top w:val="single" w:sz="4" w:space="0" w:color="auto"/>
              <w:left w:val="nil"/>
              <w:bottom w:val="single" w:sz="4" w:space="0" w:color="auto"/>
              <w:right w:val="nil"/>
            </w:tcBorders>
            <w:shd w:val="clear" w:color="auto" w:fill="auto"/>
            <w:noWrap/>
            <w:vAlign w:val="center"/>
            <w:hideMark/>
          </w:tcPr>
          <w:p w14:paraId="674DD376" w14:textId="053377D0" w:rsidR="00940ED2" w:rsidRPr="0025129B" w:rsidRDefault="00940ED2" w:rsidP="004265EC">
            <w:pPr>
              <w:pStyle w:val="Descripcin"/>
              <w:rPr>
                <w:szCs w:val="18"/>
              </w:rPr>
            </w:pPr>
            <w:bookmarkStart w:id="122" w:name="_Toc387818128"/>
            <w:r w:rsidRPr="0025129B">
              <w:t xml:space="preserve">Fotografía </w:t>
            </w:r>
            <w:r w:rsidR="00C92E8B">
              <w:t>4</w:t>
            </w:r>
            <w:r w:rsidRPr="0025129B">
              <w:rPr>
                <w:szCs w:val="18"/>
              </w:rPr>
              <w:t>.</w:t>
            </w:r>
            <w:bookmarkEnd w:id="122"/>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B655FF" w14:textId="77777777" w:rsidR="00940ED2" w:rsidRPr="0025129B" w:rsidRDefault="00940ED2" w:rsidP="004265EC">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8302B5">
              <w:rPr>
                <w:rFonts w:eastAsia="Times New Roman"/>
                <w:color w:val="000000"/>
                <w:sz w:val="18"/>
                <w:szCs w:val="18"/>
                <w:lang w:eastAsia="es-CL"/>
              </w:rPr>
              <w:t>13/03/2014</w:t>
            </w:r>
          </w:p>
        </w:tc>
      </w:tr>
      <w:tr w:rsidR="00940ED2" w:rsidRPr="0025129B" w14:paraId="2E0F3E01" w14:textId="77777777" w:rsidTr="00D050DD">
        <w:trPr>
          <w:trHeight w:val="300"/>
          <w:jc w:val="center"/>
        </w:trPr>
        <w:tc>
          <w:tcPr>
            <w:tcW w:w="24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CB1011F" w14:textId="77777777" w:rsidR="00940ED2" w:rsidRPr="0025129B" w:rsidRDefault="00940ED2" w:rsidP="00D050D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Se observa el equipo incinerador principal, con cable de sensor en mal estado. Ver Anexo 3 para fotos en detalle aportadas por el titular.</w:t>
            </w:r>
          </w:p>
          <w:p w14:paraId="7D84A9BF" w14:textId="77777777" w:rsidR="00940ED2" w:rsidRPr="0025129B" w:rsidRDefault="00940ED2" w:rsidP="00D050DD">
            <w:pPr>
              <w:jc w:val="left"/>
              <w:rPr>
                <w:rFonts w:eastAsia="Times New Roman"/>
                <w:color w:val="000000"/>
                <w:sz w:val="18"/>
                <w:szCs w:val="18"/>
                <w:lang w:eastAsia="es-CL"/>
              </w:rPr>
            </w:pPr>
          </w:p>
        </w:tc>
        <w:tc>
          <w:tcPr>
            <w:tcW w:w="25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5710586" w14:textId="107C259D" w:rsidR="00940ED2" w:rsidRPr="0025129B" w:rsidRDefault="00940ED2" w:rsidP="00D050D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9A439C">
              <w:rPr>
                <w:rFonts w:eastAsia="Times New Roman"/>
                <w:color w:val="000000"/>
                <w:sz w:val="18"/>
                <w:szCs w:val="18"/>
                <w:lang w:eastAsia="es-CL"/>
              </w:rPr>
              <w:t>Incinerador secundario.</w:t>
            </w:r>
          </w:p>
          <w:p w14:paraId="3BEDD4F3" w14:textId="77777777" w:rsidR="00940ED2" w:rsidRPr="0025129B" w:rsidRDefault="00940ED2" w:rsidP="00D050DD">
            <w:pPr>
              <w:jc w:val="left"/>
              <w:rPr>
                <w:rFonts w:eastAsia="Times New Roman"/>
                <w:color w:val="000000"/>
                <w:sz w:val="18"/>
                <w:szCs w:val="18"/>
                <w:lang w:eastAsia="es-CL"/>
              </w:rPr>
            </w:pPr>
          </w:p>
        </w:tc>
      </w:tr>
      <w:tr w:rsidR="00940ED2" w:rsidRPr="0025129B" w14:paraId="484CC8D0" w14:textId="77777777" w:rsidTr="00D050DD">
        <w:trPr>
          <w:trHeight w:val="763"/>
          <w:jc w:val="center"/>
        </w:trPr>
        <w:tc>
          <w:tcPr>
            <w:tcW w:w="2459" w:type="pct"/>
            <w:gridSpan w:val="2"/>
            <w:vMerge/>
            <w:tcBorders>
              <w:top w:val="single" w:sz="4" w:space="0" w:color="auto"/>
              <w:left w:val="single" w:sz="4" w:space="0" w:color="auto"/>
              <w:bottom w:val="single" w:sz="4" w:space="0" w:color="000000"/>
              <w:right w:val="single" w:sz="4" w:space="0" w:color="000000"/>
            </w:tcBorders>
            <w:vAlign w:val="center"/>
            <w:hideMark/>
          </w:tcPr>
          <w:p w14:paraId="19CA6A08" w14:textId="77777777" w:rsidR="00940ED2" w:rsidRPr="0025129B" w:rsidRDefault="00940ED2" w:rsidP="00D050DD">
            <w:pPr>
              <w:jc w:val="left"/>
              <w:rPr>
                <w:rFonts w:eastAsia="Times New Roman"/>
                <w:color w:val="000000"/>
                <w:sz w:val="20"/>
                <w:szCs w:val="20"/>
                <w:lang w:eastAsia="es-CL"/>
              </w:rPr>
            </w:pPr>
          </w:p>
        </w:tc>
        <w:tc>
          <w:tcPr>
            <w:tcW w:w="2541" w:type="pct"/>
            <w:gridSpan w:val="2"/>
            <w:vMerge/>
            <w:tcBorders>
              <w:top w:val="single" w:sz="4" w:space="0" w:color="auto"/>
              <w:left w:val="single" w:sz="4" w:space="0" w:color="auto"/>
              <w:bottom w:val="single" w:sz="4" w:space="0" w:color="000000"/>
              <w:right w:val="single" w:sz="4" w:space="0" w:color="000000"/>
            </w:tcBorders>
            <w:vAlign w:val="center"/>
            <w:hideMark/>
          </w:tcPr>
          <w:p w14:paraId="05527B31" w14:textId="77777777" w:rsidR="00940ED2" w:rsidRPr="0025129B" w:rsidRDefault="00940ED2" w:rsidP="00D050DD">
            <w:pPr>
              <w:jc w:val="left"/>
              <w:rPr>
                <w:rFonts w:eastAsia="Times New Roman"/>
                <w:color w:val="000000"/>
                <w:sz w:val="20"/>
                <w:szCs w:val="20"/>
                <w:lang w:eastAsia="es-CL"/>
              </w:rPr>
            </w:pPr>
          </w:p>
        </w:tc>
      </w:tr>
    </w:tbl>
    <w:p w14:paraId="1F047E46" w14:textId="77777777" w:rsidR="00C037EA" w:rsidRDefault="00C037EA" w:rsidP="00C037EA">
      <w:pPr>
        <w:pStyle w:val="Ttulo2"/>
        <w:numPr>
          <w:ilvl w:val="0"/>
          <w:numId w:val="0"/>
        </w:numPr>
      </w:pPr>
    </w:p>
    <w:p w14:paraId="166AAFDB" w14:textId="77777777" w:rsidR="00C037EA" w:rsidRDefault="00C037EA">
      <w:pPr>
        <w:jc w:val="left"/>
        <w:rPr>
          <w:rFonts w:cstheme="minorHAnsi"/>
          <w:b/>
          <w:sz w:val="24"/>
          <w:szCs w:val="20"/>
        </w:rPr>
      </w:pPr>
      <w:r>
        <w:br w:type="page"/>
      </w:r>
    </w:p>
    <w:p w14:paraId="4CBE111E" w14:textId="0A6D1927" w:rsidR="00A54E12" w:rsidRPr="00A54E12" w:rsidRDefault="00A54E12" w:rsidP="00A54E12">
      <w:pPr>
        <w:pStyle w:val="Ttulo2"/>
      </w:pPr>
      <w:bookmarkStart w:id="123" w:name="_Toc387833442"/>
      <w:r>
        <w:lastRenderedPageBreak/>
        <w:t>Manejo</w:t>
      </w:r>
      <w:r w:rsidRPr="00A54E12">
        <w:t xml:space="preserve"> de efluentes líquidos generados por lavado de pisos, camiones</w:t>
      </w:r>
      <w:r w:rsidR="00621361">
        <w:t>.</w:t>
      </w:r>
      <w:bookmarkEnd w:id="123"/>
    </w:p>
    <w:p w14:paraId="3C1FAE4A" w14:textId="56E5E63A" w:rsidR="00A54E12" w:rsidRPr="0025129B" w:rsidRDefault="00A54E12" w:rsidP="00A54E12">
      <w:pPr>
        <w:pStyle w:val="Ttulo2"/>
        <w:numPr>
          <w:ilvl w:val="0"/>
          <w:numId w:val="0"/>
        </w:numPr>
        <w:ind w:left="576"/>
      </w:pPr>
    </w:p>
    <w:tbl>
      <w:tblPr>
        <w:tblStyle w:val="Tablaconcuadrcula"/>
        <w:tblW w:w="5000" w:type="pct"/>
        <w:tblLook w:val="04A0" w:firstRow="1" w:lastRow="0" w:firstColumn="1" w:lastColumn="0" w:noHBand="0" w:noVBand="1"/>
      </w:tblPr>
      <w:tblGrid>
        <w:gridCol w:w="3768"/>
        <w:gridCol w:w="9794"/>
      </w:tblGrid>
      <w:tr w:rsidR="00A54E12" w:rsidRPr="0025129B" w14:paraId="0FC529E0" w14:textId="77777777" w:rsidTr="00B64514">
        <w:trPr>
          <w:trHeight w:val="142"/>
        </w:trPr>
        <w:tc>
          <w:tcPr>
            <w:tcW w:w="1389" w:type="pct"/>
          </w:tcPr>
          <w:p w14:paraId="5BCBBC84" w14:textId="4A63B896" w:rsidR="00A54E12" w:rsidRPr="0025129B" w:rsidRDefault="00A54E12" w:rsidP="004A1777">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4A1777">
              <w:rPr>
                <w:b/>
              </w:rPr>
              <w:t>4</w:t>
            </w:r>
          </w:p>
        </w:tc>
        <w:tc>
          <w:tcPr>
            <w:tcW w:w="3611" w:type="pct"/>
          </w:tcPr>
          <w:p w14:paraId="320BF510" w14:textId="223ED0CF" w:rsidR="00A54E12" w:rsidRPr="0025129B" w:rsidRDefault="00A54E12" w:rsidP="00A54E12">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2</w:t>
            </w:r>
          </w:p>
        </w:tc>
      </w:tr>
      <w:tr w:rsidR="00A54E12" w:rsidRPr="0025129B" w14:paraId="646ADC3B" w14:textId="77777777" w:rsidTr="00B64514">
        <w:trPr>
          <w:trHeight w:val="319"/>
        </w:trPr>
        <w:tc>
          <w:tcPr>
            <w:tcW w:w="5000" w:type="pct"/>
            <w:gridSpan w:val="2"/>
            <w:tcBorders>
              <w:bottom w:val="single" w:sz="4" w:space="0" w:color="auto"/>
            </w:tcBorders>
          </w:tcPr>
          <w:p w14:paraId="19E43FA8" w14:textId="77777777" w:rsidR="00A54E12" w:rsidRPr="0025129B" w:rsidRDefault="00A54E12" w:rsidP="00B64514">
            <w:pPr>
              <w:rPr>
                <w:b/>
              </w:rPr>
            </w:pPr>
            <w:r w:rsidRPr="0025129B">
              <w:rPr>
                <w:b/>
              </w:rPr>
              <w:t xml:space="preserve">Tipo de exigencia según lo indicado en RCA: </w:t>
            </w:r>
            <w:r w:rsidRPr="00326255">
              <w:rPr>
                <w:bCs/>
                <w:color w:val="000000" w:themeColor="text1"/>
                <w:lang w:eastAsia="es-CL"/>
              </w:rPr>
              <w:t>Normativa ambiental aplicable</w:t>
            </w:r>
            <w:r>
              <w:rPr>
                <w:bCs/>
                <w:color w:val="000000" w:themeColor="text1"/>
                <w:lang w:eastAsia="es-CL"/>
              </w:rPr>
              <w:t>.</w:t>
            </w:r>
          </w:p>
        </w:tc>
      </w:tr>
      <w:tr w:rsidR="00A54E12" w:rsidRPr="0025129B" w14:paraId="7EC44F42" w14:textId="77777777" w:rsidTr="00B64514">
        <w:trPr>
          <w:trHeight w:val="400"/>
        </w:trPr>
        <w:tc>
          <w:tcPr>
            <w:tcW w:w="5000" w:type="pct"/>
            <w:gridSpan w:val="2"/>
            <w:tcBorders>
              <w:bottom w:val="single" w:sz="4" w:space="0" w:color="auto"/>
            </w:tcBorders>
          </w:tcPr>
          <w:p w14:paraId="728FB938" w14:textId="77777777" w:rsidR="00A54E12" w:rsidRDefault="00A54E12" w:rsidP="00B64514">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0EC187DE" w14:textId="4AD3551B" w:rsidR="00A54E12" w:rsidRPr="00326255" w:rsidRDefault="00A54E12" w:rsidP="00862FE1">
            <w:pPr>
              <w:pStyle w:val="Prrafodelista"/>
              <w:numPr>
                <w:ilvl w:val="0"/>
                <w:numId w:val="17"/>
              </w:numPr>
              <w:rPr>
                <w:rFonts w:eastAsia="Times New Roman"/>
                <w:color w:val="000000"/>
                <w:u w:val="single"/>
                <w:lang w:eastAsia="es-CL"/>
              </w:rPr>
            </w:pPr>
            <w:r w:rsidRPr="00326255">
              <w:rPr>
                <w:rFonts w:eastAsia="Times New Roman"/>
                <w:color w:val="000000"/>
                <w:u w:val="single"/>
                <w:lang w:eastAsia="es-CL"/>
              </w:rPr>
              <w:t>Considerando 4</w:t>
            </w:r>
            <w:r w:rsidR="0057056B">
              <w:rPr>
                <w:rFonts w:eastAsia="Times New Roman"/>
                <w:color w:val="000000"/>
                <w:u w:val="single"/>
                <w:lang w:eastAsia="es-CL"/>
              </w:rPr>
              <w:t>.1</w:t>
            </w:r>
            <w:r w:rsidRPr="00326255">
              <w:rPr>
                <w:rFonts w:eastAsia="Times New Roman"/>
                <w:color w:val="000000"/>
                <w:u w:val="single"/>
                <w:lang w:eastAsia="es-CL"/>
              </w:rPr>
              <w:t xml:space="preserve"> RCA 052/2011.</w:t>
            </w:r>
          </w:p>
          <w:p w14:paraId="31860021" w14:textId="4008BE04" w:rsidR="00A54E12" w:rsidRPr="002C3D55" w:rsidRDefault="002C3D55" w:rsidP="00B64514">
            <w:pPr>
              <w:pStyle w:val="Prrafodelista"/>
              <w:rPr>
                <w:i/>
              </w:rPr>
            </w:pPr>
            <w:r>
              <w:rPr>
                <w:i/>
              </w:rPr>
              <w:t>“</w:t>
            </w:r>
            <w:r w:rsidR="00A54E12" w:rsidRPr="002C3D55">
              <w:rPr>
                <w:i/>
              </w:rPr>
              <w:t>Que, en relación con el cumplimiento de la normativa ambiental aplicable al proyecto y sobre la base de los antecedentes que constan en el expediente de evaluación, debe indicarse que la ejecución del proyecto “Centro de gestión de residuos biológicos y desechos derivados de recintos Clínicos y Hospitalarios” cumple con:</w:t>
            </w:r>
          </w:p>
          <w:p w14:paraId="7CBFB977" w14:textId="77777777" w:rsidR="00A54E12" w:rsidRPr="002C3D55" w:rsidRDefault="00A54E12" w:rsidP="00B64514">
            <w:pPr>
              <w:pStyle w:val="Prrafodelista"/>
              <w:rPr>
                <w:i/>
              </w:rPr>
            </w:pPr>
          </w:p>
          <w:p w14:paraId="623B155F" w14:textId="77777777" w:rsidR="00A54E12" w:rsidRPr="002C3D55" w:rsidRDefault="00A54E12" w:rsidP="00B64514">
            <w:pPr>
              <w:pStyle w:val="Prrafodelista"/>
              <w:rPr>
                <w:i/>
                <w:lang w:val="es-ES"/>
              </w:rPr>
            </w:pPr>
            <w:r w:rsidRPr="002C3D55">
              <w:rPr>
                <w:i/>
                <w:lang w:val="es-ES"/>
              </w:rPr>
              <w:t>4.1.</w:t>
            </w:r>
            <w:r w:rsidRPr="002C3D55">
              <w:rPr>
                <w:bCs/>
                <w:i/>
                <w:lang w:val="es-ES"/>
              </w:rPr>
              <w:t xml:space="preserve"> </w:t>
            </w:r>
            <w:r w:rsidRPr="002C3D55">
              <w:rPr>
                <w:i/>
                <w:lang w:val="es-ES"/>
              </w:rPr>
              <w:t>Normas de emisión y otras normas ambientales.</w:t>
            </w:r>
          </w:p>
          <w:p w14:paraId="0FAFC331" w14:textId="77777777" w:rsidR="00A54E12" w:rsidRPr="002C3D55" w:rsidRDefault="00A54E12" w:rsidP="00B64514">
            <w:pPr>
              <w:pStyle w:val="Prrafodelista"/>
              <w:rPr>
                <w:i/>
              </w:rPr>
            </w:pPr>
            <w:r w:rsidRPr="002C3D55">
              <w:rPr>
                <w:i/>
              </w:rPr>
              <w:t>[…]</w:t>
            </w:r>
          </w:p>
          <w:p w14:paraId="64DFF4EF" w14:textId="14C40292" w:rsidR="00A54E12" w:rsidRPr="00A54E12" w:rsidRDefault="00A54E12" w:rsidP="00862FE1">
            <w:pPr>
              <w:pStyle w:val="Prrafodelista"/>
              <w:numPr>
                <w:ilvl w:val="0"/>
                <w:numId w:val="5"/>
              </w:numPr>
              <w:rPr>
                <w:lang w:val="es-ES"/>
              </w:rPr>
            </w:pPr>
            <w:r w:rsidRPr="002C3D55">
              <w:rPr>
                <w:i/>
                <w:lang w:val="es-ES"/>
              </w:rPr>
              <w:t>NCh 1.333/1978, del Ministerio de Obras Públicas. Norma para Calidad de Agua para Riego.</w:t>
            </w:r>
            <w:r w:rsidR="002C3D55">
              <w:rPr>
                <w:i/>
                <w:lang w:val="es-ES"/>
              </w:rPr>
              <w:t>”</w:t>
            </w:r>
          </w:p>
        </w:tc>
      </w:tr>
      <w:tr w:rsidR="00A54E12" w:rsidRPr="0025129B" w14:paraId="411321A0" w14:textId="77777777" w:rsidTr="00B64514">
        <w:trPr>
          <w:trHeight w:val="400"/>
        </w:trPr>
        <w:tc>
          <w:tcPr>
            <w:tcW w:w="5000" w:type="pct"/>
            <w:gridSpan w:val="2"/>
            <w:tcBorders>
              <w:bottom w:val="single" w:sz="4" w:space="0" w:color="auto"/>
            </w:tcBorders>
          </w:tcPr>
          <w:p w14:paraId="4C21A065" w14:textId="77777777" w:rsidR="00A54E12" w:rsidRPr="0025129B" w:rsidRDefault="00A54E12" w:rsidP="00B64514">
            <w:pPr>
              <w:rPr>
                <w:rFonts w:eastAsia="Times New Roman"/>
                <w:b/>
                <w:bCs/>
                <w:color w:val="000000"/>
                <w:lang w:eastAsia="es-CL"/>
              </w:rPr>
            </w:pPr>
            <w:r w:rsidRPr="009858A3">
              <w:rPr>
                <w:rFonts w:eastAsia="Times New Roman"/>
                <w:b/>
                <w:bCs/>
                <w:color w:val="000000"/>
                <w:lang w:eastAsia="es-CL"/>
              </w:rPr>
              <w:t xml:space="preserve">Tipo de exigencia según lo indicado en RCA: </w:t>
            </w:r>
            <w:r w:rsidRPr="009858A3">
              <w:rPr>
                <w:rFonts w:eastAsia="Times New Roman"/>
                <w:bCs/>
                <w:color w:val="000000"/>
                <w:lang w:eastAsia="es-CL"/>
              </w:rPr>
              <w:t>Plan de seguimiento ambiental</w:t>
            </w:r>
            <w:r>
              <w:rPr>
                <w:rFonts w:eastAsia="Times New Roman"/>
                <w:bCs/>
                <w:color w:val="000000"/>
                <w:lang w:eastAsia="es-CL"/>
              </w:rPr>
              <w:t>.</w:t>
            </w:r>
          </w:p>
        </w:tc>
      </w:tr>
      <w:tr w:rsidR="00A54E12" w:rsidRPr="0025129B" w14:paraId="398A5CAD" w14:textId="77777777" w:rsidTr="00B64514">
        <w:trPr>
          <w:trHeight w:val="400"/>
        </w:trPr>
        <w:tc>
          <w:tcPr>
            <w:tcW w:w="5000" w:type="pct"/>
            <w:gridSpan w:val="2"/>
            <w:tcBorders>
              <w:bottom w:val="single" w:sz="4" w:space="0" w:color="auto"/>
            </w:tcBorders>
          </w:tcPr>
          <w:p w14:paraId="15FDD649" w14:textId="77777777" w:rsidR="00A54E12" w:rsidRPr="009858A3" w:rsidRDefault="00A54E12" w:rsidP="00B64514">
            <w:pPr>
              <w:pStyle w:val="Prrafodelista"/>
              <w:ind w:hanging="691"/>
              <w:rPr>
                <w:b/>
              </w:rPr>
            </w:pPr>
            <w:r w:rsidRPr="009858A3">
              <w:rPr>
                <w:b/>
                <w:bCs/>
              </w:rPr>
              <w:t>Exigencia</w:t>
            </w:r>
            <w:r w:rsidRPr="009858A3">
              <w:rPr>
                <w:b/>
              </w:rPr>
              <w:t xml:space="preserve">: </w:t>
            </w:r>
          </w:p>
          <w:p w14:paraId="46127C38" w14:textId="2F7A8195" w:rsidR="00A54E12" w:rsidRDefault="00A54E12" w:rsidP="00862FE1">
            <w:pPr>
              <w:pStyle w:val="Prrafodelista"/>
              <w:numPr>
                <w:ilvl w:val="0"/>
                <w:numId w:val="17"/>
              </w:numPr>
            </w:pPr>
            <w:r>
              <w:rPr>
                <w:u w:val="single"/>
                <w:lang w:val="es-ES"/>
              </w:rPr>
              <w:t xml:space="preserve">Respuesta </w:t>
            </w:r>
            <w:r w:rsidR="00852B78">
              <w:rPr>
                <w:u w:val="single"/>
                <w:lang w:val="es-ES"/>
              </w:rPr>
              <w:t>7</w:t>
            </w:r>
            <w:r>
              <w:rPr>
                <w:u w:val="single"/>
                <w:lang w:val="es-ES"/>
              </w:rPr>
              <w:t xml:space="preserve">. </w:t>
            </w:r>
            <w:r w:rsidRPr="00326255">
              <w:rPr>
                <w:u w:val="single"/>
                <w:lang w:val="es-ES"/>
              </w:rPr>
              <w:t xml:space="preserve">Adenda 2 DIA </w:t>
            </w:r>
            <w:r w:rsidRPr="00326255">
              <w:rPr>
                <w:u w:val="single"/>
              </w:rPr>
              <w:t>“Centro de gestión de residuos biológicos y desechos derivados de recintos Clínicos y Hospitalarios”.</w:t>
            </w:r>
          </w:p>
          <w:p w14:paraId="4E34580B" w14:textId="77777777" w:rsidR="00A54E12" w:rsidRPr="00326255" w:rsidRDefault="00A54E12" w:rsidP="00B64514">
            <w:pPr>
              <w:pStyle w:val="Prrafodelista"/>
              <w:rPr>
                <w:u w:val="single"/>
              </w:rPr>
            </w:pPr>
            <w:r w:rsidRPr="00326255">
              <w:rPr>
                <w:u w:val="single"/>
              </w:rPr>
              <w:t>Pregunta</w:t>
            </w:r>
          </w:p>
          <w:p w14:paraId="399F2994" w14:textId="23D469F5" w:rsidR="00A54E12" w:rsidRPr="00A54E12" w:rsidRDefault="00A54E12" w:rsidP="00A54E12">
            <w:pPr>
              <w:pStyle w:val="Prrafodelista"/>
              <w:rPr>
                <w:i/>
              </w:rPr>
            </w:pPr>
            <w:r>
              <w:rPr>
                <w:i/>
              </w:rPr>
              <w:t>“</w:t>
            </w:r>
            <w:r w:rsidRPr="00A54E12">
              <w:rPr>
                <w:i/>
                <w:iCs/>
                <w:lang w:val="es-ES"/>
              </w:rPr>
              <w:t>En relación a la NCh 1.333, Of. 78, que Establece requisitos de calidad de agua para diferentes usos, en particular de agua para riego:</w:t>
            </w:r>
          </w:p>
          <w:p w14:paraId="2A0AF380" w14:textId="77777777" w:rsidR="00A54E12" w:rsidRPr="00A54E12" w:rsidRDefault="00A54E12" w:rsidP="00A54E12">
            <w:pPr>
              <w:pStyle w:val="Prrafodelista"/>
              <w:rPr>
                <w:i/>
              </w:rPr>
            </w:pPr>
            <w:r w:rsidRPr="00A54E12">
              <w:rPr>
                <w:i/>
                <w:iCs/>
                <w:lang w:val="es-ES"/>
              </w:rPr>
              <w:t> </w:t>
            </w:r>
          </w:p>
          <w:p w14:paraId="012C3C16" w14:textId="686CA508" w:rsidR="00A54E12" w:rsidRPr="00A54E12" w:rsidRDefault="00A54E12" w:rsidP="00A54E12">
            <w:pPr>
              <w:pStyle w:val="Prrafodelista"/>
              <w:rPr>
                <w:i/>
              </w:rPr>
            </w:pPr>
            <w:r w:rsidRPr="00A54E12">
              <w:rPr>
                <w:i/>
                <w:iCs/>
                <w:lang w:val="es-ES"/>
              </w:rPr>
              <w:t>-    Se solicita al proponente aclarar cómo se logrará el cumplimiento de dicha normativa, específicamente si requerirá implementar unidades de tratamiento complementarias -que en conjunto permitirán abatir los contaminantes contenidos en las aguas residuales. De igual formar, especificar el manejo que recibirán estas aguas residuales y el procedimiento de acreditación con la autoridad competente.</w:t>
            </w:r>
            <w:r w:rsidR="002C3D55">
              <w:rPr>
                <w:i/>
                <w:iCs/>
                <w:lang w:val="es-ES"/>
              </w:rPr>
              <w:t>”</w:t>
            </w:r>
          </w:p>
          <w:p w14:paraId="1909CF84" w14:textId="202DA46A" w:rsidR="00A54E12" w:rsidRDefault="00A54E12" w:rsidP="00A54E12">
            <w:pPr>
              <w:pStyle w:val="Prrafodelista"/>
              <w:rPr>
                <w:i/>
                <w:lang w:val="es-ES"/>
              </w:rPr>
            </w:pPr>
          </w:p>
          <w:p w14:paraId="0493DA9C" w14:textId="77777777" w:rsidR="00A54E12" w:rsidRPr="00A54E12" w:rsidRDefault="00A54E12" w:rsidP="00A54E12">
            <w:pPr>
              <w:pStyle w:val="Prrafodelista"/>
              <w:rPr>
                <w:u w:val="single"/>
              </w:rPr>
            </w:pPr>
            <w:r w:rsidRPr="00A54E12">
              <w:rPr>
                <w:u w:val="single"/>
              </w:rPr>
              <w:t>Respuesta</w:t>
            </w:r>
          </w:p>
          <w:p w14:paraId="78C85C50" w14:textId="5043C821" w:rsidR="00A54E12" w:rsidRPr="00852B78" w:rsidRDefault="00A54E12" w:rsidP="00852B78">
            <w:pPr>
              <w:pStyle w:val="Prrafodelista"/>
              <w:rPr>
                <w:i/>
              </w:rPr>
            </w:pPr>
            <w:r>
              <w:rPr>
                <w:i/>
                <w:lang w:val="es-ES"/>
              </w:rPr>
              <w:t>“</w:t>
            </w:r>
            <w:r w:rsidRPr="00A54E12">
              <w:rPr>
                <w:i/>
                <w:lang w:val="es-ES"/>
              </w:rPr>
              <w:t>Tal como se indicara en Adenda N° 1, el agua utilizada para lavado llegará a una pileta recolectora que actuará como decantador, recibiendo una post-cloración, único tratamiento a recibir para retirar eventuales sólidos suspendidos.  Tratándose de lavados de superficie, el agua estará exenta de contaminantes, cumpliendo holgadamente con la NCh 1.333, Calidad de agua para riego, de acuerdo a lo mostrado en tabla presentada en el punto III. 19) de la Adenda N° 1. El procedimiento de acreditación se efectuará ante la Autoridad competente (SISS), procediendo a la caracterización de las aguas para determinar si califica como establecimiento emisor, y monitoreando semestralmente para informar los resultados a la Autoridad Sanitaria y la SISS, según corresponda.</w:t>
            </w:r>
            <w:r>
              <w:rPr>
                <w:i/>
                <w:lang w:val="es-ES"/>
              </w:rPr>
              <w:t>”</w:t>
            </w:r>
          </w:p>
        </w:tc>
      </w:tr>
      <w:tr w:rsidR="002C3D55" w:rsidRPr="0025129B" w14:paraId="6DC901B2" w14:textId="77777777" w:rsidTr="00B64514">
        <w:trPr>
          <w:trHeight w:val="400"/>
        </w:trPr>
        <w:tc>
          <w:tcPr>
            <w:tcW w:w="5000" w:type="pct"/>
            <w:gridSpan w:val="2"/>
            <w:tcBorders>
              <w:bottom w:val="single" w:sz="4" w:space="0" w:color="auto"/>
            </w:tcBorders>
          </w:tcPr>
          <w:p w14:paraId="14F3F349" w14:textId="2058898E" w:rsidR="002C3D55" w:rsidRPr="009858A3" w:rsidRDefault="002C3D55" w:rsidP="00B64514">
            <w:pPr>
              <w:pStyle w:val="Prrafodelista"/>
              <w:ind w:hanging="691"/>
              <w:rPr>
                <w:b/>
                <w:bCs/>
              </w:rPr>
            </w:pPr>
            <w:r w:rsidRPr="002C3D55">
              <w:rPr>
                <w:b/>
                <w:bCs/>
              </w:rPr>
              <w:t xml:space="preserve">Tipo de exigencia según lo indicado en RCA: </w:t>
            </w:r>
            <w:r w:rsidRPr="002C3D55">
              <w:rPr>
                <w:bCs/>
              </w:rPr>
              <w:t>Permisos ambientales sectoriales.</w:t>
            </w:r>
          </w:p>
        </w:tc>
      </w:tr>
      <w:tr w:rsidR="002C3D55" w:rsidRPr="0025129B" w14:paraId="28EA5CB0" w14:textId="77777777" w:rsidTr="00B64514">
        <w:trPr>
          <w:trHeight w:val="400"/>
        </w:trPr>
        <w:tc>
          <w:tcPr>
            <w:tcW w:w="5000" w:type="pct"/>
            <w:gridSpan w:val="2"/>
            <w:tcBorders>
              <w:bottom w:val="single" w:sz="4" w:space="0" w:color="auto"/>
            </w:tcBorders>
          </w:tcPr>
          <w:p w14:paraId="3F9380EE" w14:textId="77777777" w:rsidR="002C3D55" w:rsidRPr="009858A3" w:rsidRDefault="002C3D55" w:rsidP="002C3D55">
            <w:pPr>
              <w:pStyle w:val="Prrafodelista"/>
              <w:ind w:hanging="691"/>
              <w:rPr>
                <w:b/>
              </w:rPr>
            </w:pPr>
            <w:r w:rsidRPr="009858A3">
              <w:rPr>
                <w:b/>
                <w:bCs/>
              </w:rPr>
              <w:t>Exigencia</w:t>
            </w:r>
            <w:r w:rsidRPr="009858A3">
              <w:rPr>
                <w:b/>
              </w:rPr>
              <w:t xml:space="preserve">: </w:t>
            </w:r>
          </w:p>
          <w:p w14:paraId="18C60833" w14:textId="6C518225" w:rsidR="002C3D55" w:rsidRDefault="002C3D55" w:rsidP="00862FE1">
            <w:pPr>
              <w:pStyle w:val="Prrafodelista"/>
              <w:numPr>
                <w:ilvl w:val="0"/>
                <w:numId w:val="17"/>
              </w:numPr>
            </w:pPr>
            <w:r>
              <w:rPr>
                <w:u w:val="single"/>
                <w:lang w:val="es-ES"/>
              </w:rPr>
              <w:t xml:space="preserve">Respuesta 11. </w:t>
            </w:r>
            <w:r w:rsidRPr="00326255">
              <w:rPr>
                <w:u w:val="single"/>
                <w:lang w:val="es-ES"/>
              </w:rPr>
              <w:t xml:space="preserve">Adenda 2 DIA </w:t>
            </w:r>
            <w:r w:rsidRPr="00326255">
              <w:rPr>
                <w:u w:val="single"/>
              </w:rPr>
              <w:t>“Centro de gestión de residuos biológicos y desechos derivados de recintos Clínicos y Hospitalarios”.</w:t>
            </w:r>
          </w:p>
          <w:p w14:paraId="003548EC" w14:textId="77777777" w:rsidR="002C3D55" w:rsidRDefault="002C3D55" w:rsidP="002C3D55">
            <w:pPr>
              <w:pStyle w:val="Prrafodelista"/>
              <w:rPr>
                <w:u w:val="single"/>
              </w:rPr>
            </w:pPr>
            <w:r w:rsidRPr="00326255">
              <w:rPr>
                <w:u w:val="single"/>
              </w:rPr>
              <w:t>Pregunta</w:t>
            </w:r>
          </w:p>
          <w:p w14:paraId="06148C2C" w14:textId="4F49B82F" w:rsidR="002C3D55" w:rsidRPr="002C3D55" w:rsidRDefault="002C3D55" w:rsidP="002C3D55">
            <w:pPr>
              <w:pStyle w:val="Prrafodelista"/>
            </w:pPr>
            <w:r>
              <w:rPr>
                <w:i/>
                <w:iCs/>
                <w:lang w:val="es-ES"/>
              </w:rPr>
              <w:t>“</w:t>
            </w:r>
            <w:r w:rsidRPr="002C3D55">
              <w:rPr>
                <w:i/>
                <w:iCs/>
                <w:lang w:val="es-ES"/>
              </w:rPr>
              <w:t>En relación al Permiso Ambiental Sectorial contenido en el Art. Nº 90 del Reglamento del SEIA.</w:t>
            </w:r>
          </w:p>
          <w:p w14:paraId="5D5229B5" w14:textId="77777777" w:rsidR="002C3D55" w:rsidRPr="002C3D55" w:rsidRDefault="002C3D55" w:rsidP="002C3D55">
            <w:pPr>
              <w:pStyle w:val="Prrafodelista"/>
            </w:pPr>
            <w:r w:rsidRPr="002C3D55">
              <w:rPr>
                <w:i/>
                <w:iCs/>
                <w:lang w:val="es-ES"/>
              </w:rPr>
              <w:t> </w:t>
            </w:r>
          </w:p>
          <w:p w14:paraId="3416E7A9" w14:textId="246482E7" w:rsidR="002C3D55" w:rsidRPr="002C3D55" w:rsidRDefault="002C3D55" w:rsidP="002C3D55">
            <w:pPr>
              <w:pStyle w:val="Prrafodelista"/>
            </w:pPr>
            <w:r w:rsidRPr="002C3D55">
              <w:rPr>
                <w:i/>
                <w:iCs/>
                <w:lang w:val="es-ES"/>
              </w:rPr>
              <w:lastRenderedPageBreak/>
              <w:t>-    Se aclara al proponente que dicho permiso ambiental, es el permiso ambiental sectorial para la construcción, modificación y ampliación de cualquier obra pública o particular destinada a la evacuación, tratamiento o disposición final de residuos industriales o mineros, a que se refiere el artículo 71 letra b) del D.F.L. 725/67, Código Sanitario, y en ningún caso hace referencia a parámetros y/o límites de descarga. Por lo anterior, la Autoridad Sanitaria considera que dicho permiso ambiental resulta aplicable al proyecto en evaluación. De igual forma, se aclara al proponente que no corresponde el análisis del D.S Nº 46/02, que Establece Norma de Emisión de Residuos Líquidos a Aguas Subterráneas, toda vez que no se infiltrarán las aguas re</w:t>
            </w:r>
            <w:r>
              <w:rPr>
                <w:i/>
                <w:iCs/>
                <w:lang w:val="es-ES"/>
              </w:rPr>
              <w:t>siduales en aguas subterráneas.”</w:t>
            </w:r>
          </w:p>
          <w:p w14:paraId="2C2C1814" w14:textId="77777777" w:rsidR="002C3D55" w:rsidRPr="002C3D55" w:rsidRDefault="002C3D55" w:rsidP="002C3D55">
            <w:pPr>
              <w:pStyle w:val="Prrafodelista"/>
            </w:pPr>
          </w:p>
          <w:p w14:paraId="4D9640F5" w14:textId="77777777" w:rsidR="00C306C1" w:rsidRDefault="00C306C1" w:rsidP="00C306C1">
            <w:pPr>
              <w:pStyle w:val="Prrafodelista"/>
              <w:ind w:firstLine="18"/>
              <w:rPr>
                <w:bCs/>
              </w:rPr>
            </w:pPr>
            <w:r w:rsidRPr="00C306C1">
              <w:rPr>
                <w:bCs/>
                <w:u w:val="single"/>
              </w:rPr>
              <w:t>Respuesta</w:t>
            </w:r>
          </w:p>
          <w:p w14:paraId="28B72FE5" w14:textId="3C888EB8" w:rsidR="00C306C1" w:rsidRPr="00C306C1" w:rsidRDefault="00C306C1" w:rsidP="00C306C1">
            <w:pPr>
              <w:pStyle w:val="Prrafodelista"/>
              <w:ind w:firstLine="18"/>
              <w:rPr>
                <w:bCs/>
                <w:i/>
              </w:rPr>
            </w:pPr>
            <w:r>
              <w:rPr>
                <w:bCs/>
                <w:i/>
                <w:lang w:val="es-ES"/>
              </w:rPr>
              <w:t>“</w:t>
            </w:r>
            <w:r w:rsidRPr="00C306C1">
              <w:rPr>
                <w:bCs/>
                <w:i/>
                <w:lang w:val="es-ES"/>
              </w:rPr>
              <w:t>El titular aclara que no se ha efectuado comparación alguna con los límites normados en el DS 46/02, si no que se mencionó como criterio de calificación como “establecimiento emisor” la “carga contaminante media diaria de una población de 100 hab/día”, establecida</w:t>
            </w:r>
            <w:r w:rsidR="00852B78" w:rsidRPr="00C306C1">
              <w:rPr>
                <w:bCs/>
                <w:i/>
                <w:lang w:val="es-ES"/>
              </w:rPr>
              <w:t> tanto</w:t>
            </w:r>
            <w:r w:rsidRPr="00C306C1">
              <w:rPr>
                <w:bCs/>
                <w:i/>
                <w:lang w:val="es-ES"/>
              </w:rPr>
              <w:t xml:space="preserve"> en el DS 46/02 como en los DS 90/00 y DS 609/98, y conocida también como “tabla 0”.</w:t>
            </w:r>
          </w:p>
          <w:p w14:paraId="16B52562" w14:textId="77777777" w:rsidR="00C306C1" w:rsidRPr="00C306C1" w:rsidRDefault="00C306C1" w:rsidP="00C306C1">
            <w:pPr>
              <w:pStyle w:val="Prrafodelista"/>
              <w:ind w:firstLine="18"/>
              <w:rPr>
                <w:bCs/>
                <w:i/>
              </w:rPr>
            </w:pPr>
            <w:r w:rsidRPr="00C306C1">
              <w:rPr>
                <w:bCs/>
                <w:i/>
                <w:lang w:val="es-ES"/>
              </w:rPr>
              <w:t> </w:t>
            </w:r>
          </w:p>
          <w:p w14:paraId="3E67D520" w14:textId="77777777" w:rsidR="00C306C1" w:rsidRPr="00C306C1" w:rsidRDefault="00C306C1" w:rsidP="00C306C1">
            <w:pPr>
              <w:pStyle w:val="Prrafodelista"/>
              <w:ind w:firstLine="18"/>
              <w:rPr>
                <w:bCs/>
                <w:i/>
              </w:rPr>
            </w:pPr>
            <w:r w:rsidRPr="00C306C1">
              <w:rPr>
                <w:bCs/>
                <w:i/>
                <w:lang w:val="es-ES"/>
              </w:rPr>
              <w:t>En relación al PAS del Artículo 90 del DS 95, a continuación se aporta la información necesaria para acreditar su cumplimiento y solicitar por este medio su otorgamiento:</w:t>
            </w:r>
          </w:p>
          <w:p w14:paraId="23B29F0C" w14:textId="4305C7F5" w:rsidR="00C306C1" w:rsidRPr="00C306C1" w:rsidRDefault="00C306C1" w:rsidP="00C306C1">
            <w:pPr>
              <w:pStyle w:val="Prrafodelista"/>
              <w:ind w:firstLine="18"/>
              <w:rPr>
                <w:bCs/>
                <w:i/>
              </w:rPr>
            </w:pPr>
            <w:r w:rsidRPr="00C306C1">
              <w:rPr>
                <w:bCs/>
                <w:i/>
                <w:lang w:val="es-ES"/>
              </w:rPr>
              <w:t> </w:t>
            </w:r>
            <w:r w:rsidRPr="00C306C1">
              <w:rPr>
                <w:bCs/>
                <w:i/>
                <w:lang w:val="es-MX"/>
              </w:rPr>
              <w:t> </w:t>
            </w:r>
          </w:p>
          <w:p w14:paraId="168C62D5" w14:textId="77777777" w:rsidR="00C306C1" w:rsidRPr="00C306C1" w:rsidRDefault="00C306C1" w:rsidP="00C306C1">
            <w:pPr>
              <w:pStyle w:val="Prrafodelista"/>
              <w:ind w:firstLine="18"/>
              <w:rPr>
                <w:bCs/>
                <w:i/>
              </w:rPr>
            </w:pPr>
            <w:r w:rsidRPr="00C306C1">
              <w:rPr>
                <w:b/>
                <w:bCs/>
                <w:i/>
                <w:lang w:val="es-MX"/>
              </w:rPr>
              <w:t>a)        </w:t>
            </w:r>
            <w:r w:rsidRPr="00C306C1">
              <w:rPr>
                <w:b/>
                <w:bCs/>
                <w:i/>
                <w:u w:val="single"/>
                <w:lang w:val="es-MX"/>
              </w:rPr>
              <w:t>Caracterización físico-química del residuo industrial:</w:t>
            </w:r>
          </w:p>
          <w:p w14:paraId="22B84632" w14:textId="77777777" w:rsidR="00C306C1" w:rsidRPr="00C306C1" w:rsidRDefault="00C306C1" w:rsidP="00C306C1">
            <w:pPr>
              <w:pStyle w:val="Prrafodelista"/>
              <w:ind w:firstLine="18"/>
              <w:rPr>
                <w:bCs/>
                <w:i/>
              </w:rPr>
            </w:pPr>
            <w:r w:rsidRPr="00C306C1">
              <w:rPr>
                <w:bCs/>
                <w:i/>
                <w:lang w:val="es-MX"/>
              </w:rPr>
              <w:t> </w:t>
            </w:r>
          </w:p>
          <w:p w14:paraId="1269A437" w14:textId="77777777" w:rsidR="00C306C1" w:rsidRPr="00C306C1" w:rsidRDefault="00C306C1" w:rsidP="00C306C1">
            <w:pPr>
              <w:pStyle w:val="Prrafodelista"/>
              <w:ind w:firstLine="18"/>
              <w:rPr>
                <w:bCs/>
                <w:i/>
              </w:rPr>
            </w:pPr>
            <w:r w:rsidRPr="00C306C1">
              <w:rPr>
                <w:bCs/>
                <w:i/>
                <w:lang w:val="es-MX"/>
              </w:rPr>
              <w:t>Las características del a utilizar en riego corresponderán a las presentadas en tabla a continuación:</w:t>
            </w:r>
          </w:p>
          <w:p w14:paraId="79CD805C" w14:textId="77777777" w:rsidR="00C306C1" w:rsidRPr="00C306C1" w:rsidRDefault="00C306C1" w:rsidP="00C306C1">
            <w:pPr>
              <w:pStyle w:val="Prrafodelista"/>
              <w:ind w:firstLine="18"/>
              <w:rPr>
                <w:bCs/>
                <w:i/>
              </w:rPr>
            </w:pPr>
            <w:r w:rsidRPr="00C306C1">
              <w:rPr>
                <w:bCs/>
                <w:i/>
                <w:lang w:val="es-MX"/>
              </w:rPr>
              <w:t> </w:t>
            </w:r>
          </w:p>
          <w:tbl>
            <w:tblPr>
              <w:tblW w:w="0" w:type="auto"/>
              <w:jc w:val="center"/>
              <w:tblCellMar>
                <w:left w:w="0" w:type="dxa"/>
                <w:right w:w="0" w:type="dxa"/>
              </w:tblCellMar>
              <w:tblLook w:val="04A0" w:firstRow="1" w:lastRow="0" w:firstColumn="1" w:lastColumn="0" w:noHBand="0" w:noVBand="1"/>
            </w:tblPr>
            <w:tblGrid>
              <w:gridCol w:w="3705"/>
              <w:gridCol w:w="5670"/>
            </w:tblGrid>
            <w:tr w:rsidR="00C306C1" w:rsidRPr="00C306C1" w14:paraId="62A3B0D6" w14:textId="77777777" w:rsidTr="00C306C1">
              <w:trPr>
                <w:jc w:val="center"/>
              </w:trPr>
              <w:tc>
                <w:tcPr>
                  <w:tcW w:w="3705"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BC233F8" w14:textId="77777777" w:rsidR="00C306C1" w:rsidRPr="00C306C1" w:rsidRDefault="00C306C1" w:rsidP="00C306C1">
                  <w:pPr>
                    <w:pStyle w:val="Prrafodelista"/>
                    <w:ind w:firstLine="18"/>
                    <w:rPr>
                      <w:bCs/>
                      <w:i/>
                      <w:sz w:val="20"/>
                      <w:szCs w:val="20"/>
                    </w:rPr>
                  </w:pPr>
                  <w:r w:rsidRPr="00C306C1">
                    <w:rPr>
                      <w:bCs/>
                      <w:i/>
                      <w:sz w:val="20"/>
                      <w:szCs w:val="20"/>
                      <w:lang w:val="es-ES"/>
                    </w:rPr>
                    <w:t>Contaminante</w:t>
                  </w:r>
                </w:p>
              </w:tc>
              <w:tc>
                <w:tcPr>
                  <w:tcW w:w="5670" w:type="dxa"/>
                  <w:tcBorders>
                    <w:top w:val="single" w:sz="8" w:space="0" w:color="auto"/>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44509652" w14:textId="77777777" w:rsidR="00C306C1" w:rsidRPr="00C306C1" w:rsidRDefault="00C306C1" w:rsidP="00C306C1">
                  <w:pPr>
                    <w:pStyle w:val="Prrafodelista"/>
                    <w:ind w:firstLine="18"/>
                    <w:rPr>
                      <w:bCs/>
                      <w:i/>
                      <w:sz w:val="20"/>
                      <w:szCs w:val="20"/>
                    </w:rPr>
                  </w:pPr>
                  <w:r w:rsidRPr="00C306C1">
                    <w:rPr>
                      <w:bCs/>
                      <w:i/>
                      <w:sz w:val="20"/>
                      <w:szCs w:val="20"/>
                      <w:lang w:val="es-ES"/>
                    </w:rPr>
                    <w:t>Concentración parámetro descarga</w:t>
                  </w:r>
                </w:p>
              </w:tc>
            </w:tr>
            <w:tr w:rsidR="00C306C1" w:rsidRPr="00C306C1" w14:paraId="7ADBC4E7"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CC3F4E8" w14:textId="77777777" w:rsidR="00C306C1" w:rsidRPr="00C306C1" w:rsidRDefault="00C306C1" w:rsidP="00C306C1">
                  <w:pPr>
                    <w:pStyle w:val="Prrafodelista"/>
                    <w:ind w:firstLine="18"/>
                    <w:rPr>
                      <w:bCs/>
                      <w:i/>
                      <w:sz w:val="20"/>
                      <w:szCs w:val="20"/>
                    </w:rPr>
                  </w:pPr>
                  <w:r w:rsidRPr="00C306C1">
                    <w:rPr>
                      <w:bCs/>
                      <w:i/>
                      <w:sz w:val="20"/>
                      <w:szCs w:val="20"/>
                      <w:lang w:val="es-ES"/>
                    </w:rPr>
                    <w:t>PH</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44974917" w14:textId="77777777" w:rsidR="00C306C1" w:rsidRPr="00C306C1" w:rsidRDefault="00C306C1" w:rsidP="00C306C1">
                  <w:pPr>
                    <w:pStyle w:val="Prrafodelista"/>
                    <w:ind w:firstLine="18"/>
                    <w:rPr>
                      <w:bCs/>
                      <w:i/>
                      <w:sz w:val="20"/>
                      <w:szCs w:val="20"/>
                    </w:rPr>
                  </w:pPr>
                  <w:r w:rsidRPr="00C306C1">
                    <w:rPr>
                      <w:bCs/>
                      <w:i/>
                      <w:sz w:val="20"/>
                      <w:szCs w:val="20"/>
                      <w:lang w:val="es-ES"/>
                    </w:rPr>
                    <w:t>7</w:t>
                  </w:r>
                </w:p>
              </w:tc>
            </w:tr>
            <w:tr w:rsidR="00C306C1" w:rsidRPr="00C306C1" w14:paraId="1F3FC011"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C1DD20B" w14:textId="77777777" w:rsidR="00C306C1" w:rsidRPr="00C306C1" w:rsidRDefault="00C306C1" w:rsidP="00C306C1">
                  <w:pPr>
                    <w:pStyle w:val="Prrafodelista"/>
                    <w:ind w:firstLine="18"/>
                    <w:rPr>
                      <w:bCs/>
                      <w:i/>
                      <w:sz w:val="20"/>
                      <w:szCs w:val="20"/>
                    </w:rPr>
                  </w:pPr>
                  <w:r w:rsidRPr="00C306C1">
                    <w:rPr>
                      <w:bCs/>
                      <w:i/>
                      <w:sz w:val="20"/>
                      <w:szCs w:val="20"/>
                      <w:lang w:val="es-ES"/>
                    </w:rPr>
                    <w:t>Aceites y Grasas</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7F0FE136" w14:textId="77777777" w:rsidR="00C306C1" w:rsidRPr="00C306C1" w:rsidRDefault="00C306C1" w:rsidP="00C306C1">
                  <w:pPr>
                    <w:pStyle w:val="Prrafodelista"/>
                    <w:ind w:firstLine="18"/>
                    <w:rPr>
                      <w:bCs/>
                      <w:i/>
                      <w:sz w:val="20"/>
                      <w:szCs w:val="20"/>
                    </w:rPr>
                  </w:pPr>
                  <w:r w:rsidRPr="0066620F">
                    <w:rPr>
                      <w:bCs/>
                      <w:i/>
                      <w:sz w:val="20"/>
                      <w:szCs w:val="20"/>
                    </w:rPr>
                    <w:t>60 mg/L</w:t>
                  </w:r>
                </w:p>
              </w:tc>
            </w:tr>
            <w:tr w:rsidR="00C306C1" w:rsidRPr="00C306C1" w14:paraId="5CC07F77"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BB811EF" w14:textId="77777777" w:rsidR="00C306C1" w:rsidRPr="00C306C1" w:rsidRDefault="00C306C1" w:rsidP="00C306C1">
                  <w:pPr>
                    <w:pStyle w:val="Prrafodelista"/>
                    <w:ind w:firstLine="18"/>
                    <w:rPr>
                      <w:bCs/>
                      <w:i/>
                      <w:sz w:val="20"/>
                      <w:szCs w:val="20"/>
                    </w:rPr>
                  </w:pPr>
                  <w:r w:rsidRPr="00C306C1">
                    <w:rPr>
                      <w:bCs/>
                      <w:i/>
                      <w:sz w:val="20"/>
                      <w:szCs w:val="20"/>
                      <w:lang w:val="es-ES"/>
                    </w:rPr>
                    <w:t>Aluminio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0F94DBCA" w14:textId="77777777" w:rsidR="00C306C1" w:rsidRPr="00C306C1" w:rsidRDefault="00C306C1" w:rsidP="00C306C1">
                  <w:pPr>
                    <w:pStyle w:val="Prrafodelista"/>
                    <w:ind w:firstLine="18"/>
                    <w:rPr>
                      <w:bCs/>
                      <w:i/>
                      <w:sz w:val="20"/>
                      <w:szCs w:val="20"/>
                    </w:rPr>
                  </w:pPr>
                  <w:r w:rsidRPr="0066620F">
                    <w:rPr>
                      <w:bCs/>
                      <w:i/>
                      <w:sz w:val="20"/>
                      <w:szCs w:val="20"/>
                    </w:rPr>
                    <w:t>1 mg/L</w:t>
                  </w:r>
                </w:p>
              </w:tc>
            </w:tr>
            <w:tr w:rsidR="00C306C1" w:rsidRPr="00C306C1" w14:paraId="6904AC2F"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FE6E314" w14:textId="77777777" w:rsidR="00C306C1" w:rsidRPr="00C306C1" w:rsidRDefault="00C306C1" w:rsidP="00C306C1">
                  <w:pPr>
                    <w:pStyle w:val="Prrafodelista"/>
                    <w:ind w:firstLine="18"/>
                    <w:rPr>
                      <w:bCs/>
                      <w:i/>
                      <w:sz w:val="20"/>
                      <w:szCs w:val="20"/>
                    </w:rPr>
                  </w:pPr>
                  <w:r w:rsidRPr="00C306C1">
                    <w:rPr>
                      <w:bCs/>
                      <w:i/>
                      <w:sz w:val="20"/>
                      <w:szCs w:val="20"/>
                      <w:lang w:val="es-ES"/>
                    </w:rPr>
                    <w:t>Arsénico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37A250DB" w14:textId="77777777" w:rsidR="00C306C1" w:rsidRPr="00C306C1" w:rsidRDefault="00C306C1" w:rsidP="00C306C1">
                  <w:pPr>
                    <w:pStyle w:val="Prrafodelista"/>
                    <w:ind w:firstLine="18"/>
                    <w:rPr>
                      <w:bCs/>
                      <w:i/>
                      <w:sz w:val="20"/>
                      <w:szCs w:val="20"/>
                    </w:rPr>
                  </w:pPr>
                  <w:r w:rsidRPr="00C306C1">
                    <w:rPr>
                      <w:bCs/>
                      <w:i/>
                      <w:sz w:val="20"/>
                      <w:szCs w:val="20"/>
                      <w:lang w:val="es-ES"/>
                    </w:rPr>
                    <w:t>0,05 mg/L</w:t>
                  </w:r>
                </w:p>
              </w:tc>
            </w:tr>
            <w:tr w:rsidR="00C306C1" w:rsidRPr="00C306C1" w14:paraId="353AFB95"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734E83FA" w14:textId="77777777" w:rsidR="00C306C1" w:rsidRPr="00C306C1" w:rsidRDefault="00C306C1" w:rsidP="00C306C1">
                  <w:pPr>
                    <w:pStyle w:val="Prrafodelista"/>
                    <w:ind w:firstLine="18"/>
                    <w:rPr>
                      <w:bCs/>
                      <w:i/>
                      <w:sz w:val="20"/>
                      <w:szCs w:val="20"/>
                    </w:rPr>
                  </w:pPr>
                  <w:r w:rsidRPr="00C306C1">
                    <w:rPr>
                      <w:bCs/>
                      <w:i/>
                      <w:sz w:val="20"/>
                      <w:szCs w:val="20"/>
                      <w:lang w:val="es-ES"/>
                    </w:rPr>
                    <w:t>Benceno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62A0628" w14:textId="77777777" w:rsidR="00C306C1" w:rsidRPr="00C306C1" w:rsidRDefault="00C306C1" w:rsidP="00C306C1">
                  <w:pPr>
                    <w:pStyle w:val="Prrafodelista"/>
                    <w:ind w:firstLine="18"/>
                    <w:rPr>
                      <w:bCs/>
                      <w:i/>
                      <w:sz w:val="20"/>
                      <w:szCs w:val="20"/>
                    </w:rPr>
                  </w:pPr>
                  <w:r w:rsidRPr="00C306C1">
                    <w:rPr>
                      <w:bCs/>
                      <w:i/>
                      <w:sz w:val="20"/>
                      <w:szCs w:val="20"/>
                      <w:lang w:val="es-ES"/>
                    </w:rPr>
                    <w:t>0,01 mg/l</w:t>
                  </w:r>
                </w:p>
              </w:tc>
            </w:tr>
            <w:tr w:rsidR="00C306C1" w:rsidRPr="00C306C1" w14:paraId="56AE7642"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2D24ECF" w14:textId="77777777" w:rsidR="00C306C1" w:rsidRPr="00C306C1" w:rsidRDefault="00C306C1" w:rsidP="00C306C1">
                  <w:pPr>
                    <w:pStyle w:val="Prrafodelista"/>
                    <w:ind w:firstLine="18"/>
                    <w:rPr>
                      <w:bCs/>
                      <w:i/>
                      <w:sz w:val="20"/>
                      <w:szCs w:val="20"/>
                    </w:rPr>
                  </w:pPr>
                  <w:r w:rsidRPr="00C306C1">
                    <w:rPr>
                      <w:bCs/>
                      <w:i/>
                      <w:sz w:val="20"/>
                      <w:szCs w:val="20"/>
                      <w:lang w:val="es-ES"/>
                    </w:rPr>
                    <w:t>Boro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49262035" w14:textId="77777777" w:rsidR="00C306C1" w:rsidRPr="00C306C1" w:rsidRDefault="00C306C1" w:rsidP="00C306C1">
                  <w:pPr>
                    <w:pStyle w:val="Prrafodelista"/>
                    <w:ind w:firstLine="18"/>
                    <w:rPr>
                      <w:bCs/>
                      <w:i/>
                      <w:sz w:val="20"/>
                      <w:szCs w:val="20"/>
                    </w:rPr>
                  </w:pPr>
                  <w:r w:rsidRPr="00C306C1">
                    <w:rPr>
                      <w:bCs/>
                      <w:i/>
                      <w:sz w:val="20"/>
                      <w:szCs w:val="20"/>
                      <w:lang w:val="es-ES"/>
                    </w:rPr>
                    <w:t>0,75 mg/L</w:t>
                  </w:r>
                </w:p>
              </w:tc>
            </w:tr>
            <w:tr w:rsidR="00C306C1" w:rsidRPr="00C306C1" w14:paraId="1B72C16F"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7DFB961E" w14:textId="77777777" w:rsidR="00C306C1" w:rsidRPr="00C306C1" w:rsidRDefault="00C306C1" w:rsidP="00C306C1">
                  <w:pPr>
                    <w:pStyle w:val="Prrafodelista"/>
                    <w:ind w:firstLine="18"/>
                    <w:rPr>
                      <w:bCs/>
                      <w:i/>
                      <w:sz w:val="20"/>
                      <w:szCs w:val="20"/>
                    </w:rPr>
                  </w:pPr>
                  <w:r w:rsidRPr="00C306C1">
                    <w:rPr>
                      <w:bCs/>
                      <w:i/>
                      <w:sz w:val="20"/>
                      <w:szCs w:val="20"/>
                      <w:lang w:val="es-ES"/>
                    </w:rPr>
                    <w:t>Cadmio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37BAFC6D" w14:textId="77777777" w:rsidR="00C306C1" w:rsidRPr="00C306C1" w:rsidRDefault="00C306C1" w:rsidP="00C306C1">
                  <w:pPr>
                    <w:pStyle w:val="Prrafodelista"/>
                    <w:ind w:firstLine="18"/>
                    <w:rPr>
                      <w:bCs/>
                      <w:i/>
                      <w:sz w:val="20"/>
                      <w:szCs w:val="20"/>
                    </w:rPr>
                  </w:pPr>
                  <w:r w:rsidRPr="0066620F">
                    <w:rPr>
                      <w:bCs/>
                      <w:i/>
                      <w:sz w:val="20"/>
                      <w:szCs w:val="20"/>
                    </w:rPr>
                    <w:t>0,01 mg/L</w:t>
                  </w:r>
                </w:p>
              </w:tc>
            </w:tr>
            <w:tr w:rsidR="00C306C1" w:rsidRPr="00C306C1" w14:paraId="47037502"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C737F04" w14:textId="77777777" w:rsidR="00C306C1" w:rsidRPr="00C306C1" w:rsidRDefault="00C306C1" w:rsidP="00C306C1">
                  <w:pPr>
                    <w:pStyle w:val="Prrafodelista"/>
                    <w:ind w:firstLine="18"/>
                    <w:rPr>
                      <w:bCs/>
                      <w:i/>
                      <w:sz w:val="20"/>
                      <w:szCs w:val="20"/>
                    </w:rPr>
                  </w:pPr>
                  <w:r w:rsidRPr="00C306C1">
                    <w:rPr>
                      <w:bCs/>
                      <w:i/>
                      <w:sz w:val="20"/>
                      <w:szCs w:val="20"/>
                      <w:lang w:val="es-ES"/>
                    </w:rPr>
                    <w:t>Cianuro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5DC7F11" w14:textId="77777777" w:rsidR="00C306C1" w:rsidRPr="00C306C1" w:rsidRDefault="00C306C1" w:rsidP="00C306C1">
                  <w:pPr>
                    <w:pStyle w:val="Prrafodelista"/>
                    <w:ind w:firstLine="18"/>
                    <w:rPr>
                      <w:bCs/>
                      <w:i/>
                      <w:sz w:val="20"/>
                      <w:szCs w:val="20"/>
                    </w:rPr>
                  </w:pPr>
                  <w:r w:rsidRPr="00C306C1">
                    <w:rPr>
                      <w:bCs/>
                      <w:i/>
                      <w:sz w:val="20"/>
                      <w:szCs w:val="20"/>
                      <w:lang w:val="es-ES"/>
                    </w:rPr>
                    <w:t>0,20 mg/L</w:t>
                  </w:r>
                </w:p>
              </w:tc>
            </w:tr>
            <w:tr w:rsidR="00C306C1" w:rsidRPr="00C306C1" w14:paraId="29FE628B"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AACB2A7" w14:textId="77777777" w:rsidR="00C306C1" w:rsidRPr="00C306C1" w:rsidRDefault="00C306C1" w:rsidP="00C306C1">
                  <w:pPr>
                    <w:pStyle w:val="Prrafodelista"/>
                    <w:ind w:firstLine="18"/>
                    <w:rPr>
                      <w:bCs/>
                      <w:i/>
                      <w:sz w:val="20"/>
                      <w:szCs w:val="20"/>
                    </w:rPr>
                  </w:pPr>
                  <w:r w:rsidRPr="00C306C1">
                    <w:rPr>
                      <w:bCs/>
                      <w:i/>
                      <w:sz w:val="20"/>
                      <w:szCs w:val="20"/>
                      <w:lang w:val="es-ES"/>
                    </w:rPr>
                    <w:t>Cloruros</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7E4EA434" w14:textId="77777777" w:rsidR="00C306C1" w:rsidRPr="00C306C1" w:rsidRDefault="00C306C1" w:rsidP="00C306C1">
                  <w:pPr>
                    <w:pStyle w:val="Prrafodelista"/>
                    <w:ind w:firstLine="18"/>
                    <w:rPr>
                      <w:bCs/>
                      <w:i/>
                      <w:sz w:val="20"/>
                      <w:szCs w:val="20"/>
                    </w:rPr>
                  </w:pPr>
                  <w:r w:rsidRPr="0066620F">
                    <w:rPr>
                      <w:bCs/>
                      <w:i/>
                      <w:sz w:val="20"/>
                      <w:szCs w:val="20"/>
                    </w:rPr>
                    <w:t>400 mg/L</w:t>
                  </w:r>
                </w:p>
              </w:tc>
            </w:tr>
            <w:tr w:rsidR="00C306C1" w:rsidRPr="00C306C1" w14:paraId="6934AA49"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F172785" w14:textId="77777777" w:rsidR="00C306C1" w:rsidRPr="00C306C1" w:rsidRDefault="00C306C1" w:rsidP="00C306C1">
                  <w:pPr>
                    <w:pStyle w:val="Prrafodelista"/>
                    <w:ind w:firstLine="18"/>
                    <w:rPr>
                      <w:bCs/>
                      <w:i/>
                      <w:sz w:val="20"/>
                      <w:szCs w:val="20"/>
                    </w:rPr>
                  </w:pPr>
                  <w:r w:rsidRPr="00C306C1">
                    <w:rPr>
                      <w:bCs/>
                      <w:i/>
                      <w:sz w:val="20"/>
                      <w:szCs w:val="20"/>
                      <w:lang w:val="es-ES"/>
                    </w:rPr>
                    <w:t>Cobre</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5653D58F" w14:textId="77777777" w:rsidR="00C306C1" w:rsidRPr="00C306C1" w:rsidRDefault="00C306C1" w:rsidP="00C306C1">
                  <w:pPr>
                    <w:pStyle w:val="Prrafodelista"/>
                    <w:ind w:firstLine="18"/>
                    <w:rPr>
                      <w:bCs/>
                      <w:i/>
                      <w:sz w:val="20"/>
                      <w:szCs w:val="20"/>
                    </w:rPr>
                  </w:pPr>
                  <w:r w:rsidRPr="00C306C1">
                    <w:rPr>
                      <w:bCs/>
                      <w:i/>
                      <w:sz w:val="20"/>
                      <w:szCs w:val="20"/>
                      <w:lang w:val="es-ES"/>
                    </w:rPr>
                    <w:t>1 mg/L</w:t>
                  </w:r>
                </w:p>
              </w:tc>
            </w:tr>
            <w:tr w:rsidR="00C306C1" w:rsidRPr="00C306C1" w14:paraId="60869B99"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4759C78" w14:textId="77777777" w:rsidR="00C306C1" w:rsidRPr="00C306C1" w:rsidRDefault="00C306C1" w:rsidP="00C306C1">
                  <w:pPr>
                    <w:pStyle w:val="Prrafodelista"/>
                    <w:ind w:firstLine="18"/>
                    <w:rPr>
                      <w:bCs/>
                      <w:i/>
                      <w:sz w:val="20"/>
                      <w:szCs w:val="20"/>
                    </w:rPr>
                  </w:pPr>
                  <w:r w:rsidRPr="00C306C1">
                    <w:rPr>
                      <w:bCs/>
                      <w:i/>
                      <w:sz w:val="20"/>
                      <w:szCs w:val="20"/>
                      <w:lang w:val="es-ES"/>
                    </w:rPr>
                    <w:t>Cromo Hexavalente</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4F007B4A" w14:textId="77777777" w:rsidR="00C306C1" w:rsidRPr="00C306C1" w:rsidRDefault="00C306C1" w:rsidP="00C306C1">
                  <w:pPr>
                    <w:pStyle w:val="Prrafodelista"/>
                    <w:ind w:firstLine="18"/>
                    <w:rPr>
                      <w:bCs/>
                      <w:i/>
                      <w:sz w:val="20"/>
                      <w:szCs w:val="20"/>
                    </w:rPr>
                  </w:pPr>
                  <w:r w:rsidRPr="00C306C1">
                    <w:rPr>
                      <w:bCs/>
                      <w:i/>
                      <w:sz w:val="20"/>
                      <w:szCs w:val="20"/>
                      <w:lang w:val="es-ES"/>
                    </w:rPr>
                    <w:t>0,05 mg/L</w:t>
                  </w:r>
                </w:p>
              </w:tc>
            </w:tr>
            <w:tr w:rsidR="00C306C1" w:rsidRPr="00C306C1" w14:paraId="01ACA711"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70C34FE" w14:textId="77777777" w:rsidR="00C306C1" w:rsidRPr="00C306C1" w:rsidRDefault="00C306C1" w:rsidP="00C306C1">
                  <w:pPr>
                    <w:pStyle w:val="Prrafodelista"/>
                    <w:ind w:firstLine="18"/>
                    <w:rPr>
                      <w:bCs/>
                      <w:i/>
                      <w:sz w:val="20"/>
                      <w:szCs w:val="20"/>
                    </w:rPr>
                  </w:pPr>
                  <w:r w:rsidRPr="00C306C1">
                    <w:rPr>
                      <w:bCs/>
                      <w:i/>
                      <w:sz w:val="20"/>
                      <w:szCs w:val="20"/>
                      <w:lang w:val="es-ES"/>
                    </w:rPr>
                    <w:t>Fluoruro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A59CA25" w14:textId="77777777" w:rsidR="00C306C1" w:rsidRPr="00C306C1" w:rsidRDefault="00C306C1" w:rsidP="00C306C1">
                  <w:pPr>
                    <w:pStyle w:val="Prrafodelista"/>
                    <w:ind w:firstLine="18"/>
                    <w:rPr>
                      <w:bCs/>
                      <w:i/>
                      <w:sz w:val="20"/>
                      <w:szCs w:val="20"/>
                    </w:rPr>
                  </w:pPr>
                  <w:r w:rsidRPr="00C306C1">
                    <w:rPr>
                      <w:bCs/>
                      <w:i/>
                      <w:sz w:val="20"/>
                      <w:szCs w:val="20"/>
                      <w:lang w:val="es-ES"/>
                    </w:rPr>
                    <w:t>1,5  mg/L</w:t>
                  </w:r>
                </w:p>
              </w:tc>
            </w:tr>
            <w:tr w:rsidR="00C306C1" w:rsidRPr="00C306C1" w14:paraId="7066BFD1"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791DE70" w14:textId="77777777" w:rsidR="00C306C1" w:rsidRPr="00C306C1" w:rsidRDefault="00C306C1" w:rsidP="00C306C1">
                  <w:pPr>
                    <w:pStyle w:val="Prrafodelista"/>
                    <w:ind w:firstLine="18"/>
                    <w:rPr>
                      <w:bCs/>
                      <w:i/>
                      <w:sz w:val="20"/>
                      <w:szCs w:val="20"/>
                    </w:rPr>
                  </w:pPr>
                  <w:r w:rsidRPr="00C306C1">
                    <w:rPr>
                      <w:bCs/>
                      <w:i/>
                      <w:sz w:val="20"/>
                      <w:szCs w:val="20"/>
                      <w:lang w:val="es-ES"/>
                    </w:rPr>
                    <w:t>Hierro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20F4F6D" w14:textId="77777777" w:rsidR="00C306C1" w:rsidRPr="00C306C1" w:rsidRDefault="00C306C1" w:rsidP="00C306C1">
                  <w:pPr>
                    <w:pStyle w:val="Prrafodelista"/>
                    <w:ind w:firstLine="18"/>
                    <w:rPr>
                      <w:bCs/>
                      <w:i/>
                      <w:sz w:val="20"/>
                      <w:szCs w:val="20"/>
                    </w:rPr>
                  </w:pPr>
                  <w:r w:rsidRPr="00C306C1">
                    <w:rPr>
                      <w:bCs/>
                      <w:i/>
                      <w:sz w:val="20"/>
                      <w:szCs w:val="20"/>
                      <w:lang w:val="es-ES"/>
                    </w:rPr>
                    <w:t>1,0 mg/L</w:t>
                  </w:r>
                </w:p>
              </w:tc>
            </w:tr>
            <w:tr w:rsidR="00C306C1" w:rsidRPr="00C306C1" w14:paraId="57AE6A1C"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0D9B01C" w14:textId="77777777" w:rsidR="00C306C1" w:rsidRPr="00C306C1" w:rsidRDefault="00C306C1" w:rsidP="00C306C1">
                  <w:pPr>
                    <w:pStyle w:val="Prrafodelista"/>
                    <w:ind w:firstLine="18"/>
                    <w:rPr>
                      <w:bCs/>
                      <w:i/>
                      <w:sz w:val="20"/>
                      <w:szCs w:val="20"/>
                    </w:rPr>
                  </w:pPr>
                  <w:r w:rsidRPr="00C306C1">
                    <w:rPr>
                      <w:bCs/>
                      <w:i/>
                      <w:sz w:val="20"/>
                      <w:szCs w:val="20"/>
                      <w:lang w:val="es-ES"/>
                    </w:rPr>
                    <w:t>Manganeso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A45ED54" w14:textId="77777777" w:rsidR="00C306C1" w:rsidRPr="00C306C1" w:rsidRDefault="00C306C1" w:rsidP="00C306C1">
                  <w:pPr>
                    <w:pStyle w:val="Prrafodelista"/>
                    <w:ind w:firstLine="18"/>
                    <w:rPr>
                      <w:bCs/>
                      <w:i/>
                      <w:sz w:val="20"/>
                      <w:szCs w:val="20"/>
                    </w:rPr>
                  </w:pPr>
                  <w:r w:rsidRPr="00C306C1">
                    <w:rPr>
                      <w:bCs/>
                      <w:i/>
                      <w:sz w:val="20"/>
                      <w:szCs w:val="20"/>
                    </w:rPr>
                    <w:t>0,3 mg/L</w:t>
                  </w:r>
                </w:p>
              </w:tc>
            </w:tr>
            <w:tr w:rsidR="00C306C1" w:rsidRPr="00C306C1" w14:paraId="02975DD4"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9298FA8" w14:textId="77777777" w:rsidR="00C306C1" w:rsidRPr="00C306C1" w:rsidRDefault="00C306C1" w:rsidP="00C306C1">
                  <w:pPr>
                    <w:pStyle w:val="Prrafodelista"/>
                    <w:ind w:firstLine="18"/>
                    <w:rPr>
                      <w:bCs/>
                      <w:i/>
                      <w:sz w:val="20"/>
                      <w:szCs w:val="20"/>
                    </w:rPr>
                  </w:pPr>
                  <w:r w:rsidRPr="00C306C1">
                    <w:rPr>
                      <w:bCs/>
                      <w:i/>
                      <w:sz w:val="20"/>
                      <w:szCs w:val="20"/>
                      <w:lang w:val="es-ES"/>
                    </w:rPr>
                    <w:t>Mercurio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A7917EB" w14:textId="77777777" w:rsidR="00C306C1" w:rsidRPr="00C306C1" w:rsidRDefault="00C306C1" w:rsidP="00C306C1">
                  <w:pPr>
                    <w:pStyle w:val="Prrafodelista"/>
                    <w:ind w:firstLine="18"/>
                    <w:rPr>
                      <w:bCs/>
                      <w:i/>
                      <w:sz w:val="20"/>
                      <w:szCs w:val="20"/>
                    </w:rPr>
                  </w:pPr>
                  <w:r w:rsidRPr="00C306C1">
                    <w:rPr>
                      <w:bCs/>
                      <w:i/>
                      <w:sz w:val="20"/>
                      <w:szCs w:val="20"/>
                      <w:lang w:val="es-ES"/>
                    </w:rPr>
                    <w:t>0,001 mg/L</w:t>
                  </w:r>
                </w:p>
              </w:tc>
            </w:tr>
            <w:tr w:rsidR="00C306C1" w:rsidRPr="00C306C1" w14:paraId="6EF278B7"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03F73E20" w14:textId="77777777" w:rsidR="00C306C1" w:rsidRPr="00C306C1" w:rsidRDefault="00C306C1" w:rsidP="00C306C1">
                  <w:pPr>
                    <w:pStyle w:val="Prrafodelista"/>
                    <w:ind w:firstLine="18"/>
                    <w:rPr>
                      <w:bCs/>
                      <w:i/>
                      <w:sz w:val="20"/>
                      <w:szCs w:val="20"/>
                    </w:rPr>
                  </w:pPr>
                  <w:r w:rsidRPr="00C306C1">
                    <w:rPr>
                      <w:bCs/>
                      <w:i/>
                      <w:sz w:val="20"/>
                      <w:szCs w:val="20"/>
                      <w:lang w:val="es-ES"/>
                    </w:rPr>
                    <w:t>Molibdeno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3F16F645" w14:textId="77777777" w:rsidR="00C306C1" w:rsidRPr="00C306C1" w:rsidRDefault="00C306C1" w:rsidP="00C306C1">
                  <w:pPr>
                    <w:pStyle w:val="Prrafodelista"/>
                    <w:ind w:firstLine="18"/>
                    <w:rPr>
                      <w:bCs/>
                      <w:i/>
                      <w:sz w:val="20"/>
                      <w:szCs w:val="20"/>
                    </w:rPr>
                  </w:pPr>
                  <w:r w:rsidRPr="00C306C1">
                    <w:rPr>
                      <w:bCs/>
                      <w:i/>
                      <w:sz w:val="20"/>
                      <w:szCs w:val="20"/>
                    </w:rPr>
                    <w:t>0,07 mg/L</w:t>
                  </w:r>
                </w:p>
              </w:tc>
            </w:tr>
            <w:tr w:rsidR="00C306C1" w:rsidRPr="00C306C1" w14:paraId="5FCC581E"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70DF638" w14:textId="77777777" w:rsidR="00C306C1" w:rsidRPr="00C306C1" w:rsidRDefault="00C306C1" w:rsidP="00C306C1">
                  <w:pPr>
                    <w:pStyle w:val="Prrafodelista"/>
                    <w:ind w:firstLine="18"/>
                    <w:rPr>
                      <w:bCs/>
                      <w:i/>
                      <w:sz w:val="20"/>
                      <w:szCs w:val="20"/>
                    </w:rPr>
                  </w:pPr>
                  <w:r w:rsidRPr="00C306C1">
                    <w:rPr>
                      <w:bCs/>
                      <w:i/>
                      <w:sz w:val="20"/>
                      <w:szCs w:val="20"/>
                      <w:lang w:val="es-ES"/>
                    </w:rPr>
                    <w:t>Níquel</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DABB85C" w14:textId="77777777" w:rsidR="00C306C1" w:rsidRPr="00C306C1" w:rsidRDefault="00C306C1" w:rsidP="00C306C1">
                  <w:pPr>
                    <w:pStyle w:val="Prrafodelista"/>
                    <w:ind w:firstLine="18"/>
                    <w:rPr>
                      <w:bCs/>
                      <w:i/>
                      <w:sz w:val="20"/>
                      <w:szCs w:val="20"/>
                    </w:rPr>
                  </w:pPr>
                  <w:r w:rsidRPr="00C306C1">
                    <w:rPr>
                      <w:bCs/>
                      <w:i/>
                      <w:sz w:val="20"/>
                      <w:szCs w:val="20"/>
                      <w:lang w:val="es-ES"/>
                    </w:rPr>
                    <w:t>0,1 mg/L</w:t>
                  </w:r>
                </w:p>
              </w:tc>
            </w:tr>
            <w:tr w:rsidR="00D050DD" w:rsidRPr="00C306C1" w14:paraId="16A64F14" w14:textId="77777777" w:rsidTr="00D050DD">
              <w:trPr>
                <w:jc w:val="center"/>
              </w:trPr>
              <w:tc>
                <w:tcPr>
                  <w:tcW w:w="3705"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tcPr>
                <w:p w14:paraId="33BBCEA9" w14:textId="5CBCC166" w:rsidR="00D050DD" w:rsidRPr="00C306C1" w:rsidRDefault="00D050DD" w:rsidP="00D050DD">
                  <w:pPr>
                    <w:pStyle w:val="Prrafodelista"/>
                    <w:ind w:firstLine="18"/>
                    <w:rPr>
                      <w:bCs/>
                      <w:i/>
                      <w:sz w:val="20"/>
                      <w:szCs w:val="20"/>
                      <w:lang w:val="es-ES"/>
                    </w:rPr>
                  </w:pPr>
                  <w:r w:rsidRPr="00C306C1">
                    <w:rPr>
                      <w:bCs/>
                      <w:i/>
                      <w:sz w:val="20"/>
                      <w:szCs w:val="20"/>
                      <w:lang w:val="es-ES"/>
                    </w:rPr>
                    <w:lastRenderedPageBreak/>
                    <w:t>Contaminante</w:t>
                  </w:r>
                </w:p>
              </w:tc>
              <w:tc>
                <w:tcPr>
                  <w:tcW w:w="5670" w:type="dxa"/>
                  <w:tcBorders>
                    <w:top w:val="single" w:sz="8" w:space="0" w:color="auto"/>
                    <w:left w:val="outset" w:sz="6" w:space="0" w:color="F0F0F0"/>
                    <w:bottom w:val="single" w:sz="8" w:space="0" w:color="auto"/>
                    <w:right w:val="single" w:sz="8" w:space="0" w:color="auto"/>
                  </w:tcBorders>
                  <w:shd w:val="clear" w:color="auto" w:fill="auto"/>
                  <w:tcMar>
                    <w:top w:w="0" w:type="dxa"/>
                    <w:left w:w="70" w:type="dxa"/>
                    <w:bottom w:w="0" w:type="dxa"/>
                    <w:right w:w="70" w:type="dxa"/>
                  </w:tcMar>
                </w:tcPr>
                <w:p w14:paraId="46F3EBB5" w14:textId="50545207" w:rsidR="00D050DD" w:rsidRPr="00C306C1" w:rsidRDefault="00D050DD" w:rsidP="00D050DD">
                  <w:pPr>
                    <w:pStyle w:val="Prrafodelista"/>
                    <w:ind w:firstLine="18"/>
                    <w:rPr>
                      <w:bCs/>
                      <w:i/>
                      <w:sz w:val="20"/>
                      <w:szCs w:val="20"/>
                      <w:lang w:val="es-ES"/>
                    </w:rPr>
                  </w:pPr>
                  <w:r w:rsidRPr="00C306C1">
                    <w:rPr>
                      <w:bCs/>
                      <w:i/>
                      <w:sz w:val="20"/>
                      <w:szCs w:val="20"/>
                      <w:lang w:val="es-ES"/>
                    </w:rPr>
                    <w:t>Concentración parámetro descarga</w:t>
                  </w:r>
                </w:p>
              </w:tc>
            </w:tr>
            <w:tr w:rsidR="00C306C1" w:rsidRPr="00C306C1" w14:paraId="26E20CD0"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D5D67AA" w14:textId="77777777" w:rsidR="00C306C1" w:rsidRPr="00C306C1" w:rsidRDefault="00C306C1" w:rsidP="00C306C1">
                  <w:pPr>
                    <w:pStyle w:val="Prrafodelista"/>
                    <w:ind w:firstLine="18"/>
                    <w:rPr>
                      <w:bCs/>
                      <w:i/>
                      <w:sz w:val="20"/>
                      <w:szCs w:val="20"/>
                    </w:rPr>
                  </w:pPr>
                  <w:r w:rsidRPr="00C306C1">
                    <w:rPr>
                      <w:bCs/>
                      <w:i/>
                      <w:sz w:val="20"/>
                      <w:szCs w:val="20"/>
                      <w:lang w:val="es-ES"/>
                    </w:rPr>
                    <w:t>Nitrógeno total kjeldahl</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435ECCC2" w14:textId="77777777" w:rsidR="00C306C1" w:rsidRPr="00C306C1" w:rsidRDefault="00C306C1" w:rsidP="00C306C1">
                  <w:pPr>
                    <w:pStyle w:val="Prrafodelista"/>
                    <w:ind w:firstLine="18"/>
                    <w:rPr>
                      <w:bCs/>
                      <w:i/>
                      <w:sz w:val="20"/>
                      <w:szCs w:val="20"/>
                    </w:rPr>
                  </w:pPr>
                  <w:r w:rsidRPr="00C306C1">
                    <w:rPr>
                      <w:bCs/>
                      <w:i/>
                      <w:sz w:val="20"/>
                      <w:szCs w:val="20"/>
                    </w:rPr>
                    <w:t>50 mg/L</w:t>
                  </w:r>
                </w:p>
              </w:tc>
            </w:tr>
            <w:tr w:rsidR="00C306C1" w:rsidRPr="00C306C1" w14:paraId="1BBC795A"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49125556" w14:textId="77777777" w:rsidR="00C306C1" w:rsidRPr="00C306C1" w:rsidRDefault="00C306C1" w:rsidP="00C306C1">
                  <w:pPr>
                    <w:pStyle w:val="Prrafodelista"/>
                    <w:ind w:firstLine="18"/>
                    <w:rPr>
                      <w:bCs/>
                      <w:i/>
                      <w:sz w:val="20"/>
                      <w:szCs w:val="20"/>
                    </w:rPr>
                  </w:pPr>
                  <w:r w:rsidRPr="00C306C1">
                    <w:rPr>
                      <w:bCs/>
                      <w:i/>
                      <w:sz w:val="20"/>
                      <w:szCs w:val="20"/>
                      <w:lang w:val="es-ES"/>
                    </w:rPr>
                    <w:t>Nitrito más Nitrato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5F60B2E9" w14:textId="77777777" w:rsidR="00C306C1" w:rsidRPr="00C306C1" w:rsidRDefault="00C306C1" w:rsidP="00C306C1">
                  <w:pPr>
                    <w:pStyle w:val="Prrafodelista"/>
                    <w:ind w:firstLine="18"/>
                    <w:rPr>
                      <w:bCs/>
                      <w:i/>
                      <w:sz w:val="20"/>
                      <w:szCs w:val="20"/>
                    </w:rPr>
                  </w:pPr>
                  <w:r w:rsidRPr="00C306C1">
                    <w:rPr>
                      <w:bCs/>
                      <w:i/>
                      <w:sz w:val="20"/>
                      <w:szCs w:val="20"/>
                    </w:rPr>
                    <w:t>15 mg/L</w:t>
                  </w:r>
                </w:p>
              </w:tc>
            </w:tr>
            <w:tr w:rsidR="00C306C1" w:rsidRPr="00C306C1" w14:paraId="5599B16C"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88829F8" w14:textId="77777777" w:rsidR="00C306C1" w:rsidRPr="00C306C1" w:rsidRDefault="00C306C1" w:rsidP="00C306C1">
                  <w:pPr>
                    <w:pStyle w:val="Prrafodelista"/>
                    <w:ind w:firstLine="18"/>
                    <w:rPr>
                      <w:bCs/>
                      <w:i/>
                      <w:sz w:val="20"/>
                      <w:szCs w:val="20"/>
                    </w:rPr>
                  </w:pPr>
                  <w:r w:rsidRPr="00C306C1">
                    <w:rPr>
                      <w:bCs/>
                      <w:i/>
                      <w:sz w:val="20"/>
                      <w:szCs w:val="20"/>
                      <w:lang w:val="es-ES"/>
                    </w:rPr>
                    <w:t>Pentaclorofenol</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0ABED262" w14:textId="77777777" w:rsidR="00C306C1" w:rsidRPr="00C306C1" w:rsidRDefault="00C306C1" w:rsidP="00C306C1">
                  <w:pPr>
                    <w:pStyle w:val="Prrafodelista"/>
                    <w:ind w:firstLine="18"/>
                    <w:rPr>
                      <w:bCs/>
                      <w:i/>
                      <w:sz w:val="20"/>
                      <w:szCs w:val="20"/>
                    </w:rPr>
                  </w:pPr>
                  <w:r w:rsidRPr="00C306C1">
                    <w:rPr>
                      <w:bCs/>
                      <w:i/>
                      <w:sz w:val="20"/>
                      <w:szCs w:val="20"/>
                      <w:lang w:val="es-ES"/>
                    </w:rPr>
                    <w:t>0,009 mg/L</w:t>
                  </w:r>
                </w:p>
              </w:tc>
            </w:tr>
            <w:tr w:rsidR="00C306C1" w:rsidRPr="00C306C1" w14:paraId="682B68C0"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04386271" w14:textId="77777777" w:rsidR="00C306C1" w:rsidRPr="00C306C1" w:rsidRDefault="00C306C1" w:rsidP="00C306C1">
                  <w:pPr>
                    <w:pStyle w:val="Prrafodelista"/>
                    <w:ind w:firstLine="18"/>
                    <w:rPr>
                      <w:bCs/>
                      <w:i/>
                      <w:sz w:val="20"/>
                      <w:szCs w:val="20"/>
                    </w:rPr>
                  </w:pPr>
                  <w:r w:rsidRPr="00C306C1">
                    <w:rPr>
                      <w:bCs/>
                      <w:i/>
                      <w:sz w:val="20"/>
                      <w:szCs w:val="20"/>
                      <w:lang w:val="es-ES"/>
                    </w:rPr>
                    <w:t>Plomo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0225333D" w14:textId="77777777" w:rsidR="00C306C1" w:rsidRPr="00C306C1" w:rsidRDefault="00C306C1" w:rsidP="00C306C1">
                  <w:pPr>
                    <w:pStyle w:val="Prrafodelista"/>
                    <w:ind w:firstLine="18"/>
                    <w:rPr>
                      <w:bCs/>
                      <w:i/>
                      <w:sz w:val="20"/>
                      <w:szCs w:val="20"/>
                    </w:rPr>
                  </w:pPr>
                  <w:r w:rsidRPr="00C306C1">
                    <w:rPr>
                      <w:bCs/>
                      <w:i/>
                      <w:sz w:val="20"/>
                      <w:szCs w:val="20"/>
                      <w:lang w:val="es-ES"/>
                    </w:rPr>
                    <w:t>0,2 mg/L</w:t>
                  </w:r>
                </w:p>
              </w:tc>
            </w:tr>
            <w:tr w:rsidR="00C306C1" w:rsidRPr="00C306C1" w14:paraId="25FF3075"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45E736E" w14:textId="77777777" w:rsidR="00C306C1" w:rsidRPr="00C306C1" w:rsidRDefault="00C306C1" w:rsidP="00C306C1">
                  <w:pPr>
                    <w:pStyle w:val="Prrafodelista"/>
                    <w:ind w:firstLine="18"/>
                    <w:rPr>
                      <w:bCs/>
                      <w:i/>
                      <w:sz w:val="20"/>
                      <w:szCs w:val="20"/>
                    </w:rPr>
                  </w:pPr>
                  <w:r w:rsidRPr="00C306C1">
                    <w:rPr>
                      <w:bCs/>
                      <w:i/>
                      <w:sz w:val="20"/>
                      <w:szCs w:val="20"/>
                      <w:lang w:val="es-ES"/>
                    </w:rPr>
                    <w:t>Selenio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67F201A" w14:textId="77777777" w:rsidR="00C306C1" w:rsidRPr="00C306C1" w:rsidRDefault="00C306C1" w:rsidP="00C306C1">
                  <w:pPr>
                    <w:pStyle w:val="Prrafodelista"/>
                    <w:ind w:firstLine="18"/>
                    <w:rPr>
                      <w:bCs/>
                      <w:i/>
                      <w:sz w:val="20"/>
                      <w:szCs w:val="20"/>
                    </w:rPr>
                  </w:pPr>
                  <w:r w:rsidRPr="00C306C1">
                    <w:rPr>
                      <w:bCs/>
                      <w:i/>
                      <w:sz w:val="20"/>
                      <w:szCs w:val="20"/>
                    </w:rPr>
                    <w:t>0,01 mg/L</w:t>
                  </w:r>
                </w:p>
              </w:tc>
            </w:tr>
            <w:tr w:rsidR="00C306C1" w:rsidRPr="00C306C1" w14:paraId="7E76514B"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49F2B605" w14:textId="77777777" w:rsidR="00C306C1" w:rsidRPr="00C306C1" w:rsidRDefault="00C306C1" w:rsidP="00C306C1">
                  <w:pPr>
                    <w:pStyle w:val="Prrafodelista"/>
                    <w:ind w:firstLine="18"/>
                    <w:rPr>
                      <w:bCs/>
                      <w:i/>
                      <w:sz w:val="20"/>
                      <w:szCs w:val="20"/>
                    </w:rPr>
                  </w:pPr>
                  <w:r w:rsidRPr="00C306C1">
                    <w:rPr>
                      <w:bCs/>
                      <w:i/>
                      <w:sz w:val="20"/>
                      <w:szCs w:val="20"/>
                    </w:rPr>
                    <w:t>Sulfato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7F3DBC86" w14:textId="77777777" w:rsidR="00C306C1" w:rsidRPr="00C306C1" w:rsidRDefault="00C306C1" w:rsidP="00C306C1">
                  <w:pPr>
                    <w:pStyle w:val="Prrafodelista"/>
                    <w:ind w:firstLine="18"/>
                    <w:rPr>
                      <w:bCs/>
                      <w:i/>
                      <w:sz w:val="20"/>
                      <w:szCs w:val="20"/>
                    </w:rPr>
                  </w:pPr>
                  <w:r w:rsidRPr="00C306C1">
                    <w:rPr>
                      <w:bCs/>
                      <w:i/>
                      <w:sz w:val="20"/>
                      <w:szCs w:val="20"/>
                    </w:rPr>
                    <w:t>300 mg/L</w:t>
                  </w:r>
                </w:p>
              </w:tc>
            </w:tr>
            <w:tr w:rsidR="00C306C1" w:rsidRPr="00C306C1" w14:paraId="7CBBCF99"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C19AAC0" w14:textId="77777777" w:rsidR="00C306C1" w:rsidRPr="00C306C1" w:rsidRDefault="00C306C1" w:rsidP="00C306C1">
                  <w:pPr>
                    <w:pStyle w:val="Prrafodelista"/>
                    <w:ind w:firstLine="18"/>
                    <w:rPr>
                      <w:bCs/>
                      <w:i/>
                      <w:sz w:val="20"/>
                      <w:szCs w:val="20"/>
                    </w:rPr>
                  </w:pPr>
                  <w:r w:rsidRPr="00C306C1">
                    <w:rPr>
                      <w:bCs/>
                      <w:i/>
                      <w:sz w:val="20"/>
                      <w:szCs w:val="20"/>
                      <w:lang w:val="es-ES"/>
                    </w:rPr>
                    <w:t>Sulfuro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FB84F02" w14:textId="77777777" w:rsidR="00C306C1" w:rsidRPr="00C306C1" w:rsidRDefault="00C306C1" w:rsidP="00C306C1">
                  <w:pPr>
                    <w:pStyle w:val="Prrafodelista"/>
                    <w:ind w:firstLine="18"/>
                    <w:rPr>
                      <w:bCs/>
                      <w:i/>
                      <w:sz w:val="20"/>
                      <w:szCs w:val="20"/>
                    </w:rPr>
                  </w:pPr>
                  <w:r w:rsidRPr="00C306C1">
                    <w:rPr>
                      <w:bCs/>
                      <w:i/>
                      <w:sz w:val="20"/>
                      <w:szCs w:val="20"/>
                      <w:lang w:val="es-ES"/>
                    </w:rPr>
                    <w:t>3 mg/L</w:t>
                  </w:r>
                </w:p>
              </w:tc>
            </w:tr>
            <w:tr w:rsidR="00C306C1" w:rsidRPr="00C306C1" w14:paraId="6FB1F855"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4C18128C" w14:textId="77777777" w:rsidR="00C306C1" w:rsidRPr="00C306C1" w:rsidRDefault="00C306C1" w:rsidP="00C306C1">
                  <w:pPr>
                    <w:pStyle w:val="Prrafodelista"/>
                    <w:ind w:firstLine="18"/>
                    <w:rPr>
                      <w:bCs/>
                      <w:i/>
                      <w:sz w:val="20"/>
                      <w:szCs w:val="20"/>
                    </w:rPr>
                  </w:pPr>
                  <w:r w:rsidRPr="00C306C1">
                    <w:rPr>
                      <w:bCs/>
                      <w:i/>
                      <w:sz w:val="20"/>
                      <w:szCs w:val="20"/>
                      <w:lang w:val="es-ES"/>
                    </w:rPr>
                    <w:t>Tetracloroeteno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528C6956" w14:textId="77777777" w:rsidR="00C306C1" w:rsidRPr="00C306C1" w:rsidRDefault="00C306C1" w:rsidP="00C306C1">
                  <w:pPr>
                    <w:pStyle w:val="Prrafodelista"/>
                    <w:ind w:firstLine="18"/>
                    <w:rPr>
                      <w:bCs/>
                      <w:i/>
                      <w:sz w:val="20"/>
                      <w:szCs w:val="20"/>
                    </w:rPr>
                  </w:pPr>
                  <w:r w:rsidRPr="00C306C1">
                    <w:rPr>
                      <w:bCs/>
                      <w:i/>
                      <w:sz w:val="20"/>
                      <w:szCs w:val="20"/>
                    </w:rPr>
                    <w:t>0,04 mg/L</w:t>
                  </w:r>
                </w:p>
              </w:tc>
            </w:tr>
            <w:tr w:rsidR="00C306C1" w:rsidRPr="00C306C1" w14:paraId="2421FA1B"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990CAE5" w14:textId="77777777" w:rsidR="00C306C1" w:rsidRPr="00C306C1" w:rsidRDefault="00C306C1" w:rsidP="00C306C1">
                  <w:pPr>
                    <w:pStyle w:val="Prrafodelista"/>
                    <w:ind w:firstLine="18"/>
                    <w:rPr>
                      <w:bCs/>
                      <w:i/>
                      <w:sz w:val="20"/>
                      <w:szCs w:val="20"/>
                    </w:rPr>
                  </w:pPr>
                  <w:r w:rsidRPr="00C306C1">
                    <w:rPr>
                      <w:bCs/>
                      <w:i/>
                      <w:sz w:val="20"/>
                      <w:szCs w:val="20"/>
                      <w:lang w:val="es-ES"/>
                    </w:rPr>
                    <w:t>Tolueno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62C469F6" w14:textId="77777777" w:rsidR="00C306C1" w:rsidRPr="00C306C1" w:rsidRDefault="00C306C1" w:rsidP="00C306C1">
                  <w:pPr>
                    <w:pStyle w:val="Prrafodelista"/>
                    <w:ind w:firstLine="18"/>
                    <w:rPr>
                      <w:bCs/>
                      <w:i/>
                      <w:sz w:val="20"/>
                      <w:szCs w:val="20"/>
                    </w:rPr>
                  </w:pPr>
                  <w:r w:rsidRPr="00C306C1">
                    <w:rPr>
                      <w:bCs/>
                      <w:i/>
                      <w:sz w:val="20"/>
                      <w:szCs w:val="20"/>
                      <w:lang w:val="es-ES"/>
                    </w:rPr>
                    <w:t>0,7 mg/L</w:t>
                  </w:r>
                </w:p>
              </w:tc>
            </w:tr>
            <w:tr w:rsidR="00C306C1" w:rsidRPr="00C306C1" w14:paraId="1E7FF18B"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46849B53" w14:textId="77777777" w:rsidR="00C306C1" w:rsidRPr="00C306C1" w:rsidRDefault="00C306C1" w:rsidP="00C306C1">
                  <w:pPr>
                    <w:pStyle w:val="Prrafodelista"/>
                    <w:ind w:firstLine="18"/>
                    <w:rPr>
                      <w:bCs/>
                      <w:i/>
                      <w:sz w:val="20"/>
                      <w:szCs w:val="20"/>
                    </w:rPr>
                  </w:pPr>
                  <w:r w:rsidRPr="00C306C1">
                    <w:rPr>
                      <w:bCs/>
                      <w:i/>
                      <w:sz w:val="20"/>
                      <w:szCs w:val="20"/>
                      <w:lang w:val="es-ES"/>
                    </w:rPr>
                    <w:t>Triclorometano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68479DDC" w14:textId="77777777" w:rsidR="00C306C1" w:rsidRPr="00C306C1" w:rsidRDefault="00C306C1" w:rsidP="00C306C1">
                  <w:pPr>
                    <w:pStyle w:val="Prrafodelista"/>
                    <w:ind w:firstLine="18"/>
                    <w:rPr>
                      <w:bCs/>
                      <w:i/>
                      <w:sz w:val="20"/>
                      <w:szCs w:val="20"/>
                    </w:rPr>
                  </w:pPr>
                  <w:r w:rsidRPr="00C306C1">
                    <w:rPr>
                      <w:bCs/>
                      <w:i/>
                      <w:sz w:val="20"/>
                      <w:szCs w:val="20"/>
                    </w:rPr>
                    <w:t>0,2 mg/L</w:t>
                  </w:r>
                </w:p>
              </w:tc>
            </w:tr>
            <w:tr w:rsidR="00C306C1" w:rsidRPr="00C306C1" w14:paraId="2EED170D"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D621533" w14:textId="77777777" w:rsidR="00C306C1" w:rsidRPr="00C306C1" w:rsidRDefault="00C306C1" w:rsidP="00C306C1">
                  <w:pPr>
                    <w:pStyle w:val="Prrafodelista"/>
                    <w:ind w:firstLine="18"/>
                    <w:rPr>
                      <w:bCs/>
                      <w:i/>
                      <w:sz w:val="20"/>
                      <w:szCs w:val="20"/>
                    </w:rPr>
                  </w:pPr>
                  <w:r w:rsidRPr="00C306C1">
                    <w:rPr>
                      <w:bCs/>
                      <w:i/>
                      <w:sz w:val="20"/>
                      <w:szCs w:val="20"/>
                      <w:lang w:val="es-ES"/>
                    </w:rPr>
                    <w:t>Xileno</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6D405BE" w14:textId="77777777" w:rsidR="00C306C1" w:rsidRPr="00C306C1" w:rsidRDefault="00C306C1" w:rsidP="00C306C1">
                  <w:pPr>
                    <w:pStyle w:val="Prrafodelista"/>
                    <w:ind w:firstLine="18"/>
                    <w:rPr>
                      <w:bCs/>
                      <w:i/>
                      <w:sz w:val="20"/>
                      <w:szCs w:val="20"/>
                    </w:rPr>
                  </w:pPr>
                  <w:r w:rsidRPr="00C306C1">
                    <w:rPr>
                      <w:bCs/>
                      <w:i/>
                      <w:sz w:val="20"/>
                      <w:szCs w:val="20"/>
                      <w:lang w:val="es-ES"/>
                    </w:rPr>
                    <w:t>0,5 mg/L</w:t>
                  </w:r>
                </w:p>
              </w:tc>
            </w:tr>
            <w:tr w:rsidR="00C306C1" w:rsidRPr="00C306C1" w14:paraId="3C01043E" w14:textId="77777777" w:rsidTr="00C306C1">
              <w:trPr>
                <w:jc w:val="center"/>
              </w:trPr>
              <w:tc>
                <w:tcPr>
                  <w:tcW w:w="3705"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89A1D12" w14:textId="77777777" w:rsidR="00C306C1" w:rsidRPr="00C306C1" w:rsidRDefault="00C306C1" w:rsidP="00C306C1">
                  <w:pPr>
                    <w:pStyle w:val="Prrafodelista"/>
                    <w:ind w:firstLine="18"/>
                    <w:rPr>
                      <w:bCs/>
                      <w:i/>
                      <w:sz w:val="20"/>
                      <w:szCs w:val="20"/>
                    </w:rPr>
                  </w:pPr>
                  <w:r w:rsidRPr="00C306C1">
                    <w:rPr>
                      <w:bCs/>
                      <w:i/>
                      <w:sz w:val="20"/>
                      <w:szCs w:val="20"/>
                    </w:rPr>
                    <w:t>Zinc</w:t>
                  </w:r>
                </w:p>
              </w:tc>
              <w:tc>
                <w:tcPr>
                  <w:tcW w:w="5670"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B5A2317" w14:textId="77777777" w:rsidR="00C306C1" w:rsidRPr="00C306C1" w:rsidRDefault="00C306C1" w:rsidP="00C306C1">
                  <w:pPr>
                    <w:pStyle w:val="Prrafodelista"/>
                    <w:ind w:firstLine="18"/>
                    <w:rPr>
                      <w:bCs/>
                      <w:i/>
                      <w:sz w:val="20"/>
                      <w:szCs w:val="20"/>
                    </w:rPr>
                  </w:pPr>
                  <w:r w:rsidRPr="00C306C1">
                    <w:rPr>
                      <w:bCs/>
                      <w:i/>
                      <w:sz w:val="20"/>
                      <w:szCs w:val="20"/>
                    </w:rPr>
                    <w:t>1 mg/L</w:t>
                  </w:r>
                </w:p>
              </w:tc>
            </w:tr>
          </w:tbl>
          <w:p w14:paraId="0E0CA507" w14:textId="77777777" w:rsidR="00C306C1" w:rsidRPr="00C306C1" w:rsidRDefault="00C306C1" w:rsidP="00C306C1">
            <w:pPr>
              <w:pStyle w:val="Prrafodelista"/>
              <w:ind w:firstLine="18"/>
              <w:rPr>
                <w:bCs/>
                <w:i/>
              </w:rPr>
            </w:pPr>
            <w:r w:rsidRPr="00C306C1">
              <w:rPr>
                <w:bCs/>
                <w:i/>
                <w:lang w:val="es-MX"/>
              </w:rPr>
              <w:t> </w:t>
            </w:r>
          </w:p>
          <w:p w14:paraId="1623C39B" w14:textId="77777777" w:rsidR="00C306C1" w:rsidRPr="00C306C1" w:rsidRDefault="00C306C1" w:rsidP="00C306C1">
            <w:pPr>
              <w:pStyle w:val="Prrafodelista"/>
              <w:ind w:firstLine="18"/>
              <w:rPr>
                <w:bCs/>
                <w:i/>
              </w:rPr>
            </w:pPr>
            <w:r w:rsidRPr="00C306C1">
              <w:rPr>
                <w:bCs/>
                <w:i/>
                <w:lang w:val="es-MX"/>
              </w:rPr>
              <w:t>Cabe indicar que la empresa se someterá al proceso de calificación correspondiente ante la Autoridad competente, una vez iniciada la operación, tal como se establece en la normativa atingente.</w:t>
            </w:r>
          </w:p>
          <w:p w14:paraId="7513BE6A" w14:textId="77777777" w:rsidR="00C306C1" w:rsidRPr="00C306C1" w:rsidRDefault="00C306C1" w:rsidP="00C306C1">
            <w:pPr>
              <w:pStyle w:val="Prrafodelista"/>
              <w:ind w:firstLine="18"/>
              <w:rPr>
                <w:bCs/>
                <w:i/>
              </w:rPr>
            </w:pPr>
            <w:r w:rsidRPr="00C306C1">
              <w:rPr>
                <w:bCs/>
                <w:i/>
                <w:lang w:val="es-MX"/>
              </w:rPr>
              <w:t> </w:t>
            </w:r>
          </w:p>
          <w:p w14:paraId="117CCFB0" w14:textId="77777777" w:rsidR="00C306C1" w:rsidRPr="00C306C1" w:rsidRDefault="00C306C1" w:rsidP="00C306C1">
            <w:pPr>
              <w:pStyle w:val="Prrafodelista"/>
              <w:ind w:firstLine="18"/>
              <w:rPr>
                <w:bCs/>
                <w:i/>
              </w:rPr>
            </w:pPr>
            <w:r w:rsidRPr="00C306C1">
              <w:rPr>
                <w:b/>
                <w:bCs/>
                <w:i/>
                <w:lang w:val="es-MX"/>
              </w:rPr>
              <w:t>b)        </w:t>
            </w:r>
            <w:r w:rsidRPr="00C306C1">
              <w:rPr>
                <w:b/>
                <w:bCs/>
                <w:i/>
                <w:u w:val="single"/>
                <w:lang w:val="es-MX"/>
              </w:rPr>
              <w:t>Cuantificación del caudal a tratar, evacuar o disponer</w:t>
            </w:r>
            <w:r w:rsidRPr="00C306C1">
              <w:rPr>
                <w:b/>
                <w:bCs/>
                <w:i/>
                <w:lang w:val="es-MX"/>
              </w:rPr>
              <w:t>:</w:t>
            </w:r>
          </w:p>
          <w:p w14:paraId="7C384B0E" w14:textId="77777777" w:rsidR="00C306C1" w:rsidRPr="00C306C1" w:rsidRDefault="00C306C1" w:rsidP="00C306C1">
            <w:pPr>
              <w:pStyle w:val="Prrafodelista"/>
              <w:ind w:firstLine="18"/>
              <w:rPr>
                <w:bCs/>
                <w:i/>
              </w:rPr>
            </w:pPr>
            <w:r w:rsidRPr="00C306C1">
              <w:rPr>
                <w:bCs/>
                <w:i/>
                <w:lang w:val="es-MX"/>
              </w:rPr>
              <w:t> </w:t>
            </w:r>
          </w:p>
          <w:p w14:paraId="16A45A2A" w14:textId="77777777" w:rsidR="00C306C1" w:rsidRPr="00C306C1" w:rsidRDefault="00C306C1" w:rsidP="00C306C1">
            <w:pPr>
              <w:pStyle w:val="Prrafodelista"/>
              <w:ind w:firstLine="18"/>
              <w:rPr>
                <w:bCs/>
                <w:i/>
              </w:rPr>
            </w:pPr>
            <w:r w:rsidRPr="00C306C1">
              <w:rPr>
                <w:bCs/>
                <w:i/>
                <w:lang w:val="es-ES"/>
              </w:rPr>
              <w:t>El caudal total a disponer es de 4 m</w:t>
            </w:r>
            <w:r w:rsidRPr="00C306C1">
              <w:rPr>
                <w:bCs/>
                <w:i/>
                <w:vertAlign w:val="superscript"/>
                <w:lang w:val="es-ES"/>
              </w:rPr>
              <w:t>3</w:t>
            </w:r>
            <w:r w:rsidRPr="00C306C1">
              <w:rPr>
                <w:bCs/>
                <w:i/>
                <w:lang w:val="es-ES"/>
              </w:rPr>
              <w:t>/día, el que será utilizado como agua de riego.</w:t>
            </w:r>
          </w:p>
          <w:p w14:paraId="3A23BD52" w14:textId="77777777" w:rsidR="00C306C1" w:rsidRPr="00C306C1" w:rsidRDefault="00C306C1" w:rsidP="00C306C1">
            <w:pPr>
              <w:pStyle w:val="Prrafodelista"/>
              <w:ind w:firstLine="18"/>
              <w:rPr>
                <w:bCs/>
                <w:i/>
              </w:rPr>
            </w:pPr>
            <w:r w:rsidRPr="00C306C1">
              <w:rPr>
                <w:bCs/>
                <w:i/>
                <w:lang w:val="es-ES"/>
              </w:rPr>
              <w:t> </w:t>
            </w:r>
          </w:p>
          <w:p w14:paraId="0822D83F" w14:textId="77777777" w:rsidR="00C306C1" w:rsidRPr="00C306C1" w:rsidRDefault="00C306C1" w:rsidP="00C306C1">
            <w:pPr>
              <w:pStyle w:val="Prrafodelista"/>
              <w:ind w:firstLine="18"/>
              <w:rPr>
                <w:bCs/>
                <w:i/>
              </w:rPr>
            </w:pPr>
            <w:r w:rsidRPr="00C306C1">
              <w:rPr>
                <w:b/>
                <w:bCs/>
                <w:i/>
                <w:lang w:val="es-MX"/>
              </w:rPr>
              <w:t>c)      </w:t>
            </w:r>
            <w:r w:rsidRPr="00C306C1">
              <w:rPr>
                <w:b/>
                <w:bCs/>
                <w:i/>
                <w:u w:val="single"/>
                <w:lang w:val="es-MX"/>
              </w:rPr>
              <w:t>Tipo de tratamiento de los residuos industriales</w:t>
            </w:r>
          </w:p>
          <w:p w14:paraId="3BCE9A1D" w14:textId="77777777" w:rsidR="00C306C1" w:rsidRPr="00C306C1" w:rsidRDefault="00C306C1" w:rsidP="00C306C1">
            <w:pPr>
              <w:pStyle w:val="Prrafodelista"/>
              <w:ind w:firstLine="18"/>
              <w:rPr>
                <w:bCs/>
                <w:i/>
              </w:rPr>
            </w:pPr>
            <w:r w:rsidRPr="00C306C1">
              <w:rPr>
                <w:bCs/>
                <w:i/>
                <w:lang w:val="es-MX"/>
              </w:rPr>
              <w:t> </w:t>
            </w:r>
          </w:p>
          <w:p w14:paraId="7FFB3155" w14:textId="77777777" w:rsidR="00C306C1" w:rsidRPr="00C306C1" w:rsidRDefault="00C306C1" w:rsidP="00C306C1">
            <w:pPr>
              <w:pStyle w:val="Prrafodelista"/>
              <w:ind w:firstLine="18"/>
              <w:rPr>
                <w:bCs/>
                <w:i/>
              </w:rPr>
            </w:pPr>
            <w:r w:rsidRPr="00C306C1">
              <w:rPr>
                <w:bCs/>
                <w:i/>
                <w:lang w:val="es-MX"/>
              </w:rPr>
              <w:t>El ril (lavado de contenedores + lavado de pisos), dada su naturaleza, será canalizado a una pileta colectora donde decantarán eventuales sólidos suspendidos, para ser clorado previo a su utilización en regadío, cumpliendo de este modo con los estándares de la NCh 1.333, Calidad de agua para riego.</w:t>
            </w:r>
          </w:p>
          <w:p w14:paraId="62A0922C" w14:textId="77777777" w:rsidR="00C306C1" w:rsidRPr="00C306C1" w:rsidRDefault="00C306C1" w:rsidP="00C306C1">
            <w:pPr>
              <w:pStyle w:val="Prrafodelista"/>
              <w:ind w:firstLine="18"/>
              <w:rPr>
                <w:bCs/>
                <w:i/>
              </w:rPr>
            </w:pPr>
            <w:r w:rsidRPr="00C306C1">
              <w:rPr>
                <w:bCs/>
                <w:i/>
                <w:lang w:val="es-MX"/>
              </w:rPr>
              <w:t> </w:t>
            </w:r>
          </w:p>
          <w:p w14:paraId="45148B69" w14:textId="77777777" w:rsidR="00C306C1" w:rsidRPr="00C306C1" w:rsidRDefault="00C306C1" w:rsidP="00C306C1">
            <w:pPr>
              <w:pStyle w:val="Prrafodelista"/>
              <w:ind w:firstLine="18"/>
              <w:rPr>
                <w:bCs/>
                <w:i/>
              </w:rPr>
            </w:pPr>
            <w:r w:rsidRPr="00C306C1">
              <w:rPr>
                <w:b/>
                <w:bCs/>
                <w:i/>
                <w:lang w:val="es-MX"/>
              </w:rPr>
              <w:t>d)     </w:t>
            </w:r>
            <w:r w:rsidRPr="00C306C1">
              <w:rPr>
                <w:b/>
                <w:bCs/>
                <w:i/>
                <w:u w:val="single"/>
                <w:lang w:val="es-MX"/>
              </w:rPr>
              <w:t>La evacuación y disposición del ril, considerando los olores</w:t>
            </w:r>
          </w:p>
          <w:p w14:paraId="4035046D" w14:textId="77777777" w:rsidR="00C306C1" w:rsidRPr="00C306C1" w:rsidRDefault="00C306C1" w:rsidP="00C306C1">
            <w:pPr>
              <w:pStyle w:val="Prrafodelista"/>
              <w:ind w:firstLine="18"/>
              <w:rPr>
                <w:bCs/>
                <w:i/>
              </w:rPr>
            </w:pPr>
            <w:r w:rsidRPr="00C306C1">
              <w:rPr>
                <w:bCs/>
                <w:i/>
                <w:lang w:val="es-MX"/>
              </w:rPr>
              <w:t> </w:t>
            </w:r>
          </w:p>
          <w:p w14:paraId="4CF795CD" w14:textId="77777777" w:rsidR="00C306C1" w:rsidRPr="00C306C1" w:rsidRDefault="00C306C1" w:rsidP="00C306C1">
            <w:pPr>
              <w:pStyle w:val="Prrafodelista"/>
              <w:ind w:firstLine="18"/>
              <w:rPr>
                <w:bCs/>
                <w:i/>
              </w:rPr>
            </w:pPr>
            <w:r w:rsidRPr="00C306C1">
              <w:rPr>
                <w:bCs/>
                <w:i/>
                <w:lang w:val="es-MX"/>
              </w:rPr>
              <w:t>El ril será evacuado en forma contínua durante la operación. La posibilidad de generación de olores en este punto es nula, en virtud de su naturaleza y el escaso tiempo de residencia previo a su disposición.</w:t>
            </w:r>
          </w:p>
          <w:p w14:paraId="526E47B6" w14:textId="779FA83B" w:rsidR="00C306C1" w:rsidRPr="00C306C1" w:rsidRDefault="00C306C1" w:rsidP="00C306C1">
            <w:pPr>
              <w:pStyle w:val="Prrafodelista"/>
              <w:ind w:firstLine="18"/>
              <w:rPr>
                <w:bCs/>
                <w:i/>
              </w:rPr>
            </w:pPr>
            <w:r w:rsidRPr="00C306C1">
              <w:rPr>
                <w:bCs/>
                <w:i/>
                <w:lang w:val="es-MX"/>
              </w:rPr>
              <w:t>  </w:t>
            </w:r>
          </w:p>
          <w:p w14:paraId="6BC1E7E2" w14:textId="77777777" w:rsidR="00C306C1" w:rsidRPr="00C306C1" w:rsidRDefault="00C306C1" w:rsidP="00C306C1">
            <w:pPr>
              <w:pStyle w:val="Prrafodelista"/>
              <w:ind w:firstLine="18"/>
              <w:rPr>
                <w:bCs/>
                <w:i/>
              </w:rPr>
            </w:pPr>
            <w:r w:rsidRPr="00C306C1">
              <w:rPr>
                <w:b/>
                <w:bCs/>
                <w:i/>
                <w:lang w:val="es-MX"/>
              </w:rPr>
              <w:t>e)      </w:t>
            </w:r>
            <w:r w:rsidRPr="00C306C1">
              <w:rPr>
                <w:b/>
                <w:bCs/>
                <w:i/>
                <w:u w:val="single"/>
                <w:lang w:val="es-MX"/>
              </w:rPr>
              <w:t>El efecto esperado de la descarga sobre el cuerpo receptor, identificando usos actuales y previstos</w:t>
            </w:r>
          </w:p>
          <w:p w14:paraId="08E9AFFB" w14:textId="77777777" w:rsidR="00C306C1" w:rsidRPr="00C306C1" w:rsidRDefault="00C306C1" w:rsidP="00C306C1">
            <w:pPr>
              <w:pStyle w:val="Prrafodelista"/>
              <w:ind w:firstLine="18"/>
              <w:rPr>
                <w:bCs/>
                <w:i/>
              </w:rPr>
            </w:pPr>
            <w:r w:rsidRPr="00C306C1">
              <w:rPr>
                <w:bCs/>
                <w:i/>
                <w:lang w:val="es-MX"/>
              </w:rPr>
              <w:t> </w:t>
            </w:r>
          </w:p>
          <w:p w14:paraId="0810F2CC" w14:textId="77777777" w:rsidR="00C306C1" w:rsidRDefault="00C306C1" w:rsidP="00C306C1">
            <w:pPr>
              <w:pStyle w:val="Prrafodelista"/>
              <w:ind w:firstLine="18"/>
              <w:rPr>
                <w:bCs/>
                <w:i/>
                <w:lang w:val="es-MX"/>
              </w:rPr>
            </w:pPr>
            <w:r w:rsidRPr="00C306C1">
              <w:rPr>
                <w:bCs/>
                <w:i/>
                <w:lang w:val="es-MX"/>
              </w:rPr>
              <w:t>Considerando la naturaleza, carga del residuo líquido y uso previsto, no se espera efecto adverso alguno en el área de riego.</w:t>
            </w:r>
          </w:p>
          <w:p w14:paraId="41B9B1DB" w14:textId="77777777" w:rsidR="00CB1AD6" w:rsidRPr="00C306C1" w:rsidRDefault="00CB1AD6" w:rsidP="00C306C1">
            <w:pPr>
              <w:pStyle w:val="Prrafodelista"/>
              <w:ind w:firstLine="18"/>
              <w:rPr>
                <w:bCs/>
                <w:i/>
              </w:rPr>
            </w:pPr>
          </w:p>
          <w:p w14:paraId="0D3F41F2" w14:textId="77777777" w:rsidR="00C306C1" w:rsidRPr="00C306C1" w:rsidRDefault="00C306C1" w:rsidP="00C306C1">
            <w:pPr>
              <w:pStyle w:val="Prrafodelista"/>
              <w:ind w:firstLine="18"/>
              <w:rPr>
                <w:bCs/>
                <w:i/>
              </w:rPr>
            </w:pPr>
            <w:r w:rsidRPr="00C306C1">
              <w:rPr>
                <w:b/>
                <w:bCs/>
                <w:i/>
                <w:lang w:val="es-MX"/>
              </w:rPr>
              <w:t>f)       </w:t>
            </w:r>
            <w:r w:rsidRPr="00C306C1">
              <w:rPr>
                <w:b/>
                <w:bCs/>
                <w:i/>
                <w:u w:val="single"/>
                <w:lang w:val="es-MX"/>
              </w:rPr>
              <w:t>La existencia de lodos, su cantidad y caracterización</w:t>
            </w:r>
          </w:p>
          <w:p w14:paraId="4ED19F7B" w14:textId="77777777" w:rsidR="00C306C1" w:rsidRPr="00C306C1" w:rsidRDefault="00C306C1" w:rsidP="00C306C1">
            <w:pPr>
              <w:pStyle w:val="Prrafodelista"/>
              <w:ind w:firstLine="18"/>
              <w:rPr>
                <w:bCs/>
                <w:i/>
              </w:rPr>
            </w:pPr>
            <w:r w:rsidRPr="00C306C1">
              <w:rPr>
                <w:bCs/>
                <w:i/>
                <w:lang w:val="es-MX"/>
              </w:rPr>
              <w:t> </w:t>
            </w:r>
          </w:p>
          <w:p w14:paraId="5ADFFEDC" w14:textId="77777777" w:rsidR="00C306C1" w:rsidRPr="00C306C1" w:rsidRDefault="00C306C1" w:rsidP="00C306C1">
            <w:pPr>
              <w:pStyle w:val="Prrafodelista"/>
              <w:ind w:firstLine="18"/>
              <w:rPr>
                <w:bCs/>
                <w:i/>
              </w:rPr>
            </w:pPr>
            <w:r w:rsidRPr="00C306C1">
              <w:rPr>
                <w:bCs/>
                <w:i/>
                <w:lang w:val="es-MX"/>
              </w:rPr>
              <w:lastRenderedPageBreak/>
              <w:t>Los eventuales residuos sólidos que serán decantados serán de naturaleza NO peligrosa, y serán retirados manualmente durante períodos de mantención para su posterior envío a sitio de disposición final autorizado.</w:t>
            </w:r>
          </w:p>
          <w:p w14:paraId="02BD9F91" w14:textId="0B87E66D" w:rsidR="00C306C1" w:rsidRPr="00C306C1" w:rsidRDefault="00C306C1" w:rsidP="00C306C1">
            <w:pPr>
              <w:pStyle w:val="Prrafodelista"/>
              <w:ind w:firstLine="18"/>
              <w:rPr>
                <w:bCs/>
                <w:i/>
              </w:rPr>
            </w:pPr>
            <w:r w:rsidRPr="00C306C1">
              <w:rPr>
                <w:bCs/>
                <w:i/>
                <w:lang w:val="es-MX"/>
              </w:rPr>
              <w:t>  </w:t>
            </w:r>
          </w:p>
          <w:p w14:paraId="3F9F32F3" w14:textId="77777777" w:rsidR="00C306C1" w:rsidRPr="00C306C1" w:rsidRDefault="00C306C1" w:rsidP="00C306C1">
            <w:pPr>
              <w:pStyle w:val="Prrafodelista"/>
              <w:ind w:firstLine="18"/>
              <w:rPr>
                <w:bCs/>
                <w:i/>
              </w:rPr>
            </w:pPr>
            <w:r w:rsidRPr="00C306C1">
              <w:rPr>
                <w:b/>
                <w:bCs/>
                <w:i/>
                <w:lang w:val="es-MX"/>
              </w:rPr>
              <w:t>g)     </w:t>
            </w:r>
            <w:r w:rsidRPr="00C306C1">
              <w:rPr>
                <w:b/>
                <w:bCs/>
                <w:i/>
                <w:u w:val="single"/>
                <w:lang w:val="es-MX"/>
              </w:rPr>
              <w:t>Las características del tratamiento, disposición y evacuación de los lodos</w:t>
            </w:r>
          </w:p>
          <w:p w14:paraId="597273BD" w14:textId="77777777" w:rsidR="00C306C1" w:rsidRPr="00C306C1" w:rsidRDefault="00C306C1" w:rsidP="00C306C1">
            <w:pPr>
              <w:pStyle w:val="Prrafodelista"/>
              <w:ind w:firstLine="18"/>
              <w:rPr>
                <w:bCs/>
                <w:i/>
              </w:rPr>
            </w:pPr>
            <w:r w:rsidRPr="00C306C1">
              <w:rPr>
                <w:bCs/>
                <w:i/>
                <w:lang w:val="es-MX"/>
              </w:rPr>
              <w:t> </w:t>
            </w:r>
          </w:p>
          <w:p w14:paraId="16CEF3E0" w14:textId="0F6E5B9A" w:rsidR="00C306C1" w:rsidRPr="00C306C1" w:rsidRDefault="00C306C1" w:rsidP="00C306C1">
            <w:pPr>
              <w:pStyle w:val="Prrafodelista"/>
              <w:ind w:firstLine="18"/>
              <w:rPr>
                <w:bCs/>
                <w:i/>
              </w:rPr>
            </w:pPr>
            <w:r w:rsidRPr="00C306C1">
              <w:rPr>
                <w:bCs/>
                <w:i/>
                <w:lang w:val="es-MX"/>
              </w:rPr>
              <w:t>Los escasos sólidos decantados serán retirados manualmente y manejados (retiro y disposición final) por servicio de terceros autorizado.</w:t>
            </w:r>
            <w:r>
              <w:rPr>
                <w:bCs/>
                <w:i/>
                <w:lang w:val="es-MX"/>
              </w:rPr>
              <w:t>”</w:t>
            </w:r>
          </w:p>
          <w:p w14:paraId="1CA96091" w14:textId="77777777" w:rsidR="002C3D55" w:rsidRPr="009858A3" w:rsidRDefault="002C3D55" w:rsidP="00B64514">
            <w:pPr>
              <w:pStyle w:val="Prrafodelista"/>
              <w:ind w:hanging="691"/>
              <w:rPr>
                <w:b/>
                <w:bCs/>
              </w:rPr>
            </w:pPr>
          </w:p>
        </w:tc>
      </w:tr>
      <w:tr w:rsidR="00A54E12" w:rsidRPr="0025129B" w14:paraId="32C1C981" w14:textId="77777777" w:rsidTr="00B64514">
        <w:trPr>
          <w:trHeight w:val="337"/>
        </w:trPr>
        <w:tc>
          <w:tcPr>
            <w:tcW w:w="5000" w:type="pct"/>
            <w:gridSpan w:val="2"/>
          </w:tcPr>
          <w:p w14:paraId="0C123D2E" w14:textId="1E7D9C99" w:rsidR="00A54E12" w:rsidRPr="0025129B" w:rsidRDefault="005D081C" w:rsidP="00B64514">
            <w:pPr>
              <w:jc w:val="left"/>
              <w:rPr>
                <w:rFonts w:eastAsia="Times New Roman"/>
                <w:color w:val="000000"/>
                <w:lang w:eastAsia="es-CL"/>
              </w:rPr>
            </w:pPr>
            <w:r w:rsidRPr="005D081C">
              <w:rPr>
                <w:rFonts w:eastAsia="Times New Roman"/>
                <w:b/>
                <w:bCs/>
                <w:color w:val="000000"/>
                <w:lang w:eastAsia="es-CL"/>
              </w:rPr>
              <w:lastRenderedPageBreak/>
              <w:t xml:space="preserve">Tipo de exigencia según lo indicado en RCA: </w:t>
            </w:r>
            <w:r w:rsidR="00C80202" w:rsidRPr="00C80202">
              <w:rPr>
                <w:rFonts w:eastAsia="Times New Roman"/>
                <w:bCs/>
                <w:color w:val="000000"/>
                <w:lang w:eastAsia="es-CL"/>
              </w:rPr>
              <w:t>Acreditación de ingreso.</w:t>
            </w:r>
          </w:p>
        </w:tc>
      </w:tr>
      <w:tr w:rsidR="005D081C" w:rsidRPr="0025129B" w14:paraId="238FB1A6" w14:textId="77777777" w:rsidTr="00B64514">
        <w:trPr>
          <w:trHeight w:val="337"/>
        </w:trPr>
        <w:tc>
          <w:tcPr>
            <w:tcW w:w="5000" w:type="pct"/>
            <w:gridSpan w:val="2"/>
          </w:tcPr>
          <w:p w14:paraId="755D48EC" w14:textId="367E84EF" w:rsidR="005D081C" w:rsidRPr="00326255" w:rsidRDefault="005D081C" w:rsidP="00862FE1">
            <w:pPr>
              <w:pStyle w:val="Prrafodelista"/>
              <w:numPr>
                <w:ilvl w:val="0"/>
                <w:numId w:val="17"/>
              </w:numPr>
              <w:rPr>
                <w:rFonts w:eastAsia="Times New Roman"/>
                <w:color w:val="000000"/>
                <w:u w:val="single"/>
                <w:lang w:eastAsia="es-CL"/>
              </w:rPr>
            </w:pPr>
            <w:r w:rsidRPr="00326255">
              <w:rPr>
                <w:rFonts w:eastAsia="Times New Roman"/>
                <w:color w:val="000000"/>
                <w:u w:val="single"/>
                <w:lang w:eastAsia="es-CL"/>
              </w:rPr>
              <w:t xml:space="preserve">Considerando </w:t>
            </w:r>
            <w:r>
              <w:rPr>
                <w:rFonts w:eastAsia="Times New Roman"/>
                <w:color w:val="000000"/>
                <w:u w:val="single"/>
                <w:lang w:eastAsia="es-CL"/>
              </w:rPr>
              <w:t xml:space="preserve">5.2 </w:t>
            </w:r>
            <w:r w:rsidRPr="00326255">
              <w:rPr>
                <w:rFonts w:eastAsia="Times New Roman"/>
                <w:color w:val="000000"/>
                <w:u w:val="single"/>
                <w:lang w:eastAsia="es-CL"/>
              </w:rPr>
              <w:t>RCA 052/2011.</w:t>
            </w:r>
          </w:p>
          <w:p w14:paraId="34AB450C" w14:textId="77777777" w:rsidR="005D081C" w:rsidRPr="005D081C" w:rsidRDefault="005D081C" w:rsidP="005D081C">
            <w:pPr>
              <w:pStyle w:val="Prrafodelista"/>
              <w:rPr>
                <w:i/>
                <w:lang w:val="es-ES"/>
              </w:rPr>
            </w:pPr>
            <w:r>
              <w:rPr>
                <w:i/>
              </w:rPr>
              <w:t>“</w:t>
            </w:r>
            <w:r w:rsidRPr="005D081C">
              <w:rPr>
                <w:i/>
                <w:lang w:val="es-ES"/>
              </w:rPr>
              <w:t>5.2. Con relación al artículo 11 letra b): “Efectos adversos significativos sobre la cantidad y calidad de los recursos naturales renovables, incluidos el suelo, agua y aire”.</w:t>
            </w:r>
          </w:p>
          <w:p w14:paraId="2984B062" w14:textId="77777777" w:rsidR="005D081C" w:rsidRPr="005D081C" w:rsidRDefault="005D081C" w:rsidP="005D081C">
            <w:pPr>
              <w:pStyle w:val="Prrafodelista"/>
              <w:rPr>
                <w:i/>
                <w:lang w:val="es-ES"/>
              </w:rPr>
            </w:pPr>
          </w:p>
          <w:p w14:paraId="626F5CF7" w14:textId="77777777" w:rsidR="005D081C" w:rsidRDefault="005D081C" w:rsidP="005D081C">
            <w:pPr>
              <w:pStyle w:val="Prrafodelista"/>
              <w:rPr>
                <w:i/>
                <w:lang w:val="es-ES"/>
              </w:rPr>
            </w:pPr>
            <w:r w:rsidRPr="005D081C">
              <w:rPr>
                <w:i/>
                <w:lang w:val="es-ES"/>
              </w:rPr>
              <w:t>Al respecto, del proceso de evaluación ambiental se concluye que:</w:t>
            </w:r>
          </w:p>
          <w:p w14:paraId="1FC10E2C" w14:textId="77777777" w:rsidR="005D081C" w:rsidRDefault="005D081C" w:rsidP="005D081C">
            <w:pPr>
              <w:pStyle w:val="Prrafodelista"/>
              <w:rPr>
                <w:i/>
                <w:lang w:val="es-ES"/>
              </w:rPr>
            </w:pPr>
          </w:p>
          <w:p w14:paraId="4C4979BD" w14:textId="3097D49A" w:rsidR="005D081C" w:rsidRDefault="005D081C" w:rsidP="005D081C">
            <w:pPr>
              <w:pStyle w:val="Prrafodelista"/>
              <w:rPr>
                <w:i/>
                <w:lang w:val="es-ES"/>
              </w:rPr>
            </w:pPr>
            <w:r>
              <w:rPr>
                <w:i/>
                <w:lang w:val="es-ES"/>
              </w:rPr>
              <w:t>[…]</w:t>
            </w:r>
          </w:p>
          <w:p w14:paraId="4BC3ED97" w14:textId="77777777" w:rsidR="005D081C" w:rsidRDefault="005D081C" w:rsidP="005D081C">
            <w:pPr>
              <w:pStyle w:val="Prrafodelista"/>
              <w:rPr>
                <w:i/>
                <w:lang w:val="es-ES"/>
              </w:rPr>
            </w:pPr>
          </w:p>
          <w:p w14:paraId="79D90706" w14:textId="77777777" w:rsidR="005D081C" w:rsidRPr="005D081C" w:rsidRDefault="005D081C" w:rsidP="005D081C">
            <w:pPr>
              <w:pStyle w:val="Prrafodelista"/>
              <w:rPr>
                <w:bCs/>
                <w:i/>
                <w:lang w:val="es-ES"/>
              </w:rPr>
            </w:pPr>
            <w:r w:rsidRPr="005D081C">
              <w:rPr>
                <w:bCs/>
                <w:i/>
                <w:lang w:val="es-ES"/>
              </w:rPr>
              <w:t>En relación al recurso agua, durante el proceso de evaluación ambiental se determinó que el manejo de los líquidos generados en el proceso, debido a derrames, lavados de instalaciones y vehículos, serán derivados hacia una pileta decantadora, desinfectados y dispuestos en riego.</w:t>
            </w:r>
          </w:p>
          <w:p w14:paraId="15EF6B17" w14:textId="77777777" w:rsidR="005D081C" w:rsidRPr="005D081C" w:rsidRDefault="005D081C" w:rsidP="005D081C">
            <w:pPr>
              <w:pStyle w:val="Prrafodelista"/>
              <w:rPr>
                <w:bCs/>
                <w:i/>
                <w:lang w:val="es-ES"/>
              </w:rPr>
            </w:pPr>
          </w:p>
          <w:p w14:paraId="1CEC1937" w14:textId="77777777" w:rsidR="005D081C" w:rsidRPr="005D081C" w:rsidRDefault="005D081C" w:rsidP="005D081C">
            <w:pPr>
              <w:pStyle w:val="Prrafodelista"/>
              <w:rPr>
                <w:bCs/>
                <w:i/>
                <w:lang w:val="es-ES"/>
              </w:rPr>
            </w:pPr>
            <w:r w:rsidRPr="005D081C">
              <w:rPr>
                <w:bCs/>
                <w:i/>
                <w:lang w:val="es-ES"/>
              </w:rPr>
              <w:t>Al respecto, el proponente señaló que no se efectuará lavado de vehículos en las instalaciones de la empresa. En relación a los eventuales líquidos generados y en la peor condición de generación y aún sin tratamiento, su carga calculada es baja y no califica como establecimiento emisor. Complementando lo anterior, el proponente dará cumplimiento de la NCh 1.333, canalizando todos los fluidos en sistema cerrado (sin escurrimientos ni infiltración) hasta la pileta decantadora donde serán acondicionados, entregando agua con calidad para riego, la que en ningún caso tendrá un potencial de afectar aguas superficiales ni subterráneos.</w:t>
            </w:r>
          </w:p>
          <w:p w14:paraId="28900DE0" w14:textId="77777777" w:rsidR="005D081C" w:rsidRPr="005D081C" w:rsidRDefault="005D081C" w:rsidP="005D081C">
            <w:pPr>
              <w:pStyle w:val="Prrafodelista"/>
              <w:rPr>
                <w:bCs/>
                <w:i/>
                <w:lang w:val="es-ES"/>
              </w:rPr>
            </w:pPr>
          </w:p>
          <w:p w14:paraId="39711B60" w14:textId="0160E314" w:rsidR="005D081C" w:rsidRPr="005D081C" w:rsidRDefault="005D081C" w:rsidP="005D081C">
            <w:pPr>
              <w:pStyle w:val="Prrafodelista"/>
              <w:rPr>
                <w:bCs/>
                <w:i/>
                <w:lang w:val="es-ES"/>
              </w:rPr>
            </w:pPr>
            <w:r w:rsidRPr="005D081C">
              <w:rPr>
                <w:bCs/>
                <w:i/>
                <w:lang w:val="es-ES"/>
              </w:rPr>
              <w:t>A mayor abundamiento, en relación al recurso suelo y a objeto de asegurar el cumplimiento de la Norma de Riego (NCh 1.333/78), el proponente ha señalado que realizará una caracterización semestral (considerando los parámetros indicados en la Tabla Nº 8 presentada en la página 29 de la DIA), al agua utilizada para la</w:t>
            </w:r>
            <w:r w:rsidR="00D45D8A">
              <w:rPr>
                <w:bCs/>
                <w:i/>
                <w:lang w:val="es-ES"/>
              </w:rPr>
              <w:t>vado (de contenedores y pisos).”</w:t>
            </w:r>
          </w:p>
          <w:p w14:paraId="37CBE151" w14:textId="77777777" w:rsidR="005D081C" w:rsidRPr="005D081C" w:rsidRDefault="005D081C" w:rsidP="00B64514">
            <w:pPr>
              <w:jc w:val="left"/>
              <w:rPr>
                <w:rFonts w:eastAsia="Times New Roman"/>
                <w:b/>
                <w:bCs/>
                <w:color w:val="000000"/>
                <w:lang w:eastAsia="es-CL"/>
              </w:rPr>
            </w:pPr>
          </w:p>
        </w:tc>
      </w:tr>
      <w:tr w:rsidR="005D081C" w:rsidRPr="0025129B" w14:paraId="09C72FE3" w14:textId="77777777" w:rsidTr="00B64514">
        <w:trPr>
          <w:trHeight w:val="337"/>
        </w:trPr>
        <w:tc>
          <w:tcPr>
            <w:tcW w:w="5000" w:type="pct"/>
            <w:gridSpan w:val="2"/>
          </w:tcPr>
          <w:p w14:paraId="6349301A" w14:textId="69CCFFE6" w:rsidR="005D081C" w:rsidRPr="005D081C" w:rsidRDefault="005D081C" w:rsidP="005D081C">
            <w:pPr>
              <w:jc w:val="left"/>
              <w:rPr>
                <w:rFonts w:eastAsia="Times New Roman"/>
                <w:b/>
                <w:bCs/>
                <w:color w:val="000000"/>
                <w:lang w:val="es-ES" w:eastAsia="es-CL"/>
              </w:rPr>
            </w:pPr>
            <w:r w:rsidRPr="005D081C">
              <w:rPr>
                <w:rFonts w:eastAsia="Times New Roman"/>
                <w:b/>
                <w:bCs/>
                <w:color w:val="000000"/>
                <w:lang w:eastAsia="es-CL"/>
              </w:rPr>
              <w:t xml:space="preserve">Tipo de exigencia según lo indicado en RCA: </w:t>
            </w:r>
            <w:r w:rsidRPr="005D081C">
              <w:rPr>
                <w:rFonts w:eastAsia="Times New Roman"/>
                <w:bCs/>
                <w:color w:val="000000"/>
                <w:lang w:eastAsia="es-CL"/>
              </w:rPr>
              <w:t>Permisos ambientales sectoriales.</w:t>
            </w:r>
          </w:p>
        </w:tc>
      </w:tr>
      <w:tr w:rsidR="005D081C" w:rsidRPr="0025129B" w14:paraId="29C0E6E6" w14:textId="77777777" w:rsidTr="00B64514">
        <w:trPr>
          <w:trHeight w:val="337"/>
        </w:trPr>
        <w:tc>
          <w:tcPr>
            <w:tcW w:w="5000" w:type="pct"/>
            <w:gridSpan w:val="2"/>
          </w:tcPr>
          <w:p w14:paraId="259D0FC7" w14:textId="24477BD2" w:rsidR="005D081C" w:rsidRPr="00326255" w:rsidRDefault="005D081C" w:rsidP="00862FE1">
            <w:pPr>
              <w:pStyle w:val="Prrafodelista"/>
              <w:numPr>
                <w:ilvl w:val="0"/>
                <w:numId w:val="17"/>
              </w:numPr>
              <w:rPr>
                <w:rFonts w:eastAsia="Times New Roman"/>
                <w:color w:val="000000"/>
                <w:u w:val="single"/>
                <w:lang w:eastAsia="es-CL"/>
              </w:rPr>
            </w:pPr>
            <w:r w:rsidRPr="00326255">
              <w:rPr>
                <w:rFonts w:eastAsia="Times New Roman"/>
                <w:color w:val="000000"/>
                <w:u w:val="single"/>
                <w:lang w:eastAsia="es-CL"/>
              </w:rPr>
              <w:t>Considerando 4</w:t>
            </w:r>
            <w:r>
              <w:rPr>
                <w:rFonts w:eastAsia="Times New Roman"/>
                <w:color w:val="000000"/>
                <w:u w:val="single"/>
                <w:lang w:eastAsia="es-CL"/>
              </w:rPr>
              <w:t xml:space="preserve">.2 </w:t>
            </w:r>
            <w:r w:rsidRPr="00326255">
              <w:rPr>
                <w:rFonts w:eastAsia="Times New Roman"/>
                <w:color w:val="000000"/>
                <w:u w:val="single"/>
                <w:lang w:eastAsia="es-CL"/>
              </w:rPr>
              <w:t>RCA 052/2011.</w:t>
            </w:r>
          </w:p>
          <w:p w14:paraId="11B68E40" w14:textId="77777777" w:rsidR="005D081C" w:rsidRPr="005D081C" w:rsidRDefault="005D081C" w:rsidP="005D081C">
            <w:pPr>
              <w:pStyle w:val="Prrafodelista"/>
              <w:rPr>
                <w:i/>
                <w:lang w:val="es-ES"/>
              </w:rPr>
            </w:pPr>
            <w:r>
              <w:rPr>
                <w:i/>
              </w:rPr>
              <w:t>“</w:t>
            </w:r>
            <w:r w:rsidRPr="005D081C">
              <w:rPr>
                <w:i/>
                <w:lang w:val="es-ES"/>
              </w:rPr>
              <w:t>4.2. Permisos ambientales sectoriales</w:t>
            </w:r>
          </w:p>
          <w:p w14:paraId="237BDFE7" w14:textId="77777777" w:rsidR="005D081C" w:rsidRPr="005D081C" w:rsidRDefault="005D081C" w:rsidP="005D081C">
            <w:pPr>
              <w:pStyle w:val="Prrafodelista"/>
              <w:rPr>
                <w:i/>
                <w:lang w:val="es-ES"/>
              </w:rPr>
            </w:pPr>
          </w:p>
          <w:p w14:paraId="628880C5" w14:textId="0D610EEC" w:rsidR="005D081C" w:rsidRPr="0025129B" w:rsidRDefault="005D081C" w:rsidP="000570A0">
            <w:pPr>
              <w:pStyle w:val="Prrafodelista"/>
              <w:rPr>
                <w:rFonts w:eastAsia="Times New Roman"/>
                <w:b/>
                <w:bCs/>
                <w:color w:val="000000"/>
                <w:lang w:eastAsia="es-CL"/>
              </w:rPr>
            </w:pPr>
            <w:r w:rsidRPr="005D081C">
              <w:rPr>
                <w:i/>
                <w:lang w:val="es-ES"/>
              </w:rPr>
              <w:t>Que, sobre la base de los antecedentes que constan en el expediente de evaluación, debe indicarse que la ejecución del proyecto “Centro de gestión de residuos biológicos y desechos derivados de recintos Clínicos y Hospitalarios”, cumple con los requisitos técnicos y formales asociados a los permisos ambientales sectoriales contemplados en los artículos 90, 91, 93, 94 y 96 del D.S Nº95/01 del Ministerio Secretaría General de la Presidencia (MINSEGPRES), Reglamento del Sistema de Evaluación de Impacto Ambiental (RSEIA)</w:t>
            </w:r>
            <w:r w:rsidRPr="002C3D55">
              <w:rPr>
                <w:i/>
                <w:lang w:val="es-ES"/>
              </w:rPr>
              <w:t>.</w:t>
            </w:r>
            <w:r>
              <w:rPr>
                <w:i/>
                <w:lang w:val="es-ES"/>
              </w:rPr>
              <w:t>”</w:t>
            </w:r>
          </w:p>
        </w:tc>
      </w:tr>
      <w:tr w:rsidR="005D081C" w:rsidRPr="0025129B" w14:paraId="22022CE9" w14:textId="77777777" w:rsidTr="00B64514">
        <w:trPr>
          <w:trHeight w:val="337"/>
        </w:trPr>
        <w:tc>
          <w:tcPr>
            <w:tcW w:w="5000" w:type="pct"/>
            <w:gridSpan w:val="2"/>
          </w:tcPr>
          <w:p w14:paraId="4D4D1A99" w14:textId="5EA048FA" w:rsidR="005D081C" w:rsidRPr="0025129B" w:rsidRDefault="005D081C" w:rsidP="00B64514">
            <w:pPr>
              <w:jc w:val="left"/>
              <w:rPr>
                <w:rFonts w:eastAsia="Times New Roman"/>
                <w:b/>
                <w:bCs/>
                <w:color w:val="000000"/>
                <w:lang w:eastAsia="es-CL"/>
              </w:rPr>
            </w:pPr>
            <w:r w:rsidRPr="005D081C">
              <w:rPr>
                <w:rFonts w:eastAsia="Times New Roman"/>
                <w:b/>
                <w:bCs/>
                <w:color w:val="000000"/>
                <w:lang w:eastAsia="es-CL"/>
              </w:rPr>
              <w:lastRenderedPageBreak/>
              <w:t>Hecho(s) constatado(s) durante la fiscalización:</w:t>
            </w:r>
          </w:p>
        </w:tc>
      </w:tr>
      <w:tr w:rsidR="00A54E12" w:rsidRPr="0025129B" w14:paraId="1B8A480C" w14:textId="77777777" w:rsidTr="00B64514">
        <w:trPr>
          <w:trHeight w:val="627"/>
        </w:trPr>
        <w:tc>
          <w:tcPr>
            <w:tcW w:w="5000" w:type="pct"/>
            <w:gridSpan w:val="2"/>
          </w:tcPr>
          <w:p w14:paraId="19DC2912" w14:textId="4A756386" w:rsidR="00ED4C3D" w:rsidRPr="00ED4C3D" w:rsidRDefault="00ED4C3D" w:rsidP="00862FE1">
            <w:pPr>
              <w:pStyle w:val="Prrafodelista"/>
              <w:numPr>
                <w:ilvl w:val="0"/>
                <w:numId w:val="12"/>
              </w:numPr>
              <w:rPr>
                <w:color w:val="000000" w:themeColor="text1"/>
              </w:rPr>
            </w:pPr>
            <w:r w:rsidRPr="00ED4C3D">
              <w:rPr>
                <w:color w:val="000000" w:themeColor="text1"/>
              </w:rPr>
              <w:t>Mediante Acta de Inspección Ambiental del 13/03/2014 (Anexo 1), se requiere al titular entregar la siguiente información:</w:t>
            </w:r>
          </w:p>
          <w:p w14:paraId="2E206042" w14:textId="5686ACB7" w:rsidR="00ED4C3D" w:rsidRPr="00591FAA" w:rsidRDefault="00ED4C3D" w:rsidP="00862FE1">
            <w:pPr>
              <w:pStyle w:val="Prrafodelista"/>
              <w:numPr>
                <w:ilvl w:val="0"/>
                <w:numId w:val="5"/>
              </w:numPr>
              <w:ind w:firstLine="18"/>
              <w:rPr>
                <w:color w:val="000000" w:themeColor="text1"/>
              </w:rPr>
            </w:pPr>
            <w:r w:rsidRPr="00ED4C3D">
              <w:rPr>
                <w:i/>
                <w:color w:val="000000" w:themeColor="text1"/>
              </w:rPr>
              <w:t>“ Monitoreo</w:t>
            </w:r>
            <w:r>
              <w:rPr>
                <w:i/>
                <w:color w:val="000000" w:themeColor="text1"/>
              </w:rPr>
              <w:t xml:space="preserve"> semestral de las aguas de lavado con el objeto de asegurar el cumplimiento de la norma NCh 1333/78”</w:t>
            </w:r>
          </w:p>
          <w:p w14:paraId="6928D403" w14:textId="5CA2CBE2" w:rsidR="00591FAA" w:rsidRPr="00ED4C3D" w:rsidRDefault="0022751A" w:rsidP="00862FE1">
            <w:pPr>
              <w:pStyle w:val="Prrafodelista"/>
              <w:numPr>
                <w:ilvl w:val="0"/>
                <w:numId w:val="5"/>
              </w:numPr>
              <w:ind w:firstLine="18"/>
              <w:rPr>
                <w:color w:val="000000" w:themeColor="text1"/>
              </w:rPr>
            </w:pPr>
            <w:r>
              <w:rPr>
                <w:i/>
                <w:color w:val="000000" w:themeColor="text1"/>
              </w:rPr>
              <w:t>“Resoluciones de los Permisos Ambientales Sectoriales N° 90, …”</w:t>
            </w:r>
          </w:p>
          <w:p w14:paraId="79832B93" w14:textId="245D761B" w:rsidR="0022751A" w:rsidRDefault="0022751A" w:rsidP="00862FE1">
            <w:pPr>
              <w:pStyle w:val="Prrafodelista"/>
              <w:numPr>
                <w:ilvl w:val="0"/>
                <w:numId w:val="12"/>
              </w:numPr>
              <w:rPr>
                <w:color w:val="000000" w:themeColor="text1"/>
              </w:rPr>
            </w:pPr>
            <w:r w:rsidRPr="0022751A">
              <w:rPr>
                <w:color w:val="000000" w:themeColor="text1"/>
              </w:rPr>
              <w:t>Soluciones Ecológicas y Medio Ambientales S.A. presenta con fecha 21/03/2014, ante la SMA, los antecedentes requeridos durante la inspección del 13/03/2014 (Ver Anexo 3). Respecto del m</w:t>
            </w:r>
            <w:r>
              <w:rPr>
                <w:color w:val="000000" w:themeColor="text1"/>
              </w:rPr>
              <w:t xml:space="preserve">onitoreo de aguas según NCh 1333/78 y sobre el PAS N° 90, del D.S. N° 95/01, </w:t>
            </w:r>
            <w:r w:rsidRPr="0022751A">
              <w:rPr>
                <w:color w:val="000000" w:themeColor="text1"/>
              </w:rPr>
              <w:t>el titular indica:</w:t>
            </w:r>
          </w:p>
          <w:p w14:paraId="08D3D5B2" w14:textId="77777777" w:rsidR="00CB1AD6" w:rsidRPr="0022751A" w:rsidRDefault="00CB1AD6" w:rsidP="00CB1AD6">
            <w:pPr>
              <w:pStyle w:val="Prrafodelista"/>
              <w:rPr>
                <w:color w:val="000000" w:themeColor="text1"/>
              </w:rPr>
            </w:pPr>
          </w:p>
          <w:p w14:paraId="4DFE8417" w14:textId="3C151284" w:rsidR="0022751A" w:rsidRPr="0022751A" w:rsidRDefault="0022751A" w:rsidP="00862FE1">
            <w:pPr>
              <w:pStyle w:val="Prrafodelista"/>
              <w:numPr>
                <w:ilvl w:val="0"/>
                <w:numId w:val="5"/>
              </w:numPr>
              <w:ind w:firstLine="18"/>
              <w:rPr>
                <w:i/>
                <w:color w:val="000000" w:themeColor="text1"/>
              </w:rPr>
            </w:pPr>
            <w:r w:rsidRPr="0022751A">
              <w:rPr>
                <w:i/>
                <w:color w:val="000000" w:themeColor="text1"/>
              </w:rPr>
              <w:t>“Se procedió a solicitar cotizaciones a diversas empresas y organismos certificados para realizar dicho muestreo, el cual se realizará en un plazo no superior a 15 días hábiles a partir de la entrega de este informe.</w:t>
            </w:r>
          </w:p>
          <w:p w14:paraId="3DF78A46" w14:textId="2B37EEB0" w:rsidR="0022751A" w:rsidRPr="0022751A" w:rsidRDefault="0022751A" w:rsidP="0022751A">
            <w:pPr>
              <w:pStyle w:val="Prrafodelista"/>
              <w:ind w:left="738" w:firstLine="709"/>
              <w:rPr>
                <w:i/>
                <w:color w:val="000000" w:themeColor="text1"/>
              </w:rPr>
            </w:pPr>
            <w:r w:rsidRPr="0022751A">
              <w:rPr>
                <w:i/>
                <w:color w:val="000000" w:themeColor="text1"/>
              </w:rPr>
              <w:t>Se adjuntan cotizaciones que demue</w:t>
            </w:r>
            <w:r w:rsidR="002F37F8">
              <w:rPr>
                <w:i/>
                <w:color w:val="000000" w:themeColor="text1"/>
              </w:rPr>
              <w:t>stran gestión de observación de:</w:t>
            </w:r>
          </w:p>
          <w:p w14:paraId="0EE926F9" w14:textId="3A06D222" w:rsidR="0022751A" w:rsidRPr="0022751A" w:rsidRDefault="0022751A" w:rsidP="00862FE1">
            <w:pPr>
              <w:pStyle w:val="Prrafodelista"/>
              <w:numPr>
                <w:ilvl w:val="0"/>
                <w:numId w:val="5"/>
              </w:numPr>
              <w:tabs>
                <w:tab w:val="clear" w:pos="720"/>
                <w:tab w:val="num" w:pos="1447"/>
              </w:tabs>
              <w:ind w:firstLine="727"/>
              <w:rPr>
                <w:i/>
                <w:color w:val="000000" w:themeColor="text1"/>
              </w:rPr>
            </w:pPr>
            <w:r w:rsidRPr="0022751A">
              <w:rPr>
                <w:i/>
                <w:color w:val="000000" w:themeColor="text1"/>
              </w:rPr>
              <w:t>Universidad de Los lagos, Water Analysis Center</w:t>
            </w:r>
          </w:p>
          <w:p w14:paraId="32B825A3" w14:textId="1394D898" w:rsidR="0022751A" w:rsidRPr="0022751A" w:rsidRDefault="0022751A" w:rsidP="00862FE1">
            <w:pPr>
              <w:pStyle w:val="Prrafodelista"/>
              <w:numPr>
                <w:ilvl w:val="0"/>
                <w:numId w:val="5"/>
              </w:numPr>
              <w:tabs>
                <w:tab w:val="clear" w:pos="720"/>
                <w:tab w:val="num" w:pos="1447"/>
              </w:tabs>
              <w:ind w:firstLine="727"/>
              <w:rPr>
                <w:i/>
                <w:color w:val="000000" w:themeColor="text1"/>
              </w:rPr>
            </w:pPr>
            <w:r w:rsidRPr="0022751A">
              <w:rPr>
                <w:i/>
                <w:color w:val="000000" w:themeColor="text1"/>
              </w:rPr>
              <w:t xml:space="preserve">Universidad Austral de Chile, Instituto de </w:t>
            </w:r>
            <w:r w:rsidR="002F37F8">
              <w:rPr>
                <w:i/>
                <w:color w:val="000000" w:themeColor="text1"/>
              </w:rPr>
              <w:t>M</w:t>
            </w:r>
            <w:r w:rsidRPr="0022751A">
              <w:rPr>
                <w:i/>
                <w:color w:val="000000" w:themeColor="text1"/>
              </w:rPr>
              <w:t>edicina Preventiva Veterinaria.</w:t>
            </w:r>
          </w:p>
          <w:p w14:paraId="61B07B41" w14:textId="56E5F6BF" w:rsidR="0022751A" w:rsidRPr="0022751A" w:rsidRDefault="0022751A" w:rsidP="0022751A">
            <w:pPr>
              <w:ind w:left="738" w:firstLine="709"/>
              <w:rPr>
                <w:i/>
                <w:color w:val="000000" w:themeColor="text1"/>
              </w:rPr>
            </w:pPr>
            <w:r w:rsidRPr="0022751A">
              <w:rPr>
                <w:i/>
                <w:color w:val="000000" w:themeColor="text1"/>
              </w:rPr>
              <w:t>Los resultados de dichos análisis se procederán a entregar con posterioridad a este informe a la Superintendencia de Medio Ambiente dentro de 5 días hábiles posteriores a la recepción de los resultados por la empresa u organismo contratado para el efecto.”</w:t>
            </w:r>
          </w:p>
          <w:p w14:paraId="4F37D80D" w14:textId="77777777" w:rsidR="0022751A" w:rsidRPr="0022751A" w:rsidRDefault="0022751A" w:rsidP="0022751A">
            <w:pPr>
              <w:ind w:left="738" w:firstLine="709"/>
              <w:rPr>
                <w:color w:val="000000" w:themeColor="text1"/>
              </w:rPr>
            </w:pPr>
          </w:p>
          <w:p w14:paraId="7BC82D60" w14:textId="77777777" w:rsidR="0022751A" w:rsidRPr="0022751A" w:rsidRDefault="0022751A" w:rsidP="0022751A">
            <w:pPr>
              <w:pStyle w:val="Prrafodelista"/>
              <w:ind w:left="738"/>
              <w:rPr>
                <w:color w:val="000000" w:themeColor="text1"/>
              </w:rPr>
            </w:pPr>
          </w:p>
          <w:p w14:paraId="382B8CD5" w14:textId="077753E6" w:rsidR="0022751A" w:rsidRPr="00481C51" w:rsidRDefault="0022751A" w:rsidP="00862FE1">
            <w:pPr>
              <w:pStyle w:val="Prrafodelista"/>
              <w:numPr>
                <w:ilvl w:val="0"/>
                <w:numId w:val="5"/>
              </w:numPr>
              <w:ind w:firstLine="18"/>
              <w:rPr>
                <w:color w:val="000000" w:themeColor="text1"/>
              </w:rPr>
            </w:pPr>
            <w:r>
              <w:rPr>
                <w:i/>
                <w:color w:val="000000" w:themeColor="text1"/>
              </w:rPr>
              <w:t>”</w:t>
            </w:r>
            <w:r w:rsidR="00481C51">
              <w:rPr>
                <w:b/>
                <w:i/>
                <w:color w:val="000000" w:themeColor="text1"/>
                <w:u w:val="single"/>
              </w:rPr>
              <w:t xml:space="preserve">Permiso Ambiental Sectorial N° 90: </w:t>
            </w:r>
            <w:r w:rsidR="00481C51">
              <w:rPr>
                <w:i/>
                <w:color w:val="000000" w:themeColor="text1"/>
              </w:rPr>
              <w:t>“En el permiso de la construcción, modificación y ampliación de cualquier obra pública o particular destinada a la evacuación, tratamiento o disposición final de residuos industriales o mineros, a que se refiere el artículo 71 letra b) del D.F.L. 725/67, Código sanitario.</w:t>
            </w:r>
          </w:p>
          <w:p w14:paraId="424A7FD5" w14:textId="77777777" w:rsidR="00481C51" w:rsidRDefault="00481C51" w:rsidP="00481C51">
            <w:pPr>
              <w:pStyle w:val="Prrafodelista"/>
              <w:ind w:left="738"/>
              <w:rPr>
                <w:i/>
                <w:color w:val="000000" w:themeColor="text1"/>
              </w:rPr>
            </w:pPr>
          </w:p>
          <w:p w14:paraId="3BC57643" w14:textId="52E3D0F3" w:rsidR="00CB1AD6" w:rsidRDefault="00CB1AD6" w:rsidP="00481C51">
            <w:pPr>
              <w:pStyle w:val="Prrafodelista"/>
              <w:ind w:left="738"/>
              <w:rPr>
                <w:i/>
                <w:color w:val="000000" w:themeColor="text1"/>
              </w:rPr>
            </w:pPr>
            <w:r>
              <w:rPr>
                <w:b/>
                <w:i/>
                <w:color w:val="000000" w:themeColor="text1"/>
              </w:rPr>
              <w:t xml:space="preserve">NO APLICA a </w:t>
            </w:r>
            <w:r w:rsidRPr="00CB1AD6">
              <w:rPr>
                <w:b/>
                <w:i/>
                <w:color w:val="000000" w:themeColor="text1"/>
              </w:rPr>
              <w:t>Soluciones Eco</w:t>
            </w:r>
            <w:r>
              <w:rPr>
                <w:b/>
                <w:i/>
                <w:color w:val="000000" w:themeColor="text1"/>
              </w:rPr>
              <w:t xml:space="preserve">lógicas y Medio Ambientales, Ecosolución  S.A. dicho permiso Ambiental Sectorial, </w:t>
            </w:r>
            <w:r>
              <w:rPr>
                <w:i/>
                <w:color w:val="000000" w:themeColor="text1"/>
              </w:rPr>
              <w:t>pues no se procede por esta Empresa a la evacuación, tratamiento o disposición final de residuos industriales o mineros, sino que se procede al tratamiento y disposición final de residuos Provenientes de establecimientos de Salud.”</w:t>
            </w:r>
          </w:p>
          <w:p w14:paraId="79EEE09E" w14:textId="77777777" w:rsidR="005F4586" w:rsidRDefault="005F4586" w:rsidP="00481C51">
            <w:pPr>
              <w:pStyle w:val="Prrafodelista"/>
              <w:ind w:left="738"/>
              <w:rPr>
                <w:i/>
                <w:color w:val="000000" w:themeColor="text1"/>
              </w:rPr>
            </w:pPr>
          </w:p>
          <w:p w14:paraId="221250F8" w14:textId="1B7461A2" w:rsidR="00CB1AD6" w:rsidRPr="00CB1AD6" w:rsidRDefault="00CB1AD6" w:rsidP="00862FE1">
            <w:pPr>
              <w:pStyle w:val="Prrafodelista"/>
              <w:numPr>
                <w:ilvl w:val="0"/>
                <w:numId w:val="12"/>
              </w:numPr>
              <w:rPr>
                <w:color w:val="000000" w:themeColor="text1"/>
              </w:rPr>
            </w:pPr>
            <w:r>
              <w:rPr>
                <w:color w:val="000000" w:themeColor="text1"/>
              </w:rPr>
              <w:t xml:space="preserve">Del Examen de Información practicado, es posible concluir que el titular no da cumplimiento a la certificación de la calidad de las aguas de lavado </w:t>
            </w:r>
            <w:r w:rsidR="00626D03">
              <w:rPr>
                <w:color w:val="000000" w:themeColor="text1"/>
              </w:rPr>
              <w:t>previo a</w:t>
            </w:r>
            <w:r>
              <w:rPr>
                <w:color w:val="000000" w:themeColor="text1"/>
              </w:rPr>
              <w:t xml:space="preserve"> su </w:t>
            </w:r>
            <w:r w:rsidR="00626D03">
              <w:rPr>
                <w:color w:val="000000" w:themeColor="text1"/>
              </w:rPr>
              <w:t>disposición</w:t>
            </w:r>
            <w:r>
              <w:rPr>
                <w:color w:val="000000" w:themeColor="text1"/>
              </w:rPr>
              <w:t xml:space="preserve">, </w:t>
            </w:r>
            <w:r w:rsidR="005F4586">
              <w:rPr>
                <w:color w:val="000000" w:themeColor="text1"/>
              </w:rPr>
              <w:t xml:space="preserve">y no demuestra dar cumplimento a </w:t>
            </w:r>
            <w:r>
              <w:rPr>
                <w:color w:val="000000" w:themeColor="text1"/>
              </w:rPr>
              <w:t>los límites establecidos en la NCh 13</w:t>
            </w:r>
            <w:r w:rsidR="00B858EF">
              <w:rPr>
                <w:color w:val="000000" w:themeColor="text1"/>
              </w:rPr>
              <w:t>3</w:t>
            </w:r>
            <w:r>
              <w:rPr>
                <w:color w:val="000000" w:themeColor="text1"/>
              </w:rPr>
              <w:t xml:space="preserve">3/78. A su vez, el titular, </w:t>
            </w:r>
            <w:r w:rsidR="00626D03">
              <w:rPr>
                <w:color w:val="000000" w:themeColor="text1"/>
              </w:rPr>
              <w:t>habiendo</w:t>
            </w:r>
            <w:r>
              <w:rPr>
                <w:color w:val="000000" w:themeColor="text1"/>
              </w:rPr>
              <w:t xml:space="preserve"> completado un año de operación, no acredita haber </w:t>
            </w:r>
            <w:r w:rsidR="00626D03">
              <w:rPr>
                <w:color w:val="000000" w:themeColor="text1"/>
              </w:rPr>
              <w:t>dado</w:t>
            </w:r>
            <w:r>
              <w:rPr>
                <w:color w:val="000000" w:themeColor="text1"/>
              </w:rPr>
              <w:t xml:space="preserve"> cumplimiento al </w:t>
            </w:r>
            <w:r w:rsidRPr="00CB1AD6">
              <w:rPr>
                <w:color w:val="000000" w:themeColor="text1"/>
                <w:lang w:val="es-ES"/>
              </w:rPr>
              <w:t xml:space="preserve">procedimiento de acreditación ante la Autoridad competente (SISS), </w:t>
            </w:r>
            <w:r>
              <w:rPr>
                <w:color w:val="000000" w:themeColor="text1"/>
                <w:lang w:val="es-ES"/>
              </w:rPr>
              <w:t xml:space="preserve">y no acredita contar con una </w:t>
            </w:r>
            <w:r w:rsidRPr="00CB1AD6">
              <w:rPr>
                <w:color w:val="000000" w:themeColor="text1"/>
                <w:lang w:val="es-ES"/>
              </w:rPr>
              <w:t>caracterización de las aguas para determinar si califica como establecimiento emisor</w:t>
            </w:r>
            <w:r>
              <w:rPr>
                <w:color w:val="000000" w:themeColor="text1"/>
                <w:lang w:val="es-ES"/>
              </w:rPr>
              <w:t>.</w:t>
            </w:r>
          </w:p>
          <w:p w14:paraId="299B5601" w14:textId="77777777" w:rsidR="00A54E12" w:rsidRPr="005D081C" w:rsidRDefault="00CB1AD6" w:rsidP="00862FE1">
            <w:pPr>
              <w:pStyle w:val="Prrafodelista"/>
              <w:numPr>
                <w:ilvl w:val="0"/>
                <w:numId w:val="12"/>
              </w:numPr>
              <w:rPr>
                <w:b/>
              </w:rPr>
            </w:pPr>
            <w:r>
              <w:rPr>
                <w:color w:val="000000" w:themeColor="text1"/>
              </w:rPr>
              <w:t>A su vez, el titular no ha realizado los monitoreos</w:t>
            </w:r>
            <w:r w:rsidRPr="00CB1AD6">
              <w:rPr>
                <w:color w:val="000000" w:themeColor="text1"/>
                <w:lang w:val="es-ES"/>
              </w:rPr>
              <w:t xml:space="preserve"> semestral</w:t>
            </w:r>
            <w:r>
              <w:rPr>
                <w:color w:val="000000" w:themeColor="text1"/>
                <w:lang w:val="es-ES"/>
              </w:rPr>
              <w:t xml:space="preserve">es establecidos en el proceso de evaluación ambiental, y no acredita haber reportado resultados a </w:t>
            </w:r>
            <w:r w:rsidRPr="00CB1AD6">
              <w:rPr>
                <w:color w:val="000000" w:themeColor="text1"/>
                <w:lang w:val="es-ES"/>
              </w:rPr>
              <w:t>la Autoridad Sanitaria y la SISS, según corresponda.</w:t>
            </w:r>
            <w:r>
              <w:rPr>
                <w:color w:val="000000" w:themeColor="text1"/>
                <w:lang w:val="es-ES"/>
              </w:rPr>
              <w:t xml:space="preserve"> De la misma manera, en el Sistema de inspección Ambiental de la SMA no consta la entrega de los reportes ambientales de calidad de aguas de lavado requerido</w:t>
            </w:r>
            <w:r w:rsidR="005D081C">
              <w:rPr>
                <w:color w:val="000000" w:themeColor="text1"/>
                <w:lang w:val="es-ES"/>
              </w:rPr>
              <w:t>s</w:t>
            </w:r>
            <w:r>
              <w:rPr>
                <w:color w:val="000000" w:themeColor="text1"/>
                <w:lang w:val="es-ES"/>
              </w:rPr>
              <w:t xml:space="preserve"> al titular.</w:t>
            </w:r>
          </w:p>
          <w:p w14:paraId="1EED956D" w14:textId="5E92644B" w:rsidR="005D081C" w:rsidRPr="0025129B" w:rsidRDefault="005D081C" w:rsidP="00862FE1">
            <w:pPr>
              <w:pStyle w:val="Prrafodelista"/>
              <w:numPr>
                <w:ilvl w:val="0"/>
                <w:numId w:val="12"/>
              </w:numPr>
              <w:rPr>
                <w:b/>
              </w:rPr>
            </w:pPr>
            <w:r>
              <w:rPr>
                <w:color w:val="000000" w:themeColor="text1"/>
                <w:lang w:val="es-ES"/>
              </w:rPr>
              <w:t xml:space="preserve">Respecto del Permiso Sectorial asociado al Permiso Ambiental Sectorial establecido en el artículo 90 del D.S. N° 95/01; se deja constancia que el citado permiso fue requerido por el titular durante el proceso de evaluación ambiental y a su vez fue otorgado mediante el considerando </w:t>
            </w:r>
            <w:r w:rsidR="00DC15FB">
              <w:rPr>
                <w:color w:val="000000" w:themeColor="text1"/>
                <w:lang w:val="es-ES"/>
              </w:rPr>
              <w:t xml:space="preserve">4.2 de la RCA 052/2011; siendo parte de los requisitos para su aprobación, el cumplimiento de la NCh 1333/78 y la caracterización de los efluentes líquidos </w:t>
            </w:r>
            <w:r w:rsidR="00DC15FB" w:rsidRPr="00DC15FB">
              <w:rPr>
                <w:color w:val="000000" w:themeColor="text1"/>
                <w:lang w:val="es-ES"/>
              </w:rPr>
              <w:t>para determinar si califica como establecimiento emisor</w:t>
            </w:r>
            <w:r w:rsidR="00DC15FB">
              <w:rPr>
                <w:color w:val="000000" w:themeColor="text1"/>
                <w:lang w:val="es-ES"/>
              </w:rPr>
              <w:t>, requisitos que el titular no acredita su cumplimiento.</w:t>
            </w:r>
          </w:p>
        </w:tc>
      </w:tr>
    </w:tbl>
    <w:p w14:paraId="6B4603BB" w14:textId="77777777" w:rsidR="00217D7C" w:rsidRDefault="00217D7C" w:rsidP="00A83D8B"/>
    <w:p w14:paraId="311E7979" w14:textId="77777777" w:rsidR="00DC15FB" w:rsidRDefault="00DC15FB" w:rsidP="00A83D8B"/>
    <w:p w14:paraId="7926E3D5" w14:textId="77777777" w:rsidR="00DC15FB" w:rsidRDefault="00DC15FB" w:rsidP="00A83D8B"/>
    <w:tbl>
      <w:tblPr>
        <w:tblW w:w="13712" w:type="dxa"/>
        <w:jc w:val="center"/>
        <w:tblCellMar>
          <w:left w:w="70" w:type="dxa"/>
          <w:right w:w="70" w:type="dxa"/>
        </w:tblCellMar>
        <w:tblLook w:val="04A0" w:firstRow="1" w:lastRow="0" w:firstColumn="1" w:lastColumn="0" w:noHBand="0" w:noVBand="1"/>
      </w:tblPr>
      <w:tblGrid>
        <w:gridCol w:w="3715"/>
        <w:gridCol w:w="3028"/>
        <w:gridCol w:w="3941"/>
        <w:gridCol w:w="3028"/>
      </w:tblGrid>
      <w:tr w:rsidR="004265EC" w:rsidRPr="0025129B" w14:paraId="59C1A463" w14:textId="77777777" w:rsidTr="00D050D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0FDDEC" w14:textId="4DCF295B" w:rsidR="004265EC" w:rsidRPr="0025129B" w:rsidRDefault="004265EC" w:rsidP="00D050DD">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4265EC" w:rsidRPr="0025129B" w14:paraId="3754C149" w14:textId="77777777" w:rsidTr="00D050DD">
        <w:trPr>
          <w:trHeight w:val="6079"/>
          <w:jc w:val="center"/>
        </w:trPr>
        <w:tc>
          <w:tcPr>
            <w:tcW w:w="2459" w:type="pct"/>
            <w:gridSpan w:val="2"/>
            <w:tcBorders>
              <w:top w:val="nil"/>
              <w:left w:val="single" w:sz="4" w:space="0" w:color="auto"/>
              <w:right w:val="single" w:sz="4" w:space="0" w:color="auto"/>
            </w:tcBorders>
            <w:shd w:val="clear" w:color="auto" w:fill="auto"/>
            <w:noWrap/>
            <w:vAlign w:val="center"/>
            <w:hideMark/>
          </w:tcPr>
          <w:p w14:paraId="74CC5B54" w14:textId="294253D9" w:rsidR="004265EC" w:rsidRPr="0025129B" w:rsidRDefault="004265EC" w:rsidP="00D050D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6967FCFE" wp14:editId="79C57614">
                      <wp:simplePos x="0" y="0"/>
                      <wp:positionH relativeFrom="column">
                        <wp:posOffset>2800985</wp:posOffset>
                      </wp:positionH>
                      <wp:positionV relativeFrom="paragraph">
                        <wp:posOffset>2032000</wp:posOffset>
                      </wp:positionV>
                      <wp:extent cx="1084580" cy="614680"/>
                      <wp:effectExtent l="266700" t="800100" r="20320" b="13970"/>
                      <wp:wrapNone/>
                      <wp:docPr id="34" name="Llamada con línea 2 34"/>
                      <wp:cNvGraphicFramePr/>
                      <a:graphic xmlns:a="http://schemas.openxmlformats.org/drawingml/2006/main">
                        <a:graphicData uri="http://schemas.microsoft.com/office/word/2010/wordprocessingShape">
                          <wps:wsp>
                            <wps:cNvSpPr/>
                            <wps:spPr>
                              <a:xfrm>
                                <a:off x="3514725" y="3514725"/>
                                <a:ext cx="1084580" cy="614680"/>
                              </a:xfrm>
                              <a:prstGeom prst="borderCallout2">
                                <a:avLst>
                                  <a:gd name="adj1" fmla="val 18750"/>
                                  <a:gd name="adj2" fmla="val -8333"/>
                                  <a:gd name="adj3" fmla="val 18750"/>
                                  <a:gd name="adj4" fmla="val -16667"/>
                                  <a:gd name="adj5" fmla="val -130837"/>
                                  <a:gd name="adj6" fmla="val -22955"/>
                                </a:avLst>
                              </a:prstGeom>
                              <a:solidFill>
                                <a:srgbClr val="4F81BD"/>
                              </a:solidFill>
                              <a:ln w="25400" cap="flat" cmpd="sng" algn="ctr">
                                <a:solidFill>
                                  <a:sysClr val="windowText" lastClr="000000"/>
                                </a:solidFill>
                                <a:prstDash val="solid"/>
                              </a:ln>
                              <a:effectLst/>
                            </wps:spPr>
                            <wps:txbx>
                              <w:txbxContent>
                                <w:p w14:paraId="3B097D12" w14:textId="7CCDCAE5" w:rsidR="00035CDD" w:rsidRPr="00284156" w:rsidRDefault="00035CDD" w:rsidP="004265EC">
                                  <w:pPr>
                                    <w:jc w:val="center"/>
                                    <w:rPr>
                                      <w:b/>
                                      <w:sz w:val="20"/>
                                      <w:szCs w:val="20"/>
                                    </w:rPr>
                                  </w:pPr>
                                  <w:r>
                                    <w:rPr>
                                      <w:b/>
                                      <w:sz w:val="20"/>
                                      <w:szCs w:val="20"/>
                                    </w:rPr>
                                    <w:t>Pileta recolección aguas lavado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7FCFE" id="Llamada con línea 2 34" o:spid="_x0000_s1035" type="#_x0000_t48" style="position:absolute;left:0;text-align:left;margin-left:220.55pt;margin-top:160pt;width:85.4pt;height:48.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" adj="-4958,-28261" fillcolor="#4f81bd" strokecolor="windowText" strokeweight="2pt">
                      <v:textbox>
                        <w:txbxContent>
                          <w:p w14:paraId="3B097D12" w14:textId="7CCDCAE5" w:rsidR="00035CDD" w:rsidRPr="00284156" w:rsidRDefault="00035CDD" w:rsidP="004265EC">
                            <w:pPr>
                              <w:jc w:val="center"/>
                              <w:rPr>
                                <w:b/>
                                <w:sz w:val="20"/>
                                <w:szCs w:val="20"/>
                              </w:rPr>
                            </w:pPr>
                            <w:r>
                              <w:rPr>
                                <w:b/>
                                <w:sz w:val="20"/>
                                <w:szCs w:val="20"/>
                              </w:rPr>
                              <w:t>Pileta recolección aguas lavado</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1A1C2442" wp14:editId="70976D64">
                      <wp:simplePos x="0" y="0"/>
                      <wp:positionH relativeFrom="column">
                        <wp:posOffset>2207260</wp:posOffset>
                      </wp:positionH>
                      <wp:positionV relativeFrom="paragraph">
                        <wp:posOffset>749300</wp:posOffset>
                      </wp:positionV>
                      <wp:extent cx="828675" cy="457200"/>
                      <wp:effectExtent l="0" t="0" r="28575" b="19050"/>
                      <wp:wrapNone/>
                      <wp:docPr id="35" name="Conector 35"/>
                      <wp:cNvGraphicFramePr/>
                      <a:graphic xmlns:a="http://schemas.openxmlformats.org/drawingml/2006/main">
                        <a:graphicData uri="http://schemas.microsoft.com/office/word/2010/wordprocessingShape">
                          <wps:wsp>
                            <wps:cNvSpPr/>
                            <wps:spPr>
                              <a:xfrm>
                                <a:off x="0" y="0"/>
                                <a:ext cx="828675" cy="457200"/>
                              </a:xfrm>
                              <a:prstGeom prst="flowChartConnector">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69FE4D" id="Conector 35" o:spid="_x0000_s1026" type="#_x0000_t120" style="position:absolute;margin-left:173.8pt;margin-top:59pt;width:65.25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" filled="f" strokecolor="red" strokeweight="2pt"/>
                  </w:pict>
                </mc:Fallback>
              </mc:AlternateContent>
            </w:r>
            <w:r>
              <w:rPr>
                <w:rFonts w:eastAsia="Times New Roman"/>
                <w:noProof/>
                <w:color w:val="000000"/>
                <w:sz w:val="20"/>
                <w:szCs w:val="20"/>
                <w:lang w:eastAsia="es-CL"/>
              </w:rPr>
              <w:drawing>
                <wp:inline distT="0" distB="0" distL="0" distR="0" wp14:anchorId="70214A88" wp14:editId="674160A9">
                  <wp:extent cx="3692623" cy="2758070"/>
                  <wp:effectExtent l="0" t="0" r="3175" b="444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ncinerador.JPG"/>
                          <pic:cNvPicPr/>
                        </pic:nvPicPr>
                        <pic:blipFill>
                          <a:blip r:embed="rId28">
                            <a:extLst>
                              <a:ext uri="{28A0092B-C50C-407E-A947-70E740481C1C}">
                                <a14:useLocalDpi xmlns:a14="http://schemas.microsoft.com/office/drawing/2010/main" val="0"/>
                              </a:ext>
                            </a:extLst>
                          </a:blip>
                          <a:stretch>
                            <a:fillRect/>
                          </a:stretch>
                        </pic:blipFill>
                        <pic:spPr>
                          <a:xfrm>
                            <a:off x="0" y="0"/>
                            <a:ext cx="3692623" cy="2758070"/>
                          </a:xfrm>
                          <a:prstGeom prst="rect">
                            <a:avLst/>
                          </a:prstGeom>
                        </pic:spPr>
                      </pic:pic>
                    </a:graphicData>
                  </a:graphic>
                </wp:inline>
              </w:drawing>
            </w:r>
          </w:p>
        </w:tc>
        <w:tc>
          <w:tcPr>
            <w:tcW w:w="2541" w:type="pct"/>
            <w:gridSpan w:val="2"/>
            <w:tcBorders>
              <w:top w:val="nil"/>
              <w:left w:val="single" w:sz="4" w:space="0" w:color="auto"/>
              <w:right w:val="single" w:sz="4" w:space="0" w:color="auto"/>
            </w:tcBorders>
            <w:shd w:val="clear" w:color="auto" w:fill="auto"/>
            <w:noWrap/>
            <w:vAlign w:val="center"/>
            <w:hideMark/>
          </w:tcPr>
          <w:p w14:paraId="5ED89EE6" w14:textId="77777777" w:rsidR="004265EC" w:rsidRPr="0025129B" w:rsidRDefault="004265EC" w:rsidP="00D050D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F1641EB" wp14:editId="3A276200">
                  <wp:extent cx="3745330" cy="2797437"/>
                  <wp:effectExtent l="0" t="0" r="7620" b="3175"/>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a:extLst>
                              <a:ext uri="{28A0092B-C50C-407E-A947-70E740481C1C}">
                                <a14:useLocalDpi xmlns:a14="http://schemas.microsoft.com/office/drawing/2010/main" val="0"/>
                              </a:ext>
                            </a:extLst>
                          </a:blip>
                          <a:stretch>
                            <a:fillRect/>
                          </a:stretch>
                        </pic:blipFill>
                        <pic:spPr>
                          <a:xfrm>
                            <a:off x="0" y="0"/>
                            <a:ext cx="3745330" cy="2797437"/>
                          </a:xfrm>
                          <a:prstGeom prst="rect">
                            <a:avLst/>
                          </a:prstGeom>
                        </pic:spPr>
                      </pic:pic>
                    </a:graphicData>
                  </a:graphic>
                </wp:inline>
              </w:drawing>
            </w:r>
          </w:p>
        </w:tc>
      </w:tr>
      <w:tr w:rsidR="004265EC" w:rsidRPr="0025129B" w14:paraId="6DD86928" w14:textId="77777777" w:rsidTr="00D050DD">
        <w:trPr>
          <w:trHeight w:val="300"/>
          <w:jc w:val="center"/>
        </w:trPr>
        <w:tc>
          <w:tcPr>
            <w:tcW w:w="1355" w:type="pct"/>
            <w:tcBorders>
              <w:top w:val="single" w:sz="4" w:space="0" w:color="auto"/>
              <w:left w:val="single" w:sz="4" w:space="0" w:color="auto"/>
              <w:bottom w:val="single" w:sz="4" w:space="0" w:color="auto"/>
              <w:right w:val="nil"/>
            </w:tcBorders>
            <w:shd w:val="clear" w:color="auto" w:fill="auto"/>
            <w:noWrap/>
            <w:vAlign w:val="center"/>
            <w:hideMark/>
          </w:tcPr>
          <w:p w14:paraId="4987DE4B" w14:textId="2EC18E65" w:rsidR="004265EC" w:rsidRPr="0025129B" w:rsidRDefault="004265EC" w:rsidP="004265EC">
            <w:pPr>
              <w:pStyle w:val="Descripcin"/>
              <w:rPr>
                <w:rFonts w:eastAsia="Times New Roman"/>
                <w:color w:val="000000"/>
                <w:szCs w:val="18"/>
                <w:lang w:eastAsia="es-CL"/>
              </w:rPr>
            </w:pPr>
            <w:r w:rsidRPr="008302B5">
              <w:t xml:space="preserve">Fotografía </w:t>
            </w:r>
            <w:r>
              <w:t>5</w:t>
            </w:r>
            <w:r w:rsidRPr="008302B5">
              <w:t>.</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67B5BD" w14:textId="77777777" w:rsidR="004265EC" w:rsidRPr="0025129B" w:rsidRDefault="004265EC" w:rsidP="004265E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302B5">
              <w:rPr>
                <w:rFonts w:eastAsia="Times New Roman"/>
                <w:color w:val="000000"/>
                <w:sz w:val="18"/>
                <w:szCs w:val="18"/>
                <w:lang w:eastAsia="es-CL"/>
              </w:rPr>
              <w:t>13/03/2014</w:t>
            </w:r>
          </w:p>
        </w:tc>
        <w:tc>
          <w:tcPr>
            <w:tcW w:w="1437" w:type="pct"/>
            <w:tcBorders>
              <w:top w:val="single" w:sz="4" w:space="0" w:color="auto"/>
              <w:left w:val="nil"/>
              <w:bottom w:val="single" w:sz="4" w:space="0" w:color="auto"/>
              <w:right w:val="nil"/>
            </w:tcBorders>
            <w:shd w:val="clear" w:color="auto" w:fill="auto"/>
            <w:noWrap/>
            <w:vAlign w:val="center"/>
            <w:hideMark/>
          </w:tcPr>
          <w:p w14:paraId="31B41357" w14:textId="2723B85E" w:rsidR="004265EC" w:rsidRPr="0025129B" w:rsidRDefault="004265EC" w:rsidP="004265EC">
            <w:pPr>
              <w:pStyle w:val="Descripcin"/>
              <w:rPr>
                <w:szCs w:val="18"/>
              </w:rPr>
            </w:pPr>
            <w:r w:rsidRPr="0025129B">
              <w:t xml:space="preserve">Fotografía </w:t>
            </w:r>
            <w:r>
              <w:t>6</w:t>
            </w:r>
            <w:r w:rsidRPr="0025129B">
              <w:rPr>
                <w:szCs w:val="18"/>
              </w:rPr>
              <w:t>.</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56B7DC" w14:textId="77777777" w:rsidR="004265EC" w:rsidRPr="0025129B" w:rsidRDefault="004265EC" w:rsidP="004265EC">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8302B5">
              <w:rPr>
                <w:rFonts w:eastAsia="Times New Roman"/>
                <w:color w:val="000000"/>
                <w:sz w:val="18"/>
                <w:szCs w:val="18"/>
                <w:lang w:eastAsia="es-CL"/>
              </w:rPr>
              <w:t>13/03/2014</w:t>
            </w:r>
          </w:p>
        </w:tc>
      </w:tr>
      <w:tr w:rsidR="004265EC" w:rsidRPr="0025129B" w14:paraId="49359747" w14:textId="77777777" w:rsidTr="00D050DD">
        <w:trPr>
          <w:trHeight w:val="300"/>
          <w:jc w:val="center"/>
        </w:trPr>
        <w:tc>
          <w:tcPr>
            <w:tcW w:w="24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2471580" w14:textId="14935392" w:rsidR="004265EC" w:rsidRPr="0025129B" w:rsidRDefault="004265EC" w:rsidP="00D050D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Se observa</w:t>
            </w:r>
            <w:r w:rsidR="00B15595" w:rsidRPr="00B15595">
              <w:rPr>
                <w:rFonts w:eastAsia="Times New Roman"/>
                <w:color w:val="000000"/>
                <w:sz w:val="18"/>
                <w:szCs w:val="18"/>
                <w:lang w:eastAsia="es-CL"/>
              </w:rPr>
              <w:t xml:space="preserve"> área de lavado</w:t>
            </w:r>
            <w:r>
              <w:rPr>
                <w:rFonts w:eastAsia="Times New Roman"/>
                <w:color w:val="000000"/>
                <w:sz w:val="18"/>
                <w:szCs w:val="18"/>
                <w:lang w:eastAsia="es-CL"/>
              </w:rPr>
              <w:t xml:space="preserve"> </w:t>
            </w:r>
            <w:r w:rsidR="00B15595">
              <w:rPr>
                <w:rFonts w:eastAsia="Times New Roman"/>
                <w:color w:val="000000"/>
                <w:sz w:val="18"/>
                <w:szCs w:val="18"/>
                <w:lang w:eastAsia="es-CL"/>
              </w:rPr>
              <w:t>de camiones y contenedores y pileta de recolección de aguas de lavado</w:t>
            </w:r>
            <w:r>
              <w:rPr>
                <w:rFonts w:eastAsia="Times New Roman"/>
                <w:color w:val="000000"/>
                <w:sz w:val="18"/>
                <w:szCs w:val="18"/>
                <w:lang w:eastAsia="es-CL"/>
              </w:rPr>
              <w:t>.</w:t>
            </w:r>
          </w:p>
          <w:p w14:paraId="1C108D9E" w14:textId="77777777" w:rsidR="004265EC" w:rsidRPr="0025129B" w:rsidRDefault="004265EC" w:rsidP="00D050DD">
            <w:pPr>
              <w:jc w:val="left"/>
              <w:rPr>
                <w:rFonts w:eastAsia="Times New Roman"/>
                <w:color w:val="000000"/>
                <w:sz w:val="18"/>
                <w:szCs w:val="18"/>
                <w:lang w:eastAsia="es-CL"/>
              </w:rPr>
            </w:pPr>
          </w:p>
        </w:tc>
        <w:tc>
          <w:tcPr>
            <w:tcW w:w="25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215B021" w14:textId="410CE7CD" w:rsidR="004265EC" w:rsidRPr="0025129B" w:rsidRDefault="004265EC" w:rsidP="00D050D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B15595">
              <w:rPr>
                <w:rFonts w:eastAsia="Times New Roman"/>
                <w:color w:val="000000"/>
                <w:sz w:val="18"/>
                <w:szCs w:val="18"/>
                <w:lang w:eastAsia="es-CL"/>
              </w:rPr>
              <w:t>Otra vista del área de lavado de camiones y contenedores.</w:t>
            </w:r>
          </w:p>
          <w:p w14:paraId="5512B1A3" w14:textId="77777777" w:rsidR="004265EC" w:rsidRPr="0025129B" w:rsidRDefault="004265EC" w:rsidP="00D050DD">
            <w:pPr>
              <w:jc w:val="left"/>
              <w:rPr>
                <w:rFonts w:eastAsia="Times New Roman"/>
                <w:color w:val="000000"/>
                <w:sz w:val="18"/>
                <w:szCs w:val="18"/>
                <w:lang w:eastAsia="es-CL"/>
              </w:rPr>
            </w:pPr>
          </w:p>
        </w:tc>
      </w:tr>
      <w:tr w:rsidR="004265EC" w:rsidRPr="0025129B" w14:paraId="5D3F8897" w14:textId="77777777" w:rsidTr="00D050DD">
        <w:trPr>
          <w:trHeight w:val="763"/>
          <w:jc w:val="center"/>
        </w:trPr>
        <w:tc>
          <w:tcPr>
            <w:tcW w:w="2459" w:type="pct"/>
            <w:gridSpan w:val="2"/>
            <w:vMerge/>
            <w:tcBorders>
              <w:top w:val="single" w:sz="4" w:space="0" w:color="auto"/>
              <w:left w:val="single" w:sz="4" w:space="0" w:color="auto"/>
              <w:bottom w:val="single" w:sz="4" w:space="0" w:color="000000"/>
              <w:right w:val="single" w:sz="4" w:space="0" w:color="000000"/>
            </w:tcBorders>
            <w:vAlign w:val="center"/>
            <w:hideMark/>
          </w:tcPr>
          <w:p w14:paraId="27F94933" w14:textId="77777777" w:rsidR="004265EC" w:rsidRPr="0025129B" w:rsidRDefault="004265EC" w:rsidP="00D050DD">
            <w:pPr>
              <w:jc w:val="left"/>
              <w:rPr>
                <w:rFonts w:eastAsia="Times New Roman"/>
                <w:color w:val="000000"/>
                <w:sz w:val="20"/>
                <w:szCs w:val="20"/>
                <w:lang w:eastAsia="es-CL"/>
              </w:rPr>
            </w:pPr>
          </w:p>
        </w:tc>
        <w:tc>
          <w:tcPr>
            <w:tcW w:w="2541" w:type="pct"/>
            <w:gridSpan w:val="2"/>
            <w:vMerge/>
            <w:tcBorders>
              <w:top w:val="single" w:sz="4" w:space="0" w:color="auto"/>
              <w:left w:val="single" w:sz="4" w:space="0" w:color="auto"/>
              <w:bottom w:val="single" w:sz="4" w:space="0" w:color="000000"/>
              <w:right w:val="single" w:sz="4" w:space="0" w:color="000000"/>
            </w:tcBorders>
            <w:vAlign w:val="center"/>
            <w:hideMark/>
          </w:tcPr>
          <w:p w14:paraId="2179EB2B" w14:textId="77777777" w:rsidR="004265EC" w:rsidRPr="0025129B" w:rsidRDefault="004265EC" w:rsidP="00D050DD">
            <w:pPr>
              <w:jc w:val="left"/>
              <w:rPr>
                <w:rFonts w:eastAsia="Times New Roman"/>
                <w:color w:val="000000"/>
                <w:sz w:val="20"/>
                <w:szCs w:val="20"/>
                <w:lang w:eastAsia="es-CL"/>
              </w:rPr>
            </w:pPr>
          </w:p>
        </w:tc>
      </w:tr>
    </w:tbl>
    <w:p w14:paraId="7809FE43" w14:textId="77777777" w:rsidR="00217D7C" w:rsidRDefault="00217D7C" w:rsidP="00A83D8B"/>
    <w:p w14:paraId="326C4EBF" w14:textId="77777777" w:rsidR="00217D7C" w:rsidRDefault="00217D7C" w:rsidP="00A83D8B"/>
    <w:p w14:paraId="2FE8A42A" w14:textId="77777777" w:rsidR="004265EC" w:rsidRDefault="004265EC" w:rsidP="00A83D8B"/>
    <w:p w14:paraId="0AEEA89E" w14:textId="77777777" w:rsidR="004265EC" w:rsidRDefault="004265EC" w:rsidP="00A83D8B"/>
    <w:p w14:paraId="00C76236" w14:textId="77777777" w:rsidR="004265EC" w:rsidRDefault="004265EC" w:rsidP="00A83D8B"/>
    <w:p w14:paraId="7C0F568E" w14:textId="77777777" w:rsidR="004265EC" w:rsidRDefault="004265EC" w:rsidP="00A83D8B"/>
    <w:p w14:paraId="15F718C4" w14:textId="3A79F30A" w:rsidR="00781D33" w:rsidRPr="00781D33" w:rsidRDefault="00781D33" w:rsidP="00781D33">
      <w:pPr>
        <w:pStyle w:val="Ttulo2"/>
      </w:pPr>
      <w:bookmarkStart w:id="124" w:name="_Toc387833443"/>
      <w:r w:rsidRPr="00781D33">
        <w:lastRenderedPageBreak/>
        <w:t>Afectación al Paisaje.</w:t>
      </w:r>
      <w:bookmarkEnd w:id="124"/>
    </w:p>
    <w:p w14:paraId="7378747A" w14:textId="77777777" w:rsidR="004265EC" w:rsidRDefault="004265EC" w:rsidP="00A83D8B"/>
    <w:tbl>
      <w:tblPr>
        <w:tblStyle w:val="Tablaconcuadrcula"/>
        <w:tblW w:w="5000" w:type="pct"/>
        <w:tblLook w:val="04A0" w:firstRow="1" w:lastRow="0" w:firstColumn="1" w:lastColumn="0" w:noHBand="0" w:noVBand="1"/>
      </w:tblPr>
      <w:tblGrid>
        <w:gridCol w:w="3768"/>
        <w:gridCol w:w="9794"/>
      </w:tblGrid>
      <w:tr w:rsidR="00781D33" w:rsidRPr="0025129B" w14:paraId="1538E810" w14:textId="77777777" w:rsidTr="00024A42">
        <w:trPr>
          <w:trHeight w:val="142"/>
        </w:trPr>
        <w:tc>
          <w:tcPr>
            <w:tcW w:w="1389" w:type="pct"/>
          </w:tcPr>
          <w:p w14:paraId="53B5BC30" w14:textId="5A9DD4F9" w:rsidR="00781D33" w:rsidRPr="0025129B" w:rsidRDefault="00781D33" w:rsidP="004A1777">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4A1777">
              <w:rPr>
                <w:b/>
              </w:rPr>
              <w:t>5</w:t>
            </w:r>
          </w:p>
        </w:tc>
        <w:tc>
          <w:tcPr>
            <w:tcW w:w="3611" w:type="pct"/>
          </w:tcPr>
          <w:p w14:paraId="7E015C25" w14:textId="288C8432" w:rsidR="00781D33" w:rsidRPr="0025129B" w:rsidRDefault="00781D33" w:rsidP="00781D33">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3</w:t>
            </w:r>
          </w:p>
        </w:tc>
      </w:tr>
      <w:tr w:rsidR="00781D33" w:rsidRPr="0025129B" w14:paraId="724BA509" w14:textId="77777777" w:rsidTr="00024A42">
        <w:trPr>
          <w:trHeight w:val="319"/>
        </w:trPr>
        <w:tc>
          <w:tcPr>
            <w:tcW w:w="5000" w:type="pct"/>
            <w:gridSpan w:val="2"/>
            <w:tcBorders>
              <w:bottom w:val="single" w:sz="4" w:space="0" w:color="auto"/>
            </w:tcBorders>
          </w:tcPr>
          <w:p w14:paraId="432B6197" w14:textId="52E71EEF" w:rsidR="00781D33" w:rsidRPr="0025129B" w:rsidRDefault="00781D33" w:rsidP="00024A42">
            <w:pPr>
              <w:rPr>
                <w:b/>
              </w:rPr>
            </w:pPr>
            <w:r w:rsidRPr="0025129B">
              <w:rPr>
                <w:b/>
              </w:rPr>
              <w:t xml:space="preserve">Tipo de exigencia según lo indicado en RCA: </w:t>
            </w:r>
            <w:r w:rsidR="00B62B73" w:rsidRPr="00B62B73">
              <w:rPr>
                <w:bCs/>
                <w:color w:val="000000" w:themeColor="text1"/>
                <w:lang w:eastAsia="es-CL"/>
              </w:rPr>
              <w:t>Compromisos ambientales voluntarios</w:t>
            </w:r>
            <w:r w:rsidR="00B62B73">
              <w:rPr>
                <w:bCs/>
                <w:color w:val="000000" w:themeColor="text1"/>
                <w:lang w:eastAsia="es-CL"/>
              </w:rPr>
              <w:t>.</w:t>
            </w:r>
          </w:p>
        </w:tc>
      </w:tr>
      <w:tr w:rsidR="00781D33" w:rsidRPr="0025129B" w14:paraId="362A2B6B" w14:textId="77777777" w:rsidTr="00024A42">
        <w:trPr>
          <w:trHeight w:val="400"/>
        </w:trPr>
        <w:tc>
          <w:tcPr>
            <w:tcW w:w="5000" w:type="pct"/>
            <w:gridSpan w:val="2"/>
            <w:tcBorders>
              <w:bottom w:val="single" w:sz="4" w:space="0" w:color="auto"/>
            </w:tcBorders>
          </w:tcPr>
          <w:p w14:paraId="5B073989" w14:textId="77777777" w:rsidR="00781D33" w:rsidRDefault="00781D33" w:rsidP="00024A42">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3F3732EF" w14:textId="524A2FF5" w:rsidR="00781D33" w:rsidRPr="00326255" w:rsidRDefault="00781D33" w:rsidP="00862FE1">
            <w:pPr>
              <w:pStyle w:val="Prrafodelista"/>
              <w:numPr>
                <w:ilvl w:val="0"/>
                <w:numId w:val="13"/>
              </w:numPr>
              <w:rPr>
                <w:rFonts w:eastAsia="Times New Roman"/>
                <w:color w:val="000000"/>
                <w:u w:val="single"/>
                <w:lang w:eastAsia="es-CL"/>
              </w:rPr>
            </w:pPr>
            <w:r w:rsidRPr="00326255">
              <w:rPr>
                <w:rFonts w:eastAsia="Times New Roman"/>
                <w:color w:val="000000"/>
                <w:u w:val="single"/>
                <w:lang w:eastAsia="es-CL"/>
              </w:rPr>
              <w:t xml:space="preserve">Considerando </w:t>
            </w:r>
            <w:r w:rsidR="00B62B73">
              <w:rPr>
                <w:rFonts w:eastAsia="Times New Roman"/>
                <w:color w:val="000000"/>
                <w:u w:val="single"/>
                <w:lang w:eastAsia="es-CL"/>
              </w:rPr>
              <w:t>6.</w:t>
            </w:r>
            <w:r w:rsidRPr="00326255">
              <w:rPr>
                <w:rFonts w:eastAsia="Times New Roman"/>
                <w:color w:val="000000"/>
                <w:u w:val="single"/>
                <w:lang w:eastAsia="es-CL"/>
              </w:rPr>
              <w:t xml:space="preserve">2 </w:t>
            </w:r>
            <w:r w:rsidR="00F714F4">
              <w:rPr>
                <w:rFonts w:eastAsia="Times New Roman"/>
                <w:color w:val="000000"/>
                <w:u w:val="single"/>
                <w:lang w:eastAsia="es-CL"/>
              </w:rPr>
              <w:t xml:space="preserve">y 6.3 </w:t>
            </w:r>
            <w:r w:rsidRPr="00326255">
              <w:rPr>
                <w:rFonts w:eastAsia="Times New Roman"/>
                <w:color w:val="000000"/>
                <w:u w:val="single"/>
                <w:lang w:eastAsia="es-CL"/>
              </w:rPr>
              <w:t>RCA 052/2011.</w:t>
            </w:r>
          </w:p>
          <w:p w14:paraId="41E3F15E" w14:textId="77777777" w:rsidR="00F714F4" w:rsidRDefault="00781D33" w:rsidP="00024A42">
            <w:pPr>
              <w:pStyle w:val="Prrafodelista"/>
              <w:rPr>
                <w:i/>
              </w:rPr>
            </w:pPr>
            <w:r>
              <w:rPr>
                <w:i/>
              </w:rPr>
              <w:t>“</w:t>
            </w:r>
            <w:r w:rsidR="00B62B73" w:rsidRPr="00B62B73">
              <w:rPr>
                <w:i/>
                <w:lang w:val="es-ES"/>
              </w:rPr>
              <w:t xml:space="preserve">6.2. En relación al paisaje, el proponente señaló que materializará la infraestructura en forma compatible con el entorno, principalmente en términos de materialidad y contraste visual (colores verdes, grises) y establecerá una cortina vegetal compuesta sólo por la especie nativa </w:t>
            </w:r>
            <w:r w:rsidR="00B62B73">
              <w:rPr>
                <w:i/>
                <w:lang w:val="es-ES"/>
              </w:rPr>
              <w:t>Coigüe</w:t>
            </w:r>
            <w:r w:rsidRPr="00326255">
              <w:rPr>
                <w:i/>
              </w:rPr>
              <w:t>.</w:t>
            </w:r>
          </w:p>
          <w:p w14:paraId="4632B4E7" w14:textId="77777777" w:rsidR="00F714F4" w:rsidRDefault="00F714F4" w:rsidP="00024A42">
            <w:pPr>
              <w:pStyle w:val="Prrafodelista"/>
              <w:rPr>
                <w:i/>
              </w:rPr>
            </w:pPr>
          </w:p>
          <w:p w14:paraId="55BDA635" w14:textId="62D2F692" w:rsidR="00781D33" w:rsidRPr="00326255" w:rsidRDefault="00F714F4" w:rsidP="00024A42">
            <w:pPr>
              <w:pStyle w:val="Prrafodelista"/>
              <w:rPr>
                <w:i/>
              </w:rPr>
            </w:pPr>
            <w:r w:rsidRPr="00F714F4">
              <w:rPr>
                <w:i/>
                <w:lang w:val="es-ES"/>
              </w:rPr>
              <w:t>6.3</w:t>
            </w:r>
            <w:r>
              <w:rPr>
                <w:i/>
                <w:lang w:val="es-ES"/>
              </w:rPr>
              <w:t>.</w:t>
            </w:r>
            <w:r w:rsidRPr="00F714F4">
              <w:rPr>
                <w:i/>
                <w:lang w:val="es-ES"/>
              </w:rPr>
              <w:t xml:space="preserve"> De igual forma, el proponente preparará un informe que dé cuenta de la materialización de los compromisos voluntarios, incluyendo archivo fotográfico, que será entregado a SERNATUR al término de la etapa de construcción y al cabo de dos años de operación, de modo tal que sea observable la mantención de las instalaciones y el crecimiento de la cortina.</w:t>
            </w:r>
            <w:r w:rsidR="00781D33">
              <w:rPr>
                <w:i/>
              </w:rPr>
              <w:t>”</w:t>
            </w:r>
          </w:p>
          <w:p w14:paraId="679E121F" w14:textId="77777777" w:rsidR="00781D33" w:rsidRPr="0025129B" w:rsidRDefault="00781D33" w:rsidP="00024A42">
            <w:pPr>
              <w:rPr>
                <w:rFonts w:eastAsia="Times New Roman"/>
                <w:b/>
                <w:bCs/>
                <w:color w:val="000000"/>
                <w:lang w:eastAsia="es-CL"/>
              </w:rPr>
            </w:pPr>
          </w:p>
        </w:tc>
      </w:tr>
      <w:tr w:rsidR="00781D33" w:rsidRPr="0025129B" w14:paraId="7BED5635" w14:textId="77777777" w:rsidTr="00024A42">
        <w:trPr>
          <w:trHeight w:val="337"/>
        </w:trPr>
        <w:tc>
          <w:tcPr>
            <w:tcW w:w="5000" w:type="pct"/>
            <w:gridSpan w:val="2"/>
          </w:tcPr>
          <w:p w14:paraId="0AD080E4" w14:textId="3320C5BC" w:rsidR="00781D33" w:rsidRPr="0025129B" w:rsidRDefault="00781D33" w:rsidP="00024A42">
            <w:pPr>
              <w:jc w:val="left"/>
              <w:rPr>
                <w:rFonts w:eastAsia="Times New Roman"/>
                <w:color w:val="000000"/>
                <w:lang w:eastAsia="es-CL"/>
              </w:rPr>
            </w:pPr>
            <w:r w:rsidRPr="00E319EC">
              <w:rPr>
                <w:rFonts w:eastAsia="Times New Roman"/>
                <w:b/>
                <w:color w:val="000000"/>
                <w:lang w:eastAsia="es-CL"/>
              </w:rPr>
              <w:t xml:space="preserve">Tipo de exigencia según lo indicado en RCA: </w:t>
            </w:r>
            <w:r w:rsidR="00F714F4" w:rsidRPr="00F714F4">
              <w:rPr>
                <w:rFonts w:eastAsia="Times New Roman"/>
                <w:bCs/>
                <w:color w:val="000000"/>
                <w:lang w:eastAsia="es-CL"/>
              </w:rPr>
              <w:t>Acreditación de ingreso.</w:t>
            </w:r>
          </w:p>
        </w:tc>
      </w:tr>
      <w:tr w:rsidR="00781D33" w:rsidRPr="0025129B" w14:paraId="4BD5F1BA" w14:textId="77777777" w:rsidTr="00024A42">
        <w:trPr>
          <w:trHeight w:val="337"/>
        </w:trPr>
        <w:tc>
          <w:tcPr>
            <w:tcW w:w="5000" w:type="pct"/>
            <w:gridSpan w:val="2"/>
          </w:tcPr>
          <w:p w14:paraId="5B1135F9" w14:textId="77777777" w:rsidR="00781D33" w:rsidRDefault="00781D33" w:rsidP="00024A42">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3E508213" w14:textId="5264335E" w:rsidR="00781D33" w:rsidRPr="00326255" w:rsidRDefault="00781D33" w:rsidP="00862FE1">
            <w:pPr>
              <w:pStyle w:val="Prrafodelista"/>
              <w:numPr>
                <w:ilvl w:val="0"/>
                <w:numId w:val="13"/>
              </w:numPr>
              <w:rPr>
                <w:rFonts w:eastAsia="Times New Roman"/>
                <w:color w:val="000000"/>
                <w:u w:val="single"/>
                <w:lang w:eastAsia="es-CL"/>
              </w:rPr>
            </w:pPr>
            <w:r w:rsidRPr="00326255">
              <w:rPr>
                <w:rFonts w:eastAsia="Times New Roman"/>
                <w:color w:val="000000"/>
                <w:u w:val="single"/>
                <w:lang w:eastAsia="es-CL"/>
              </w:rPr>
              <w:t xml:space="preserve">Considerando </w:t>
            </w:r>
            <w:r w:rsidR="004A0757">
              <w:rPr>
                <w:rFonts w:eastAsia="Times New Roman"/>
                <w:color w:val="000000"/>
                <w:u w:val="single"/>
                <w:lang w:eastAsia="es-CL"/>
              </w:rPr>
              <w:t>5.5</w:t>
            </w:r>
            <w:r w:rsidRPr="00326255">
              <w:rPr>
                <w:rFonts w:eastAsia="Times New Roman"/>
                <w:color w:val="000000"/>
                <w:u w:val="single"/>
                <w:lang w:eastAsia="es-CL"/>
              </w:rPr>
              <w:t xml:space="preserve"> RCA 052/2011.</w:t>
            </w:r>
          </w:p>
          <w:p w14:paraId="275189B3" w14:textId="77777777" w:rsidR="004A0757" w:rsidRPr="004A0757" w:rsidRDefault="00781D33" w:rsidP="004A0757">
            <w:pPr>
              <w:pStyle w:val="Prrafodelista"/>
              <w:rPr>
                <w:i/>
                <w:lang w:val="es-ES"/>
              </w:rPr>
            </w:pPr>
            <w:r>
              <w:rPr>
                <w:i/>
              </w:rPr>
              <w:t>“</w:t>
            </w:r>
            <w:r w:rsidR="004A0757" w:rsidRPr="004A0757">
              <w:rPr>
                <w:i/>
                <w:lang w:val="es-ES"/>
              </w:rPr>
              <w:t>5.5. Con relación al artículo 11 letra e): “Alteración significativa, en términos de magnitud o duración, del valor paisajístico o turístico de una zona”.</w:t>
            </w:r>
          </w:p>
          <w:p w14:paraId="7E1C72B0" w14:textId="77777777" w:rsidR="004A0757" w:rsidRPr="004A0757" w:rsidRDefault="004A0757" w:rsidP="004A0757">
            <w:pPr>
              <w:pStyle w:val="Prrafodelista"/>
              <w:rPr>
                <w:i/>
                <w:lang w:val="es-ES"/>
              </w:rPr>
            </w:pPr>
          </w:p>
          <w:p w14:paraId="2468C1E6" w14:textId="77777777" w:rsidR="004A0757" w:rsidRPr="004A0757" w:rsidRDefault="004A0757" w:rsidP="004A0757">
            <w:pPr>
              <w:pStyle w:val="Prrafodelista"/>
              <w:rPr>
                <w:i/>
                <w:lang w:val="es-ES"/>
              </w:rPr>
            </w:pPr>
            <w:r w:rsidRPr="004A0757">
              <w:rPr>
                <w:i/>
                <w:lang w:val="es-ES"/>
              </w:rPr>
              <w:t>De acuerdo a los antecedentes tenidos a la vista en el proceso de evaluación ambiental, el proyecto no obstruye el acceso a recursos o elementos del medio ambiente de zonas con valor paisajístico o turístico, y no interviene ningún área declarada zona o centro de interés turístico nacional. Lo anterior, toda vez que el proyecto se emplaza en un área de uso industrial, sin intervenir zonas con valor paisajístico y/o turístico. Al respecto, se solicitó durante el proceso de evaluación ambiental ampliar la información en relación a realizar análisis de exposición visual, análisis de distancias críticas, definición de los lugares sensibles del paisaje y turismo y un análisis de actividad y productos turísticos detectados del proyecto en relación a la Ruta 207.</w:t>
            </w:r>
          </w:p>
          <w:p w14:paraId="61E3670D" w14:textId="77777777" w:rsidR="004A0757" w:rsidRPr="004A0757" w:rsidRDefault="004A0757" w:rsidP="004A0757">
            <w:pPr>
              <w:pStyle w:val="Prrafodelista"/>
              <w:rPr>
                <w:i/>
                <w:lang w:val="es-ES"/>
              </w:rPr>
            </w:pPr>
          </w:p>
          <w:p w14:paraId="6BF53709" w14:textId="77777777" w:rsidR="004A0757" w:rsidRPr="004A0757" w:rsidRDefault="004A0757" w:rsidP="004A0757">
            <w:pPr>
              <w:pStyle w:val="Prrafodelista"/>
              <w:rPr>
                <w:i/>
                <w:lang w:val="es-ES"/>
              </w:rPr>
            </w:pPr>
            <w:r w:rsidRPr="004A0757">
              <w:rPr>
                <w:i/>
                <w:lang w:val="es-ES"/>
              </w:rPr>
              <w:t>En relación a lo anterior, en el Adenda Nº 1 a la DIA (Anexo 11) se presenta un Informe de Análisis Paisajístico, el cual concluye que el paisaje del sector del proyecto tiene calificaciones de calidad y fragilidad visual dentro del rango bajo-medio. Lo anterior, considerando que el paisaje presenta características comunes a nivel regional, y en particular en esta zona de Paillaco, cuyo desarrollo, tiende al ocupamiento industrial.</w:t>
            </w:r>
          </w:p>
          <w:p w14:paraId="394D41E4" w14:textId="77777777" w:rsidR="004A0757" w:rsidRPr="004A0757" w:rsidRDefault="004A0757" w:rsidP="004A0757">
            <w:pPr>
              <w:pStyle w:val="Prrafodelista"/>
              <w:rPr>
                <w:i/>
                <w:lang w:val="es-ES"/>
              </w:rPr>
            </w:pPr>
          </w:p>
          <w:p w14:paraId="63E597C6" w14:textId="77777777" w:rsidR="004A0757" w:rsidRPr="004A0757" w:rsidRDefault="004A0757" w:rsidP="004A0757">
            <w:pPr>
              <w:pStyle w:val="Prrafodelista"/>
              <w:rPr>
                <w:i/>
                <w:lang w:val="es-ES"/>
              </w:rPr>
            </w:pPr>
            <w:r w:rsidRPr="004A0757">
              <w:rPr>
                <w:i/>
                <w:lang w:val="es-ES"/>
              </w:rPr>
              <w:t xml:space="preserve">La infraestructura presentará rasgos que no contrastan en relación a los elementos paisajísticos, principalmente por la materialidad y la accesibilidad visual. Lo anterior se complementará con el establecimiento de una cortina arbórea. </w:t>
            </w:r>
          </w:p>
          <w:p w14:paraId="79FC7FDC" w14:textId="77777777" w:rsidR="004A0757" w:rsidRPr="004A0757" w:rsidRDefault="004A0757" w:rsidP="004A0757">
            <w:pPr>
              <w:pStyle w:val="Prrafodelista"/>
              <w:rPr>
                <w:i/>
                <w:lang w:val="es-ES"/>
              </w:rPr>
            </w:pPr>
          </w:p>
          <w:p w14:paraId="319AECF8" w14:textId="530DF3D3" w:rsidR="00781D33" w:rsidRDefault="004A0757" w:rsidP="00024A42">
            <w:pPr>
              <w:pStyle w:val="Prrafodelista"/>
              <w:rPr>
                <w:i/>
              </w:rPr>
            </w:pPr>
            <w:r w:rsidRPr="004A0757">
              <w:rPr>
                <w:i/>
                <w:lang w:val="es-ES"/>
              </w:rPr>
              <w:t>De acuerdo a todos los antecedentes tenidos a la vista, se concluye que el proyecto, incluyendo sus obras y actividades, no generará alteración significativa del valor paisajístico o turístico del área, en términos de visibilidad, calidad y fragilidad visual, considerando su emplazamiento en una zona de desarrollo industrial y las medidas incorporadas en la e</w:t>
            </w:r>
            <w:r>
              <w:rPr>
                <w:i/>
                <w:lang w:val="es-ES"/>
              </w:rPr>
              <w:t>tapa de diseño de arquitectura.</w:t>
            </w:r>
            <w:r w:rsidR="00781D33">
              <w:rPr>
                <w:i/>
              </w:rPr>
              <w:t>”</w:t>
            </w:r>
          </w:p>
          <w:p w14:paraId="42F026A6" w14:textId="77777777" w:rsidR="00936F6F" w:rsidRDefault="00936F6F" w:rsidP="00024A42">
            <w:pPr>
              <w:pStyle w:val="Prrafodelista"/>
              <w:rPr>
                <w:i/>
              </w:rPr>
            </w:pPr>
          </w:p>
          <w:p w14:paraId="56529DBB" w14:textId="77777777" w:rsidR="00C037EA" w:rsidRPr="00326255" w:rsidRDefault="00C037EA" w:rsidP="00024A42">
            <w:pPr>
              <w:pStyle w:val="Prrafodelista"/>
              <w:rPr>
                <w:i/>
              </w:rPr>
            </w:pPr>
          </w:p>
          <w:p w14:paraId="1F81A64F" w14:textId="77777777" w:rsidR="00781D33" w:rsidRPr="0025129B" w:rsidRDefault="00781D33" w:rsidP="00024A42">
            <w:pPr>
              <w:jc w:val="left"/>
              <w:rPr>
                <w:rFonts w:eastAsia="Times New Roman"/>
                <w:b/>
                <w:bCs/>
                <w:color w:val="000000"/>
                <w:lang w:eastAsia="es-CL"/>
              </w:rPr>
            </w:pPr>
          </w:p>
        </w:tc>
      </w:tr>
      <w:tr w:rsidR="00781D33" w:rsidRPr="0025129B" w14:paraId="4FB28DEC" w14:textId="77777777" w:rsidTr="00024A42">
        <w:trPr>
          <w:trHeight w:val="337"/>
        </w:trPr>
        <w:tc>
          <w:tcPr>
            <w:tcW w:w="5000" w:type="pct"/>
            <w:gridSpan w:val="2"/>
          </w:tcPr>
          <w:p w14:paraId="69A73BEB" w14:textId="77777777" w:rsidR="00781D33" w:rsidRPr="0025129B" w:rsidRDefault="00781D33" w:rsidP="00024A42">
            <w:pPr>
              <w:jc w:val="left"/>
              <w:rPr>
                <w:rFonts w:eastAsia="Times New Roman"/>
                <w:b/>
                <w:bCs/>
                <w:color w:val="000000"/>
                <w:lang w:eastAsia="es-CL"/>
              </w:rPr>
            </w:pPr>
            <w:r w:rsidRPr="00E319EC">
              <w:rPr>
                <w:rFonts w:eastAsia="Times New Roman"/>
                <w:b/>
                <w:bCs/>
                <w:color w:val="000000"/>
                <w:lang w:eastAsia="es-CL"/>
              </w:rPr>
              <w:lastRenderedPageBreak/>
              <w:t>Hecho(s) constatado(s) durante la fiscalización:</w:t>
            </w:r>
          </w:p>
        </w:tc>
      </w:tr>
      <w:tr w:rsidR="00781D33" w:rsidRPr="0025129B" w14:paraId="1EEFA548" w14:textId="77777777" w:rsidTr="00024A42">
        <w:trPr>
          <w:trHeight w:val="627"/>
        </w:trPr>
        <w:tc>
          <w:tcPr>
            <w:tcW w:w="5000" w:type="pct"/>
            <w:gridSpan w:val="2"/>
          </w:tcPr>
          <w:p w14:paraId="04FBD957" w14:textId="369EA96D" w:rsidR="00BE375F" w:rsidRPr="00BE375F" w:rsidRDefault="00A97561" w:rsidP="00862FE1">
            <w:pPr>
              <w:pStyle w:val="Prrafodelista"/>
              <w:numPr>
                <w:ilvl w:val="0"/>
                <w:numId w:val="14"/>
              </w:numPr>
              <w:rPr>
                <w:color w:val="000000" w:themeColor="text1"/>
              </w:rPr>
            </w:pPr>
            <w:r>
              <w:rPr>
                <w:color w:val="000000" w:themeColor="text1"/>
              </w:rPr>
              <w:t>E</w:t>
            </w:r>
            <w:r w:rsidR="00BE375F" w:rsidRPr="00BE375F">
              <w:rPr>
                <w:color w:val="000000" w:themeColor="text1"/>
              </w:rPr>
              <w:t>n el Acta de Inspección Ambiental del 13/03/2014, se constata:</w:t>
            </w:r>
          </w:p>
          <w:p w14:paraId="19B81190" w14:textId="3792D929" w:rsidR="00A97561" w:rsidRPr="00A97561" w:rsidRDefault="00BE375F" w:rsidP="00862FE1">
            <w:pPr>
              <w:pStyle w:val="Prrafodelista"/>
              <w:numPr>
                <w:ilvl w:val="0"/>
                <w:numId w:val="5"/>
              </w:numPr>
              <w:ind w:firstLine="18"/>
              <w:rPr>
                <w:color w:val="000000" w:themeColor="text1"/>
              </w:rPr>
            </w:pPr>
            <w:r w:rsidRPr="00BE375F">
              <w:rPr>
                <w:i/>
                <w:color w:val="000000" w:themeColor="text1"/>
              </w:rPr>
              <w:t>“</w:t>
            </w:r>
            <w:r w:rsidR="00A97561">
              <w:rPr>
                <w:i/>
                <w:color w:val="000000" w:themeColor="text1"/>
              </w:rPr>
              <w:t>Se constata que los árboles de la cortina vegetal establecida en el punto 6.2 de la RCA, no han prendido, existiendo 2 unidades de coigüe vivos.”</w:t>
            </w:r>
          </w:p>
          <w:p w14:paraId="1BD1E73A" w14:textId="609311D7" w:rsidR="00A97561" w:rsidRDefault="00A97561" w:rsidP="00862FE1">
            <w:pPr>
              <w:pStyle w:val="Prrafodelista"/>
              <w:numPr>
                <w:ilvl w:val="0"/>
                <w:numId w:val="14"/>
              </w:numPr>
              <w:rPr>
                <w:color w:val="000000" w:themeColor="text1"/>
              </w:rPr>
            </w:pPr>
            <w:r>
              <w:rPr>
                <w:color w:val="000000" w:themeColor="text1"/>
              </w:rPr>
              <w:t>Según consta en el Sistema Nacional de Información Ambiental (</w:t>
            </w:r>
            <w:hyperlink r:id="rId30" w:history="1">
              <w:r w:rsidRPr="00C23A7F">
                <w:rPr>
                  <w:rStyle w:val="Hipervnculo"/>
                </w:rPr>
                <w:t>www.snifa.cl</w:t>
              </w:r>
            </w:hyperlink>
            <w:r>
              <w:rPr>
                <w:color w:val="000000" w:themeColor="text1"/>
              </w:rPr>
              <w:t>), el año 2013 el proyecto fue sometido a una inspección ambiental por parte de la SMA (Expediente DFZ-2013-</w:t>
            </w:r>
            <w:r w:rsidR="00AA0F96">
              <w:rPr>
                <w:color w:val="000000" w:themeColor="text1"/>
              </w:rPr>
              <w:t>10</w:t>
            </w:r>
            <w:r>
              <w:rPr>
                <w:color w:val="000000" w:themeColor="text1"/>
              </w:rPr>
              <w:t>-XIV-RCA-IA). Como parte de las actividades de inspección se requirió al titular la entrega de un i</w:t>
            </w:r>
            <w:r w:rsidR="00AA0F96">
              <w:rPr>
                <w:color w:val="000000" w:themeColor="text1"/>
              </w:rPr>
              <w:t>nforme que diera</w:t>
            </w:r>
            <w:r w:rsidRPr="00A97561">
              <w:rPr>
                <w:color w:val="000000" w:themeColor="text1"/>
              </w:rPr>
              <w:t xml:space="preserve"> cuenta de la materialización de los compromisos voluntarios, incluyendo archivo fotográfico, entregado a SERNATUR al término de la etapa de construcción</w:t>
            </w:r>
            <w:r>
              <w:rPr>
                <w:color w:val="000000" w:themeColor="text1"/>
              </w:rPr>
              <w:t>.</w:t>
            </w:r>
          </w:p>
          <w:p w14:paraId="1F76F562" w14:textId="5B0D85C6" w:rsidR="00EC2CC3" w:rsidRDefault="00EC2CC3" w:rsidP="00862FE1">
            <w:pPr>
              <w:pStyle w:val="Prrafodelista"/>
              <w:numPr>
                <w:ilvl w:val="0"/>
                <w:numId w:val="14"/>
              </w:numPr>
              <w:rPr>
                <w:color w:val="000000" w:themeColor="text1"/>
              </w:rPr>
            </w:pPr>
            <w:r>
              <w:rPr>
                <w:color w:val="000000" w:themeColor="text1"/>
              </w:rPr>
              <w:t xml:space="preserve">Mediante carta del 29/01/2013, </w:t>
            </w:r>
            <w:r w:rsidRPr="00EC2CC3">
              <w:rPr>
                <w:color w:val="000000" w:themeColor="text1"/>
              </w:rPr>
              <w:t xml:space="preserve">Soluciones Ecológicas y Medio Ambientales S.A. presenta ante la SMA, los antecedentes requeridos durante la inspección del </w:t>
            </w:r>
            <w:r>
              <w:rPr>
                <w:color w:val="000000" w:themeColor="text1"/>
              </w:rPr>
              <w:t>24</w:t>
            </w:r>
            <w:r w:rsidRPr="00EC2CC3">
              <w:rPr>
                <w:color w:val="000000" w:themeColor="text1"/>
              </w:rPr>
              <w:t>/0</w:t>
            </w:r>
            <w:r>
              <w:rPr>
                <w:color w:val="000000" w:themeColor="text1"/>
              </w:rPr>
              <w:t>1</w:t>
            </w:r>
            <w:r w:rsidRPr="00EC2CC3">
              <w:rPr>
                <w:color w:val="000000" w:themeColor="text1"/>
              </w:rPr>
              <w:t>/201</w:t>
            </w:r>
            <w:r>
              <w:rPr>
                <w:color w:val="000000" w:themeColor="text1"/>
              </w:rPr>
              <w:t>3, acreditando en dicha oportunidad el cumplimiento del en</w:t>
            </w:r>
            <w:r w:rsidR="00AA0F96">
              <w:rPr>
                <w:color w:val="000000" w:themeColor="text1"/>
              </w:rPr>
              <w:t>vió del informe a SERNATUR al té</w:t>
            </w:r>
            <w:r>
              <w:rPr>
                <w:color w:val="000000" w:themeColor="text1"/>
              </w:rPr>
              <w:t xml:space="preserve">rmino de </w:t>
            </w:r>
            <w:r w:rsidRPr="00EC2CC3">
              <w:rPr>
                <w:color w:val="000000" w:themeColor="text1"/>
                <w:lang w:val="es-ES"/>
              </w:rPr>
              <w:t>la etapa de construcción</w:t>
            </w:r>
            <w:r>
              <w:rPr>
                <w:color w:val="000000" w:themeColor="text1"/>
                <w:lang w:val="es-ES"/>
              </w:rPr>
              <w:t>,</w:t>
            </w:r>
            <w:r w:rsidRPr="00EC2CC3">
              <w:rPr>
                <w:i/>
                <w:color w:val="000000" w:themeColor="text1"/>
                <w:lang w:val="es-ES"/>
              </w:rPr>
              <w:t xml:space="preserve"> </w:t>
            </w:r>
            <w:r>
              <w:rPr>
                <w:color w:val="000000" w:themeColor="text1"/>
              </w:rPr>
              <w:t>en conformidad a lo señalado en el considerando 6.2 de la RCA 052/2011.</w:t>
            </w:r>
          </w:p>
          <w:p w14:paraId="2C32DEEB" w14:textId="66E2EFF6" w:rsidR="00EC2CC3" w:rsidRDefault="00EC2CC3" w:rsidP="00862FE1">
            <w:pPr>
              <w:pStyle w:val="Prrafodelista"/>
              <w:numPr>
                <w:ilvl w:val="0"/>
                <w:numId w:val="14"/>
              </w:numPr>
              <w:rPr>
                <w:color w:val="000000" w:themeColor="text1"/>
              </w:rPr>
            </w:pPr>
            <w:r>
              <w:rPr>
                <w:color w:val="000000" w:themeColor="text1"/>
              </w:rPr>
              <w:t xml:space="preserve">Con relación al nivel de prendimiento de la cortina vegetal, el considerando 6.2 establece que esta variable será analizada en base a un </w:t>
            </w:r>
            <w:r w:rsidR="00AA0F96">
              <w:rPr>
                <w:color w:val="000000" w:themeColor="text1"/>
              </w:rPr>
              <w:t>informe que debe ser entregado a</w:t>
            </w:r>
            <w:r>
              <w:rPr>
                <w:color w:val="000000" w:themeColor="text1"/>
              </w:rPr>
              <w:t xml:space="preserve"> SERNATUR, luego de transcurridos dos años de operación del proyecto, esto es en marzo de 2015.</w:t>
            </w:r>
          </w:p>
          <w:p w14:paraId="625CD8A2" w14:textId="77777777" w:rsidR="00781D33" w:rsidRPr="00EC2CC3" w:rsidRDefault="00781D33" w:rsidP="00EC2CC3">
            <w:pPr>
              <w:ind w:left="360"/>
              <w:rPr>
                <w:b/>
              </w:rPr>
            </w:pPr>
          </w:p>
        </w:tc>
      </w:tr>
    </w:tbl>
    <w:p w14:paraId="6F197177" w14:textId="77777777" w:rsidR="004265EC" w:rsidRDefault="004265EC" w:rsidP="00A83D8B"/>
    <w:p w14:paraId="3E22D9E4" w14:textId="77777777" w:rsidR="004265EC" w:rsidRDefault="004265EC" w:rsidP="00A83D8B"/>
    <w:p w14:paraId="5A0DDCD0" w14:textId="77777777" w:rsidR="004265EC" w:rsidRDefault="004265EC" w:rsidP="00A83D8B"/>
    <w:p w14:paraId="60DD015C" w14:textId="77777777" w:rsidR="004265EC" w:rsidRDefault="004265EC" w:rsidP="00A83D8B"/>
    <w:p w14:paraId="198A128C" w14:textId="77777777" w:rsidR="004265EC" w:rsidRDefault="004265EC" w:rsidP="00A83D8B"/>
    <w:p w14:paraId="60F63C74" w14:textId="77777777" w:rsidR="004265EC" w:rsidRDefault="004265EC" w:rsidP="00A83D8B"/>
    <w:p w14:paraId="617A25CD" w14:textId="77777777" w:rsidR="004265EC" w:rsidRDefault="004265EC" w:rsidP="00A83D8B"/>
    <w:p w14:paraId="26090663" w14:textId="77777777" w:rsidR="004265EC" w:rsidRDefault="004265EC" w:rsidP="00A83D8B"/>
    <w:p w14:paraId="4346C06F" w14:textId="77777777" w:rsidR="004265EC" w:rsidRDefault="004265EC" w:rsidP="00A83D8B"/>
    <w:p w14:paraId="0C512C35" w14:textId="77777777" w:rsidR="004265EC" w:rsidRDefault="004265EC" w:rsidP="00A83D8B"/>
    <w:p w14:paraId="2119A47A" w14:textId="77777777" w:rsidR="004265EC" w:rsidRDefault="004265EC" w:rsidP="00A83D8B"/>
    <w:p w14:paraId="6FC7B123" w14:textId="77777777" w:rsidR="004265EC" w:rsidRDefault="004265EC" w:rsidP="00A83D8B"/>
    <w:p w14:paraId="5AE37D3B" w14:textId="77777777" w:rsidR="004265EC" w:rsidRDefault="004265EC" w:rsidP="00A83D8B"/>
    <w:p w14:paraId="64482177" w14:textId="77777777" w:rsidR="004265EC" w:rsidRDefault="004265EC" w:rsidP="00A83D8B"/>
    <w:p w14:paraId="3E38B4B0" w14:textId="77777777" w:rsidR="004265EC" w:rsidRDefault="004265EC" w:rsidP="00A83D8B"/>
    <w:p w14:paraId="20789157" w14:textId="77777777" w:rsidR="004265EC" w:rsidRDefault="004265EC" w:rsidP="00A83D8B"/>
    <w:p w14:paraId="4C6C826F" w14:textId="77777777" w:rsidR="004265EC" w:rsidRDefault="004265EC" w:rsidP="00A83D8B"/>
    <w:p w14:paraId="79D4AF44" w14:textId="77777777" w:rsidR="004265EC" w:rsidRDefault="004265EC" w:rsidP="00A83D8B"/>
    <w:p w14:paraId="6F54C6D3" w14:textId="77777777" w:rsidR="004265EC" w:rsidRDefault="004265EC" w:rsidP="00A83D8B"/>
    <w:p w14:paraId="0015B95A" w14:textId="77777777" w:rsidR="00217D7C" w:rsidRDefault="00217D7C" w:rsidP="00A83D8B"/>
    <w:p w14:paraId="5C745B81" w14:textId="77777777" w:rsidR="00217D7C" w:rsidRDefault="00217D7C" w:rsidP="00A83D8B"/>
    <w:p w14:paraId="76E74B56" w14:textId="77777777" w:rsidR="00217D7C" w:rsidRDefault="00217D7C" w:rsidP="00A83D8B"/>
    <w:p w14:paraId="5591D2D8" w14:textId="77777777" w:rsidR="00C037EA" w:rsidRDefault="00C037EA" w:rsidP="00A83D8B"/>
    <w:p w14:paraId="22422A2A" w14:textId="77777777" w:rsidR="00217D7C" w:rsidRDefault="00217D7C"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A83D8B" w:rsidRPr="0025129B" w14:paraId="6F527BA1" w14:textId="77777777" w:rsidTr="00E349A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BA0" w14:textId="620B84E3" w:rsidR="00A83D8B" w:rsidRPr="0025129B" w:rsidRDefault="00A83D8B" w:rsidP="003275D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83D8B" w:rsidRPr="0025129B" w14:paraId="6F527BA3" w14:textId="77777777" w:rsidTr="00E349AF">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F527BA2" w14:textId="77777777" w:rsidR="00A83D8B" w:rsidRPr="0025129B" w:rsidRDefault="00A83D8B" w:rsidP="00A51E0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F527D2D" wp14:editId="4E77B946">
                  <wp:extent cx="5783801" cy="4320000"/>
                  <wp:effectExtent l="0" t="0" r="7620" b="4445"/>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a:extLst>
                              <a:ext uri="{28A0092B-C50C-407E-A947-70E740481C1C}">
                                <a14:useLocalDpi xmlns:a14="http://schemas.microsoft.com/office/drawing/2010/main" val="0"/>
                              </a:ext>
                            </a:extLst>
                          </a:blip>
                          <a:stretch>
                            <a:fillRect/>
                          </a:stretch>
                        </pic:blipFill>
                        <pic:spPr>
                          <a:xfrm>
                            <a:off x="0" y="0"/>
                            <a:ext cx="5783801" cy="4320000"/>
                          </a:xfrm>
                          <a:prstGeom prst="rect">
                            <a:avLst/>
                          </a:prstGeom>
                        </pic:spPr>
                      </pic:pic>
                    </a:graphicData>
                  </a:graphic>
                </wp:inline>
              </w:drawing>
            </w:r>
          </w:p>
        </w:tc>
      </w:tr>
      <w:tr w:rsidR="002A7933" w:rsidRPr="0025129B" w14:paraId="6F527BA6"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F527BA4" w14:textId="0048EA40" w:rsidR="002A7933" w:rsidRPr="0025129B" w:rsidRDefault="002A7933" w:rsidP="003275D7">
            <w:pPr>
              <w:pStyle w:val="Descripcin"/>
              <w:rPr>
                <w:rFonts w:eastAsia="Times New Roman"/>
                <w:color w:val="000000"/>
                <w:lang w:eastAsia="es-CL"/>
              </w:rPr>
            </w:pPr>
            <w:bookmarkStart w:id="125" w:name="_Toc353998121"/>
            <w:bookmarkStart w:id="126" w:name="_Toc353998194"/>
            <w:bookmarkStart w:id="127" w:name="_Toc382383548"/>
            <w:bookmarkStart w:id="128" w:name="_Toc382472370"/>
            <w:bookmarkStart w:id="129" w:name="_Toc387818130"/>
            <w:bookmarkStart w:id="130" w:name="_Toc387833444"/>
            <w:r w:rsidRPr="0025129B">
              <w:t xml:space="preserve">Fotografía </w:t>
            </w:r>
            <w:r w:rsidR="003275D7">
              <w:t>7</w:t>
            </w:r>
            <w:r w:rsidRPr="0025129B">
              <w:t>.</w:t>
            </w:r>
            <w:bookmarkEnd w:id="125"/>
            <w:bookmarkEnd w:id="126"/>
            <w:bookmarkEnd w:id="127"/>
            <w:bookmarkEnd w:id="128"/>
            <w:bookmarkEnd w:id="129"/>
            <w:bookmarkEnd w:id="13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F527BA5" w14:textId="2D392632" w:rsidR="002A7933" w:rsidRPr="003275D7" w:rsidRDefault="002A7933" w:rsidP="003275D7">
            <w:pPr>
              <w:jc w:val="left"/>
              <w:rPr>
                <w:rFonts w:eastAsia="Times New Roman"/>
                <w:color w:val="000000"/>
                <w:sz w:val="18"/>
                <w:szCs w:val="18"/>
                <w:lang w:eastAsia="es-CL"/>
              </w:rPr>
            </w:pPr>
            <w:r w:rsidRPr="0025129B">
              <w:rPr>
                <w:rFonts w:eastAsia="Times New Roman"/>
                <w:b/>
                <w:color w:val="000000"/>
                <w:sz w:val="18"/>
                <w:szCs w:val="18"/>
                <w:lang w:eastAsia="es-CL"/>
              </w:rPr>
              <w:t>Fecha :</w:t>
            </w:r>
            <w:r w:rsidR="003275D7">
              <w:rPr>
                <w:rFonts w:eastAsia="Times New Roman"/>
                <w:b/>
                <w:color w:val="000000"/>
                <w:sz w:val="18"/>
                <w:szCs w:val="18"/>
                <w:lang w:eastAsia="es-CL"/>
              </w:rPr>
              <w:t xml:space="preserve"> </w:t>
            </w:r>
            <w:r w:rsidR="003275D7">
              <w:rPr>
                <w:rFonts w:eastAsia="Times New Roman"/>
                <w:color w:val="000000"/>
                <w:sz w:val="18"/>
                <w:szCs w:val="18"/>
                <w:lang w:eastAsia="es-CL"/>
              </w:rPr>
              <w:t>13/03/2014</w:t>
            </w:r>
          </w:p>
        </w:tc>
      </w:tr>
      <w:tr w:rsidR="00A83D8B" w:rsidRPr="0025129B" w14:paraId="6F527BAD" w14:textId="77777777" w:rsidTr="00E349A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F527BAB" w14:textId="1072E49C" w:rsidR="00A83D8B" w:rsidRPr="0025129B" w:rsidRDefault="00A83D8B" w:rsidP="00A51E07">
            <w:pPr>
              <w:jc w:val="left"/>
              <w:rPr>
                <w:rFonts w:eastAsia="Times New Roman"/>
                <w:color w:val="000000"/>
                <w:sz w:val="18"/>
                <w:szCs w:val="18"/>
                <w:lang w:eastAsia="es-CL"/>
              </w:rPr>
            </w:pPr>
            <w:r w:rsidRPr="0025129B">
              <w:rPr>
                <w:rFonts w:eastAsia="Times New Roman"/>
                <w:b/>
                <w:color w:val="000000"/>
                <w:sz w:val="18"/>
                <w:szCs w:val="18"/>
                <w:lang w:eastAsia="es-CL"/>
              </w:rPr>
              <w:t>Descripción de Medio de Prueba:</w:t>
            </w:r>
            <w:r w:rsidR="002A7933" w:rsidRPr="0025129B">
              <w:rPr>
                <w:rFonts w:eastAsia="Times New Roman"/>
                <w:color w:val="000000"/>
                <w:sz w:val="18"/>
                <w:szCs w:val="18"/>
                <w:lang w:eastAsia="es-CL"/>
              </w:rPr>
              <w:t xml:space="preserve"> </w:t>
            </w:r>
            <w:r w:rsidR="003275D7">
              <w:rPr>
                <w:rFonts w:eastAsia="Times New Roman"/>
                <w:color w:val="000000"/>
                <w:sz w:val="18"/>
                <w:szCs w:val="18"/>
                <w:lang w:eastAsia="es-CL"/>
              </w:rPr>
              <w:t>Se observa el frontis de l</w:t>
            </w:r>
            <w:r w:rsidR="004505A6">
              <w:rPr>
                <w:rFonts w:eastAsia="Times New Roman"/>
                <w:color w:val="000000"/>
                <w:sz w:val="18"/>
                <w:szCs w:val="18"/>
                <w:lang w:eastAsia="es-CL"/>
              </w:rPr>
              <w:t>a empresa (que deslinda con la R</w:t>
            </w:r>
            <w:r w:rsidR="003275D7">
              <w:rPr>
                <w:rFonts w:eastAsia="Times New Roman"/>
                <w:color w:val="000000"/>
                <w:sz w:val="18"/>
                <w:szCs w:val="18"/>
                <w:lang w:eastAsia="es-CL"/>
              </w:rPr>
              <w:t>uta 207</w:t>
            </w:r>
            <w:r w:rsidR="00F456E1">
              <w:rPr>
                <w:rFonts w:eastAsia="Times New Roman"/>
                <w:color w:val="000000"/>
                <w:sz w:val="18"/>
                <w:szCs w:val="18"/>
                <w:lang w:eastAsia="es-CL"/>
              </w:rPr>
              <w:t>, Valdivia – Paillaco). Se observan ejemplares de coigüe vivos, que según se consigna en el Acta de Inspección Ambiental del 13/03/2014, corresponden a 2 ejemplares</w:t>
            </w:r>
            <w:r w:rsidR="004505A6">
              <w:rPr>
                <w:rFonts w:eastAsia="Times New Roman"/>
                <w:color w:val="000000"/>
                <w:sz w:val="18"/>
                <w:szCs w:val="18"/>
                <w:lang w:eastAsia="es-CL"/>
              </w:rPr>
              <w:t>.</w:t>
            </w:r>
          </w:p>
          <w:p w14:paraId="6F527BAC" w14:textId="77777777" w:rsidR="002A7933" w:rsidRPr="0025129B" w:rsidRDefault="002A7933" w:rsidP="00A51E07">
            <w:pPr>
              <w:jc w:val="left"/>
              <w:rPr>
                <w:rFonts w:eastAsia="Times New Roman"/>
                <w:color w:val="000000"/>
                <w:sz w:val="18"/>
                <w:szCs w:val="18"/>
                <w:lang w:eastAsia="es-CL"/>
              </w:rPr>
            </w:pPr>
          </w:p>
        </w:tc>
      </w:tr>
      <w:tr w:rsidR="00A83D8B" w:rsidRPr="0025129B" w14:paraId="6F527BAF" w14:textId="77777777" w:rsidTr="00E349AF">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F527BAE" w14:textId="77777777" w:rsidR="00A83D8B" w:rsidRPr="0025129B" w:rsidRDefault="00A83D8B" w:rsidP="00A51E07">
            <w:pPr>
              <w:jc w:val="left"/>
              <w:rPr>
                <w:rFonts w:eastAsia="Times New Roman"/>
                <w:color w:val="000000"/>
                <w:lang w:eastAsia="es-CL"/>
              </w:rPr>
            </w:pPr>
          </w:p>
        </w:tc>
      </w:tr>
    </w:tbl>
    <w:p w14:paraId="6F527BB0" w14:textId="77777777"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p w14:paraId="6F527BB1" w14:textId="77777777" w:rsidR="00A83D8B" w:rsidRPr="0025129B" w:rsidRDefault="00A83D8B" w:rsidP="004E5529"/>
    <w:p w14:paraId="6F527C6C" w14:textId="77777777" w:rsidR="00571F24" w:rsidRPr="0025129B" w:rsidRDefault="007C7490" w:rsidP="00C958D0">
      <w:pPr>
        <w:pStyle w:val="Ttulo1"/>
      </w:pPr>
      <w:bookmarkStart w:id="131" w:name="_Toc353998131"/>
      <w:bookmarkStart w:id="132" w:name="_Toc353998204"/>
      <w:bookmarkStart w:id="133" w:name="_Toc352840403"/>
      <w:bookmarkStart w:id="134" w:name="_Toc352841463"/>
      <w:bookmarkStart w:id="135" w:name="_Toc387833445"/>
      <w:bookmarkEnd w:id="131"/>
      <w:bookmarkEnd w:id="132"/>
      <w:r w:rsidRPr="0025129B">
        <w:t>OTROS HECHOS.</w:t>
      </w:r>
      <w:bookmarkEnd w:id="133"/>
      <w:bookmarkEnd w:id="134"/>
      <w:bookmarkEnd w:id="135"/>
    </w:p>
    <w:p w14:paraId="6F527C6E" w14:textId="77777777" w:rsidR="00CE010E" w:rsidRPr="0025129B" w:rsidRDefault="00CE010E" w:rsidP="00893A4E">
      <w:pPr>
        <w:pStyle w:val="Prrafodelista"/>
        <w:ind w:left="0"/>
        <w:rPr>
          <w:rFonts w:cstheme="minorHAnsi"/>
          <w:b/>
          <w:sz w:val="14"/>
          <w:szCs w:val="24"/>
        </w:rPr>
      </w:pPr>
    </w:p>
    <w:tbl>
      <w:tblPr>
        <w:tblW w:w="13562" w:type="dxa"/>
        <w:jc w:val="center"/>
        <w:tblCellMar>
          <w:left w:w="70" w:type="dxa"/>
          <w:right w:w="70" w:type="dxa"/>
        </w:tblCellMar>
        <w:tblLook w:val="04A0" w:firstRow="1" w:lastRow="0" w:firstColumn="1" w:lastColumn="0" w:noHBand="0" w:noVBand="1"/>
      </w:tblPr>
      <w:tblGrid>
        <w:gridCol w:w="13562"/>
      </w:tblGrid>
      <w:tr w:rsidR="00B417C3" w:rsidRPr="0025129B" w14:paraId="6F527C70" w14:textId="77777777" w:rsidTr="00CF482E">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527C6F" w14:textId="77777777" w:rsidR="00B417C3" w:rsidRPr="0025129B" w:rsidRDefault="00B417C3" w:rsidP="00A0340E">
            <w:pPr>
              <w:jc w:val="left"/>
              <w:rPr>
                <w:rFonts w:eastAsia="Times New Roman"/>
                <w:b/>
                <w:bCs/>
                <w:color w:val="000000"/>
                <w:sz w:val="20"/>
                <w:szCs w:val="20"/>
                <w:lang w:eastAsia="es-CL"/>
              </w:rPr>
            </w:pPr>
            <w:r w:rsidRPr="0025129B">
              <w:rPr>
                <w:rFonts w:eastAsia="Times New Roman"/>
                <w:b/>
                <w:bCs/>
                <w:color w:val="000000"/>
                <w:sz w:val="20"/>
                <w:szCs w:val="20"/>
                <w:lang w:eastAsia="es-CL"/>
              </w:rPr>
              <w:t>Otros Hecho N°1</w:t>
            </w:r>
          </w:p>
        </w:tc>
      </w:tr>
      <w:tr w:rsidR="00116CE0" w:rsidRPr="0025129B" w14:paraId="43304C07" w14:textId="77777777" w:rsidTr="00CF482E">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4B2DFF" w14:textId="5908C0DF" w:rsidR="00116CE0" w:rsidRPr="0025129B" w:rsidRDefault="00116CE0" w:rsidP="00A0340E">
            <w:pPr>
              <w:jc w:val="left"/>
              <w:rPr>
                <w:rFonts w:eastAsia="Times New Roman"/>
                <w:b/>
                <w:bCs/>
                <w:color w:val="000000"/>
                <w:sz w:val="20"/>
                <w:szCs w:val="20"/>
                <w:lang w:eastAsia="es-CL"/>
              </w:rPr>
            </w:pPr>
            <w:r w:rsidRPr="00116CE0">
              <w:rPr>
                <w:rFonts w:eastAsia="Times New Roman"/>
                <w:b/>
                <w:bCs/>
                <w:color w:val="000000"/>
                <w:sz w:val="20"/>
                <w:szCs w:val="20"/>
                <w:lang w:eastAsia="es-CL"/>
              </w:rPr>
              <w:t xml:space="preserve">Tipo de exigencia según lo indicado en RCA: </w:t>
            </w:r>
            <w:r w:rsidRPr="00116CE0">
              <w:rPr>
                <w:rFonts w:eastAsia="Times New Roman"/>
                <w:bCs/>
                <w:color w:val="000000"/>
                <w:sz w:val="20"/>
                <w:szCs w:val="20"/>
                <w:lang w:eastAsia="es-CL"/>
              </w:rPr>
              <w:t>Permisos ambientales sectoriales</w:t>
            </w:r>
            <w:r>
              <w:rPr>
                <w:rFonts w:eastAsia="Times New Roman"/>
                <w:bCs/>
                <w:color w:val="000000"/>
                <w:sz w:val="20"/>
                <w:szCs w:val="20"/>
                <w:lang w:eastAsia="es-CL"/>
              </w:rPr>
              <w:t>.</w:t>
            </w:r>
          </w:p>
        </w:tc>
      </w:tr>
      <w:tr w:rsidR="00B417C3" w:rsidRPr="0025129B" w14:paraId="6F527C73" w14:textId="77777777" w:rsidTr="00CF482E">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6F527C71" w14:textId="77777777"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24DE6354" w14:textId="77777777" w:rsidR="0081737A" w:rsidRPr="0081737A" w:rsidRDefault="0081737A" w:rsidP="00862FE1">
            <w:pPr>
              <w:pStyle w:val="Prrafodelista"/>
              <w:numPr>
                <w:ilvl w:val="0"/>
                <w:numId w:val="15"/>
              </w:numPr>
              <w:rPr>
                <w:rFonts w:eastAsia="Times New Roman"/>
                <w:color w:val="000000"/>
                <w:sz w:val="20"/>
                <w:szCs w:val="20"/>
                <w:u w:val="single"/>
                <w:lang w:eastAsia="es-CL"/>
              </w:rPr>
            </w:pPr>
            <w:r w:rsidRPr="0081737A">
              <w:rPr>
                <w:rFonts w:eastAsia="Times New Roman"/>
                <w:color w:val="000000"/>
                <w:sz w:val="20"/>
                <w:szCs w:val="20"/>
                <w:u w:val="single"/>
                <w:lang w:eastAsia="es-CL"/>
              </w:rPr>
              <w:t>Considerando 4.2 RCA 052/2011.</w:t>
            </w:r>
          </w:p>
          <w:p w14:paraId="02954F4F" w14:textId="22B8E05B" w:rsidR="0081737A" w:rsidRPr="0081737A" w:rsidRDefault="0081737A" w:rsidP="0081737A">
            <w:pPr>
              <w:pStyle w:val="Prrafodelista"/>
              <w:rPr>
                <w:i/>
                <w:sz w:val="20"/>
                <w:szCs w:val="20"/>
                <w:lang w:val="es-ES"/>
              </w:rPr>
            </w:pPr>
            <w:r w:rsidRPr="0081737A">
              <w:rPr>
                <w:i/>
                <w:sz w:val="20"/>
                <w:szCs w:val="20"/>
              </w:rPr>
              <w:t>“</w:t>
            </w:r>
            <w:r w:rsidRPr="0081737A">
              <w:rPr>
                <w:i/>
                <w:sz w:val="20"/>
                <w:szCs w:val="20"/>
                <w:lang w:val="es-ES"/>
              </w:rPr>
              <w:t>4.2. Permisos ambientales sectoriales</w:t>
            </w:r>
            <w:r w:rsidR="004505A6">
              <w:rPr>
                <w:i/>
                <w:sz w:val="20"/>
                <w:szCs w:val="20"/>
                <w:lang w:val="es-ES"/>
              </w:rPr>
              <w:t>.</w:t>
            </w:r>
          </w:p>
          <w:p w14:paraId="3510293F" w14:textId="77777777" w:rsidR="0081737A" w:rsidRPr="0081737A" w:rsidRDefault="0081737A" w:rsidP="0081737A">
            <w:pPr>
              <w:pStyle w:val="Prrafodelista"/>
              <w:rPr>
                <w:i/>
                <w:sz w:val="20"/>
                <w:szCs w:val="20"/>
                <w:lang w:val="es-ES"/>
              </w:rPr>
            </w:pPr>
          </w:p>
          <w:p w14:paraId="6F527C72" w14:textId="480B1B6C" w:rsidR="00B417C3" w:rsidRPr="0025129B" w:rsidRDefault="0081737A" w:rsidP="0081737A">
            <w:pPr>
              <w:ind w:left="776"/>
              <w:jc w:val="left"/>
              <w:rPr>
                <w:rFonts w:eastAsia="Times New Roman"/>
                <w:color w:val="000000"/>
                <w:sz w:val="20"/>
                <w:szCs w:val="20"/>
                <w:lang w:eastAsia="es-CL"/>
              </w:rPr>
            </w:pPr>
            <w:r w:rsidRPr="0081737A">
              <w:rPr>
                <w:i/>
                <w:sz w:val="20"/>
                <w:szCs w:val="20"/>
                <w:lang w:val="es-ES"/>
              </w:rPr>
              <w:t>Que, sobre la base de los antecedentes que constan en el expediente de evaluación, debe indicarse que la ejecución del proyecto “Centro de gestión de residuos biológicos y desechos derivados de recintos Clínicos y Hospitalarios”, cumple con los requisitos técnicos y formales asociados a los permisos ambientales sectoriales contemplados en los artículos 90, 91, 93, 94 y 96 del D.S Nº95/01 del Ministerio Secretaría General de la Presidencia (MINSEGPRES), Reglamento del Sistema de Evaluación de Impacto Ambiental (RSEIA).”</w:t>
            </w:r>
          </w:p>
        </w:tc>
      </w:tr>
      <w:tr w:rsidR="00B417C3" w:rsidRPr="0025129B" w14:paraId="6F527C76" w14:textId="77777777" w:rsidTr="00CF482E">
        <w:trPr>
          <w:trHeight w:val="36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tcPr>
          <w:p w14:paraId="6F527C74" w14:textId="7EF0C7F3" w:rsidR="00C609E7" w:rsidRPr="0025129B" w:rsidRDefault="0081737A" w:rsidP="00B417C3">
            <w:pPr>
              <w:jc w:val="left"/>
              <w:rPr>
                <w:rFonts w:eastAsia="Times New Roman"/>
                <w:b/>
                <w:bCs/>
                <w:color w:val="000000"/>
                <w:sz w:val="20"/>
                <w:szCs w:val="20"/>
                <w:lang w:eastAsia="es-CL"/>
              </w:rPr>
            </w:pPr>
            <w:r>
              <w:rPr>
                <w:rFonts w:eastAsia="Times New Roman"/>
                <w:b/>
                <w:bCs/>
                <w:color w:val="000000"/>
                <w:sz w:val="20"/>
                <w:szCs w:val="20"/>
                <w:lang w:eastAsia="es-CL"/>
              </w:rPr>
              <w:t>Hechos constatados:</w:t>
            </w:r>
          </w:p>
          <w:p w14:paraId="5803107B" w14:textId="77777777" w:rsidR="0081737A" w:rsidRPr="0081737A" w:rsidRDefault="0081737A" w:rsidP="00862FE1">
            <w:pPr>
              <w:numPr>
                <w:ilvl w:val="0"/>
                <w:numId w:val="16"/>
              </w:numPr>
              <w:rPr>
                <w:rFonts w:eastAsia="Times New Roman"/>
                <w:sz w:val="20"/>
                <w:szCs w:val="20"/>
                <w:lang w:eastAsia="es-CL"/>
              </w:rPr>
            </w:pPr>
            <w:r w:rsidRPr="0081737A">
              <w:rPr>
                <w:rFonts w:eastAsia="Times New Roman"/>
                <w:sz w:val="20"/>
                <w:szCs w:val="20"/>
                <w:lang w:eastAsia="es-CL"/>
              </w:rPr>
              <w:t>Mediante Acta de Inspección Ambiental del 13/03/2014 (Anexo 1), se requiere al titular entregar la siguiente información:</w:t>
            </w:r>
          </w:p>
          <w:p w14:paraId="6AE67600" w14:textId="7D227CA9" w:rsidR="0081737A" w:rsidRPr="0081737A" w:rsidRDefault="0081737A" w:rsidP="00862FE1">
            <w:pPr>
              <w:numPr>
                <w:ilvl w:val="0"/>
                <w:numId w:val="5"/>
              </w:numPr>
              <w:rPr>
                <w:rFonts w:eastAsia="Times New Roman"/>
                <w:sz w:val="20"/>
                <w:szCs w:val="20"/>
                <w:lang w:eastAsia="es-CL"/>
              </w:rPr>
            </w:pPr>
            <w:r w:rsidRPr="0081737A">
              <w:rPr>
                <w:rFonts w:eastAsia="Times New Roman"/>
                <w:i/>
                <w:sz w:val="20"/>
                <w:szCs w:val="20"/>
                <w:lang w:eastAsia="es-CL"/>
              </w:rPr>
              <w:t>“Resoluciones de los Permisos Ambientales Sectoriales N° 9</w:t>
            </w:r>
            <w:r>
              <w:rPr>
                <w:rFonts w:eastAsia="Times New Roman"/>
                <w:i/>
                <w:sz w:val="20"/>
                <w:szCs w:val="20"/>
                <w:lang w:eastAsia="es-CL"/>
              </w:rPr>
              <w:t>6</w:t>
            </w:r>
            <w:r w:rsidRPr="0081737A">
              <w:rPr>
                <w:rFonts w:eastAsia="Times New Roman"/>
                <w:i/>
                <w:sz w:val="20"/>
                <w:szCs w:val="20"/>
                <w:lang w:eastAsia="es-CL"/>
              </w:rPr>
              <w:t>, …”</w:t>
            </w:r>
          </w:p>
          <w:p w14:paraId="2649C9F9" w14:textId="308B05DE" w:rsidR="0081737A" w:rsidRPr="0081737A" w:rsidRDefault="0081737A" w:rsidP="00862FE1">
            <w:pPr>
              <w:numPr>
                <w:ilvl w:val="0"/>
                <w:numId w:val="16"/>
              </w:numPr>
              <w:rPr>
                <w:rFonts w:eastAsia="Times New Roman"/>
                <w:sz w:val="20"/>
                <w:szCs w:val="20"/>
                <w:lang w:eastAsia="es-CL"/>
              </w:rPr>
            </w:pPr>
            <w:r w:rsidRPr="0081737A">
              <w:rPr>
                <w:rFonts w:eastAsia="Times New Roman"/>
                <w:sz w:val="20"/>
                <w:szCs w:val="20"/>
                <w:lang w:eastAsia="es-CL"/>
              </w:rPr>
              <w:t>Soluciones Ecológicas y Medio Ambientales S.A. presenta con fecha 21/03/2014, ante la SMA, los antecedentes requeridos durante la inspección del 13/03/2014 (Ver Anexo 3). Respecto del PAS N° 9</w:t>
            </w:r>
            <w:r>
              <w:rPr>
                <w:rFonts w:eastAsia="Times New Roman"/>
                <w:sz w:val="20"/>
                <w:szCs w:val="20"/>
                <w:lang w:eastAsia="es-CL"/>
              </w:rPr>
              <w:t>6</w:t>
            </w:r>
            <w:r w:rsidRPr="0081737A">
              <w:rPr>
                <w:rFonts w:eastAsia="Times New Roman"/>
                <w:sz w:val="20"/>
                <w:szCs w:val="20"/>
                <w:lang w:eastAsia="es-CL"/>
              </w:rPr>
              <w:t>, del D.S. N° 95/01, el titular indica:</w:t>
            </w:r>
          </w:p>
          <w:p w14:paraId="01C869E1" w14:textId="3B4B9F0B" w:rsidR="0081737A" w:rsidRPr="0081737A" w:rsidRDefault="0081737A" w:rsidP="0081737A">
            <w:pPr>
              <w:rPr>
                <w:rFonts w:eastAsia="Times New Roman"/>
                <w:sz w:val="20"/>
                <w:szCs w:val="20"/>
                <w:lang w:eastAsia="es-CL"/>
              </w:rPr>
            </w:pPr>
          </w:p>
          <w:p w14:paraId="00929E4E" w14:textId="4AAA6A3F" w:rsidR="0081737A" w:rsidRPr="003D766E" w:rsidRDefault="0081737A" w:rsidP="00035CDD">
            <w:pPr>
              <w:numPr>
                <w:ilvl w:val="0"/>
                <w:numId w:val="5"/>
              </w:numPr>
              <w:tabs>
                <w:tab w:val="clear" w:pos="720"/>
                <w:tab w:val="num" w:pos="1485"/>
              </w:tabs>
              <w:ind w:firstLine="56"/>
              <w:rPr>
                <w:rFonts w:eastAsia="Times New Roman"/>
                <w:sz w:val="20"/>
                <w:szCs w:val="20"/>
                <w:lang w:eastAsia="es-CL"/>
              </w:rPr>
            </w:pPr>
            <w:r w:rsidRPr="003D766E">
              <w:rPr>
                <w:rFonts w:eastAsia="Times New Roman"/>
                <w:i/>
                <w:sz w:val="20"/>
                <w:szCs w:val="20"/>
                <w:lang w:eastAsia="es-CL"/>
              </w:rPr>
              <w:t>”</w:t>
            </w:r>
            <w:r w:rsidRPr="003D766E">
              <w:rPr>
                <w:rFonts w:eastAsia="Times New Roman"/>
                <w:b/>
                <w:i/>
                <w:sz w:val="20"/>
                <w:szCs w:val="20"/>
                <w:u w:val="single"/>
                <w:lang w:eastAsia="es-CL"/>
              </w:rPr>
              <w:t>Permiso Ambiental Sectorial N° 9</w:t>
            </w:r>
            <w:r w:rsidR="003D766E">
              <w:rPr>
                <w:rFonts w:eastAsia="Times New Roman"/>
                <w:b/>
                <w:i/>
                <w:sz w:val="20"/>
                <w:szCs w:val="20"/>
                <w:u w:val="single"/>
                <w:lang w:eastAsia="es-CL"/>
              </w:rPr>
              <w:t>6</w:t>
            </w:r>
            <w:r w:rsidRPr="003D766E">
              <w:rPr>
                <w:rFonts w:eastAsia="Times New Roman"/>
                <w:b/>
                <w:i/>
                <w:sz w:val="20"/>
                <w:szCs w:val="20"/>
                <w:u w:val="single"/>
                <w:lang w:eastAsia="es-CL"/>
              </w:rPr>
              <w:t xml:space="preserve">: </w:t>
            </w:r>
            <w:r w:rsidR="00921B9C" w:rsidRPr="003D766E">
              <w:rPr>
                <w:rFonts w:eastAsia="Times New Roman"/>
                <w:i/>
                <w:sz w:val="20"/>
                <w:szCs w:val="20"/>
                <w:lang w:eastAsia="es-CL"/>
              </w:rPr>
              <w:t>En el permiso para subdividir y urbanizar terrenos rurales para complementar alguna actividad industrial con viviendas, dotar de equipamiento a algún sector rural, o habilitar un balneario o campamento turístico; o para las construcciones industriales, de equipamiento, turismo</w:t>
            </w:r>
            <w:r w:rsidR="003D766E">
              <w:rPr>
                <w:rFonts w:eastAsia="Times New Roman"/>
                <w:i/>
                <w:sz w:val="20"/>
                <w:szCs w:val="20"/>
                <w:lang w:eastAsia="es-CL"/>
              </w:rPr>
              <w:t xml:space="preserve"> </w:t>
            </w:r>
            <w:r w:rsidR="00921B9C" w:rsidRPr="003D766E">
              <w:rPr>
                <w:rFonts w:eastAsia="Times New Roman"/>
                <w:i/>
                <w:sz w:val="20"/>
                <w:szCs w:val="20"/>
                <w:lang w:eastAsia="es-CL"/>
              </w:rPr>
              <w:t>y poblaciones, fuera de los límites urbanos, a que se refieren los incisos 3º y 4º del artículo 55 del D.F.L. Nº 458/75 del Ministerio de Vivienda y Urbanismo</w:t>
            </w:r>
            <w:r w:rsidRPr="003D766E">
              <w:rPr>
                <w:rFonts w:eastAsia="Times New Roman"/>
                <w:i/>
                <w:sz w:val="20"/>
                <w:szCs w:val="20"/>
                <w:lang w:eastAsia="es-CL"/>
              </w:rPr>
              <w:t>.”</w:t>
            </w:r>
          </w:p>
          <w:p w14:paraId="13CFC758" w14:textId="77777777" w:rsidR="0081737A" w:rsidRPr="0081737A" w:rsidRDefault="0081737A" w:rsidP="0081737A">
            <w:pPr>
              <w:ind w:left="720" w:hanging="360"/>
              <w:rPr>
                <w:rFonts w:eastAsia="Times New Roman"/>
                <w:i/>
                <w:sz w:val="20"/>
                <w:szCs w:val="20"/>
                <w:lang w:eastAsia="es-CL"/>
              </w:rPr>
            </w:pPr>
          </w:p>
          <w:p w14:paraId="251F3D80" w14:textId="1345563D" w:rsidR="0081737A" w:rsidRDefault="0081737A" w:rsidP="0081737A">
            <w:pPr>
              <w:ind w:left="720" w:firstLine="56"/>
              <w:rPr>
                <w:rFonts w:eastAsia="Times New Roman"/>
                <w:i/>
                <w:sz w:val="20"/>
                <w:szCs w:val="20"/>
                <w:lang w:eastAsia="es-CL"/>
              </w:rPr>
            </w:pPr>
            <w:r>
              <w:rPr>
                <w:rFonts w:eastAsia="Times New Roman"/>
                <w:b/>
                <w:i/>
                <w:sz w:val="20"/>
                <w:szCs w:val="20"/>
                <w:lang w:eastAsia="es-CL"/>
              </w:rPr>
              <w:t xml:space="preserve">NO APLICA, </w:t>
            </w:r>
            <w:r w:rsidRPr="0081737A">
              <w:rPr>
                <w:rFonts w:eastAsia="Times New Roman"/>
                <w:i/>
                <w:sz w:val="20"/>
                <w:szCs w:val="20"/>
                <w:lang w:eastAsia="es-CL"/>
              </w:rPr>
              <w:t xml:space="preserve">pues </w:t>
            </w:r>
            <w:r>
              <w:rPr>
                <w:rFonts w:eastAsia="Times New Roman"/>
                <w:i/>
                <w:sz w:val="20"/>
                <w:szCs w:val="20"/>
                <w:lang w:eastAsia="es-CL"/>
              </w:rPr>
              <w:t>no corresponde a la actividad de</w:t>
            </w:r>
            <w:r w:rsidRPr="0081737A">
              <w:rPr>
                <w:rFonts w:eastAsia="Times New Roman"/>
                <w:i/>
                <w:sz w:val="20"/>
                <w:szCs w:val="20"/>
                <w:lang w:eastAsia="es-CL"/>
              </w:rPr>
              <w:t xml:space="preserve"> Soluciones Ecológicas y Medio Ambientales</w:t>
            </w:r>
            <w:r w:rsidR="00CF482E">
              <w:rPr>
                <w:rFonts w:eastAsia="Times New Roman"/>
                <w:i/>
                <w:sz w:val="20"/>
                <w:szCs w:val="20"/>
                <w:lang w:eastAsia="es-CL"/>
              </w:rPr>
              <w:t xml:space="preserve"> </w:t>
            </w:r>
            <w:r w:rsidRPr="0081737A">
              <w:rPr>
                <w:rFonts w:eastAsia="Times New Roman"/>
                <w:i/>
                <w:sz w:val="20"/>
                <w:szCs w:val="20"/>
                <w:lang w:eastAsia="es-CL"/>
              </w:rPr>
              <w:t xml:space="preserve">S.A. </w:t>
            </w:r>
            <w:r w:rsidR="00CF482E">
              <w:rPr>
                <w:rFonts w:eastAsia="Times New Roman"/>
                <w:i/>
                <w:sz w:val="20"/>
                <w:szCs w:val="20"/>
                <w:lang w:eastAsia="es-CL"/>
              </w:rPr>
              <w:t>por no existir subdivisión y urbanización de terreno rural para complementar la actividad industrial con viviendas, equipamientos, habitación de balneario, campamento turístico y otros.”</w:t>
            </w:r>
          </w:p>
          <w:p w14:paraId="32528505" w14:textId="77777777" w:rsidR="00CF482E" w:rsidRDefault="00CF482E" w:rsidP="00CF482E">
            <w:pPr>
              <w:ind w:left="720"/>
              <w:rPr>
                <w:rFonts w:eastAsia="Times New Roman"/>
                <w:sz w:val="20"/>
                <w:szCs w:val="20"/>
                <w:lang w:eastAsia="es-CL"/>
              </w:rPr>
            </w:pPr>
          </w:p>
          <w:p w14:paraId="6F527C75" w14:textId="6D60B285" w:rsidR="00B417C3" w:rsidRPr="00CF482E" w:rsidRDefault="00CF482E" w:rsidP="00862FE1">
            <w:pPr>
              <w:pStyle w:val="Prrafodelista"/>
              <w:numPr>
                <w:ilvl w:val="0"/>
                <w:numId w:val="16"/>
              </w:numPr>
              <w:rPr>
                <w:rFonts w:eastAsia="Times New Roman"/>
                <w:sz w:val="20"/>
                <w:szCs w:val="20"/>
                <w:lang w:eastAsia="es-CL"/>
              </w:rPr>
            </w:pPr>
            <w:r w:rsidRPr="00CF482E">
              <w:rPr>
                <w:rFonts w:eastAsia="Times New Roman"/>
                <w:sz w:val="20"/>
                <w:szCs w:val="20"/>
                <w:lang w:eastAsia="es-CL"/>
              </w:rPr>
              <w:t xml:space="preserve">Según consta en el Sistema Nacional de Información Ambiental (www.snifa.cl), </w:t>
            </w:r>
            <w:r>
              <w:rPr>
                <w:rFonts w:eastAsia="Times New Roman"/>
                <w:sz w:val="20"/>
                <w:szCs w:val="20"/>
                <w:lang w:eastAsia="es-CL"/>
              </w:rPr>
              <w:t xml:space="preserve">durante la inspección del año 2013 al proyecto </w:t>
            </w:r>
            <w:r w:rsidR="004505A6">
              <w:rPr>
                <w:rFonts w:eastAsia="Times New Roman"/>
                <w:sz w:val="20"/>
                <w:szCs w:val="20"/>
                <w:lang w:eastAsia="es-CL"/>
              </w:rPr>
              <w:t>(Expediente DFZ-2013-1</w:t>
            </w:r>
            <w:r w:rsidRPr="00CF482E">
              <w:rPr>
                <w:rFonts w:eastAsia="Times New Roman"/>
                <w:sz w:val="20"/>
                <w:szCs w:val="20"/>
                <w:lang w:eastAsia="es-CL"/>
              </w:rPr>
              <w:t>0-XIV-RCA-IA)</w:t>
            </w:r>
            <w:r>
              <w:rPr>
                <w:rFonts w:eastAsia="Times New Roman"/>
                <w:sz w:val="20"/>
                <w:szCs w:val="20"/>
                <w:lang w:eastAsia="es-CL"/>
              </w:rPr>
              <w:t>, se requirió al titular acreditar el Permiso Sectorial asociado al Permiso Ambiental Sectorial establecido en el artículo 96 del D.S. N° 95/01.</w:t>
            </w:r>
            <w:r w:rsidRPr="00CF482E">
              <w:rPr>
                <w:rFonts w:eastAsia="Times New Roman"/>
                <w:sz w:val="20"/>
                <w:szCs w:val="20"/>
                <w:lang w:eastAsia="es-CL"/>
              </w:rPr>
              <w:t xml:space="preserve"> </w:t>
            </w:r>
            <w:r>
              <w:rPr>
                <w:rFonts w:eastAsia="Times New Roman"/>
                <w:sz w:val="20"/>
                <w:szCs w:val="20"/>
                <w:lang w:eastAsia="es-CL"/>
              </w:rPr>
              <w:t xml:space="preserve">En dicha ocasión el titular acredita disponer de dos resoluciones (Resolución Exenta N° 016, del 10/02/2012 y </w:t>
            </w:r>
            <w:r w:rsidRPr="00CF482E">
              <w:rPr>
                <w:rFonts w:eastAsia="Times New Roman"/>
                <w:sz w:val="20"/>
                <w:szCs w:val="20"/>
                <w:lang w:eastAsia="es-CL"/>
              </w:rPr>
              <w:t xml:space="preserve">Resolución </w:t>
            </w:r>
            <w:r>
              <w:rPr>
                <w:rFonts w:eastAsia="Times New Roman"/>
                <w:sz w:val="20"/>
                <w:szCs w:val="20"/>
                <w:lang w:eastAsia="es-CL"/>
              </w:rPr>
              <w:t>E</w:t>
            </w:r>
            <w:r w:rsidRPr="00CF482E">
              <w:rPr>
                <w:rFonts w:eastAsia="Times New Roman"/>
                <w:sz w:val="20"/>
                <w:szCs w:val="20"/>
                <w:lang w:eastAsia="es-CL"/>
              </w:rPr>
              <w:t xml:space="preserve">xenta N° </w:t>
            </w:r>
            <w:r>
              <w:rPr>
                <w:rFonts w:eastAsia="Times New Roman"/>
                <w:sz w:val="20"/>
                <w:szCs w:val="20"/>
                <w:lang w:eastAsia="es-CL"/>
              </w:rPr>
              <w:t>170, del 10/11</w:t>
            </w:r>
            <w:r w:rsidRPr="00CF482E">
              <w:rPr>
                <w:rFonts w:eastAsia="Times New Roman"/>
                <w:sz w:val="20"/>
                <w:szCs w:val="20"/>
                <w:lang w:eastAsia="es-CL"/>
              </w:rPr>
              <w:t>/201</w:t>
            </w:r>
            <w:r>
              <w:rPr>
                <w:rFonts w:eastAsia="Times New Roman"/>
                <w:sz w:val="20"/>
                <w:szCs w:val="20"/>
                <w:lang w:eastAsia="es-CL"/>
              </w:rPr>
              <w:t xml:space="preserve">1, ambas de la SEREMI de Agricultura de Los Ríos), las que dan cumplimiento al requisito ambiental contenido en el considerando 4.2 de la RCA 052/2011, en relación al </w:t>
            </w:r>
            <w:r w:rsidRPr="00CF482E">
              <w:rPr>
                <w:rFonts w:eastAsia="Times New Roman"/>
                <w:sz w:val="20"/>
                <w:szCs w:val="20"/>
                <w:lang w:eastAsia="es-CL"/>
              </w:rPr>
              <w:t>PAS N° 96, del D.S. N° 95/01</w:t>
            </w:r>
            <w:r>
              <w:rPr>
                <w:rFonts w:eastAsia="Times New Roman"/>
                <w:sz w:val="20"/>
                <w:szCs w:val="20"/>
                <w:lang w:eastAsia="es-CL"/>
              </w:rPr>
              <w:t>.</w:t>
            </w:r>
          </w:p>
        </w:tc>
      </w:tr>
    </w:tbl>
    <w:p w14:paraId="6F527C81" w14:textId="77777777" w:rsidR="007015BE" w:rsidRPr="0025129B" w:rsidRDefault="007015BE" w:rsidP="00893A4E">
      <w:pPr>
        <w:pStyle w:val="Prrafodelista"/>
        <w:ind w:left="0"/>
        <w:rPr>
          <w:rFonts w:cstheme="minorHAnsi"/>
          <w:b/>
          <w:sz w:val="14"/>
          <w:szCs w:val="24"/>
        </w:rPr>
      </w:pPr>
    </w:p>
    <w:p w14:paraId="6F527C82" w14:textId="77777777" w:rsidR="007015BE" w:rsidRPr="0025129B" w:rsidRDefault="007015BE">
      <w:pPr>
        <w:jc w:val="left"/>
        <w:rPr>
          <w:rFonts w:cstheme="minorHAnsi"/>
          <w:b/>
          <w:sz w:val="14"/>
          <w:szCs w:val="24"/>
        </w:rPr>
      </w:pPr>
    </w:p>
    <w:p w14:paraId="4FFAB78D" w14:textId="77777777" w:rsidR="00AC5CFD" w:rsidRDefault="00AC5CFD">
      <w:r>
        <w:br w:type="page"/>
      </w:r>
    </w:p>
    <w:tbl>
      <w:tblPr>
        <w:tblW w:w="13562" w:type="dxa"/>
        <w:jc w:val="center"/>
        <w:tblCellMar>
          <w:left w:w="70" w:type="dxa"/>
          <w:right w:w="70" w:type="dxa"/>
        </w:tblCellMar>
        <w:tblLook w:val="04A0" w:firstRow="1" w:lastRow="0" w:firstColumn="1" w:lastColumn="0" w:noHBand="0" w:noVBand="1"/>
      </w:tblPr>
      <w:tblGrid>
        <w:gridCol w:w="13562"/>
      </w:tblGrid>
      <w:tr w:rsidR="00AC5CFD" w:rsidRPr="0025129B" w14:paraId="4E8DB63B" w14:textId="77777777" w:rsidTr="00F74471">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210370" w14:textId="720DD96B" w:rsidR="00AC5CFD" w:rsidRPr="0025129B" w:rsidRDefault="00AC5CFD" w:rsidP="00AC5CFD">
            <w:pPr>
              <w:jc w:val="left"/>
              <w:rPr>
                <w:rFonts w:eastAsia="Times New Roman"/>
                <w:b/>
                <w:bCs/>
                <w:color w:val="000000"/>
                <w:sz w:val="20"/>
                <w:szCs w:val="20"/>
                <w:lang w:eastAsia="es-CL"/>
              </w:rPr>
            </w:pPr>
            <w:r w:rsidRPr="0025129B">
              <w:rPr>
                <w:rFonts w:eastAsia="Times New Roman"/>
                <w:b/>
                <w:bCs/>
                <w:color w:val="000000"/>
                <w:sz w:val="20"/>
                <w:szCs w:val="20"/>
                <w:lang w:eastAsia="es-CL"/>
              </w:rPr>
              <w:lastRenderedPageBreak/>
              <w:t>Otros Hecho N°</w:t>
            </w:r>
            <w:r>
              <w:rPr>
                <w:rFonts w:eastAsia="Times New Roman"/>
                <w:b/>
                <w:bCs/>
                <w:color w:val="000000"/>
                <w:sz w:val="20"/>
                <w:szCs w:val="20"/>
                <w:lang w:eastAsia="es-CL"/>
              </w:rPr>
              <w:t>2</w:t>
            </w:r>
          </w:p>
        </w:tc>
      </w:tr>
      <w:tr w:rsidR="00116CE0" w:rsidRPr="0025129B" w14:paraId="4C3337BA" w14:textId="77777777" w:rsidTr="00F74471">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B851995" w14:textId="6C9E40D8" w:rsidR="00116CE0" w:rsidRPr="0025129B" w:rsidRDefault="00116CE0" w:rsidP="00AC5CFD">
            <w:pPr>
              <w:jc w:val="left"/>
              <w:rPr>
                <w:rFonts w:eastAsia="Times New Roman"/>
                <w:b/>
                <w:bCs/>
                <w:color w:val="000000"/>
                <w:sz w:val="20"/>
                <w:szCs w:val="20"/>
                <w:lang w:eastAsia="es-CL"/>
              </w:rPr>
            </w:pPr>
            <w:r w:rsidRPr="00116CE0">
              <w:rPr>
                <w:rFonts w:eastAsia="Times New Roman"/>
                <w:b/>
                <w:bCs/>
                <w:color w:val="000000"/>
                <w:sz w:val="20"/>
                <w:szCs w:val="20"/>
                <w:lang w:eastAsia="es-CL"/>
              </w:rPr>
              <w:t xml:space="preserve">Tipo de exigencia según lo indicado en RCA: </w:t>
            </w:r>
            <w:r w:rsidRPr="00116CE0">
              <w:rPr>
                <w:rFonts w:eastAsia="Times New Roman"/>
                <w:bCs/>
                <w:color w:val="000000"/>
                <w:sz w:val="20"/>
                <w:szCs w:val="20"/>
                <w:lang w:eastAsia="es-CL"/>
              </w:rPr>
              <w:t>Descripción del proyecto o actividad.</w:t>
            </w:r>
          </w:p>
        </w:tc>
      </w:tr>
      <w:tr w:rsidR="00AC5CFD" w:rsidRPr="0025129B" w14:paraId="4DF9CFA2" w14:textId="77777777" w:rsidTr="00F74471">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2D94C768" w14:textId="042544D9" w:rsidR="00AC5CFD" w:rsidRPr="0025129B" w:rsidRDefault="00AC5CFD" w:rsidP="00F74471">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3FB2AFAE" w14:textId="65CFD9CB" w:rsidR="00AC5CFD" w:rsidRPr="0081737A" w:rsidRDefault="00AC5CFD" w:rsidP="00862FE1">
            <w:pPr>
              <w:pStyle w:val="Prrafodelista"/>
              <w:numPr>
                <w:ilvl w:val="0"/>
                <w:numId w:val="19"/>
              </w:numPr>
              <w:rPr>
                <w:rFonts w:eastAsia="Times New Roman"/>
                <w:color w:val="000000"/>
                <w:sz w:val="20"/>
                <w:szCs w:val="20"/>
                <w:u w:val="single"/>
                <w:lang w:eastAsia="es-CL"/>
              </w:rPr>
            </w:pPr>
            <w:r w:rsidRPr="0081737A">
              <w:rPr>
                <w:rFonts w:eastAsia="Times New Roman"/>
                <w:color w:val="000000"/>
                <w:sz w:val="20"/>
                <w:szCs w:val="20"/>
                <w:u w:val="single"/>
                <w:lang w:eastAsia="es-CL"/>
              </w:rPr>
              <w:t xml:space="preserve">Considerando </w:t>
            </w:r>
            <w:r>
              <w:rPr>
                <w:rFonts w:eastAsia="Times New Roman"/>
                <w:color w:val="000000"/>
                <w:sz w:val="20"/>
                <w:szCs w:val="20"/>
                <w:u w:val="single"/>
                <w:lang w:eastAsia="es-CL"/>
              </w:rPr>
              <w:t>3.7.1.3</w:t>
            </w:r>
            <w:r w:rsidRPr="0081737A">
              <w:rPr>
                <w:rFonts w:eastAsia="Times New Roman"/>
                <w:color w:val="000000"/>
                <w:sz w:val="20"/>
                <w:szCs w:val="20"/>
                <w:u w:val="single"/>
                <w:lang w:eastAsia="es-CL"/>
              </w:rPr>
              <w:t>. RCA 052/2011.</w:t>
            </w:r>
          </w:p>
          <w:p w14:paraId="75F772E8" w14:textId="7A0CE5F3" w:rsidR="00AC5CFD" w:rsidRDefault="00AC5CFD" w:rsidP="00AC5CFD">
            <w:pPr>
              <w:pStyle w:val="Prrafodelista"/>
              <w:rPr>
                <w:i/>
                <w:sz w:val="20"/>
                <w:szCs w:val="20"/>
              </w:rPr>
            </w:pPr>
            <w:r w:rsidRPr="0081737A">
              <w:rPr>
                <w:i/>
                <w:sz w:val="20"/>
                <w:szCs w:val="20"/>
              </w:rPr>
              <w:t>“</w:t>
            </w:r>
            <w:r>
              <w:rPr>
                <w:i/>
                <w:sz w:val="20"/>
                <w:szCs w:val="20"/>
              </w:rPr>
              <w:t>[…]</w:t>
            </w:r>
          </w:p>
          <w:p w14:paraId="5BDE8F1D" w14:textId="77777777" w:rsidR="00AC5CFD" w:rsidRDefault="00AC5CFD" w:rsidP="00AC5CFD">
            <w:pPr>
              <w:pStyle w:val="Prrafodelista"/>
              <w:rPr>
                <w:i/>
                <w:sz w:val="20"/>
                <w:szCs w:val="20"/>
              </w:rPr>
            </w:pPr>
          </w:p>
          <w:p w14:paraId="1E351641" w14:textId="31BC7F54" w:rsidR="00AC5CFD" w:rsidRPr="00AC5CFD" w:rsidRDefault="00AC5CFD" w:rsidP="00862FE1">
            <w:pPr>
              <w:pStyle w:val="Prrafodelista"/>
              <w:numPr>
                <w:ilvl w:val="0"/>
                <w:numId w:val="5"/>
              </w:numPr>
              <w:ind w:firstLine="56"/>
              <w:rPr>
                <w:i/>
                <w:sz w:val="20"/>
                <w:szCs w:val="20"/>
                <w:lang w:val="es-ES"/>
              </w:rPr>
            </w:pPr>
            <w:r w:rsidRPr="00AC5CFD">
              <w:rPr>
                <w:i/>
                <w:sz w:val="20"/>
                <w:szCs w:val="20"/>
                <w:lang w:val="es-ES"/>
              </w:rPr>
              <w:t>Almacenamiento de residuos:</w:t>
            </w:r>
          </w:p>
          <w:p w14:paraId="75A3705C" w14:textId="77777777" w:rsidR="00AC5CFD" w:rsidRPr="00AC5CFD" w:rsidRDefault="00AC5CFD" w:rsidP="00AC5CFD">
            <w:pPr>
              <w:pStyle w:val="Prrafodelista"/>
              <w:rPr>
                <w:i/>
                <w:sz w:val="20"/>
                <w:szCs w:val="20"/>
                <w:lang w:val="es-ES"/>
              </w:rPr>
            </w:pPr>
          </w:p>
          <w:p w14:paraId="1A1A74D5" w14:textId="3EFA3B58" w:rsidR="00AC5CFD" w:rsidRPr="00AC5CFD" w:rsidRDefault="00AC5CFD" w:rsidP="00AC5CFD">
            <w:pPr>
              <w:pStyle w:val="Prrafodelista"/>
              <w:rPr>
                <w:i/>
                <w:sz w:val="20"/>
                <w:szCs w:val="20"/>
                <w:lang w:val="es-ES"/>
              </w:rPr>
            </w:pPr>
            <w:r w:rsidRPr="00AC5CFD">
              <w:rPr>
                <w:i/>
                <w:sz w:val="20"/>
                <w:szCs w:val="20"/>
                <w:lang w:val="es-ES"/>
              </w:rPr>
              <w:t>Se habilitarán cuatro sectores de almacenamiento, con las siguientes funciones: almacenamiento de contenedores cargados; almacenamiento de contenedores vacíos (previo al lavado); sector de lavado e higienización de contenedores; acopio de contenedores higienizados; almacenamiento de aserrín seco para situaciones de emergencia en caso de derrames.</w:t>
            </w:r>
            <w:r>
              <w:rPr>
                <w:i/>
                <w:sz w:val="20"/>
                <w:szCs w:val="20"/>
                <w:lang w:val="es-ES"/>
              </w:rPr>
              <w:t>”</w:t>
            </w:r>
          </w:p>
          <w:p w14:paraId="19FE5B1B" w14:textId="33960B1D" w:rsidR="00AC5CFD" w:rsidRPr="00AC5CFD" w:rsidRDefault="00AC5CFD" w:rsidP="00F74471">
            <w:pPr>
              <w:ind w:left="776"/>
              <w:jc w:val="left"/>
              <w:rPr>
                <w:rFonts w:eastAsia="Times New Roman"/>
                <w:color w:val="000000"/>
                <w:sz w:val="20"/>
                <w:szCs w:val="20"/>
                <w:lang w:val="es-ES" w:eastAsia="es-CL"/>
              </w:rPr>
            </w:pPr>
          </w:p>
        </w:tc>
      </w:tr>
      <w:tr w:rsidR="00AC5CFD" w:rsidRPr="0025129B" w14:paraId="2C9D3795" w14:textId="77777777" w:rsidTr="00F74471">
        <w:trPr>
          <w:trHeight w:val="36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tcPr>
          <w:p w14:paraId="039F55DE" w14:textId="77777777" w:rsidR="00AC5CFD" w:rsidRPr="0025129B" w:rsidRDefault="00AC5CFD" w:rsidP="00F74471">
            <w:pPr>
              <w:jc w:val="left"/>
              <w:rPr>
                <w:rFonts w:eastAsia="Times New Roman"/>
                <w:b/>
                <w:bCs/>
                <w:color w:val="000000"/>
                <w:sz w:val="20"/>
                <w:szCs w:val="20"/>
                <w:lang w:eastAsia="es-CL"/>
              </w:rPr>
            </w:pPr>
            <w:r>
              <w:rPr>
                <w:rFonts w:eastAsia="Times New Roman"/>
                <w:b/>
                <w:bCs/>
                <w:color w:val="000000"/>
                <w:sz w:val="20"/>
                <w:szCs w:val="20"/>
                <w:lang w:eastAsia="es-CL"/>
              </w:rPr>
              <w:t>Hechos constatados:</w:t>
            </w:r>
          </w:p>
          <w:p w14:paraId="12ADDB3A" w14:textId="1E416945" w:rsidR="00AC5CFD" w:rsidRPr="0081737A" w:rsidRDefault="00AC5CFD" w:rsidP="00862FE1">
            <w:pPr>
              <w:numPr>
                <w:ilvl w:val="0"/>
                <w:numId w:val="20"/>
              </w:numPr>
              <w:rPr>
                <w:rFonts w:eastAsia="Times New Roman"/>
                <w:sz w:val="20"/>
                <w:szCs w:val="20"/>
                <w:lang w:eastAsia="es-CL"/>
              </w:rPr>
            </w:pPr>
            <w:r w:rsidRPr="0081737A">
              <w:rPr>
                <w:rFonts w:eastAsia="Times New Roman"/>
                <w:sz w:val="20"/>
                <w:szCs w:val="20"/>
                <w:lang w:eastAsia="es-CL"/>
              </w:rPr>
              <w:t xml:space="preserve">Mediante Acta de Inspección Ambiental del 13/03/2014 (Anexo 1), se </w:t>
            </w:r>
            <w:r>
              <w:rPr>
                <w:rFonts w:eastAsia="Times New Roman"/>
                <w:sz w:val="20"/>
                <w:szCs w:val="20"/>
                <w:lang w:eastAsia="es-CL"/>
              </w:rPr>
              <w:t>constata la siguiente situación</w:t>
            </w:r>
            <w:r w:rsidRPr="0081737A">
              <w:rPr>
                <w:rFonts w:eastAsia="Times New Roman"/>
                <w:sz w:val="20"/>
                <w:szCs w:val="20"/>
                <w:lang w:eastAsia="es-CL"/>
              </w:rPr>
              <w:t>:</w:t>
            </w:r>
          </w:p>
          <w:p w14:paraId="3863FF01" w14:textId="433573C3" w:rsidR="00AC5CFD" w:rsidRPr="00AC5CFD" w:rsidRDefault="00AC5CFD" w:rsidP="00862FE1">
            <w:pPr>
              <w:numPr>
                <w:ilvl w:val="0"/>
                <w:numId w:val="5"/>
              </w:numPr>
              <w:rPr>
                <w:rFonts w:eastAsia="Times New Roman"/>
                <w:sz w:val="20"/>
                <w:szCs w:val="20"/>
                <w:lang w:eastAsia="es-CL"/>
              </w:rPr>
            </w:pPr>
            <w:r w:rsidRPr="0081737A">
              <w:rPr>
                <w:rFonts w:eastAsia="Times New Roman"/>
                <w:i/>
                <w:sz w:val="20"/>
                <w:szCs w:val="20"/>
                <w:lang w:eastAsia="es-CL"/>
              </w:rPr>
              <w:t>“</w:t>
            </w:r>
            <w:r>
              <w:rPr>
                <w:rFonts w:eastAsia="Times New Roman"/>
                <w:i/>
                <w:sz w:val="20"/>
                <w:szCs w:val="20"/>
                <w:lang w:eastAsia="es-CL"/>
              </w:rPr>
              <w:t>En cuanto a “Almacenamiento de residuos” no cuenta con el sector “almacenamiento de aserrín seco para situaciones de emergencia en caso de derrames.”</w:t>
            </w:r>
          </w:p>
          <w:p w14:paraId="08343BF1" w14:textId="7B4F5852" w:rsidR="00AC5CFD" w:rsidRPr="0081737A" w:rsidRDefault="00AC5CFD" w:rsidP="00862FE1">
            <w:pPr>
              <w:numPr>
                <w:ilvl w:val="0"/>
                <w:numId w:val="20"/>
              </w:numPr>
              <w:rPr>
                <w:rFonts w:eastAsia="Times New Roman"/>
                <w:sz w:val="20"/>
                <w:szCs w:val="20"/>
                <w:lang w:eastAsia="es-CL"/>
              </w:rPr>
            </w:pPr>
            <w:r w:rsidRPr="0081737A">
              <w:rPr>
                <w:rFonts w:eastAsia="Times New Roman"/>
                <w:sz w:val="20"/>
                <w:szCs w:val="20"/>
                <w:lang w:eastAsia="es-CL"/>
              </w:rPr>
              <w:t xml:space="preserve">Soluciones Ecológicas y Medio Ambientales S.A. presenta con fecha 21/03/2014, ante la SMA, los antecedentes requeridos durante la inspección del 13/03/2014 (Ver Anexo 3). Respecto del </w:t>
            </w:r>
            <w:r w:rsidR="00626868">
              <w:rPr>
                <w:rFonts w:eastAsia="Times New Roman"/>
                <w:sz w:val="20"/>
                <w:szCs w:val="20"/>
                <w:lang w:eastAsia="es-CL"/>
              </w:rPr>
              <w:t>almacenamiento de residuos</w:t>
            </w:r>
            <w:r w:rsidRPr="0081737A">
              <w:rPr>
                <w:rFonts w:eastAsia="Times New Roman"/>
                <w:sz w:val="20"/>
                <w:szCs w:val="20"/>
                <w:lang w:eastAsia="es-CL"/>
              </w:rPr>
              <w:t>, el titular indica:</w:t>
            </w:r>
          </w:p>
          <w:p w14:paraId="72B0C902" w14:textId="77777777" w:rsidR="00AC5CFD" w:rsidRPr="0081737A" w:rsidRDefault="00AC5CFD" w:rsidP="00F74471">
            <w:pPr>
              <w:ind w:left="720" w:hanging="360"/>
              <w:rPr>
                <w:rFonts w:eastAsia="Times New Roman"/>
                <w:i/>
                <w:sz w:val="20"/>
                <w:szCs w:val="20"/>
                <w:lang w:eastAsia="es-CL"/>
              </w:rPr>
            </w:pPr>
          </w:p>
          <w:p w14:paraId="1BA04003" w14:textId="1179FFE4" w:rsidR="00626868" w:rsidRDefault="00626868" w:rsidP="00F74471">
            <w:pPr>
              <w:ind w:left="720" w:firstLine="56"/>
              <w:rPr>
                <w:rFonts w:eastAsia="Times New Roman"/>
                <w:i/>
                <w:sz w:val="20"/>
                <w:szCs w:val="20"/>
                <w:lang w:eastAsia="es-CL"/>
              </w:rPr>
            </w:pPr>
            <w:r>
              <w:rPr>
                <w:rFonts w:eastAsia="Times New Roman"/>
                <w:i/>
                <w:sz w:val="20"/>
                <w:szCs w:val="20"/>
                <w:lang w:eastAsia="es-CL"/>
              </w:rPr>
              <w:t xml:space="preserve">“Efectivamente como señala la observación de fiscalizador no se encontraba definido el sector “Almacenamiento de Aserrín seco para situaciones de emergencia en caso de derrame”, dicho sector inmediatamente realizada dicha observación se procedió a habilitar y definir expresamente con señalética, para dar cumplimiento a Resolución de </w:t>
            </w:r>
            <w:r w:rsidR="004505A6">
              <w:rPr>
                <w:rFonts w:eastAsia="Times New Roman"/>
                <w:i/>
                <w:sz w:val="20"/>
                <w:szCs w:val="20"/>
                <w:lang w:eastAsia="es-CL"/>
              </w:rPr>
              <w:t>C</w:t>
            </w:r>
            <w:r>
              <w:rPr>
                <w:rFonts w:eastAsia="Times New Roman"/>
                <w:i/>
                <w:sz w:val="20"/>
                <w:szCs w:val="20"/>
                <w:lang w:eastAsia="es-CL"/>
              </w:rPr>
              <w:t>alificación Ambiental. Se acompaña fotografía que evidencia cumplimiento de observación.”</w:t>
            </w:r>
          </w:p>
          <w:p w14:paraId="262631BE" w14:textId="77777777" w:rsidR="00626868" w:rsidRDefault="00626868" w:rsidP="00F74471">
            <w:pPr>
              <w:ind w:left="720" w:firstLine="56"/>
              <w:rPr>
                <w:rFonts w:eastAsia="Times New Roman"/>
                <w:i/>
                <w:sz w:val="20"/>
                <w:szCs w:val="20"/>
                <w:lang w:eastAsia="es-CL"/>
              </w:rPr>
            </w:pPr>
          </w:p>
          <w:p w14:paraId="62DF53C2" w14:textId="083CF968" w:rsidR="00AC5CFD" w:rsidRPr="00CF482E" w:rsidRDefault="00626868" w:rsidP="00862FE1">
            <w:pPr>
              <w:pStyle w:val="Prrafodelista"/>
              <w:numPr>
                <w:ilvl w:val="0"/>
                <w:numId w:val="20"/>
              </w:numPr>
              <w:rPr>
                <w:rFonts w:eastAsia="Times New Roman"/>
                <w:sz w:val="20"/>
                <w:szCs w:val="20"/>
                <w:lang w:eastAsia="es-CL"/>
              </w:rPr>
            </w:pPr>
            <w:r>
              <w:rPr>
                <w:rFonts w:eastAsia="Times New Roman"/>
                <w:sz w:val="20"/>
                <w:szCs w:val="20"/>
                <w:lang w:eastAsia="es-CL"/>
              </w:rPr>
              <w:t xml:space="preserve">Del examen de información practicado, es posible reconocer que el titular al momento de la inspección y transcurrido un año de operación del proyecto, no cumple con </w:t>
            </w:r>
            <w:r w:rsidR="0059008B">
              <w:rPr>
                <w:rFonts w:eastAsia="Times New Roman"/>
                <w:sz w:val="20"/>
                <w:szCs w:val="20"/>
                <w:lang w:eastAsia="es-CL"/>
              </w:rPr>
              <w:t xml:space="preserve">el requisito de </w:t>
            </w:r>
            <w:r>
              <w:rPr>
                <w:rFonts w:eastAsia="Times New Roman"/>
                <w:sz w:val="20"/>
                <w:szCs w:val="20"/>
                <w:lang w:eastAsia="es-CL"/>
              </w:rPr>
              <w:t xml:space="preserve">disponer en sus instalaciones de un sector definido para el </w:t>
            </w:r>
            <w:r w:rsidRPr="00626868">
              <w:rPr>
                <w:rFonts w:eastAsia="Times New Roman"/>
                <w:sz w:val="20"/>
                <w:szCs w:val="20"/>
                <w:lang w:val="es-ES" w:eastAsia="es-CL"/>
              </w:rPr>
              <w:t>almacenamiento de aserrín seco para situaciones de emergencia en caso de derrames</w:t>
            </w:r>
            <w:r w:rsidR="004505A6">
              <w:rPr>
                <w:rFonts w:eastAsia="Times New Roman"/>
                <w:i/>
                <w:sz w:val="20"/>
                <w:szCs w:val="20"/>
                <w:lang w:val="es-ES" w:eastAsia="es-CL"/>
              </w:rPr>
              <w:t>.</w:t>
            </w:r>
          </w:p>
        </w:tc>
      </w:tr>
    </w:tbl>
    <w:p w14:paraId="6F527C83" w14:textId="77777777" w:rsidR="003410F3" w:rsidRDefault="003410F3" w:rsidP="00893A4E">
      <w:pPr>
        <w:pStyle w:val="Prrafodelista"/>
        <w:ind w:left="0"/>
        <w:rPr>
          <w:rFonts w:cstheme="minorHAnsi"/>
          <w:b/>
          <w:sz w:val="14"/>
          <w:szCs w:val="24"/>
        </w:rPr>
      </w:pPr>
    </w:p>
    <w:p w14:paraId="57F17356" w14:textId="77777777" w:rsidR="00C21283" w:rsidRDefault="00C21283" w:rsidP="00893A4E">
      <w:pPr>
        <w:pStyle w:val="Prrafodelista"/>
        <w:ind w:left="0"/>
        <w:rPr>
          <w:rFonts w:cstheme="minorHAnsi"/>
          <w:b/>
          <w:sz w:val="14"/>
          <w:szCs w:val="24"/>
        </w:rPr>
      </w:pPr>
    </w:p>
    <w:p w14:paraId="602014BD" w14:textId="77777777" w:rsidR="00C21283" w:rsidRDefault="00C21283" w:rsidP="00893A4E">
      <w:pPr>
        <w:pStyle w:val="Prrafodelista"/>
        <w:ind w:left="0"/>
        <w:rPr>
          <w:rFonts w:cstheme="minorHAnsi"/>
          <w:b/>
          <w:sz w:val="14"/>
          <w:szCs w:val="24"/>
        </w:rPr>
      </w:pPr>
    </w:p>
    <w:p w14:paraId="122C9447" w14:textId="77777777" w:rsidR="00C21283" w:rsidRDefault="00C21283" w:rsidP="00893A4E">
      <w:pPr>
        <w:pStyle w:val="Prrafodelista"/>
        <w:ind w:left="0"/>
        <w:rPr>
          <w:rFonts w:cstheme="minorHAnsi"/>
          <w:b/>
          <w:sz w:val="14"/>
          <w:szCs w:val="24"/>
        </w:rPr>
      </w:pPr>
    </w:p>
    <w:p w14:paraId="1F1EFC3A" w14:textId="77777777" w:rsidR="00C21283" w:rsidRDefault="00C21283" w:rsidP="00893A4E">
      <w:pPr>
        <w:pStyle w:val="Prrafodelista"/>
        <w:ind w:left="0"/>
        <w:rPr>
          <w:rFonts w:cstheme="minorHAnsi"/>
          <w:b/>
          <w:sz w:val="14"/>
          <w:szCs w:val="24"/>
        </w:rPr>
      </w:pPr>
    </w:p>
    <w:p w14:paraId="679AECC4" w14:textId="77777777" w:rsidR="00C21283" w:rsidRDefault="00C21283" w:rsidP="00893A4E">
      <w:pPr>
        <w:pStyle w:val="Prrafodelista"/>
        <w:ind w:left="0"/>
        <w:rPr>
          <w:rFonts w:cstheme="minorHAnsi"/>
          <w:b/>
          <w:sz w:val="14"/>
          <w:szCs w:val="24"/>
        </w:rPr>
      </w:pPr>
    </w:p>
    <w:p w14:paraId="370FA28D" w14:textId="77777777" w:rsidR="00C21283" w:rsidRDefault="00C21283" w:rsidP="00893A4E">
      <w:pPr>
        <w:pStyle w:val="Prrafodelista"/>
        <w:ind w:left="0"/>
        <w:rPr>
          <w:rFonts w:cstheme="minorHAnsi"/>
          <w:b/>
          <w:sz w:val="14"/>
          <w:szCs w:val="24"/>
        </w:rPr>
      </w:pPr>
    </w:p>
    <w:p w14:paraId="034C8CCE" w14:textId="77777777" w:rsidR="00C21283" w:rsidRDefault="00C21283" w:rsidP="00893A4E">
      <w:pPr>
        <w:pStyle w:val="Prrafodelista"/>
        <w:ind w:left="0"/>
        <w:rPr>
          <w:rFonts w:cstheme="minorHAnsi"/>
          <w:b/>
          <w:sz w:val="14"/>
          <w:szCs w:val="24"/>
        </w:rPr>
      </w:pPr>
    </w:p>
    <w:p w14:paraId="00D4873A" w14:textId="77777777" w:rsidR="00C21283" w:rsidRDefault="00C21283" w:rsidP="00893A4E">
      <w:pPr>
        <w:pStyle w:val="Prrafodelista"/>
        <w:ind w:left="0"/>
        <w:rPr>
          <w:rFonts w:cstheme="minorHAnsi"/>
          <w:b/>
          <w:sz w:val="14"/>
          <w:szCs w:val="24"/>
        </w:rPr>
      </w:pPr>
    </w:p>
    <w:p w14:paraId="2273EEE5" w14:textId="77777777" w:rsidR="00C21283" w:rsidRDefault="00C21283" w:rsidP="00893A4E">
      <w:pPr>
        <w:pStyle w:val="Prrafodelista"/>
        <w:ind w:left="0"/>
        <w:rPr>
          <w:rFonts w:cstheme="minorHAnsi"/>
          <w:b/>
          <w:sz w:val="14"/>
          <w:szCs w:val="24"/>
        </w:rPr>
      </w:pPr>
    </w:p>
    <w:p w14:paraId="7D2B7017" w14:textId="77777777" w:rsidR="00C21283" w:rsidRDefault="00C21283" w:rsidP="00893A4E">
      <w:pPr>
        <w:pStyle w:val="Prrafodelista"/>
        <w:ind w:left="0"/>
        <w:rPr>
          <w:rFonts w:cstheme="minorHAnsi"/>
          <w:b/>
          <w:sz w:val="14"/>
          <w:szCs w:val="24"/>
        </w:rPr>
      </w:pPr>
    </w:p>
    <w:p w14:paraId="38632769" w14:textId="77777777" w:rsidR="00C21283" w:rsidRDefault="00C21283" w:rsidP="00893A4E">
      <w:pPr>
        <w:pStyle w:val="Prrafodelista"/>
        <w:ind w:left="0"/>
        <w:rPr>
          <w:rFonts w:cstheme="minorHAnsi"/>
          <w:b/>
          <w:sz w:val="14"/>
          <w:szCs w:val="24"/>
        </w:rPr>
      </w:pPr>
    </w:p>
    <w:p w14:paraId="2F81B585" w14:textId="77777777" w:rsidR="00C21283" w:rsidRDefault="00C21283" w:rsidP="00893A4E">
      <w:pPr>
        <w:pStyle w:val="Prrafodelista"/>
        <w:ind w:left="0"/>
        <w:rPr>
          <w:rFonts w:cstheme="minorHAnsi"/>
          <w:b/>
          <w:sz w:val="14"/>
          <w:szCs w:val="24"/>
        </w:rPr>
      </w:pPr>
    </w:p>
    <w:p w14:paraId="1B033575" w14:textId="77777777" w:rsidR="00C21283" w:rsidRDefault="00C21283" w:rsidP="00893A4E">
      <w:pPr>
        <w:pStyle w:val="Prrafodelista"/>
        <w:ind w:left="0"/>
        <w:rPr>
          <w:rFonts w:cstheme="minorHAnsi"/>
          <w:b/>
          <w:sz w:val="14"/>
          <w:szCs w:val="24"/>
        </w:rPr>
      </w:pPr>
    </w:p>
    <w:p w14:paraId="322C7C73" w14:textId="77777777" w:rsidR="00C21283" w:rsidRDefault="00C21283" w:rsidP="00893A4E">
      <w:pPr>
        <w:pStyle w:val="Prrafodelista"/>
        <w:ind w:left="0"/>
        <w:rPr>
          <w:rFonts w:cstheme="minorHAnsi"/>
          <w:b/>
          <w:sz w:val="14"/>
          <w:szCs w:val="24"/>
        </w:rPr>
      </w:pPr>
    </w:p>
    <w:tbl>
      <w:tblPr>
        <w:tblW w:w="13562" w:type="dxa"/>
        <w:jc w:val="center"/>
        <w:tblCellMar>
          <w:left w:w="70" w:type="dxa"/>
          <w:right w:w="70" w:type="dxa"/>
        </w:tblCellMar>
        <w:tblLook w:val="04A0" w:firstRow="1" w:lastRow="0" w:firstColumn="1" w:lastColumn="0" w:noHBand="0" w:noVBand="1"/>
      </w:tblPr>
      <w:tblGrid>
        <w:gridCol w:w="13562"/>
      </w:tblGrid>
      <w:tr w:rsidR="00C21283" w:rsidRPr="0025129B" w14:paraId="5BE4C800" w14:textId="77777777" w:rsidTr="00035CDD">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C64F81" w14:textId="53253E60" w:rsidR="00C21283" w:rsidRPr="0025129B" w:rsidRDefault="00C21283" w:rsidP="00C21283">
            <w:pPr>
              <w:jc w:val="left"/>
              <w:rPr>
                <w:rFonts w:eastAsia="Times New Roman"/>
                <w:b/>
                <w:bCs/>
                <w:color w:val="000000"/>
                <w:sz w:val="20"/>
                <w:szCs w:val="20"/>
                <w:lang w:eastAsia="es-CL"/>
              </w:rPr>
            </w:pPr>
            <w:r w:rsidRPr="0025129B">
              <w:rPr>
                <w:rFonts w:eastAsia="Times New Roman"/>
                <w:b/>
                <w:bCs/>
                <w:color w:val="000000"/>
                <w:sz w:val="20"/>
                <w:szCs w:val="20"/>
                <w:lang w:eastAsia="es-CL"/>
              </w:rPr>
              <w:lastRenderedPageBreak/>
              <w:t>Otros Hecho N°</w:t>
            </w:r>
            <w:r>
              <w:rPr>
                <w:rFonts w:eastAsia="Times New Roman"/>
                <w:b/>
                <w:bCs/>
                <w:color w:val="000000"/>
                <w:sz w:val="20"/>
                <w:szCs w:val="20"/>
                <w:lang w:eastAsia="es-CL"/>
              </w:rPr>
              <w:t>3</w:t>
            </w:r>
          </w:p>
        </w:tc>
      </w:tr>
      <w:tr w:rsidR="00C21283" w:rsidRPr="0025129B" w14:paraId="201FC6B5" w14:textId="77777777" w:rsidTr="00035CDD">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2D9946B" w14:textId="56362B52" w:rsidR="00C21283" w:rsidRPr="0025129B" w:rsidRDefault="00C21283" w:rsidP="00C21283">
            <w:pPr>
              <w:jc w:val="left"/>
              <w:rPr>
                <w:rFonts w:eastAsia="Times New Roman"/>
                <w:b/>
                <w:bCs/>
                <w:color w:val="000000"/>
                <w:sz w:val="20"/>
                <w:szCs w:val="20"/>
                <w:lang w:eastAsia="es-CL"/>
              </w:rPr>
            </w:pPr>
            <w:r w:rsidRPr="00116CE0">
              <w:rPr>
                <w:rFonts w:eastAsia="Times New Roman"/>
                <w:b/>
                <w:bCs/>
                <w:color w:val="000000"/>
                <w:sz w:val="20"/>
                <w:szCs w:val="20"/>
                <w:lang w:eastAsia="es-CL"/>
              </w:rPr>
              <w:t xml:space="preserve">Tipo de exigencia según lo indicado en RCA: </w:t>
            </w:r>
            <w:r>
              <w:rPr>
                <w:rFonts w:eastAsia="Times New Roman"/>
                <w:bCs/>
                <w:color w:val="000000"/>
                <w:sz w:val="20"/>
                <w:szCs w:val="20"/>
                <w:lang w:eastAsia="es-CL"/>
              </w:rPr>
              <w:t>Compromisos Ambientales Voluntarios</w:t>
            </w:r>
            <w:r w:rsidRPr="00116CE0">
              <w:rPr>
                <w:rFonts w:eastAsia="Times New Roman"/>
                <w:bCs/>
                <w:color w:val="000000"/>
                <w:sz w:val="20"/>
                <w:szCs w:val="20"/>
                <w:lang w:eastAsia="es-CL"/>
              </w:rPr>
              <w:t>.</w:t>
            </w:r>
          </w:p>
        </w:tc>
      </w:tr>
      <w:tr w:rsidR="00C21283" w:rsidRPr="0025129B" w14:paraId="67F02563" w14:textId="77777777" w:rsidTr="00035CDD">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7E16CEB7" w14:textId="77777777" w:rsidR="00C21283" w:rsidRPr="0025129B" w:rsidRDefault="00C21283" w:rsidP="00035CD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4C052ED4" w14:textId="71C52BE6" w:rsidR="00C21283" w:rsidRPr="0081737A" w:rsidRDefault="00C21283" w:rsidP="005B1364">
            <w:pPr>
              <w:pStyle w:val="Prrafodelista"/>
              <w:numPr>
                <w:ilvl w:val="0"/>
                <w:numId w:val="22"/>
              </w:numPr>
              <w:rPr>
                <w:rFonts w:eastAsia="Times New Roman"/>
                <w:color w:val="000000"/>
                <w:sz w:val="20"/>
                <w:szCs w:val="20"/>
                <w:u w:val="single"/>
                <w:lang w:eastAsia="es-CL"/>
              </w:rPr>
            </w:pPr>
            <w:r w:rsidRPr="0081737A">
              <w:rPr>
                <w:rFonts w:eastAsia="Times New Roman"/>
                <w:color w:val="000000"/>
                <w:sz w:val="20"/>
                <w:szCs w:val="20"/>
                <w:u w:val="single"/>
                <w:lang w:eastAsia="es-CL"/>
              </w:rPr>
              <w:t xml:space="preserve">Considerando </w:t>
            </w:r>
            <w:r>
              <w:rPr>
                <w:rFonts w:eastAsia="Times New Roman"/>
                <w:color w:val="000000"/>
                <w:sz w:val="20"/>
                <w:szCs w:val="20"/>
                <w:u w:val="single"/>
                <w:lang w:eastAsia="es-CL"/>
              </w:rPr>
              <w:t>6.4</w:t>
            </w:r>
            <w:r w:rsidRPr="0081737A">
              <w:rPr>
                <w:rFonts w:eastAsia="Times New Roman"/>
                <w:color w:val="000000"/>
                <w:sz w:val="20"/>
                <w:szCs w:val="20"/>
                <w:u w:val="single"/>
                <w:lang w:eastAsia="es-CL"/>
              </w:rPr>
              <w:t>. RCA 052/2011.</w:t>
            </w:r>
          </w:p>
          <w:p w14:paraId="14A06284" w14:textId="795C6E53" w:rsidR="00C21283" w:rsidRPr="00FC7984" w:rsidRDefault="002D529F" w:rsidP="00FC7984">
            <w:pPr>
              <w:pStyle w:val="Prrafodelista"/>
              <w:rPr>
                <w:i/>
                <w:sz w:val="20"/>
                <w:szCs w:val="20"/>
                <w:lang w:val="es-ES"/>
              </w:rPr>
            </w:pPr>
            <w:r>
              <w:rPr>
                <w:i/>
                <w:sz w:val="20"/>
                <w:szCs w:val="20"/>
              </w:rPr>
              <w:t>“</w:t>
            </w:r>
            <w:r w:rsidR="00C21283">
              <w:rPr>
                <w:i/>
                <w:sz w:val="20"/>
                <w:szCs w:val="20"/>
              </w:rPr>
              <w:t>Monitorear durante la operación del proyecto, las concentraciones de PM 2,5 en la ciudad de Paillaco, de acuerdo a lo establecido en la norma respectiva</w:t>
            </w:r>
            <w:r w:rsidR="00C21283" w:rsidRPr="00AC5CFD">
              <w:rPr>
                <w:i/>
                <w:sz w:val="20"/>
                <w:szCs w:val="20"/>
                <w:lang w:val="es-ES"/>
              </w:rPr>
              <w:t>.</w:t>
            </w:r>
            <w:r w:rsidR="00C21283">
              <w:rPr>
                <w:i/>
                <w:sz w:val="20"/>
                <w:szCs w:val="20"/>
                <w:lang w:val="es-ES"/>
              </w:rPr>
              <w:t>”</w:t>
            </w:r>
          </w:p>
        </w:tc>
      </w:tr>
      <w:tr w:rsidR="00C21283" w:rsidRPr="0025129B" w14:paraId="2670504C" w14:textId="77777777" w:rsidTr="00035CDD">
        <w:trPr>
          <w:trHeight w:val="36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tcPr>
          <w:p w14:paraId="02D73317" w14:textId="0401A2B5" w:rsidR="00C21283" w:rsidRPr="0025129B" w:rsidRDefault="00C21283" w:rsidP="00035CDD">
            <w:pPr>
              <w:jc w:val="left"/>
              <w:rPr>
                <w:rFonts w:eastAsia="Times New Roman"/>
                <w:b/>
                <w:bCs/>
                <w:color w:val="000000"/>
                <w:sz w:val="20"/>
                <w:szCs w:val="20"/>
                <w:lang w:eastAsia="es-CL"/>
              </w:rPr>
            </w:pPr>
            <w:r>
              <w:rPr>
                <w:rFonts w:eastAsia="Times New Roman"/>
                <w:b/>
                <w:bCs/>
                <w:color w:val="000000"/>
                <w:sz w:val="20"/>
                <w:szCs w:val="20"/>
                <w:lang w:eastAsia="es-CL"/>
              </w:rPr>
              <w:t>Hechos constatados:</w:t>
            </w:r>
          </w:p>
          <w:p w14:paraId="1DA94402" w14:textId="4CADA9B9" w:rsidR="00B87E59" w:rsidRDefault="00F35B8E" w:rsidP="00B87E59">
            <w:pPr>
              <w:pStyle w:val="Prrafodelista"/>
              <w:numPr>
                <w:ilvl w:val="0"/>
                <w:numId w:val="23"/>
              </w:numPr>
              <w:rPr>
                <w:rFonts w:eastAsia="Times New Roman"/>
                <w:sz w:val="20"/>
                <w:szCs w:val="20"/>
                <w:lang w:eastAsia="es-CL"/>
              </w:rPr>
            </w:pPr>
            <w:r w:rsidRPr="00F35B8E">
              <w:rPr>
                <w:rFonts w:eastAsia="Times New Roman"/>
                <w:sz w:val="20"/>
                <w:szCs w:val="20"/>
                <w:lang w:eastAsia="es-CL"/>
              </w:rPr>
              <w:t xml:space="preserve">Que la publicación </w:t>
            </w:r>
            <w:r w:rsidR="00B2238A">
              <w:rPr>
                <w:rFonts w:eastAsia="Times New Roman"/>
                <w:sz w:val="20"/>
                <w:szCs w:val="20"/>
                <w:lang w:eastAsia="es-CL"/>
              </w:rPr>
              <w:t xml:space="preserve">en el Diario Oficial </w:t>
            </w:r>
            <w:r w:rsidRPr="00F35B8E">
              <w:rPr>
                <w:rFonts w:eastAsia="Times New Roman"/>
                <w:sz w:val="20"/>
                <w:szCs w:val="20"/>
                <w:lang w:eastAsia="es-CL"/>
              </w:rPr>
              <w:t>del D.S. Nº 12, de 2011, del Ministerio del Medio Ambiente</w:t>
            </w:r>
            <w:r w:rsidR="00B87E59">
              <w:rPr>
                <w:rFonts w:eastAsia="Times New Roman"/>
                <w:sz w:val="20"/>
                <w:szCs w:val="20"/>
                <w:lang w:eastAsia="es-CL"/>
              </w:rPr>
              <w:t xml:space="preserve">, que </w:t>
            </w:r>
            <w:r w:rsidRPr="00F35B8E">
              <w:rPr>
                <w:rFonts w:eastAsia="Times New Roman"/>
                <w:sz w:val="20"/>
                <w:szCs w:val="20"/>
                <w:lang w:eastAsia="es-CL"/>
              </w:rPr>
              <w:t>Establece norma</w:t>
            </w:r>
            <w:r>
              <w:rPr>
                <w:rFonts w:eastAsia="Times New Roman"/>
                <w:sz w:val="20"/>
                <w:szCs w:val="20"/>
                <w:lang w:eastAsia="es-CL"/>
              </w:rPr>
              <w:t xml:space="preserve"> </w:t>
            </w:r>
            <w:r w:rsidRPr="00F35B8E">
              <w:rPr>
                <w:rFonts w:eastAsia="Times New Roman"/>
                <w:sz w:val="20"/>
                <w:szCs w:val="20"/>
                <w:lang w:eastAsia="es-CL"/>
              </w:rPr>
              <w:t>primaria de calidad ambiental para material particulado fino respirable</w:t>
            </w:r>
            <w:r>
              <w:rPr>
                <w:rFonts w:eastAsia="Times New Roman"/>
                <w:sz w:val="20"/>
                <w:szCs w:val="20"/>
                <w:lang w:eastAsia="es-CL"/>
              </w:rPr>
              <w:t xml:space="preserve"> </w:t>
            </w:r>
            <w:r w:rsidRPr="00F35B8E">
              <w:rPr>
                <w:rFonts w:eastAsia="Times New Roman"/>
                <w:sz w:val="20"/>
                <w:szCs w:val="20"/>
                <w:lang w:eastAsia="es-CL"/>
              </w:rPr>
              <w:t>MP2,5</w:t>
            </w:r>
            <w:r w:rsidR="00B87E59">
              <w:rPr>
                <w:rFonts w:eastAsia="Times New Roman"/>
                <w:sz w:val="20"/>
                <w:szCs w:val="20"/>
                <w:lang w:eastAsia="es-CL"/>
              </w:rPr>
              <w:t>, es de fecha 09/05/2011, y su entrada en vigencia corresponde al 01/01/2012</w:t>
            </w:r>
            <w:r w:rsidRPr="00F35B8E">
              <w:rPr>
                <w:rFonts w:eastAsia="Times New Roman"/>
                <w:sz w:val="20"/>
                <w:szCs w:val="20"/>
                <w:lang w:eastAsia="es-CL"/>
              </w:rPr>
              <w:t>.</w:t>
            </w:r>
          </w:p>
          <w:p w14:paraId="54076B06" w14:textId="77777777" w:rsidR="00C21283" w:rsidRDefault="00B87E59" w:rsidP="00B2238A">
            <w:pPr>
              <w:pStyle w:val="Prrafodelista"/>
              <w:numPr>
                <w:ilvl w:val="0"/>
                <w:numId w:val="23"/>
              </w:numPr>
              <w:rPr>
                <w:rFonts w:eastAsia="Times New Roman"/>
                <w:sz w:val="20"/>
                <w:szCs w:val="20"/>
                <w:lang w:eastAsia="es-CL"/>
              </w:rPr>
            </w:pPr>
            <w:r>
              <w:rPr>
                <w:rFonts w:eastAsia="Times New Roman"/>
                <w:sz w:val="20"/>
                <w:szCs w:val="20"/>
                <w:lang w:eastAsia="es-CL"/>
              </w:rPr>
              <w:t>Que la RCA 052/2011 es de fecha 11/07/2011, posterio</w:t>
            </w:r>
            <w:r w:rsidR="00B2238A">
              <w:rPr>
                <w:rFonts w:eastAsia="Times New Roman"/>
                <w:sz w:val="20"/>
                <w:szCs w:val="20"/>
                <w:lang w:eastAsia="es-CL"/>
              </w:rPr>
              <w:t>r</w:t>
            </w:r>
            <w:r>
              <w:rPr>
                <w:rFonts w:eastAsia="Times New Roman"/>
                <w:sz w:val="20"/>
                <w:szCs w:val="20"/>
                <w:lang w:eastAsia="es-CL"/>
              </w:rPr>
              <w:t xml:space="preserve"> a la publicación en el Diario oficial </w:t>
            </w:r>
            <w:r w:rsidRPr="00B87E59">
              <w:rPr>
                <w:rFonts w:eastAsia="Times New Roman"/>
                <w:sz w:val="20"/>
                <w:szCs w:val="20"/>
                <w:lang w:eastAsia="es-CL"/>
              </w:rPr>
              <w:t>del D.S. Nº 12, de 2011, del Ministerio del Medio Ambiente</w:t>
            </w:r>
            <w:r>
              <w:rPr>
                <w:rFonts w:eastAsia="Times New Roman"/>
                <w:sz w:val="20"/>
                <w:szCs w:val="20"/>
                <w:lang w:eastAsia="es-CL"/>
              </w:rPr>
              <w:t>.</w:t>
            </w:r>
          </w:p>
          <w:p w14:paraId="626928FD" w14:textId="355AA0C9" w:rsidR="00B2238A" w:rsidRDefault="00B2238A" w:rsidP="00B2238A">
            <w:pPr>
              <w:pStyle w:val="Prrafodelista"/>
              <w:numPr>
                <w:ilvl w:val="0"/>
                <w:numId w:val="23"/>
              </w:numPr>
              <w:rPr>
                <w:rFonts w:eastAsia="Times New Roman"/>
                <w:sz w:val="20"/>
                <w:szCs w:val="20"/>
                <w:lang w:eastAsia="es-CL"/>
              </w:rPr>
            </w:pPr>
            <w:r>
              <w:rPr>
                <w:rFonts w:eastAsia="Times New Roman"/>
                <w:sz w:val="20"/>
                <w:szCs w:val="20"/>
                <w:lang w:eastAsia="es-CL"/>
              </w:rPr>
              <w:t xml:space="preserve">Que con fecha 06/02/2013, se publicó en el </w:t>
            </w:r>
            <w:r w:rsidRPr="00B2238A">
              <w:rPr>
                <w:rFonts w:eastAsia="Times New Roman"/>
                <w:sz w:val="20"/>
                <w:szCs w:val="20"/>
                <w:lang w:eastAsia="es-CL"/>
              </w:rPr>
              <w:t>Diario Oficial</w:t>
            </w:r>
            <w:r>
              <w:rPr>
                <w:rFonts w:eastAsia="Times New Roman"/>
                <w:sz w:val="20"/>
                <w:szCs w:val="20"/>
                <w:lang w:eastAsia="es-CL"/>
              </w:rPr>
              <w:t xml:space="preserve"> la Resolución Exenta SMA N° 106/2013, que </w:t>
            </w:r>
            <w:r w:rsidRPr="00B2238A">
              <w:rPr>
                <w:rFonts w:eastAsia="Times New Roman"/>
                <w:sz w:val="20"/>
                <w:szCs w:val="20"/>
                <w:lang w:eastAsia="es-CL"/>
              </w:rPr>
              <w:t>Establece Criterios de Emplazamiento para Calificar Estaciones de Monitoreo de Material Particulado Fino (MP 2,5) como de Representatividad Poblacional y Fija Plazo para Fines que Indica</w:t>
            </w:r>
            <w:r>
              <w:rPr>
                <w:rFonts w:eastAsia="Times New Roman"/>
                <w:sz w:val="20"/>
                <w:szCs w:val="20"/>
                <w:lang w:eastAsia="es-CL"/>
              </w:rPr>
              <w:t>; y cuya entrada en vigencia corresponde al 01/03/2013.</w:t>
            </w:r>
          </w:p>
          <w:p w14:paraId="70D705AD" w14:textId="2545EAD9" w:rsidR="00B2238A" w:rsidRDefault="00B2238A" w:rsidP="00B2238A">
            <w:pPr>
              <w:pStyle w:val="Prrafodelista"/>
              <w:numPr>
                <w:ilvl w:val="0"/>
                <w:numId w:val="23"/>
              </w:numPr>
              <w:rPr>
                <w:rFonts w:eastAsia="Times New Roman"/>
                <w:sz w:val="20"/>
                <w:szCs w:val="20"/>
                <w:lang w:eastAsia="es-CL"/>
              </w:rPr>
            </w:pPr>
            <w:r>
              <w:rPr>
                <w:rFonts w:eastAsia="Times New Roman"/>
                <w:sz w:val="20"/>
                <w:szCs w:val="20"/>
                <w:lang w:eastAsia="es-CL"/>
              </w:rPr>
              <w:t>Que según se acredita en el hecho constatado N° 1, el inicio de las operaciones del proyecto es a contar del 25/03/2013, es decir, con posterioridad a la</w:t>
            </w:r>
            <w:r w:rsidR="00CA685A">
              <w:rPr>
                <w:rFonts w:eastAsia="Times New Roman"/>
                <w:sz w:val="20"/>
                <w:szCs w:val="20"/>
                <w:lang w:eastAsia="es-CL"/>
              </w:rPr>
              <w:t xml:space="preserve"> </w:t>
            </w:r>
            <w:r>
              <w:rPr>
                <w:rFonts w:eastAsia="Times New Roman"/>
                <w:sz w:val="20"/>
                <w:szCs w:val="20"/>
                <w:lang w:eastAsia="es-CL"/>
              </w:rPr>
              <w:t xml:space="preserve">entrada en vigencia de la </w:t>
            </w:r>
            <w:r w:rsidRPr="00B2238A">
              <w:rPr>
                <w:rFonts w:eastAsia="Times New Roman"/>
                <w:sz w:val="20"/>
                <w:szCs w:val="20"/>
                <w:lang w:eastAsia="es-CL"/>
              </w:rPr>
              <w:t>Resolución Exenta SMA N° 106/2013</w:t>
            </w:r>
            <w:r>
              <w:rPr>
                <w:rFonts w:eastAsia="Times New Roman"/>
                <w:sz w:val="20"/>
                <w:szCs w:val="20"/>
                <w:lang w:eastAsia="es-CL"/>
              </w:rPr>
              <w:t>.</w:t>
            </w:r>
          </w:p>
          <w:p w14:paraId="44F0F763" w14:textId="3E51B00F" w:rsidR="00B2238A" w:rsidRPr="00B2238A" w:rsidRDefault="00B2238A" w:rsidP="00B2238A">
            <w:pPr>
              <w:pStyle w:val="Prrafodelista"/>
              <w:numPr>
                <w:ilvl w:val="0"/>
                <w:numId w:val="23"/>
              </w:numPr>
              <w:rPr>
                <w:rFonts w:eastAsia="Times New Roman"/>
                <w:i/>
                <w:sz w:val="20"/>
                <w:szCs w:val="20"/>
                <w:lang w:eastAsia="es-CL"/>
              </w:rPr>
            </w:pPr>
            <w:r>
              <w:rPr>
                <w:rFonts w:eastAsia="Times New Roman"/>
                <w:sz w:val="20"/>
                <w:szCs w:val="20"/>
                <w:lang w:eastAsia="es-CL"/>
              </w:rPr>
              <w:t xml:space="preserve">Que según consta en el artículo 8° del </w:t>
            </w:r>
            <w:r w:rsidRPr="00B2238A">
              <w:rPr>
                <w:rFonts w:eastAsia="Times New Roman"/>
                <w:sz w:val="20"/>
                <w:szCs w:val="20"/>
                <w:lang w:eastAsia="es-CL"/>
              </w:rPr>
              <w:t>D.S. Nº 12, de 2011</w:t>
            </w:r>
            <w:r>
              <w:rPr>
                <w:rFonts w:eastAsia="Times New Roman"/>
                <w:sz w:val="20"/>
                <w:szCs w:val="20"/>
                <w:lang w:eastAsia="es-CL"/>
              </w:rPr>
              <w:t>:  “</w:t>
            </w:r>
            <w:r w:rsidRPr="00B2238A">
              <w:rPr>
                <w:rFonts w:eastAsia="Times New Roman"/>
                <w:i/>
                <w:sz w:val="20"/>
                <w:szCs w:val="20"/>
                <w:lang w:eastAsia="es-CL"/>
              </w:rPr>
              <w:t>La Superintendencia del Medio Ambiente, mediante resolución fundada, deberá aprobar la calificación de una estación monitora de material particulado respirable MP2,5 como una EMRP, de acuerdo a lo establecido en el presente decreto, en el DS N° 61, de 2008, del Ministerio de Salud y a las directrices que para tales efectos imparta.</w:t>
            </w:r>
            <w:r>
              <w:rPr>
                <w:rFonts w:eastAsia="Times New Roman"/>
                <w:i/>
                <w:sz w:val="20"/>
                <w:szCs w:val="20"/>
                <w:lang w:eastAsia="es-CL"/>
              </w:rPr>
              <w:t>”</w:t>
            </w:r>
          </w:p>
          <w:p w14:paraId="475C5243" w14:textId="77777777" w:rsidR="00035CDD" w:rsidRDefault="00B2238A" w:rsidP="00B2238A">
            <w:pPr>
              <w:pStyle w:val="Prrafodelista"/>
              <w:numPr>
                <w:ilvl w:val="0"/>
                <w:numId w:val="23"/>
              </w:numPr>
              <w:rPr>
                <w:rFonts w:eastAsia="Times New Roman"/>
                <w:sz w:val="20"/>
                <w:szCs w:val="20"/>
                <w:lang w:eastAsia="es-CL"/>
              </w:rPr>
            </w:pPr>
            <w:r w:rsidRPr="00B2238A">
              <w:rPr>
                <w:rFonts w:eastAsia="Times New Roman"/>
                <w:sz w:val="20"/>
                <w:szCs w:val="20"/>
                <w:lang w:eastAsia="es-CL"/>
              </w:rPr>
              <w:t>Según se señala en el punto 4.4.1 del presente informe, Soluciones Ecológicas y Medio Ambientales S.A. no ha reportado informes de seguimiento ambiental para el período 2013 y 2014, habiendo completado a la fecha un año de operación a contar de marzo de 2013, y no es posible acreditar el cumplimiento del monitoreo establecido en el considerando 6.4 de la RCA 52/2011.</w:t>
            </w:r>
            <w:r w:rsidR="00035CDD">
              <w:rPr>
                <w:rFonts w:eastAsia="Times New Roman"/>
                <w:sz w:val="20"/>
                <w:szCs w:val="20"/>
                <w:lang w:eastAsia="es-CL"/>
              </w:rPr>
              <w:t xml:space="preserve"> </w:t>
            </w:r>
          </w:p>
          <w:p w14:paraId="5ED4D806" w14:textId="5D96337B" w:rsidR="00B2238A" w:rsidRPr="00B2238A" w:rsidRDefault="00035CDD" w:rsidP="00035CDD">
            <w:pPr>
              <w:pStyle w:val="Prrafodelista"/>
              <w:numPr>
                <w:ilvl w:val="0"/>
                <w:numId w:val="23"/>
              </w:numPr>
              <w:rPr>
                <w:rFonts w:eastAsia="Times New Roman"/>
                <w:sz w:val="20"/>
                <w:szCs w:val="20"/>
                <w:lang w:eastAsia="es-CL"/>
              </w:rPr>
            </w:pPr>
            <w:r>
              <w:rPr>
                <w:rFonts w:eastAsia="Times New Roman"/>
                <w:sz w:val="20"/>
                <w:szCs w:val="20"/>
                <w:lang w:eastAsia="es-CL"/>
              </w:rPr>
              <w:t xml:space="preserve">A su vez, en los registros de la SMA no consta el cumplimiento de lo dispuesto en la </w:t>
            </w:r>
            <w:r w:rsidRPr="00035CDD">
              <w:rPr>
                <w:rFonts w:eastAsia="Times New Roman"/>
                <w:sz w:val="20"/>
                <w:szCs w:val="20"/>
                <w:lang w:eastAsia="es-CL"/>
              </w:rPr>
              <w:t>Resolución Exenta SMA N° 106/2013, que Establece Criterios de Emplazamiento para Calificar Estaciones de Monitoreo de Material Particulado Fino (MP 2,5) como de Representatividad Poblacional y Fija Plazo para Fines que Indica</w:t>
            </w:r>
            <w:r>
              <w:rPr>
                <w:rFonts w:eastAsia="Times New Roman"/>
                <w:sz w:val="20"/>
                <w:szCs w:val="20"/>
                <w:lang w:eastAsia="es-CL"/>
              </w:rPr>
              <w:t>.</w:t>
            </w:r>
          </w:p>
        </w:tc>
      </w:tr>
    </w:tbl>
    <w:p w14:paraId="7A3CD4B7" w14:textId="77777777" w:rsidR="00C21283" w:rsidRDefault="00C21283" w:rsidP="00893A4E">
      <w:pPr>
        <w:pStyle w:val="Prrafodelista"/>
        <w:ind w:left="0"/>
        <w:rPr>
          <w:rFonts w:cstheme="minorHAnsi"/>
          <w:b/>
          <w:sz w:val="14"/>
          <w:szCs w:val="24"/>
        </w:rPr>
      </w:pPr>
    </w:p>
    <w:p w14:paraId="2DCDF555" w14:textId="77777777" w:rsidR="00C21283" w:rsidRDefault="00C21283" w:rsidP="00893A4E">
      <w:pPr>
        <w:pStyle w:val="Prrafodelista"/>
        <w:ind w:left="0"/>
        <w:rPr>
          <w:rFonts w:cstheme="minorHAnsi"/>
          <w:b/>
          <w:sz w:val="14"/>
          <w:szCs w:val="24"/>
        </w:rPr>
      </w:pPr>
    </w:p>
    <w:p w14:paraId="6E2D4F5F" w14:textId="77777777" w:rsidR="00C21283" w:rsidRPr="0025129B" w:rsidRDefault="00C21283" w:rsidP="00893A4E">
      <w:pPr>
        <w:pStyle w:val="Prrafodelista"/>
        <w:ind w:left="0"/>
        <w:rPr>
          <w:rFonts w:cstheme="minorHAnsi"/>
          <w:b/>
          <w:sz w:val="14"/>
          <w:szCs w:val="24"/>
        </w:rPr>
        <w:sectPr w:rsidR="00C21283" w:rsidRPr="0025129B" w:rsidSect="00A70F8F">
          <w:pgSz w:w="15840" w:h="12240" w:orient="landscape"/>
          <w:pgMar w:top="1134" w:right="1134" w:bottom="1134" w:left="1134" w:header="709" w:footer="709" w:gutter="0"/>
          <w:cols w:space="708"/>
          <w:docGrid w:linePitch="360"/>
        </w:sectPr>
      </w:pPr>
    </w:p>
    <w:p w14:paraId="6F527C84" w14:textId="77777777" w:rsidR="007015BE" w:rsidRPr="0025129B" w:rsidRDefault="007015BE" w:rsidP="00C958D0">
      <w:pPr>
        <w:pStyle w:val="Ttulo1"/>
      </w:pPr>
      <w:bookmarkStart w:id="136" w:name="_Toc352840404"/>
      <w:bookmarkStart w:id="137" w:name="_Toc352841464"/>
      <w:bookmarkStart w:id="138" w:name="_Toc387833446"/>
      <w:r w:rsidRPr="0025129B">
        <w:lastRenderedPageBreak/>
        <w:t>CONCLUSIONES.</w:t>
      </w:r>
      <w:bookmarkEnd w:id="136"/>
      <w:bookmarkEnd w:id="137"/>
      <w:bookmarkEnd w:id="138"/>
    </w:p>
    <w:p w14:paraId="6F527C85" w14:textId="77777777" w:rsidR="00CE010E" w:rsidRPr="0025129B" w:rsidRDefault="00CE010E" w:rsidP="00893A4E">
      <w:pPr>
        <w:pStyle w:val="Prrafodelista"/>
        <w:ind w:left="0"/>
        <w:rPr>
          <w:rFonts w:cstheme="minorHAnsi"/>
          <w:b/>
          <w:sz w:val="14"/>
          <w:szCs w:val="24"/>
        </w:rPr>
      </w:pPr>
    </w:p>
    <w:p w14:paraId="6F527C86" w14:textId="474300DC" w:rsidR="00F36F7C" w:rsidRPr="0025129B" w:rsidRDefault="00F36F7C" w:rsidP="00694B31">
      <w:pPr>
        <w:rPr>
          <w:rFonts w:cstheme="minorHAnsi"/>
          <w:sz w:val="20"/>
          <w:szCs w:val="20"/>
        </w:rPr>
      </w:pPr>
      <w:r w:rsidRPr="0025129B">
        <w:rPr>
          <w:rFonts w:cstheme="minorHAnsi"/>
          <w:sz w:val="20"/>
          <w:szCs w:val="20"/>
        </w:rPr>
        <w:t xml:space="preserve">La actividad de fiscalización ambiental realizada, consideró la verificación de las exigencias asociadas a </w:t>
      </w:r>
      <w:r w:rsidR="00B50E9F">
        <w:rPr>
          <w:rFonts w:cstheme="minorHAnsi"/>
          <w:sz w:val="20"/>
          <w:szCs w:val="20"/>
        </w:rPr>
        <w:t>la RCA 052/2011 y el D.S. N° 29/2013</w:t>
      </w:r>
      <w:r w:rsidR="00470895">
        <w:rPr>
          <w:rFonts w:cstheme="minorHAnsi"/>
          <w:sz w:val="20"/>
          <w:szCs w:val="20"/>
        </w:rPr>
        <w:t xml:space="preserve">, </w:t>
      </w:r>
      <w:r w:rsidR="00470895" w:rsidRPr="0025129B">
        <w:rPr>
          <w:rFonts w:cstheme="minorHAnsi"/>
          <w:sz w:val="20"/>
          <w:szCs w:val="20"/>
        </w:rPr>
        <w:t>que</w:t>
      </w:r>
      <w:r w:rsidR="00B50E9F">
        <w:rPr>
          <w:rFonts w:cstheme="minorHAnsi"/>
          <w:sz w:val="20"/>
          <w:szCs w:val="20"/>
        </w:rPr>
        <w:t xml:space="preserve"> </w:t>
      </w:r>
      <w:r w:rsidR="00B50E9F" w:rsidRPr="00B50E9F">
        <w:rPr>
          <w:rFonts w:cstheme="minorHAnsi"/>
          <w:sz w:val="20"/>
          <w:szCs w:val="20"/>
        </w:rPr>
        <w:t>Establece norma de emisión para incineración, coincineración y coprocesamiento y deroga Decreto N° 45, de 2007, del MINSEGPRES.</w:t>
      </w:r>
    </w:p>
    <w:p w14:paraId="6F527C87" w14:textId="77777777" w:rsidR="00F36F7C" w:rsidRPr="0025129B" w:rsidRDefault="00F36F7C" w:rsidP="00694B31">
      <w:pPr>
        <w:rPr>
          <w:rFonts w:cstheme="minorHAnsi"/>
          <w:sz w:val="20"/>
          <w:szCs w:val="20"/>
        </w:rPr>
      </w:pPr>
    </w:p>
    <w:p w14:paraId="6F527C88" w14:textId="136E72AC" w:rsidR="00F36F7C" w:rsidRPr="0025129B" w:rsidRDefault="00F36F7C" w:rsidP="00694B31">
      <w:pPr>
        <w:rPr>
          <w:rFonts w:cstheme="minorHAnsi"/>
          <w:sz w:val="20"/>
          <w:szCs w:val="20"/>
        </w:rPr>
      </w:pPr>
      <w:r w:rsidRPr="0025129B">
        <w:rPr>
          <w:rFonts w:cstheme="minorHAnsi"/>
          <w:sz w:val="20"/>
          <w:szCs w:val="20"/>
        </w:rPr>
        <w:t>Del total de exigencias verificadas, se identificaron las siguientes no conformidades:</w:t>
      </w:r>
    </w:p>
    <w:p w14:paraId="6F527C89" w14:textId="77777777" w:rsidR="00F36F7C" w:rsidRPr="0025129B" w:rsidRDefault="00F36F7C" w:rsidP="00F36F7C">
      <w:pPr>
        <w:rPr>
          <w:rFonts w:cstheme="minorHAnsi"/>
        </w:rPr>
      </w:pPr>
    </w:p>
    <w:tbl>
      <w:tblPr>
        <w:tblStyle w:val="Tablaconcuadrcula"/>
        <w:tblW w:w="13788" w:type="dxa"/>
        <w:jc w:val="center"/>
        <w:tblLayout w:type="fixed"/>
        <w:tblLook w:val="04A0" w:firstRow="1" w:lastRow="0" w:firstColumn="1" w:lastColumn="0" w:noHBand="0" w:noVBand="1"/>
      </w:tblPr>
      <w:tblGrid>
        <w:gridCol w:w="1271"/>
        <w:gridCol w:w="1558"/>
        <w:gridCol w:w="1561"/>
        <w:gridCol w:w="6803"/>
        <w:gridCol w:w="2595"/>
      </w:tblGrid>
      <w:tr w:rsidR="003D3E6E" w:rsidRPr="0025129B" w14:paraId="6F527C8E" w14:textId="77777777" w:rsidTr="00553266">
        <w:trPr>
          <w:trHeight w:val="395"/>
          <w:tblHeader/>
          <w:jc w:val="center"/>
        </w:trPr>
        <w:tc>
          <w:tcPr>
            <w:tcW w:w="461" w:type="pct"/>
            <w:shd w:val="clear" w:color="auto" w:fill="D9D9D9" w:themeFill="background1" w:themeFillShade="D9"/>
          </w:tcPr>
          <w:p w14:paraId="6F527C8A" w14:textId="77777777" w:rsidR="003D3E6E" w:rsidRPr="0025129B" w:rsidRDefault="003D3E6E" w:rsidP="007015BE">
            <w:pPr>
              <w:jc w:val="center"/>
              <w:rPr>
                <w:rFonts w:cstheme="minorHAnsi"/>
                <w:b/>
              </w:rPr>
            </w:pPr>
            <w:r w:rsidRPr="0025129B">
              <w:rPr>
                <w:rFonts w:cstheme="minorHAnsi"/>
                <w:b/>
              </w:rPr>
              <w:t>N° Hecho Constatado</w:t>
            </w:r>
          </w:p>
        </w:tc>
        <w:tc>
          <w:tcPr>
            <w:tcW w:w="565" w:type="pct"/>
            <w:shd w:val="clear" w:color="auto" w:fill="D9D9D9" w:themeFill="background1" w:themeFillShade="D9"/>
            <w:vAlign w:val="center"/>
          </w:tcPr>
          <w:p w14:paraId="6F527C8B" w14:textId="5CF65576" w:rsidR="003D3E6E" w:rsidRPr="0025129B" w:rsidRDefault="0091285E" w:rsidP="0091285E">
            <w:pPr>
              <w:jc w:val="center"/>
              <w:rPr>
                <w:rFonts w:cstheme="minorHAnsi"/>
                <w:b/>
                <w:color w:val="A6A6A6" w:themeColor="background1" w:themeShade="A6"/>
              </w:rPr>
            </w:pPr>
            <w:r w:rsidRPr="0025129B">
              <w:rPr>
                <w:rFonts w:cstheme="minorHAnsi"/>
                <w:b/>
              </w:rPr>
              <w:t>Materia Específica Objeto de la Fiscalización Ambiental.</w:t>
            </w:r>
          </w:p>
        </w:tc>
        <w:tc>
          <w:tcPr>
            <w:tcW w:w="566" w:type="pct"/>
            <w:shd w:val="clear" w:color="auto" w:fill="D9D9D9" w:themeFill="background1" w:themeFillShade="D9"/>
            <w:vAlign w:val="center"/>
          </w:tcPr>
          <w:p w14:paraId="07BD3AAA" w14:textId="1A02D4D4" w:rsidR="003D3E6E" w:rsidRPr="0025129B" w:rsidRDefault="00B06493" w:rsidP="003D3E6E">
            <w:pPr>
              <w:jc w:val="center"/>
              <w:rPr>
                <w:rFonts w:cstheme="minorHAnsi"/>
                <w:b/>
              </w:rPr>
            </w:pPr>
            <w:r w:rsidRPr="0025129B">
              <w:rPr>
                <w:rFonts w:cstheme="minorHAnsi"/>
                <w:b/>
              </w:rPr>
              <w:t>Tipo de exige</w:t>
            </w:r>
            <w:r w:rsidR="003D3E6E" w:rsidRPr="0025129B">
              <w:rPr>
                <w:rFonts w:cstheme="minorHAnsi"/>
                <w:b/>
              </w:rPr>
              <w:t>ncia</w:t>
            </w:r>
            <w:r w:rsidR="007A7FAC" w:rsidRPr="0025129B">
              <w:rPr>
                <w:rFonts w:cstheme="minorHAnsi"/>
                <w:b/>
              </w:rPr>
              <w:t xml:space="preserve"> según lo indicado en la RCA</w:t>
            </w:r>
          </w:p>
        </w:tc>
        <w:tc>
          <w:tcPr>
            <w:tcW w:w="2467" w:type="pct"/>
            <w:shd w:val="clear" w:color="auto" w:fill="D9D9D9" w:themeFill="background1" w:themeFillShade="D9"/>
            <w:vAlign w:val="center"/>
          </w:tcPr>
          <w:p w14:paraId="6F527C8C" w14:textId="17392E98" w:rsidR="003D3E6E" w:rsidRPr="0025129B" w:rsidRDefault="003D3E6E" w:rsidP="007015BE">
            <w:pPr>
              <w:jc w:val="center"/>
              <w:rPr>
                <w:rFonts w:cstheme="minorHAnsi"/>
                <w:b/>
              </w:rPr>
            </w:pPr>
            <w:r w:rsidRPr="0025129B">
              <w:rPr>
                <w:rFonts w:cstheme="minorHAnsi"/>
                <w:b/>
              </w:rPr>
              <w:t>Exigencia Asociada</w:t>
            </w:r>
          </w:p>
        </w:tc>
        <w:tc>
          <w:tcPr>
            <w:tcW w:w="941" w:type="pct"/>
            <w:shd w:val="clear" w:color="auto" w:fill="D9D9D9" w:themeFill="background1" w:themeFillShade="D9"/>
            <w:vAlign w:val="center"/>
          </w:tcPr>
          <w:p w14:paraId="6F527C8D" w14:textId="77777777" w:rsidR="003D3E6E" w:rsidRPr="0025129B" w:rsidRDefault="003D3E6E" w:rsidP="007015BE">
            <w:pPr>
              <w:jc w:val="center"/>
              <w:rPr>
                <w:rFonts w:cstheme="minorHAnsi"/>
                <w:b/>
              </w:rPr>
            </w:pPr>
            <w:r w:rsidRPr="0025129B">
              <w:rPr>
                <w:rFonts w:cstheme="minorHAnsi"/>
                <w:b/>
                <w:szCs w:val="22"/>
              </w:rPr>
              <w:t>Descripción de la No Conformidad</w:t>
            </w:r>
          </w:p>
        </w:tc>
      </w:tr>
      <w:tr w:rsidR="00553266" w:rsidRPr="0025129B" w14:paraId="6F527C93" w14:textId="77777777" w:rsidTr="00553266">
        <w:trPr>
          <w:jc w:val="center"/>
        </w:trPr>
        <w:tc>
          <w:tcPr>
            <w:tcW w:w="461" w:type="pct"/>
            <w:vAlign w:val="center"/>
          </w:tcPr>
          <w:p w14:paraId="6F527C8F" w14:textId="4ABC2B5A" w:rsidR="00553266" w:rsidRPr="0025129B" w:rsidRDefault="00553266" w:rsidP="00F36F7C">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565" w:type="pct"/>
            <w:vAlign w:val="center"/>
          </w:tcPr>
          <w:p w14:paraId="15990A93" w14:textId="77777777" w:rsidR="00553266" w:rsidRPr="00024A42" w:rsidRDefault="00553266" w:rsidP="00024A42">
            <w:pPr>
              <w:widowControl w:val="0"/>
              <w:overflowPunct w:val="0"/>
              <w:autoSpaceDE w:val="0"/>
              <w:autoSpaceDN w:val="0"/>
              <w:adjustRightInd w:val="0"/>
              <w:spacing w:after="120" w:line="285" w:lineRule="auto"/>
              <w:rPr>
                <w:rFonts w:cstheme="minorHAnsi"/>
                <w:iCs/>
              </w:rPr>
            </w:pPr>
            <w:r w:rsidRPr="00024A42">
              <w:rPr>
                <w:rFonts w:cstheme="minorHAnsi"/>
                <w:iCs/>
              </w:rPr>
              <w:t>Monitoreo de los parámetros críticos de operación (T°, tiempo de residencia, etc.).</w:t>
            </w:r>
          </w:p>
          <w:p w14:paraId="6F527C90" w14:textId="77777777" w:rsidR="00553266" w:rsidRPr="0025129B" w:rsidRDefault="00553266" w:rsidP="00F36F7C">
            <w:pPr>
              <w:widowControl w:val="0"/>
              <w:overflowPunct w:val="0"/>
              <w:autoSpaceDE w:val="0"/>
              <w:autoSpaceDN w:val="0"/>
              <w:adjustRightInd w:val="0"/>
              <w:spacing w:after="120" w:line="285" w:lineRule="auto"/>
              <w:jc w:val="center"/>
              <w:rPr>
                <w:rFonts w:cstheme="minorHAnsi"/>
                <w:iCs/>
              </w:rPr>
            </w:pPr>
          </w:p>
        </w:tc>
        <w:tc>
          <w:tcPr>
            <w:tcW w:w="566" w:type="pct"/>
            <w:vAlign w:val="center"/>
          </w:tcPr>
          <w:p w14:paraId="2FB63617" w14:textId="42E7DE8A" w:rsidR="00553266" w:rsidRPr="0025129B" w:rsidRDefault="00553266" w:rsidP="00F36F7C">
            <w:pPr>
              <w:widowControl w:val="0"/>
              <w:overflowPunct w:val="0"/>
              <w:autoSpaceDE w:val="0"/>
              <w:autoSpaceDN w:val="0"/>
              <w:adjustRightInd w:val="0"/>
              <w:spacing w:after="120"/>
              <w:rPr>
                <w:rFonts w:cstheme="minorHAnsi"/>
              </w:rPr>
            </w:pPr>
            <w:r w:rsidRPr="00E11591">
              <w:rPr>
                <w:rFonts w:cstheme="minorHAnsi"/>
                <w:bCs/>
              </w:rPr>
              <w:t>Descripción del proyecto o actividad.</w:t>
            </w:r>
          </w:p>
        </w:tc>
        <w:tc>
          <w:tcPr>
            <w:tcW w:w="2467" w:type="pct"/>
            <w:vAlign w:val="center"/>
          </w:tcPr>
          <w:p w14:paraId="57470304" w14:textId="77076E2D" w:rsidR="00553266" w:rsidRPr="00553266" w:rsidRDefault="00553266" w:rsidP="00024A42">
            <w:pPr>
              <w:widowControl w:val="0"/>
              <w:overflowPunct w:val="0"/>
              <w:autoSpaceDE w:val="0"/>
              <w:autoSpaceDN w:val="0"/>
              <w:adjustRightInd w:val="0"/>
              <w:spacing w:after="120"/>
              <w:rPr>
                <w:rFonts w:cstheme="minorHAnsi"/>
                <w:u w:val="single"/>
              </w:rPr>
            </w:pPr>
            <w:r w:rsidRPr="00553266">
              <w:rPr>
                <w:rFonts w:cstheme="minorHAnsi"/>
                <w:u w:val="single"/>
              </w:rPr>
              <w:t>Considerando 3.7.1.3 RCA 052/2011.</w:t>
            </w:r>
          </w:p>
          <w:p w14:paraId="5A4B9501" w14:textId="77777777" w:rsidR="00553266" w:rsidRPr="005642D6" w:rsidRDefault="00553266" w:rsidP="00024A42">
            <w:pPr>
              <w:widowControl w:val="0"/>
              <w:overflowPunct w:val="0"/>
              <w:autoSpaceDE w:val="0"/>
              <w:autoSpaceDN w:val="0"/>
              <w:adjustRightInd w:val="0"/>
              <w:spacing w:after="120"/>
              <w:rPr>
                <w:rFonts w:cstheme="minorHAnsi"/>
                <w:i/>
              </w:rPr>
            </w:pPr>
            <w:r w:rsidRPr="00024A42">
              <w:rPr>
                <w:rFonts w:cstheme="minorHAnsi"/>
              </w:rPr>
              <w:t>“</w:t>
            </w:r>
            <w:r w:rsidRPr="005642D6">
              <w:rPr>
                <w:rFonts w:cstheme="minorHAnsi"/>
                <w:i/>
              </w:rPr>
              <w:t>3.7.1.3. Etapa de Operación.</w:t>
            </w:r>
          </w:p>
          <w:p w14:paraId="3E87A720"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En esta etapa se realizará el tratamiento de los residuos en un máximo de ocho horas diarias (un turno de operación). La capacidad máxima de procesamiento de los incineradores, corresponde a 165 kg/hora de residuos.</w:t>
            </w:r>
          </w:p>
          <w:p w14:paraId="7523540F" w14:textId="77777777" w:rsidR="00553266" w:rsidRPr="005642D6" w:rsidRDefault="00553266" w:rsidP="00024A42">
            <w:pPr>
              <w:widowControl w:val="0"/>
              <w:overflowPunct w:val="0"/>
              <w:autoSpaceDE w:val="0"/>
              <w:autoSpaceDN w:val="0"/>
              <w:adjustRightInd w:val="0"/>
              <w:spacing w:after="120"/>
              <w:rPr>
                <w:rFonts w:cstheme="minorHAnsi"/>
                <w:i/>
              </w:rPr>
            </w:pPr>
          </w:p>
          <w:p w14:paraId="675CB0B1"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a) Descripción del proceso.</w:t>
            </w:r>
          </w:p>
          <w:p w14:paraId="69F37035" w14:textId="77777777" w:rsidR="00553266" w:rsidRPr="005642D6" w:rsidRDefault="00553266" w:rsidP="00024A42">
            <w:pPr>
              <w:widowControl w:val="0"/>
              <w:overflowPunct w:val="0"/>
              <w:autoSpaceDE w:val="0"/>
              <w:autoSpaceDN w:val="0"/>
              <w:adjustRightInd w:val="0"/>
              <w:spacing w:after="120"/>
              <w:rPr>
                <w:rFonts w:cstheme="minorHAnsi"/>
                <w:i/>
              </w:rPr>
            </w:pPr>
          </w:p>
          <w:p w14:paraId="3B248F66"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w:t>
            </w:r>
          </w:p>
          <w:p w14:paraId="049E1659" w14:textId="77777777" w:rsidR="00553266" w:rsidRPr="005642D6" w:rsidRDefault="00553266" w:rsidP="00024A42">
            <w:pPr>
              <w:widowControl w:val="0"/>
              <w:overflowPunct w:val="0"/>
              <w:autoSpaceDE w:val="0"/>
              <w:autoSpaceDN w:val="0"/>
              <w:adjustRightInd w:val="0"/>
              <w:spacing w:after="120"/>
              <w:rPr>
                <w:rFonts w:cstheme="minorHAnsi"/>
                <w:i/>
              </w:rPr>
            </w:pPr>
          </w:p>
          <w:p w14:paraId="3FCC0316"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Para evitar la generación de dioxinas se realizará un tratamiento de incineración superior a 450º C, por lo que el incinerador estará equipado con un sistema de enfriamiento de cenizas de inyección de aire frío automático, de tal forma que al pasar de temperaturas de los 1000º C o más a menos de 200º C, en forma rápida, anulará la generación de estos compuestos. El equipo está respaldado por un tablero eléctrico y un sistema de PLC para su control de forma eficiente y automática.</w:t>
            </w:r>
          </w:p>
          <w:p w14:paraId="109F4A06" w14:textId="77777777" w:rsidR="00553266" w:rsidRPr="005642D6" w:rsidRDefault="00553266" w:rsidP="00024A42">
            <w:pPr>
              <w:widowControl w:val="0"/>
              <w:overflowPunct w:val="0"/>
              <w:autoSpaceDE w:val="0"/>
              <w:autoSpaceDN w:val="0"/>
              <w:adjustRightInd w:val="0"/>
              <w:spacing w:after="120"/>
              <w:rPr>
                <w:rFonts w:cstheme="minorHAnsi"/>
                <w:i/>
              </w:rPr>
            </w:pPr>
          </w:p>
          <w:p w14:paraId="49E7724A"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b) Incineradores y su funcionamiento.</w:t>
            </w:r>
          </w:p>
          <w:p w14:paraId="74D5F772"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 Primer incinerador:</w:t>
            </w:r>
          </w:p>
          <w:p w14:paraId="6587B1CD"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lastRenderedPageBreak/>
              <w:t>Corresponde a un incinerador de capacidad de 150 kg/hora de desechos orgánicos o residuos, cubriendo en 7 horas diarias un total de 1050 Kg diarios. Poseerá un ventilador para dosificar la oxigenación y además enfriar el equipo cuando termine de incinerar. La Tº de trabajo oscila entre 850º y 1050º C con un sistema de control de temperatura (Tº) automatizado a través de una termocupla (sensor de temperatura). Tiene una segunda cámara o post cámara secundaria de quemado de los gases. Esta trabajará a una Tº de 1200º C y cuenta con un quemador a petróleo y un ventilador para ingresar aire forzado. Esta cámara tiene dos funciones básicas, una de retardo de la salida de los gases (al menos en dos segundos) y la combustión de estos gases.</w:t>
            </w:r>
          </w:p>
          <w:p w14:paraId="21BD041B" w14:textId="77777777" w:rsidR="00553266" w:rsidRPr="005642D6" w:rsidRDefault="00553266" w:rsidP="00024A42">
            <w:pPr>
              <w:widowControl w:val="0"/>
              <w:overflowPunct w:val="0"/>
              <w:autoSpaceDE w:val="0"/>
              <w:autoSpaceDN w:val="0"/>
              <w:adjustRightInd w:val="0"/>
              <w:spacing w:after="120"/>
              <w:rPr>
                <w:rFonts w:cstheme="minorHAnsi"/>
                <w:i/>
              </w:rPr>
            </w:pPr>
          </w:p>
          <w:p w14:paraId="6B53323C"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La chimenea será de 8 metros de alto, y contará con una batería de catalizadores para la quema de gases, que hará que estos tengan una segunda combustión, de manera de minimizar las emisiones a la atmósfera.</w:t>
            </w:r>
          </w:p>
          <w:p w14:paraId="71BB0B00" w14:textId="77777777" w:rsidR="00553266" w:rsidRPr="005642D6" w:rsidRDefault="00553266" w:rsidP="00024A42">
            <w:pPr>
              <w:widowControl w:val="0"/>
              <w:overflowPunct w:val="0"/>
              <w:autoSpaceDE w:val="0"/>
              <w:autoSpaceDN w:val="0"/>
              <w:adjustRightInd w:val="0"/>
              <w:spacing w:after="120"/>
              <w:rPr>
                <w:rFonts w:cstheme="minorHAnsi"/>
                <w:i/>
              </w:rPr>
            </w:pPr>
          </w:p>
          <w:p w14:paraId="2FA1EBB9"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El encendido del incinerador hasta alcanzar la Tº mínima de quemado de 850º C (normado en el D.S. 148/03, Art. 71) y 1200º C en la post cámara, se efectuará aproximadamente en 12 minutos. Una vez alcanzada la Tº mínima de quemado se procederá a cargar el incinerador con 150 Kg de residuos. Al terminar el turno de trabajo se dejará el incinerador en enfriamiento automático para que el operador pueda cumplir con su horario y así maximizar el tiempo de trabajo del incinerador. Al enfriarse el incinerador, las cenizas absolutamente inertes (aproximadamente 8 kg) se depositarán en una pileta de hormigón.</w:t>
            </w:r>
          </w:p>
          <w:p w14:paraId="41BAA500" w14:textId="1BACC8CA"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 xml:space="preserve"> [...]</w:t>
            </w:r>
          </w:p>
          <w:p w14:paraId="3058CCF0"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 Registro del proceso:</w:t>
            </w:r>
          </w:p>
          <w:p w14:paraId="59BAE828" w14:textId="77777777" w:rsidR="00553266" w:rsidRPr="005642D6" w:rsidRDefault="00553266" w:rsidP="00024A42">
            <w:pPr>
              <w:widowControl w:val="0"/>
              <w:overflowPunct w:val="0"/>
              <w:autoSpaceDE w:val="0"/>
              <w:autoSpaceDN w:val="0"/>
              <w:adjustRightInd w:val="0"/>
              <w:spacing w:after="120"/>
              <w:rPr>
                <w:rFonts w:cstheme="minorHAnsi"/>
                <w:i/>
              </w:rPr>
            </w:pPr>
          </w:p>
          <w:p w14:paraId="72691F9E"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Se llevará un registro de procesos en un formulario foliado denominado “Registro de Proceso” en el que se anotará:</w:t>
            </w:r>
          </w:p>
          <w:p w14:paraId="45EEEF7A" w14:textId="77777777" w:rsidR="00553266" w:rsidRPr="005642D6" w:rsidRDefault="00553266" w:rsidP="00024A42">
            <w:pPr>
              <w:widowControl w:val="0"/>
              <w:overflowPunct w:val="0"/>
              <w:autoSpaceDE w:val="0"/>
              <w:autoSpaceDN w:val="0"/>
              <w:adjustRightInd w:val="0"/>
              <w:spacing w:after="120"/>
              <w:rPr>
                <w:rFonts w:cstheme="minorHAnsi"/>
                <w:i/>
              </w:rPr>
            </w:pPr>
          </w:p>
          <w:p w14:paraId="7A65F78E"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a. Cantidad de residuos tratados, la que se registrará en forma manual y se documentará.</w:t>
            </w:r>
          </w:p>
          <w:p w14:paraId="34D6F36E"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b. Hora ingreso y salida, peso y tipo de carga tratada.</w:t>
            </w:r>
          </w:p>
          <w:p w14:paraId="35458BB8"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c. Fecha origen residuos, fecha ingreso incinerador.</w:t>
            </w:r>
          </w:p>
          <w:p w14:paraId="480DD3A1"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d. Temperatura de las cámaras de combustión y de post-combustión.</w:t>
            </w:r>
          </w:p>
          <w:p w14:paraId="557CB3C2"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e. Oxígeno (O2) y monóxido de carbono (CO), estos parámetros serán medidos en forma automática, con registro magnético y/o impreso.</w:t>
            </w:r>
          </w:p>
          <w:p w14:paraId="2C090560"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f. Uso de combustible auxiliar.</w:t>
            </w:r>
          </w:p>
          <w:p w14:paraId="711FFCED" w14:textId="77777777" w:rsidR="00553266" w:rsidRPr="005642D6" w:rsidRDefault="00553266" w:rsidP="00024A42">
            <w:pPr>
              <w:widowControl w:val="0"/>
              <w:overflowPunct w:val="0"/>
              <w:autoSpaceDE w:val="0"/>
              <w:autoSpaceDN w:val="0"/>
              <w:adjustRightInd w:val="0"/>
              <w:spacing w:after="120"/>
              <w:rPr>
                <w:rFonts w:cstheme="minorHAnsi"/>
                <w:i/>
              </w:rPr>
            </w:pPr>
            <w:r w:rsidRPr="005642D6">
              <w:rPr>
                <w:rFonts w:cstheme="minorHAnsi"/>
                <w:i/>
              </w:rPr>
              <w:t>g. Origen de residuos.</w:t>
            </w:r>
          </w:p>
          <w:p w14:paraId="6F527C91" w14:textId="7337141E" w:rsidR="00553266" w:rsidRPr="0025129B" w:rsidRDefault="00553266" w:rsidP="00024A42">
            <w:pPr>
              <w:widowControl w:val="0"/>
              <w:overflowPunct w:val="0"/>
              <w:autoSpaceDE w:val="0"/>
              <w:autoSpaceDN w:val="0"/>
              <w:adjustRightInd w:val="0"/>
              <w:spacing w:after="120"/>
              <w:rPr>
                <w:rFonts w:cstheme="minorHAnsi"/>
              </w:rPr>
            </w:pPr>
            <w:r w:rsidRPr="005642D6">
              <w:rPr>
                <w:rFonts w:cstheme="minorHAnsi"/>
                <w:i/>
              </w:rPr>
              <w:t>h. Nombre operador</w:t>
            </w:r>
            <w:r w:rsidRPr="00024A42">
              <w:rPr>
                <w:rFonts w:cstheme="minorHAnsi"/>
              </w:rPr>
              <w:t>.”</w:t>
            </w:r>
          </w:p>
        </w:tc>
        <w:tc>
          <w:tcPr>
            <w:tcW w:w="941" w:type="pct"/>
            <w:vMerge w:val="restart"/>
            <w:vAlign w:val="center"/>
          </w:tcPr>
          <w:p w14:paraId="31CCA325" w14:textId="77777777" w:rsidR="00553266" w:rsidRDefault="00553266" w:rsidP="00F36F7C">
            <w:pPr>
              <w:widowControl w:val="0"/>
              <w:overflowPunct w:val="0"/>
              <w:autoSpaceDE w:val="0"/>
              <w:autoSpaceDN w:val="0"/>
              <w:adjustRightInd w:val="0"/>
              <w:spacing w:after="120"/>
              <w:rPr>
                <w:rFonts w:cstheme="minorHAnsi"/>
              </w:rPr>
            </w:pPr>
            <w:r>
              <w:rPr>
                <w:rFonts w:cstheme="minorHAnsi"/>
              </w:rPr>
              <w:lastRenderedPageBreak/>
              <w:t>El titular no acredita disponer de un sistema de control de las temperaturas de combustión y post-combustión al momento de la inspección ambiental del 13/03/2014.</w:t>
            </w:r>
          </w:p>
          <w:p w14:paraId="72355C76" w14:textId="77777777" w:rsidR="00553266" w:rsidRDefault="00553266" w:rsidP="00F36F7C">
            <w:pPr>
              <w:widowControl w:val="0"/>
              <w:overflowPunct w:val="0"/>
              <w:autoSpaceDE w:val="0"/>
              <w:autoSpaceDN w:val="0"/>
              <w:adjustRightInd w:val="0"/>
              <w:spacing w:after="120"/>
              <w:rPr>
                <w:rFonts w:cstheme="minorHAnsi"/>
              </w:rPr>
            </w:pPr>
          </w:p>
          <w:p w14:paraId="6F527C92" w14:textId="54B210B1" w:rsidR="00553266" w:rsidRPr="0025129B" w:rsidRDefault="00553266" w:rsidP="00553266">
            <w:pPr>
              <w:widowControl w:val="0"/>
              <w:overflowPunct w:val="0"/>
              <w:autoSpaceDE w:val="0"/>
              <w:autoSpaceDN w:val="0"/>
              <w:adjustRightInd w:val="0"/>
              <w:spacing w:after="120"/>
              <w:rPr>
                <w:rFonts w:cstheme="minorHAnsi"/>
              </w:rPr>
            </w:pPr>
            <w:r>
              <w:rPr>
                <w:rFonts w:cstheme="minorHAnsi"/>
              </w:rPr>
              <w:t>Junto con lo anterior, el titular no lleva un registro de las condiciones operacionales en conformidad a lo dispuesto en el considerando 3.7.1.3 de la RCA 052/2001.</w:t>
            </w:r>
          </w:p>
        </w:tc>
      </w:tr>
      <w:tr w:rsidR="00553266" w:rsidRPr="0025129B" w14:paraId="6F527C98" w14:textId="77777777" w:rsidTr="00553266">
        <w:trPr>
          <w:jc w:val="center"/>
        </w:trPr>
        <w:tc>
          <w:tcPr>
            <w:tcW w:w="461" w:type="pct"/>
            <w:vAlign w:val="center"/>
          </w:tcPr>
          <w:p w14:paraId="6F527C94" w14:textId="129B7DCA" w:rsidR="00553266" w:rsidRPr="0025129B" w:rsidRDefault="00553266" w:rsidP="00553266">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2</w:t>
            </w:r>
          </w:p>
        </w:tc>
        <w:tc>
          <w:tcPr>
            <w:tcW w:w="565" w:type="pct"/>
            <w:vAlign w:val="center"/>
          </w:tcPr>
          <w:p w14:paraId="13A33EB7" w14:textId="77777777" w:rsidR="00553266" w:rsidRPr="00024A42" w:rsidRDefault="00553266" w:rsidP="00553266">
            <w:pPr>
              <w:widowControl w:val="0"/>
              <w:overflowPunct w:val="0"/>
              <w:autoSpaceDE w:val="0"/>
              <w:autoSpaceDN w:val="0"/>
              <w:adjustRightInd w:val="0"/>
              <w:spacing w:after="120" w:line="285" w:lineRule="auto"/>
              <w:rPr>
                <w:rFonts w:cstheme="minorHAnsi"/>
                <w:iCs/>
              </w:rPr>
            </w:pPr>
            <w:r w:rsidRPr="00024A42">
              <w:rPr>
                <w:rFonts w:cstheme="minorHAnsi"/>
                <w:iCs/>
              </w:rPr>
              <w:t>Monitoreo de los parámetros críticos de operación (T°, tiempo de residencia, etc.).</w:t>
            </w:r>
          </w:p>
          <w:p w14:paraId="6F527C95" w14:textId="77777777" w:rsidR="00553266" w:rsidRPr="0025129B" w:rsidRDefault="00553266" w:rsidP="00553266">
            <w:pPr>
              <w:widowControl w:val="0"/>
              <w:overflowPunct w:val="0"/>
              <w:autoSpaceDE w:val="0"/>
              <w:autoSpaceDN w:val="0"/>
              <w:adjustRightInd w:val="0"/>
              <w:spacing w:after="120" w:line="285" w:lineRule="auto"/>
              <w:jc w:val="center"/>
              <w:rPr>
                <w:rFonts w:cstheme="minorHAnsi"/>
                <w:iCs/>
              </w:rPr>
            </w:pPr>
          </w:p>
        </w:tc>
        <w:tc>
          <w:tcPr>
            <w:tcW w:w="566" w:type="pct"/>
            <w:vAlign w:val="center"/>
          </w:tcPr>
          <w:p w14:paraId="21309D99" w14:textId="433E5F66" w:rsidR="00553266" w:rsidRPr="0025129B" w:rsidRDefault="00553266" w:rsidP="00553266">
            <w:pPr>
              <w:rPr>
                <w:rFonts w:cstheme="minorHAnsi"/>
              </w:rPr>
            </w:pPr>
            <w:r w:rsidRPr="00553266">
              <w:rPr>
                <w:rFonts w:cstheme="minorHAnsi"/>
                <w:bCs/>
              </w:rPr>
              <w:t>Acreditación de ingreso.</w:t>
            </w:r>
          </w:p>
        </w:tc>
        <w:tc>
          <w:tcPr>
            <w:tcW w:w="2467" w:type="pct"/>
            <w:vAlign w:val="center"/>
          </w:tcPr>
          <w:p w14:paraId="2FB7B0F2" w14:textId="41806DF7" w:rsidR="00553266" w:rsidRPr="00553266" w:rsidRDefault="00553266" w:rsidP="00553266">
            <w:pPr>
              <w:rPr>
                <w:rFonts w:cstheme="minorHAnsi"/>
                <w:u w:val="single"/>
              </w:rPr>
            </w:pPr>
            <w:r w:rsidRPr="00553266">
              <w:rPr>
                <w:rFonts w:cstheme="minorHAnsi"/>
                <w:u w:val="single"/>
              </w:rPr>
              <w:t>Considerando 5.2 RCA 052/2011.</w:t>
            </w:r>
          </w:p>
          <w:p w14:paraId="350BF1E1" w14:textId="77777777" w:rsidR="00553266" w:rsidRPr="005642D6" w:rsidRDefault="00553266" w:rsidP="00553266">
            <w:pPr>
              <w:rPr>
                <w:rFonts w:cstheme="minorHAnsi"/>
                <w:i/>
              </w:rPr>
            </w:pPr>
            <w:r w:rsidRPr="005642D6">
              <w:rPr>
                <w:rFonts w:cstheme="minorHAnsi"/>
                <w:i/>
              </w:rPr>
              <w:t>“5.2. Con relación al artículo 11 letra b): “Riesgo para la salud de la población, debido a la cantidad y calidad de efluentes, emisiones o residuos”.</w:t>
            </w:r>
          </w:p>
          <w:p w14:paraId="264B26E5" w14:textId="77777777" w:rsidR="00553266" w:rsidRPr="005642D6" w:rsidRDefault="00553266" w:rsidP="00553266">
            <w:pPr>
              <w:rPr>
                <w:rFonts w:cstheme="minorHAnsi"/>
                <w:i/>
              </w:rPr>
            </w:pPr>
          </w:p>
          <w:p w14:paraId="2C1FF715" w14:textId="77777777" w:rsidR="00553266" w:rsidRPr="005642D6" w:rsidRDefault="00553266" w:rsidP="00553266">
            <w:pPr>
              <w:rPr>
                <w:rFonts w:cstheme="minorHAnsi"/>
                <w:i/>
              </w:rPr>
            </w:pPr>
            <w:r w:rsidRPr="005642D6">
              <w:rPr>
                <w:rFonts w:cstheme="minorHAnsi"/>
                <w:i/>
              </w:rPr>
              <w:t xml:space="preserve">a) Respecto a las emisiones: </w:t>
            </w:r>
          </w:p>
          <w:p w14:paraId="6156BCF0" w14:textId="77777777" w:rsidR="00553266" w:rsidRPr="005642D6" w:rsidRDefault="00553266" w:rsidP="00553266">
            <w:pPr>
              <w:rPr>
                <w:rFonts w:cstheme="minorHAnsi"/>
                <w:i/>
              </w:rPr>
            </w:pPr>
          </w:p>
          <w:p w14:paraId="579B3AFF" w14:textId="77777777" w:rsidR="00553266" w:rsidRPr="005642D6" w:rsidRDefault="00553266" w:rsidP="00553266">
            <w:pPr>
              <w:rPr>
                <w:rFonts w:cstheme="minorHAnsi"/>
                <w:i/>
              </w:rPr>
            </w:pPr>
            <w:r w:rsidRPr="005642D6">
              <w:rPr>
                <w:rFonts w:cstheme="minorHAnsi"/>
                <w:i/>
              </w:rPr>
              <w:t>[…]</w:t>
            </w:r>
          </w:p>
          <w:p w14:paraId="7933337B" w14:textId="77777777" w:rsidR="00553266" w:rsidRPr="005642D6" w:rsidRDefault="00553266" w:rsidP="00553266">
            <w:pPr>
              <w:rPr>
                <w:rFonts w:cstheme="minorHAnsi"/>
                <w:i/>
              </w:rPr>
            </w:pPr>
          </w:p>
          <w:p w14:paraId="3C4AF6A3" w14:textId="77777777" w:rsidR="00553266" w:rsidRPr="005642D6" w:rsidRDefault="00553266" w:rsidP="00553266">
            <w:pPr>
              <w:rPr>
                <w:rFonts w:cstheme="minorHAnsi"/>
                <w:i/>
              </w:rPr>
            </w:pPr>
            <w:r w:rsidRPr="005642D6">
              <w:rPr>
                <w:rFonts w:cstheme="minorHAnsi"/>
                <w:i/>
              </w:rPr>
              <w:t xml:space="preserve">En relación a la fundamentación para afirmar que no se generarán emisiones con sustancias tóxicas y peligrosas para la salud humana, como dioxinas, furanos (generados principalmente durante el enfriamiento de los residuos de combustión de plásticos y organoclorados) y metales pesados (liberados al ambiente, cuando se combustionan elementos que lo contengan), el proponente ha señalado que una de las causas más probables de la generación de dioxinas y furanos en la incineración, es la formación a partir de sus precursores orgánicos en las zonas más frías de la post-combustión, por la acción del cloruro de hidrógeno que se genera durante el proceso. Ello favorece la formación de un agente clorante que, en contacto con los compuestos aromáticos presentes, dan lugar a este tipo de </w:t>
            </w:r>
            <w:r w:rsidRPr="005642D6">
              <w:rPr>
                <w:rFonts w:cstheme="minorHAnsi"/>
                <w:i/>
              </w:rPr>
              <w:lastRenderedPageBreak/>
              <w:t xml:space="preserve">compuestos. El rango de temperaturas en el cual se forman las dioxinas en la superficie de las partículas de ceniza es de 250º a 400°C. Por esta razón, en las zonas de post-combustión la temperatura debe disminuir bruscamente, con el fin de no dar tiempo a la formación de dioxinas. </w:t>
            </w:r>
          </w:p>
          <w:p w14:paraId="22E495EC" w14:textId="77777777" w:rsidR="00553266" w:rsidRPr="005642D6" w:rsidRDefault="00553266" w:rsidP="00553266">
            <w:pPr>
              <w:rPr>
                <w:rFonts w:cstheme="minorHAnsi"/>
                <w:i/>
              </w:rPr>
            </w:pPr>
          </w:p>
          <w:p w14:paraId="365835E2" w14:textId="77777777" w:rsidR="00553266" w:rsidRPr="005642D6" w:rsidRDefault="00553266" w:rsidP="00553266">
            <w:pPr>
              <w:rPr>
                <w:rFonts w:cstheme="minorHAnsi"/>
                <w:i/>
              </w:rPr>
            </w:pPr>
            <w:r w:rsidRPr="005642D6">
              <w:rPr>
                <w:rFonts w:cstheme="minorHAnsi"/>
                <w:i/>
              </w:rPr>
              <w:t>En este sentido, el proponente señaló que el incinerador poseerá el equipamiento descrito a continuación, a objeto de asegurar la no generación de estos compuestos:</w:t>
            </w:r>
          </w:p>
          <w:p w14:paraId="7117ECF3" w14:textId="77777777" w:rsidR="00553266" w:rsidRPr="005642D6" w:rsidRDefault="00553266" w:rsidP="00553266">
            <w:pPr>
              <w:rPr>
                <w:rFonts w:cstheme="minorHAnsi"/>
                <w:i/>
              </w:rPr>
            </w:pPr>
          </w:p>
          <w:p w14:paraId="3DEA1BEA" w14:textId="77777777" w:rsidR="00553266" w:rsidRPr="005642D6" w:rsidRDefault="00553266" w:rsidP="00553266">
            <w:pPr>
              <w:rPr>
                <w:rFonts w:cstheme="minorHAnsi"/>
                <w:i/>
              </w:rPr>
            </w:pPr>
            <w:r w:rsidRPr="005642D6">
              <w:rPr>
                <w:rFonts w:cstheme="minorHAnsi"/>
                <w:i/>
              </w:rPr>
              <w:t xml:space="preserve">- Cámara primaria de quemado o incineración, revestida de material especial de alta resistencia calórica y que además permite el aislamiento del calor hacia el exterior. Para el quemado utilizará uno o más quemadores dependiendo su capacidad y material o residuo a incinerar, regulándose a una temperatura de cámara de 1050°C. </w:t>
            </w:r>
          </w:p>
          <w:p w14:paraId="593DC0BD" w14:textId="77777777" w:rsidR="00553266" w:rsidRPr="005642D6" w:rsidRDefault="00553266" w:rsidP="00553266">
            <w:pPr>
              <w:rPr>
                <w:rFonts w:cstheme="minorHAnsi"/>
                <w:i/>
              </w:rPr>
            </w:pPr>
          </w:p>
          <w:p w14:paraId="3117FF9B" w14:textId="77777777" w:rsidR="00553266" w:rsidRPr="005642D6" w:rsidRDefault="00553266" w:rsidP="00553266">
            <w:pPr>
              <w:rPr>
                <w:rFonts w:cstheme="minorHAnsi"/>
                <w:i/>
              </w:rPr>
            </w:pPr>
            <w:r w:rsidRPr="005642D6">
              <w:rPr>
                <w:rFonts w:cstheme="minorHAnsi"/>
                <w:i/>
              </w:rPr>
              <w:t>- Contará con un soplador, de manera de permitir controlar el flujo de aire y oxigeno para así optimizar el proceso de combustión, elemento que también servirá de enfriador del equipo una vez acabado el proceso de incineración.</w:t>
            </w:r>
          </w:p>
          <w:p w14:paraId="00B5BB33" w14:textId="77777777" w:rsidR="00553266" w:rsidRPr="005642D6" w:rsidRDefault="00553266" w:rsidP="00553266">
            <w:pPr>
              <w:rPr>
                <w:rFonts w:cstheme="minorHAnsi"/>
                <w:i/>
              </w:rPr>
            </w:pPr>
          </w:p>
          <w:p w14:paraId="56DB377E" w14:textId="77777777" w:rsidR="00553266" w:rsidRPr="005642D6" w:rsidRDefault="00553266" w:rsidP="00553266">
            <w:pPr>
              <w:rPr>
                <w:rFonts w:cstheme="minorHAnsi"/>
                <w:i/>
              </w:rPr>
            </w:pPr>
            <w:r w:rsidRPr="005642D6">
              <w:rPr>
                <w:rFonts w:cstheme="minorHAnsi"/>
                <w:i/>
              </w:rPr>
              <w:t xml:space="preserve">- Cámara secundaria o de post quemado o quemado de gases, temperatura de trabajo de 1200°C. </w:t>
            </w:r>
          </w:p>
          <w:p w14:paraId="32ECBDCF" w14:textId="77777777" w:rsidR="00553266" w:rsidRPr="005642D6" w:rsidRDefault="00553266" w:rsidP="00553266">
            <w:pPr>
              <w:rPr>
                <w:rFonts w:cstheme="minorHAnsi"/>
                <w:i/>
              </w:rPr>
            </w:pPr>
          </w:p>
          <w:p w14:paraId="3F3A75C2" w14:textId="77777777" w:rsidR="00553266" w:rsidRPr="005642D6" w:rsidRDefault="00553266" w:rsidP="00553266">
            <w:pPr>
              <w:rPr>
                <w:rFonts w:cstheme="minorHAnsi"/>
                <w:i/>
              </w:rPr>
            </w:pPr>
            <w:r w:rsidRPr="005642D6">
              <w:rPr>
                <w:rFonts w:cstheme="minorHAnsi"/>
                <w:i/>
              </w:rPr>
              <w:t>También contará con un quemador y con un soplador de aire de manera de poder optimizar la función de esta cámara. La cual tendrá como función principal el retardo en al menos 2 segundos de la salida de los gases de manera de permitir quemar los gases en forma adecuada y completa de forma tal que permita eliminar los olores y quemar las posibles partículas que fueron arrastradas por los gases y que son resultantes del primer quemador.</w:t>
            </w:r>
          </w:p>
          <w:p w14:paraId="40C458DC" w14:textId="77777777" w:rsidR="00553266" w:rsidRPr="005642D6" w:rsidRDefault="00553266" w:rsidP="00553266">
            <w:pPr>
              <w:rPr>
                <w:rFonts w:cstheme="minorHAnsi"/>
                <w:i/>
              </w:rPr>
            </w:pPr>
          </w:p>
          <w:p w14:paraId="4791D167" w14:textId="77777777" w:rsidR="00553266" w:rsidRPr="005642D6" w:rsidRDefault="00553266" w:rsidP="00553266">
            <w:pPr>
              <w:rPr>
                <w:rFonts w:cstheme="minorHAnsi"/>
                <w:i/>
              </w:rPr>
            </w:pPr>
            <w:r w:rsidRPr="005642D6">
              <w:rPr>
                <w:rFonts w:cstheme="minorHAnsi"/>
                <w:i/>
              </w:rPr>
              <w:t>Todo el sistema de control es automatizado para lo cual lleva termocuplas (sensores de temperatura), las que permiten monitorear en forma constante la temperatura de las cámaras.</w:t>
            </w:r>
          </w:p>
          <w:p w14:paraId="401B4252" w14:textId="77777777" w:rsidR="00553266" w:rsidRPr="005642D6" w:rsidRDefault="00553266" w:rsidP="00553266">
            <w:pPr>
              <w:rPr>
                <w:rFonts w:cstheme="minorHAnsi"/>
                <w:i/>
              </w:rPr>
            </w:pPr>
          </w:p>
          <w:p w14:paraId="70CC1ED3" w14:textId="77777777" w:rsidR="00553266" w:rsidRPr="005642D6" w:rsidRDefault="00553266" w:rsidP="00553266">
            <w:pPr>
              <w:rPr>
                <w:rFonts w:cstheme="minorHAnsi"/>
                <w:i/>
              </w:rPr>
            </w:pPr>
            <w:r w:rsidRPr="005642D6">
              <w:rPr>
                <w:rFonts w:cstheme="minorHAnsi"/>
                <w:i/>
              </w:rPr>
              <w:lastRenderedPageBreak/>
              <w:t>Además, está equipado con un sistema de enfriamiento de cenizas de inyección de aire frío automático, de tal forma que al pasar de temperaturas de operación de alrededor de 1000º C o más a menos de 200ºC en forma rápida, anula la generación de estos compuestos, en particular en el rango de 400 a 250°C. El equipo está respaldado por un tablero eléctrico y un sistema de PLC para su control de forma eficiente y automática.</w:t>
            </w:r>
          </w:p>
          <w:p w14:paraId="61C77917" w14:textId="77777777" w:rsidR="00553266" w:rsidRPr="005642D6" w:rsidRDefault="00553266" w:rsidP="00553266">
            <w:pPr>
              <w:rPr>
                <w:rFonts w:cstheme="minorHAnsi"/>
                <w:i/>
              </w:rPr>
            </w:pPr>
          </w:p>
          <w:p w14:paraId="3C7D4BAF" w14:textId="77777777" w:rsidR="00553266" w:rsidRPr="005642D6" w:rsidRDefault="00553266" w:rsidP="00553266">
            <w:pPr>
              <w:rPr>
                <w:rFonts w:cstheme="minorHAnsi"/>
                <w:i/>
              </w:rPr>
            </w:pPr>
            <w:r w:rsidRPr="005642D6">
              <w:rPr>
                <w:rFonts w:cstheme="minorHAnsi"/>
                <w:i/>
              </w:rPr>
              <w:t>A su vez, y con el objeto de garantizar que las emisiones se mantengan dentro de los niveles establecidos por la respectiva norma de emisión, se realizarán monitoreos durante la vida útil del proyecto.</w:t>
            </w:r>
          </w:p>
          <w:p w14:paraId="2DCD5ABB" w14:textId="77777777" w:rsidR="00553266" w:rsidRPr="005642D6" w:rsidRDefault="00553266" w:rsidP="00553266">
            <w:pPr>
              <w:rPr>
                <w:rFonts w:cstheme="minorHAnsi"/>
                <w:i/>
              </w:rPr>
            </w:pPr>
          </w:p>
          <w:p w14:paraId="6F527C96" w14:textId="3A1E8FD3" w:rsidR="00553266" w:rsidRPr="0025129B" w:rsidRDefault="00553266" w:rsidP="00553266">
            <w:pPr>
              <w:rPr>
                <w:rFonts w:cstheme="minorHAnsi"/>
              </w:rPr>
            </w:pPr>
            <w:r w:rsidRPr="005642D6">
              <w:rPr>
                <w:rFonts w:cstheme="minorHAnsi"/>
                <w:i/>
              </w:rPr>
              <w:t>[…]”</w:t>
            </w:r>
          </w:p>
        </w:tc>
        <w:tc>
          <w:tcPr>
            <w:tcW w:w="941" w:type="pct"/>
            <w:vMerge/>
            <w:vAlign w:val="center"/>
          </w:tcPr>
          <w:p w14:paraId="6F527C97" w14:textId="77777777" w:rsidR="00553266" w:rsidRPr="0025129B" w:rsidRDefault="00553266" w:rsidP="00553266">
            <w:pPr>
              <w:widowControl w:val="0"/>
              <w:overflowPunct w:val="0"/>
              <w:autoSpaceDE w:val="0"/>
              <w:autoSpaceDN w:val="0"/>
              <w:adjustRightInd w:val="0"/>
              <w:spacing w:after="120"/>
              <w:rPr>
                <w:rFonts w:cstheme="minorHAnsi"/>
              </w:rPr>
            </w:pPr>
          </w:p>
        </w:tc>
      </w:tr>
      <w:tr w:rsidR="001A61CF" w:rsidRPr="0025129B" w14:paraId="6F527C9D" w14:textId="77777777" w:rsidTr="001A61CF">
        <w:trPr>
          <w:jc w:val="center"/>
        </w:trPr>
        <w:tc>
          <w:tcPr>
            <w:tcW w:w="461" w:type="pct"/>
            <w:vAlign w:val="center"/>
          </w:tcPr>
          <w:p w14:paraId="6F527C99" w14:textId="6DAD90BE" w:rsidR="001A61CF" w:rsidRPr="0025129B" w:rsidRDefault="001A61CF"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3</w:t>
            </w:r>
          </w:p>
        </w:tc>
        <w:tc>
          <w:tcPr>
            <w:tcW w:w="565" w:type="pct"/>
            <w:vAlign w:val="center"/>
          </w:tcPr>
          <w:p w14:paraId="6F527C9A" w14:textId="20666525" w:rsidR="001A61CF" w:rsidRPr="0025129B" w:rsidRDefault="001A61CF" w:rsidP="00F36F7C">
            <w:pPr>
              <w:widowControl w:val="0"/>
              <w:overflowPunct w:val="0"/>
              <w:autoSpaceDE w:val="0"/>
              <w:autoSpaceDN w:val="0"/>
              <w:adjustRightInd w:val="0"/>
              <w:spacing w:after="120" w:line="285" w:lineRule="auto"/>
              <w:jc w:val="center"/>
              <w:rPr>
                <w:rFonts w:cstheme="minorHAnsi"/>
                <w:iCs/>
              </w:rPr>
            </w:pPr>
            <w:r w:rsidRPr="00332332">
              <w:rPr>
                <w:rFonts w:cstheme="minorHAnsi"/>
                <w:iCs/>
              </w:rPr>
              <w:t>Manejo de emisiones atmosféricas</w:t>
            </w:r>
            <w:r>
              <w:rPr>
                <w:rFonts w:cstheme="minorHAnsi"/>
                <w:iCs/>
              </w:rPr>
              <w:t>.</w:t>
            </w:r>
          </w:p>
        </w:tc>
        <w:tc>
          <w:tcPr>
            <w:tcW w:w="566" w:type="pct"/>
            <w:vAlign w:val="center"/>
          </w:tcPr>
          <w:p w14:paraId="5A592C52" w14:textId="6F1C039E" w:rsidR="001A61CF" w:rsidRPr="0025129B" w:rsidRDefault="001A61CF" w:rsidP="001A61CF">
            <w:pPr>
              <w:jc w:val="center"/>
              <w:rPr>
                <w:rFonts w:cstheme="minorHAnsi"/>
              </w:rPr>
            </w:pPr>
            <w:r w:rsidRPr="001A61CF">
              <w:rPr>
                <w:rFonts w:cstheme="minorHAnsi"/>
                <w:bCs/>
              </w:rPr>
              <w:t>Normativa ambiental aplicable.</w:t>
            </w:r>
          </w:p>
        </w:tc>
        <w:tc>
          <w:tcPr>
            <w:tcW w:w="2467" w:type="pct"/>
            <w:vAlign w:val="center"/>
          </w:tcPr>
          <w:p w14:paraId="04EE6D78" w14:textId="515174BA" w:rsidR="001A61CF" w:rsidRPr="00EB39DC" w:rsidRDefault="001A61CF" w:rsidP="00EB39DC">
            <w:pPr>
              <w:rPr>
                <w:rFonts w:cstheme="minorHAnsi"/>
                <w:u w:val="single"/>
              </w:rPr>
            </w:pPr>
            <w:r w:rsidRPr="00EB39DC">
              <w:rPr>
                <w:rFonts w:cstheme="minorHAnsi"/>
                <w:u w:val="single"/>
              </w:rPr>
              <w:t>Considerando 4 RCA 052/2011.</w:t>
            </w:r>
          </w:p>
          <w:p w14:paraId="0B6337BA" w14:textId="393788A7" w:rsidR="001A61CF" w:rsidRPr="001A61CF" w:rsidRDefault="001A61CF" w:rsidP="001A61CF">
            <w:pPr>
              <w:rPr>
                <w:rFonts w:cstheme="minorHAnsi"/>
                <w:i/>
              </w:rPr>
            </w:pPr>
            <w:r w:rsidRPr="001A61CF">
              <w:rPr>
                <w:rFonts w:cstheme="minorHAnsi"/>
                <w:i/>
              </w:rPr>
              <w:t>“Que, en relación con el cumplimiento de la normativa ambiental aplicable al proyecto y sobre la base de los antecedentes que constan en el expediente de evaluación, debe indicarse que la ejecución del proyecto “Centro de gestión de residuos biológicos y desechos derivados de recintos Clínicos y Hospitalarios” cumple con:</w:t>
            </w:r>
          </w:p>
          <w:p w14:paraId="785D85CD" w14:textId="77777777" w:rsidR="001A61CF" w:rsidRPr="001A61CF" w:rsidRDefault="001A61CF" w:rsidP="001A61CF">
            <w:pPr>
              <w:rPr>
                <w:rFonts w:cstheme="minorHAnsi"/>
                <w:i/>
              </w:rPr>
            </w:pPr>
          </w:p>
          <w:p w14:paraId="36E30242" w14:textId="77777777" w:rsidR="001A61CF" w:rsidRPr="001A61CF" w:rsidRDefault="001A61CF" w:rsidP="001A61CF">
            <w:pPr>
              <w:rPr>
                <w:rFonts w:cstheme="minorHAnsi"/>
                <w:i/>
                <w:lang w:val="es-ES"/>
              </w:rPr>
            </w:pPr>
            <w:r w:rsidRPr="001A61CF">
              <w:rPr>
                <w:rFonts w:cstheme="minorHAnsi"/>
                <w:i/>
                <w:lang w:val="es-ES"/>
              </w:rPr>
              <w:t>4.1.</w:t>
            </w:r>
            <w:r w:rsidRPr="001A61CF">
              <w:rPr>
                <w:rFonts w:cstheme="minorHAnsi"/>
                <w:bCs/>
                <w:i/>
                <w:lang w:val="es-ES"/>
              </w:rPr>
              <w:t xml:space="preserve"> </w:t>
            </w:r>
            <w:r w:rsidRPr="001A61CF">
              <w:rPr>
                <w:rFonts w:cstheme="minorHAnsi"/>
                <w:i/>
                <w:lang w:val="es-ES"/>
              </w:rPr>
              <w:t>Normas de emisión y otras normas ambientales.</w:t>
            </w:r>
          </w:p>
          <w:p w14:paraId="3DDA7053" w14:textId="77777777" w:rsidR="001A61CF" w:rsidRPr="001A61CF" w:rsidRDefault="001A61CF" w:rsidP="001A61CF">
            <w:pPr>
              <w:rPr>
                <w:rFonts w:cstheme="minorHAnsi"/>
                <w:i/>
              </w:rPr>
            </w:pPr>
            <w:r w:rsidRPr="001A61CF">
              <w:rPr>
                <w:rFonts w:cstheme="minorHAnsi"/>
                <w:i/>
              </w:rPr>
              <w:t>[…]</w:t>
            </w:r>
          </w:p>
          <w:p w14:paraId="6F527C9B" w14:textId="0013EB89" w:rsidR="001A61CF" w:rsidRPr="0025129B" w:rsidRDefault="001A61CF" w:rsidP="001A61CF">
            <w:pPr>
              <w:rPr>
                <w:rFonts w:cstheme="minorHAnsi"/>
              </w:rPr>
            </w:pPr>
            <w:r w:rsidRPr="001A61CF">
              <w:rPr>
                <w:rFonts w:cstheme="minorHAnsi"/>
                <w:i/>
                <w:lang w:val="es-ES"/>
              </w:rPr>
              <w:t>D.S. Nº 45/2007, del Ministerio Secretaria General de la Presidencia. Norma de Emisión para Instalaciones de Incineración y Coincineración.”</w:t>
            </w:r>
          </w:p>
        </w:tc>
        <w:tc>
          <w:tcPr>
            <w:tcW w:w="941" w:type="pct"/>
            <w:vMerge w:val="restart"/>
            <w:vAlign w:val="center"/>
          </w:tcPr>
          <w:p w14:paraId="0662B02C" w14:textId="77777777" w:rsidR="001A61CF" w:rsidRDefault="001A61CF" w:rsidP="001A61CF">
            <w:pPr>
              <w:widowControl w:val="0"/>
              <w:overflowPunct w:val="0"/>
              <w:autoSpaceDE w:val="0"/>
              <w:autoSpaceDN w:val="0"/>
              <w:adjustRightInd w:val="0"/>
              <w:spacing w:after="120"/>
              <w:rPr>
                <w:rFonts w:cstheme="minorHAnsi"/>
              </w:rPr>
            </w:pPr>
            <w:r>
              <w:rPr>
                <w:rFonts w:cstheme="minorHAnsi"/>
              </w:rPr>
              <w:t>Transcurrido un año de operación del proyecto, el titular no acredita dar cumplimiento al manejo de emisiones atmosféricas establecido en la RCA 052/2011, y no da cumplimiento al Plan de monitoreo aprobado, con frecuencia de reportes anuales (enero de cada año).</w:t>
            </w:r>
          </w:p>
          <w:p w14:paraId="130D37B7" w14:textId="77777777" w:rsidR="001A61CF" w:rsidRDefault="001A61CF" w:rsidP="001A61CF">
            <w:pPr>
              <w:widowControl w:val="0"/>
              <w:overflowPunct w:val="0"/>
              <w:autoSpaceDE w:val="0"/>
              <w:autoSpaceDN w:val="0"/>
              <w:adjustRightInd w:val="0"/>
              <w:spacing w:after="120"/>
              <w:rPr>
                <w:rFonts w:cstheme="minorHAnsi"/>
              </w:rPr>
            </w:pPr>
          </w:p>
          <w:p w14:paraId="1E613ED1" w14:textId="77777777" w:rsidR="00126565" w:rsidRDefault="001A61CF" w:rsidP="001A61CF">
            <w:pPr>
              <w:widowControl w:val="0"/>
              <w:overflowPunct w:val="0"/>
              <w:autoSpaceDE w:val="0"/>
              <w:autoSpaceDN w:val="0"/>
              <w:adjustRightInd w:val="0"/>
              <w:spacing w:after="120"/>
              <w:rPr>
                <w:rFonts w:cstheme="minorHAnsi"/>
              </w:rPr>
            </w:pPr>
            <w:r>
              <w:rPr>
                <w:rFonts w:cstheme="minorHAnsi"/>
              </w:rPr>
              <w:t xml:space="preserve">Junto con lo anterior, el titular no da cumplimiento </w:t>
            </w:r>
            <w:r w:rsidR="00126565">
              <w:rPr>
                <w:rFonts w:cstheme="minorHAnsi"/>
              </w:rPr>
              <w:t>a los</w:t>
            </w:r>
            <w:r>
              <w:rPr>
                <w:rFonts w:cstheme="minorHAnsi"/>
              </w:rPr>
              <w:t xml:space="preserve"> artículos 12 y 13 del </w:t>
            </w:r>
            <w:r w:rsidRPr="001A61CF">
              <w:rPr>
                <w:rFonts w:cstheme="minorHAnsi"/>
              </w:rPr>
              <w:t>D.S. N° 29/2013</w:t>
            </w:r>
            <w:r>
              <w:rPr>
                <w:rFonts w:cstheme="minorHAnsi"/>
              </w:rPr>
              <w:t xml:space="preserve">, que </w:t>
            </w:r>
            <w:r w:rsidRPr="001A61CF">
              <w:rPr>
                <w:rFonts w:cstheme="minorHAnsi"/>
              </w:rPr>
              <w:t xml:space="preserve">Establece norma de emisión para incineración, coincineración y coprocesamiento y deroga Decreto N° 45, de 2007, del </w:t>
            </w:r>
            <w:r w:rsidRPr="001A61CF">
              <w:rPr>
                <w:rFonts w:cstheme="minorHAnsi"/>
              </w:rPr>
              <w:lastRenderedPageBreak/>
              <w:t>MINSEGPRES.</w:t>
            </w:r>
            <w:r w:rsidR="00126565">
              <w:rPr>
                <w:rFonts w:cstheme="minorHAnsi"/>
              </w:rPr>
              <w:t xml:space="preserve"> </w:t>
            </w:r>
          </w:p>
          <w:p w14:paraId="1F27F5D4" w14:textId="13B39A77" w:rsidR="00126565" w:rsidRDefault="00126565" w:rsidP="001A61CF">
            <w:pPr>
              <w:widowControl w:val="0"/>
              <w:overflowPunct w:val="0"/>
              <w:autoSpaceDE w:val="0"/>
              <w:autoSpaceDN w:val="0"/>
              <w:adjustRightInd w:val="0"/>
              <w:spacing w:after="120"/>
              <w:rPr>
                <w:rFonts w:cstheme="minorHAnsi"/>
              </w:rPr>
            </w:pPr>
            <w:r>
              <w:rPr>
                <w:rFonts w:cstheme="minorHAnsi"/>
              </w:rPr>
              <w:t>Al respecto el titular no cumple con:</w:t>
            </w:r>
          </w:p>
          <w:p w14:paraId="31DF9B82" w14:textId="28D9735C" w:rsidR="00126565" w:rsidRDefault="00126565" w:rsidP="00862FE1">
            <w:pPr>
              <w:pStyle w:val="Prrafodelista"/>
              <w:widowControl w:val="0"/>
              <w:numPr>
                <w:ilvl w:val="0"/>
                <w:numId w:val="5"/>
              </w:numPr>
              <w:overflowPunct w:val="0"/>
              <w:autoSpaceDE w:val="0"/>
              <w:autoSpaceDN w:val="0"/>
              <w:adjustRightInd w:val="0"/>
              <w:spacing w:after="120"/>
              <w:rPr>
                <w:rFonts w:cstheme="minorHAnsi"/>
              </w:rPr>
            </w:pPr>
            <w:r>
              <w:rPr>
                <w:rFonts w:cstheme="minorHAnsi"/>
              </w:rPr>
              <w:t>S</w:t>
            </w:r>
            <w:r w:rsidRPr="00126565">
              <w:rPr>
                <w:rFonts w:cstheme="minorHAnsi"/>
              </w:rPr>
              <w:t>ometer a aprobación ante la SMA, dentro del plazo de seis meses desde la entrada en vigencia del citado decreto, esto es el 12/03/2014, un plan de monitoreo de las mediciones a realizar</w:t>
            </w:r>
            <w:r>
              <w:rPr>
                <w:rFonts w:cstheme="minorHAnsi"/>
              </w:rPr>
              <w:t xml:space="preserve"> (Artículo 12 D.S. N° 29/2013).</w:t>
            </w:r>
          </w:p>
          <w:p w14:paraId="6C398618" w14:textId="77777777" w:rsidR="00126565" w:rsidRDefault="00126565" w:rsidP="00126565">
            <w:pPr>
              <w:pStyle w:val="Prrafodelista"/>
              <w:widowControl w:val="0"/>
              <w:overflowPunct w:val="0"/>
              <w:autoSpaceDE w:val="0"/>
              <w:autoSpaceDN w:val="0"/>
              <w:adjustRightInd w:val="0"/>
              <w:spacing w:after="120"/>
              <w:rPr>
                <w:rFonts w:cstheme="minorHAnsi"/>
              </w:rPr>
            </w:pPr>
          </w:p>
          <w:p w14:paraId="6F527C9C" w14:textId="199258B1" w:rsidR="001A61CF" w:rsidRPr="00126565" w:rsidRDefault="00126565" w:rsidP="00862FE1">
            <w:pPr>
              <w:pStyle w:val="Prrafodelista"/>
              <w:widowControl w:val="0"/>
              <w:numPr>
                <w:ilvl w:val="0"/>
                <w:numId w:val="5"/>
              </w:numPr>
              <w:overflowPunct w:val="0"/>
              <w:autoSpaceDE w:val="0"/>
              <w:autoSpaceDN w:val="0"/>
              <w:adjustRightInd w:val="0"/>
              <w:spacing w:after="120"/>
              <w:rPr>
                <w:rFonts w:cstheme="minorHAnsi"/>
              </w:rPr>
            </w:pPr>
            <w:r w:rsidRPr="00126565">
              <w:rPr>
                <w:rFonts w:cstheme="minorHAnsi"/>
              </w:rPr>
              <w:t xml:space="preserve"> </w:t>
            </w:r>
            <w:r>
              <w:rPr>
                <w:rFonts w:cstheme="minorHAnsi"/>
              </w:rPr>
              <w:t xml:space="preserve">La </w:t>
            </w:r>
            <w:r w:rsidRPr="00126565">
              <w:rPr>
                <w:rFonts w:cstheme="minorHAnsi"/>
              </w:rPr>
              <w:t>obligación de los titulares de instalaciones de incineración, de presentar ante la SMA, en el mes de enero de cada año, un informe técnico del año calendario anterior</w:t>
            </w:r>
            <w:r>
              <w:rPr>
                <w:rFonts w:cstheme="minorHAnsi"/>
              </w:rPr>
              <w:t xml:space="preserve"> </w:t>
            </w:r>
            <w:r w:rsidRPr="00126565">
              <w:rPr>
                <w:rFonts w:cstheme="minorHAnsi"/>
              </w:rPr>
              <w:t>(Artículo 1</w:t>
            </w:r>
            <w:r>
              <w:rPr>
                <w:rFonts w:cstheme="minorHAnsi"/>
              </w:rPr>
              <w:t>3</w:t>
            </w:r>
            <w:r w:rsidRPr="00126565">
              <w:rPr>
                <w:rFonts w:cstheme="minorHAnsi"/>
              </w:rPr>
              <w:t xml:space="preserve"> D.S. N° 29/2013).</w:t>
            </w:r>
          </w:p>
        </w:tc>
      </w:tr>
      <w:tr w:rsidR="001A61CF" w:rsidRPr="0025129B" w14:paraId="6F527CA2" w14:textId="77777777" w:rsidTr="001A61CF">
        <w:trPr>
          <w:jc w:val="center"/>
        </w:trPr>
        <w:tc>
          <w:tcPr>
            <w:tcW w:w="461" w:type="pct"/>
            <w:vAlign w:val="center"/>
          </w:tcPr>
          <w:p w14:paraId="6F527C9E" w14:textId="5B0E857B" w:rsidR="001A61CF" w:rsidRPr="0025129B" w:rsidRDefault="001A61CF" w:rsidP="00F36F7C">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565" w:type="pct"/>
            <w:vAlign w:val="center"/>
          </w:tcPr>
          <w:p w14:paraId="6F527C9F" w14:textId="4219DFD7" w:rsidR="001A61CF" w:rsidRPr="0025129B" w:rsidRDefault="001A61CF" w:rsidP="00F36F7C">
            <w:pPr>
              <w:widowControl w:val="0"/>
              <w:overflowPunct w:val="0"/>
              <w:autoSpaceDE w:val="0"/>
              <w:autoSpaceDN w:val="0"/>
              <w:adjustRightInd w:val="0"/>
              <w:spacing w:after="120" w:line="285" w:lineRule="auto"/>
              <w:jc w:val="center"/>
              <w:rPr>
                <w:rFonts w:cstheme="minorHAnsi"/>
                <w:iCs/>
              </w:rPr>
            </w:pPr>
            <w:r w:rsidRPr="001A61CF">
              <w:rPr>
                <w:rFonts w:cstheme="minorHAnsi"/>
                <w:iCs/>
              </w:rPr>
              <w:t>Manejo de emisiones atmosféricas.</w:t>
            </w:r>
          </w:p>
        </w:tc>
        <w:tc>
          <w:tcPr>
            <w:tcW w:w="566" w:type="pct"/>
            <w:vAlign w:val="center"/>
          </w:tcPr>
          <w:p w14:paraId="4C5942B9" w14:textId="1D67717E" w:rsidR="001A61CF" w:rsidRPr="0025129B" w:rsidRDefault="001A61CF" w:rsidP="001A61CF">
            <w:pPr>
              <w:jc w:val="center"/>
              <w:rPr>
                <w:rFonts w:cstheme="minorHAnsi"/>
              </w:rPr>
            </w:pPr>
            <w:r w:rsidRPr="001A61CF">
              <w:rPr>
                <w:rFonts w:cstheme="minorHAnsi"/>
                <w:bCs/>
              </w:rPr>
              <w:t>Normativa ambiental aplicable.</w:t>
            </w:r>
          </w:p>
        </w:tc>
        <w:tc>
          <w:tcPr>
            <w:tcW w:w="2467" w:type="pct"/>
            <w:vAlign w:val="center"/>
          </w:tcPr>
          <w:p w14:paraId="7E1F2A6E" w14:textId="3D49D7FF" w:rsidR="001A61CF" w:rsidRPr="001A61CF" w:rsidRDefault="001A61CF" w:rsidP="001A61CF">
            <w:pPr>
              <w:rPr>
                <w:rFonts w:cstheme="minorHAnsi"/>
                <w:u w:val="single"/>
              </w:rPr>
            </w:pPr>
            <w:r w:rsidRPr="001A61CF">
              <w:rPr>
                <w:rFonts w:cstheme="minorHAnsi"/>
                <w:u w:val="single"/>
              </w:rPr>
              <w:t>Considerando 8 RCA 052/2011.</w:t>
            </w:r>
          </w:p>
          <w:p w14:paraId="6F527CA0" w14:textId="0CABC908" w:rsidR="001A61CF" w:rsidRPr="0025129B" w:rsidRDefault="001A61CF" w:rsidP="001A61CF">
            <w:pPr>
              <w:rPr>
                <w:rFonts w:cstheme="minorHAnsi"/>
              </w:rPr>
            </w:pPr>
            <w:r w:rsidRPr="001A61CF">
              <w:rPr>
                <w:rFonts w:cstheme="minorHAnsi"/>
              </w:rPr>
              <w:t>“Que, para que el proyecto “Centro de gestión de residuos biológicos y desechos derivados de recintos Clínicos y Hospitalarios” pueda ejecutarse, necesariamente deberá cumplir con todas las normas vigentes que le sean aplicables.”:</w:t>
            </w:r>
          </w:p>
        </w:tc>
        <w:tc>
          <w:tcPr>
            <w:tcW w:w="941" w:type="pct"/>
            <w:vMerge/>
            <w:vAlign w:val="center"/>
          </w:tcPr>
          <w:p w14:paraId="6F527CA1" w14:textId="77777777" w:rsidR="001A61CF" w:rsidRPr="0025129B" w:rsidRDefault="001A61CF" w:rsidP="00F36F7C">
            <w:pPr>
              <w:widowControl w:val="0"/>
              <w:overflowPunct w:val="0"/>
              <w:autoSpaceDE w:val="0"/>
              <w:autoSpaceDN w:val="0"/>
              <w:adjustRightInd w:val="0"/>
              <w:spacing w:after="120"/>
              <w:rPr>
                <w:rFonts w:cstheme="minorHAnsi"/>
              </w:rPr>
            </w:pPr>
          </w:p>
        </w:tc>
      </w:tr>
      <w:tr w:rsidR="001A61CF" w:rsidRPr="0025129B" w14:paraId="202EECE0" w14:textId="77777777" w:rsidTr="001A61CF">
        <w:trPr>
          <w:jc w:val="center"/>
        </w:trPr>
        <w:tc>
          <w:tcPr>
            <w:tcW w:w="461" w:type="pct"/>
            <w:vAlign w:val="center"/>
          </w:tcPr>
          <w:p w14:paraId="1979CC22" w14:textId="5CCD7C9A" w:rsidR="001A61CF" w:rsidRPr="0025129B" w:rsidRDefault="001A61CF" w:rsidP="001A61CF">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565" w:type="pct"/>
            <w:vAlign w:val="center"/>
          </w:tcPr>
          <w:p w14:paraId="70990319" w14:textId="52320E04" w:rsidR="001A61CF" w:rsidRPr="001A61CF" w:rsidRDefault="001A61CF" w:rsidP="001A61CF">
            <w:pPr>
              <w:widowControl w:val="0"/>
              <w:overflowPunct w:val="0"/>
              <w:autoSpaceDE w:val="0"/>
              <w:autoSpaceDN w:val="0"/>
              <w:adjustRightInd w:val="0"/>
              <w:spacing w:after="120" w:line="285" w:lineRule="auto"/>
              <w:jc w:val="center"/>
              <w:rPr>
                <w:rFonts w:cstheme="minorHAnsi"/>
                <w:iCs/>
              </w:rPr>
            </w:pPr>
            <w:r w:rsidRPr="001A61CF">
              <w:rPr>
                <w:rFonts w:cstheme="minorHAnsi"/>
                <w:iCs/>
              </w:rPr>
              <w:t>Manejo de emisiones atmosféricas.</w:t>
            </w:r>
          </w:p>
        </w:tc>
        <w:tc>
          <w:tcPr>
            <w:tcW w:w="566" w:type="pct"/>
            <w:vAlign w:val="center"/>
          </w:tcPr>
          <w:p w14:paraId="3918D29D" w14:textId="25E1FBD9" w:rsidR="001A61CF" w:rsidRPr="0025129B" w:rsidRDefault="001A61CF" w:rsidP="001A61CF">
            <w:pPr>
              <w:jc w:val="center"/>
              <w:rPr>
                <w:rFonts w:cstheme="minorHAnsi"/>
              </w:rPr>
            </w:pPr>
            <w:r w:rsidRPr="001A61CF">
              <w:rPr>
                <w:rFonts w:cstheme="minorHAnsi"/>
                <w:bCs/>
              </w:rPr>
              <w:t>Plan de seguimiento ambiental.</w:t>
            </w:r>
          </w:p>
        </w:tc>
        <w:tc>
          <w:tcPr>
            <w:tcW w:w="2467" w:type="pct"/>
            <w:vAlign w:val="center"/>
          </w:tcPr>
          <w:p w14:paraId="3C28DDD0" w14:textId="77777777" w:rsidR="001A61CF" w:rsidRPr="001A61CF" w:rsidRDefault="001A61CF" w:rsidP="001A61CF">
            <w:pPr>
              <w:rPr>
                <w:rFonts w:cstheme="minorHAnsi"/>
              </w:rPr>
            </w:pPr>
            <w:r w:rsidRPr="001A61CF">
              <w:rPr>
                <w:rFonts w:cstheme="minorHAnsi"/>
                <w:u w:val="single"/>
                <w:lang w:val="es-ES"/>
              </w:rPr>
              <w:t xml:space="preserve">Respuesta 8. Adenda 2 DIA </w:t>
            </w:r>
            <w:r w:rsidRPr="001A61CF">
              <w:rPr>
                <w:rFonts w:cstheme="minorHAnsi"/>
                <w:u w:val="single"/>
              </w:rPr>
              <w:t>“Centro de gestión de residuos biológicos y desechos derivados de recintos Clínicos y Hospitalarios”.</w:t>
            </w:r>
          </w:p>
          <w:p w14:paraId="06D25AC5" w14:textId="77777777" w:rsidR="001A61CF" w:rsidRPr="001A61CF" w:rsidRDefault="001A61CF" w:rsidP="001A61CF">
            <w:pPr>
              <w:rPr>
                <w:rFonts w:cstheme="minorHAnsi"/>
                <w:u w:val="single"/>
              </w:rPr>
            </w:pPr>
            <w:r w:rsidRPr="001A61CF">
              <w:rPr>
                <w:rFonts w:cstheme="minorHAnsi"/>
                <w:u w:val="single"/>
              </w:rPr>
              <w:t>Pregunta</w:t>
            </w:r>
          </w:p>
          <w:p w14:paraId="4EF0E1C0" w14:textId="77777777" w:rsidR="001A61CF" w:rsidRPr="001A61CF" w:rsidRDefault="001A61CF" w:rsidP="001A61CF">
            <w:pPr>
              <w:rPr>
                <w:rFonts w:cstheme="minorHAnsi"/>
                <w:i/>
              </w:rPr>
            </w:pPr>
            <w:r w:rsidRPr="001A61CF">
              <w:rPr>
                <w:rFonts w:cstheme="minorHAnsi"/>
                <w:i/>
              </w:rPr>
              <w:t>“En relación al D.S. Nº 45/2007, que Establece Norma de Emisión para Incineración y Coincineración:</w:t>
            </w:r>
          </w:p>
          <w:p w14:paraId="0A1166B5" w14:textId="77777777" w:rsidR="001A61CF" w:rsidRPr="001A61CF" w:rsidRDefault="001A61CF" w:rsidP="001A61CF">
            <w:pPr>
              <w:rPr>
                <w:rFonts w:cstheme="minorHAnsi"/>
                <w:i/>
              </w:rPr>
            </w:pPr>
            <w:r w:rsidRPr="001A61CF">
              <w:rPr>
                <w:rFonts w:cstheme="minorHAnsi"/>
                <w:i/>
              </w:rPr>
              <w:lastRenderedPageBreak/>
              <w:t xml:space="preserve"> -    Se solicita al proponente complementar la información en términos de incorporar la totalidad de los parámetros establecidos y aplicables en dicha norma para efectos del Plan de Monitoreo, indicando claramente la frecuencia de monitoreo como la oportunidad de entrega de los informes, etc.”</w:t>
            </w:r>
          </w:p>
          <w:p w14:paraId="589DED11" w14:textId="77777777" w:rsidR="001A61CF" w:rsidRPr="001A61CF" w:rsidRDefault="001A61CF" w:rsidP="001A61CF">
            <w:pPr>
              <w:rPr>
                <w:rFonts w:cstheme="minorHAnsi"/>
              </w:rPr>
            </w:pPr>
            <w:r w:rsidRPr="001A61CF">
              <w:rPr>
                <w:rFonts w:cstheme="minorHAnsi"/>
              </w:rPr>
              <w:t xml:space="preserve"> </w:t>
            </w:r>
          </w:p>
          <w:p w14:paraId="3D9C91AC" w14:textId="77777777" w:rsidR="001A61CF" w:rsidRPr="001A61CF" w:rsidRDefault="001A61CF" w:rsidP="001A61CF">
            <w:pPr>
              <w:rPr>
                <w:rFonts w:cstheme="minorHAnsi"/>
                <w:u w:val="single"/>
              </w:rPr>
            </w:pPr>
            <w:r w:rsidRPr="001A61CF">
              <w:rPr>
                <w:rFonts w:cstheme="minorHAnsi"/>
                <w:u w:val="single"/>
              </w:rPr>
              <w:t>Respuesta</w:t>
            </w:r>
          </w:p>
          <w:p w14:paraId="3A8D4DEC" w14:textId="77777777" w:rsidR="001A61CF" w:rsidRPr="001A61CF" w:rsidRDefault="001A61CF" w:rsidP="001A61CF">
            <w:pPr>
              <w:rPr>
                <w:rFonts w:cstheme="minorHAnsi"/>
                <w:i/>
              </w:rPr>
            </w:pPr>
            <w:r w:rsidRPr="001A61CF">
              <w:rPr>
                <w:rFonts w:cstheme="minorHAnsi"/>
                <w:i/>
              </w:rPr>
              <w:t>“PLAN DE MONITOREO</w:t>
            </w:r>
          </w:p>
          <w:p w14:paraId="59F339CA" w14:textId="77777777" w:rsidR="001A61CF" w:rsidRPr="001A61CF" w:rsidRDefault="001A61CF" w:rsidP="001A61CF">
            <w:pPr>
              <w:rPr>
                <w:rFonts w:cstheme="minorHAnsi"/>
                <w:i/>
              </w:rPr>
            </w:pPr>
            <w:r w:rsidRPr="001A61CF">
              <w:rPr>
                <w:rFonts w:cstheme="minorHAnsi"/>
                <w:i/>
              </w:rPr>
              <w:t xml:space="preserve"> A) Cronograma de mediciones a realizar</w:t>
            </w:r>
          </w:p>
          <w:p w14:paraId="62FCD92A" w14:textId="77777777" w:rsidR="001A61CF" w:rsidRPr="001A61CF" w:rsidRDefault="001A61CF" w:rsidP="001A61CF">
            <w:pPr>
              <w:rPr>
                <w:rFonts w:cstheme="minorHAnsi"/>
                <w:i/>
              </w:rPr>
            </w:pPr>
            <w:r w:rsidRPr="001A61CF">
              <w:rPr>
                <w:rFonts w:cstheme="minorHAnsi"/>
                <w:i/>
              </w:rPr>
              <w:t>Conforme a lo establecido en el DS 45/07, la frecuencia de las mediciones discretas de las emisiones por chimenea será anual.  Asimismo, se implementará un sistema de medición continuo de MP 10, CO, SO2, NOx, O2 y T°, cuyos registros serán enviados anualmente, en el mes de enero, a la Autoridad Sanitaria Regional.</w:t>
            </w:r>
          </w:p>
          <w:p w14:paraId="192417D9" w14:textId="77777777" w:rsidR="001A61CF" w:rsidRPr="001A61CF" w:rsidRDefault="001A61CF" w:rsidP="001A61CF">
            <w:pPr>
              <w:rPr>
                <w:rFonts w:cstheme="minorHAnsi"/>
                <w:i/>
              </w:rPr>
            </w:pPr>
            <w:r w:rsidRPr="001A61CF">
              <w:rPr>
                <w:rFonts w:cstheme="minorHAnsi"/>
                <w:i/>
              </w:rPr>
              <w:t xml:space="preserve"> </w:t>
            </w:r>
          </w:p>
          <w:p w14:paraId="18B38F6A" w14:textId="77777777" w:rsidR="001A61CF" w:rsidRPr="001A61CF" w:rsidRDefault="001A61CF" w:rsidP="001A61CF">
            <w:pPr>
              <w:rPr>
                <w:rFonts w:cstheme="minorHAnsi"/>
                <w:i/>
              </w:rPr>
            </w:pPr>
            <w:r w:rsidRPr="001A61CF">
              <w:rPr>
                <w:rFonts w:cstheme="minorHAnsi"/>
                <w:i/>
              </w:rPr>
              <w:t>B) Contaminantes a ser medidos en forma discreta</w:t>
            </w:r>
          </w:p>
          <w:p w14:paraId="3B919619" w14:textId="77777777" w:rsidR="001A61CF" w:rsidRPr="001A61CF" w:rsidRDefault="001A61CF" w:rsidP="001A61CF">
            <w:pPr>
              <w:rPr>
                <w:rFonts w:cstheme="minorHAnsi"/>
                <w:i/>
              </w:rPr>
            </w:pPr>
            <w:r w:rsidRPr="001A61CF">
              <w:rPr>
                <w:rFonts w:cstheme="minorHAnsi"/>
                <w:i/>
              </w:rPr>
              <w:t xml:space="preserve"> De acuerdo al DS 45/07, se monitorearán, anualmente, los siguientes parámetros:</w:t>
            </w:r>
          </w:p>
          <w:p w14:paraId="5B380696" w14:textId="77777777" w:rsidR="001A61CF" w:rsidRPr="001A61CF" w:rsidRDefault="001A61CF" w:rsidP="001A61CF">
            <w:pPr>
              <w:rPr>
                <w:rFonts w:cstheme="minorHAnsi"/>
                <w:i/>
              </w:rPr>
            </w:pPr>
            <w:r w:rsidRPr="001A61CF">
              <w:rPr>
                <w:rFonts w:cstheme="minorHAnsi"/>
                <w:i/>
              </w:rPr>
              <w:t>•         Material Particulado,</w:t>
            </w:r>
          </w:p>
          <w:p w14:paraId="0F61899A" w14:textId="77777777" w:rsidR="001A61CF" w:rsidRPr="001A61CF" w:rsidRDefault="001A61CF" w:rsidP="001A61CF">
            <w:pPr>
              <w:rPr>
                <w:rFonts w:cstheme="minorHAnsi"/>
                <w:i/>
              </w:rPr>
            </w:pPr>
            <w:r w:rsidRPr="001A61CF">
              <w:rPr>
                <w:rFonts w:cstheme="minorHAnsi"/>
                <w:i/>
              </w:rPr>
              <w:t>•         Dióxido de Azufre,</w:t>
            </w:r>
          </w:p>
          <w:p w14:paraId="2BE89C02" w14:textId="77777777" w:rsidR="001A61CF" w:rsidRPr="001A61CF" w:rsidRDefault="001A61CF" w:rsidP="001A61CF">
            <w:pPr>
              <w:rPr>
                <w:rFonts w:cstheme="minorHAnsi"/>
                <w:i/>
              </w:rPr>
            </w:pPr>
            <w:r w:rsidRPr="001A61CF">
              <w:rPr>
                <w:rFonts w:cstheme="minorHAnsi"/>
                <w:i/>
              </w:rPr>
              <w:t>•         Óxidos de Nitrógeno,</w:t>
            </w:r>
          </w:p>
          <w:p w14:paraId="15B5C202" w14:textId="77777777" w:rsidR="001A61CF" w:rsidRPr="001A61CF" w:rsidRDefault="001A61CF" w:rsidP="001A61CF">
            <w:pPr>
              <w:rPr>
                <w:rFonts w:cstheme="minorHAnsi"/>
                <w:i/>
              </w:rPr>
            </w:pPr>
            <w:r w:rsidRPr="001A61CF">
              <w:rPr>
                <w:rFonts w:cstheme="minorHAnsi"/>
                <w:i/>
              </w:rPr>
              <w:t>•         Carbono Orgánico Total,</w:t>
            </w:r>
          </w:p>
          <w:p w14:paraId="78E092ED" w14:textId="77777777" w:rsidR="001A61CF" w:rsidRPr="001A61CF" w:rsidRDefault="001A61CF" w:rsidP="001A61CF">
            <w:pPr>
              <w:rPr>
                <w:rFonts w:cstheme="minorHAnsi"/>
                <w:i/>
              </w:rPr>
            </w:pPr>
            <w:r w:rsidRPr="001A61CF">
              <w:rPr>
                <w:rFonts w:cstheme="minorHAnsi"/>
                <w:i/>
              </w:rPr>
              <w:t>•         Monóxido de Carbono,</w:t>
            </w:r>
          </w:p>
          <w:p w14:paraId="5A7183E2" w14:textId="77777777" w:rsidR="001A61CF" w:rsidRPr="001A61CF" w:rsidRDefault="001A61CF" w:rsidP="001A61CF">
            <w:pPr>
              <w:rPr>
                <w:rFonts w:cstheme="minorHAnsi"/>
                <w:i/>
              </w:rPr>
            </w:pPr>
            <w:r w:rsidRPr="001A61CF">
              <w:rPr>
                <w:rFonts w:cstheme="minorHAnsi"/>
                <w:i/>
              </w:rPr>
              <w:t>•         Cadmio y sus compuestos,</w:t>
            </w:r>
          </w:p>
          <w:p w14:paraId="4FDD639F" w14:textId="77777777" w:rsidR="001A61CF" w:rsidRPr="001A61CF" w:rsidRDefault="001A61CF" w:rsidP="001A61CF">
            <w:pPr>
              <w:rPr>
                <w:rFonts w:cstheme="minorHAnsi"/>
                <w:i/>
              </w:rPr>
            </w:pPr>
            <w:r w:rsidRPr="001A61CF">
              <w:rPr>
                <w:rFonts w:cstheme="minorHAnsi"/>
                <w:i/>
              </w:rPr>
              <w:t>•         Mercurio y sus compuestos,</w:t>
            </w:r>
          </w:p>
          <w:p w14:paraId="7B43A186" w14:textId="77777777" w:rsidR="001A61CF" w:rsidRPr="001A61CF" w:rsidRDefault="001A61CF" w:rsidP="001A61CF">
            <w:pPr>
              <w:rPr>
                <w:rFonts w:cstheme="minorHAnsi"/>
                <w:i/>
              </w:rPr>
            </w:pPr>
            <w:r w:rsidRPr="001A61CF">
              <w:rPr>
                <w:rFonts w:cstheme="minorHAnsi"/>
                <w:i/>
              </w:rPr>
              <w:t>•         Berilio y sus compuestos,</w:t>
            </w:r>
          </w:p>
          <w:p w14:paraId="6C989EEB" w14:textId="77777777" w:rsidR="001A61CF" w:rsidRPr="001A61CF" w:rsidRDefault="001A61CF" w:rsidP="001A61CF">
            <w:pPr>
              <w:rPr>
                <w:rFonts w:cstheme="minorHAnsi"/>
                <w:i/>
              </w:rPr>
            </w:pPr>
            <w:r w:rsidRPr="001A61CF">
              <w:rPr>
                <w:rFonts w:cstheme="minorHAnsi"/>
                <w:i/>
              </w:rPr>
              <w:t>•         Plomo + Zinc y sus compuestos,</w:t>
            </w:r>
          </w:p>
          <w:p w14:paraId="36158659" w14:textId="77777777" w:rsidR="001A61CF" w:rsidRPr="001A61CF" w:rsidRDefault="001A61CF" w:rsidP="001A61CF">
            <w:pPr>
              <w:rPr>
                <w:rFonts w:cstheme="minorHAnsi"/>
                <w:i/>
              </w:rPr>
            </w:pPr>
            <w:r w:rsidRPr="001A61CF">
              <w:rPr>
                <w:rFonts w:cstheme="minorHAnsi"/>
                <w:i/>
              </w:rPr>
              <w:t>•         Arsénico, Cobalto, Níquel, Selenio, Telurio y sus compuestos</w:t>
            </w:r>
          </w:p>
          <w:p w14:paraId="72CFCA3D" w14:textId="77777777" w:rsidR="001A61CF" w:rsidRPr="001A61CF" w:rsidRDefault="001A61CF" w:rsidP="001A61CF">
            <w:pPr>
              <w:rPr>
                <w:rFonts w:cstheme="minorHAnsi"/>
                <w:i/>
              </w:rPr>
            </w:pPr>
            <w:r w:rsidRPr="001A61CF">
              <w:rPr>
                <w:rFonts w:cstheme="minorHAnsi"/>
                <w:i/>
              </w:rPr>
              <w:t>•         Antimonio, Cromo, Manganeso, Vanadio</w:t>
            </w:r>
          </w:p>
          <w:p w14:paraId="288E720F" w14:textId="77777777" w:rsidR="001A61CF" w:rsidRPr="001A61CF" w:rsidRDefault="001A61CF" w:rsidP="001A61CF">
            <w:pPr>
              <w:rPr>
                <w:rFonts w:cstheme="minorHAnsi"/>
                <w:i/>
              </w:rPr>
            </w:pPr>
            <w:r w:rsidRPr="001A61CF">
              <w:rPr>
                <w:rFonts w:cstheme="minorHAnsi"/>
                <w:i/>
              </w:rPr>
              <w:t xml:space="preserve">•         Compuestos inorgánicos clorados, HCl  </w:t>
            </w:r>
          </w:p>
          <w:p w14:paraId="7BBA7280" w14:textId="77777777" w:rsidR="001A61CF" w:rsidRPr="001A61CF" w:rsidRDefault="001A61CF" w:rsidP="001A61CF">
            <w:pPr>
              <w:rPr>
                <w:rFonts w:cstheme="minorHAnsi"/>
                <w:i/>
              </w:rPr>
            </w:pPr>
            <w:r w:rsidRPr="001A61CF">
              <w:rPr>
                <w:rFonts w:cstheme="minorHAnsi"/>
                <w:i/>
              </w:rPr>
              <w:t>•         Compuestos inorgánicos fluorados, HF</w:t>
            </w:r>
          </w:p>
          <w:p w14:paraId="3AC79C86" w14:textId="77777777" w:rsidR="001A61CF" w:rsidRPr="001A61CF" w:rsidRDefault="001A61CF" w:rsidP="001A61CF">
            <w:pPr>
              <w:rPr>
                <w:rFonts w:cstheme="minorHAnsi"/>
                <w:i/>
              </w:rPr>
            </w:pPr>
            <w:r w:rsidRPr="001A61CF">
              <w:rPr>
                <w:rFonts w:cstheme="minorHAnsi"/>
                <w:i/>
              </w:rPr>
              <w:t>•         Benceno</w:t>
            </w:r>
          </w:p>
          <w:p w14:paraId="16CC9C9F" w14:textId="77777777" w:rsidR="001A61CF" w:rsidRPr="001A61CF" w:rsidRDefault="001A61CF" w:rsidP="001A61CF">
            <w:pPr>
              <w:rPr>
                <w:rFonts w:cstheme="minorHAnsi"/>
                <w:i/>
              </w:rPr>
            </w:pPr>
            <w:r w:rsidRPr="001A61CF">
              <w:rPr>
                <w:rFonts w:cstheme="minorHAnsi"/>
                <w:i/>
              </w:rPr>
              <w:t>•         Dioxinas y furanos</w:t>
            </w:r>
          </w:p>
          <w:p w14:paraId="42A12E5E" w14:textId="77777777" w:rsidR="001A61CF" w:rsidRPr="001A61CF" w:rsidRDefault="001A61CF" w:rsidP="001A61CF">
            <w:pPr>
              <w:rPr>
                <w:rFonts w:cstheme="minorHAnsi"/>
                <w:i/>
              </w:rPr>
            </w:pPr>
            <w:r w:rsidRPr="001A61CF">
              <w:rPr>
                <w:rFonts w:cstheme="minorHAnsi"/>
                <w:i/>
              </w:rPr>
              <w:t>Se propone a la Autoridad que, una vez efectuada la primera caracterización, se evalúen los resultados determinándose los parámetros que podrían excluirse en mediciones posteriores, si estos registran valores por debajo de la norma.</w:t>
            </w:r>
          </w:p>
          <w:p w14:paraId="3C7CA53D" w14:textId="77777777" w:rsidR="001A61CF" w:rsidRPr="001A61CF" w:rsidRDefault="001A61CF" w:rsidP="001A61CF">
            <w:pPr>
              <w:rPr>
                <w:rFonts w:cstheme="minorHAnsi"/>
                <w:i/>
              </w:rPr>
            </w:pPr>
            <w:r w:rsidRPr="001A61CF">
              <w:rPr>
                <w:rFonts w:cstheme="minorHAnsi"/>
                <w:i/>
              </w:rPr>
              <w:lastRenderedPageBreak/>
              <w:t xml:space="preserve"> </w:t>
            </w:r>
          </w:p>
          <w:p w14:paraId="14DBEDE1" w14:textId="77777777" w:rsidR="001A61CF" w:rsidRPr="001A61CF" w:rsidRDefault="001A61CF" w:rsidP="001A61CF">
            <w:pPr>
              <w:rPr>
                <w:rFonts w:cstheme="minorHAnsi"/>
                <w:i/>
              </w:rPr>
            </w:pPr>
            <w:r w:rsidRPr="001A61CF">
              <w:rPr>
                <w:rFonts w:cstheme="minorHAnsi"/>
                <w:i/>
              </w:rPr>
              <w:t>C) Métodos de medición</w:t>
            </w:r>
          </w:p>
          <w:p w14:paraId="5441869C" w14:textId="77777777" w:rsidR="001A61CF" w:rsidRPr="001A61CF" w:rsidRDefault="001A61CF" w:rsidP="001A61CF">
            <w:pPr>
              <w:rPr>
                <w:rFonts w:cstheme="minorHAnsi"/>
                <w:i/>
              </w:rPr>
            </w:pPr>
            <w:r w:rsidRPr="001A61CF">
              <w:rPr>
                <w:rFonts w:cstheme="minorHAnsi"/>
                <w:i/>
              </w:rPr>
              <w:t xml:space="preserve"> De acuerdo a lo señalado en el artículo 9 del DS 45/07, tanto para el monitoreo continuo como el discreto.”</w:t>
            </w:r>
          </w:p>
          <w:p w14:paraId="0854A6AF" w14:textId="77777777" w:rsidR="001A61CF" w:rsidRPr="0025129B" w:rsidRDefault="001A61CF" w:rsidP="001A61CF">
            <w:pPr>
              <w:rPr>
                <w:rFonts w:cstheme="minorHAnsi"/>
              </w:rPr>
            </w:pPr>
          </w:p>
        </w:tc>
        <w:tc>
          <w:tcPr>
            <w:tcW w:w="941" w:type="pct"/>
            <w:vMerge/>
            <w:vAlign w:val="center"/>
          </w:tcPr>
          <w:p w14:paraId="328B2C4A" w14:textId="77777777" w:rsidR="001A61CF" w:rsidRPr="0025129B" w:rsidRDefault="001A61CF" w:rsidP="001A61CF">
            <w:pPr>
              <w:widowControl w:val="0"/>
              <w:overflowPunct w:val="0"/>
              <w:autoSpaceDE w:val="0"/>
              <w:autoSpaceDN w:val="0"/>
              <w:adjustRightInd w:val="0"/>
              <w:spacing w:after="120"/>
              <w:rPr>
                <w:rFonts w:cstheme="minorHAnsi"/>
              </w:rPr>
            </w:pPr>
          </w:p>
        </w:tc>
      </w:tr>
      <w:tr w:rsidR="00035CDD" w:rsidRPr="0025129B" w14:paraId="1F68E447" w14:textId="77777777" w:rsidTr="001A61CF">
        <w:trPr>
          <w:jc w:val="center"/>
        </w:trPr>
        <w:tc>
          <w:tcPr>
            <w:tcW w:w="461" w:type="pct"/>
            <w:vAlign w:val="center"/>
          </w:tcPr>
          <w:p w14:paraId="4B63527D" w14:textId="1A972F36" w:rsidR="00035CDD" w:rsidRPr="0025129B" w:rsidRDefault="00035CDD"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565" w:type="pct"/>
            <w:vAlign w:val="center"/>
          </w:tcPr>
          <w:p w14:paraId="3C606938" w14:textId="2DDAF389" w:rsidR="00035CDD" w:rsidRPr="001A61CF" w:rsidRDefault="00035CDD" w:rsidP="00F36F7C">
            <w:pPr>
              <w:widowControl w:val="0"/>
              <w:overflowPunct w:val="0"/>
              <w:autoSpaceDE w:val="0"/>
              <w:autoSpaceDN w:val="0"/>
              <w:adjustRightInd w:val="0"/>
              <w:spacing w:after="120" w:line="285" w:lineRule="auto"/>
              <w:jc w:val="center"/>
              <w:rPr>
                <w:rFonts w:cstheme="minorHAnsi"/>
                <w:iCs/>
              </w:rPr>
            </w:pPr>
            <w:r w:rsidRPr="006326A4">
              <w:rPr>
                <w:rFonts w:cstheme="minorHAnsi"/>
                <w:iCs/>
              </w:rPr>
              <w:t>Manejo de efluentes líquidos generados por lavado de pisos, camiones</w:t>
            </w:r>
            <w:r>
              <w:rPr>
                <w:rFonts w:cstheme="minorHAnsi"/>
                <w:iCs/>
              </w:rPr>
              <w:t>.</w:t>
            </w:r>
          </w:p>
        </w:tc>
        <w:tc>
          <w:tcPr>
            <w:tcW w:w="566" w:type="pct"/>
            <w:vAlign w:val="center"/>
          </w:tcPr>
          <w:p w14:paraId="59B151B9" w14:textId="779AECD9" w:rsidR="00035CDD" w:rsidRPr="0025129B" w:rsidRDefault="00035CDD" w:rsidP="001A61CF">
            <w:pPr>
              <w:jc w:val="center"/>
              <w:rPr>
                <w:rFonts w:cstheme="minorHAnsi"/>
              </w:rPr>
            </w:pPr>
            <w:r w:rsidRPr="006326A4">
              <w:rPr>
                <w:rFonts w:cstheme="minorHAnsi"/>
                <w:bCs/>
              </w:rPr>
              <w:t>Normativa ambiental aplicable.</w:t>
            </w:r>
          </w:p>
        </w:tc>
        <w:tc>
          <w:tcPr>
            <w:tcW w:w="2467" w:type="pct"/>
            <w:vAlign w:val="center"/>
          </w:tcPr>
          <w:p w14:paraId="39C1172D" w14:textId="36509B7C" w:rsidR="00035CDD" w:rsidRPr="006326A4" w:rsidRDefault="00035CDD" w:rsidP="006326A4">
            <w:pPr>
              <w:rPr>
                <w:rFonts w:cstheme="minorHAnsi"/>
                <w:u w:val="single"/>
              </w:rPr>
            </w:pPr>
            <w:r w:rsidRPr="006326A4">
              <w:rPr>
                <w:rFonts w:cstheme="minorHAnsi"/>
                <w:u w:val="single"/>
              </w:rPr>
              <w:t>Considerando 4</w:t>
            </w:r>
            <w:r>
              <w:rPr>
                <w:rFonts w:cstheme="minorHAnsi"/>
                <w:u w:val="single"/>
              </w:rPr>
              <w:t>.1</w:t>
            </w:r>
            <w:r w:rsidRPr="006326A4">
              <w:rPr>
                <w:rFonts w:cstheme="minorHAnsi"/>
                <w:u w:val="single"/>
              </w:rPr>
              <w:t xml:space="preserve"> RCA 052/2011.</w:t>
            </w:r>
          </w:p>
          <w:p w14:paraId="3FA2EDCB" w14:textId="77777777" w:rsidR="00035CDD" w:rsidRPr="006326A4" w:rsidRDefault="00035CDD" w:rsidP="006326A4">
            <w:pPr>
              <w:rPr>
                <w:rFonts w:cstheme="minorHAnsi"/>
                <w:i/>
              </w:rPr>
            </w:pPr>
            <w:r w:rsidRPr="006326A4">
              <w:rPr>
                <w:rFonts w:cstheme="minorHAnsi"/>
                <w:i/>
              </w:rPr>
              <w:t>“Que, en relación con el cumplimiento de la normativa ambiental aplicable al proyecto y sobre la base de los antecedentes que constan en el expediente de evaluación, debe indicarse que la ejecución del proyecto “Centro de gestión de residuos biológicos y desechos derivados de recintos Clínicos y Hospitalarios” cumple con:</w:t>
            </w:r>
          </w:p>
          <w:p w14:paraId="6889536B" w14:textId="77777777" w:rsidR="00035CDD" w:rsidRPr="006326A4" w:rsidRDefault="00035CDD" w:rsidP="006326A4">
            <w:pPr>
              <w:rPr>
                <w:rFonts w:cstheme="minorHAnsi"/>
                <w:i/>
              </w:rPr>
            </w:pPr>
          </w:p>
          <w:p w14:paraId="7752256E" w14:textId="77777777" w:rsidR="00035CDD" w:rsidRPr="006326A4" w:rsidRDefault="00035CDD" w:rsidP="006326A4">
            <w:pPr>
              <w:rPr>
                <w:rFonts w:cstheme="minorHAnsi"/>
                <w:i/>
                <w:lang w:val="es-ES"/>
              </w:rPr>
            </w:pPr>
            <w:r w:rsidRPr="006326A4">
              <w:rPr>
                <w:rFonts w:cstheme="minorHAnsi"/>
                <w:i/>
                <w:lang w:val="es-ES"/>
              </w:rPr>
              <w:t>4.1.</w:t>
            </w:r>
            <w:r w:rsidRPr="006326A4">
              <w:rPr>
                <w:rFonts w:cstheme="minorHAnsi"/>
                <w:bCs/>
                <w:i/>
                <w:lang w:val="es-ES"/>
              </w:rPr>
              <w:t xml:space="preserve"> </w:t>
            </w:r>
            <w:r w:rsidRPr="006326A4">
              <w:rPr>
                <w:rFonts w:cstheme="minorHAnsi"/>
                <w:i/>
                <w:lang w:val="es-ES"/>
              </w:rPr>
              <w:t>Normas de emisión y otras normas ambientales.</w:t>
            </w:r>
          </w:p>
          <w:p w14:paraId="2572ECF1" w14:textId="77777777" w:rsidR="00035CDD" w:rsidRPr="006326A4" w:rsidRDefault="00035CDD" w:rsidP="006326A4">
            <w:pPr>
              <w:rPr>
                <w:rFonts w:cstheme="minorHAnsi"/>
                <w:i/>
              </w:rPr>
            </w:pPr>
            <w:r w:rsidRPr="006326A4">
              <w:rPr>
                <w:rFonts w:cstheme="minorHAnsi"/>
                <w:i/>
              </w:rPr>
              <w:t>[…]</w:t>
            </w:r>
          </w:p>
          <w:p w14:paraId="029911E2" w14:textId="44F89651" w:rsidR="00035CDD" w:rsidRPr="0025129B" w:rsidRDefault="00035CDD" w:rsidP="006326A4">
            <w:pPr>
              <w:rPr>
                <w:rFonts w:cstheme="minorHAnsi"/>
              </w:rPr>
            </w:pPr>
            <w:r w:rsidRPr="006326A4">
              <w:rPr>
                <w:rFonts w:cstheme="minorHAnsi"/>
                <w:i/>
                <w:lang w:val="es-ES"/>
              </w:rPr>
              <w:t>NCh 1.333/1978, del Ministerio de Obras Públicas. Norma para Calidad de Agua para Riego.”</w:t>
            </w:r>
          </w:p>
        </w:tc>
        <w:tc>
          <w:tcPr>
            <w:tcW w:w="941" w:type="pct"/>
            <w:vMerge w:val="restart"/>
            <w:vAlign w:val="center"/>
          </w:tcPr>
          <w:p w14:paraId="3D45843C" w14:textId="65F88FAD" w:rsidR="00035CDD" w:rsidRDefault="00035CDD" w:rsidP="0057056B">
            <w:pPr>
              <w:widowControl w:val="0"/>
              <w:overflowPunct w:val="0"/>
              <w:autoSpaceDE w:val="0"/>
              <w:autoSpaceDN w:val="0"/>
              <w:adjustRightInd w:val="0"/>
              <w:spacing w:after="120"/>
              <w:rPr>
                <w:rFonts w:cstheme="minorHAnsi"/>
              </w:rPr>
            </w:pPr>
            <w:r>
              <w:rPr>
                <w:rFonts w:cstheme="minorHAnsi"/>
              </w:rPr>
              <w:t xml:space="preserve">El titular no da cumplimiento </w:t>
            </w:r>
            <w:r w:rsidRPr="0057056B">
              <w:rPr>
                <w:rFonts w:cstheme="minorHAnsi"/>
              </w:rPr>
              <w:t>a la certificación de la calidad de las aguas de lavado previo a su disposición</w:t>
            </w:r>
            <w:r>
              <w:rPr>
                <w:rFonts w:cstheme="minorHAnsi"/>
              </w:rPr>
              <w:t xml:space="preserve"> en forma de riego</w:t>
            </w:r>
            <w:r w:rsidRPr="0057056B">
              <w:rPr>
                <w:rFonts w:cstheme="minorHAnsi"/>
              </w:rPr>
              <w:t xml:space="preserve">, </w:t>
            </w:r>
            <w:r>
              <w:rPr>
                <w:rFonts w:cstheme="minorHAnsi"/>
              </w:rPr>
              <w:t xml:space="preserve">establecido en el considerando 4.1 de la RCA </w:t>
            </w:r>
            <w:r w:rsidRPr="0057056B">
              <w:rPr>
                <w:rFonts w:cstheme="minorHAnsi"/>
              </w:rPr>
              <w:t>y no demuestra dar cumplimento a los límites establecidos en la NCh 133</w:t>
            </w:r>
            <w:r>
              <w:rPr>
                <w:rFonts w:cstheme="minorHAnsi"/>
              </w:rPr>
              <w:t>3</w:t>
            </w:r>
            <w:r w:rsidRPr="0057056B">
              <w:rPr>
                <w:rFonts w:cstheme="minorHAnsi"/>
              </w:rPr>
              <w:t xml:space="preserve">/78. </w:t>
            </w:r>
          </w:p>
          <w:p w14:paraId="1A3ABB90" w14:textId="77777777" w:rsidR="00035CDD" w:rsidRDefault="00035CDD" w:rsidP="0057056B">
            <w:pPr>
              <w:widowControl w:val="0"/>
              <w:overflowPunct w:val="0"/>
              <w:autoSpaceDE w:val="0"/>
              <w:autoSpaceDN w:val="0"/>
              <w:adjustRightInd w:val="0"/>
              <w:spacing w:after="120"/>
              <w:rPr>
                <w:rFonts w:cstheme="minorHAnsi"/>
              </w:rPr>
            </w:pPr>
          </w:p>
          <w:p w14:paraId="454FBF40" w14:textId="7F75C2E9" w:rsidR="00035CDD" w:rsidRPr="0025129B" w:rsidRDefault="00035CDD" w:rsidP="0057056B">
            <w:pPr>
              <w:widowControl w:val="0"/>
              <w:overflowPunct w:val="0"/>
              <w:autoSpaceDE w:val="0"/>
              <w:autoSpaceDN w:val="0"/>
              <w:adjustRightInd w:val="0"/>
              <w:spacing w:after="120"/>
              <w:rPr>
                <w:rFonts w:cstheme="minorHAnsi"/>
              </w:rPr>
            </w:pPr>
            <w:r w:rsidRPr="0057056B">
              <w:rPr>
                <w:rFonts w:cstheme="minorHAnsi"/>
              </w:rPr>
              <w:t xml:space="preserve">A su vez, el titular, habiendo completado un año de operación, no </w:t>
            </w:r>
            <w:r>
              <w:rPr>
                <w:rFonts w:cstheme="minorHAnsi"/>
              </w:rPr>
              <w:t>demuestra</w:t>
            </w:r>
            <w:r w:rsidRPr="0057056B">
              <w:rPr>
                <w:rFonts w:cstheme="minorHAnsi"/>
              </w:rPr>
              <w:t xml:space="preserve"> haber dado cumplimiento al </w:t>
            </w:r>
            <w:r w:rsidRPr="0057056B">
              <w:rPr>
                <w:rFonts w:cstheme="minorHAnsi"/>
                <w:lang w:val="es-ES"/>
              </w:rPr>
              <w:t>procedimiento de acreditación ante la Autoridad competente (SISS), y no acredita contar con una caracterización de las aguas para determinar si califica como establecimiento emisor</w:t>
            </w:r>
            <w:r>
              <w:rPr>
                <w:rFonts w:cstheme="minorHAnsi"/>
                <w:lang w:val="es-ES"/>
              </w:rPr>
              <w:t xml:space="preserve">, incumpliendo los requisitos de otorgamiento del PAS 90 del D.S N° 95/01, establecidos por el propio titular en la Adenda 2 de la </w:t>
            </w:r>
            <w:r>
              <w:rPr>
                <w:rFonts w:cstheme="minorHAnsi"/>
                <w:lang w:val="es-ES"/>
              </w:rPr>
              <w:lastRenderedPageBreak/>
              <w:t xml:space="preserve">DIA </w:t>
            </w:r>
            <w:r w:rsidRPr="0057056B">
              <w:rPr>
                <w:rFonts w:cstheme="minorHAnsi"/>
              </w:rPr>
              <w:t>del Proyecto “</w:t>
            </w:r>
            <w:r w:rsidRPr="0057056B">
              <w:rPr>
                <w:rFonts w:cstheme="minorHAnsi"/>
                <w:bCs/>
              </w:rPr>
              <w:t>Centro de gestión de residuos biológicos y desechos derivados de recintos Clínicos y Hospitalarios</w:t>
            </w:r>
            <w:r w:rsidRPr="0057056B">
              <w:rPr>
                <w:rFonts w:cstheme="minorHAnsi"/>
              </w:rPr>
              <w:t>”.</w:t>
            </w:r>
          </w:p>
        </w:tc>
      </w:tr>
      <w:tr w:rsidR="00035CDD" w:rsidRPr="0025129B" w14:paraId="07EAF15F" w14:textId="77777777" w:rsidTr="001A61CF">
        <w:trPr>
          <w:jc w:val="center"/>
        </w:trPr>
        <w:tc>
          <w:tcPr>
            <w:tcW w:w="461" w:type="pct"/>
            <w:vAlign w:val="center"/>
          </w:tcPr>
          <w:p w14:paraId="017B19CD" w14:textId="1DBDDDF2" w:rsidR="00035CDD" w:rsidRDefault="00035CDD" w:rsidP="00F36F7C">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565" w:type="pct"/>
            <w:vAlign w:val="center"/>
          </w:tcPr>
          <w:p w14:paraId="6A999062" w14:textId="768000B2" w:rsidR="00035CDD" w:rsidRPr="006326A4" w:rsidRDefault="00035CDD" w:rsidP="00F36F7C">
            <w:pPr>
              <w:widowControl w:val="0"/>
              <w:overflowPunct w:val="0"/>
              <w:autoSpaceDE w:val="0"/>
              <w:autoSpaceDN w:val="0"/>
              <w:adjustRightInd w:val="0"/>
              <w:spacing w:after="120" w:line="285" w:lineRule="auto"/>
              <w:jc w:val="center"/>
              <w:rPr>
                <w:rFonts w:cstheme="minorHAnsi"/>
                <w:iCs/>
              </w:rPr>
            </w:pPr>
            <w:r w:rsidRPr="002A70CB">
              <w:rPr>
                <w:rFonts w:cstheme="minorHAnsi"/>
                <w:iCs/>
              </w:rPr>
              <w:t>Manejo de efluentes líquidos generados por lavado de pisos, camiones.</w:t>
            </w:r>
          </w:p>
        </w:tc>
        <w:tc>
          <w:tcPr>
            <w:tcW w:w="566" w:type="pct"/>
            <w:vAlign w:val="center"/>
          </w:tcPr>
          <w:p w14:paraId="2044E150" w14:textId="54175780" w:rsidR="00035CDD" w:rsidRPr="006326A4" w:rsidRDefault="00035CDD" w:rsidP="001A61CF">
            <w:pPr>
              <w:jc w:val="center"/>
              <w:rPr>
                <w:rFonts w:cstheme="minorHAnsi"/>
                <w:bCs/>
              </w:rPr>
            </w:pPr>
            <w:r w:rsidRPr="002A70CB">
              <w:rPr>
                <w:rFonts w:cstheme="minorHAnsi"/>
                <w:bCs/>
              </w:rPr>
              <w:t>Plan de seguimiento ambiental.</w:t>
            </w:r>
          </w:p>
        </w:tc>
        <w:tc>
          <w:tcPr>
            <w:tcW w:w="2467" w:type="pct"/>
            <w:vAlign w:val="center"/>
          </w:tcPr>
          <w:p w14:paraId="5832F994" w14:textId="77777777" w:rsidR="00035CDD" w:rsidRPr="002A70CB" w:rsidRDefault="00035CDD" w:rsidP="002A70CB">
            <w:pPr>
              <w:rPr>
                <w:rFonts w:cstheme="minorHAnsi"/>
              </w:rPr>
            </w:pPr>
            <w:r w:rsidRPr="002A70CB">
              <w:rPr>
                <w:rFonts w:cstheme="minorHAnsi"/>
                <w:u w:val="single"/>
                <w:lang w:val="es-ES"/>
              </w:rPr>
              <w:t xml:space="preserve">Respuesta 7. Adenda 2 DIA </w:t>
            </w:r>
            <w:r w:rsidRPr="002A70CB">
              <w:rPr>
                <w:rFonts w:cstheme="minorHAnsi"/>
                <w:u w:val="single"/>
              </w:rPr>
              <w:t>“Centro de gestión de residuos biológicos y desechos derivados de recintos Clínicos y Hospitalarios”.</w:t>
            </w:r>
          </w:p>
          <w:p w14:paraId="369D8E10" w14:textId="77777777" w:rsidR="00035CDD" w:rsidRPr="002A70CB" w:rsidRDefault="00035CDD" w:rsidP="002A70CB">
            <w:pPr>
              <w:rPr>
                <w:rFonts w:cstheme="minorHAnsi"/>
                <w:u w:val="single"/>
              </w:rPr>
            </w:pPr>
            <w:r w:rsidRPr="002A70CB">
              <w:rPr>
                <w:rFonts w:cstheme="minorHAnsi"/>
                <w:u w:val="single"/>
              </w:rPr>
              <w:t>Pregunta</w:t>
            </w:r>
          </w:p>
          <w:p w14:paraId="555FD9D9" w14:textId="77777777" w:rsidR="00035CDD" w:rsidRPr="002A70CB" w:rsidRDefault="00035CDD" w:rsidP="002A70CB">
            <w:pPr>
              <w:rPr>
                <w:rFonts w:cstheme="minorHAnsi"/>
                <w:i/>
              </w:rPr>
            </w:pPr>
            <w:r w:rsidRPr="002A70CB">
              <w:rPr>
                <w:rFonts w:cstheme="minorHAnsi"/>
                <w:i/>
              </w:rPr>
              <w:t>“</w:t>
            </w:r>
            <w:r w:rsidRPr="002A70CB">
              <w:rPr>
                <w:rFonts w:cstheme="minorHAnsi"/>
                <w:i/>
                <w:iCs/>
                <w:lang w:val="es-ES"/>
              </w:rPr>
              <w:t>En relación a la NCh 1.333, Of. 78, que Establece requisitos de calidad de agua para diferentes usos, en particular de agua para riego:</w:t>
            </w:r>
          </w:p>
          <w:p w14:paraId="59353219" w14:textId="77777777" w:rsidR="00035CDD" w:rsidRPr="002A70CB" w:rsidRDefault="00035CDD" w:rsidP="002A70CB">
            <w:pPr>
              <w:rPr>
                <w:rFonts w:cstheme="minorHAnsi"/>
                <w:i/>
              </w:rPr>
            </w:pPr>
            <w:r w:rsidRPr="002A70CB">
              <w:rPr>
                <w:rFonts w:cstheme="minorHAnsi"/>
                <w:i/>
                <w:iCs/>
                <w:lang w:val="es-ES"/>
              </w:rPr>
              <w:t> </w:t>
            </w:r>
          </w:p>
          <w:p w14:paraId="68CFC1DF" w14:textId="77777777" w:rsidR="00035CDD" w:rsidRPr="002A70CB" w:rsidRDefault="00035CDD" w:rsidP="002A70CB">
            <w:pPr>
              <w:rPr>
                <w:rFonts w:cstheme="minorHAnsi"/>
                <w:i/>
              </w:rPr>
            </w:pPr>
            <w:r w:rsidRPr="002A70CB">
              <w:rPr>
                <w:rFonts w:cstheme="minorHAnsi"/>
                <w:i/>
                <w:iCs/>
                <w:lang w:val="es-ES"/>
              </w:rPr>
              <w:t>-    Se solicita al proponente aclarar cómo se logrará el cumplimiento de dicha normativa, específicamente si requerirá implementar unidades de tratamiento complementarias -que en conjunto permitirán abatir los contaminantes contenidos en las aguas residuales. De igual formar, especificar el manejo que recibirán estas aguas residuales y el procedimiento de acreditación con la autoridad competente.”</w:t>
            </w:r>
          </w:p>
          <w:p w14:paraId="054D6B38" w14:textId="77777777" w:rsidR="00035CDD" w:rsidRPr="002A70CB" w:rsidRDefault="00035CDD" w:rsidP="002A70CB">
            <w:pPr>
              <w:rPr>
                <w:rFonts w:cstheme="minorHAnsi"/>
                <w:i/>
                <w:lang w:val="es-ES"/>
              </w:rPr>
            </w:pPr>
          </w:p>
          <w:p w14:paraId="061709B5" w14:textId="77777777" w:rsidR="00035CDD" w:rsidRPr="002A70CB" w:rsidRDefault="00035CDD" w:rsidP="002A70CB">
            <w:pPr>
              <w:rPr>
                <w:rFonts w:cstheme="minorHAnsi"/>
                <w:u w:val="single"/>
              </w:rPr>
            </w:pPr>
            <w:r w:rsidRPr="002A70CB">
              <w:rPr>
                <w:rFonts w:cstheme="minorHAnsi"/>
                <w:u w:val="single"/>
              </w:rPr>
              <w:t>Respuesta</w:t>
            </w:r>
          </w:p>
          <w:p w14:paraId="0D84739C" w14:textId="3CDC075F" w:rsidR="00035CDD" w:rsidRPr="0025129B" w:rsidRDefault="00035CDD" w:rsidP="002A70CB">
            <w:pPr>
              <w:rPr>
                <w:rFonts w:cstheme="minorHAnsi"/>
              </w:rPr>
            </w:pPr>
            <w:r w:rsidRPr="002A70CB">
              <w:rPr>
                <w:rFonts w:cstheme="minorHAnsi"/>
                <w:i/>
                <w:lang w:val="es-ES"/>
              </w:rPr>
              <w:t xml:space="preserve">“Tal como se indicara en Adenda N° 1, el agua utilizada para lavado llegará a una pileta recolectora que actuará como decantador, recibiendo una post-cloración, único tratamiento a recibir para retirar eventuales sólidos </w:t>
            </w:r>
            <w:r w:rsidRPr="002A70CB">
              <w:rPr>
                <w:rFonts w:cstheme="minorHAnsi"/>
                <w:i/>
                <w:lang w:val="es-ES"/>
              </w:rPr>
              <w:lastRenderedPageBreak/>
              <w:t>suspendidos.  Tratándose de lavados de superficie, el agua estará exenta de contaminantes, cumpliendo holgadamente con la NCh 1.333, Calidad de agua para riego, de acuerdo a lo mostrado en tabla presentada en el punto III. 19) de la Adenda N° 1. El procedimiento de acreditación se efectuará ante la Autoridad competente (SISS), procediendo a la caracterización de las aguas para determinar si califica como establecimiento emisor, y monitoreando semestralmente para informar los resultados a la Autoridad Sanitaria y la SISS, según corresponda.”</w:t>
            </w:r>
          </w:p>
        </w:tc>
        <w:tc>
          <w:tcPr>
            <w:tcW w:w="941" w:type="pct"/>
            <w:vMerge/>
            <w:vAlign w:val="center"/>
          </w:tcPr>
          <w:p w14:paraId="2D53EE55" w14:textId="77777777" w:rsidR="00035CDD" w:rsidRPr="0025129B" w:rsidRDefault="00035CDD" w:rsidP="00F36F7C">
            <w:pPr>
              <w:widowControl w:val="0"/>
              <w:overflowPunct w:val="0"/>
              <w:autoSpaceDE w:val="0"/>
              <w:autoSpaceDN w:val="0"/>
              <w:adjustRightInd w:val="0"/>
              <w:spacing w:after="120"/>
              <w:rPr>
                <w:rFonts w:cstheme="minorHAnsi"/>
              </w:rPr>
            </w:pPr>
          </w:p>
        </w:tc>
      </w:tr>
      <w:tr w:rsidR="00035CDD" w:rsidRPr="0025129B" w14:paraId="37F3D169" w14:textId="77777777" w:rsidTr="001A61CF">
        <w:trPr>
          <w:jc w:val="center"/>
        </w:trPr>
        <w:tc>
          <w:tcPr>
            <w:tcW w:w="461" w:type="pct"/>
            <w:vAlign w:val="center"/>
          </w:tcPr>
          <w:p w14:paraId="4D01E5D6" w14:textId="0389F6C6" w:rsidR="00035CDD" w:rsidRDefault="00035CDD"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565" w:type="pct"/>
            <w:vAlign w:val="center"/>
          </w:tcPr>
          <w:p w14:paraId="5CDB3322" w14:textId="722F0ED1" w:rsidR="00035CDD" w:rsidRPr="006326A4" w:rsidRDefault="00035CDD" w:rsidP="00F36F7C">
            <w:pPr>
              <w:widowControl w:val="0"/>
              <w:overflowPunct w:val="0"/>
              <w:autoSpaceDE w:val="0"/>
              <w:autoSpaceDN w:val="0"/>
              <w:adjustRightInd w:val="0"/>
              <w:spacing w:after="120" w:line="285" w:lineRule="auto"/>
              <w:jc w:val="center"/>
              <w:rPr>
                <w:rFonts w:cstheme="minorHAnsi"/>
                <w:iCs/>
              </w:rPr>
            </w:pPr>
            <w:r w:rsidRPr="005642D6">
              <w:rPr>
                <w:rFonts w:cstheme="minorHAnsi"/>
                <w:iCs/>
              </w:rPr>
              <w:t>Manejo de efluentes líquidos generados por lavado de pisos, camiones.</w:t>
            </w:r>
          </w:p>
        </w:tc>
        <w:tc>
          <w:tcPr>
            <w:tcW w:w="566" w:type="pct"/>
            <w:vAlign w:val="center"/>
          </w:tcPr>
          <w:p w14:paraId="60458ADF" w14:textId="0D65AC72" w:rsidR="00035CDD" w:rsidRPr="006326A4" w:rsidRDefault="00035CDD" w:rsidP="001A61CF">
            <w:pPr>
              <w:jc w:val="center"/>
              <w:rPr>
                <w:rFonts w:cstheme="minorHAnsi"/>
                <w:bCs/>
              </w:rPr>
            </w:pPr>
            <w:r w:rsidRPr="005642D6">
              <w:rPr>
                <w:rFonts w:cstheme="minorHAnsi"/>
                <w:bCs/>
              </w:rPr>
              <w:t>Permisos ambientales sectoriales.</w:t>
            </w:r>
          </w:p>
        </w:tc>
        <w:tc>
          <w:tcPr>
            <w:tcW w:w="2467" w:type="pct"/>
            <w:vAlign w:val="center"/>
          </w:tcPr>
          <w:p w14:paraId="1C419CFF" w14:textId="77777777" w:rsidR="00035CDD" w:rsidRPr="005642D6" w:rsidRDefault="00035CDD" w:rsidP="005642D6">
            <w:pPr>
              <w:contextualSpacing/>
            </w:pPr>
            <w:r w:rsidRPr="005642D6">
              <w:rPr>
                <w:u w:val="single"/>
                <w:lang w:val="es-ES"/>
              </w:rPr>
              <w:t xml:space="preserve">Respuesta 11. Adenda 2 DIA </w:t>
            </w:r>
            <w:r w:rsidRPr="005642D6">
              <w:rPr>
                <w:u w:val="single"/>
              </w:rPr>
              <w:t>“Centro de gestión de residuos biológicos y desechos derivados de recintos Clínicos y Hospitalarios”.</w:t>
            </w:r>
          </w:p>
          <w:p w14:paraId="1C30A972" w14:textId="77777777" w:rsidR="00035CDD" w:rsidRPr="005642D6" w:rsidRDefault="00035CDD" w:rsidP="005642D6">
            <w:pPr>
              <w:ind w:firstLine="33"/>
              <w:contextualSpacing/>
              <w:rPr>
                <w:u w:val="single"/>
              </w:rPr>
            </w:pPr>
            <w:r w:rsidRPr="005642D6">
              <w:rPr>
                <w:u w:val="single"/>
              </w:rPr>
              <w:t>Pregunta</w:t>
            </w:r>
          </w:p>
          <w:p w14:paraId="11E146D8" w14:textId="77777777" w:rsidR="00035CDD" w:rsidRPr="005642D6" w:rsidRDefault="00035CDD" w:rsidP="005642D6">
            <w:pPr>
              <w:ind w:left="33"/>
              <w:contextualSpacing/>
            </w:pPr>
            <w:r w:rsidRPr="005642D6">
              <w:rPr>
                <w:i/>
                <w:iCs/>
                <w:lang w:val="es-ES"/>
              </w:rPr>
              <w:t>“En relación al Permiso Ambiental Sectorial contenido en el Art. Nº 90 del Reglamento del SEIA.</w:t>
            </w:r>
          </w:p>
          <w:p w14:paraId="0A678A70" w14:textId="77777777" w:rsidR="00035CDD" w:rsidRPr="005642D6" w:rsidRDefault="00035CDD" w:rsidP="005642D6">
            <w:pPr>
              <w:ind w:left="33"/>
              <w:contextualSpacing/>
            </w:pPr>
            <w:r w:rsidRPr="005642D6">
              <w:rPr>
                <w:i/>
                <w:iCs/>
                <w:lang w:val="es-ES"/>
              </w:rPr>
              <w:t> </w:t>
            </w:r>
          </w:p>
          <w:p w14:paraId="4136A67B" w14:textId="77777777" w:rsidR="00035CDD" w:rsidRPr="005642D6" w:rsidRDefault="00035CDD" w:rsidP="005642D6">
            <w:pPr>
              <w:ind w:left="33"/>
              <w:contextualSpacing/>
            </w:pPr>
            <w:r w:rsidRPr="005642D6">
              <w:rPr>
                <w:i/>
                <w:iCs/>
                <w:lang w:val="es-ES"/>
              </w:rPr>
              <w:t>-    Se aclara al proponente que dicho permiso ambiental, es el permiso ambiental sectorial para la construcción, modificación y ampliación de cualquier obra pública o particular destinada a la evacuación, tratamiento o disposición final de residuos industriales o mineros, a que se refiere el artículo 71 letra b) del D.F.L. 725/67, Código Sanitario, y en ningún caso hace referencia a parámetros y/o límites de descarga. Por lo anterior, la Autoridad Sanitaria considera que dicho permiso ambiental resulta aplicable al proyecto en evaluación. De igual forma, se aclara al proponente que no corresponde el análisis del D.S Nº 46/02, que Establece Norma de Emisión de Residuos Líquidos a Aguas Subterráneas, toda vez que no se infiltrarán las aguas residuales en aguas subterráneas.”</w:t>
            </w:r>
          </w:p>
          <w:p w14:paraId="689D9493" w14:textId="77777777" w:rsidR="00035CDD" w:rsidRPr="005642D6" w:rsidRDefault="00035CDD" w:rsidP="005642D6">
            <w:pPr>
              <w:ind w:left="33"/>
              <w:contextualSpacing/>
            </w:pPr>
          </w:p>
          <w:p w14:paraId="0059A7B8" w14:textId="77777777" w:rsidR="00035CDD" w:rsidRPr="005642D6" w:rsidRDefault="00035CDD" w:rsidP="005642D6">
            <w:pPr>
              <w:ind w:left="33"/>
              <w:contextualSpacing/>
              <w:rPr>
                <w:bCs/>
              </w:rPr>
            </w:pPr>
            <w:r w:rsidRPr="005642D6">
              <w:rPr>
                <w:bCs/>
                <w:u w:val="single"/>
              </w:rPr>
              <w:t>Respuesta</w:t>
            </w:r>
          </w:p>
          <w:p w14:paraId="0A83E8EE" w14:textId="77777777" w:rsidR="00035CDD" w:rsidRPr="005642D6" w:rsidRDefault="00035CDD" w:rsidP="005642D6">
            <w:pPr>
              <w:ind w:left="33"/>
              <w:contextualSpacing/>
              <w:rPr>
                <w:bCs/>
                <w:i/>
              </w:rPr>
            </w:pPr>
            <w:r w:rsidRPr="005642D6">
              <w:rPr>
                <w:bCs/>
                <w:i/>
                <w:lang w:val="es-ES"/>
              </w:rPr>
              <w:t>“El titular aclara que no se ha efectuado comparación alguna con los límites normados en el DS 46/02, si no que se mencionó como criterio de calificación como “establecimiento emisor” la “carga contaminante media diaria de una población de 100 hab/día”, establecida tanto en el DS 46/02 como en los DS 90/00 y DS 609/98, y conocida también como “tabla 0”.</w:t>
            </w:r>
          </w:p>
          <w:p w14:paraId="018BB6F3" w14:textId="77777777" w:rsidR="00035CDD" w:rsidRPr="005642D6" w:rsidRDefault="00035CDD" w:rsidP="005642D6">
            <w:pPr>
              <w:ind w:left="33"/>
              <w:contextualSpacing/>
              <w:rPr>
                <w:bCs/>
                <w:i/>
              </w:rPr>
            </w:pPr>
            <w:r w:rsidRPr="005642D6">
              <w:rPr>
                <w:bCs/>
                <w:i/>
                <w:lang w:val="es-ES"/>
              </w:rPr>
              <w:t> </w:t>
            </w:r>
          </w:p>
          <w:p w14:paraId="67F64AE1" w14:textId="77777777" w:rsidR="00035CDD" w:rsidRPr="005642D6" w:rsidRDefault="00035CDD" w:rsidP="005642D6">
            <w:pPr>
              <w:ind w:left="33"/>
              <w:contextualSpacing/>
              <w:rPr>
                <w:bCs/>
                <w:i/>
              </w:rPr>
            </w:pPr>
            <w:r w:rsidRPr="005642D6">
              <w:rPr>
                <w:bCs/>
                <w:i/>
                <w:lang w:val="es-ES"/>
              </w:rPr>
              <w:lastRenderedPageBreak/>
              <w:t>En relación al PAS del Artículo 90 del DS 95, a continuación se aporta la información necesaria para acreditar su cumplimiento y solicitar por este medio su otorgamiento:</w:t>
            </w:r>
          </w:p>
          <w:p w14:paraId="6EA376AD" w14:textId="77777777" w:rsidR="00035CDD" w:rsidRPr="005642D6" w:rsidRDefault="00035CDD" w:rsidP="005642D6">
            <w:pPr>
              <w:ind w:left="33"/>
              <w:contextualSpacing/>
              <w:rPr>
                <w:bCs/>
                <w:i/>
              </w:rPr>
            </w:pPr>
            <w:r w:rsidRPr="005642D6">
              <w:rPr>
                <w:bCs/>
                <w:i/>
                <w:lang w:val="es-ES"/>
              </w:rPr>
              <w:t> </w:t>
            </w:r>
            <w:r w:rsidRPr="005642D6">
              <w:rPr>
                <w:bCs/>
                <w:i/>
                <w:lang w:val="es-MX"/>
              </w:rPr>
              <w:t> </w:t>
            </w:r>
          </w:p>
          <w:p w14:paraId="100CC090" w14:textId="77777777" w:rsidR="00035CDD" w:rsidRPr="005642D6" w:rsidRDefault="00035CDD" w:rsidP="005642D6">
            <w:pPr>
              <w:ind w:left="33"/>
              <w:contextualSpacing/>
              <w:rPr>
                <w:bCs/>
                <w:i/>
              </w:rPr>
            </w:pPr>
            <w:r w:rsidRPr="005642D6">
              <w:rPr>
                <w:b/>
                <w:bCs/>
                <w:i/>
                <w:lang w:val="es-MX"/>
              </w:rPr>
              <w:t>a)        </w:t>
            </w:r>
            <w:r w:rsidRPr="005642D6">
              <w:rPr>
                <w:b/>
                <w:bCs/>
                <w:i/>
                <w:u w:val="single"/>
                <w:lang w:val="es-MX"/>
              </w:rPr>
              <w:t>Caracterización físico-química del residuo industrial:</w:t>
            </w:r>
          </w:p>
          <w:p w14:paraId="54441593" w14:textId="77777777" w:rsidR="00035CDD" w:rsidRPr="005642D6" w:rsidRDefault="00035CDD" w:rsidP="005642D6">
            <w:pPr>
              <w:ind w:left="33"/>
              <w:contextualSpacing/>
              <w:rPr>
                <w:bCs/>
                <w:i/>
              </w:rPr>
            </w:pPr>
            <w:r w:rsidRPr="005642D6">
              <w:rPr>
                <w:bCs/>
                <w:i/>
                <w:lang w:val="es-MX"/>
              </w:rPr>
              <w:t> </w:t>
            </w:r>
          </w:p>
          <w:p w14:paraId="52FC8A42" w14:textId="77777777" w:rsidR="00035CDD" w:rsidRPr="005642D6" w:rsidRDefault="00035CDD" w:rsidP="005642D6">
            <w:pPr>
              <w:ind w:left="33"/>
              <w:contextualSpacing/>
              <w:rPr>
                <w:bCs/>
                <w:i/>
              </w:rPr>
            </w:pPr>
            <w:r w:rsidRPr="005642D6">
              <w:rPr>
                <w:bCs/>
                <w:i/>
                <w:lang w:val="es-MX"/>
              </w:rPr>
              <w:t>Las características del a utilizar en riego corresponderán a las presentadas en tabla a continuación:</w:t>
            </w:r>
          </w:p>
          <w:p w14:paraId="3D50E85C" w14:textId="77777777" w:rsidR="00035CDD" w:rsidRPr="005642D6" w:rsidRDefault="00035CDD" w:rsidP="005642D6">
            <w:pPr>
              <w:ind w:left="720" w:firstLine="18"/>
              <w:contextualSpacing/>
              <w:rPr>
                <w:bCs/>
                <w:i/>
              </w:rPr>
            </w:pPr>
            <w:r w:rsidRPr="005642D6">
              <w:rPr>
                <w:bCs/>
                <w:i/>
                <w:lang w:val="es-MX"/>
              </w:rPr>
              <w:t> </w:t>
            </w:r>
          </w:p>
          <w:tbl>
            <w:tblPr>
              <w:tblW w:w="0" w:type="auto"/>
              <w:jc w:val="center"/>
              <w:tblLayout w:type="fixed"/>
              <w:tblCellMar>
                <w:left w:w="0" w:type="dxa"/>
                <w:right w:w="0" w:type="dxa"/>
              </w:tblCellMar>
              <w:tblLook w:val="04A0" w:firstRow="1" w:lastRow="0" w:firstColumn="1" w:lastColumn="0" w:noHBand="0" w:noVBand="1"/>
            </w:tblPr>
            <w:tblGrid>
              <w:gridCol w:w="2256"/>
              <w:gridCol w:w="3453"/>
            </w:tblGrid>
            <w:tr w:rsidR="00035CDD" w:rsidRPr="005642D6" w14:paraId="74DB99CB" w14:textId="77777777" w:rsidTr="005642D6">
              <w:trPr>
                <w:trHeight w:val="246"/>
                <w:jc w:val="center"/>
              </w:trPr>
              <w:tc>
                <w:tcPr>
                  <w:tcW w:w="2256"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3EED7DA" w14:textId="77777777" w:rsidR="00035CDD" w:rsidRPr="005642D6" w:rsidRDefault="00035CDD" w:rsidP="005642D6">
                  <w:pPr>
                    <w:ind w:left="720" w:firstLine="18"/>
                    <w:contextualSpacing/>
                    <w:rPr>
                      <w:bCs/>
                      <w:i/>
                      <w:sz w:val="20"/>
                      <w:szCs w:val="20"/>
                    </w:rPr>
                  </w:pPr>
                  <w:r w:rsidRPr="005642D6">
                    <w:rPr>
                      <w:bCs/>
                      <w:i/>
                      <w:sz w:val="20"/>
                      <w:szCs w:val="20"/>
                      <w:lang w:val="es-ES"/>
                    </w:rPr>
                    <w:t>Contaminante</w:t>
                  </w:r>
                </w:p>
              </w:tc>
              <w:tc>
                <w:tcPr>
                  <w:tcW w:w="3453" w:type="dxa"/>
                  <w:tcBorders>
                    <w:top w:val="single" w:sz="8" w:space="0" w:color="auto"/>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5CDBBC81" w14:textId="77777777" w:rsidR="00035CDD" w:rsidRPr="005642D6" w:rsidRDefault="00035CDD" w:rsidP="005642D6">
                  <w:pPr>
                    <w:ind w:left="720" w:firstLine="18"/>
                    <w:contextualSpacing/>
                    <w:rPr>
                      <w:bCs/>
                      <w:i/>
                      <w:sz w:val="20"/>
                      <w:szCs w:val="20"/>
                    </w:rPr>
                  </w:pPr>
                  <w:r w:rsidRPr="005642D6">
                    <w:rPr>
                      <w:bCs/>
                      <w:i/>
                      <w:sz w:val="20"/>
                      <w:szCs w:val="20"/>
                      <w:lang w:val="es-ES"/>
                    </w:rPr>
                    <w:t>Concentración parámetro descarga</w:t>
                  </w:r>
                </w:p>
              </w:tc>
            </w:tr>
            <w:tr w:rsidR="00035CDD" w:rsidRPr="005642D6" w14:paraId="01682523"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7A80765" w14:textId="77777777" w:rsidR="00035CDD" w:rsidRPr="005642D6" w:rsidRDefault="00035CDD" w:rsidP="005642D6">
                  <w:pPr>
                    <w:ind w:left="720" w:firstLine="18"/>
                    <w:contextualSpacing/>
                    <w:rPr>
                      <w:bCs/>
                      <w:i/>
                      <w:sz w:val="20"/>
                      <w:szCs w:val="20"/>
                    </w:rPr>
                  </w:pPr>
                  <w:r w:rsidRPr="005642D6">
                    <w:rPr>
                      <w:bCs/>
                      <w:i/>
                      <w:sz w:val="20"/>
                      <w:szCs w:val="20"/>
                      <w:lang w:val="es-ES"/>
                    </w:rPr>
                    <w:t>PH</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743070E6" w14:textId="77777777" w:rsidR="00035CDD" w:rsidRPr="005642D6" w:rsidRDefault="00035CDD" w:rsidP="005642D6">
                  <w:pPr>
                    <w:ind w:left="720" w:firstLine="18"/>
                    <w:contextualSpacing/>
                    <w:rPr>
                      <w:bCs/>
                      <w:i/>
                      <w:sz w:val="20"/>
                      <w:szCs w:val="20"/>
                    </w:rPr>
                  </w:pPr>
                  <w:r w:rsidRPr="005642D6">
                    <w:rPr>
                      <w:bCs/>
                      <w:i/>
                      <w:sz w:val="20"/>
                      <w:szCs w:val="20"/>
                      <w:lang w:val="es-ES"/>
                    </w:rPr>
                    <w:t>7</w:t>
                  </w:r>
                </w:p>
              </w:tc>
            </w:tr>
            <w:tr w:rsidR="00035CDD" w:rsidRPr="005642D6" w14:paraId="25BCA6CC"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36573AE" w14:textId="77777777" w:rsidR="00035CDD" w:rsidRPr="005642D6" w:rsidRDefault="00035CDD" w:rsidP="005642D6">
                  <w:pPr>
                    <w:ind w:left="720" w:firstLine="18"/>
                    <w:contextualSpacing/>
                    <w:rPr>
                      <w:bCs/>
                      <w:i/>
                      <w:sz w:val="20"/>
                      <w:szCs w:val="20"/>
                    </w:rPr>
                  </w:pPr>
                  <w:r w:rsidRPr="005642D6">
                    <w:rPr>
                      <w:bCs/>
                      <w:i/>
                      <w:sz w:val="20"/>
                      <w:szCs w:val="20"/>
                      <w:lang w:val="es-ES"/>
                    </w:rPr>
                    <w:t>Aceites y Grasas</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36138406" w14:textId="77777777" w:rsidR="00035CDD" w:rsidRPr="005642D6" w:rsidRDefault="00035CDD" w:rsidP="005642D6">
                  <w:pPr>
                    <w:ind w:left="720" w:firstLine="18"/>
                    <w:contextualSpacing/>
                    <w:rPr>
                      <w:bCs/>
                      <w:i/>
                      <w:sz w:val="20"/>
                      <w:szCs w:val="20"/>
                    </w:rPr>
                  </w:pPr>
                  <w:r w:rsidRPr="005642D6">
                    <w:rPr>
                      <w:bCs/>
                      <w:i/>
                      <w:sz w:val="20"/>
                      <w:szCs w:val="20"/>
                    </w:rPr>
                    <w:t>60 mg/L</w:t>
                  </w:r>
                </w:p>
              </w:tc>
            </w:tr>
            <w:tr w:rsidR="00035CDD" w:rsidRPr="005642D6" w14:paraId="4CA590DB"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1579C5A" w14:textId="77777777" w:rsidR="00035CDD" w:rsidRPr="005642D6" w:rsidRDefault="00035CDD" w:rsidP="005642D6">
                  <w:pPr>
                    <w:ind w:left="720" w:firstLine="18"/>
                    <w:contextualSpacing/>
                    <w:rPr>
                      <w:bCs/>
                      <w:i/>
                      <w:sz w:val="20"/>
                      <w:szCs w:val="20"/>
                    </w:rPr>
                  </w:pPr>
                  <w:r w:rsidRPr="005642D6">
                    <w:rPr>
                      <w:bCs/>
                      <w:i/>
                      <w:sz w:val="20"/>
                      <w:szCs w:val="20"/>
                      <w:lang w:val="es-ES"/>
                    </w:rPr>
                    <w:t>Aluminio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9160409" w14:textId="77777777" w:rsidR="00035CDD" w:rsidRPr="005642D6" w:rsidRDefault="00035CDD" w:rsidP="005642D6">
                  <w:pPr>
                    <w:ind w:left="720" w:firstLine="18"/>
                    <w:contextualSpacing/>
                    <w:rPr>
                      <w:bCs/>
                      <w:i/>
                      <w:sz w:val="20"/>
                      <w:szCs w:val="20"/>
                    </w:rPr>
                  </w:pPr>
                  <w:r w:rsidRPr="005642D6">
                    <w:rPr>
                      <w:bCs/>
                      <w:i/>
                      <w:sz w:val="20"/>
                      <w:szCs w:val="20"/>
                    </w:rPr>
                    <w:t>1 mg/L</w:t>
                  </w:r>
                </w:p>
              </w:tc>
            </w:tr>
            <w:tr w:rsidR="00035CDD" w:rsidRPr="005642D6" w14:paraId="788252EC"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06B2F542" w14:textId="77777777" w:rsidR="00035CDD" w:rsidRPr="005642D6" w:rsidRDefault="00035CDD" w:rsidP="005642D6">
                  <w:pPr>
                    <w:ind w:left="720" w:firstLine="18"/>
                    <w:contextualSpacing/>
                    <w:rPr>
                      <w:bCs/>
                      <w:i/>
                      <w:sz w:val="20"/>
                      <w:szCs w:val="20"/>
                    </w:rPr>
                  </w:pPr>
                  <w:r w:rsidRPr="005642D6">
                    <w:rPr>
                      <w:bCs/>
                      <w:i/>
                      <w:sz w:val="20"/>
                      <w:szCs w:val="20"/>
                      <w:lang w:val="es-ES"/>
                    </w:rPr>
                    <w:t>Arsénico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A779455" w14:textId="77777777" w:rsidR="00035CDD" w:rsidRPr="005642D6" w:rsidRDefault="00035CDD" w:rsidP="005642D6">
                  <w:pPr>
                    <w:ind w:left="720" w:firstLine="18"/>
                    <w:contextualSpacing/>
                    <w:rPr>
                      <w:bCs/>
                      <w:i/>
                      <w:sz w:val="20"/>
                      <w:szCs w:val="20"/>
                    </w:rPr>
                  </w:pPr>
                  <w:r w:rsidRPr="005642D6">
                    <w:rPr>
                      <w:bCs/>
                      <w:i/>
                      <w:sz w:val="20"/>
                      <w:szCs w:val="20"/>
                      <w:lang w:val="es-ES"/>
                    </w:rPr>
                    <w:t>0,05 mg/L</w:t>
                  </w:r>
                </w:p>
              </w:tc>
            </w:tr>
            <w:tr w:rsidR="00035CDD" w:rsidRPr="005642D6" w14:paraId="1645EBDA"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AB423F7" w14:textId="77777777" w:rsidR="00035CDD" w:rsidRPr="005642D6" w:rsidRDefault="00035CDD" w:rsidP="005642D6">
                  <w:pPr>
                    <w:ind w:left="720" w:firstLine="18"/>
                    <w:contextualSpacing/>
                    <w:rPr>
                      <w:bCs/>
                      <w:i/>
                      <w:sz w:val="20"/>
                      <w:szCs w:val="20"/>
                    </w:rPr>
                  </w:pPr>
                  <w:r w:rsidRPr="005642D6">
                    <w:rPr>
                      <w:bCs/>
                      <w:i/>
                      <w:sz w:val="20"/>
                      <w:szCs w:val="20"/>
                      <w:lang w:val="es-ES"/>
                    </w:rPr>
                    <w:t>Benceno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BD49ADD" w14:textId="77777777" w:rsidR="00035CDD" w:rsidRPr="005642D6" w:rsidRDefault="00035CDD" w:rsidP="005642D6">
                  <w:pPr>
                    <w:ind w:left="720" w:firstLine="18"/>
                    <w:contextualSpacing/>
                    <w:rPr>
                      <w:bCs/>
                      <w:i/>
                      <w:sz w:val="20"/>
                      <w:szCs w:val="20"/>
                    </w:rPr>
                  </w:pPr>
                  <w:r w:rsidRPr="005642D6">
                    <w:rPr>
                      <w:bCs/>
                      <w:i/>
                      <w:sz w:val="20"/>
                      <w:szCs w:val="20"/>
                      <w:lang w:val="es-ES"/>
                    </w:rPr>
                    <w:t>0,01 mg/l</w:t>
                  </w:r>
                </w:p>
              </w:tc>
            </w:tr>
            <w:tr w:rsidR="00035CDD" w:rsidRPr="005642D6" w14:paraId="28AF02E4"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375BC53" w14:textId="77777777" w:rsidR="00035CDD" w:rsidRPr="005642D6" w:rsidRDefault="00035CDD" w:rsidP="005642D6">
                  <w:pPr>
                    <w:ind w:left="720" w:firstLine="18"/>
                    <w:contextualSpacing/>
                    <w:rPr>
                      <w:bCs/>
                      <w:i/>
                      <w:sz w:val="20"/>
                      <w:szCs w:val="20"/>
                    </w:rPr>
                  </w:pPr>
                  <w:r w:rsidRPr="005642D6">
                    <w:rPr>
                      <w:bCs/>
                      <w:i/>
                      <w:sz w:val="20"/>
                      <w:szCs w:val="20"/>
                      <w:lang w:val="es-ES"/>
                    </w:rPr>
                    <w:t>Boro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6C6837C" w14:textId="77777777" w:rsidR="00035CDD" w:rsidRPr="005642D6" w:rsidRDefault="00035CDD" w:rsidP="005642D6">
                  <w:pPr>
                    <w:ind w:left="720" w:firstLine="18"/>
                    <w:contextualSpacing/>
                    <w:rPr>
                      <w:bCs/>
                      <w:i/>
                      <w:sz w:val="20"/>
                      <w:szCs w:val="20"/>
                    </w:rPr>
                  </w:pPr>
                  <w:r w:rsidRPr="005642D6">
                    <w:rPr>
                      <w:bCs/>
                      <w:i/>
                      <w:sz w:val="20"/>
                      <w:szCs w:val="20"/>
                      <w:lang w:val="es-ES"/>
                    </w:rPr>
                    <w:t>0,75 mg/L</w:t>
                  </w:r>
                </w:p>
              </w:tc>
            </w:tr>
            <w:tr w:rsidR="00035CDD" w:rsidRPr="005642D6" w14:paraId="585E28EC"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D0EAC4F" w14:textId="77777777" w:rsidR="00035CDD" w:rsidRPr="005642D6" w:rsidRDefault="00035CDD" w:rsidP="005642D6">
                  <w:pPr>
                    <w:ind w:left="720" w:firstLine="18"/>
                    <w:contextualSpacing/>
                    <w:rPr>
                      <w:bCs/>
                      <w:i/>
                      <w:sz w:val="20"/>
                      <w:szCs w:val="20"/>
                    </w:rPr>
                  </w:pPr>
                  <w:r w:rsidRPr="005642D6">
                    <w:rPr>
                      <w:bCs/>
                      <w:i/>
                      <w:sz w:val="20"/>
                      <w:szCs w:val="20"/>
                      <w:lang w:val="es-ES"/>
                    </w:rPr>
                    <w:t>Cadmio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6F5377B" w14:textId="77777777" w:rsidR="00035CDD" w:rsidRPr="005642D6" w:rsidRDefault="00035CDD" w:rsidP="005642D6">
                  <w:pPr>
                    <w:ind w:left="720" w:firstLine="18"/>
                    <w:contextualSpacing/>
                    <w:rPr>
                      <w:bCs/>
                      <w:i/>
                      <w:sz w:val="20"/>
                      <w:szCs w:val="20"/>
                    </w:rPr>
                  </w:pPr>
                  <w:r w:rsidRPr="005642D6">
                    <w:rPr>
                      <w:bCs/>
                      <w:i/>
                      <w:sz w:val="20"/>
                      <w:szCs w:val="20"/>
                    </w:rPr>
                    <w:t>0,01 mg/L</w:t>
                  </w:r>
                </w:p>
              </w:tc>
            </w:tr>
            <w:tr w:rsidR="00035CDD" w:rsidRPr="005642D6" w14:paraId="1164053D"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F54CB43" w14:textId="77777777" w:rsidR="00035CDD" w:rsidRPr="005642D6" w:rsidRDefault="00035CDD" w:rsidP="005642D6">
                  <w:pPr>
                    <w:ind w:left="720" w:firstLine="18"/>
                    <w:contextualSpacing/>
                    <w:rPr>
                      <w:bCs/>
                      <w:i/>
                      <w:sz w:val="20"/>
                      <w:szCs w:val="20"/>
                    </w:rPr>
                  </w:pPr>
                  <w:r w:rsidRPr="005642D6">
                    <w:rPr>
                      <w:bCs/>
                      <w:i/>
                      <w:sz w:val="20"/>
                      <w:szCs w:val="20"/>
                      <w:lang w:val="es-ES"/>
                    </w:rPr>
                    <w:t>Cianuro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6306A7E6" w14:textId="77777777" w:rsidR="00035CDD" w:rsidRPr="005642D6" w:rsidRDefault="00035CDD" w:rsidP="005642D6">
                  <w:pPr>
                    <w:ind w:left="720" w:firstLine="18"/>
                    <w:contextualSpacing/>
                    <w:rPr>
                      <w:bCs/>
                      <w:i/>
                      <w:sz w:val="20"/>
                      <w:szCs w:val="20"/>
                    </w:rPr>
                  </w:pPr>
                  <w:r w:rsidRPr="005642D6">
                    <w:rPr>
                      <w:bCs/>
                      <w:i/>
                      <w:sz w:val="20"/>
                      <w:szCs w:val="20"/>
                      <w:lang w:val="es-ES"/>
                    </w:rPr>
                    <w:t>0,20 mg/L</w:t>
                  </w:r>
                </w:p>
              </w:tc>
            </w:tr>
            <w:tr w:rsidR="00035CDD" w:rsidRPr="005642D6" w14:paraId="12BC0981"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4529B11A" w14:textId="77777777" w:rsidR="00035CDD" w:rsidRPr="005642D6" w:rsidRDefault="00035CDD" w:rsidP="005642D6">
                  <w:pPr>
                    <w:ind w:left="720" w:firstLine="18"/>
                    <w:contextualSpacing/>
                    <w:rPr>
                      <w:bCs/>
                      <w:i/>
                      <w:sz w:val="20"/>
                      <w:szCs w:val="20"/>
                    </w:rPr>
                  </w:pPr>
                  <w:r w:rsidRPr="005642D6">
                    <w:rPr>
                      <w:bCs/>
                      <w:i/>
                      <w:sz w:val="20"/>
                      <w:szCs w:val="20"/>
                      <w:lang w:val="es-ES"/>
                    </w:rPr>
                    <w:t>Cloruros</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6B7C1845" w14:textId="77777777" w:rsidR="00035CDD" w:rsidRPr="005642D6" w:rsidRDefault="00035CDD" w:rsidP="005642D6">
                  <w:pPr>
                    <w:ind w:left="720" w:firstLine="18"/>
                    <w:contextualSpacing/>
                    <w:rPr>
                      <w:bCs/>
                      <w:i/>
                      <w:sz w:val="20"/>
                      <w:szCs w:val="20"/>
                    </w:rPr>
                  </w:pPr>
                  <w:r w:rsidRPr="005642D6">
                    <w:rPr>
                      <w:bCs/>
                      <w:i/>
                      <w:sz w:val="20"/>
                      <w:szCs w:val="20"/>
                    </w:rPr>
                    <w:t>400 mg/L</w:t>
                  </w:r>
                </w:p>
              </w:tc>
            </w:tr>
            <w:tr w:rsidR="00035CDD" w:rsidRPr="005642D6" w14:paraId="503F241E"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2C545D8" w14:textId="77777777" w:rsidR="00035CDD" w:rsidRPr="005642D6" w:rsidRDefault="00035CDD" w:rsidP="005642D6">
                  <w:pPr>
                    <w:ind w:left="720" w:firstLine="18"/>
                    <w:contextualSpacing/>
                    <w:rPr>
                      <w:bCs/>
                      <w:i/>
                      <w:sz w:val="20"/>
                      <w:szCs w:val="20"/>
                    </w:rPr>
                  </w:pPr>
                  <w:r w:rsidRPr="005642D6">
                    <w:rPr>
                      <w:bCs/>
                      <w:i/>
                      <w:sz w:val="20"/>
                      <w:szCs w:val="20"/>
                      <w:lang w:val="es-ES"/>
                    </w:rPr>
                    <w:t>Cobre</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75156135" w14:textId="77777777" w:rsidR="00035CDD" w:rsidRPr="005642D6" w:rsidRDefault="00035CDD" w:rsidP="005642D6">
                  <w:pPr>
                    <w:ind w:left="720" w:firstLine="18"/>
                    <w:contextualSpacing/>
                    <w:rPr>
                      <w:bCs/>
                      <w:i/>
                      <w:sz w:val="20"/>
                      <w:szCs w:val="20"/>
                    </w:rPr>
                  </w:pPr>
                  <w:r w:rsidRPr="005642D6">
                    <w:rPr>
                      <w:bCs/>
                      <w:i/>
                      <w:sz w:val="20"/>
                      <w:szCs w:val="20"/>
                      <w:lang w:val="es-ES"/>
                    </w:rPr>
                    <w:t>1 mg/L</w:t>
                  </w:r>
                </w:p>
              </w:tc>
            </w:tr>
            <w:tr w:rsidR="00035CDD" w:rsidRPr="005642D6" w14:paraId="3146B9CC"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159621A" w14:textId="77777777" w:rsidR="00035CDD" w:rsidRPr="005642D6" w:rsidRDefault="00035CDD" w:rsidP="005642D6">
                  <w:pPr>
                    <w:ind w:left="720" w:firstLine="18"/>
                    <w:contextualSpacing/>
                    <w:rPr>
                      <w:bCs/>
                      <w:i/>
                      <w:sz w:val="20"/>
                      <w:szCs w:val="20"/>
                    </w:rPr>
                  </w:pPr>
                  <w:r w:rsidRPr="005642D6">
                    <w:rPr>
                      <w:bCs/>
                      <w:i/>
                      <w:sz w:val="20"/>
                      <w:szCs w:val="20"/>
                      <w:lang w:val="es-ES"/>
                    </w:rPr>
                    <w:t>Cromo Hexavalente</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7D1532B1" w14:textId="77777777" w:rsidR="00035CDD" w:rsidRPr="005642D6" w:rsidRDefault="00035CDD" w:rsidP="005642D6">
                  <w:pPr>
                    <w:ind w:left="720" w:firstLine="18"/>
                    <w:contextualSpacing/>
                    <w:rPr>
                      <w:bCs/>
                      <w:i/>
                      <w:sz w:val="20"/>
                      <w:szCs w:val="20"/>
                    </w:rPr>
                  </w:pPr>
                  <w:r w:rsidRPr="005642D6">
                    <w:rPr>
                      <w:bCs/>
                      <w:i/>
                      <w:sz w:val="20"/>
                      <w:szCs w:val="20"/>
                      <w:lang w:val="es-ES"/>
                    </w:rPr>
                    <w:t>0,05 mg/L</w:t>
                  </w:r>
                </w:p>
              </w:tc>
            </w:tr>
            <w:tr w:rsidR="00035CDD" w:rsidRPr="005642D6" w14:paraId="1403B928"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01528694" w14:textId="77777777" w:rsidR="00035CDD" w:rsidRPr="005642D6" w:rsidRDefault="00035CDD" w:rsidP="005642D6">
                  <w:pPr>
                    <w:ind w:left="720" w:firstLine="18"/>
                    <w:contextualSpacing/>
                    <w:rPr>
                      <w:bCs/>
                      <w:i/>
                      <w:sz w:val="20"/>
                      <w:szCs w:val="20"/>
                    </w:rPr>
                  </w:pPr>
                  <w:r w:rsidRPr="005642D6">
                    <w:rPr>
                      <w:bCs/>
                      <w:i/>
                      <w:sz w:val="20"/>
                      <w:szCs w:val="20"/>
                      <w:lang w:val="es-ES"/>
                    </w:rPr>
                    <w:t>Fluoruro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56018979" w14:textId="77777777" w:rsidR="00035CDD" w:rsidRPr="005642D6" w:rsidRDefault="00035CDD" w:rsidP="005642D6">
                  <w:pPr>
                    <w:ind w:left="720" w:firstLine="18"/>
                    <w:contextualSpacing/>
                    <w:rPr>
                      <w:bCs/>
                      <w:i/>
                      <w:sz w:val="20"/>
                      <w:szCs w:val="20"/>
                    </w:rPr>
                  </w:pPr>
                  <w:r w:rsidRPr="005642D6">
                    <w:rPr>
                      <w:bCs/>
                      <w:i/>
                      <w:sz w:val="20"/>
                      <w:szCs w:val="20"/>
                      <w:lang w:val="es-ES"/>
                    </w:rPr>
                    <w:t>1,5  mg/L</w:t>
                  </w:r>
                </w:p>
              </w:tc>
            </w:tr>
            <w:tr w:rsidR="00035CDD" w:rsidRPr="005642D6" w14:paraId="38B0B42D"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DE2FC6F" w14:textId="77777777" w:rsidR="00035CDD" w:rsidRPr="005642D6" w:rsidRDefault="00035CDD" w:rsidP="005642D6">
                  <w:pPr>
                    <w:ind w:left="720" w:firstLine="18"/>
                    <w:contextualSpacing/>
                    <w:rPr>
                      <w:bCs/>
                      <w:i/>
                      <w:sz w:val="20"/>
                      <w:szCs w:val="20"/>
                    </w:rPr>
                  </w:pPr>
                  <w:r w:rsidRPr="005642D6">
                    <w:rPr>
                      <w:bCs/>
                      <w:i/>
                      <w:sz w:val="20"/>
                      <w:szCs w:val="20"/>
                      <w:lang w:val="es-ES"/>
                    </w:rPr>
                    <w:t>Hierro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37FB2469" w14:textId="77777777" w:rsidR="00035CDD" w:rsidRPr="005642D6" w:rsidRDefault="00035CDD" w:rsidP="005642D6">
                  <w:pPr>
                    <w:ind w:left="720" w:firstLine="18"/>
                    <w:contextualSpacing/>
                    <w:rPr>
                      <w:bCs/>
                      <w:i/>
                      <w:sz w:val="20"/>
                      <w:szCs w:val="20"/>
                    </w:rPr>
                  </w:pPr>
                  <w:r w:rsidRPr="005642D6">
                    <w:rPr>
                      <w:bCs/>
                      <w:i/>
                      <w:sz w:val="20"/>
                      <w:szCs w:val="20"/>
                      <w:lang w:val="es-ES"/>
                    </w:rPr>
                    <w:t>1,0 mg/L</w:t>
                  </w:r>
                </w:p>
              </w:tc>
            </w:tr>
            <w:tr w:rsidR="00035CDD" w:rsidRPr="005642D6" w14:paraId="21AC092D"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DFCE8A1" w14:textId="77777777" w:rsidR="00035CDD" w:rsidRPr="005642D6" w:rsidRDefault="00035CDD" w:rsidP="005642D6">
                  <w:pPr>
                    <w:ind w:left="720" w:firstLine="18"/>
                    <w:contextualSpacing/>
                    <w:rPr>
                      <w:bCs/>
                      <w:i/>
                      <w:sz w:val="20"/>
                      <w:szCs w:val="20"/>
                    </w:rPr>
                  </w:pPr>
                  <w:r w:rsidRPr="005642D6">
                    <w:rPr>
                      <w:bCs/>
                      <w:i/>
                      <w:sz w:val="20"/>
                      <w:szCs w:val="20"/>
                      <w:lang w:val="es-ES"/>
                    </w:rPr>
                    <w:t>Manganeso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A7550DE" w14:textId="77777777" w:rsidR="00035CDD" w:rsidRPr="005642D6" w:rsidRDefault="00035CDD" w:rsidP="005642D6">
                  <w:pPr>
                    <w:ind w:left="720" w:firstLine="18"/>
                    <w:contextualSpacing/>
                    <w:rPr>
                      <w:bCs/>
                      <w:i/>
                      <w:sz w:val="20"/>
                      <w:szCs w:val="20"/>
                    </w:rPr>
                  </w:pPr>
                  <w:r w:rsidRPr="005642D6">
                    <w:rPr>
                      <w:bCs/>
                      <w:i/>
                      <w:sz w:val="20"/>
                      <w:szCs w:val="20"/>
                    </w:rPr>
                    <w:t>0,3 mg/L</w:t>
                  </w:r>
                </w:p>
              </w:tc>
            </w:tr>
            <w:tr w:rsidR="00035CDD" w:rsidRPr="005642D6" w14:paraId="456EC710" w14:textId="77777777" w:rsidTr="005642D6">
              <w:trPr>
                <w:trHeight w:val="260"/>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FE8C37C" w14:textId="77777777" w:rsidR="00035CDD" w:rsidRPr="005642D6" w:rsidRDefault="00035CDD" w:rsidP="005642D6">
                  <w:pPr>
                    <w:ind w:left="720" w:firstLine="18"/>
                    <w:contextualSpacing/>
                    <w:rPr>
                      <w:bCs/>
                      <w:i/>
                      <w:sz w:val="20"/>
                      <w:szCs w:val="20"/>
                    </w:rPr>
                  </w:pPr>
                  <w:r w:rsidRPr="005642D6">
                    <w:rPr>
                      <w:bCs/>
                      <w:i/>
                      <w:sz w:val="20"/>
                      <w:szCs w:val="20"/>
                      <w:lang w:val="es-ES"/>
                    </w:rPr>
                    <w:t>Mercurio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7FA05877" w14:textId="77777777" w:rsidR="00035CDD" w:rsidRPr="005642D6" w:rsidRDefault="00035CDD" w:rsidP="005642D6">
                  <w:pPr>
                    <w:ind w:left="720" w:firstLine="18"/>
                    <w:contextualSpacing/>
                    <w:rPr>
                      <w:bCs/>
                      <w:i/>
                      <w:sz w:val="20"/>
                      <w:szCs w:val="20"/>
                    </w:rPr>
                  </w:pPr>
                  <w:r w:rsidRPr="005642D6">
                    <w:rPr>
                      <w:bCs/>
                      <w:i/>
                      <w:sz w:val="20"/>
                      <w:szCs w:val="20"/>
                      <w:lang w:val="es-ES"/>
                    </w:rPr>
                    <w:t>0,001 mg/L</w:t>
                  </w:r>
                </w:p>
              </w:tc>
            </w:tr>
            <w:tr w:rsidR="00035CDD" w:rsidRPr="005642D6" w14:paraId="0C892951"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45D79823" w14:textId="77777777" w:rsidR="00035CDD" w:rsidRPr="005642D6" w:rsidRDefault="00035CDD" w:rsidP="005642D6">
                  <w:pPr>
                    <w:ind w:left="720" w:firstLine="18"/>
                    <w:contextualSpacing/>
                    <w:rPr>
                      <w:bCs/>
                      <w:i/>
                      <w:sz w:val="20"/>
                      <w:szCs w:val="20"/>
                    </w:rPr>
                  </w:pPr>
                  <w:r w:rsidRPr="005642D6">
                    <w:rPr>
                      <w:bCs/>
                      <w:i/>
                      <w:sz w:val="20"/>
                      <w:szCs w:val="20"/>
                      <w:lang w:val="es-ES"/>
                    </w:rPr>
                    <w:t>Molibdeno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7AF4630F" w14:textId="77777777" w:rsidR="00035CDD" w:rsidRPr="005642D6" w:rsidRDefault="00035CDD" w:rsidP="005642D6">
                  <w:pPr>
                    <w:ind w:left="720" w:firstLine="18"/>
                    <w:contextualSpacing/>
                    <w:rPr>
                      <w:bCs/>
                      <w:i/>
                      <w:sz w:val="20"/>
                      <w:szCs w:val="20"/>
                    </w:rPr>
                  </w:pPr>
                  <w:r w:rsidRPr="005642D6">
                    <w:rPr>
                      <w:bCs/>
                      <w:i/>
                      <w:sz w:val="20"/>
                      <w:szCs w:val="20"/>
                    </w:rPr>
                    <w:t>0,07 mg/L</w:t>
                  </w:r>
                </w:p>
              </w:tc>
            </w:tr>
            <w:tr w:rsidR="00035CDD" w:rsidRPr="005642D6" w14:paraId="4A696AA9"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0502CD70" w14:textId="77777777" w:rsidR="00035CDD" w:rsidRPr="005642D6" w:rsidRDefault="00035CDD" w:rsidP="005642D6">
                  <w:pPr>
                    <w:ind w:left="720" w:firstLine="18"/>
                    <w:contextualSpacing/>
                    <w:rPr>
                      <w:bCs/>
                      <w:i/>
                      <w:sz w:val="20"/>
                      <w:szCs w:val="20"/>
                    </w:rPr>
                  </w:pPr>
                  <w:r w:rsidRPr="005642D6">
                    <w:rPr>
                      <w:bCs/>
                      <w:i/>
                      <w:sz w:val="20"/>
                      <w:szCs w:val="20"/>
                      <w:lang w:val="es-ES"/>
                    </w:rPr>
                    <w:t>Níquel</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57900054" w14:textId="77777777" w:rsidR="00035CDD" w:rsidRPr="005642D6" w:rsidRDefault="00035CDD" w:rsidP="005642D6">
                  <w:pPr>
                    <w:ind w:left="720" w:firstLine="18"/>
                    <w:contextualSpacing/>
                    <w:rPr>
                      <w:bCs/>
                      <w:i/>
                      <w:sz w:val="20"/>
                      <w:szCs w:val="20"/>
                    </w:rPr>
                  </w:pPr>
                  <w:r w:rsidRPr="005642D6">
                    <w:rPr>
                      <w:bCs/>
                      <w:i/>
                      <w:sz w:val="20"/>
                      <w:szCs w:val="20"/>
                      <w:lang w:val="es-ES"/>
                    </w:rPr>
                    <w:t>0,1 mg/L</w:t>
                  </w:r>
                </w:p>
              </w:tc>
            </w:tr>
            <w:tr w:rsidR="00035CDD" w:rsidRPr="005642D6" w14:paraId="7486E564"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5BDB5F3" w14:textId="77777777" w:rsidR="00035CDD" w:rsidRPr="005642D6" w:rsidRDefault="00035CDD" w:rsidP="005642D6">
                  <w:pPr>
                    <w:ind w:left="720" w:firstLine="18"/>
                    <w:contextualSpacing/>
                    <w:rPr>
                      <w:bCs/>
                      <w:i/>
                      <w:sz w:val="20"/>
                      <w:szCs w:val="20"/>
                    </w:rPr>
                  </w:pPr>
                  <w:r w:rsidRPr="005642D6">
                    <w:rPr>
                      <w:bCs/>
                      <w:i/>
                      <w:sz w:val="20"/>
                      <w:szCs w:val="20"/>
                      <w:lang w:val="es-ES"/>
                    </w:rPr>
                    <w:t>Nitrógeno total kjeldahl</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29F9F05D" w14:textId="77777777" w:rsidR="00035CDD" w:rsidRPr="005642D6" w:rsidRDefault="00035CDD" w:rsidP="005642D6">
                  <w:pPr>
                    <w:ind w:left="720" w:firstLine="18"/>
                    <w:contextualSpacing/>
                    <w:rPr>
                      <w:bCs/>
                      <w:i/>
                      <w:sz w:val="20"/>
                      <w:szCs w:val="20"/>
                    </w:rPr>
                  </w:pPr>
                  <w:r w:rsidRPr="005642D6">
                    <w:rPr>
                      <w:bCs/>
                      <w:i/>
                      <w:sz w:val="20"/>
                      <w:szCs w:val="20"/>
                    </w:rPr>
                    <w:t>50 mg/L</w:t>
                  </w:r>
                </w:p>
              </w:tc>
            </w:tr>
            <w:tr w:rsidR="00035CDD" w:rsidRPr="005642D6" w14:paraId="50B7F987" w14:textId="77777777" w:rsidTr="00F74471">
              <w:trPr>
                <w:trHeight w:val="246"/>
                <w:jc w:val="center"/>
              </w:trPr>
              <w:tc>
                <w:tcPr>
                  <w:tcW w:w="2256"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tcPr>
                <w:p w14:paraId="3355F261" w14:textId="7509512B" w:rsidR="00035CDD" w:rsidRPr="005642D6" w:rsidRDefault="00035CDD" w:rsidP="004969F5">
                  <w:pPr>
                    <w:ind w:left="720" w:firstLine="18"/>
                    <w:contextualSpacing/>
                    <w:rPr>
                      <w:bCs/>
                      <w:i/>
                      <w:sz w:val="20"/>
                      <w:szCs w:val="20"/>
                      <w:lang w:val="es-ES"/>
                    </w:rPr>
                  </w:pPr>
                  <w:r w:rsidRPr="005642D6">
                    <w:rPr>
                      <w:bCs/>
                      <w:i/>
                      <w:sz w:val="20"/>
                      <w:szCs w:val="20"/>
                      <w:lang w:val="es-ES"/>
                    </w:rPr>
                    <w:lastRenderedPageBreak/>
                    <w:t>Contaminante</w:t>
                  </w:r>
                </w:p>
              </w:tc>
              <w:tc>
                <w:tcPr>
                  <w:tcW w:w="3453" w:type="dxa"/>
                  <w:tcBorders>
                    <w:top w:val="single" w:sz="8" w:space="0" w:color="auto"/>
                    <w:left w:val="outset" w:sz="6" w:space="0" w:color="F0F0F0"/>
                    <w:bottom w:val="single" w:sz="8" w:space="0" w:color="auto"/>
                    <w:right w:val="single" w:sz="8" w:space="0" w:color="auto"/>
                  </w:tcBorders>
                  <w:shd w:val="clear" w:color="auto" w:fill="auto"/>
                  <w:tcMar>
                    <w:top w:w="0" w:type="dxa"/>
                    <w:left w:w="70" w:type="dxa"/>
                    <w:bottom w:w="0" w:type="dxa"/>
                    <w:right w:w="70" w:type="dxa"/>
                  </w:tcMar>
                </w:tcPr>
                <w:p w14:paraId="03403182" w14:textId="017BE26D" w:rsidR="00035CDD" w:rsidRPr="005642D6" w:rsidRDefault="00035CDD" w:rsidP="004969F5">
                  <w:pPr>
                    <w:ind w:left="720" w:firstLine="18"/>
                    <w:contextualSpacing/>
                    <w:rPr>
                      <w:bCs/>
                      <w:i/>
                      <w:sz w:val="20"/>
                      <w:szCs w:val="20"/>
                    </w:rPr>
                  </w:pPr>
                  <w:r w:rsidRPr="005642D6">
                    <w:rPr>
                      <w:bCs/>
                      <w:i/>
                      <w:sz w:val="20"/>
                      <w:szCs w:val="20"/>
                      <w:lang w:val="es-ES"/>
                    </w:rPr>
                    <w:t>Concentración parámetro descarga</w:t>
                  </w:r>
                </w:p>
              </w:tc>
            </w:tr>
            <w:tr w:rsidR="00035CDD" w:rsidRPr="005642D6" w14:paraId="5438850D"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761B23B6" w14:textId="77777777" w:rsidR="00035CDD" w:rsidRPr="005642D6" w:rsidRDefault="00035CDD" w:rsidP="005642D6">
                  <w:pPr>
                    <w:ind w:left="720" w:firstLine="18"/>
                    <w:contextualSpacing/>
                    <w:rPr>
                      <w:bCs/>
                      <w:i/>
                      <w:sz w:val="20"/>
                      <w:szCs w:val="20"/>
                    </w:rPr>
                  </w:pPr>
                  <w:r w:rsidRPr="005642D6">
                    <w:rPr>
                      <w:bCs/>
                      <w:i/>
                      <w:sz w:val="20"/>
                      <w:szCs w:val="20"/>
                      <w:lang w:val="es-ES"/>
                    </w:rPr>
                    <w:t>Nitrito más Nitrato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0A35FD06" w14:textId="77777777" w:rsidR="00035CDD" w:rsidRPr="005642D6" w:rsidRDefault="00035CDD" w:rsidP="005642D6">
                  <w:pPr>
                    <w:ind w:left="720" w:firstLine="18"/>
                    <w:contextualSpacing/>
                    <w:rPr>
                      <w:bCs/>
                      <w:i/>
                      <w:sz w:val="20"/>
                      <w:szCs w:val="20"/>
                    </w:rPr>
                  </w:pPr>
                  <w:r w:rsidRPr="005642D6">
                    <w:rPr>
                      <w:bCs/>
                      <w:i/>
                      <w:sz w:val="20"/>
                      <w:szCs w:val="20"/>
                    </w:rPr>
                    <w:t>15 mg/L</w:t>
                  </w:r>
                </w:p>
              </w:tc>
            </w:tr>
            <w:tr w:rsidR="00035CDD" w:rsidRPr="005642D6" w14:paraId="1B5D0F5F"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7553491" w14:textId="77777777" w:rsidR="00035CDD" w:rsidRPr="005642D6" w:rsidRDefault="00035CDD" w:rsidP="005642D6">
                  <w:pPr>
                    <w:ind w:left="720" w:firstLine="18"/>
                    <w:contextualSpacing/>
                    <w:rPr>
                      <w:bCs/>
                      <w:i/>
                      <w:sz w:val="20"/>
                      <w:szCs w:val="20"/>
                    </w:rPr>
                  </w:pPr>
                  <w:r w:rsidRPr="005642D6">
                    <w:rPr>
                      <w:bCs/>
                      <w:i/>
                      <w:sz w:val="20"/>
                      <w:szCs w:val="20"/>
                      <w:lang w:val="es-ES"/>
                    </w:rPr>
                    <w:t>Pentaclorofenol</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3ACE6748" w14:textId="77777777" w:rsidR="00035CDD" w:rsidRPr="005642D6" w:rsidRDefault="00035CDD" w:rsidP="005642D6">
                  <w:pPr>
                    <w:ind w:left="720" w:firstLine="18"/>
                    <w:contextualSpacing/>
                    <w:rPr>
                      <w:bCs/>
                      <w:i/>
                      <w:sz w:val="20"/>
                      <w:szCs w:val="20"/>
                    </w:rPr>
                  </w:pPr>
                  <w:r w:rsidRPr="005642D6">
                    <w:rPr>
                      <w:bCs/>
                      <w:i/>
                      <w:sz w:val="20"/>
                      <w:szCs w:val="20"/>
                      <w:lang w:val="es-ES"/>
                    </w:rPr>
                    <w:t>0,009 mg/L</w:t>
                  </w:r>
                </w:p>
              </w:tc>
            </w:tr>
            <w:tr w:rsidR="00035CDD" w:rsidRPr="005642D6" w14:paraId="73604F97"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C237DA9" w14:textId="77777777" w:rsidR="00035CDD" w:rsidRPr="005642D6" w:rsidRDefault="00035CDD" w:rsidP="005642D6">
                  <w:pPr>
                    <w:ind w:left="720" w:firstLine="18"/>
                    <w:contextualSpacing/>
                    <w:rPr>
                      <w:bCs/>
                      <w:i/>
                      <w:sz w:val="20"/>
                      <w:szCs w:val="20"/>
                    </w:rPr>
                  </w:pPr>
                  <w:r w:rsidRPr="005642D6">
                    <w:rPr>
                      <w:bCs/>
                      <w:i/>
                      <w:sz w:val="20"/>
                      <w:szCs w:val="20"/>
                      <w:lang w:val="es-ES"/>
                    </w:rPr>
                    <w:t>Plomo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5898A78A" w14:textId="77777777" w:rsidR="00035CDD" w:rsidRPr="005642D6" w:rsidRDefault="00035CDD" w:rsidP="005642D6">
                  <w:pPr>
                    <w:ind w:left="720" w:firstLine="18"/>
                    <w:contextualSpacing/>
                    <w:rPr>
                      <w:bCs/>
                      <w:i/>
                      <w:sz w:val="20"/>
                      <w:szCs w:val="20"/>
                    </w:rPr>
                  </w:pPr>
                  <w:r w:rsidRPr="005642D6">
                    <w:rPr>
                      <w:bCs/>
                      <w:i/>
                      <w:sz w:val="20"/>
                      <w:szCs w:val="20"/>
                      <w:lang w:val="es-ES"/>
                    </w:rPr>
                    <w:t>0,2 mg/L</w:t>
                  </w:r>
                </w:p>
              </w:tc>
            </w:tr>
            <w:tr w:rsidR="00035CDD" w:rsidRPr="005642D6" w14:paraId="59FB6FEB"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0DA5ABA" w14:textId="77777777" w:rsidR="00035CDD" w:rsidRPr="005642D6" w:rsidRDefault="00035CDD" w:rsidP="005642D6">
                  <w:pPr>
                    <w:ind w:left="720" w:firstLine="18"/>
                    <w:contextualSpacing/>
                    <w:rPr>
                      <w:bCs/>
                      <w:i/>
                      <w:sz w:val="20"/>
                      <w:szCs w:val="20"/>
                    </w:rPr>
                  </w:pPr>
                  <w:r w:rsidRPr="005642D6">
                    <w:rPr>
                      <w:bCs/>
                      <w:i/>
                      <w:sz w:val="20"/>
                      <w:szCs w:val="20"/>
                      <w:lang w:val="es-ES"/>
                    </w:rPr>
                    <w:t>Selenio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63D7699C" w14:textId="77777777" w:rsidR="00035CDD" w:rsidRPr="005642D6" w:rsidRDefault="00035CDD" w:rsidP="005642D6">
                  <w:pPr>
                    <w:ind w:left="720" w:firstLine="18"/>
                    <w:contextualSpacing/>
                    <w:rPr>
                      <w:bCs/>
                      <w:i/>
                      <w:sz w:val="20"/>
                      <w:szCs w:val="20"/>
                    </w:rPr>
                  </w:pPr>
                  <w:r w:rsidRPr="005642D6">
                    <w:rPr>
                      <w:bCs/>
                      <w:i/>
                      <w:sz w:val="20"/>
                      <w:szCs w:val="20"/>
                    </w:rPr>
                    <w:t>0,01 mg/L</w:t>
                  </w:r>
                </w:p>
              </w:tc>
            </w:tr>
            <w:tr w:rsidR="00035CDD" w:rsidRPr="005642D6" w14:paraId="29F60D91"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E0179F1" w14:textId="77777777" w:rsidR="00035CDD" w:rsidRPr="005642D6" w:rsidRDefault="00035CDD" w:rsidP="005642D6">
                  <w:pPr>
                    <w:ind w:left="720" w:firstLine="18"/>
                    <w:contextualSpacing/>
                    <w:rPr>
                      <w:bCs/>
                      <w:i/>
                      <w:sz w:val="20"/>
                      <w:szCs w:val="20"/>
                    </w:rPr>
                  </w:pPr>
                  <w:r w:rsidRPr="005642D6">
                    <w:rPr>
                      <w:bCs/>
                      <w:i/>
                      <w:sz w:val="20"/>
                      <w:szCs w:val="20"/>
                    </w:rPr>
                    <w:t>Sulfato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39AFD7C9" w14:textId="77777777" w:rsidR="00035CDD" w:rsidRPr="005642D6" w:rsidRDefault="00035CDD" w:rsidP="005642D6">
                  <w:pPr>
                    <w:ind w:left="720" w:firstLine="18"/>
                    <w:contextualSpacing/>
                    <w:rPr>
                      <w:bCs/>
                      <w:i/>
                      <w:sz w:val="20"/>
                      <w:szCs w:val="20"/>
                    </w:rPr>
                  </w:pPr>
                  <w:r w:rsidRPr="005642D6">
                    <w:rPr>
                      <w:bCs/>
                      <w:i/>
                      <w:sz w:val="20"/>
                      <w:szCs w:val="20"/>
                    </w:rPr>
                    <w:t>300 mg/L</w:t>
                  </w:r>
                </w:p>
              </w:tc>
            </w:tr>
            <w:tr w:rsidR="00035CDD" w:rsidRPr="005642D6" w14:paraId="00C92DDE"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F733B75" w14:textId="77777777" w:rsidR="00035CDD" w:rsidRPr="005642D6" w:rsidRDefault="00035CDD" w:rsidP="005642D6">
                  <w:pPr>
                    <w:ind w:left="720" w:firstLine="18"/>
                    <w:contextualSpacing/>
                    <w:rPr>
                      <w:bCs/>
                      <w:i/>
                      <w:sz w:val="20"/>
                      <w:szCs w:val="20"/>
                    </w:rPr>
                  </w:pPr>
                  <w:r w:rsidRPr="005642D6">
                    <w:rPr>
                      <w:bCs/>
                      <w:i/>
                      <w:sz w:val="20"/>
                      <w:szCs w:val="20"/>
                      <w:lang w:val="es-ES"/>
                    </w:rPr>
                    <w:t>Sulfuro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62BCD1CA" w14:textId="77777777" w:rsidR="00035CDD" w:rsidRPr="005642D6" w:rsidRDefault="00035CDD" w:rsidP="005642D6">
                  <w:pPr>
                    <w:ind w:left="720" w:firstLine="18"/>
                    <w:contextualSpacing/>
                    <w:rPr>
                      <w:bCs/>
                      <w:i/>
                      <w:sz w:val="20"/>
                      <w:szCs w:val="20"/>
                    </w:rPr>
                  </w:pPr>
                  <w:r w:rsidRPr="005642D6">
                    <w:rPr>
                      <w:bCs/>
                      <w:i/>
                      <w:sz w:val="20"/>
                      <w:szCs w:val="20"/>
                      <w:lang w:val="es-ES"/>
                    </w:rPr>
                    <w:t>3 mg/L</w:t>
                  </w:r>
                </w:p>
              </w:tc>
            </w:tr>
            <w:tr w:rsidR="00035CDD" w:rsidRPr="005642D6" w14:paraId="737AB737"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40F15E50" w14:textId="77777777" w:rsidR="00035CDD" w:rsidRPr="005642D6" w:rsidRDefault="00035CDD" w:rsidP="005642D6">
                  <w:pPr>
                    <w:ind w:left="720" w:firstLine="18"/>
                    <w:contextualSpacing/>
                    <w:rPr>
                      <w:bCs/>
                      <w:i/>
                      <w:sz w:val="20"/>
                      <w:szCs w:val="20"/>
                    </w:rPr>
                  </w:pPr>
                  <w:r w:rsidRPr="005642D6">
                    <w:rPr>
                      <w:bCs/>
                      <w:i/>
                      <w:sz w:val="20"/>
                      <w:szCs w:val="20"/>
                      <w:lang w:val="es-ES"/>
                    </w:rPr>
                    <w:t>Tetracloroeteno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06BBF38A" w14:textId="77777777" w:rsidR="00035CDD" w:rsidRPr="005642D6" w:rsidRDefault="00035CDD" w:rsidP="005642D6">
                  <w:pPr>
                    <w:ind w:left="720" w:firstLine="18"/>
                    <w:contextualSpacing/>
                    <w:rPr>
                      <w:bCs/>
                      <w:i/>
                      <w:sz w:val="20"/>
                      <w:szCs w:val="20"/>
                    </w:rPr>
                  </w:pPr>
                  <w:r w:rsidRPr="005642D6">
                    <w:rPr>
                      <w:bCs/>
                      <w:i/>
                      <w:sz w:val="20"/>
                      <w:szCs w:val="20"/>
                    </w:rPr>
                    <w:t>0,04 mg/L</w:t>
                  </w:r>
                </w:p>
              </w:tc>
            </w:tr>
            <w:tr w:rsidR="00035CDD" w:rsidRPr="005642D6" w14:paraId="37045E0F"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45D3C120" w14:textId="77777777" w:rsidR="00035CDD" w:rsidRPr="005642D6" w:rsidRDefault="00035CDD" w:rsidP="005642D6">
                  <w:pPr>
                    <w:ind w:left="720" w:firstLine="18"/>
                    <w:contextualSpacing/>
                    <w:rPr>
                      <w:bCs/>
                      <w:i/>
                      <w:sz w:val="20"/>
                      <w:szCs w:val="20"/>
                    </w:rPr>
                  </w:pPr>
                  <w:r w:rsidRPr="005642D6">
                    <w:rPr>
                      <w:bCs/>
                      <w:i/>
                      <w:sz w:val="20"/>
                      <w:szCs w:val="20"/>
                      <w:lang w:val="es-ES"/>
                    </w:rPr>
                    <w:t>Tolueno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67A4C41C" w14:textId="77777777" w:rsidR="00035CDD" w:rsidRPr="005642D6" w:rsidRDefault="00035CDD" w:rsidP="005642D6">
                  <w:pPr>
                    <w:ind w:left="720" w:firstLine="18"/>
                    <w:contextualSpacing/>
                    <w:rPr>
                      <w:bCs/>
                      <w:i/>
                      <w:sz w:val="20"/>
                      <w:szCs w:val="20"/>
                    </w:rPr>
                  </w:pPr>
                  <w:r w:rsidRPr="005642D6">
                    <w:rPr>
                      <w:bCs/>
                      <w:i/>
                      <w:sz w:val="20"/>
                      <w:szCs w:val="20"/>
                      <w:lang w:val="es-ES"/>
                    </w:rPr>
                    <w:t>0,7 mg/L</w:t>
                  </w:r>
                </w:p>
              </w:tc>
            </w:tr>
            <w:tr w:rsidR="00035CDD" w:rsidRPr="005642D6" w14:paraId="4C4774F8"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D9930E7" w14:textId="77777777" w:rsidR="00035CDD" w:rsidRPr="005642D6" w:rsidRDefault="00035CDD" w:rsidP="005642D6">
                  <w:pPr>
                    <w:ind w:left="720" w:firstLine="18"/>
                    <w:contextualSpacing/>
                    <w:rPr>
                      <w:bCs/>
                      <w:i/>
                      <w:sz w:val="20"/>
                      <w:szCs w:val="20"/>
                    </w:rPr>
                  </w:pPr>
                  <w:r w:rsidRPr="005642D6">
                    <w:rPr>
                      <w:bCs/>
                      <w:i/>
                      <w:sz w:val="20"/>
                      <w:szCs w:val="20"/>
                      <w:lang w:val="es-ES"/>
                    </w:rPr>
                    <w:t>Triclorometano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38F5E463" w14:textId="77777777" w:rsidR="00035CDD" w:rsidRPr="005642D6" w:rsidRDefault="00035CDD" w:rsidP="005642D6">
                  <w:pPr>
                    <w:ind w:left="720" w:firstLine="18"/>
                    <w:contextualSpacing/>
                    <w:rPr>
                      <w:bCs/>
                      <w:i/>
                      <w:sz w:val="20"/>
                      <w:szCs w:val="20"/>
                    </w:rPr>
                  </w:pPr>
                  <w:r w:rsidRPr="005642D6">
                    <w:rPr>
                      <w:bCs/>
                      <w:i/>
                      <w:sz w:val="20"/>
                      <w:szCs w:val="20"/>
                    </w:rPr>
                    <w:t>0,2 mg/L</w:t>
                  </w:r>
                </w:p>
              </w:tc>
            </w:tr>
            <w:tr w:rsidR="00035CDD" w:rsidRPr="005642D6" w14:paraId="704FB68C" w14:textId="77777777" w:rsidTr="005642D6">
              <w:trPr>
                <w:trHeight w:val="231"/>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C5F211D" w14:textId="77777777" w:rsidR="00035CDD" w:rsidRPr="005642D6" w:rsidRDefault="00035CDD" w:rsidP="005642D6">
                  <w:pPr>
                    <w:ind w:left="720" w:firstLine="18"/>
                    <w:contextualSpacing/>
                    <w:rPr>
                      <w:bCs/>
                      <w:i/>
                      <w:sz w:val="20"/>
                      <w:szCs w:val="20"/>
                    </w:rPr>
                  </w:pPr>
                  <w:r w:rsidRPr="005642D6">
                    <w:rPr>
                      <w:bCs/>
                      <w:i/>
                      <w:sz w:val="20"/>
                      <w:szCs w:val="20"/>
                      <w:lang w:val="es-ES"/>
                    </w:rPr>
                    <w:t>Xileno</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18863944" w14:textId="77777777" w:rsidR="00035CDD" w:rsidRPr="005642D6" w:rsidRDefault="00035CDD" w:rsidP="005642D6">
                  <w:pPr>
                    <w:ind w:left="720" w:firstLine="18"/>
                    <w:contextualSpacing/>
                    <w:rPr>
                      <w:bCs/>
                      <w:i/>
                      <w:sz w:val="20"/>
                      <w:szCs w:val="20"/>
                    </w:rPr>
                  </w:pPr>
                  <w:r w:rsidRPr="005642D6">
                    <w:rPr>
                      <w:bCs/>
                      <w:i/>
                      <w:sz w:val="20"/>
                      <w:szCs w:val="20"/>
                      <w:lang w:val="es-ES"/>
                    </w:rPr>
                    <w:t>0,5 mg/L</w:t>
                  </w:r>
                </w:p>
              </w:tc>
            </w:tr>
            <w:tr w:rsidR="00035CDD" w:rsidRPr="005642D6" w14:paraId="2D31B8BA" w14:textId="77777777" w:rsidTr="005642D6">
              <w:trPr>
                <w:trHeight w:val="246"/>
                <w:jc w:val="center"/>
              </w:trPr>
              <w:tc>
                <w:tcPr>
                  <w:tcW w:w="2256" w:type="dxa"/>
                  <w:tcBorders>
                    <w:top w:val="outset" w:sz="6" w:space="0" w:color="F0F0F0"/>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D1B18B0" w14:textId="77777777" w:rsidR="00035CDD" w:rsidRPr="005642D6" w:rsidRDefault="00035CDD" w:rsidP="005642D6">
                  <w:pPr>
                    <w:ind w:left="720" w:firstLine="18"/>
                    <w:contextualSpacing/>
                    <w:rPr>
                      <w:bCs/>
                      <w:i/>
                      <w:sz w:val="20"/>
                      <w:szCs w:val="20"/>
                    </w:rPr>
                  </w:pPr>
                  <w:r w:rsidRPr="005642D6">
                    <w:rPr>
                      <w:bCs/>
                      <w:i/>
                      <w:sz w:val="20"/>
                      <w:szCs w:val="20"/>
                    </w:rPr>
                    <w:t>Zinc</w:t>
                  </w:r>
                </w:p>
              </w:tc>
              <w:tc>
                <w:tcPr>
                  <w:tcW w:w="3453" w:type="dxa"/>
                  <w:tcBorders>
                    <w:top w:val="outset" w:sz="6" w:space="0" w:color="F0F0F0"/>
                    <w:left w:val="outset" w:sz="6" w:space="0" w:color="F0F0F0"/>
                    <w:bottom w:val="single" w:sz="8" w:space="0" w:color="auto"/>
                    <w:right w:val="single" w:sz="8" w:space="0" w:color="auto"/>
                  </w:tcBorders>
                  <w:shd w:val="clear" w:color="auto" w:fill="auto"/>
                  <w:tcMar>
                    <w:top w:w="0" w:type="dxa"/>
                    <w:left w:w="70" w:type="dxa"/>
                    <w:bottom w:w="0" w:type="dxa"/>
                    <w:right w:w="70" w:type="dxa"/>
                  </w:tcMar>
                  <w:hideMark/>
                </w:tcPr>
                <w:p w14:paraId="538EED48" w14:textId="77777777" w:rsidR="00035CDD" w:rsidRPr="005642D6" w:rsidRDefault="00035CDD" w:rsidP="005642D6">
                  <w:pPr>
                    <w:ind w:left="720" w:firstLine="18"/>
                    <w:contextualSpacing/>
                    <w:rPr>
                      <w:bCs/>
                      <w:i/>
                      <w:sz w:val="20"/>
                      <w:szCs w:val="20"/>
                    </w:rPr>
                  </w:pPr>
                  <w:r w:rsidRPr="005642D6">
                    <w:rPr>
                      <w:bCs/>
                      <w:i/>
                      <w:sz w:val="20"/>
                      <w:szCs w:val="20"/>
                    </w:rPr>
                    <w:t>1 mg/L</w:t>
                  </w:r>
                </w:p>
              </w:tc>
            </w:tr>
          </w:tbl>
          <w:p w14:paraId="67887BAE" w14:textId="77777777" w:rsidR="00035CDD" w:rsidRPr="005642D6" w:rsidRDefault="00035CDD" w:rsidP="005642D6">
            <w:pPr>
              <w:ind w:left="720" w:firstLine="18"/>
              <w:contextualSpacing/>
              <w:rPr>
                <w:bCs/>
                <w:i/>
              </w:rPr>
            </w:pPr>
            <w:r w:rsidRPr="005642D6">
              <w:rPr>
                <w:bCs/>
                <w:i/>
                <w:lang w:val="es-MX"/>
              </w:rPr>
              <w:t> </w:t>
            </w:r>
          </w:p>
          <w:p w14:paraId="79FDA051" w14:textId="77777777" w:rsidR="00035CDD" w:rsidRPr="005642D6" w:rsidRDefault="00035CDD" w:rsidP="005642D6">
            <w:pPr>
              <w:ind w:left="33"/>
              <w:contextualSpacing/>
              <w:rPr>
                <w:bCs/>
                <w:i/>
              </w:rPr>
            </w:pPr>
            <w:r w:rsidRPr="005642D6">
              <w:rPr>
                <w:bCs/>
                <w:i/>
                <w:lang w:val="es-MX"/>
              </w:rPr>
              <w:t>Cabe indicar que la empresa se someterá al proceso de calificación correspondiente ante la Autoridad competente, una vez iniciada la operación, tal como se establece en la normativa atingente.</w:t>
            </w:r>
          </w:p>
          <w:p w14:paraId="11FC4907" w14:textId="77777777" w:rsidR="00035CDD" w:rsidRPr="005642D6" w:rsidRDefault="00035CDD" w:rsidP="005642D6">
            <w:pPr>
              <w:ind w:left="33"/>
              <w:contextualSpacing/>
              <w:rPr>
                <w:bCs/>
                <w:i/>
              </w:rPr>
            </w:pPr>
            <w:r w:rsidRPr="005642D6">
              <w:rPr>
                <w:bCs/>
                <w:i/>
                <w:lang w:val="es-MX"/>
              </w:rPr>
              <w:t> </w:t>
            </w:r>
          </w:p>
          <w:p w14:paraId="168A3FED" w14:textId="77777777" w:rsidR="00035CDD" w:rsidRPr="005642D6" w:rsidRDefault="00035CDD" w:rsidP="005642D6">
            <w:pPr>
              <w:ind w:left="33"/>
              <w:contextualSpacing/>
              <w:rPr>
                <w:bCs/>
                <w:i/>
              </w:rPr>
            </w:pPr>
            <w:r w:rsidRPr="005642D6">
              <w:rPr>
                <w:b/>
                <w:bCs/>
                <w:i/>
                <w:lang w:val="es-MX"/>
              </w:rPr>
              <w:t>b)        </w:t>
            </w:r>
            <w:r w:rsidRPr="005642D6">
              <w:rPr>
                <w:b/>
                <w:bCs/>
                <w:i/>
                <w:u w:val="single"/>
                <w:lang w:val="es-MX"/>
              </w:rPr>
              <w:t>Cuantificación del caudal a tratar, evacuar o disponer</w:t>
            </w:r>
            <w:r w:rsidRPr="005642D6">
              <w:rPr>
                <w:b/>
                <w:bCs/>
                <w:i/>
                <w:lang w:val="es-MX"/>
              </w:rPr>
              <w:t>:</w:t>
            </w:r>
          </w:p>
          <w:p w14:paraId="50C32B48" w14:textId="77777777" w:rsidR="00035CDD" w:rsidRPr="005642D6" w:rsidRDefault="00035CDD" w:rsidP="005642D6">
            <w:pPr>
              <w:ind w:left="33"/>
              <w:contextualSpacing/>
              <w:rPr>
                <w:bCs/>
                <w:i/>
              </w:rPr>
            </w:pPr>
            <w:r w:rsidRPr="005642D6">
              <w:rPr>
                <w:bCs/>
                <w:i/>
                <w:lang w:val="es-MX"/>
              </w:rPr>
              <w:t> </w:t>
            </w:r>
          </w:p>
          <w:p w14:paraId="6A604E3B" w14:textId="77777777" w:rsidR="00035CDD" w:rsidRPr="005642D6" w:rsidRDefault="00035CDD" w:rsidP="005642D6">
            <w:pPr>
              <w:ind w:left="33"/>
              <w:contextualSpacing/>
              <w:rPr>
                <w:bCs/>
                <w:i/>
              </w:rPr>
            </w:pPr>
            <w:r w:rsidRPr="005642D6">
              <w:rPr>
                <w:bCs/>
                <w:i/>
                <w:lang w:val="es-ES"/>
              </w:rPr>
              <w:t>El caudal total a disponer es de 4 m</w:t>
            </w:r>
            <w:r w:rsidRPr="005642D6">
              <w:rPr>
                <w:bCs/>
                <w:i/>
                <w:vertAlign w:val="superscript"/>
                <w:lang w:val="es-ES"/>
              </w:rPr>
              <w:t>3</w:t>
            </w:r>
            <w:r w:rsidRPr="005642D6">
              <w:rPr>
                <w:bCs/>
                <w:i/>
                <w:lang w:val="es-ES"/>
              </w:rPr>
              <w:t>/día, el que será utilizado como agua de riego.</w:t>
            </w:r>
          </w:p>
          <w:p w14:paraId="0BA62EEA" w14:textId="77777777" w:rsidR="00035CDD" w:rsidRPr="005642D6" w:rsidRDefault="00035CDD" w:rsidP="005642D6">
            <w:pPr>
              <w:ind w:left="33"/>
              <w:contextualSpacing/>
              <w:rPr>
                <w:bCs/>
                <w:i/>
              </w:rPr>
            </w:pPr>
            <w:r w:rsidRPr="005642D6">
              <w:rPr>
                <w:bCs/>
                <w:i/>
                <w:lang w:val="es-ES"/>
              </w:rPr>
              <w:t> </w:t>
            </w:r>
          </w:p>
          <w:p w14:paraId="016275B1" w14:textId="77777777" w:rsidR="00035CDD" w:rsidRPr="005642D6" w:rsidRDefault="00035CDD" w:rsidP="005642D6">
            <w:pPr>
              <w:ind w:left="33"/>
              <w:contextualSpacing/>
              <w:rPr>
                <w:bCs/>
                <w:i/>
              </w:rPr>
            </w:pPr>
            <w:r w:rsidRPr="005642D6">
              <w:rPr>
                <w:b/>
                <w:bCs/>
                <w:i/>
                <w:lang w:val="es-MX"/>
              </w:rPr>
              <w:t>c)      </w:t>
            </w:r>
            <w:r w:rsidRPr="005642D6">
              <w:rPr>
                <w:b/>
                <w:bCs/>
                <w:i/>
                <w:u w:val="single"/>
                <w:lang w:val="es-MX"/>
              </w:rPr>
              <w:t>Tipo de tratamiento de los residuos industriales</w:t>
            </w:r>
          </w:p>
          <w:p w14:paraId="3949C0FF" w14:textId="77777777" w:rsidR="00035CDD" w:rsidRPr="005642D6" w:rsidRDefault="00035CDD" w:rsidP="005642D6">
            <w:pPr>
              <w:ind w:left="33"/>
              <w:contextualSpacing/>
              <w:rPr>
                <w:bCs/>
                <w:i/>
              </w:rPr>
            </w:pPr>
            <w:r w:rsidRPr="005642D6">
              <w:rPr>
                <w:bCs/>
                <w:i/>
                <w:lang w:val="es-MX"/>
              </w:rPr>
              <w:t> </w:t>
            </w:r>
          </w:p>
          <w:p w14:paraId="5D7DCB3B" w14:textId="77777777" w:rsidR="00035CDD" w:rsidRPr="005642D6" w:rsidRDefault="00035CDD" w:rsidP="005642D6">
            <w:pPr>
              <w:ind w:left="33"/>
              <w:contextualSpacing/>
              <w:rPr>
                <w:bCs/>
                <w:i/>
              </w:rPr>
            </w:pPr>
            <w:r w:rsidRPr="005642D6">
              <w:rPr>
                <w:bCs/>
                <w:i/>
                <w:lang w:val="es-MX"/>
              </w:rPr>
              <w:t>El ril (lavado de contenedores + lavado de pisos), dada su naturaleza, será canalizado a una pileta colectora donde decantarán eventuales sólidos suspendidos, para ser clorado previo a su utilización en regadío, cumpliendo de este modo con los estándares de la NCh 1.333, Calidad de agua para riego.</w:t>
            </w:r>
          </w:p>
          <w:p w14:paraId="3DEA7E82" w14:textId="77777777" w:rsidR="00035CDD" w:rsidRPr="005642D6" w:rsidRDefault="00035CDD" w:rsidP="005642D6">
            <w:pPr>
              <w:ind w:left="33"/>
              <w:contextualSpacing/>
              <w:rPr>
                <w:bCs/>
                <w:i/>
              </w:rPr>
            </w:pPr>
            <w:r w:rsidRPr="005642D6">
              <w:rPr>
                <w:bCs/>
                <w:i/>
                <w:lang w:val="es-MX"/>
              </w:rPr>
              <w:t> </w:t>
            </w:r>
          </w:p>
          <w:p w14:paraId="68042687" w14:textId="77777777" w:rsidR="00035CDD" w:rsidRPr="005642D6" w:rsidRDefault="00035CDD" w:rsidP="005642D6">
            <w:pPr>
              <w:ind w:left="33"/>
              <w:contextualSpacing/>
              <w:rPr>
                <w:bCs/>
                <w:i/>
              </w:rPr>
            </w:pPr>
            <w:r w:rsidRPr="005642D6">
              <w:rPr>
                <w:b/>
                <w:bCs/>
                <w:i/>
                <w:lang w:val="es-MX"/>
              </w:rPr>
              <w:t>d)     </w:t>
            </w:r>
            <w:r w:rsidRPr="005642D6">
              <w:rPr>
                <w:b/>
                <w:bCs/>
                <w:i/>
                <w:u w:val="single"/>
                <w:lang w:val="es-MX"/>
              </w:rPr>
              <w:t>La evacuación y disposición del ril, considerando los olores</w:t>
            </w:r>
          </w:p>
          <w:p w14:paraId="0246F911" w14:textId="77777777" w:rsidR="00035CDD" w:rsidRPr="005642D6" w:rsidRDefault="00035CDD" w:rsidP="005642D6">
            <w:pPr>
              <w:ind w:left="33"/>
              <w:contextualSpacing/>
              <w:rPr>
                <w:bCs/>
                <w:i/>
              </w:rPr>
            </w:pPr>
            <w:r w:rsidRPr="005642D6">
              <w:rPr>
                <w:bCs/>
                <w:i/>
                <w:lang w:val="es-MX"/>
              </w:rPr>
              <w:t> </w:t>
            </w:r>
          </w:p>
          <w:p w14:paraId="77CDA37D" w14:textId="77777777" w:rsidR="00035CDD" w:rsidRPr="005642D6" w:rsidRDefault="00035CDD" w:rsidP="005642D6">
            <w:pPr>
              <w:ind w:left="33"/>
              <w:contextualSpacing/>
              <w:rPr>
                <w:bCs/>
                <w:i/>
              </w:rPr>
            </w:pPr>
            <w:r w:rsidRPr="005642D6">
              <w:rPr>
                <w:bCs/>
                <w:i/>
                <w:lang w:val="es-MX"/>
              </w:rPr>
              <w:lastRenderedPageBreak/>
              <w:t>El ril será evacuado en forma contínua durante la operación. La posibilidad de generación de olores en este punto es nula, en virtud de su naturaleza y el escaso tiempo de residencia previo a su disposición.</w:t>
            </w:r>
          </w:p>
          <w:p w14:paraId="2705F9F6" w14:textId="77777777" w:rsidR="00035CDD" w:rsidRPr="005642D6" w:rsidRDefault="00035CDD" w:rsidP="005642D6">
            <w:pPr>
              <w:ind w:left="33"/>
              <w:contextualSpacing/>
              <w:rPr>
                <w:bCs/>
                <w:i/>
              </w:rPr>
            </w:pPr>
            <w:r w:rsidRPr="005642D6">
              <w:rPr>
                <w:bCs/>
                <w:i/>
                <w:lang w:val="es-MX"/>
              </w:rPr>
              <w:t>  </w:t>
            </w:r>
          </w:p>
          <w:p w14:paraId="2B530D0A" w14:textId="77777777" w:rsidR="00035CDD" w:rsidRPr="005642D6" w:rsidRDefault="00035CDD" w:rsidP="005642D6">
            <w:pPr>
              <w:ind w:left="33"/>
              <w:contextualSpacing/>
              <w:rPr>
                <w:bCs/>
                <w:i/>
              </w:rPr>
            </w:pPr>
            <w:r w:rsidRPr="005642D6">
              <w:rPr>
                <w:b/>
                <w:bCs/>
                <w:i/>
                <w:lang w:val="es-MX"/>
              </w:rPr>
              <w:t>e)      </w:t>
            </w:r>
            <w:r w:rsidRPr="005642D6">
              <w:rPr>
                <w:b/>
                <w:bCs/>
                <w:i/>
                <w:u w:val="single"/>
                <w:lang w:val="es-MX"/>
              </w:rPr>
              <w:t>El efecto esperado de la descarga sobre el cuerpo receptor, identificando usos actuales y previstos</w:t>
            </w:r>
          </w:p>
          <w:p w14:paraId="2C27F4BA" w14:textId="77777777" w:rsidR="00035CDD" w:rsidRPr="005642D6" w:rsidRDefault="00035CDD" w:rsidP="005642D6">
            <w:pPr>
              <w:ind w:left="33"/>
              <w:contextualSpacing/>
              <w:rPr>
                <w:bCs/>
                <w:i/>
              </w:rPr>
            </w:pPr>
            <w:r w:rsidRPr="005642D6">
              <w:rPr>
                <w:bCs/>
                <w:i/>
                <w:lang w:val="es-MX"/>
              </w:rPr>
              <w:t> </w:t>
            </w:r>
          </w:p>
          <w:p w14:paraId="13E450F9" w14:textId="77777777" w:rsidR="00035CDD" w:rsidRPr="005642D6" w:rsidRDefault="00035CDD" w:rsidP="005642D6">
            <w:pPr>
              <w:ind w:left="33"/>
              <w:contextualSpacing/>
              <w:rPr>
                <w:bCs/>
                <w:i/>
                <w:lang w:val="es-MX"/>
              </w:rPr>
            </w:pPr>
            <w:r w:rsidRPr="005642D6">
              <w:rPr>
                <w:bCs/>
                <w:i/>
                <w:lang w:val="es-MX"/>
              </w:rPr>
              <w:t>Considerando la naturaleza, carga del residuo líquido y uso previsto, no se espera efecto adverso alguno en el área de riego.</w:t>
            </w:r>
          </w:p>
          <w:p w14:paraId="39032C49" w14:textId="77777777" w:rsidR="00035CDD" w:rsidRPr="005642D6" w:rsidRDefault="00035CDD" w:rsidP="005642D6">
            <w:pPr>
              <w:ind w:left="33"/>
              <w:contextualSpacing/>
              <w:rPr>
                <w:bCs/>
                <w:i/>
              </w:rPr>
            </w:pPr>
          </w:p>
          <w:p w14:paraId="49C6BF77" w14:textId="77777777" w:rsidR="00035CDD" w:rsidRPr="005642D6" w:rsidRDefault="00035CDD" w:rsidP="005642D6">
            <w:pPr>
              <w:ind w:left="33"/>
              <w:contextualSpacing/>
              <w:rPr>
                <w:bCs/>
                <w:i/>
              </w:rPr>
            </w:pPr>
            <w:r w:rsidRPr="005642D6">
              <w:rPr>
                <w:b/>
                <w:bCs/>
                <w:i/>
                <w:lang w:val="es-MX"/>
              </w:rPr>
              <w:t>f)       </w:t>
            </w:r>
            <w:r w:rsidRPr="005642D6">
              <w:rPr>
                <w:b/>
                <w:bCs/>
                <w:i/>
                <w:u w:val="single"/>
                <w:lang w:val="es-MX"/>
              </w:rPr>
              <w:t>La existencia de lodos, su cantidad y caracterización</w:t>
            </w:r>
          </w:p>
          <w:p w14:paraId="68AC14FD" w14:textId="77777777" w:rsidR="00035CDD" w:rsidRPr="005642D6" w:rsidRDefault="00035CDD" w:rsidP="005642D6">
            <w:pPr>
              <w:ind w:left="33"/>
              <w:contextualSpacing/>
              <w:rPr>
                <w:bCs/>
                <w:i/>
              </w:rPr>
            </w:pPr>
            <w:r w:rsidRPr="005642D6">
              <w:rPr>
                <w:bCs/>
                <w:i/>
                <w:lang w:val="es-MX"/>
              </w:rPr>
              <w:t> </w:t>
            </w:r>
          </w:p>
          <w:p w14:paraId="2CAE292B" w14:textId="77777777" w:rsidR="00035CDD" w:rsidRPr="005642D6" w:rsidRDefault="00035CDD" w:rsidP="005642D6">
            <w:pPr>
              <w:ind w:left="33"/>
              <w:contextualSpacing/>
              <w:rPr>
                <w:bCs/>
                <w:i/>
              </w:rPr>
            </w:pPr>
            <w:r w:rsidRPr="005642D6">
              <w:rPr>
                <w:bCs/>
                <w:i/>
                <w:lang w:val="es-MX"/>
              </w:rPr>
              <w:t>Los eventuales residuos sólidos que serán decantados serán de naturaleza NO peligrosa, y serán retirados manualmente durante períodos de mantención para su posterior envío a sitio de disposición final autorizado.</w:t>
            </w:r>
          </w:p>
          <w:p w14:paraId="306E28BE" w14:textId="77777777" w:rsidR="00035CDD" w:rsidRPr="005642D6" w:rsidRDefault="00035CDD" w:rsidP="005642D6">
            <w:pPr>
              <w:ind w:left="33"/>
              <w:contextualSpacing/>
              <w:rPr>
                <w:bCs/>
                <w:i/>
              </w:rPr>
            </w:pPr>
            <w:r w:rsidRPr="005642D6">
              <w:rPr>
                <w:bCs/>
                <w:i/>
                <w:lang w:val="es-MX"/>
              </w:rPr>
              <w:t>  </w:t>
            </w:r>
          </w:p>
          <w:p w14:paraId="0D1DDDDD" w14:textId="77777777" w:rsidR="00035CDD" w:rsidRPr="005642D6" w:rsidRDefault="00035CDD" w:rsidP="005642D6">
            <w:pPr>
              <w:ind w:left="33"/>
              <w:contextualSpacing/>
              <w:rPr>
                <w:bCs/>
                <w:i/>
              </w:rPr>
            </w:pPr>
            <w:r w:rsidRPr="005642D6">
              <w:rPr>
                <w:b/>
                <w:bCs/>
                <w:i/>
                <w:lang w:val="es-MX"/>
              </w:rPr>
              <w:t>g)     </w:t>
            </w:r>
            <w:r w:rsidRPr="005642D6">
              <w:rPr>
                <w:b/>
                <w:bCs/>
                <w:i/>
                <w:u w:val="single"/>
                <w:lang w:val="es-MX"/>
              </w:rPr>
              <w:t>Las características del tratamiento, disposición y evacuación de los lodos</w:t>
            </w:r>
          </w:p>
          <w:p w14:paraId="4DD51CC9" w14:textId="77777777" w:rsidR="00035CDD" w:rsidRPr="005642D6" w:rsidRDefault="00035CDD" w:rsidP="005642D6">
            <w:pPr>
              <w:ind w:left="33"/>
              <w:contextualSpacing/>
              <w:rPr>
                <w:bCs/>
                <w:i/>
              </w:rPr>
            </w:pPr>
            <w:r w:rsidRPr="005642D6">
              <w:rPr>
                <w:bCs/>
                <w:i/>
                <w:lang w:val="es-MX"/>
              </w:rPr>
              <w:t> </w:t>
            </w:r>
          </w:p>
          <w:p w14:paraId="03BE1906" w14:textId="77777777" w:rsidR="00035CDD" w:rsidRPr="005642D6" w:rsidRDefault="00035CDD" w:rsidP="005642D6">
            <w:pPr>
              <w:ind w:left="33"/>
              <w:contextualSpacing/>
              <w:rPr>
                <w:bCs/>
                <w:i/>
              </w:rPr>
            </w:pPr>
            <w:r w:rsidRPr="005642D6">
              <w:rPr>
                <w:bCs/>
                <w:i/>
                <w:lang w:val="es-MX"/>
              </w:rPr>
              <w:t>Los escasos sólidos decantados serán retirados manualmente y manejados (retiro y disposición final) por servicio de terceros autorizado.”</w:t>
            </w:r>
          </w:p>
          <w:p w14:paraId="66ED7FF3" w14:textId="77777777" w:rsidR="00035CDD" w:rsidRPr="0025129B" w:rsidRDefault="00035CDD" w:rsidP="00F36F7C">
            <w:pPr>
              <w:rPr>
                <w:rFonts w:cstheme="minorHAnsi"/>
              </w:rPr>
            </w:pPr>
          </w:p>
        </w:tc>
        <w:tc>
          <w:tcPr>
            <w:tcW w:w="941" w:type="pct"/>
            <w:vMerge/>
            <w:vAlign w:val="center"/>
          </w:tcPr>
          <w:p w14:paraId="40527F8B" w14:textId="77777777" w:rsidR="00035CDD" w:rsidRPr="0025129B" w:rsidRDefault="00035CDD" w:rsidP="00F36F7C">
            <w:pPr>
              <w:widowControl w:val="0"/>
              <w:overflowPunct w:val="0"/>
              <w:autoSpaceDE w:val="0"/>
              <w:autoSpaceDN w:val="0"/>
              <w:adjustRightInd w:val="0"/>
              <w:spacing w:after="120"/>
              <w:rPr>
                <w:rFonts w:cstheme="minorHAnsi"/>
              </w:rPr>
            </w:pPr>
          </w:p>
        </w:tc>
      </w:tr>
      <w:tr w:rsidR="00035CDD" w:rsidRPr="0025129B" w14:paraId="43EFDBC6" w14:textId="77777777" w:rsidTr="001A61CF">
        <w:trPr>
          <w:jc w:val="center"/>
        </w:trPr>
        <w:tc>
          <w:tcPr>
            <w:tcW w:w="461" w:type="pct"/>
            <w:vAlign w:val="center"/>
          </w:tcPr>
          <w:p w14:paraId="4CFB48AB" w14:textId="30D19006" w:rsidR="00035CDD" w:rsidRPr="0025129B" w:rsidRDefault="00035CDD"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565" w:type="pct"/>
            <w:vAlign w:val="center"/>
          </w:tcPr>
          <w:p w14:paraId="5F1F9EF6" w14:textId="433B8343" w:rsidR="00035CDD" w:rsidRPr="001A61CF" w:rsidRDefault="00035CDD" w:rsidP="00F36F7C">
            <w:pPr>
              <w:widowControl w:val="0"/>
              <w:overflowPunct w:val="0"/>
              <w:autoSpaceDE w:val="0"/>
              <w:autoSpaceDN w:val="0"/>
              <w:adjustRightInd w:val="0"/>
              <w:spacing w:after="120" w:line="285" w:lineRule="auto"/>
              <w:jc w:val="center"/>
              <w:rPr>
                <w:rFonts w:cstheme="minorHAnsi"/>
                <w:iCs/>
              </w:rPr>
            </w:pPr>
            <w:r w:rsidRPr="0057056B">
              <w:rPr>
                <w:rFonts w:cstheme="minorHAnsi"/>
                <w:iCs/>
              </w:rPr>
              <w:t>Manejo de efluentes líquidos generados por lavado de pisos, camiones.</w:t>
            </w:r>
          </w:p>
        </w:tc>
        <w:tc>
          <w:tcPr>
            <w:tcW w:w="566" w:type="pct"/>
            <w:vAlign w:val="center"/>
          </w:tcPr>
          <w:p w14:paraId="5B223136" w14:textId="411958BE" w:rsidR="00035CDD" w:rsidRPr="0025129B" w:rsidRDefault="00035CDD" w:rsidP="001A61CF">
            <w:pPr>
              <w:jc w:val="center"/>
              <w:rPr>
                <w:rFonts w:cstheme="minorHAnsi"/>
              </w:rPr>
            </w:pPr>
            <w:r w:rsidRPr="0057056B">
              <w:rPr>
                <w:rFonts w:cstheme="minorHAnsi"/>
                <w:bCs/>
              </w:rPr>
              <w:t>Acreditación de ingreso.</w:t>
            </w:r>
          </w:p>
        </w:tc>
        <w:tc>
          <w:tcPr>
            <w:tcW w:w="2467" w:type="pct"/>
            <w:vAlign w:val="center"/>
          </w:tcPr>
          <w:p w14:paraId="38AECDFA" w14:textId="77777777" w:rsidR="00035CDD" w:rsidRPr="0057056B" w:rsidRDefault="00035CDD" w:rsidP="0057056B">
            <w:pPr>
              <w:rPr>
                <w:rFonts w:cstheme="minorHAnsi"/>
                <w:u w:val="single"/>
              </w:rPr>
            </w:pPr>
            <w:r w:rsidRPr="0057056B">
              <w:rPr>
                <w:rFonts w:cstheme="minorHAnsi"/>
                <w:u w:val="single"/>
              </w:rPr>
              <w:t>Considerando 5.2 RCA 052/2011.</w:t>
            </w:r>
          </w:p>
          <w:p w14:paraId="2520CE4F" w14:textId="77777777" w:rsidR="00035CDD" w:rsidRPr="0057056B" w:rsidRDefault="00035CDD" w:rsidP="0057056B">
            <w:pPr>
              <w:rPr>
                <w:rFonts w:cstheme="minorHAnsi"/>
                <w:i/>
                <w:lang w:val="es-ES"/>
              </w:rPr>
            </w:pPr>
            <w:r w:rsidRPr="0057056B">
              <w:rPr>
                <w:rFonts w:cstheme="minorHAnsi"/>
                <w:i/>
              </w:rPr>
              <w:t>“</w:t>
            </w:r>
            <w:r w:rsidRPr="0057056B">
              <w:rPr>
                <w:rFonts w:cstheme="minorHAnsi"/>
                <w:i/>
                <w:lang w:val="es-ES"/>
              </w:rPr>
              <w:t>5.2. Con relación al artículo 11 letra b): “Efectos adversos significativos sobre la cantidad y calidad de los recursos naturales renovables, incluidos el suelo, agua y aire”.</w:t>
            </w:r>
          </w:p>
          <w:p w14:paraId="7697620C" w14:textId="77777777" w:rsidR="00035CDD" w:rsidRPr="0057056B" w:rsidRDefault="00035CDD" w:rsidP="0057056B">
            <w:pPr>
              <w:rPr>
                <w:rFonts w:cstheme="minorHAnsi"/>
                <w:i/>
                <w:lang w:val="es-ES"/>
              </w:rPr>
            </w:pPr>
          </w:p>
          <w:p w14:paraId="28994CCA" w14:textId="77777777" w:rsidR="00035CDD" w:rsidRPr="0057056B" w:rsidRDefault="00035CDD" w:rsidP="0057056B">
            <w:pPr>
              <w:rPr>
                <w:rFonts w:cstheme="minorHAnsi"/>
                <w:i/>
                <w:lang w:val="es-ES"/>
              </w:rPr>
            </w:pPr>
            <w:r w:rsidRPr="0057056B">
              <w:rPr>
                <w:rFonts w:cstheme="minorHAnsi"/>
                <w:i/>
                <w:lang w:val="es-ES"/>
              </w:rPr>
              <w:t>Al respecto, del proceso de evaluación ambiental se concluye que:</w:t>
            </w:r>
          </w:p>
          <w:p w14:paraId="1C23A08D" w14:textId="77777777" w:rsidR="00035CDD" w:rsidRPr="0057056B" w:rsidRDefault="00035CDD" w:rsidP="0057056B">
            <w:pPr>
              <w:rPr>
                <w:rFonts w:cstheme="minorHAnsi"/>
                <w:i/>
                <w:lang w:val="es-ES"/>
              </w:rPr>
            </w:pPr>
          </w:p>
          <w:p w14:paraId="1DD2F96C" w14:textId="77777777" w:rsidR="00035CDD" w:rsidRPr="0057056B" w:rsidRDefault="00035CDD" w:rsidP="0057056B">
            <w:pPr>
              <w:rPr>
                <w:rFonts w:cstheme="minorHAnsi"/>
                <w:i/>
                <w:lang w:val="es-ES"/>
              </w:rPr>
            </w:pPr>
            <w:r w:rsidRPr="0057056B">
              <w:rPr>
                <w:rFonts w:cstheme="minorHAnsi"/>
                <w:i/>
                <w:lang w:val="es-ES"/>
              </w:rPr>
              <w:t>[…]</w:t>
            </w:r>
          </w:p>
          <w:p w14:paraId="41B7608D" w14:textId="77777777" w:rsidR="00035CDD" w:rsidRPr="0057056B" w:rsidRDefault="00035CDD" w:rsidP="0057056B">
            <w:pPr>
              <w:rPr>
                <w:rFonts w:cstheme="minorHAnsi"/>
                <w:i/>
                <w:lang w:val="es-ES"/>
              </w:rPr>
            </w:pPr>
          </w:p>
          <w:p w14:paraId="32FFE388" w14:textId="77777777" w:rsidR="00035CDD" w:rsidRPr="0057056B" w:rsidRDefault="00035CDD" w:rsidP="0057056B">
            <w:pPr>
              <w:rPr>
                <w:rFonts w:cstheme="minorHAnsi"/>
                <w:bCs/>
                <w:i/>
                <w:lang w:val="es-ES"/>
              </w:rPr>
            </w:pPr>
            <w:r w:rsidRPr="0057056B">
              <w:rPr>
                <w:rFonts w:cstheme="minorHAnsi"/>
                <w:bCs/>
                <w:i/>
                <w:lang w:val="es-ES"/>
              </w:rPr>
              <w:t xml:space="preserve">En relación al recurso agua, durante el proceso de evaluación ambiental se determinó que el manejo de los líquidos generados en el proceso, debido a </w:t>
            </w:r>
            <w:r w:rsidRPr="0057056B">
              <w:rPr>
                <w:rFonts w:cstheme="minorHAnsi"/>
                <w:bCs/>
                <w:i/>
                <w:lang w:val="es-ES"/>
              </w:rPr>
              <w:lastRenderedPageBreak/>
              <w:t>derrames, lavados de instalaciones y vehículos, serán derivados hacia una pileta decantadora, desinfectados y dispuestos en riego.</w:t>
            </w:r>
          </w:p>
          <w:p w14:paraId="1DC897DF" w14:textId="77777777" w:rsidR="00035CDD" w:rsidRPr="0057056B" w:rsidRDefault="00035CDD" w:rsidP="0057056B">
            <w:pPr>
              <w:rPr>
                <w:rFonts w:cstheme="minorHAnsi"/>
                <w:bCs/>
                <w:i/>
                <w:lang w:val="es-ES"/>
              </w:rPr>
            </w:pPr>
          </w:p>
          <w:p w14:paraId="33771A15" w14:textId="77777777" w:rsidR="00035CDD" w:rsidRPr="0057056B" w:rsidRDefault="00035CDD" w:rsidP="0057056B">
            <w:pPr>
              <w:rPr>
                <w:rFonts w:cstheme="minorHAnsi"/>
                <w:bCs/>
                <w:i/>
                <w:lang w:val="es-ES"/>
              </w:rPr>
            </w:pPr>
            <w:r w:rsidRPr="0057056B">
              <w:rPr>
                <w:rFonts w:cstheme="minorHAnsi"/>
                <w:bCs/>
                <w:i/>
                <w:lang w:val="es-ES"/>
              </w:rPr>
              <w:t>Al respecto, el proponente señaló que no se efectuará lavado de vehículos en las instalaciones de la empresa. En relación a los eventuales líquidos generados y en la peor condición de generación y aún sin tratamiento, su carga calculada es baja y no califica como establecimiento emisor. Complementando lo anterior, el proponente dará cumplimiento de la NCh 1.333, canalizando todos los fluidos en sistema cerrado (sin escurrimientos ni infiltración) hasta la pileta decantadora donde serán acondicionados, entregando agua con calidad para riego, la que en ningún caso tendrá un potencial de afectar aguas superficiales ni subterráneos.</w:t>
            </w:r>
          </w:p>
          <w:p w14:paraId="7B3069D2" w14:textId="77777777" w:rsidR="00035CDD" w:rsidRPr="0057056B" w:rsidRDefault="00035CDD" w:rsidP="0057056B">
            <w:pPr>
              <w:rPr>
                <w:rFonts w:cstheme="minorHAnsi"/>
                <w:bCs/>
                <w:i/>
                <w:lang w:val="es-ES"/>
              </w:rPr>
            </w:pPr>
          </w:p>
          <w:p w14:paraId="0B58A776" w14:textId="77777777" w:rsidR="00035CDD" w:rsidRPr="0057056B" w:rsidRDefault="00035CDD" w:rsidP="0057056B">
            <w:pPr>
              <w:rPr>
                <w:rFonts w:cstheme="minorHAnsi"/>
                <w:bCs/>
                <w:i/>
                <w:lang w:val="es-ES"/>
              </w:rPr>
            </w:pPr>
            <w:r w:rsidRPr="0057056B">
              <w:rPr>
                <w:rFonts w:cstheme="minorHAnsi"/>
                <w:bCs/>
                <w:i/>
                <w:lang w:val="es-ES"/>
              </w:rPr>
              <w:t>A mayor abundamiento, en relación al recurso suelo y a objeto de asegurar el cumplimiento de la Norma de Riego (NCh 1.333/78), el proponente ha señalado que realizará una caracterización semestral (considerando los parámetros indicados en la Tabla Nº 8 presentada en la página 29 de la DIA), al agua utilizada para lavado (de contenedores y pisos).”</w:t>
            </w:r>
          </w:p>
          <w:p w14:paraId="49C6C965" w14:textId="77777777" w:rsidR="00035CDD" w:rsidRPr="0057056B" w:rsidRDefault="00035CDD" w:rsidP="00F36F7C">
            <w:pPr>
              <w:rPr>
                <w:rFonts w:cstheme="minorHAnsi"/>
                <w:lang w:val="es-ES"/>
              </w:rPr>
            </w:pPr>
          </w:p>
        </w:tc>
        <w:tc>
          <w:tcPr>
            <w:tcW w:w="941" w:type="pct"/>
            <w:vMerge/>
            <w:vAlign w:val="center"/>
          </w:tcPr>
          <w:p w14:paraId="6A290D4B" w14:textId="77777777" w:rsidR="00035CDD" w:rsidRPr="0025129B" w:rsidRDefault="00035CDD" w:rsidP="00F36F7C">
            <w:pPr>
              <w:widowControl w:val="0"/>
              <w:overflowPunct w:val="0"/>
              <w:autoSpaceDE w:val="0"/>
              <w:autoSpaceDN w:val="0"/>
              <w:adjustRightInd w:val="0"/>
              <w:spacing w:after="120"/>
              <w:rPr>
                <w:rFonts w:cstheme="minorHAnsi"/>
              </w:rPr>
            </w:pPr>
          </w:p>
        </w:tc>
      </w:tr>
      <w:tr w:rsidR="00035CDD" w:rsidRPr="0025129B" w14:paraId="63E17F58" w14:textId="77777777" w:rsidTr="001A61CF">
        <w:trPr>
          <w:jc w:val="center"/>
        </w:trPr>
        <w:tc>
          <w:tcPr>
            <w:tcW w:w="461" w:type="pct"/>
            <w:vAlign w:val="center"/>
          </w:tcPr>
          <w:p w14:paraId="622910D2" w14:textId="48FD19BF" w:rsidR="00035CDD" w:rsidRPr="0025129B" w:rsidRDefault="00035CDD"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565" w:type="pct"/>
            <w:vAlign w:val="center"/>
          </w:tcPr>
          <w:p w14:paraId="5C772C04" w14:textId="5CDF4934" w:rsidR="00035CDD" w:rsidRPr="0057056B" w:rsidRDefault="00035CDD" w:rsidP="00F36F7C">
            <w:pPr>
              <w:widowControl w:val="0"/>
              <w:overflowPunct w:val="0"/>
              <w:autoSpaceDE w:val="0"/>
              <w:autoSpaceDN w:val="0"/>
              <w:adjustRightInd w:val="0"/>
              <w:spacing w:after="120" w:line="285" w:lineRule="auto"/>
              <w:jc w:val="center"/>
              <w:rPr>
                <w:rFonts w:cstheme="minorHAnsi"/>
                <w:iCs/>
              </w:rPr>
            </w:pPr>
            <w:r w:rsidRPr="0057056B">
              <w:rPr>
                <w:rFonts w:cstheme="minorHAnsi"/>
                <w:iCs/>
              </w:rPr>
              <w:t>Manejo de efluentes líquidos generados por lavado de pisos, camiones.</w:t>
            </w:r>
          </w:p>
        </w:tc>
        <w:tc>
          <w:tcPr>
            <w:tcW w:w="566" w:type="pct"/>
            <w:vAlign w:val="center"/>
          </w:tcPr>
          <w:p w14:paraId="62E08C96" w14:textId="6FF7822E" w:rsidR="00035CDD" w:rsidRPr="0057056B" w:rsidRDefault="00035CDD" w:rsidP="001A61CF">
            <w:pPr>
              <w:jc w:val="center"/>
              <w:rPr>
                <w:rFonts w:cstheme="minorHAnsi"/>
                <w:bCs/>
              </w:rPr>
            </w:pPr>
            <w:r w:rsidRPr="0057056B">
              <w:rPr>
                <w:rFonts w:cstheme="minorHAnsi"/>
                <w:bCs/>
              </w:rPr>
              <w:t>Permisos ambientales sectoriales.</w:t>
            </w:r>
          </w:p>
        </w:tc>
        <w:tc>
          <w:tcPr>
            <w:tcW w:w="2467" w:type="pct"/>
            <w:vAlign w:val="center"/>
          </w:tcPr>
          <w:p w14:paraId="4B7FC9B6" w14:textId="77777777" w:rsidR="00035CDD" w:rsidRPr="0057056B" w:rsidRDefault="00035CDD" w:rsidP="0057056B">
            <w:pPr>
              <w:rPr>
                <w:rFonts w:cstheme="minorHAnsi"/>
                <w:u w:val="single"/>
              </w:rPr>
            </w:pPr>
            <w:r w:rsidRPr="0057056B">
              <w:rPr>
                <w:rFonts w:cstheme="minorHAnsi"/>
                <w:u w:val="single"/>
              </w:rPr>
              <w:t>Considerando 4.2 RCA 052/2011.</w:t>
            </w:r>
          </w:p>
          <w:p w14:paraId="006A1BE5" w14:textId="77777777" w:rsidR="00035CDD" w:rsidRPr="0057056B" w:rsidRDefault="00035CDD" w:rsidP="0057056B">
            <w:pPr>
              <w:rPr>
                <w:rFonts w:cstheme="minorHAnsi"/>
                <w:i/>
                <w:u w:val="single"/>
                <w:lang w:val="es-ES"/>
              </w:rPr>
            </w:pPr>
            <w:r w:rsidRPr="0057056B">
              <w:rPr>
                <w:rFonts w:cstheme="minorHAnsi"/>
                <w:i/>
                <w:u w:val="single"/>
              </w:rPr>
              <w:t>“</w:t>
            </w:r>
            <w:r w:rsidRPr="0057056B">
              <w:rPr>
                <w:rFonts w:cstheme="minorHAnsi"/>
                <w:i/>
                <w:u w:val="single"/>
                <w:lang w:val="es-ES"/>
              </w:rPr>
              <w:t>4.2. Permisos ambientales sectoriales</w:t>
            </w:r>
          </w:p>
          <w:p w14:paraId="01BCCC54" w14:textId="77777777" w:rsidR="00035CDD" w:rsidRPr="0057056B" w:rsidRDefault="00035CDD" w:rsidP="0057056B">
            <w:pPr>
              <w:rPr>
                <w:rFonts w:cstheme="minorHAnsi"/>
                <w:i/>
                <w:u w:val="single"/>
                <w:lang w:val="es-ES"/>
              </w:rPr>
            </w:pPr>
          </w:p>
          <w:p w14:paraId="5B7E4F5A" w14:textId="42F76578" w:rsidR="00035CDD" w:rsidRPr="0057056B" w:rsidRDefault="00035CDD" w:rsidP="0057056B">
            <w:pPr>
              <w:rPr>
                <w:rFonts w:cstheme="minorHAnsi"/>
              </w:rPr>
            </w:pPr>
            <w:r w:rsidRPr="0057056B">
              <w:rPr>
                <w:rFonts w:cstheme="minorHAnsi"/>
                <w:i/>
                <w:lang w:val="es-ES"/>
              </w:rPr>
              <w:t>Que, sobre la base de los antecedentes que constan en el expediente de evaluación, debe indicarse que la ejecución del proyecto “Centro de gestión de residuos biológicos y desechos derivados de recintos Clínicos y Hospitalarios”, cumple con los requisitos técnicos y formales asociados a los permisos ambientales sectoriales contemplados en los artículos 90, 91, 93, 94 y 96 del D.S Nº95/01 del Ministerio Secretaría General de la Presidencia (MINSEGPRES), Reglamento del Sistema de Evaluación de Impacto Ambiental (RSEIA).”</w:t>
            </w:r>
          </w:p>
        </w:tc>
        <w:tc>
          <w:tcPr>
            <w:tcW w:w="941" w:type="pct"/>
            <w:vMerge/>
            <w:vAlign w:val="center"/>
          </w:tcPr>
          <w:p w14:paraId="17B70903" w14:textId="77777777" w:rsidR="00035CDD" w:rsidRPr="0025129B" w:rsidRDefault="00035CDD" w:rsidP="00F36F7C">
            <w:pPr>
              <w:widowControl w:val="0"/>
              <w:overflowPunct w:val="0"/>
              <w:autoSpaceDE w:val="0"/>
              <w:autoSpaceDN w:val="0"/>
              <w:adjustRightInd w:val="0"/>
              <w:spacing w:after="120"/>
              <w:rPr>
                <w:rFonts w:cstheme="minorHAnsi"/>
              </w:rPr>
            </w:pPr>
          </w:p>
        </w:tc>
      </w:tr>
      <w:tr w:rsidR="00116CE0" w:rsidRPr="0025129B" w14:paraId="251410A3" w14:textId="77777777" w:rsidTr="001A61CF">
        <w:trPr>
          <w:jc w:val="center"/>
        </w:trPr>
        <w:tc>
          <w:tcPr>
            <w:tcW w:w="461" w:type="pct"/>
            <w:vAlign w:val="center"/>
          </w:tcPr>
          <w:p w14:paraId="16A87BB3" w14:textId="4B54D548" w:rsidR="00116CE0" w:rsidRDefault="00116CE0" w:rsidP="00F36F7C">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565" w:type="pct"/>
            <w:vAlign w:val="center"/>
          </w:tcPr>
          <w:p w14:paraId="589E3401" w14:textId="10871A34" w:rsidR="00116CE0" w:rsidRPr="0057056B" w:rsidRDefault="00116CE0" w:rsidP="00F36F7C">
            <w:pPr>
              <w:widowControl w:val="0"/>
              <w:overflowPunct w:val="0"/>
              <w:autoSpaceDE w:val="0"/>
              <w:autoSpaceDN w:val="0"/>
              <w:adjustRightInd w:val="0"/>
              <w:spacing w:after="120" w:line="285" w:lineRule="auto"/>
              <w:jc w:val="center"/>
              <w:rPr>
                <w:rFonts w:cstheme="minorHAnsi"/>
                <w:iCs/>
              </w:rPr>
            </w:pPr>
            <w:r>
              <w:rPr>
                <w:rFonts w:cstheme="minorHAnsi"/>
                <w:iCs/>
              </w:rPr>
              <w:t>Otros Hechos</w:t>
            </w:r>
          </w:p>
        </w:tc>
        <w:tc>
          <w:tcPr>
            <w:tcW w:w="566" w:type="pct"/>
            <w:vAlign w:val="center"/>
          </w:tcPr>
          <w:p w14:paraId="483DEA1F" w14:textId="414C7FC1" w:rsidR="00116CE0" w:rsidRPr="00116CE0" w:rsidRDefault="00116CE0" w:rsidP="001A61CF">
            <w:pPr>
              <w:jc w:val="center"/>
              <w:rPr>
                <w:rFonts w:cstheme="minorHAnsi"/>
                <w:bCs/>
              </w:rPr>
            </w:pPr>
            <w:r w:rsidRPr="00116CE0">
              <w:rPr>
                <w:rFonts w:cstheme="minorHAnsi"/>
                <w:bCs/>
              </w:rPr>
              <w:t>Descripción del proyecto o actividad.</w:t>
            </w:r>
          </w:p>
        </w:tc>
        <w:tc>
          <w:tcPr>
            <w:tcW w:w="2467" w:type="pct"/>
            <w:vAlign w:val="center"/>
          </w:tcPr>
          <w:p w14:paraId="0DCEFF4E" w14:textId="77777777" w:rsidR="00116CE0" w:rsidRPr="00116CE0" w:rsidRDefault="00116CE0" w:rsidP="00116CE0">
            <w:pPr>
              <w:rPr>
                <w:rFonts w:cstheme="minorHAnsi"/>
                <w:u w:val="single"/>
              </w:rPr>
            </w:pPr>
            <w:r w:rsidRPr="00116CE0">
              <w:rPr>
                <w:rFonts w:cstheme="minorHAnsi"/>
                <w:u w:val="single"/>
              </w:rPr>
              <w:t>Considerando 3.7.1.3. RCA 052/2011.</w:t>
            </w:r>
          </w:p>
          <w:p w14:paraId="59250EC1" w14:textId="77777777" w:rsidR="00116CE0" w:rsidRPr="00116CE0" w:rsidRDefault="00116CE0" w:rsidP="00116CE0">
            <w:pPr>
              <w:rPr>
                <w:rFonts w:cstheme="minorHAnsi"/>
                <w:i/>
                <w:u w:val="single"/>
              </w:rPr>
            </w:pPr>
            <w:r w:rsidRPr="00116CE0">
              <w:rPr>
                <w:rFonts w:cstheme="minorHAnsi"/>
                <w:i/>
                <w:u w:val="single"/>
              </w:rPr>
              <w:t>“[…]</w:t>
            </w:r>
          </w:p>
          <w:p w14:paraId="7DB3DD86" w14:textId="77777777" w:rsidR="00116CE0" w:rsidRPr="00116CE0" w:rsidRDefault="00116CE0" w:rsidP="00116CE0">
            <w:pPr>
              <w:rPr>
                <w:rFonts w:cstheme="minorHAnsi"/>
                <w:i/>
                <w:u w:val="single"/>
              </w:rPr>
            </w:pPr>
          </w:p>
          <w:p w14:paraId="78464E98" w14:textId="77777777" w:rsidR="00116CE0" w:rsidRPr="00116CE0" w:rsidRDefault="00116CE0" w:rsidP="00862FE1">
            <w:pPr>
              <w:numPr>
                <w:ilvl w:val="0"/>
                <w:numId w:val="5"/>
              </w:numPr>
              <w:rPr>
                <w:rFonts w:cstheme="minorHAnsi"/>
                <w:i/>
                <w:u w:val="single"/>
                <w:lang w:val="es-ES"/>
              </w:rPr>
            </w:pPr>
            <w:r w:rsidRPr="00116CE0">
              <w:rPr>
                <w:rFonts w:cstheme="minorHAnsi"/>
                <w:i/>
                <w:u w:val="single"/>
                <w:lang w:val="es-ES"/>
              </w:rPr>
              <w:t>Almacenamiento de residuos:</w:t>
            </w:r>
          </w:p>
          <w:p w14:paraId="3C42133B" w14:textId="77777777" w:rsidR="00116CE0" w:rsidRPr="00116CE0" w:rsidRDefault="00116CE0" w:rsidP="00116CE0">
            <w:pPr>
              <w:rPr>
                <w:rFonts w:cstheme="minorHAnsi"/>
                <w:i/>
                <w:u w:val="single"/>
                <w:lang w:val="es-ES"/>
              </w:rPr>
            </w:pPr>
          </w:p>
          <w:p w14:paraId="4DE89B92" w14:textId="77777777" w:rsidR="00116CE0" w:rsidRPr="00116CE0" w:rsidRDefault="00116CE0" w:rsidP="00116CE0">
            <w:pPr>
              <w:rPr>
                <w:rFonts w:cstheme="minorHAnsi"/>
                <w:i/>
                <w:lang w:val="es-ES"/>
              </w:rPr>
            </w:pPr>
            <w:r w:rsidRPr="00116CE0">
              <w:rPr>
                <w:rFonts w:cstheme="minorHAnsi"/>
                <w:i/>
                <w:lang w:val="es-ES"/>
              </w:rPr>
              <w:lastRenderedPageBreak/>
              <w:t>Se habilitarán cuatro sectores de almacenamiento, con las siguientes funciones: almacenamiento de contenedores cargados; almacenamiento de contenedores vacíos (previo al lavado); sector de lavado e higienización de contenedores; acopio de contenedores higienizados; almacenamiento de aserrín seco para situaciones de emergencia en caso de derrames.”</w:t>
            </w:r>
          </w:p>
          <w:p w14:paraId="0A4B8659" w14:textId="77777777" w:rsidR="00116CE0" w:rsidRPr="00116CE0" w:rsidRDefault="00116CE0" w:rsidP="0057056B">
            <w:pPr>
              <w:rPr>
                <w:rFonts w:cstheme="minorHAnsi"/>
                <w:u w:val="single"/>
                <w:lang w:val="es-ES"/>
              </w:rPr>
            </w:pPr>
          </w:p>
        </w:tc>
        <w:tc>
          <w:tcPr>
            <w:tcW w:w="941" w:type="pct"/>
            <w:vAlign w:val="center"/>
          </w:tcPr>
          <w:p w14:paraId="0E6DCB11" w14:textId="39EF49D5" w:rsidR="00116CE0" w:rsidRPr="0025129B" w:rsidRDefault="00116CE0" w:rsidP="00116CE0">
            <w:pPr>
              <w:widowControl w:val="0"/>
              <w:overflowPunct w:val="0"/>
              <w:autoSpaceDE w:val="0"/>
              <w:autoSpaceDN w:val="0"/>
              <w:adjustRightInd w:val="0"/>
              <w:spacing w:after="120"/>
              <w:rPr>
                <w:rFonts w:cstheme="minorHAnsi"/>
              </w:rPr>
            </w:pPr>
            <w:r>
              <w:rPr>
                <w:rFonts w:cstheme="minorHAnsi"/>
              </w:rPr>
              <w:lastRenderedPageBreak/>
              <w:t>E</w:t>
            </w:r>
            <w:r w:rsidRPr="00116CE0">
              <w:rPr>
                <w:rFonts w:cstheme="minorHAnsi"/>
              </w:rPr>
              <w:t>l titular al momento de la inspección y transcurrido un año de operación del proyecto, no cumple con</w:t>
            </w:r>
            <w:r>
              <w:rPr>
                <w:rFonts w:cstheme="minorHAnsi"/>
              </w:rPr>
              <w:t xml:space="preserve"> el requisito de </w:t>
            </w:r>
            <w:r w:rsidRPr="00116CE0">
              <w:rPr>
                <w:rFonts w:cstheme="minorHAnsi"/>
              </w:rPr>
              <w:t xml:space="preserve">disponer en sus </w:t>
            </w:r>
            <w:r w:rsidRPr="00116CE0">
              <w:rPr>
                <w:rFonts w:cstheme="minorHAnsi"/>
              </w:rPr>
              <w:lastRenderedPageBreak/>
              <w:t xml:space="preserve">instalaciones de un sector definido para el </w:t>
            </w:r>
            <w:r w:rsidRPr="00116CE0">
              <w:rPr>
                <w:rFonts w:cstheme="minorHAnsi"/>
                <w:lang w:val="es-ES"/>
              </w:rPr>
              <w:t>almacenamiento de aserrín seco para situaciones de emergencia en caso de derrames</w:t>
            </w:r>
            <w:r>
              <w:rPr>
                <w:rFonts w:cstheme="minorHAnsi"/>
                <w:lang w:val="es-ES"/>
              </w:rPr>
              <w:t>.</w:t>
            </w:r>
          </w:p>
        </w:tc>
      </w:tr>
      <w:tr w:rsidR="002D529F" w:rsidRPr="0025129B" w14:paraId="5E68CF2A" w14:textId="77777777" w:rsidTr="001A61CF">
        <w:trPr>
          <w:jc w:val="center"/>
        </w:trPr>
        <w:tc>
          <w:tcPr>
            <w:tcW w:w="461" w:type="pct"/>
            <w:vAlign w:val="center"/>
          </w:tcPr>
          <w:p w14:paraId="1E725678" w14:textId="6F7E234D" w:rsidR="002D529F" w:rsidRDefault="002D529F" w:rsidP="002D529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3</w:t>
            </w:r>
          </w:p>
        </w:tc>
        <w:tc>
          <w:tcPr>
            <w:tcW w:w="565" w:type="pct"/>
            <w:vAlign w:val="center"/>
          </w:tcPr>
          <w:p w14:paraId="236C05CC" w14:textId="47E4C42D" w:rsidR="002D529F" w:rsidRDefault="002D529F" w:rsidP="002D529F">
            <w:pPr>
              <w:widowControl w:val="0"/>
              <w:overflowPunct w:val="0"/>
              <w:autoSpaceDE w:val="0"/>
              <w:autoSpaceDN w:val="0"/>
              <w:adjustRightInd w:val="0"/>
              <w:spacing w:after="120" w:line="285" w:lineRule="auto"/>
              <w:jc w:val="center"/>
              <w:rPr>
                <w:rFonts w:cstheme="minorHAnsi"/>
                <w:iCs/>
              </w:rPr>
            </w:pPr>
            <w:r>
              <w:rPr>
                <w:rFonts w:cstheme="minorHAnsi"/>
                <w:iCs/>
              </w:rPr>
              <w:t>Otros Hechos</w:t>
            </w:r>
          </w:p>
        </w:tc>
        <w:tc>
          <w:tcPr>
            <w:tcW w:w="566" w:type="pct"/>
            <w:vAlign w:val="center"/>
          </w:tcPr>
          <w:p w14:paraId="0227328A" w14:textId="551D3D0E" w:rsidR="002D529F" w:rsidRPr="00116CE0" w:rsidRDefault="002D529F" w:rsidP="002D529F">
            <w:pPr>
              <w:jc w:val="center"/>
              <w:rPr>
                <w:rFonts w:cstheme="minorHAnsi"/>
                <w:bCs/>
              </w:rPr>
            </w:pPr>
            <w:r>
              <w:rPr>
                <w:rFonts w:cstheme="minorHAnsi"/>
                <w:bCs/>
              </w:rPr>
              <w:t>Compromisos Ambientales Voluntarios</w:t>
            </w:r>
          </w:p>
        </w:tc>
        <w:tc>
          <w:tcPr>
            <w:tcW w:w="2467" w:type="pct"/>
            <w:vAlign w:val="center"/>
          </w:tcPr>
          <w:p w14:paraId="13A6E2E2" w14:textId="2996EED9" w:rsidR="002D529F" w:rsidRDefault="002D529F" w:rsidP="002D529F">
            <w:pPr>
              <w:rPr>
                <w:rFonts w:cstheme="minorHAnsi"/>
                <w:u w:val="single"/>
              </w:rPr>
            </w:pPr>
            <w:r w:rsidRPr="002D529F">
              <w:rPr>
                <w:rFonts w:cstheme="minorHAnsi"/>
                <w:u w:val="single"/>
              </w:rPr>
              <w:t>Considerando 6.4. RCA 052/2011.</w:t>
            </w:r>
          </w:p>
          <w:p w14:paraId="1E55BFD8" w14:textId="77777777" w:rsidR="002D529F" w:rsidRPr="002D529F" w:rsidRDefault="002D529F" w:rsidP="002D529F">
            <w:pPr>
              <w:rPr>
                <w:rFonts w:cstheme="minorHAnsi"/>
                <w:u w:val="single"/>
              </w:rPr>
            </w:pPr>
          </w:p>
          <w:p w14:paraId="34CA79ED" w14:textId="045AC728" w:rsidR="002D529F" w:rsidRPr="00116CE0" w:rsidRDefault="002D529F" w:rsidP="002D529F">
            <w:pPr>
              <w:rPr>
                <w:rFonts w:cstheme="minorHAnsi"/>
                <w:u w:val="single"/>
              </w:rPr>
            </w:pPr>
            <w:r w:rsidRPr="002D529F">
              <w:rPr>
                <w:rFonts w:cstheme="minorHAnsi"/>
              </w:rPr>
              <w:t>“Monitorear durante la operación del proyecto, las concentraciones de PM 2,5 en la ciudad de Paillaco, de acuerdo a lo establecido en la norma respectiva.”</w:t>
            </w:r>
          </w:p>
        </w:tc>
        <w:tc>
          <w:tcPr>
            <w:tcW w:w="941" w:type="pct"/>
            <w:vAlign w:val="center"/>
          </w:tcPr>
          <w:p w14:paraId="782B9535" w14:textId="77777777" w:rsidR="00BD628C" w:rsidRDefault="002D529F" w:rsidP="00035CDD">
            <w:pPr>
              <w:widowControl w:val="0"/>
              <w:overflowPunct w:val="0"/>
              <w:autoSpaceDE w:val="0"/>
              <w:autoSpaceDN w:val="0"/>
              <w:adjustRightInd w:val="0"/>
              <w:spacing w:after="120"/>
              <w:rPr>
                <w:rFonts w:cstheme="minorHAnsi"/>
              </w:rPr>
            </w:pPr>
            <w:r>
              <w:rPr>
                <w:rFonts w:cstheme="minorHAnsi"/>
              </w:rPr>
              <w:t>El titular no acredita la realización de las mediciones de</w:t>
            </w:r>
            <w:r w:rsidR="00035CDD">
              <w:rPr>
                <w:rFonts w:cstheme="minorHAnsi"/>
              </w:rPr>
              <w:t xml:space="preserve"> </w:t>
            </w:r>
            <w:r>
              <w:rPr>
                <w:rFonts w:cstheme="minorHAnsi"/>
              </w:rPr>
              <w:t>PM 2,5 en la ciudad de Paillaco</w:t>
            </w:r>
            <w:r w:rsidR="00BD628C">
              <w:rPr>
                <w:rFonts w:cstheme="minorHAnsi"/>
              </w:rPr>
              <w:t>.</w:t>
            </w:r>
          </w:p>
          <w:p w14:paraId="41037574" w14:textId="77777777" w:rsidR="00BD628C" w:rsidRDefault="00BD628C" w:rsidP="00035CDD">
            <w:pPr>
              <w:widowControl w:val="0"/>
              <w:overflowPunct w:val="0"/>
              <w:autoSpaceDE w:val="0"/>
              <w:autoSpaceDN w:val="0"/>
              <w:adjustRightInd w:val="0"/>
              <w:spacing w:after="120"/>
              <w:rPr>
                <w:rFonts w:cstheme="minorHAnsi"/>
              </w:rPr>
            </w:pPr>
          </w:p>
          <w:p w14:paraId="56B44FDE" w14:textId="7361091C" w:rsidR="002D529F" w:rsidRDefault="00BD628C" w:rsidP="00BD628C">
            <w:pPr>
              <w:widowControl w:val="0"/>
              <w:overflowPunct w:val="0"/>
              <w:autoSpaceDE w:val="0"/>
              <w:autoSpaceDN w:val="0"/>
              <w:adjustRightInd w:val="0"/>
              <w:spacing w:after="120"/>
              <w:rPr>
                <w:rFonts w:cstheme="minorHAnsi"/>
              </w:rPr>
            </w:pPr>
            <w:r>
              <w:rPr>
                <w:rFonts w:cstheme="minorHAnsi"/>
              </w:rPr>
              <w:t>Consultados los registros de la SMA, n</w:t>
            </w:r>
            <w:r w:rsidR="002D529F">
              <w:rPr>
                <w:rFonts w:cstheme="minorHAnsi"/>
              </w:rPr>
              <w:t xml:space="preserve">o consta el cumplimiento de lo dispuesto en el </w:t>
            </w:r>
            <w:r w:rsidR="00035CDD">
              <w:rPr>
                <w:rFonts w:cstheme="minorHAnsi"/>
              </w:rPr>
              <w:t xml:space="preserve">artículo </w:t>
            </w:r>
            <w:r w:rsidR="00035CDD" w:rsidRPr="00035CDD">
              <w:rPr>
                <w:rFonts w:cstheme="minorHAnsi"/>
              </w:rPr>
              <w:t>8° del D.S. Nº 12, de 2011</w:t>
            </w:r>
            <w:r w:rsidR="00035CDD">
              <w:rPr>
                <w:rFonts w:cstheme="minorHAnsi"/>
              </w:rPr>
              <w:t xml:space="preserve"> y en </w:t>
            </w:r>
            <w:r w:rsidR="00035CDD" w:rsidRPr="00035CDD">
              <w:rPr>
                <w:rFonts w:cstheme="minorHAnsi"/>
              </w:rPr>
              <w:t>Resolución Exenta SMA N° 106/2013, que Establece Criterios de Emplazamiento para Calificar Estaciones de Monitoreo de Material Particulado Fino (MP 2,5) como de Representatividad Poblacional y Fija Plazo para Fines que Indica</w:t>
            </w:r>
          </w:p>
        </w:tc>
      </w:tr>
    </w:tbl>
    <w:p w14:paraId="5D6CF029" w14:textId="77777777" w:rsidR="000A0A40" w:rsidRPr="0025129B" w:rsidRDefault="000A0A40" w:rsidP="00893A4E">
      <w:pPr>
        <w:pStyle w:val="Prrafodelista"/>
        <w:ind w:left="0"/>
        <w:rPr>
          <w:rFonts w:cstheme="minorHAnsi"/>
          <w:b/>
          <w:sz w:val="20"/>
          <w:szCs w:val="20"/>
        </w:rPr>
      </w:pPr>
    </w:p>
    <w:p w14:paraId="6F527CA6" w14:textId="77777777" w:rsidR="00F36F7C" w:rsidRPr="0025129B" w:rsidRDefault="00F36F7C" w:rsidP="00893A4E">
      <w:pPr>
        <w:pStyle w:val="Prrafodelista"/>
        <w:ind w:left="0"/>
        <w:rPr>
          <w:rFonts w:cstheme="minorHAnsi"/>
          <w:b/>
          <w:sz w:val="14"/>
          <w:szCs w:val="24"/>
        </w:rPr>
      </w:pPr>
    </w:p>
    <w:p w14:paraId="6F527CA7" w14:textId="77777777" w:rsidR="00F36F7C" w:rsidRPr="0025129B" w:rsidRDefault="00F36F7C" w:rsidP="00893A4E">
      <w:pPr>
        <w:pStyle w:val="Prrafodelista"/>
        <w:ind w:left="0"/>
        <w:rPr>
          <w:rFonts w:cstheme="minorHAnsi"/>
          <w:b/>
          <w:sz w:val="14"/>
          <w:szCs w:val="24"/>
        </w:rPr>
      </w:pPr>
    </w:p>
    <w:p w14:paraId="6F527CA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6F527CA9" w14:textId="77777777" w:rsidR="003C0E2F" w:rsidRPr="0025129B" w:rsidRDefault="003C0E2F" w:rsidP="00C958D0">
      <w:pPr>
        <w:pStyle w:val="Ttulo1"/>
      </w:pPr>
      <w:bookmarkStart w:id="139" w:name="_Toc352840405"/>
      <w:bookmarkStart w:id="140" w:name="_Toc352841465"/>
      <w:bookmarkStart w:id="141" w:name="_Toc387833447"/>
      <w:r w:rsidRPr="0025129B">
        <w:lastRenderedPageBreak/>
        <w:t>ANEXO</w:t>
      </w:r>
      <w:r w:rsidR="00CF68E5" w:rsidRPr="0025129B">
        <w:t>S</w:t>
      </w:r>
      <w:r w:rsidRPr="0025129B">
        <w:t>.</w:t>
      </w:r>
      <w:bookmarkEnd w:id="139"/>
      <w:bookmarkEnd w:id="140"/>
      <w:bookmarkEnd w:id="141"/>
    </w:p>
    <w:p w14:paraId="6F527CAA" w14:textId="77777777" w:rsidR="00677332" w:rsidRPr="0025129B" w:rsidRDefault="00677332" w:rsidP="003C0E2F">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694B31" w:rsidRPr="0025129B" w14:paraId="6F527CAF" w14:textId="77777777" w:rsidTr="00E349AF">
        <w:trPr>
          <w:trHeight w:val="286"/>
          <w:jc w:val="center"/>
        </w:trPr>
        <w:tc>
          <w:tcPr>
            <w:tcW w:w="1038" w:type="pct"/>
            <w:shd w:val="clear" w:color="auto" w:fill="D9D9D9" w:themeFill="background1" w:themeFillShade="D9"/>
          </w:tcPr>
          <w:p w14:paraId="6F527CAD" w14:textId="77777777" w:rsidR="00694B31" w:rsidRPr="0025129B" w:rsidRDefault="00694B31" w:rsidP="00694B31">
            <w:pPr>
              <w:rPr>
                <w:rFonts w:cstheme="minorHAnsi"/>
                <w:b/>
              </w:rPr>
            </w:pPr>
            <w:r w:rsidRPr="0025129B">
              <w:rPr>
                <w:rFonts w:cstheme="minorHAnsi"/>
                <w:b/>
              </w:rPr>
              <w:t>N° Anexo</w:t>
            </w:r>
          </w:p>
        </w:tc>
        <w:tc>
          <w:tcPr>
            <w:tcW w:w="3962" w:type="pct"/>
            <w:shd w:val="clear" w:color="auto" w:fill="D9D9D9" w:themeFill="background1" w:themeFillShade="D9"/>
          </w:tcPr>
          <w:p w14:paraId="6F527CAE" w14:textId="77777777" w:rsidR="00694B31" w:rsidRPr="0025129B" w:rsidRDefault="00694B31" w:rsidP="00694B31">
            <w:pPr>
              <w:rPr>
                <w:rFonts w:cstheme="minorHAnsi"/>
                <w:b/>
              </w:rPr>
            </w:pPr>
            <w:r w:rsidRPr="0025129B">
              <w:rPr>
                <w:rFonts w:cstheme="minorHAnsi"/>
                <w:b/>
              </w:rPr>
              <w:t>Nombre Anexo</w:t>
            </w:r>
          </w:p>
        </w:tc>
      </w:tr>
      <w:tr w:rsidR="00694B31" w:rsidRPr="0025129B" w14:paraId="6F527CB2" w14:textId="77777777" w:rsidTr="00E349AF">
        <w:trPr>
          <w:trHeight w:val="286"/>
          <w:jc w:val="center"/>
        </w:trPr>
        <w:tc>
          <w:tcPr>
            <w:tcW w:w="1038" w:type="pct"/>
            <w:vAlign w:val="center"/>
          </w:tcPr>
          <w:p w14:paraId="6F527CB0" w14:textId="77777777" w:rsidR="00694B31" w:rsidRPr="0025129B" w:rsidRDefault="00694B31" w:rsidP="00694B31">
            <w:pPr>
              <w:jc w:val="center"/>
              <w:rPr>
                <w:rFonts w:cstheme="minorHAnsi"/>
              </w:rPr>
            </w:pPr>
            <w:r w:rsidRPr="0025129B">
              <w:rPr>
                <w:rFonts w:cstheme="minorHAnsi"/>
              </w:rPr>
              <w:t>1</w:t>
            </w:r>
          </w:p>
        </w:tc>
        <w:tc>
          <w:tcPr>
            <w:tcW w:w="3962" w:type="pct"/>
            <w:vAlign w:val="center"/>
          </w:tcPr>
          <w:p w14:paraId="6F527CB1" w14:textId="49016D58" w:rsidR="00694B31" w:rsidRPr="0025129B" w:rsidRDefault="00F5624D" w:rsidP="00694B31">
            <w:pPr>
              <w:rPr>
                <w:rFonts w:cstheme="minorHAnsi"/>
              </w:rPr>
            </w:pPr>
            <w:r>
              <w:rPr>
                <w:rFonts w:cstheme="minorHAnsi"/>
              </w:rPr>
              <w:t>Acta de Inspección Ambiental</w:t>
            </w:r>
          </w:p>
        </w:tc>
      </w:tr>
      <w:tr w:rsidR="00694B31" w:rsidRPr="0025129B" w14:paraId="6F527CB5" w14:textId="77777777" w:rsidTr="00E349AF">
        <w:trPr>
          <w:trHeight w:val="264"/>
          <w:jc w:val="center"/>
        </w:trPr>
        <w:tc>
          <w:tcPr>
            <w:tcW w:w="1038" w:type="pct"/>
            <w:vAlign w:val="center"/>
          </w:tcPr>
          <w:p w14:paraId="6F527CB3" w14:textId="56CC971E" w:rsidR="00694B31" w:rsidRPr="0025129B" w:rsidRDefault="00F5624D" w:rsidP="00694B31">
            <w:pPr>
              <w:jc w:val="center"/>
              <w:rPr>
                <w:rFonts w:cstheme="minorHAnsi"/>
              </w:rPr>
            </w:pPr>
            <w:r>
              <w:rPr>
                <w:rFonts w:cstheme="minorHAnsi"/>
              </w:rPr>
              <w:t>2</w:t>
            </w:r>
          </w:p>
        </w:tc>
        <w:tc>
          <w:tcPr>
            <w:tcW w:w="3962" w:type="pct"/>
            <w:vAlign w:val="center"/>
          </w:tcPr>
          <w:p w14:paraId="6F527CB4" w14:textId="5412DD13" w:rsidR="00694B31" w:rsidRPr="0025129B" w:rsidRDefault="00F5624D" w:rsidP="00F5624D">
            <w:pPr>
              <w:rPr>
                <w:rFonts w:cstheme="minorHAnsi"/>
              </w:rPr>
            </w:pPr>
            <w:r w:rsidRPr="00F5624D">
              <w:rPr>
                <w:rFonts w:cstheme="minorHAnsi"/>
              </w:rPr>
              <w:t xml:space="preserve">ORD </w:t>
            </w:r>
            <w:r>
              <w:rPr>
                <w:rFonts w:cstheme="minorHAnsi"/>
              </w:rPr>
              <w:t>UIPS SMA N° 294, del 11/06/2013.</w:t>
            </w:r>
          </w:p>
        </w:tc>
      </w:tr>
      <w:tr w:rsidR="00694B31" w:rsidRPr="0025129B" w14:paraId="6F527CB8" w14:textId="77777777" w:rsidTr="00E349AF">
        <w:trPr>
          <w:trHeight w:val="286"/>
          <w:jc w:val="center"/>
        </w:trPr>
        <w:tc>
          <w:tcPr>
            <w:tcW w:w="1038" w:type="pct"/>
            <w:vAlign w:val="center"/>
          </w:tcPr>
          <w:p w14:paraId="6F527CB6" w14:textId="2EBC254C" w:rsidR="00694B31" w:rsidRPr="0025129B" w:rsidRDefault="001F28A8" w:rsidP="00694B31">
            <w:pPr>
              <w:jc w:val="center"/>
              <w:rPr>
                <w:rFonts w:cstheme="minorHAnsi"/>
              </w:rPr>
            </w:pPr>
            <w:r>
              <w:rPr>
                <w:rFonts w:cstheme="minorHAnsi"/>
              </w:rPr>
              <w:t>3</w:t>
            </w:r>
          </w:p>
        </w:tc>
        <w:tc>
          <w:tcPr>
            <w:tcW w:w="3962" w:type="pct"/>
            <w:vAlign w:val="center"/>
          </w:tcPr>
          <w:p w14:paraId="6F527CB7" w14:textId="590497CB" w:rsidR="00694B31" w:rsidRPr="0025129B" w:rsidRDefault="001F28A8" w:rsidP="001F28A8">
            <w:pPr>
              <w:rPr>
                <w:rFonts w:cstheme="minorHAnsi"/>
              </w:rPr>
            </w:pPr>
            <w:r>
              <w:rPr>
                <w:rFonts w:cstheme="minorHAnsi"/>
              </w:rPr>
              <w:t>Antecedentes entregados por el titular.</w:t>
            </w:r>
          </w:p>
        </w:tc>
      </w:tr>
    </w:tbl>
    <w:p w14:paraId="6F527D25" w14:textId="6E7EF18D" w:rsidR="001C0020" w:rsidRPr="0057056B" w:rsidRDefault="001C0020" w:rsidP="0057056B">
      <w:pPr>
        <w:jc w:val="left"/>
        <w:rPr>
          <w:rFonts w:cstheme="minorHAnsi"/>
          <w:b/>
          <w:sz w:val="14"/>
          <w:szCs w:val="24"/>
        </w:rPr>
      </w:pPr>
    </w:p>
    <w:sectPr w:rsidR="001C0020" w:rsidRPr="0057056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840676" w14:textId="77777777" w:rsidR="00FA5B5E" w:rsidRDefault="00FA5B5E" w:rsidP="00870FF2">
      <w:r>
        <w:separator/>
      </w:r>
    </w:p>
    <w:p w14:paraId="63F88793" w14:textId="77777777" w:rsidR="00FA5B5E" w:rsidRDefault="00FA5B5E" w:rsidP="00870FF2"/>
    <w:p w14:paraId="507600C6" w14:textId="77777777" w:rsidR="00FA5B5E" w:rsidRDefault="00FA5B5E"/>
  </w:endnote>
  <w:endnote w:type="continuationSeparator" w:id="0">
    <w:p w14:paraId="132BF1D0" w14:textId="77777777" w:rsidR="00FA5B5E" w:rsidRDefault="00FA5B5E" w:rsidP="00870FF2">
      <w:r>
        <w:continuationSeparator/>
      </w:r>
    </w:p>
    <w:p w14:paraId="17E869A5" w14:textId="77777777" w:rsidR="00FA5B5E" w:rsidRDefault="00FA5B5E" w:rsidP="00870FF2"/>
    <w:p w14:paraId="4A299171" w14:textId="77777777" w:rsidR="00FA5B5E" w:rsidRDefault="00FA5B5E"/>
  </w:endnote>
  <w:endnote w:type="continuationNotice" w:id="1">
    <w:p w14:paraId="7CD3214E" w14:textId="77777777" w:rsidR="00FA5B5E" w:rsidRDefault="00FA5B5E"/>
    <w:p w14:paraId="4AB19D0E" w14:textId="77777777" w:rsidR="00FA5B5E" w:rsidRDefault="00FA5B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Content>
      <w:p w14:paraId="6F527D4D" w14:textId="77777777" w:rsidR="00035CDD" w:rsidRDefault="00035CDD">
        <w:pPr>
          <w:pStyle w:val="Piedepgina"/>
          <w:jc w:val="right"/>
        </w:pPr>
        <w:r w:rsidRPr="004E5529">
          <w:fldChar w:fldCharType="begin"/>
        </w:r>
        <w:r w:rsidRPr="004E5529">
          <w:instrText>PAGE   \* MERGEFORMAT</w:instrText>
        </w:r>
        <w:r w:rsidRPr="004E5529">
          <w:fldChar w:fldCharType="separate"/>
        </w:r>
        <w:r w:rsidR="007D1D22" w:rsidRPr="007D1D22">
          <w:rPr>
            <w:noProof/>
            <w:lang w:val="es-ES"/>
          </w:rPr>
          <w:t>14</w:t>
        </w:r>
        <w:r w:rsidRPr="004E5529">
          <w:fldChar w:fldCharType="end"/>
        </w:r>
      </w:p>
    </w:sdtContent>
  </w:sdt>
  <w:p w14:paraId="6F527D4E" w14:textId="77777777" w:rsidR="00035CDD" w:rsidRPr="00411E4F" w:rsidRDefault="00035CD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035CDD" w:rsidRPr="00411E4F" w:rsidRDefault="00035CDD"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035CDD" w:rsidRDefault="00035CD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2" w14:textId="77777777" w:rsidR="00035CDD" w:rsidRDefault="00035CDD" w:rsidP="00870FF2">
    <w:pPr>
      <w:pStyle w:val="Piedepgina"/>
    </w:pPr>
  </w:p>
  <w:p w14:paraId="6F527D53" w14:textId="77777777" w:rsidR="00035CDD" w:rsidRDefault="00035CD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A4D0DB" w14:textId="77777777" w:rsidR="00FA5B5E" w:rsidRDefault="00FA5B5E" w:rsidP="00870FF2">
      <w:r>
        <w:separator/>
      </w:r>
    </w:p>
    <w:p w14:paraId="70ED7098" w14:textId="77777777" w:rsidR="00FA5B5E" w:rsidRDefault="00FA5B5E" w:rsidP="00870FF2"/>
    <w:p w14:paraId="60056DFA" w14:textId="77777777" w:rsidR="00FA5B5E" w:rsidRDefault="00FA5B5E"/>
  </w:footnote>
  <w:footnote w:type="continuationSeparator" w:id="0">
    <w:p w14:paraId="3238CE52" w14:textId="77777777" w:rsidR="00FA5B5E" w:rsidRDefault="00FA5B5E" w:rsidP="00870FF2">
      <w:r>
        <w:continuationSeparator/>
      </w:r>
    </w:p>
    <w:p w14:paraId="484FE10D" w14:textId="77777777" w:rsidR="00FA5B5E" w:rsidRDefault="00FA5B5E" w:rsidP="00870FF2"/>
    <w:p w14:paraId="3B799194" w14:textId="77777777" w:rsidR="00FA5B5E" w:rsidRDefault="00FA5B5E"/>
  </w:footnote>
  <w:footnote w:type="continuationNotice" w:id="1">
    <w:p w14:paraId="4CAF213D" w14:textId="77777777" w:rsidR="00FA5B5E" w:rsidRDefault="00FA5B5E"/>
    <w:p w14:paraId="759AF11B" w14:textId="77777777" w:rsidR="00FA5B5E" w:rsidRDefault="00FA5B5E"/>
  </w:footnote>
  <w:footnote w:id="2">
    <w:p w14:paraId="76C681BC" w14:textId="0756943B" w:rsidR="00035CDD" w:rsidRDefault="00035CDD">
      <w:pPr>
        <w:pStyle w:val="Textonotapie"/>
      </w:pPr>
      <w:r>
        <w:rPr>
          <w:rStyle w:val="Refdenotaalpie"/>
        </w:rPr>
        <w:footnoteRef/>
      </w:r>
      <w:r>
        <w:t xml:space="preserve"> A la fecha y según consta en el Sistema de Inspección </w:t>
      </w:r>
      <w:r w:rsidR="007D1D22">
        <w:t>Ambiental</w:t>
      </w:r>
      <w:r>
        <w:t xml:space="preserve"> de la SMA; </w:t>
      </w:r>
      <w:r w:rsidRPr="00D5017B">
        <w:t>Soluciones Ecológicas y Medio Ambientales S.A.</w:t>
      </w:r>
      <w:r>
        <w:t xml:space="preserve"> no ha reportado informes de seguimiento ambiental para el período 2013 y 2014 (en curso).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1" w14:textId="77777777" w:rsidR="00035CDD" w:rsidRDefault="00035CDD"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31" name="Imagen 3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EA03E7"/>
    <w:multiLevelType w:val="hybridMultilevel"/>
    <w:tmpl w:val="6374C32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85A6F2B"/>
    <w:multiLevelType w:val="hybridMultilevel"/>
    <w:tmpl w:val="95464C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9BE5711"/>
    <w:multiLevelType w:val="hybridMultilevel"/>
    <w:tmpl w:val="29449266"/>
    <w:lvl w:ilvl="0" w:tplc="DB7E1D2A">
      <w:start w:val="1"/>
      <w:numFmt w:val="lowerLetter"/>
      <w:lvlText w:val="%1."/>
      <w:lvlJc w:val="left"/>
      <w:pPr>
        <w:ind w:left="720" w:hanging="360"/>
      </w:pPr>
      <w:rPr>
        <w:rFonts w:hint="default"/>
        <w:b w:val="0"/>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DEF0D7A"/>
    <w:multiLevelType w:val="hybridMultilevel"/>
    <w:tmpl w:val="0EBA407C"/>
    <w:lvl w:ilvl="0" w:tplc="0C8E07BE">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AEC5450"/>
    <w:multiLevelType w:val="hybridMultilevel"/>
    <w:tmpl w:val="CFE081A6"/>
    <w:lvl w:ilvl="0" w:tplc="0C8E07BE">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F3A03C2"/>
    <w:multiLevelType w:val="hybridMultilevel"/>
    <w:tmpl w:val="1EA29E9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2245748"/>
    <w:multiLevelType w:val="hybridMultilevel"/>
    <w:tmpl w:val="BDB67296"/>
    <w:lvl w:ilvl="0" w:tplc="6F0EFCCC">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6C14790"/>
    <w:multiLevelType w:val="hybridMultilevel"/>
    <w:tmpl w:val="4B9E6532"/>
    <w:lvl w:ilvl="0" w:tplc="6D9EB35C">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8">
    <w:nsid w:val="3AE51F7A"/>
    <w:multiLevelType w:val="hybridMultilevel"/>
    <w:tmpl w:val="87288B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B4910DE"/>
    <w:multiLevelType w:val="hybridMultilevel"/>
    <w:tmpl w:val="CFE081A6"/>
    <w:lvl w:ilvl="0" w:tplc="0C8E07BE">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476E7D10"/>
    <w:multiLevelType w:val="hybridMultilevel"/>
    <w:tmpl w:val="95464C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D671E33"/>
    <w:multiLevelType w:val="hybridMultilevel"/>
    <w:tmpl w:val="CFE081A6"/>
    <w:lvl w:ilvl="0" w:tplc="0C8E07BE">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DD359EA"/>
    <w:multiLevelType w:val="hybridMultilevel"/>
    <w:tmpl w:val="87288B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FB35D7F"/>
    <w:multiLevelType w:val="hybridMultilevel"/>
    <w:tmpl w:val="95464C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4A15E27"/>
    <w:multiLevelType w:val="hybridMultilevel"/>
    <w:tmpl w:val="76981224"/>
    <w:lvl w:ilvl="0" w:tplc="E00013D0">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F1568FA"/>
    <w:multiLevelType w:val="hybridMultilevel"/>
    <w:tmpl w:val="87288B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5857961"/>
    <w:multiLevelType w:val="hybridMultilevel"/>
    <w:tmpl w:val="D86062CE"/>
    <w:lvl w:ilvl="0" w:tplc="340A0019">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66213AF3"/>
    <w:multiLevelType w:val="hybridMultilevel"/>
    <w:tmpl w:val="6374C32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6C67763"/>
    <w:multiLevelType w:val="hybridMultilevel"/>
    <w:tmpl w:val="1646D2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A2D0EEC"/>
    <w:multiLevelType w:val="hybridMultilevel"/>
    <w:tmpl w:val="5FC477DA"/>
    <w:lvl w:ilvl="0" w:tplc="2006FC68">
      <w:start w:val="3"/>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7CE23B16"/>
    <w:multiLevelType w:val="hybridMultilevel"/>
    <w:tmpl w:val="0EBA407C"/>
    <w:lvl w:ilvl="0" w:tplc="0C8E07BE">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0"/>
  </w:num>
  <w:num w:numId="2">
    <w:abstractNumId w:val="16"/>
  </w:num>
  <w:num w:numId="3">
    <w:abstractNumId w:val="5"/>
  </w:num>
  <w:num w:numId="4">
    <w:abstractNumId w:val="15"/>
  </w:num>
  <w:num w:numId="5">
    <w:abstractNumId w:val="18"/>
  </w:num>
  <w:num w:numId="6">
    <w:abstractNumId w:val="19"/>
  </w:num>
  <w:num w:numId="7">
    <w:abstractNumId w:val="13"/>
  </w:num>
  <w:num w:numId="8">
    <w:abstractNumId w:val="2"/>
  </w:num>
  <w:num w:numId="9">
    <w:abstractNumId w:val="7"/>
  </w:num>
  <w:num w:numId="10">
    <w:abstractNumId w:val="3"/>
  </w:num>
  <w:num w:numId="11">
    <w:abstractNumId w:val="21"/>
  </w:num>
  <w:num w:numId="12">
    <w:abstractNumId w:val="22"/>
  </w:num>
  <w:num w:numId="13">
    <w:abstractNumId w:val="0"/>
  </w:num>
  <w:num w:numId="14">
    <w:abstractNumId w:val="11"/>
  </w:num>
  <w:num w:numId="15">
    <w:abstractNumId w:val="14"/>
  </w:num>
  <w:num w:numId="16">
    <w:abstractNumId w:val="4"/>
  </w:num>
  <w:num w:numId="17">
    <w:abstractNumId w:val="17"/>
  </w:num>
  <w:num w:numId="18">
    <w:abstractNumId w:val="8"/>
  </w:num>
  <w:num w:numId="19">
    <w:abstractNumId w:val="1"/>
  </w:num>
  <w:num w:numId="20">
    <w:abstractNumId w:val="9"/>
  </w:num>
  <w:num w:numId="21">
    <w:abstractNumId w:val="12"/>
  </w:num>
  <w:num w:numId="22">
    <w:abstractNumId w:val="20"/>
  </w:num>
  <w:num w:numId="23">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42"/>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CDD"/>
    <w:rsid w:val="00035E71"/>
    <w:rsid w:val="000361F7"/>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F6E"/>
    <w:rsid w:val="00055BA0"/>
    <w:rsid w:val="00055CA3"/>
    <w:rsid w:val="00055E3E"/>
    <w:rsid w:val="00055E6D"/>
    <w:rsid w:val="000563EB"/>
    <w:rsid w:val="00056D41"/>
    <w:rsid w:val="00056D80"/>
    <w:rsid w:val="000570A0"/>
    <w:rsid w:val="000570D6"/>
    <w:rsid w:val="000572EE"/>
    <w:rsid w:val="00057509"/>
    <w:rsid w:val="00060CEE"/>
    <w:rsid w:val="000613BF"/>
    <w:rsid w:val="000624CE"/>
    <w:rsid w:val="000643D4"/>
    <w:rsid w:val="000644EA"/>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BB4"/>
    <w:rsid w:val="000F7CAB"/>
    <w:rsid w:val="0010059B"/>
    <w:rsid w:val="00100AA4"/>
    <w:rsid w:val="00101474"/>
    <w:rsid w:val="00101B0F"/>
    <w:rsid w:val="00101E3C"/>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6CE0"/>
    <w:rsid w:val="001173C8"/>
    <w:rsid w:val="00117CCF"/>
    <w:rsid w:val="001213FE"/>
    <w:rsid w:val="00124E81"/>
    <w:rsid w:val="001258E8"/>
    <w:rsid w:val="00125EBB"/>
    <w:rsid w:val="001262E8"/>
    <w:rsid w:val="00126565"/>
    <w:rsid w:val="001271F2"/>
    <w:rsid w:val="00127654"/>
    <w:rsid w:val="00127992"/>
    <w:rsid w:val="001308C7"/>
    <w:rsid w:val="00131BE3"/>
    <w:rsid w:val="00133E59"/>
    <w:rsid w:val="00133F13"/>
    <w:rsid w:val="0013411C"/>
    <w:rsid w:val="00134757"/>
    <w:rsid w:val="0013592F"/>
    <w:rsid w:val="00136697"/>
    <w:rsid w:val="001369AA"/>
    <w:rsid w:val="0013718E"/>
    <w:rsid w:val="0013735A"/>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1CF"/>
    <w:rsid w:val="001A68CB"/>
    <w:rsid w:val="001A6D04"/>
    <w:rsid w:val="001B168E"/>
    <w:rsid w:val="001B1DD8"/>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D0E57"/>
    <w:rsid w:val="001D1C40"/>
    <w:rsid w:val="001D3055"/>
    <w:rsid w:val="001D3416"/>
    <w:rsid w:val="001D4382"/>
    <w:rsid w:val="001D4892"/>
    <w:rsid w:val="001D5ED2"/>
    <w:rsid w:val="001D628F"/>
    <w:rsid w:val="001D62BA"/>
    <w:rsid w:val="001D671B"/>
    <w:rsid w:val="001D7091"/>
    <w:rsid w:val="001D778B"/>
    <w:rsid w:val="001D7BF0"/>
    <w:rsid w:val="001D7DC5"/>
    <w:rsid w:val="001E034C"/>
    <w:rsid w:val="001E0E46"/>
    <w:rsid w:val="001E1431"/>
    <w:rsid w:val="001E1A4D"/>
    <w:rsid w:val="001E2073"/>
    <w:rsid w:val="001E296D"/>
    <w:rsid w:val="001E2E03"/>
    <w:rsid w:val="001E3E66"/>
    <w:rsid w:val="001E42ED"/>
    <w:rsid w:val="001E4527"/>
    <w:rsid w:val="001E5BF3"/>
    <w:rsid w:val="001E6904"/>
    <w:rsid w:val="001E6DD9"/>
    <w:rsid w:val="001F0DA6"/>
    <w:rsid w:val="001F13F3"/>
    <w:rsid w:val="001F2440"/>
    <w:rsid w:val="001F2527"/>
    <w:rsid w:val="001F28A8"/>
    <w:rsid w:val="001F29C4"/>
    <w:rsid w:val="001F2C82"/>
    <w:rsid w:val="001F2D03"/>
    <w:rsid w:val="001F30D1"/>
    <w:rsid w:val="001F3214"/>
    <w:rsid w:val="001F4C6D"/>
    <w:rsid w:val="001F510B"/>
    <w:rsid w:val="001F5C4D"/>
    <w:rsid w:val="001F61FF"/>
    <w:rsid w:val="001F693A"/>
    <w:rsid w:val="001F6F6B"/>
    <w:rsid w:val="0020034A"/>
    <w:rsid w:val="00201037"/>
    <w:rsid w:val="00201F5E"/>
    <w:rsid w:val="002023A9"/>
    <w:rsid w:val="00202A97"/>
    <w:rsid w:val="00202C10"/>
    <w:rsid w:val="00203904"/>
    <w:rsid w:val="002041E0"/>
    <w:rsid w:val="00204C67"/>
    <w:rsid w:val="00205B6C"/>
    <w:rsid w:val="00205F3E"/>
    <w:rsid w:val="00206810"/>
    <w:rsid w:val="0020745E"/>
    <w:rsid w:val="002075BD"/>
    <w:rsid w:val="002101DD"/>
    <w:rsid w:val="00210DC6"/>
    <w:rsid w:val="00211110"/>
    <w:rsid w:val="00211207"/>
    <w:rsid w:val="00213626"/>
    <w:rsid w:val="00213FEE"/>
    <w:rsid w:val="002142CA"/>
    <w:rsid w:val="00214908"/>
    <w:rsid w:val="00215AFD"/>
    <w:rsid w:val="00216F4B"/>
    <w:rsid w:val="00217D7C"/>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2E7"/>
    <w:rsid w:val="002273C4"/>
    <w:rsid w:val="0022751A"/>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88A"/>
    <w:rsid w:val="00252113"/>
    <w:rsid w:val="00252A13"/>
    <w:rsid w:val="002536D9"/>
    <w:rsid w:val="002546B9"/>
    <w:rsid w:val="00254960"/>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70321"/>
    <w:rsid w:val="002706FF"/>
    <w:rsid w:val="00271A31"/>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156"/>
    <w:rsid w:val="0028436F"/>
    <w:rsid w:val="00284B2B"/>
    <w:rsid w:val="00284C1A"/>
    <w:rsid w:val="00285DFE"/>
    <w:rsid w:val="00285EBE"/>
    <w:rsid w:val="00286E65"/>
    <w:rsid w:val="00290008"/>
    <w:rsid w:val="00290C4F"/>
    <w:rsid w:val="002911A5"/>
    <w:rsid w:val="00291620"/>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CBC"/>
    <w:rsid w:val="002A3F87"/>
    <w:rsid w:val="002A5978"/>
    <w:rsid w:val="002A70CB"/>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D55"/>
    <w:rsid w:val="002C3E40"/>
    <w:rsid w:val="002C445A"/>
    <w:rsid w:val="002C4F99"/>
    <w:rsid w:val="002C5BB7"/>
    <w:rsid w:val="002C6FE7"/>
    <w:rsid w:val="002D0947"/>
    <w:rsid w:val="002D0E74"/>
    <w:rsid w:val="002D10D8"/>
    <w:rsid w:val="002D1A2C"/>
    <w:rsid w:val="002D1D1D"/>
    <w:rsid w:val="002D226C"/>
    <w:rsid w:val="002D2D00"/>
    <w:rsid w:val="002D3466"/>
    <w:rsid w:val="002D35E5"/>
    <w:rsid w:val="002D3B7A"/>
    <w:rsid w:val="002D3C2D"/>
    <w:rsid w:val="002D40E6"/>
    <w:rsid w:val="002D40FA"/>
    <w:rsid w:val="002D4125"/>
    <w:rsid w:val="002D43C9"/>
    <w:rsid w:val="002D4814"/>
    <w:rsid w:val="002D529F"/>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35C9"/>
    <w:rsid w:val="002F37F8"/>
    <w:rsid w:val="002F4826"/>
    <w:rsid w:val="002F5007"/>
    <w:rsid w:val="002F53E8"/>
    <w:rsid w:val="002F5A3E"/>
    <w:rsid w:val="002F763A"/>
    <w:rsid w:val="003001D8"/>
    <w:rsid w:val="003001F1"/>
    <w:rsid w:val="003015AF"/>
    <w:rsid w:val="00301A56"/>
    <w:rsid w:val="00301D14"/>
    <w:rsid w:val="00301DCD"/>
    <w:rsid w:val="00302A6A"/>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1539"/>
    <w:rsid w:val="00322B23"/>
    <w:rsid w:val="00323004"/>
    <w:rsid w:val="003230C2"/>
    <w:rsid w:val="00326255"/>
    <w:rsid w:val="00326669"/>
    <w:rsid w:val="003275D7"/>
    <w:rsid w:val="003276C8"/>
    <w:rsid w:val="00327B7F"/>
    <w:rsid w:val="00327E47"/>
    <w:rsid w:val="00327E68"/>
    <w:rsid w:val="003301DC"/>
    <w:rsid w:val="003307F8"/>
    <w:rsid w:val="00331741"/>
    <w:rsid w:val="003317EB"/>
    <w:rsid w:val="00331CB8"/>
    <w:rsid w:val="00332332"/>
    <w:rsid w:val="00332602"/>
    <w:rsid w:val="00332E3C"/>
    <w:rsid w:val="00333529"/>
    <w:rsid w:val="0033369B"/>
    <w:rsid w:val="00333FEB"/>
    <w:rsid w:val="00334D6D"/>
    <w:rsid w:val="00335266"/>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526C"/>
    <w:rsid w:val="003A617E"/>
    <w:rsid w:val="003A68E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E6E"/>
    <w:rsid w:val="003D448D"/>
    <w:rsid w:val="003D44DA"/>
    <w:rsid w:val="003D4D60"/>
    <w:rsid w:val="003D64E2"/>
    <w:rsid w:val="003D6833"/>
    <w:rsid w:val="003D69F3"/>
    <w:rsid w:val="003D70F8"/>
    <w:rsid w:val="003D75A1"/>
    <w:rsid w:val="003D766E"/>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B4C"/>
    <w:rsid w:val="003E7DFA"/>
    <w:rsid w:val="003F0CD0"/>
    <w:rsid w:val="003F2503"/>
    <w:rsid w:val="003F29F5"/>
    <w:rsid w:val="003F2A1E"/>
    <w:rsid w:val="003F2E83"/>
    <w:rsid w:val="003F348F"/>
    <w:rsid w:val="003F42D1"/>
    <w:rsid w:val="003F445D"/>
    <w:rsid w:val="003F45CD"/>
    <w:rsid w:val="003F5557"/>
    <w:rsid w:val="003F679E"/>
    <w:rsid w:val="003F6A79"/>
    <w:rsid w:val="003F7C1B"/>
    <w:rsid w:val="004013DF"/>
    <w:rsid w:val="004013FD"/>
    <w:rsid w:val="0040162E"/>
    <w:rsid w:val="00401ED3"/>
    <w:rsid w:val="00401FDD"/>
    <w:rsid w:val="00402F58"/>
    <w:rsid w:val="00403251"/>
    <w:rsid w:val="0040340B"/>
    <w:rsid w:val="0040396F"/>
    <w:rsid w:val="004041CB"/>
    <w:rsid w:val="00404652"/>
    <w:rsid w:val="00404685"/>
    <w:rsid w:val="00404AA7"/>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5EC"/>
    <w:rsid w:val="00426952"/>
    <w:rsid w:val="00426D38"/>
    <w:rsid w:val="0042727C"/>
    <w:rsid w:val="00430040"/>
    <w:rsid w:val="00430271"/>
    <w:rsid w:val="00430772"/>
    <w:rsid w:val="00430B42"/>
    <w:rsid w:val="00430BF8"/>
    <w:rsid w:val="00431E10"/>
    <w:rsid w:val="004322D7"/>
    <w:rsid w:val="00433DF2"/>
    <w:rsid w:val="004343C5"/>
    <w:rsid w:val="00434883"/>
    <w:rsid w:val="004349E8"/>
    <w:rsid w:val="00435985"/>
    <w:rsid w:val="00435D7F"/>
    <w:rsid w:val="00435F87"/>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5A6"/>
    <w:rsid w:val="0045092A"/>
    <w:rsid w:val="0045093A"/>
    <w:rsid w:val="00450B79"/>
    <w:rsid w:val="00451D48"/>
    <w:rsid w:val="00452486"/>
    <w:rsid w:val="0045292B"/>
    <w:rsid w:val="00452BD8"/>
    <w:rsid w:val="00453471"/>
    <w:rsid w:val="00453959"/>
    <w:rsid w:val="00453DF7"/>
    <w:rsid w:val="00454853"/>
    <w:rsid w:val="0045519A"/>
    <w:rsid w:val="0045600B"/>
    <w:rsid w:val="0045696E"/>
    <w:rsid w:val="00456EC8"/>
    <w:rsid w:val="00461B5E"/>
    <w:rsid w:val="00462BB1"/>
    <w:rsid w:val="004638B4"/>
    <w:rsid w:val="004648A4"/>
    <w:rsid w:val="0046541D"/>
    <w:rsid w:val="00465A70"/>
    <w:rsid w:val="00466427"/>
    <w:rsid w:val="00466594"/>
    <w:rsid w:val="00467477"/>
    <w:rsid w:val="00470895"/>
    <w:rsid w:val="00470E80"/>
    <w:rsid w:val="0047130A"/>
    <w:rsid w:val="00474868"/>
    <w:rsid w:val="0047548F"/>
    <w:rsid w:val="00475A32"/>
    <w:rsid w:val="00476725"/>
    <w:rsid w:val="004772E3"/>
    <w:rsid w:val="0048056A"/>
    <w:rsid w:val="00480C33"/>
    <w:rsid w:val="00481401"/>
    <w:rsid w:val="00481C51"/>
    <w:rsid w:val="00482C11"/>
    <w:rsid w:val="00483B2C"/>
    <w:rsid w:val="00485A37"/>
    <w:rsid w:val="00486F12"/>
    <w:rsid w:val="00486F67"/>
    <w:rsid w:val="0048757C"/>
    <w:rsid w:val="00487ACA"/>
    <w:rsid w:val="00490357"/>
    <w:rsid w:val="00492D68"/>
    <w:rsid w:val="004931A6"/>
    <w:rsid w:val="00494E75"/>
    <w:rsid w:val="0049548E"/>
    <w:rsid w:val="00495F0A"/>
    <w:rsid w:val="0049640A"/>
    <w:rsid w:val="004969F5"/>
    <w:rsid w:val="00496D5F"/>
    <w:rsid w:val="00497242"/>
    <w:rsid w:val="0049726D"/>
    <w:rsid w:val="0049765A"/>
    <w:rsid w:val="00497690"/>
    <w:rsid w:val="004A034C"/>
    <w:rsid w:val="004A0757"/>
    <w:rsid w:val="004A0B4B"/>
    <w:rsid w:val="004A0BCE"/>
    <w:rsid w:val="004A1777"/>
    <w:rsid w:val="004A17B4"/>
    <w:rsid w:val="004A18FC"/>
    <w:rsid w:val="004A26F7"/>
    <w:rsid w:val="004A33DC"/>
    <w:rsid w:val="004A3B87"/>
    <w:rsid w:val="004A3E38"/>
    <w:rsid w:val="004A462A"/>
    <w:rsid w:val="004A4F7C"/>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3272"/>
    <w:rsid w:val="004C32D1"/>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0FA"/>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3E6"/>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2E8F"/>
    <w:rsid w:val="00513796"/>
    <w:rsid w:val="00513B7E"/>
    <w:rsid w:val="005140CE"/>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3E2"/>
    <w:rsid w:val="00533637"/>
    <w:rsid w:val="00534223"/>
    <w:rsid w:val="00534F3B"/>
    <w:rsid w:val="005366A4"/>
    <w:rsid w:val="00537821"/>
    <w:rsid w:val="00537885"/>
    <w:rsid w:val="00540978"/>
    <w:rsid w:val="00542757"/>
    <w:rsid w:val="00543088"/>
    <w:rsid w:val="005430E2"/>
    <w:rsid w:val="00544322"/>
    <w:rsid w:val="00544A49"/>
    <w:rsid w:val="005456D6"/>
    <w:rsid w:val="00545BA6"/>
    <w:rsid w:val="005461B1"/>
    <w:rsid w:val="00546E2F"/>
    <w:rsid w:val="0054784C"/>
    <w:rsid w:val="0055048E"/>
    <w:rsid w:val="00551662"/>
    <w:rsid w:val="00551817"/>
    <w:rsid w:val="00551901"/>
    <w:rsid w:val="00551E33"/>
    <w:rsid w:val="005521FF"/>
    <w:rsid w:val="0055272F"/>
    <w:rsid w:val="00553266"/>
    <w:rsid w:val="00553469"/>
    <w:rsid w:val="00553D2C"/>
    <w:rsid w:val="00553E0A"/>
    <w:rsid w:val="00556C53"/>
    <w:rsid w:val="0055760F"/>
    <w:rsid w:val="00557733"/>
    <w:rsid w:val="00561FE6"/>
    <w:rsid w:val="00562576"/>
    <w:rsid w:val="005626CB"/>
    <w:rsid w:val="00562E33"/>
    <w:rsid w:val="005642D6"/>
    <w:rsid w:val="0056524C"/>
    <w:rsid w:val="00566134"/>
    <w:rsid w:val="0056791E"/>
    <w:rsid w:val="00567BDF"/>
    <w:rsid w:val="0057056B"/>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371"/>
    <w:rsid w:val="005804AE"/>
    <w:rsid w:val="0058061D"/>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08B"/>
    <w:rsid w:val="005902C5"/>
    <w:rsid w:val="00590501"/>
    <w:rsid w:val="00590961"/>
    <w:rsid w:val="00590B9E"/>
    <w:rsid w:val="0059159E"/>
    <w:rsid w:val="0059185C"/>
    <w:rsid w:val="00591FAA"/>
    <w:rsid w:val="005920F3"/>
    <w:rsid w:val="005932E9"/>
    <w:rsid w:val="005941AE"/>
    <w:rsid w:val="005958F6"/>
    <w:rsid w:val="00595C0A"/>
    <w:rsid w:val="00595FAB"/>
    <w:rsid w:val="00596346"/>
    <w:rsid w:val="00596DB6"/>
    <w:rsid w:val="005A00CD"/>
    <w:rsid w:val="005A046E"/>
    <w:rsid w:val="005A0753"/>
    <w:rsid w:val="005A19DF"/>
    <w:rsid w:val="005A3194"/>
    <w:rsid w:val="005A36D8"/>
    <w:rsid w:val="005A4A73"/>
    <w:rsid w:val="005A5169"/>
    <w:rsid w:val="005A6BE1"/>
    <w:rsid w:val="005A707B"/>
    <w:rsid w:val="005A7B47"/>
    <w:rsid w:val="005B070B"/>
    <w:rsid w:val="005B0A3E"/>
    <w:rsid w:val="005B1122"/>
    <w:rsid w:val="005B1364"/>
    <w:rsid w:val="005B309A"/>
    <w:rsid w:val="005B39A7"/>
    <w:rsid w:val="005B5515"/>
    <w:rsid w:val="005B5632"/>
    <w:rsid w:val="005B575D"/>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081C"/>
    <w:rsid w:val="005D1342"/>
    <w:rsid w:val="005D13E6"/>
    <w:rsid w:val="005D20F1"/>
    <w:rsid w:val="005D2ED0"/>
    <w:rsid w:val="005D34ED"/>
    <w:rsid w:val="005D3716"/>
    <w:rsid w:val="005D4D9F"/>
    <w:rsid w:val="005D53B4"/>
    <w:rsid w:val="005D6975"/>
    <w:rsid w:val="005D6F69"/>
    <w:rsid w:val="005D728A"/>
    <w:rsid w:val="005D74DB"/>
    <w:rsid w:val="005E1B47"/>
    <w:rsid w:val="005E2486"/>
    <w:rsid w:val="005E4562"/>
    <w:rsid w:val="005E49C4"/>
    <w:rsid w:val="005E5C17"/>
    <w:rsid w:val="005E652B"/>
    <w:rsid w:val="005E6B2C"/>
    <w:rsid w:val="005E795F"/>
    <w:rsid w:val="005F165A"/>
    <w:rsid w:val="005F1C45"/>
    <w:rsid w:val="005F1D40"/>
    <w:rsid w:val="005F3632"/>
    <w:rsid w:val="005F401E"/>
    <w:rsid w:val="005F4586"/>
    <w:rsid w:val="005F5BB2"/>
    <w:rsid w:val="005F6443"/>
    <w:rsid w:val="005F67E9"/>
    <w:rsid w:val="005F722C"/>
    <w:rsid w:val="005F731A"/>
    <w:rsid w:val="005F7CE3"/>
    <w:rsid w:val="00600E2C"/>
    <w:rsid w:val="00601380"/>
    <w:rsid w:val="0060261D"/>
    <w:rsid w:val="00602DDC"/>
    <w:rsid w:val="00602F5E"/>
    <w:rsid w:val="006030EE"/>
    <w:rsid w:val="00603725"/>
    <w:rsid w:val="00604474"/>
    <w:rsid w:val="006044DA"/>
    <w:rsid w:val="0060607F"/>
    <w:rsid w:val="00606C35"/>
    <w:rsid w:val="00606FA5"/>
    <w:rsid w:val="0060707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1361"/>
    <w:rsid w:val="0062270E"/>
    <w:rsid w:val="00622A41"/>
    <w:rsid w:val="00622DC1"/>
    <w:rsid w:val="0062316E"/>
    <w:rsid w:val="006231A5"/>
    <w:rsid w:val="00623394"/>
    <w:rsid w:val="00624559"/>
    <w:rsid w:val="00624861"/>
    <w:rsid w:val="00624C7F"/>
    <w:rsid w:val="006251A9"/>
    <w:rsid w:val="0062585B"/>
    <w:rsid w:val="00626046"/>
    <w:rsid w:val="00626868"/>
    <w:rsid w:val="006269AD"/>
    <w:rsid w:val="00626D03"/>
    <w:rsid w:val="006270FF"/>
    <w:rsid w:val="00627676"/>
    <w:rsid w:val="00627F19"/>
    <w:rsid w:val="00627F25"/>
    <w:rsid w:val="006308E9"/>
    <w:rsid w:val="0063120E"/>
    <w:rsid w:val="00631F67"/>
    <w:rsid w:val="006326A4"/>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2529"/>
    <w:rsid w:val="00642600"/>
    <w:rsid w:val="0064325B"/>
    <w:rsid w:val="0064367E"/>
    <w:rsid w:val="006451DA"/>
    <w:rsid w:val="00645824"/>
    <w:rsid w:val="00646222"/>
    <w:rsid w:val="0065224C"/>
    <w:rsid w:val="00653159"/>
    <w:rsid w:val="00653573"/>
    <w:rsid w:val="00653613"/>
    <w:rsid w:val="00653686"/>
    <w:rsid w:val="006537F5"/>
    <w:rsid w:val="00653DEA"/>
    <w:rsid w:val="006551B5"/>
    <w:rsid w:val="00655D0C"/>
    <w:rsid w:val="00656287"/>
    <w:rsid w:val="00656B24"/>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20F"/>
    <w:rsid w:val="00666B2A"/>
    <w:rsid w:val="00667BBB"/>
    <w:rsid w:val="00667C57"/>
    <w:rsid w:val="0067005A"/>
    <w:rsid w:val="006703F2"/>
    <w:rsid w:val="006707F5"/>
    <w:rsid w:val="00670A2B"/>
    <w:rsid w:val="00671017"/>
    <w:rsid w:val="006711FE"/>
    <w:rsid w:val="00671A79"/>
    <w:rsid w:val="0067234B"/>
    <w:rsid w:val="0067245E"/>
    <w:rsid w:val="00672569"/>
    <w:rsid w:val="0067295E"/>
    <w:rsid w:val="006729AB"/>
    <w:rsid w:val="006745B4"/>
    <w:rsid w:val="0067540E"/>
    <w:rsid w:val="0067615C"/>
    <w:rsid w:val="00676A0A"/>
    <w:rsid w:val="00677332"/>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1CA9"/>
    <w:rsid w:val="006A2724"/>
    <w:rsid w:val="006A344E"/>
    <w:rsid w:val="006A3702"/>
    <w:rsid w:val="006A3D75"/>
    <w:rsid w:val="006A53BB"/>
    <w:rsid w:val="006A6500"/>
    <w:rsid w:val="006A7B3F"/>
    <w:rsid w:val="006B0FD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40B0"/>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1D33"/>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1D22"/>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7BA"/>
    <w:rsid w:val="007E4EAB"/>
    <w:rsid w:val="007E6664"/>
    <w:rsid w:val="007E698F"/>
    <w:rsid w:val="007E6EBD"/>
    <w:rsid w:val="007E7C90"/>
    <w:rsid w:val="007E7CD6"/>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DA6"/>
    <w:rsid w:val="00815765"/>
    <w:rsid w:val="0081689B"/>
    <w:rsid w:val="00816C77"/>
    <w:rsid w:val="0081722E"/>
    <w:rsid w:val="0081737A"/>
    <w:rsid w:val="00820A31"/>
    <w:rsid w:val="0082113C"/>
    <w:rsid w:val="00821713"/>
    <w:rsid w:val="008227BF"/>
    <w:rsid w:val="008229FE"/>
    <w:rsid w:val="00823EA7"/>
    <w:rsid w:val="0082492D"/>
    <w:rsid w:val="00826DB9"/>
    <w:rsid w:val="00827D10"/>
    <w:rsid w:val="008302B5"/>
    <w:rsid w:val="00830361"/>
    <w:rsid w:val="0083056C"/>
    <w:rsid w:val="00831E8A"/>
    <w:rsid w:val="00833225"/>
    <w:rsid w:val="00833532"/>
    <w:rsid w:val="00834C85"/>
    <w:rsid w:val="00835E6B"/>
    <w:rsid w:val="00836848"/>
    <w:rsid w:val="0084123C"/>
    <w:rsid w:val="00842C4E"/>
    <w:rsid w:val="00844132"/>
    <w:rsid w:val="00844837"/>
    <w:rsid w:val="00846F29"/>
    <w:rsid w:val="00847391"/>
    <w:rsid w:val="00847ABE"/>
    <w:rsid w:val="00851DFB"/>
    <w:rsid w:val="00852B78"/>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2FE1"/>
    <w:rsid w:val="0086377C"/>
    <w:rsid w:val="0086381C"/>
    <w:rsid w:val="008642C8"/>
    <w:rsid w:val="00865023"/>
    <w:rsid w:val="0086595E"/>
    <w:rsid w:val="00865CB8"/>
    <w:rsid w:val="00865EE3"/>
    <w:rsid w:val="0086631B"/>
    <w:rsid w:val="008700A3"/>
    <w:rsid w:val="0087071B"/>
    <w:rsid w:val="00870FF2"/>
    <w:rsid w:val="00871FEC"/>
    <w:rsid w:val="008723E2"/>
    <w:rsid w:val="008725E1"/>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8DD"/>
    <w:rsid w:val="00884A4F"/>
    <w:rsid w:val="0088597A"/>
    <w:rsid w:val="00885B91"/>
    <w:rsid w:val="00886702"/>
    <w:rsid w:val="00886D47"/>
    <w:rsid w:val="0088752C"/>
    <w:rsid w:val="00891AD8"/>
    <w:rsid w:val="00891EF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5B39"/>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6037"/>
    <w:rsid w:val="008B7341"/>
    <w:rsid w:val="008B7636"/>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4D"/>
    <w:rsid w:val="008D0465"/>
    <w:rsid w:val="008D065E"/>
    <w:rsid w:val="008D12A1"/>
    <w:rsid w:val="008D14E8"/>
    <w:rsid w:val="008D188D"/>
    <w:rsid w:val="008D5521"/>
    <w:rsid w:val="008D5A2A"/>
    <w:rsid w:val="008D7DE9"/>
    <w:rsid w:val="008E05D7"/>
    <w:rsid w:val="008E1670"/>
    <w:rsid w:val="008E1747"/>
    <w:rsid w:val="008E2AAC"/>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680"/>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CB2"/>
    <w:rsid w:val="00910E39"/>
    <w:rsid w:val="00910E8A"/>
    <w:rsid w:val="009111B4"/>
    <w:rsid w:val="0091154E"/>
    <w:rsid w:val="0091285E"/>
    <w:rsid w:val="00912F49"/>
    <w:rsid w:val="00914251"/>
    <w:rsid w:val="00914C65"/>
    <w:rsid w:val="0091502F"/>
    <w:rsid w:val="00915097"/>
    <w:rsid w:val="00916722"/>
    <w:rsid w:val="00916E93"/>
    <w:rsid w:val="00917121"/>
    <w:rsid w:val="00917358"/>
    <w:rsid w:val="00917CED"/>
    <w:rsid w:val="00921B9C"/>
    <w:rsid w:val="00921E40"/>
    <w:rsid w:val="0092210C"/>
    <w:rsid w:val="00922269"/>
    <w:rsid w:val="0092340E"/>
    <w:rsid w:val="00923D11"/>
    <w:rsid w:val="00923DB2"/>
    <w:rsid w:val="00923F12"/>
    <w:rsid w:val="00924D2B"/>
    <w:rsid w:val="00925F4F"/>
    <w:rsid w:val="0092634C"/>
    <w:rsid w:val="009270FB"/>
    <w:rsid w:val="00930583"/>
    <w:rsid w:val="009310C3"/>
    <w:rsid w:val="00931423"/>
    <w:rsid w:val="00933771"/>
    <w:rsid w:val="00934F54"/>
    <w:rsid w:val="00935865"/>
    <w:rsid w:val="00936F6F"/>
    <w:rsid w:val="00937C17"/>
    <w:rsid w:val="0094023B"/>
    <w:rsid w:val="009402F2"/>
    <w:rsid w:val="00940342"/>
    <w:rsid w:val="00940ED2"/>
    <w:rsid w:val="00941238"/>
    <w:rsid w:val="009415AA"/>
    <w:rsid w:val="00942AF8"/>
    <w:rsid w:val="00943525"/>
    <w:rsid w:val="009443AA"/>
    <w:rsid w:val="00944662"/>
    <w:rsid w:val="00944ACE"/>
    <w:rsid w:val="00945D84"/>
    <w:rsid w:val="00945E33"/>
    <w:rsid w:val="00945F0D"/>
    <w:rsid w:val="009463AB"/>
    <w:rsid w:val="00946463"/>
    <w:rsid w:val="0094687B"/>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8A3"/>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39C"/>
    <w:rsid w:val="009A468A"/>
    <w:rsid w:val="009A5C0A"/>
    <w:rsid w:val="009A5CBA"/>
    <w:rsid w:val="009A6259"/>
    <w:rsid w:val="009A65D7"/>
    <w:rsid w:val="009A6C5D"/>
    <w:rsid w:val="009A6DA0"/>
    <w:rsid w:val="009A7A51"/>
    <w:rsid w:val="009B0594"/>
    <w:rsid w:val="009B0824"/>
    <w:rsid w:val="009B0D07"/>
    <w:rsid w:val="009B0F6F"/>
    <w:rsid w:val="009B2439"/>
    <w:rsid w:val="009B5943"/>
    <w:rsid w:val="009B65ED"/>
    <w:rsid w:val="009B68F1"/>
    <w:rsid w:val="009B6BC9"/>
    <w:rsid w:val="009B76F0"/>
    <w:rsid w:val="009C016D"/>
    <w:rsid w:val="009C0300"/>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36A5"/>
    <w:rsid w:val="009D4C53"/>
    <w:rsid w:val="009D4D3C"/>
    <w:rsid w:val="009D600F"/>
    <w:rsid w:val="009D622F"/>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7A6E"/>
    <w:rsid w:val="009F7B8C"/>
    <w:rsid w:val="009F7E49"/>
    <w:rsid w:val="00A00D33"/>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3CA8"/>
    <w:rsid w:val="00A1554F"/>
    <w:rsid w:val="00A15B20"/>
    <w:rsid w:val="00A16E8F"/>
    <w:rsid w:val="00A1701D"/>
    <w:rsid w:val="00A17C5F"/>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E12"/>
    <w:rsid w:val="00A552BC"/>
    <w:rsid w:val="00A55CAD"/>
    <w:rsid w:val="00A56071"/>
    <w:rsid w:val="00A56141"/>
    <w:rsid w:val="00A56B1E"/>
    <w:rsid w:val="00A57469"/>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291D"/>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61"/>
    <w:rsid w:val="00A975E9"/>
    <w:rsid w:val="00AA0A35"/>
    <w:rsid w:val="00AA0D84"/>
    <w:rsid w:val="00AA0F96"/>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ACF"/>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CFD"/>
    <w:rsid w:val="00AC5F18"/>
    <w:rsid w:val="00AC67FF"/>
    <w:rsid w:val="00AC74E8"/>
    <w:rsid w:val="00AD0105"/>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042"/>
    <w:rsid w:val="00AF2309"/>
    <w:rsid w:val="00AF28FD"/>
    <w:rsid w:val="00AF2AEC"/>
    <w:rsid w:val="00AF37A3"/>
    <w:rsid w:val="00AF3FDB"/>
    <w:rsid w:val="00AF4041"/>
    <w:rsid w:val="00AF537F"/>
    <w:rsid w:val="00AF5E61"/>
    <w:rsid w:val="00AF6071"/>
    <w:rsid w:val="00AF61A0"/>
    <w:rsid w:val="00AF64D8"/>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595"/>
    <w:rsid w:val="00B15D50"/>
    <w:rsid w:val="00B1722C"/>
    <w:rsid w:val="00B172D9"/>
    <w:rsid w:val="00B173F7"/>
    <w:rsid w:val="00B175A0"/>
    <w:rsid w:val="00B17E47"/>
    <w:rsid w:val="00B213A4"/>
    <w:rsid w:val="00B21D89"/>
    <w:rsid w:val="00B21DB3"/>
    <w:rsid w:val="00B2238A"/>
    <w:rsid w:val="00B239A7"/>
    <w:rsid w:val="00B23A82"/>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385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5152"/>
    <w:rsid w:val="00B45EC3"/>
    <w:rsid w:val="00B464A0"/>
    <w:rsid w:val="00B464BC"/>
    <w:rsid w:val="00B467E5"/>
    <w:rsid w:val="00B47A11"/>
    <w:rsid w:val="00B50E9F"/>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2B73"/>
    <w:rsid w:val="00B6360B"/>
    <w:rsid w:val="00B63D7B"/>
    <w:rsid w:val="00B63F3D"/>
    <w:rsid w:val="00B63FD3"/>
    <w:rsid w:val="00B64407"/>
    <w:rsid w:val="00B64514"/>
    <w:rsid w:val="00B64910"/>
    <w:rsid w:val="00B6557E"/>
    <w:rsid w:val="00B65D57"/>
    <w:rsid w:val="00B668BA"/>
    <w:rsid w:val="00B67377"/>
    <w:rsid w:val="00B67463"/>
    <w:rsid w:val="00B702B7"/>
    <w:rsid w:val="00B70AED"/>
    <w:rsid w:val="00B70B8C"/>
    <w:rsid w:val="00B70BC3"/>
    <w:rsid w:val="00B71A3A"/>
    <w:rsid w:val="00B734AF"/>
    <w:rsid w:val="00B73B23"/>
    <w:rsid w:val="00B75F92"/>
    <w:rsid w:val="00B77677"/>
    <w:rsid w:val="00B80715"/>
    <w:rsid w:val="00B80CE3"/>
    <w:rsid w:val="00B81448"/>
    <w:rsid w:val="00B814BB"/>
    <w:rsid w:val="00B825D2"/>
    <w:rsid w:val="00B82B89"/>
    <w:rsid w:val="00B8361B"/>
    <w:rsid w:val="00B83AA5"/>
    <w:rsid w:val="00B841FC"/>
    <w:rsid w:val="00B84DC4"/>
    <w:rsid w:val="00B858EF"/>
    <w:rsid w:val="00B85920"/>
    <w:rsid w:val="00B85DC1"/>
    <w:rsid w:val="00B865B5"/>
    <w:rsid w:val="00B86A0B"/>
    <w:rsid w:val="00B8713C"/>
    <w:rsid w:val="00B87A80"/>
    <w:rsid w:val="00B87E59"/>
    <w:rsid w:val="00B907C8"/>
    <w:rsid w:val="00B90EC4"/>
    <w:rsid w:val="00B91847"/>
    <w:rsid w:val="00B919EC"/>
    <w:rsid w:val="00B929EC"/>
    <w:rsid w:val="00B94C7A"/>
    <w:rsid w:val="00B950E2"/>
    <w:rsid w:val="00B9732F"/>
    <w:rsid w:val="00BA0FDE"/>
    <w:rsid w:val="00BA1D2C"/>
    <w:rsid w:val="00BA292C"/>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0C8"/>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326"/>
    <w:rsid w:val="00BD3E3A"/>
    <w:rsid w:val="00BD3ED0"/>
    <w:rsid w:val="00BD4654"/>
    <w:rsid w:val="00BD475F"/>
    <w:rsid w:val="00BD4E2F"/>
    <w:rsid w:val="00BD4E3B"/>
    <w:rsid w:val="00BD577F"/>
    <w:rsid w:val="00BD628C"/>
    <w:rsid w:val="00BD6515"/>
    <w:rsid w:val="00BD7904"/>
    <w:rsid w:val="00BD7911"/>
    <w:rsid w:val="00BE1861"/>
    <w:rsid w:val="00BE188F"/>
    <w:rsid w:val="00BE19E9"/>
    <w:rsid w:val="00BE1DA3"/>
    <w:rsid w:val="00BE2CAB"/>
    <w:rsid w:val="00BE35C5"/>
    <w:rsid w:val="00BE36C3"/>
    <w:rsid w:val="00BE375F"/>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7EA"/>
    <w:rsid w:val="00C03B80"/>
    <w:rsid w:val="00C03CEF"/>
    <w:rsid w:val="00C03E48"/>
    <w:rsid w:val="00C041CC"/>
    <w:rsid w:val="00C046FC"/>
    <w:rsid w:val="00C04AA1"/>
    <w:rsid w:val="00C04C0A"/>
    <w:rsid w:val="00C0541B"/>
    <w:rsid w:val="00C0631E"/>
    <w:rsid w:val="00C06C92"/>
    <w:rsid w:val="00C07655"/>
    <w:rsid w:val="00C076D8"/>
    <w:rsid w:val="00C07EBA"/>
    <w:rsid w:val="00C11035"/>
    <w:rsid w:val="00C11CA9"/>
    <w:rsid w:val="00C11E1E"/>
    <w:rsid w:val="00C12ADF"/>
    <w:rsid w:val="00C12E77"/>
    <w:rsid w:val="00C134DE"/>
    <w:rsid w:val="00C148DE"/>
    <w:rsid w:val="00C1538E"/>
    <w:rsid w:val="00C1544B"/>
    <w:rsid w:val="00C17BC0"/>
    <w:rsid w:val="00C17DEC"/>
    <w:rsid w:val="00C203CA"/>
    <w:rsid w:val="00C2061C"/>
    <w:rsid w:val="00C20F9D"/>
    <w:rsid w:val="00C21283"/>
    <w:rsid w:val="00C21754"/>
    <w:rsid w:val="00C21F50"/>
    <w:rsid w:val="00C22876"/>
    <w:rsid w:val="00C228D0"/>
    <w:rsid w:val="00C22EAD"/>
    <w:rsid w:val="00C23BB5"/>
    <w:rsid w:val="00C25E42"/>
    <w:rsid w:val="00C25F27"/>
    <w:rsid w:val="00C2799E"/>
    <w:rsid w:val="00C306C1"/>
    <w:rsid w:val="00C30833"/>
    <w:rsid w:val="00C30F00"/>
    <w:rsid w:val="00C31811"/>
    <w:rsid w:val="00C320CD"/>
    <w:rsid w:val="00C3257A"/>
    <w:rsid w:val="00C32C7E"/>
    <w:rsid w:val="00C33030"/>
    <w:rsid w:val="00C333F3"/>
    <w:rsid w:val="00C336DC"/>
    <w:rsid w:val="00C33ACA"/>
    <w:rsid w:val="00C3500F"/>
    <w:rsid w:val="00C361A7"/>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5B25"/>
    <w:rsid w:val="00C469BA"/>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0202"/>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2E8B"/>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962"/>
    <w:rsid w:val="00CA3F78"/>
    <w:rsid w:val="00CA44D2"/>
    <w:rsid w:val="00CA5077"/>
    <w:rsid w:val="00CA525A"/>
    <w:rsid w:val="00CA53FD"/>
    <w:rsid w:val="00CA61DB"/>
    <w:rsid w:val="00CA6620"/>
    <w:rsid w:val="00CA685A"/>
    <w:rsid w:val="00CA76ED"/>
    <w:rsid w:val="00CB0AC4"/>
    <w:rsid w:val="00CB15D3"/>
    <w:rsid w:val="00CB1AD6"/>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3F00"/>
    <w:rsid w:val="00CC4D97"/>
    <w:rsid w:val="00CC5E4B"/>
    <w:rsid w:val="00CC5E66"/>
    <w:rsid w:val="00CC5F87"/>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82E"/>
    <w:rsid w:val="00CF687F"/>
    <w:rsid w:val="00CF68E5"/>
    <w:rsid w:val="00CF6EE7"/>
    <w:rsid w:val="00CF7C2F"/>
    <w:rsid w:val="00D0095D"/>
    <w:rsid w:val="00D00F57"/>
    <w:rsid w:val="00D0121B"/>
    <w:rsid w:val="00D0182D"/>
    <w:rsid w:val="00D02E58"/>
    <w:rsid w:val="00D03836"/>
    <w:rsid w:val="00D03E8A"/>
    <w:rsid w:val="00D03F37"/>
    <w:rsid w:val="00D04A32"/>
    <w:rsid w:val="00D04DB5"/>
    <w:rsid w:val="00D04E0B"/>
    <w:rsid w:val="00D050DD"/>
    <w:rsid w:val="00D05C25"/>
    <w:rsid w:val="00D064D5"/>
    <w:rsid w:val="00D0655F"/>
    <w:rsid w:val="00D0792D"/>
    <w:rsid w:val="00D11000"/>
    <w:rsid w:val="00D110D4"/>
    <w:rsid w:val="00D112A1"/>
    <w:rsid w:val="00D128CB"/>
    <w:rsid w:val="00D14EA8"/>
    <w:rsid w:val="00D14EB5"/>
    <w:rsid w:val="00D156FC"/>
    <w:rsid w:val="00D1626B"/>
    <w:rsid w:val="00D16926"/>
    <w:rsid w:val="00D16F25"/>
    <w:rsid w:val="00D17284"/>
    <w:rsid w:val="00D1782B"/>
    <w:rsid w:val="00D17CB6"/>
    <w:rsid w:val="00D20651"/>
    <w:rsid w:val="00D207B6"/>
    <w:rsid w:val="00D20991"/>
    <w:rsid w:val="00D20C2A"/>
    <w:rsid w:val="00D21006"/>
    <w:rsid w:val="00D2315A"/>
    <w:rsid w:val="00D240DC"/>
    <w:rsid w:val="00D24A4F"/>
    <w:rsid w:val="00D25326"/>
    <w:rsid w:val="00D25333"/>
    <w:rsid w:val="00D26767"/>
    <w:rsid w:val="00D279C6"/>
    <w:rsid w:val="00D27F7A"/>
    <w:rsid w:val="00D30623"/>
    <w:rsid w:val="00D31243"/>
    <w:rsid w:val="00D33105"/>
    <w:rsid w:val="00D33859"/>
    <w:rsid w:val="00D34F14"/>
    <w:rsid w:val="00D35A1A"/>
    <w:rsid w:val="00D37352"/>
    <w:rsid w:val="00D377D7"/>
    <w:rsid w:val="00D41B8D"/>
    <w:rsid w:val="00D42111"/>
    <w:rsid w:val="00D43010"/>
    <w:rsid w:val="00D4329E"/>
    <w:rsid w:val="00D433DB"/>
    <w:rsid w:val="00D43979"/>
    <w:rsid w:val="00D43B1D"/>
    <w:rsid w:val="00D43C5B"/>
    <w:rsid w:val="00D4468B"/>
    <w:rsid w:val="00D448A4"/>
    <w:rsid w:val="00D45335"/>
    <w:rsid w:val="00D456EC"/>
    <w:rsid w:val="00D457C3"/>
    <w:rsid w:val="00D45967"/>
    <w:rsid w:val="00D45D8A"/>
    <w:rsid w:val="00D45E51"/>
    <w:rsid w:val="00D46ECD"/>
    <w:rsid w:val="00D47C59"/>
    <w:rsid w:val="00D5017B"/>
    <w:rsid w:val="00D50732"/>
    <w:rsid w:val="00D520B3"/>
    <w:rsid w:val="00D526FD"/>
    <w:rsid w:val="00D52F07"/>
    <w:rsid w:val="00D55400"/>
    <w:rsid w:val="00D55861"/>
    <w:rsid w:val="00D55D5E"/>
    <w:rsid w:val="00D5620A"/>
    <w:rsid w:val="00D56ECD"/>
    <w:rsid w:val="00D56FC8"/>
    <w:rsid w:val="00D578E2"/>
    <w:rsid w:val="00D6095C"/>
    <w:rsid w:val="00D6150F"/>
    <w:rsid w:val="00D63CD6"/>
    <w:rsid w:val="00D63E36"/>
    <w:rsid w:val="00D64262"/>
    <w:rsid w:val="00D65EE0"/>
    <w:rsid w:val="00D65F23"/>
    <w:rsid w:val="00D670AF"/>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B7E90"/>
    <w:rsid w:val="00DC05D1"/>
    <w:rsid w:val="00DC0C01"/>
    <w:rsid w:val="00DC10C2"/>
    <w:rsid w:val="00DC1491"/>
    <w:rsid w:val="00DC15FB"/>
    <w:rsid w:val="00DC1DB4"/>
    <w:rsid w:val="00DC247C"/>
    <w:rsid w:val="00DC2880"/>
    <w:rsid w:val="00DC2890"/>
    <w:rsid w:val="00DC2E56"/>
    <w:rsid w:val="00DC32B4"/>
    <w:rsid w:val="00DC3A10"/>
    <w:rsid w:val="00DC3DF6"/>
    <w:rsid w:val="00DC44B8"/>
    <w:rsid w:val="00DC46C3"/>
    <w:rsid w:val="00DC49B5"/>
    <w:rsid w:val="00DC57B3"/>
    <w:rsid w:val="00DC684F"/>
    <w:rsid w:val="00DC6BD5"/>
    <w:rsid w:val="00DC71DC"/>
    <w:rsid w:val="00DD032D"/>
    <w:rsid w:val="00DD06FC"/>
    <w:rsid w:val="00DD0A7B"/>
    <w:rsid w:val="00DD0BC8"/>
    <w:rsid w:val="00DD16A0"/>
    <w:rsid w:val="00DD1EF0"/>
    <w:rsid w:val="00DD2172"/>
    <w:rsid w:val="00DD22B9"/>
    <w:rsid w:val="00DD3396"/>
    <w:rsid w:val="00DD34C0"/>
    <w:rsid w:val="00DD40E2"/>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591"/>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0CAE"/>
    <w:rsid w:val="00E21235"/>
    <w:rsid w:val="00E21D0E"/>
    <w:rsid w:val="00E21F78"/>
    <w:rsid w:val="00E22AE1"/>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662"/>
    <w:rsid w:val="00E319EC"/>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8FE"/>
    <w:rsid w:val="00E90CA6"/>
    <w:rsid w:val="00E914C4"/>
    <w:rsid w:val="00E92831"/>
    <w:rsid w:val="00E92DBB"/>
    <w:rsid w:val="00E936EE"/>
    <w:rsid w:val="00E951D5"/>
    <w:rsid w:val="00E95663"/>
    <w:rsid w:val="00E95BBB"/>
    <w:rsid w:val="00E95D71"/>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0D36"/>
    <w:rsid w:val="00EB159B"/>
    <w:rsid w:val="00EB1B1E"/>
    <w:rsid w:val="00EB39DC"/>
    <w:rsid w:val="00EB4622"/>
    <w:rsid w:val="00EB54D2"/>
    <w:rsid w:val="00EB5EC3"/>
    <w:rsid w:val="00EB6CCD"/>
    <w:rsid w:val="00EB6F44"/>
    <w:rsid w:val="00EC00F8"/>
    <w:rsid w:val="00EC1033"/>
    <w:rsid w:val="00EC1FC4"/>
    <w:rsid w:val="00EC2CC3"/>
    <w:rsid w:val="00EC4391"/>
    <w:rsid w:val="00EC4920"/>
    <w:rsid w:val="00EC4BE2"/>
    <w:rsid w:val="00EC4C47"/>
    <w:rsid w:val="00EC4F81"/>
    <w:rsid w:val="00EC500B"/>
    <w:rsid w:val="00EC588E"/>
    <w:rsid w:val="00EC5A18"/>
    <w:rsid w:val="00EC5E1C"/>
    <w:rsid w:val="00EC6790"/>
    <w:rsid w:val="00EC67AE"/>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C3D"/>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1E7"/>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B8E"/>
    <w:rsid w:val="00F36F7C"/>
    <w:rsid w:val="00F4078E"/>
    <w:rsid w:val="00F40832"/>
    <w:rsid w:val="00F415B3"/>
    <w:rsid w:val="00F41D2C"/>
    <w:rsid w:val="00F42417"/>
    <w:rsid w:val="00F43294"/>
    <w:rsid w:val="00F44919"/>
    <w:rsid w:val="00F45118"/>
    <w:rsid w:val="00F456E1"/>
    <w:rsid w:val="00F478FD"/>
    <w:rsid w:val="00F5037B"/>
    <w:rsid w:val="00F52607"/>
    <w:rsid w:val="00F52A6E"/>
    <w:rsid w:val="00F5451D"/>
    <w:rsid w:val="00F548E8"/>
    <w:rsid w:val="00F551C3"/>
    <w:rsid w:val="00F556DD"/>
    <w:rsid w:val="00F55C39"/>
    <w:rsid w:val="00F55D0C"/>
    <w:rsid w:val="00F55D44"/>
    <w:rsid w:val="00F55D5C"/>
    <w:rsid w:val="00F55DB8"/>
    <w:rsid w:val="00F56063"/>
    <w:rsid w:val="00F5624D"/>
    <w:rsid w:val="00F5688D"/>
    <w:rsid w:val="00F57A3A"/>
    <w:rsid w:val="00F600C1"/>
    <w:rsid w:val="00F618D5"/>
    <w:rsid w:val="00F6195C"/>
    <w:rsid w:val="00F62E3F"/>
    <w:rsid w:val="00F63D03"/>
    <w:rsid w:val="00F659CA"/>
    <w:rsid w:val="00F672A0"/>
    <w:rsid w:val="00F67AA5"/>
    <w:rsid w:val="00F70158"/>
    <w:rsid w:val="00F70321"/>
    <w:rsid w:val="00F714F4"/>
    <w:rsid w:val="00F71E3A"/>
    <w:rsid w:val="00F71F08"/>
    <w:rsid w:val="00F7216E"/>
    <w:rsid w:val="00F740FC"/>
    <w:rsid w:val="00F74319"/>
    <w:rsid w:val="00F74471"/>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40E"/>
    <w:rsid w:val="00F85F89"/>
    <w:rsid w:val="00F90275"/>
    <w:rsid w:val="00F90553"/>
    <w:rsid w:val="00F91989"/>
    <w:rsid w:val="00F91ED4"/>
    <w:rsid w:val="00F92388"/>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B5E"/>
    <w:rsid w:val="00FA5F2C"/>
    <w:rsid w:val="00FA6607"/>
    <w:rsid w:val="00FA72A6"/>
    <w:rsid w:val="00FA76FB"/>
    <w:rsid w:val="00FB03EE"/>
    <w:rsid w:val="00FB0F57"/>
    <w:rsid w:val="00FB0FED"/>
    <w:rsid w:val="00FB29E6"/>
    <w:rsid w:val="00FB3342"/>
    <w:rsid w:val="00FB3562"/>
    <w:rsid w:val="00FB36CA"/>
    <w:rsid w:val="00FB451B"/>
    <w:rsid w:val="00FB4539"/>
    <w:rsid w:val="00FB486D"/>
    <w:rsid w:val="00FB4BA9"/>
    <w:rsid w:val="00FB4E1A"/>
    <w:rsid w:val="00FB54D8"/>
    <w:rsid w:val="00FB5587"/>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C7984"/>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4C2C"/>
    <w:rsid w:val="00FE54B5"/>
    <w:rsid w:val="00FE6393"/>
    <w:rsid w:val="00FE6841"/>
    <w:rsid w:val="00FE7758"/>
    <w:rsid w:val="00FF058E"/>
    <w:rsid w:val="00FF08D8"/>
    <w:rsid w:val="00FF10A4"/>
    <w:rsid w:val="00FF3167"/>
    <w:rsid w:val="00FF320E"/>
    <w:rsid w:val="00FF33FE"/>
    <w:rsid w:val="00FF4531"/>
    <w:rsid w:val="00FF4A85"/>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15:docId w15:val="{8C26F964-FD54-43DF-951F-BBAC135A8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205B6C"/>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1170707">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8860306">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0352967">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entrodegestion@ecosolusion.cl" TargetMode="External"/><Relationship Id="rId26" Type="http://schemas.openxmlformats.org/officeDocument/2006/relationships/image" Target="media/image11.JP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10.JP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JPG"/><Relationship Id="rId29" Type="http://schemas.openxmlformats.org/officeDocument/2006/relationships/image" Target="media/image14.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JP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8.JPG"/><Relationship Id="rId28" Type="http://schemas.openxmlformats.org/officeDocument/2006/relationships/image" Target="media/image13.JPG"/><Relationship Id="rId10" Type="http://schemas.openxmlformats.org/officeDocument/2006/relationships/footnotes" Target="footnotes.xml"/><Relationship Id="rId19" Type="http://schemas.openxmlformats.org/officeDocument/2006/relationships/hyperlink" Target="mailto:centrodegestion@ecosolusion.cl" TargetMode="External"/><Relationship Id="rId31" Type="http://schemas.openxmlformats.org/officeDocument/2006/relationships/image" Target="media/image15.JP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7.JPG"/><Relationship Id="rId27" Type="http://schemas.openxmlformats.org/officeDocument/2006/relationships/image" Target="media/image12.JPG"/><Relationship Id="rId30" Type="http://schemas.openxmlformats.org/officeDocument/2006/relationships/hyperlink" Target="http://www.snifa.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2.xml"/><Relationship Id="rId2" Type="http://schemas.openxmlformats.org/package/2006/relationships/digital-signature/signature" Target="sig3.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KiU+ZxCZJjAhFphwYna9eKJLR6I=</DigestValue>
    </Reference>
    <Reference Type="http://www.w3.org/2000/09/xmldsig#Object" URI="#idOfficeObject">
      <DigestMethod Algorithm="http://www.w3.org/2000/09/xmldsig#sha1"/>
      <DigestValue>JdyIGFcbK+gVdspzouEuuq6tCBU=</DigestValue>
    </Reference>
    <Reference Type="http://uri.etsi.org/01903#SignedProperties" URI="#idSignedProperties">
      <Transforms>
        <Transform Algorithm="http://www.w3.org/TR/2001/REC-xml-c14n-20010315"/>
      </Transforms>
      <DigestMethod Algorithm="http://www.w3.org/2000/09/xmldsig#sha1"/>
      <DigestValue>aFZK1RVNBE3qhnLAGzbjQxry4BU=</DigestValue>
    </Reference>
    <Reference Type="http://www.w3.org/2000/09/xmldsig#Object" URI="#idValidSigLnImg">
      <DigestMethod Algorithm="http://www.w3.org/2000/09/xmldsig#sha1"/>
      <DigestValue>7x5rSUJqCZbUagPFPCQ7bb+Gw4o=</DigestValue>
    </Reference>
    <Reference Type="http://www.w3.org/2000/09/xmldsig#Object" URI="#idInvalidSigLnImg">
      <DigestMethod Algorithm="http://www.w3.org/2000/09/xmldsig#sha1"/>
      <DigestValue>G8FBfeud85Ru5FVNr4FUSh3k+vs=</DigestValue>
    </Reference>
  </SignedInfo>
  <SignatureValue>dnI9q5NxC4jLX7ZO1jaFLun3anRBBaOaaGrNPN4VT+7JZ/0oopJRRCuATtoOTXdO1tMbZT758Xgg
UeBl6Adxo3Y4WDQAEqpH4MoItNWWWfaodh4Zr3BMQ28+S4q1yS54A7lSQTe7HmTRoG4oNSUQ4CQO
HfegRqZ6NQ0NAc4chvkE15UWx0a4wZqJwwp9zGsTDMhRUkSdz3fmJpufs9JMFlNoNf712uu9v/7I
uwpRRCQRlUuCasrxqEZY0xistW6bzBu/Ez+gkUST4CgmjJWNEevYocfBzdAbDxIeN3Tar6vaRpSS
Vc0W09YXtnK1Q2BUwWguGfbYvldXO/4CAmvBBg==</SignatureValue>
  <KeyInfo>
    <X509Data>
      <X509Certificate>MIIHSTCCBjGgAwIBAgIQZ/7XVgG+5QQg9BjU79CGVD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BT8BCGpXMjHW9WSCxrluZ4qQFu+6D1tUQkGciOt74RYoKihSMKP4MhLypFxi7tUQYcx9oQ+CZOv+QouTJG5A2iJuCmtp6uk9c3D4OQUkMcvzvHf5/TqPpmRkchujgpVUtd1hfzfXq7FBGawfUp/QKXRAxA7tYKs8wBW7/oFZuuPQ0wcgApvR3XbpP+jXOTXNy9Bdfpwcf8Us7cKWa3iWf7tBJErf/cF1h7w/Pan3hLsUGe8VNCNwobPZGTFeS4YDL1qXBziZ6T2Ok53oYfGWDzpG4q/J6/zZtlflP7jHBK+LiDY3YMmxAQswpuv3bQgMzWI6A02fV3wRLSUMjgjSy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d0/H2HycBhNmfiAxov28l/ScAsk=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B7WTV0sjI9zRbcMB2h46SXW47cU=</DigestValue>
      </Reference>
      <Reference URI="/word/endnotes.xml?ContentType=application/vnd.openxmlformats-officedocument.wordprocessingml.endnotes+xml">
        <DigestMethod Algorithm="http://www.w3.org/2000/09/xmldsig#sha1"/>
        <DigestValue>A/s4KY/2xcL43FNBcqhRPkrrF4E=</DigestValue>
      </Reference>
      <Reference URI="/word/fontTable.xml?ContentType=application/vnd.openxmlformats-officedocument.wordprocessingml.fontTable+xml">
        <DigestMethod Algorithm="http://www.w3.org/2000/09/xmldsig#sha1"/>
        <DigestValue>vJu6B3Lp9ZcVRszerV0r/OJjX+o=</DigestValue>
      </Reference>
      <Reference URI="/word/footer1.xml?ContentType=application/vnd.openxmlformats-officedocument.wordprocessingml.footer+xml">
        <DigestMethod Algorithm="http://www.w3.org/2000/09/xmldsig#sha1"/>
        <DigestValue>k50QuStdGK4VL3Wwcnq1prL0JhE=</DigestValue>
      </Reference>
      <Reference URI="/word/footer2.xml?ContentType=application/vnd.openxmlformats-officedocument.wordprocessingml.footer+xml">
        <DigestMethod Algorithm="http://www.w3.org/2000/09/xmldsig#sha1"/>
        <DigestValue>KSpiHRzlsYBfp/IOAASJZ86I18k=</DigestValue>
      </Reference>
      <Reference URI="/word/footnotes.xml?ContentType=application/vnd.openxmlformats-officedocument.wordprocessingml.footnotes+xml">
        <DigestMethod Algorithm="http://www.w3.org/2000/09/xmldsig#sha1"/>
        <DigestValue>iu0CjcUo4+BfEGp1lWCXgBZDi+8=</DigestValue>
      </Reference>
      <Reference URI="/word/header1.xml?ContentType=application/vnd.openxmlformats-officedocument.wordprocessingml.header+xml">
        <DigestMethod Algorithm="http://www.w3.org/2000/09/xmldsig#sha1"/>
        <DigestValue>msmR0JHfE3b5RxAMAZMekZPZYtY=</DigestValue>
      </Reference>
      <Reference URI="/word/media/image1.emf?ContentType=image/x-emf">
        <DigestMethod Algorithm="http://www.w3.org/2000/09/xmldsig#sha1"/>
        <DigestValue>mZlaMFfYfn1QrIJRuFzIApqDm5s=</DigestValue>
      </Reference>
      <Reference URI="/word/media/image10.JPG?ContentType=image/jpeg">
        <DigestMethod Algorithm="http://www.w3.org/2000/09/xmldsig#sha1"/>
        <DigestValue>mSEdRcK+bjJoqyrha8uOhw35euM=</DigestValue>
      </Reference>
      <Reference URI="/word/media/image11.JPG?ContentType=image/jpeg">
        <DigestMethod Algorithm="http://www.w3.org/2000/09/xmldsig#sha1"/>
        <DigestValue>bbIBQjkVSxbZNNA9mU5kDNQ1ApQ=</DigestValue>
      </Reference>
      <Reference URI="/word/media/image12.JPG?ContentType=image/jpeg">
        <DigestMethod Algorithm="http://www.w3.org/2000/09/xmldsig#sha1"/>
        <DigestValue>atOyrMdqiWtnZw3UpBt3pYsnJFA=</DigestValue>
      </Reference>
      <Reference URI="/word/media/image13.JPG?ContentType=image/jpeg">
        <DigestMethod Algorithm="http://www.w3.org/2000/09/xmldsig#sha1"/>
        <DigestValue>JWaw0au0BPedvai81IkYvq5Yli4=</DigestValue>
      </Reference>
      <Reference URI="/word/media/image14.JPG?ContentType=image/jpeg">
        <DigestMethod Algorithm="http://www.w3.org/2000/09/xmldsig#sha1"/>
        <DigestValue>3xY98c6lK2dMrCy2zHBlbq2ChB0=</DigestValue>
      </Reference>
      <Reference URI="/word/media/image15.JPG?ContentType=image/jpeg">
        <DigestMethod Algorithm="http://www.w3.org/2000/09/xmldsig#sha1"/>
        <DigestValue>fXFqVk5s0X4GeQBjPL7yGVm/fQo=</DigestValue>
      </Reference>
      <Reference URI="/word/media/image2.emf?ContentType=image/x-emf">
        <DigestMethod Algorithm="http://www.w3.org/2000/09/xmldsig#sha1"/>
        <DigestValue>LY2A8ddaAuJv8Njua9H6RjiHbIQ=</DigestValue>
      </Reference>
      <Reference URI="/word/media/image3.emf?ContentType=image/x-emf">
        <DigestMethod Algorithm="http://www.w3.org/2000/09/xmldsig#sha1"/>
        <DigestValue>aVZYR9KuIxjQ1Dlr97KaCOnfXQA=</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uiYQYY2JGrk3IqN391/JUf5rY3U=</DigestValue>
      </Reference>
      <Reference URI="/word/media/image6.png?ContentType=image/png">
        <DigestMethod Algorithm="http://www.w3.org/2000/09/xmldsig#sha1"/>
        <DigestValue>k7bbg12qqV9+GKQtX+MLH156Axc=</DigestValue>
      </Reference>
      <Reference URI="/word/media/image7.JPG?ContentType=image/jpeg">
        <DigestMethod Algorithm="http://www.w3.org/2000/09/xmldsig#sha1"/>
        <DigestValue>y+81dwA9b/qRIGNOjV4W69VgvRI=</DigestValue>
      </Reference>
      <Reference URI="/word/media/image8.JPG?ContentType=image/jpeg">
        <DigestMethod Algorithm="http://www.w3.org/2000/09/xmldsig#sha1"/>
        <DigestValue>iEHqABeyJ4ak/X5SpnKs6sGd0mU=</DigestValue>
      </Reference>
      <Reference URI="/word/media/image9.JPG?ContentType=image/jpeg">
        <DigestMethod Algorithm="http://www.w3.org/2000/09/xmldsig#sha1"/>
        <DigestValue>0WhNxkmMueWQikea3sj6JjraUT8=</DigestValue>
      </Reference>
      <Reference URI="/word/numbering.xml?ContentType=application/vnd.openxmlformats-officedocument.wordprocessingml.numbering+xml">
        <DigestMethod Algorithm="http://www.w3.org/2000/09/xmldsig#sha1"/>
        <DigestValue>TZXvlxnoBQa8ouns6jj3pEsf17A=</DigestValue>
      </Reference>
      <Reference URI="/word/settings.xml?ContentType=application/vnd.openxmlformats-officedocument.wordprocessingml.settings+xml">
        <DigestMethod Algorithm="http://www.w3.org/2000/09/xmldsig#sha1"/>
        <DigestValue>xW4OdRaP1M61+XUrNd86tGUsOiY=</DigestValue>
      </Reference>
      <Reference URI="/word/styles.xml?ContentType=application/vnd.openxmlformats-officedocument.wordprocessingml.styles+xml">
        <DigestMethod Algorithm="http://www.w3.org/2000/09/xmldsig#sha1"/>
        <DigestValue>WnOwWsxo76rt6mVINwVtqv8zOv8=</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d9yeHnizIiRiUFRq6opRH2oiyOI=</DigestValue>
      </Reference>
    </Manifest>
    <SignatureProperties>
      <SignatureProperty Id="idSignatureTime" Target="#idPackageSignature">
        <mdssi:SignatureTime xmlns:mdssi="http://schemas.openxmlformats.org/package/2006/digital-signature">
          <mdssi:Format>YYYY-MM-DDThh:mm:ssTZD</mdssi:Format>
          <mdssi:Value>2014-05-22T19:12:23Z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s9Y/9//3//f/9//3//f/9//3//f/9//3//f/9//3//f/9//3//f/9//3//f/9//3//f/9//3//f/9//3//f/9//3//f/9//3//f/9//3//f/9//3//f/9//3//f/9//3//f/9//3//f/9//3//f/9//3//f/9//3//f/9//3//f/9//3//f/9//3//f/9//3//f/9//3//f/9//3//f/9//3//f/9//3//f/9//3//f/9//3//f/9//3//f/9//3//f/9//3//f/9//3//f/9//3//f/9//3//f/9//3//f/9//3//f/9//3//f/9//3//f/9//3//f/9//3//f/9//3//f/9//3//f/9//3//f/9//3//f/9//3//f/9//3//f/9//3//f/9//3//f/9//3//f/9//3//f/9//3//f/9//3//f/9//3//f/9//3//f/9//3//f/9//3//f/9//3//f/9//3//f/9//3//f/9//3//f/9//3//f/9//3//f/9//3//f/9//3//f/9//3//f/9//3//f/9//3+ea9cE/3//f/9//3//f/9//3//f/9//3//f/9//3//f/9//3//f/9//3//f/9//3//f/9//3//f/9//3//f/9//3//f/9//3//f/9//3//f/9//3//f/9//3//f/9//3//f/9//3//f/9//3//f/9//3//f/9//3//f/9//3//f/9//3//f/9//3//f/9//3//f/9//3//f/9//3//f/9//3//f/9//3//f/9//3//f/9//3//f/9//3//f/9//3//f/9//3//f/9//3//f/9//3//f/9//3//f/9//3//f/9//3//f/9//3//f/9//3//f/9//3//f/9//3//f/9//3//f/9//3//f/9//3//fx1bWj7/f/9//3//f/9//3//f/9//3//f/9//3//f/9//3//f/9//3//f/9//3//f/9//3//f/9//3//f/9//3//f/9//3//f/9//3//f/9//3//f/9//3//f/9//3//f/9//3//f/9//3//f/9//3//f/9//3//f/9//3//f/9//3//f/9//3//f/9//3//f/9/Fwk9X/9//3//f/9//3//f/9//3//f/9//3//f/9//3//f/9//3//f/9//3//f/9//3//f/9//3//f/9//3//f/9//3//f/9//3//f/9//3//f/9//3//f/9//3//f/9//3//f/9//3//f/9//3//f/9//3//f/9//3//f/9//3//f/9//3//f/9//3//f/9//3//f/9//3//f/9//3//f/9//3//f/9//3//f/9//3//f/9//3//f/9//3//f/9//3//f/9//3//f/9//3//f/9//3//f/9//3//f/9//3//f/9//3//f/9//3//f/9//3//f/9//3//f/9//3//f/9//3//f/9//3//f/9/1xBdY/9//3//f/9//3//f/9//3//f/9//3//f/9//3//f/9//3//f/9//3//f/9//3//f/9//3//f/9//3//f/9//3//f/9//3//f/9//3//f/9//3//f/9//3//f/9//3//f/9//3//f/9//3//f/9//3//f/9//3//f/9//3//f/9//3//f/9//3//f/9//3/7LXtG/3//f/9//3//f/9//3//f/9//3//f/9//3//f/9//3//f/9//3//f/9//3//f/9//3//f/9//3//f/9//3//f/9//3//f/9//3//f/9//3//f/9//3//f/9//3//f/9//3//f/9//3//f/9//3//f/9//3//f/9//3//f/9//3//f/9//3//f/9//3//f/9//3//f/9//3//f/9//3//f/9//3//f/9//3//f/9//3//f/9//3//f/9//3//f/9//3//f/9//3//f/9//3//f/9//3//f/9//3//f/9//3//f/9//3//f/9//3//f/9//3//f/9//3//f/9//3//f/9//3//f/9/vE66Kf9//3//f/9//3//f/9//3//f/9//3//f/9//3//f/9//3//f/9//3//f/9//3//f/9//3//f/9//3//f/9//3//f/9//3//f/9//3//f/9//3//f/9//3//f/9//3//f/9//3//f/9//3//f/9//3//f/9//3//f/9//3//f/9//3//f/9//3//f/9//3//f3xCGzb/f/9//3//f/9//3//f/9//3//f/9//3//f/9//3//f/9//3//f/9//3//f/9//3//f/9//3//f/9//3//f/9//3//f/9//3//f/9//3//f/9//3//f/9//3//f/9//3//f/9//3//f/9//3//f/9//3//f/9//3//f/9//3//f/9//3//f/9//3//f/9//3//f/9//3//f/9//3//f/9//3//f/9//3//f/9//3//f/9//3//f/9//3//f/9//3//f/9//3//f/9//3//f/9//3//f/9//3//f/9//3//f/9//3//f/9//3//f/9//3//f/9//3//f/9//3//f/9//3//f/9//3/4CF5r/3//f/9//3//f/9//3//f/9//3//f/9//3//f/9//3//f/9//3//f/9//3//f/9//3//f/9//3//f/9//3//f/9//3//f/9//3//f/9//3//f/9//3//f/9//3//f/9//3//f/9//3//f/9//3//f/9//3//f/9//3//f/9//3//f/9//3//f/9//3//f/9/Pl+ZJf9//3//f/9//3//f/9//3//f/9//3//f/9//3//f/9//3//f/9//3//f/9//3//f/9//3//f/9//3//f/9//3//f/9//3//f/9//3//f/9//3//f/9//3//f/9//3//f/9//3//f/9//3//f/9//3//f/9//3//f/9//3//f/9//3//f/9//3//f/9//3//f/9//3//f/9//3//f/9//3//f/9//3//f/9//3//f/9//3//f/9//3//f/9//3//f/9//3//f/9//3//f/9//3//f/9//3//f/9//3//f/9//3//f/9//3//f/9//3//f/9//3//f/9//3//f/9//3//f/9//3+8ShgZ/3//f/9//3//f/9//3//f/9//3//f/9//3//f/9//3//f/9//3//f/9//3//f/9//3//f/9//3//f/9//3//f/9//3//f/9//3//f/9//3//f/9//3//f/9//3//f/9//3//f/9//3//f/9//3//f/9//3//f/9//3//f/9//3//f/9//3//f/9//3//f/9//39dZ1kZ/3//f/9//3//f/9//3//f/9//3//f/9//3//f/9//3//f/9//3//f/9//3//f/9//3//f/9//3//f/9//3//f/9//3//f/9//3//f/9//3//f/9//3//f/9//3//f/9//3//f/9//3//f/9//3//f/9//3//f/9//3//f/9//3//f/9//3//f/9//3//f/9//3//f/9//3//f/9//3//f/9//3//f/9//3//f/9//3//f/9//3//f/9//3//f/9//3//f/9//3//f/9//3//f/9//3//f/9//3//f/9//3//f/9//3//f/9//3//f/9//3//f/9//3//f/9//3//f/9//3//f9gMHVv/f/9//3//f/9//3//f/9//3//f/9//3//f/9//3//f/9//3//f/9//3//f/9//3//f/9//3//f/9//3//f/9//3//f/9//3//f/9//3//f/9//3//f/9//3//f/9//3//f/9//3//f/9//3//f/9//3//f/9//3//f/9//3//f/9//3//f/9//3//f/9//3//f993OBH/f/9//3//f/9//3//f/9//3//f/9//3//f/9//3//f/9//3//f/9//3//f/9//3//f/9//3//f/9//3//f/9//3//f/9//3//f/9//3//f/9//3//f/9//3//f/9//3//f/9//3//f/9//3//f/9//3//f/9//3//f/9//3//f/9//3//f/9//3//f/9//3//f/9//3//f/9//3//f/9//3//f/9//3//f/9//3//f/9//3//f/9//3//f/9//3//f/9//3//f/9//3//f/9//3//f/9//3//f/9//3//f/9//3//f/9//3//f/9//3//f/9//3//f/9//3//f/9//3//f/1W+Aj/f/9//3//f/9//3//f/9//3//f/9//3//f/9//3//f/9//3//f/9//3//f/9//3//f/9//3//f/9//3//f/9//3//f/9//3//f/9//3//f/9//3//f/9//3//f/9//3//f/9//3//f/9//3//f/9//3//f/9//3//f/9//3//f/9//3//f/9//3//f/9//3//f/9/33s5Ef97/3//f/9//3//f/9//3//f/9//3//f/9//3//f/9//3//f/9//3//f/9//3//f/9//3//f/9//3//f/9//3//f/9//3//f/9//3//f/9//3//f/9//3//f/9//3//f/9//3//f/9//3//f/9//3//f/9//3//f/9//3//f/9//3//f/9//3//f/9//3//f/9//3//f/9//3//f/9//3//f/9//3//f/9//3//f/9//3//f/9//3//f/9//3//f/9//3//f/9//3//f/9//3//f/9//3//f/9//3//f/9//3//f/9//3//f/9//3//f/9//3//f/9//3//f/9//3//f/9/uincVv9//3//f/9//3//f/9//3//f/9//3//f/9//3//f/9//3//f/9//3//f/9//3//f/9//3//f/9//3//f/9//3//f/9//3//f/9//3//f/9//3//f/9//3//f/9//3//f/9//3//f/9//3//f/9//3//f/9//3//f/9//3//f/9//3//f/9//3//f/9//3//f/9//3//f1kV/3//f/9//3//f/9//3//f/9//3//f/9//3//f/9//3//f/9//3//f/9//3//f/9//3//f/9//3//f/9//3//f/9//3//f/9//3//f/9//3//f/9//3//f/9//3//f/9//3//f/9//3//f/9//3//f/9//3//f/9//3//f/9//3//f/9//3//f/9//3//f/9//3//f/9//3//f/9//3//f/9//3//f/9//3//f/9//3//f/9//3//f/9//3//f/9//3//f/9//3//f/9//3//f/9//3//f/9//3//f/9//3//f/9//3//f/9//3//f/9//3//f/9//3//f/9//3//f/9/33f4DN97/3//f/9//3//f/9//3//f/9//3//f/9//3//f/9//3//f/9//3//f/9//3//f/9//3//f/9//3//f/9//3//f/9//3//f/9//3//f/9//3//f/9//3//f/9//3//f/9//3//f/9//3//f/9//3//f/9//3//f/9//3//f/9//3//f/9//3//f/9//3//f/9//3//f/97ORH/e/9//3//f/9//3//f/9//3//f/9//3//f/9//3//f/9//3//f/9//3//f/9//3//f/9//3//f/9//3//f/9//3//f/9//3//f/9//3//f/9//3//f/9//3//f/9//3//f/9//3//f/9//3//f/9//3//f/9//3//f/9//3//f/9//3//f/9//3//f/9//3//f/9//3//f/9//3//f/9//3//f/9//3//f/9//3//f/9//3//f/9//3//f/9//3//f/9//3//f/9//3//f/9//3//f/9//3//f/9//3//f/9//3//f/9//3//f/9//3//f/9//3//f/9//3//f/9//3/6Lfsx/3//f/9//3//f/9//3//f/9//3//f/9//3//f/9//3//f/9//3//f/9//3//f/9//3//f/9//3//f/9//3//f/9//3//f/9//3//f/9//3//f/9//3//f/9//3//f/9//3//f/9//3//f/9//3//f/9//3//f/9//3//f/9//3//f/9//3//f/9//3//f/9//3//f/9//39ZEf9//3//f/9//3//f/9//3//f/9//3//f/9//3//f/9//3//f/9//3//f/9//3//f/9//3//f/9//3//f/9//3//f/9//3//f/9//3//f/9//3//f/9//3//f/9//3//f/9//3//f/9//3//f/9//3//f/9//3//f/9//3//f/9//3//f/9//3//f/9//3//f/9//3//f/9//3//f/9//3//f/9//3//f/9//3//f/9//3//f/9//3//f/9//3//f/9//3//f/9//3//f/9//3//f/9//3//f/9//3//f/9//3//f/9//3//f/9//3//f/9//3//f/9//3//f/9//3+/c3cAfm//f/9//3//f/9//3//f/9//3//f/9//3//f/9//3//f/9//3//f/9//3//f/9//3//f/9//3//f/9//3//f/9//3//f/9//3//f/9//3//f/9//3//f/9//3//f/9//3//f/9//3//f/9//3//f/9//3//f/9//3//f/9//3//f/9//3//f/9//3//f/9//3//f/9//3//f1kZ/3v/f/9//3//f/9//3//f/9//3//f/9//3//f/9//3//f/9//3//f/9//3//f/9//3//f/9//3//f/9//3//f/9//3//f/9//3//f/9//3//f/9//3//f/9//3//f/9//3//f/9//3//f/9//3//f/9//3//f/9//3//f/9//3//f/9//3//f/9//3//f/9//3//f/9//3//f/9//3//f/9//3//f/9//3//f/9//3//f/9//3//f/9//3//f/9//3//f/9//3//f/9//3//f/9//3//f/9//3//f/9//3//f/9//3//f/9//3//f/9//3//f/9//3//f/9//3//f71KeR3/f/9//3//f/9//3//f/9//3//f/9//3//f/9//3//f/9//3//f/9//3//f/9//3//f/9//3//f/9//3//f/9//3//f/9//3//f/9//3//f/9//3//f/9//3//f/9//3//f/9//3//f/9//3//f/9//3//f/9//3//f/9//3//f/9//3//f/9//3//f/9//3//f/9//3//f/9/eRn/f/9//3//f/9//3//f/9//3//f/9//3//f/9//3//f/9//3//f/9//3//f/9//3//f/9//3//f/9//3//f/9//3//f/9//3//f/9//3//f/9//3//f/9//3//f/9//3//f/9//3//f/9//3//f/9//3//f/9//3//f/9//3//f/9//3//f/9//3//f/9//3//f/9//3//f/9//3//f/9//3//f/9//3//f/9//3//f/9//3//f/9//3//f/9//3//f/9//3//f/9//3//f/9//3//f/9//3//f/9//3//f/9//3//f/9//3//f/9//3//f/9//3//f/9//3//f/9/WRleZ/9//3//f/9//3//f/9//3//f/9//3//f/9//3//f/9//3//f/9//3//f/9//3//f/9//3//f/9//3//f/9//3//f/9//3//f/9//3//f/9//3//f/9//3//f/9//3//f/9//3//f/9//3//f/9//3//f/9//3//f/9//3//f/9//3//f/9//3//f/9//3//f/9//3//f/9/vnN6Gf9//3//f/9//3//f/9//3//f/9//3//f/9//3//f/9//3//f/9//3//f/9//3//f/9//3//f/9//3//f/9//3//f/9//3//f/9//3//f/9//3//f/9//3//f/9//3//f/9//3//f/9//3//f/9//3//f/9//3//f/9//3//f/9//3//f/9//3//f/9//3//f/9//3//f/9//3//f/9//3//f/9//3//f/9//3//f/9//3//f/9//3//f/9//3//f/9//3//f/9//3//f/9//3//f/9//3//f/9//3//f/9//3//f/9//3//f/9//3//f/9//3//f/9//3//f/9/3nc5Df9//3//f/9//3//f/9//3//f/9//3//f/9//3//f/9//3//f/9//3//f/9//3//f/9//3//f/9//3//f/9//3//f/9//3//f/9//3//f/9//3//f/9//3//f/9//3//f/9//3//f/9//3//f/9//3//f/9//3//f/9//3//f/9//3//f/9//3//f/9//3//f/9//3//f/9//39+a5kh/3//f/9//3//f/9//3//f/9//3//f/9//3//f/9//3//f/9//3//f/9//3//f/9//3//f/9//3//f/9//3//f/9//3//f/9//3//f/9//3//f/9//3//f/9//3//f/9//3//f/9//3//f/9//3//f/9//3//f/9//3//f/9//3//f/9//3//f/9//3//f/9//3//f/9//3//f/9//3//f/9//3//f/9//3//f/9//3//f/9//3//f/9//3//f/9//3//f/9//3//f/9//3//f/9//3//f/9//3//f/9//3//f/9//3//f/9//3//f/9//3//f/9//3//f/9//3+cQtox/3//f/9//3//f/9//3//f/9//3//f/9//3//f/9//3//f/9//3//f/9//3//f/9//3//f/9//3//f/9//3//f/9//3//f/9//3//f/9//3//f/9//3//f/9//3//f/9//3//f/9//3//f/9//3//f/9//3//f/9//3//f/9//3//f/9//3//f/9//3//f/9//3//f/9//3//fx1buiX/f/9//3//f/9//3//f/9//3//f/9//3//f/9//3//f/9//3//f/9//3//f/9//3//f/9//3//f/9//3//f/9//3//f/9//3//f/9//3//f/9//3//f/9//3//f/9//3//f/9//3//f/9//3//f/9//3//f/9//3//f/9//3//f/9//3//f/9//3//f/9//3//f/9//3//f/9//3//f/9//3//f/9//3//f/9//3//f/9//3//f/9//3//f/9//3//f/9//3//f/9//3//f/9//3//f/9//3//f/9//3//f/9//3//f/9//3//f/9//3//f/9//3//f/9//3//fzkJHVv/f/9//3//f/9//3//f/9//3//f/9//3//f/9//3//f/9//3//f/9//3//f/9//3//f/9//3//f/9//3//f/9//3//f/9//3//f/9//3//f/9//3//f/9//3//f/9//3//f/9//3//f/9//3//f/9//3//f/9//3//f/9//3//f/9//3//f/9//3//f/9//3//f/9//3//f/9/Pl/aKf9//3//f/9//3//f/9//3//f/9//3//f/9//3//f/9//3//f/9//3//f/9//3//f/9//3//f/9//3//f/9//3//f/9//3//f/9//3//f/9//3//f/9//3//f/9//3//f/9//3//f/9//3//f/9//3//f/9//3//f/9//3//f/9//3//f/9//3//f/9//3//f/9//3//f/9//3//f/9//3//f/9//3//f/9//3//f/9//3//f/9//3//f/9//3//f/9//3//f/9//3//f/9//3//f/9//3//f/9//3//f/9//3//f/9//3//f/9//3//f/9//3//f/9//3//f55r2AT/f/9//3//f/9//3//f/9//3//f/9//3//f/9//3//f/9//3//f/9/vE7/e/9//3//f/9//3//f/9//3//f/9//3//f/9//3//f/9//3//f/9//3//f/9//3//f/9//3//f/9//3//f/9//3//f/9//3//f/9//3//f/9//3//f/9//3//f/9//3//f/9//3//f/9//3//f/9//3/cUhs2/3//f/9//3//f/9//3//f/9//3//f/9//3//f/9//3//f/9//3//f/9//3//f/9//3//f/9//3//f/9//3//f/9//3//f/9//3//f/9//3//f/9//3//f/9//3//f/9//3//f/9//3//f/9//3//f/9//3//f/9//3//f/9//3//f/9//3//f/9//3//f/9//3//f/9//3//f/9//3//f/9//3//f/9//3//f/9//3//f/9//3//f/9//3//f/9//3//f/9//3//f/9//3//f/9//3//f/9//3//f/9//3//f/9//3//f/9//3//f/9//3//f/9//3//f/9/nD65Jf9//3//f/9//3//f/9//3//f/9//3//f/9//3//f/9//3//f/9/vEq3EN97/3//f/9//3//f/9//3//f/9//3//f/9//3//f/9//3//f/9//3//f/9//3//f/9//3//f/9//3//f/9//3//f/9//3//f/9//3//f/9//3//f/9//3//f/9//3//f/9//3//f/9//3//f/9//3//f5xGOzr/f/9//3//f/9//3//f/9//3//f/9//3//f/9//3//f/9//3//f/9//3//f/9//3//f/9//3//f/9//3//f/9//3//f/9//3//f/9//3//f/9//3//f/9//3//f/9//3//f/9//3//f/9//3//f/9//3//f/9//3//f/9//3//f/9//3//f/9//3//f/9//3//f/9//3//f/9//3//f/9//3//f/9//3//f/9//3//f/9//3//f/9//3//f/9//3//f/9//3//f/9//3//f/9//3//f/9//3//f/9//3//f/9//3//f/9//3//f/9//3//f/9//3//f/9//395GT1j/3//f/9//3//f/9//3//f/9//3//f/9//3//f/9//3//f/9//3/XCLxO/3//f/9//3//f/9//3//f/9//3//f/9//3//f/9//3//f/9//3//f/9//3//f/9//3//f/9//3//f/9//3//f/9//3//f/9//3//f/9//3//f/9//3//f/9//3//f/9//3//f/9//3//f/9//3//f/9/OzacRv9//3//f/9//3//f/9//3//f/9//3//f/9//3//f/9//3//f/9//3//f/9//3//f/9//3//f/9//3//f/9//3//f/9//3//f/9//3//f/9//3//f/9//3//f/9//3//f/9//3//f/9//3//f/9//3//f/9//3//f/9//3//f/9//3//f/9//3//f/9//3//f/9//3//f/9//3//f/9//3//f/9//3//f/9//3//f/9//3//f/9//3//f/9//3//f/9//3//f/9//3//f/9//3//f/9//3//f/9//3//f/9//3//f/9//3//f/9//3//f/9//3//f/9//3+/czkN/3//f/9//3//f/9//3//f/9//3//f/9//3//f/9//3//f/9//39+Z5cA/3//f/9//3//f/9//3//f/9//3//f/9//3//f/9//3//f/9//3//f/9//3//f/9//3//f/9//3//f/9//3//f/9//3//f/9//3//f/9//3//f/9//3//f/9//3//f/9//3//f/9//3//f/9//3//f/9//3/7Kd1O/3//f/9//3//f/9//3//f/9//3//f/9//3//f/9//3//f/9//3//f/9//3//f/9//3//f/9//3//f/9//3//f/9//3//f/9//3//f/9//3//f/9//3//f/9//3//f/9//3//f/9//3//f/9//3//f/9//3//f/9//3//f/9//3//f/9//3//f/9//3//f/9//3//f/9//3//f/9//3//f/9//3//f/9//3//f/9//3//f/9//3//f/9//3//f/9//3//f/9//3//f/9//3//f/9//3//f/9//3//f/9//3//f/9//3//f/9//3//f/9//3//f/9//3//f15j2in/f/9//3//f/9//3//f/9//3//f/9//3//f/9//3//f/9//3//f3tCeRn/f/9//3//f/9//3//f/9//3//f/9//3//f/9//3//f/9//3//f/9//3//f/9//3//f/9//3//f/9//3//f/9//3//f/9//3//f/9//3//f/9//3//f/9//3//f/9//3//f/9//3//f/9//3//f/9//3//f3kZHlv/f/9//3//f/9//3//f/9//3//f/9//3//f/9//3//f/9//3//f/9//3//f/9//3//f/9//3//f/9//3//f/9//3//f/9//3//f/9//3//f/9//3//f/9//3//f/9//3//f/9//3//f/9//3//f/9//3//f/9//3//f/9//3//f/9//3//f/9//3//f/9//3//f/9//3//f/9//3//f/9//3//f/9//3//f/9//3//f/9//3//f/9//3//f/9//3//f/9//3//f/9//3//f/9//3//f/9//3//f/9//3//f/9//3//f/9//3//f/9//3//f/9//3//f/9/XDbdUv9//3//f/9//3//f/9//3//f/9//3//f/9//3//f/9//3//f/9/ui17Qv9//3//f/9//3//f/9//3//f/9//3//f/9//3//f/9//3//f/9//3//f/9//3//f/9//3//f/9//3//f/9//3//f/9//3//f/9//3//f/9//3//f/9//3//f/9//3//f/9//3//f/9//3//f/9//3//f/9/eRU+X/9//3//f/9//3//f/9//3//f/9//3//f/9//3//f/9//3//f/9//3//f/9//3//f/9//3//f/9//3//f/9//3//f/9//3//f/9//3//f/9//3//f/9//3//f/9//3//f/9//3//f/9//3//f/9//3//f/9//3//f/9//3//f/9//3//f/9//3//f/9//3//f/9//3//f/9//3//f/9//3//f/9//3//f/9//3//f/9//3//f/9//3//f/9//3//f/9//3//f/9//3//f/9//3//f/9//3//f/9//3//f/9//3//f/9//3//f/9//3//f/9//3//f/9//3+aFV5n/3//f/9//3//f/9//3//f/9//3//f/9//3//f/9//3//f/9//384EX5r/3//f/9//3//f/9//3//f/9//3//f/9//3//f/9//3//f/9//3//f/9//3//f/9//3//f/9//3//f/9//3//f/9//3//f/9//3//f/9//3//f/9//3//f/9//3//f/9//3//f/9//3//f/9//3//f/9//38YCZ9r/3//f/9//3//f/9//3//f/9//3//f/9//3//f/9//3//f/9//3//f/9//3//f/9//3//f/9//3//f/9//3//f/9//3//f/9//3//f/9//3//f/9//3//f/9//3//f/9//3//f/9//3//f/9//3//f/9//3//f/9//3//f/9//3//f/9//3//f/9//3//f/9//3//f/9//3//f/9//3//f/9//3//f/9//3//f/9//3//f/9//3//f/9//3//f/9//3//f/9//3//f/9//3//f/9//3//f/9//3//f/9//3//f/9//3//f/9//3//f/9//3//f/9//3//fxgJ/3//f/9//3//f/9//3//f/9//3//f/9//3//f/9//3//f/9//3//f/gE33v/f/9//3//f/9//3//f/9//3//f/9//3//f/9//3//f/9//3//f/9//3//f/9//3//f/9//3//f/9//3//f/9//3//f/9//3//f/9//3//f/9//3//f/9//3//f/9//3//f/9//3//f/9//3//f/9//3//fzkJv3f/f/9//3//f/9//3//f/9//3//f/9//3//f/9//3//f/9//3//f/9//3//f/9//3//f/9//3//f/9//3//f/9//3//f/9//3//f/9//3//f/9//3//f/9//3//f/9//3//f/9//3//f/9//3//f/9//3//f/9//3//f/9//3//f/9//3//f/9//3//f/9//3//f/9//3//f/9//3//f/9//3//f/9//3//f/9//3//f/9//3//f/9//3//f/9//3//f/9//3//f/9//3//f/9//3//f/9//3//f/9//3//f/9//3//f/9//3//f/9//3//f/9//3//f/1Omh3/f/9//3//f/9//3//f/9//3//f/9//3//f/9//3//f/9//3//f35r+Az/f/9//3//f/9//3//f/9//3//f/9//3//f/9//3//f/9//3//f/9//3//f/9//3//f/9//3//f/9//3//f/9//3//f/9//3//f/9//3//f/9//3//f/9//3//f/9//3//f/9//3//f/9//3//f/9//3//f/9/+ATfe/9//3//f/9//3//f/9//3//f/9//3//f/9//3//f/9//3//f/9//3//f/9//3//f/9//3//f/9//3//f/9//3//f/9//3//f/9//3//f/9//3//f/9//3//f/9//3//f/9//3//f/9//3//f/9//3//f/9//3//f/9//3//f/9//3//f/9//3//f/9//3//f/9//3//f/9//3//f/9//3//f/9//3//fx1fFh17Rr5z/3//f/9//3//f/9//3//f/9//3//f/9//3//f/9//3//f/9//3//f/9//3//f/9//3//f/9//3//f/9//3//f/9//3//f/9/2x2cSv9//3//f/9//3//f/9//3//f/9//3//f/9//3//f/9//3//f/9/vEp5Jf9//3//f/9//3//f/9//3//f/9//3//f/9//3//f/9//3//f/9//3//f/9//3//f/9//3//f/9//3//f/9//3//f/9//3//f/9//3//f/9//3//f/9//3//f/9//3//f/9//3//f/9//3//f/9//3//f/9//38ZCd97/3//f/9//3//f/9//3//f/9//3//f/9//3//f/9//3//f/9//3//f/9//3//f/9//3//f/9//3//f/9//3//f/9//3//f/9//3//f/9//3//f/9//3//f/9//3//f/9//3//f/9//3//f/9//3//f/9//3//f/9//3//f/9//3//f/9//3//f/9//3//f/9//3//f/9//3//f/9//3//f/9//3//f/9/fWu4KdYENQA3GR1f/3//f/9//3//f/9//3//f/9//3//f/9//3//f/9//3//f/9//3//f/9//3//f/9//3//f/9//3//f/9//3//f/9//395DZ5r/3//f/9//3//f/9//3//f/9//3//f/9//3//f/9//3//f/9//387Ntox/3//f/9//3//f/9//3//f/9//3//f/9//3//f/9//3//f/9//3//f/9//3//f/9//3//f/9//3//f/9//3//f/9//3//f/9//3//f/9//3//f/9//3//f/9//3//f/9//3//f/9//3//f/9//3//f/9//3/fexgF/3//f/9//3//f/9//3//f/9//3//f/9//3//f/9//3//f/9//3//f/9//3//f/9//3//f/9//3//f/9//3//f/9//3//f/9//3//f/9//3//f/9//3//f/9//3//f/9//3//f/9//3//f/9//3//f/9//3//f/9//3//f/9//3//f/9//3//f/9//3//f/9//3//f/9//3//f/9//3//f/9//3//f/9//3//f/9//389X9ot1hD3EBo6Xmf/f/9//3//f/9//3//f/9//3//f/9//3//f/9//3//f/9//3//f/9//3//f/9//3//f/9//3//f/9//3/fd3oR/3//f/9//3//f/9//3//f/9//3//f/9//3//f/9//3//f/9//3//fzgJvEr/f/9//3//f/9//3//f/9//3//f/9//3//f/9//3//f/9//3//f/9//3//f/9//3//f/9//3//f/9//3//f/9//3//f/9//3//f/9//3//f/9//3//f/9//3//f/9//3//f/9//3//f/9//3//f/9//3//f997OQn/f/9//3//f/9//3//f/9//3//f/9//3//f/9//3//f/9//3//f/9//3//f/9//3//f/9//3//f/9//3//f/9//3//f/9//3//f/9//3//f/9//3//f/9//3//f/9//3//f/9//3//f/9//3//f/9//3//f/9//3//f/9//3//f/9//3//f/9//3//f/9//3//f/9//3//f/9//3//f/9//3//f/9/XWNaPjk6HFv/f/9//3//f31rGjp2BLcIOzbfd/9//3//f/9//3//f/9//3//f/9//3//f/9//3//f/9//3//f/9//3//f/9//3//f/9//3//f15fuiH/f/9//3//f/9//3//f/9//3//f/9//3//f/9//3//f/9//3//f997lwAdX/9//3//f/9//3//f/9//3//f/9//3//f/9//3//f/9//3//f/9//3//f/9//3//f/9//3//f/9//3//f/9//3//f/9//3//f/9//3//f/9//3//f/9//3//f/9//3//f/9//3//f/9//3//f/9//3//f/9/v3MYBf9//3//f/9//3//f/9//3//f/9//3//f/9//3//f/9//3//f/9//3//f/9//3//f/9//3//f/9//3//f/9//3//f/9//3//f/9//3//f/9//3//f/9//3//f/9//3//f/9//3//f/9//3//f/9//3//f/9//3//f/9//3//f/9//3//f/9//3//f/9//3//f/9//3//f/9//3//f/9//3//f/9//38ZNlMIlAxUBBgVGjpeZ993/3//f/973FI4GXYAWRm8Tp9v/3//f/9//3//f/9//3//f/9//3//f/9//3//f/9//3//f/9//3//f/9//3//f/9//UqcQv9//3//f/9//3//f/9//3//f/9//3//f/9//3//f/9//3//f/9/f2d3AL9z/3//f/9//3//f/9//3//f/9//3//f/9//3//f/9//3//f/9//3//f/9//3//f/9//3//f/9//3//f/9//3//f/9//3//f/9//3//f/9//3//f/9//3//f/9//3//f/9//3//f/9//3//f/9//3//f/9//3+/d3oR/3//f/9//3//f/9//3//f/9//3//f/9//3//f/9//3//f/9//3//f/9//3//f/9//3//f/9//3//f/9//3//f/9//3//f/9//3//f/9//3//f/9//3//f/9//3//f/9//3//f/9//3//f/9//3//f/9//3//f/9//3//f/9//3//f/9//3//f/9//3//f/9//3//f/9//3//f/9//3//f/9//3//f/97v3e+d59zPV87PhgRlwh5IR1f/3//f/9/n2+8SlkRdwAYFVs+v2//f/9//3//f/9//3//f/9//3//f/9//3//f/9//3//f/9//3//f/9//3+cOh1b/3//f/9//3//f/9//3//f/9//3//f/9//3//f/9//3//f/9//3/cTtgE/3//f/9//3//f/9//3//f/9//3//f/9//3//f/9//3//f/9//3//f/9//3//f/9//3//f/9//3//f/9//3//f/9//3//f/9//3//f/9//3//f/9//3//f/9//3//f/9//3//f/9//3//f/9//3//f/9//3//f993WQ3/f/9//3//f/9//3//f/9//3//f/9//3//f/9//3//f/9//3//f/9//3//f/9//3//f/9//3//f/9//3//f/9//3//f/9//3//f/9//3//f/9//3//f/9//3//f/9//3//f/9//3//f/9//3//f/9//3//f/9//3//f/9//3//f/9//3//f/9//3//f/9//3//f/9//3//f/9//3//f/9//3//f/9//3//f/9//3//f/9//3+ebzs6uATYCPoxnm/fe/9//3+/bxsq2AhXAHod3E7fd/97/3//f/9//3//f/9//3//f/9//3//f/9//3//f/9//3//fxsin2//f/9//3//f/9//3//f/9//3//f/9//3//f/9//3//f/9//3//f1w+eR3/f/9//3//f/9//3//f/9//3//f/9//3//f/9//3//f/9//3//f/9//3//f/9//3//f/9//3//f/9//3//f/9//3//f/9//3//f/9//3//f/9//3//f/9//3//f/9//3//f/9//3//f/9//3//f/9//3//f/9/nm96Ff9//3//f/9//3//f/9//3//f/9//3//f/9//3//f/9//3//f/9//3//f/9//3//f/9//3//f/9//3//f/9//3//f/9//3//f/9//3//f/9//3//f/9//3//f/9//3//f/9//3//f/9//3//f/9//3//f/9//3//f/9//3//f/9//3//f/9//3//f/9//3//f/9//3//f/9//3//f/9//3//f/9//3//f/9//3//f/9//3//f/9//3//f15nfEJZGfgMmiX9Ut97/3//ez1b+jHYBJcAORk7Nj5f/3v/f/9//3//f/9//3//f/9//3//f/9//3//f/9/2hW/c/9//3//f/9//3//f/9//3//f/9//3//f/9//3//f/9//3//f/9/miGcSv9//3//f/9//3//f/9//3//f/9//3//f/9//3//f/9//3//f/9//3//f/9//3//f/9//3//f/9//3//f/9//3//f/9//3//f/9//3//f/9//3//f/9//3//f/9//3//f/9//3//f/9//3//f/9//3//f/9//3+fbzkJ/3//f/9//3//f/9//3//f/9//3//f/9//3//f/9//3//f/9//3//f/9//3//f/9//3//f/9//3//f/9//3//f/9//3//f/9//3//f/9//3//f/9//3//f/9//3//f/9//3//f/9//3//f/9//3//f/9//3//f/9//3//f/9//3//f/9//3//f/9//3//f/9//3//f/9//3//f/9//3//f/9//3//f/9//3//f/9//3//f/9//3//f/9//3//f/9/33fdSjkJmAS6KX5n/3//f/9/HlfaJZgEeAAaCTsyfmf/f/9//3//f/9//3//f/9//3//f/9//3/6Hf9//3//f/9//3//f/9//3//f/9//3//f/9//3//f/9//3//f/9//3sZEV5n/3//f/9//3//f/9//3//f/9//3//f/9//3//f/9//3//f/9//3//f/9//3//f/9//3//f/9//3//f/9//3//f/9//3//f/9//3//f/9//3//f/9//3//f/9//3//f/9//3//f/9//3//f/9//3//f/9//3//f55vehH/f/9//3//f/9//3//f/9//3//f/9//3//f/9//3//f/9//3//f/9//3//f/9//3//f/9//3//f/9//3//f/9//3//f/9//3//f/9//3//f/9//3//f/9//3//f/9//3//f/9//3//f/9//3//f/9//3//f/9//3//f/9//3//f/9//3//f/9//3//f/9//3//f/9//3//f/9//3//f/9//3//f/9//3//f/9//3//f/9//3//f/9//3//f/9//3//f/9//39+a91KmSF5Fdot3VK/d/9/n2+8Rpoh2ACYADoNGy79Un5r/3//f/9//3//f/9//3+eZ/sd/3//f/9//3//f/9//3//f/9//3//f/9//3//f/9//3//f/9//3/fd9cA/3//f/9//3//f/9//3//f/9//3//f/9//3//f/9//3//f/9//3//f/9//3//f/9//3//f/9//3//f/9//3//f/9//3//f/9//3//f/9//3//f/9//3//f/9//3//f/9//3//f/9//3//f/9//3//f/9//3//f/9/fmdZFf9//3//f/9//3//f/9//3//f/9//3//f/9//3//f/9//3//f/9//3//f/9//3//f/9//3//f/9//3//f/9//3//f/9//3//f/9//3//f/9//3//f/9//3//f/9//3//f/9//3//f/9//3//f/9//3//f/9//3//f/9//3//f/9//3//f/9//3//f/9//3//f/9//3//f/9//3//f/9//3//f/9//3//f/9//3//f/9//3//f/9//3//f/9//3//f/9//3//f/9//3//f/97Plu6HfkEWRn9Vv9//3/fe/1Ouhn5ABkBGgVaDXw+nm//f/9//3//fx1POyr/f/9//3//f/9//3//f/9//3//f/9//3//f/9//3//f/9//3//f79vWRH/f/9//3//f/9//3//f/9//3//f/9//3//f/9//3//f/9//3//f/9//3//f/9//3//f/9//3//f/9//3//f/9//3//f/9//3//f/9//3//f/9//3//f/9//3//f/9//3//f/9//3//f/9//3//f/9//3//f/9//3+eb5oV/3//f/9//3//f/9//3//f/9//3//f/9//3//f/9//3//f/9//3//f/9//3//f/9//3//f/9//3//f/9//3//f/9//3//f/9//3//f/9//3//f/9//3//f/9//3//f/9//3//f/9//3//f/9//3//f/9//3//f/9//3//f/9//3//f/9//3//f/9//3//f/9//3//f/9//3//f/9//3//f/9//3//f/9//3//f/9//3//f/9//3//f/9//3//f/9//3//f/9//3//f/9//3//f/9//3u9RnkZGQ26Jd1Sfm//f75vnEK6FToF2QA5BdodfDodW79znD69Qv9//3//f/9//3//f/9//3//f/9//3//f/9//3//f/9//3//f/9//U6ZIf9//3//f/9//3//f/9//3//f/9//3//f/9//3//f/9//3//f/9//3//f/9//3//f/9//3//f/9//3//f/9//3//f/9//3//f/9//3//f/9//3//f/9//3//f/9//3//f/9//3//f/9//3//f/9//3//f/9//3//f79vWQn/f/9//3//f/9//3//f/9//3//f/9//3//f/9//3//f/9//3//f/9//3//f/9//3//f/9//3//f/9//3//f/9//3//f/9//3//f/9//3//f/9//3//f/9//3//f/9//3//f/9//3//f/9//3//f/9//3//f/9//3//f/9//3//f/9//3//f/9//3//f/9//3//f/9//3//f/9//3//f/9//3//f/9//3//f/9//3//f/9//3//f/9//3//f/9//3//f/9//3//f/9//3//f/9//3//f/9//3+/d35nOzI5ERkNPDaeb/9/v3ecQpoRegmaEfsh2h0ZCZodn2f/f/9//3//f/9//3//f/9//3//f/9//3//f/9//3//f/9//3/aJXxC/3//f/9//3//f/9//3//f/9//3//f/9//3//f/9//3//f/9//3//f/9//3//f/9//3//f/9//3//f/9//3//f/9//3//f/9//3//f/9//3//f/9//3//f/9//3//f/9//3//f/9//3//f/9//3//f/9//3//f/9/nm9aCf9//3//f/9//3//f/9//3//f/9//3//f/9//3//f/9//3//f/9//3//f/9//3//f/9//3//f/9//3//f/9//3//f/9//3//f/9//3//f/9//3//f/9//3//f/9//3//f/9//3//f/9//3//f/9//3//f/9//3//f/9//3//f/9//3//f/9//3//f/9//3//f/9//3//f/9//3//f/9//3//f/9//3//f/9//3//f/9//3//f/9//3//f/9//3//f/9//3//f/9//3//f/9//3//f/9//3//f/9//3//f/9/n2tbNhkNWRV8Qp5v/3++b91K2iHbGVkNmhV5DVoNOy4dV55v33v/f/9//3//f/9//3//f/9//3//f/9//3//fxkF/Vr/f/9//3//f/9//3//f/9//3//f/9//3//f/9//3//f/9//3//f/9//3//f/9//3//f/9//3//f/9//3//f/9//3//f/9//3//f/9//3//f/9//3//f/9//3//f/9//3//f/9//3//f/9//3//f/9//3//f/9//3/fd3kR/3//f/9//3//f/9//3//f/9//3//f/9//3//f/9//3//f/9//3//f/9//3//f/9//3//f/9//3//f/9//3//f/9//3//f/9//3//f/9//3//f/9//3//f/9//3//f/9//3//f/9//3//f/9//3//f/9//3//f/9//3//f/9//3//f/9//3//f/9//3//f/9//3//f/9//3//f/9//3//f/9//3//f/9//3//f/9//3//f/9//3//f/9//3//f/9//3//f/9//3//f/9//3//f/9//3//f/9//3//f/9//3//f/9//3+/b91KGyaZGbslvErfe99z2xnaHZoVmhE8Lrw++yV6Ffsp3Urfc/9//3//f/9//3//f/9//3//f/93uACfb/9//3//f/9//3//f/9//3//f/9//3//f/9//3//f/9//3//f/9//3//f/9//3//f/9//3//f/9//3//f/9//3//f/9//3//f/9//3//f/9//3//f/9//3//f/9//3//f/9//3//f/9//3//f/9//3//f/9//3//f997mhX/f/9//3//f/9//3//f/9//3//f/9//3//f/9//3//f/9//3//f/9//3//f/9//3//f/9//3//f/9//3//f/9//3//f/9//3//f/9//3//f/9//3//f/9//3//f/9//3//f/9//3//f/9//3//f/9//3//f/9//3//f/9//3//f/9//3//f/9//3//f/9//3//f/9//3//f/9//3//f/9//3//f/9//3//f/9//3//f/9//3//f/9//3//f/9//3//f/9//3//f/9//3//f/9//3//f/9//3//f/9//3//f/9//3//f/9//3//f/9/HVP7HdgAehUZCb5v/39eW7oZOgkbJr1CnD5cLjkFeg07Lj5b33v/f/9//3//f/9/HVe4CN93/3//f/9//3//f/9//3//f/9//3//f/9//3//f/9//3//f/9//3//f/9//3//f/9//3//f/9//3//f/9//3//f/9//3//f/9//3//f/9//3//f/9//3//f/9//3//f/9//3//f/9//3//f/9//3//f/9//3//f/9/33sZBf9//3//f/9//3//f/9//3//f/9//3//f/9//3//f/9//3//f/9//3//f/9//3//f/9//3//f/9//3//f/9//3//f/9//3//f/9//3//f/9//3//f/9//3//f/9//3//f/9//3//f/9//3//f/9//3//f/9//3//f/9//3//f/9//3//f/9//3//f/9//3//f/9//3//f/9//3//f/9//3//f/9//3//f/9//3//f/9//3//f/9//3//f/9//3//f/9//3//f/9//3//f/9//3//f/9//3//f/9//3//f/9//3//f/9//3//f/9//3//f/9//3cdU3oN2iGaGTsy/VKeb35j/U4bKvslXC6cOrxCWzb7JbodGy68Qn5n/398OnkZ/3//f/9//3//f/9//3//f/9//3//f/9//3//f/9//3//f/9//3//f/9//3//f/9//3//f/9//3//f/9//3//f/9//3//f/9//3//f/9//3//f/9//3//f/9//3//f/9//3//f/9//3//f/9//3//f/9//3//f/9//3//f5oR/3v/f/9//3//f/9//3//f/9//3//f/9//3//f/9//3//f/9//3//f/9//3//f/9//3//f/9//3//f/9//3//f/9//3//f/9//3//f/9//3//f/9//3//f/9//3//f/9//3//f/9//3//f/9//3//f/9//3//f/9//3//f/9//3//f/9//3//f/9//3//f/9//3//f/9//3//f/9//3//f/9//3//f/9//3//f/9//3//f/9//3//f/9//3//f/9//3//f/9//3//f/9//3//f/9//3//f/9//3//f/9//3//f/9//3//f/9//3//f/9//3//f35nuhH/f/97fmM7JjkFOQl8Pr5z/389UxsmOQGaEZw+XmM9W3w2eg0ZBdgEmiXfd/9//3//f/9//3//f/9//3//f/9//3//f/9//3//f/9//3//f/9//3//f/9//3//f/9//3//f/9//3//f/9//3//f/9//3//f/9//3//f/9//3//f/9//3//f/9//3//f/9//3//f/9//3//f/9//3//f/9//3//f/9/eg3/d/9//3//f/9//3//f/9//3//f/9//3//f/9//3//f/9//3//f/9//3//f/9//3//f/9//3//f/9//3//f/9//3//f/9//3//f/9//3//f/9//3//f/9//3//f/9//3//f/9//3//f/9//3//f/9//3//f/9//3//f/9//3//f/9//3//f/9//3//f/9//3//f/9//3//f/9//3//f/9//3//f/9//3//f/9//3//f/9//3//f/9//3//f/9//3//f/9//3//f/9//3//f/9//3//f/9//3//f/9//3//f/9//3//f/9//3//f/9//3//f/9/fl88Iv9//3//f/9//39+Y7w+GyZ5FTw2/VZ+Z15fvULaHRsiXDbdSv1S+QgbLvshuhk7LvxOPlu/c/9//3//f/9//3//f/9//3//f/9//3//f/9//3//f/9//3//f/9//3//f/9//3//f/9//3//f/9//3//f/9//3//f/9//3//f/9//3//f/9//3//f/9//3//f/9//3//f/9//3//f/9//3//f/9//3+7Fd93/3//f/9//3//f/9//3//f/9//3//f/9//3//f/9//3//f/9//3//f/9//3//f/9//3//f/9//3//f/9//3//f/9//3//f/9//3//f/9//3//f/9//3//f/9//3//f/9//3//f/9//3//f/9//3//f/9//3//f/9//3//f/9//3//f/9//3//f/9//3//f/9//3//f/9//3//f/9//3//f/9//3//f/9//3//f/9//3//f/9//3//f/9//3//f/9//3//f/9//3//f/9//3//f/9//3//f/9//3//f/9//3//f/9//3//f/9//3//f/9//39+X5w2/3//f/9//3//f/9//3//f997fmOcProRWg26Hf1S3nffc/xS+yl3ALoVfD5eY55rXls7KloJOQk7Kh1X/3v/f/9//3//f/9//3//f/9//3//f/9//3//f/9//3//f/9//3//f/9//3//f/9//3//f/9//3//f/9//3//f/9//3//f/9//3//f/9//3//f/9//3//f/9//3//f/9//3//f/9//3//f1kNv2//f/9//3//f/9//3//f/9//3//f/9//3//f/9//3//f/9//3//f/9//3//f/9//3//f/9//3//f/9//3//f/9//3//f/9//3//f/9//3//f/9//3//f/9//3//f/9//3//f/9//3//f/9//3//f/9//3//f/9//3//f/9//3//f/9//3//f/9//3//f/9//3//f/9//3//f/9//3//f/9//3//f/9//3//f/9//3//f/9//3//f/9//3//f/9//3//f/9//3//f/9//3//f/9//3//f/9//3//f/9//3//f/9//3//f/9//3//f/9//3//fx1TfDr/f/9//3//f/9//3//f/9//3//f/9//3//ex1Puhl6EbodvUbdTlkVnmdcNvsh2xkbJv1SfmcdW/1K+yGaEfsdWzLdTl5fv3P/f/9//3//f/9//3//f/9//3//f/9//3//f/9//3//f/9//3//f/9//3//f/9//3//f/9//3//f/9//3//f/9//3//f/9//3//f/9//3//f/9//3//f/9//3//f/9/Gx5eY/9//3//f/9//3//f/9//3//f/9//3//f/9//3//f/9//3//f/9//3//f/9//3//f/9//3//f/9//3//f/9//3//f/9//3//f/9//3//f/9//3//f/9//3//f/9//3//f/9//3//f/9//3//f/9//3//f/9//3//f/9//3//f/9//3//f/9//3//f/9//3//f/9//3//f/9//3//f/9//3//f/9//3//f/9//3//f/9//3//f/9//3//f/9//3//f/9//3//f/9//3//f/9//3//f/9//3//f/9//3//f/9//3//f/9//3//f/9//3//f/9//U68Rv9//3//f/9//3//f/9//3//f/9//3//f/9//3//f/97n289W9olGAn7Hdol/Vaeb55rHVNbKpoNmhHaIZw+XV9+Y7xGXC66FZoR2iG8Rp5v/3//f/9//3//f/9//3//f/9//3//f/9//3//f/9//3//f/9//3//f/9//3//f/9//3//f/9//3//f/9//3//f/9//3//f/9//3//f/9//3//f/9//39bMj5b/3//f/9//3//f/9//3//f/9//3//f/9//3//f/9//3//f/9//3//f/9//3//f/9//3//f/9//3//f/9//3//f/9//3//f/9//3//f/9//3//f/9//3//f/9//3//f/9//3//f/9//3//f/9//3//f/9//3//f/9//3//f/9//3//f/9//3//f/9//3//f/9//3//f/9//3//f/9//3//f/9//3//f/9//3//f/9//3//f/9//3//f/9//3//f/9//3//f/9//3//f/9//3//f/9//3//f/9//3//f/9//3//f/9//3//f/9//3//f/9//3/9Rh1T/3//f/9//3//f/9//3//f/9//3//f/9//3//f/9//3//f/9/GyoeW/9/3UbaGVoFmhV8Pp5r/3/fcx1LGyK7DXoJ2x2cQl5bfl/dRhsmmhWaETwqHVPfc993/3//f/9//3//f/9//3//f/9//3//f/9//3//f/9//3//f/9//3//f/9//3//f/9//3//f/9//3//f/9//3//f/9//3//f/9//3//f1wu/VL/f/9//3//f/9//3//f/9//3//f/9//3//f/9//3//f/9//3//f/9//3//f/9//3//f/9//3//f/9//3//f/9//3//f/9//3//f/9//3//f/9//3//f/9//3//f/9//3//f/9//3//f/9//3//f/9//3//f/9//3//f/9//3//f/9//3//f/9//3//f/9//3//f/9//3//f/9//3//f/9//3//f/9//3//f/9//3//f/9//3//f/9//3//f/9//3//f/9//3//f/9//3//f/9//3//f/9//3//f/9//3//f/9//3//f/9//3//f/9//3//f71CHVv/f/9//3//f/9//3//f/9//3//f/9//3//f/9//3//f/9//3+aEV5n/3//f/9//3d+Z91KXDL6IdsdGyq9Rn5n33eeZx5TfDr7JdsZ2xnaGfshGyobJvsh+yG6HTwunEI+X793/3//f/9//3//f/9//3//f/9//3//f/9//3//f/9//3//f/9//3//f/9//3//f/9//3//f/9//3//f/9//3//f/9/vELdSv9//3//f/9//3++c/xa/3//f/9//3//f/9//3//f/9//3//f/9//3//f/9//3//f/9//3//f/9//3//f/9//3//f/9//3//f/9//3//f/9//3//f/9//3//f/9//3//f/9//3//f/9//3//f/9//3//f/9//3//f/9//3//f/9//3//f/9//3//f/9//3//f/9//3//f/9//3//f/9//3//f/9//3//f/9//3//f/9//3//f/9//3//f/9//3//f/9//3//f/9//3//f/9//3//f/9//3//f/9//3//f/9//3//f/9//3//f/9//3//f/9/fC6eZ/9//3//f/9//3//f/9//3//f/9//3//f/9//3//f/9//3//f/gEv3P/f/9//3//f/9//3//f/9//39/Y3w6uxU5AbsdvEq/c/9//3//ez5XvD67GXoFeg26FbsRuhm7BXoJOgF6DVwyHVffd/9//3//f/9//3//f/9//3//f/9//3//f/9//3//f/9//3//f/9//3//f/9//3//f/9//3//f/9//38+W3w+/3//f/9//3+/d3UAmC3/f/9//3//f/9//3//f/9//3//f/9//3//f/9//3//f/9//3//f/9//3//f/9//3//f/9//3//f/9//3//f/9//3//f/9//3//f/9//3//f/9//3//f/9//3//f/9//3//f/9//3//f/9//3//f/9//3//f/9//3//f/9//3//f/9//3//f/9//3//f/9//3//f/9//3//f/9//3//f/9//3//f/9//3//f/9//3//f/9//3//f/9//3//f/9//3//f/9//3//f/9//3//f/9//3//f/9//3//f/9//3//f/9//3+cOn5n/3//f/9//3//f/9//3//f/9//3//f/9//3//f/9//3//fz1b+Az/e/9//3//f/9//3//f/9//3//f/9//3//f993HVO9PhsmmhWaHVw23U5eZ/9//3//f59rHVO9QnsyGybbGZoROQnZANgA+ARZHRs2fEYdX15r33f/f/9//3//f/9//3//f/9//3//f/9//3//f/9//3//f/9//3//f/9//3//f35jOy49Y/1WOzp5IXYAWCG+c/9//3//f/9//3//f/9//3//f/9//3//f/9//3//f/9//3//f/9//3//f/9//3//f/9//3//f/9//3//f/9//3//f/9//3//f/9//3//f/9//3//f/9//3//f/9//3//f/9//3//f/9//3//f/9//3//f/9//3//f/9//3//f/9//3//f/9//3//f/9//3//f/9//3//f/9//3//f/9//3//f/9//3//f/9//3//f/9//3//f/9//3//f/9//3//f/9//3//f/9//3//f/9//3//f/9//3//f/9//3//f/9//3//f3w6n2v/f/9//3//f/9//3//f/9//3//f/9//3//f/9//3//f/9/OzZ5Gf9//3//f/9//3//f/9//3//f/9//3//f/9//3//f/9//3//f/97PlucOpoVOgF6EXw2Plv/f/9//3//f/9//3//f79rf2MdU5w6+iGaGTkN2ASXALgE+ARaEbod+ylbMlw6OzZ8OpxCvUZ8PpxCXDp8Pls2PDb6Kfspmh1aETgJ+QS3ADkNuiG8SvxStwD/f/9//3//f/9//3//f/9//3//f/9//3//f/9//3//f/9//3//f/9//3//f/9//3//f/9//3//f/9//3//f/9//3//f/9//3//f/9//3//f/9//3//f/9//3//f/9//3//f/9//3//f/9//3//f/9//3//f/9//3//f/9//3//f/9//3//f/9//3//f/9//3//f/9//3//f/9//3//f/9//3//f/9//3//f/9//3//f/9//3//f/9//3//f/9//3//f/9//3//f/9//3//f/9//3//f/9//3//f/9//3//f/9//3//f/9/nDaea/9//3//f/9//3//f/9//3//f/9//3//f/9//3//f/9//3+ZFTsy/3//f/9//3//f/9//3//f/9//3//f/9//3//f/9//3//f/9//3//f/9//3//e35jvD77JXkNuhX6JbxCPlufa993/3//f/9//3//f/9//3//f/93HVe9Qhoqehk5DRkF+QBaBboZ2xk7Knw2WzI8MlsyXDZcNp0+nEL9Uj5bfmd+Zzsu/3//f/9/GjoaOv9//3//f/9//3//f/9//3//f/9//3//f/9//3//f/9//3//f/9//3//f/9//3//f/9//3//f/9//3//f/9//3//f/9//3//f/9//3//f/9//3//f/9//3//f/9//3//f/9//3//f/9//3//f/9//3//f/9//3//f/9//3//f/9//3//f/9//3//f/9//3//f/9//3//f/9//3//f/9//3//f/9//3//f/9//3//f/9//3//f/9//3//f/9//3//f/9//3//f/9//3//f/9//3//f/9//3//f/9//3//f/9//3//f/9//39cKr9z/3//f/9//3//f/9//3//f/9//3//f/9//3//f/9//3//e9gIHVv/f/9//3//f/9//3//f/9//3//f/9//3//f/9//3//f/9//3//f/9//3//f/9//3//f/9//3u/c59r/U58MroROQl6ETwy/U6fb/9//3//f/9//3//f/9//3//e/97v3N+Y5xCfDLaHVoNWRHbJVw+Pl+ec/9//3//f/9//3//f/9/Gyb/f/9//38YCV5n/3//f/9//3//f/9//3//f/9//3//f/9//3//f/9//3//f/9//3//f/9//3//f/9//3//f/9//3//f/9//3//f/9//3//f/9//3//f/9//3//f/9//3//f/9//3//f/9//3//f/9//3//f/9//3//f/9//3//f/9//3//f/9//3//f/9//3//f/9//3//f/9//3//f/9//3//f/9//3//f/9//3//f/9//3//f/9//3//f/9//3//f/9//3//f/9//3//f/9//3//f/9//3//f/9//3//f/9//3//f/9//3//f/9//3//f1w2nm//f/9//3//f/9//3//f/9//3//f/9//3//f/9//3//f59vlwC/b/9//3//f/9//3//f/9//3//f/9//3//f/9//3//f/9//3//f/9//3//f/9//3//f/9//3//f/9//3//f/9//3/fd15fvD77IXoNWgmaFVw23VJ+a79v33f/f/9//3//f/9//3//f/9/33uea7xGGy55EXoNGAWaGfolvEYdV35nnm/aIb93/3//f9cEfm//f/9//3//f/9//3//f/9//3//f/9//3//f/9//3//f/9//3//f/9//3//f/9//3//f/9//3//f/9//3//f/9//3//f/9//3//f/9//3//f/9//3//f/9//3//f/9//3//f/9//3//f/9//3//f/9//3//f/9//3//f/9//3//f/9//3//f/9//3//f/9//3//f/9//3//f/9//3//f/9//3//f/9//3//f/9//3//f/9//3//f/9//3//f/9//3//f/9//3//f/9//3//f/9//3//f/9//3//f/9//3//f/9//3//f/9/+iGfb/9//3//f/9//3//f/9//3//f/9//3//f/9//3//f/9/XmPYBP9//3//f/9//3//f/9//3//f/9//3//f/9//3//f/9//3//f/9//3//f/9//3//f/9//3//f/9//3//f/9//3//f/9//3//f/9//3+/c39n/VKcQjsu2xm6FXoZ+ylcPv1Wv2//f/9//3//f/9//3//f/9//3/fd15nXl/9Uls6+yn7KfgIORGaGdsltgScRj1fv3P/f/9//3//f/9//3//f/9//3//f/9//3//f/9//3//f/9//3//f/9//3//f/9//3//f/9//3//f/9//3//f/9//3//f/9//3//f/9//3//f/9//3//f/9//3//f/9//3//f/9//3//f/9//3//f/9//3//f/9//3//f/9//3//f/9//3//f/9//3//f/9//3//f/9//3//f/9//3//f/9//3//f/9//3//f/9//3//f/9//3//f/9//3//f/9//3//f/9//3//f/9//3//f/9//3//f/9//3//f/9//3//f/9//387Lp5r/3//f/9//3//f/9//3//f/9//3//f/9//3//f/9//3/9VjgR/3//f/9//3//f/9//3//f/9//3//f/9//3//f/9//3//f/9//3//f/9//3//f/9//3//f/9//3//f/9//3//f/9//3//f/9//3//f/9//3//f/9//3//f/9/fmf9ShsquhU5ARkFWREbKnxCPl++c/97/3v/f/9//3//f/9//3//f/9/XDKeb79rvEa3AJoZGQW3APgAWQ2aIRsy/VJ9Z99733v/f/9//3//f/9//3//f/9//3//f/9//3//f/9//3//f/9//3//f/9//3//f/9//3//f/9//3//f/9//3//f/9//3//f/9//3//f/9//3//f/9//3//f/9//3//f/9//3//f/9//3//f/9//3//f/9//3//f/9//3//f/9//3//f/9//3//f/9//3//f/9//3//f/9//3//f/9//3//f/9//3//f/9//3//f/9//3//f/9//3//f/9//3//f/9//3//f/9//3//f/9//3//f/9//3//fzsynmv/f/9//3//f/9//3//fxk621L/f/9//3//f/9//3//f1s++zH/f/9//3//f/9//3//f/9//3//f/9//3//e3tGm07/f/9//3//f/9//3//f/1WGjbZLXtGvnP/f/9//3//f/9//3//f/9//3//f/9//3//f/9//3//f/9//3//f/9//3//f/9/v2+fZ/1SvEI7Ltshuhm7Gbod+yU7Mnw+3U4+X35r33dbNt93/3//f9gI/3//f/9/v3NfZ/1WnEY7OvstmSGZHXkZWRm6JTs6nEo+X55v/3//f/9//3//f/9//3//f/9//3//f/9//3//f/9//3//f/9//3//f/9//3//f/9//3//f/9//3//f/9//3//f/9//3//f/9//3//f/9//3//f/9//3//f/9//3//f/9//3//f/9//3//f/9//3//f/9//3//f/9//3//f/9//3//f/9//3//f/9//3//f/9/em//f/9//3//f/9//3//f/9//3//f/9//3//f/9//3//f/9//3//f/9//3//f/9//3//f/9/nEI9X/9//3//f/9//3//f/9/NhkUAPxa/3//f/9//3//f/9/Gza8Sv9//3//f/9//3//f/9//3//f/9//3//f/xWEgATABYV/3v/f/9//3//ezcVVQD3CFgZlgB2ANxS/3//f/9//3//f/9//3//f/9//3//f/9//3//f/9//3//f/9//3//f/9//3//f/9//3//f/9//3//f/9//3t+Z11bfDY7JnkNGQX5ALgAGAVaEboh2Ah8Qh1bXWffd953/3//f/9//3//f/9//3/+e55r3E77MVgRGAn3CHgdWkL/f/9//3//f/9//3//f/9//3//f/9//3//f/9//3//f/9//3//f/9//3//f/9//3//f/9//3//f/9//3//f/9//3//f/9//3//f/9//3//f/9//3//f/9//3//f/9//3//f/9//3//f/9//3//f/9//3//f/9//3//f/9//3//f/9//3//f/9//385Z/9//3//f/9//3//f/9//3//f/9//3//f/9//3//f/9//3//f/9//3//f/9//3//f/9//3+cQh5b/3//f/9//3//f/9//3//fxoytxDfd/9//3//f/9//38YEV5n/3//f/9//3//f/9//3//f/9//3//f/9/33ubRptGlgjWEH5r/39dY5YEFxU9W/9//3//ezs2dwC8Tv9//3//f/9//3//f/9//3//f/9//3//f/9//3//f/9//3//f/9//3//f/9//3//f/9//3//f/9//3//f/9//3//f/9//3//f/97vD58Ph1X3Ur4BBsm2iXbIZoZehV5EXoVWRF6FXkZmh26Hboh2in7Lfst2yl5GRgJtwS2CL5z/3//f/9//3//f/9//3//f/9//3//f/9//3//f/9//3//f/9//3//f/9//3//f/9//3//f/9//3//f/9//3//f/9//3//f/9//3//f/9//3//f/9//3//f/9//3//f/9//3//f/9//3//f/9//3//f/9//3//f/9//3//f/9//3//f/9//3//f/9//3//f/9//3//f/9//3//f/9//3//f/9//3//f/9//3//f/9//3//f/9//3//f/9//3//f1w63E7/f/9//3//f/9//3//f/9//384FVtC/3//f/9//3//f/gEv3P/f/9//3//f/9//3//f/9//3//f/9//3//f/9//3/fd/cQNATWDBQAWBnfd/9//3//f/9//3/cUncAHV//f/9//3//f/9//3//f/9//3//f/9//3//f/9//3//f/9//3//f/9//3//f/9//3//f/9//3//f/9//3//f/9//3//f/9//38+Wzsy/3//f5ohPmP/f/9//3//e/9733ffd79333e/c79zvm+fa55rn29+a55rvnPfd997/3//f/9//3//f/9//3//f/9//3//f/9//3//f/9//3//f/9//3//f/9//3//f/9//3//f/9//3//f/9//3//f/9//3//f/9//3//f/9//3//f/9//3//f/9//3//f/9//3//f/9//3//f/9//3//f/9//3//f/9//3//f/9//3//f/9//3//f/9//3//f/9//3//f/9//3//f/9//3//f/9//3//f/9//3//f/9//3//f/9//3//f/9//3//f/9/nD68Rv9//3//f/9//3//f/9//3//f35rdgCfb/9//3//f59rtwjfe/9//3//f/9//3//f/9//3//f/9//3//f/9//3//f/9/33saOhYVGjr/f/9//3//f/9//3//f/9/e0aXBD1f/3//f/9//3//f/9//3//f/9//3//f/9//3//f/9//3//f/9//3//f/9//3//f/9//3//f/9//3//f/9//3//f/9//3//f55ruh3/f/9/GzIeW/9//3//f/9//3//f/9//3//f/9//3//f/9//3//f/9//3//f/9//3//f/9//3//f/9//3//f/9//3//f/9//3//f/9//3//f/9//3//f/9//3//f/9//3//f/9//3//f/9//3//f/9//3//f/9//3//f/9//3//f/9//3//f/9//3//f/9//3//f/9//3//f/9//3//f/9//3//f/9//3//f/9//3//f/9//3//f/9//3//f/9//3//f/9//3//f/9//3//f/9//3//f/9//3//f/9//3//f/9//3//f/9//3//f/9//3+9Rls2/3//f/9//3//f/9//3//f/9//3/aKfcU/3//f/9/vEoYFd97/3//f/9//3//f/9//3//f/9//3//f/9//3//f/9//3//f/9//3//f/9//3//f/9//3//f/9//3//f7xK+Aj/f/9//3//f/9//3//f/9//3//f/9//3//f/9//3//f/9//3//f/9//3//f/9//3//f/9//3//f/9//3//f/9//3//f/9/v3NZCf9//3+8SpxG/3//f/9//3//f/9//3//f/9//3//f/9//3//f/9//3//f/9//3//f/9//3//f/9//3//f/9//3//f/9//3//f/9//3//f/9//3//f/9//3//f/9//3//f/9//3//f/9//3//f/9//3//f/9//3//f/9//3//f/9//3//f/9//3//f/9//3//f/9//3//f/9//3//f/9//3//f/9//3//f/9//3//f/9//3//f/9//3//f/9//3//f/9//3//f/9//3//f/9//3//f/9//3//f/9//3//f/9//3//f/9//3//f/9//3//f91OGy7/f/9//3//f/9//3//f/9//3//f/9/twC8Tv9//3+5Ibkp/3//f/9//3//f/9//3//f/9//3//f/9//3//f/9//3//f/9//3//f/9//3//f/9//3//f/9//3//f/9//3/aLfox/3//f/9//3//f/9//3//f/9//3//f/9//3//f/9//3//f/9//3//f/9//3//f/9//3//f/9//3//f/9//3//f/9//3//fzoF33f/f15jWzb/f/9//3//f/9//3//f/9//3//f/9//3//f/9//3//f/9//3//f/9//3//f/9//3//f/9//3//f/9//3//f/9//3//f/9//3//f/9//3//f/9//3//f/9//3//f/9//3//f/9//3//f/9//3//f/9//3//f/9//3//f/9//3//f/9//3//f/9//3//f/9//3//f/9//3//f/9//3//f/9//3//f/9//3//f/9//3//f/9//3//f/9//3//f/9//3//f/9//3//f/9//3//f/9//3//f/9//3//f/9//3//f/9//3//f/9/Xl+6Gf9//3//f/9//3//f/9//3//f/9//3/8WnYEfWf/e1UAvE7/f/9//3//f/9//3//f/9//3//f/9//3//f/9//3//f/9//3//f/9//3//f/9//3//f/9//3//f/9//3//f/9/1wQdX/9//3//f/9//3//f/9//3//f/9//3//f/9//3//f/9//3//f/9//3//f/9//3//f/9//3//f/9//3//f/9//3//f/9/mhV+Z/9/n2/aKf9//3//f/9//3//f/9//3//f/9//3//f/9//3//f/9//3//f/9//3//f/9//3//f/9//3//f/9//3//f/9//3//f/9//3//f/9//3//f/9//3//f/9//3//f/9//3//f/9//3//f/9//3//f/9//3//f/9//3//f/9//3//f/9//3//f/9//3//f/9//3//f/9//3//f/9//3//f/9//3//f/9//3//f/9//3//f/9//3//f/9//3//f/9//3//f/9//3//f/9//3//f/9//3//f/9//3//f/9//3//f/9//3//f/9//3+eb3oN/3//f/9//3//f/9//3//f/9//3//f/9/+jGXBLkhVgC/c/9//3//f/9//3//f/9//3//f/9//3//f/9//3//f/9//3//f/9//3//f/9//3//f/9//3//f/9//3//f/9//3+fc55v/3//f/9//3//f/9//3//f/9//3//f/9//3//f/9//3//f/9//3//f/9//3//f/9//3//f/9//3//f/9//3//f/9//398Mt1K/3+/d7od/3//f/9//3//f/9//3//f/9//3//f/9//3//f/9//3//f/9//3//f/9//3//f/9//3//f/9//3//f/9//3//f/9//3//f/9//3//f/9//3//f/9//3//f/9//3//f/9//3//f/9//3//f/9//3//f/9//3//f/9//3//f/9//3//f/9//3//f/9//3//f/9//3//f/9//3//f/9//3//f/9//3//f/9//3//f/9//3//f/9//3//f/9//3//f/9//3//f/9//3//f/9//3//f/9//3//f/9//3//f/9//3//f/9//3//f79zGQH/f/9//3//f/9//3//f/9//3//f/9//3//fxo2OCEdW/9//3//f/9//3//f/9//3//f/9//3//f/9//3//f/9//3//f/9//3//f/9//3//f/9//3//f/9//3//f/9//3//f/9//3//f/9//3//f/9//3//f/9//3//f/9//3//f/9//3//f/9//3//f/9//3//f/9//3//f/9//3//f/9//3//f/9//3//f35nXDb/f/9/eRn/e/9//3//f/9//3//f/9//3//f/9//3//f/9//3//f/9//3//f/9//3//f/9//3//f/9//3//f/9//3//f/9//3//f/9//3//f/9//3//f/9//3//f/9//3//f/9//3//f/9//3//f/9//3//f/9//3//f/9//3//f/9//3//f/9//3//f/9//3//f/9//3//f/9//3//f/9//3//f/9//3//f/9//3//f/9//3//f/9//3//f/9//3//f/9//3//f/9//3//f/9//3//f/9//3//f/9//3//f/9//3//f/9//3//f/9/v3PZBL9z/3//fz1f/3//f/9//3//f/9//3//f/9//3//f/9//3//f/9//3//f/9//3//f/9//3//f/9//3//f/9//3//f/9//3//f/9//3//f/9//3//f/9//3//f/9//3//f/9//3//f/9//3//f/9//3//f/9//3//f/9//3//f/9//3//f/9//3//f/9//3//f/9//3//f/9//3//f/9//3//f/9//3//f/9/n2vaIf9//38bMv1a/3//f/9//3//f/9//3//f/9//3//f/9//3//f/9//3//f/9//3//f/9//3//f/9//3//f/9//3//f/9//3//f/9//3//f/9//3//f/9//3//f/9//3//f/9//3//f/9//3//f/9//3//f/9//3//f/9//3//f/9//3//f/9//3//f/9//3//f/9//3//f/9//3//f/9//3//f/9//3//f/9//3//f/9//3//f/9//3//f/9//3//f/9//3//f/9//3//f/9//3//f/9//3//f/9//3//f/9//3//f/9//3//f/9//3//fzkFPl//f993MwC7Uv9//3//f/9//3//f/9//3//f/9//3//f/9//3//f/9//3//f/9//3//f/9//3//f/9//3//f/9//3//f/9//3//f/9//3//f/9//3//f/9//3//f/9//3//f/9//3//f/9//3//f/9//3//f/9//3//f/9//3//f/9//3//f/9//3//f/9//3//f/9//3//f/9//3//f/9//3//f/9//3//e5oV33v/f/1WuiH/f/9//3//f/9//3//f/9//3//f/9//3//f/9//3//f/9//3//f/9//3//f/9//3//f/9//3//f/9//3//f/9//3//f/9//3//f/9//3//f/9//3//f/9//3//f/9//3//f/9//3//f/9//3//f/9//3//f/9//3//f/9//3//f/9//3//f/9//3//f/9//3//f/9//3//f/9//3//f/9//3//f/9//3//f/9//3//f/9//3//f/9//3//f/9//3//f/9//3//f/9//3//f/9//3//f/9//3//f/9//3//f/9//3//f/9/OzKcPv9//3+5JZkl/3//f/9//3//f/9//3//f/9//3//f/9//3//f/9//3//f/9//3//f/9//3//f/9//3//f/9//3//f/9//3//f/9//3//f/9//3//f/9//3//f/9//3//f/9//386OtUQv3P/f/9//3//f/9//3//f/9//3//f/9//3//f/9//3//f/9//3//f/9//3//f/9//3//f/9//3//f/9//3//f/9/+yHfd/9//3s5Cf9//3//f/9//3//f/9//3//f/9//3//f/9//3//f/9//3//f/9//3//f/9//3//f/9//3//f/9//3//f/9//3//f/9//3//f/9//3//f/9//3//f/9//3//f/9//3//f/9//3//f/9//3//f/9//3//f/9//3//f/9//3//f/9//3//f/9//3//f/9//3//f/9//3//f/9//3//f/9//3//f/9//3//f/9//3//f/9//3//f/9//3//f/9//3//f/9//3//f/9//3//f/9//3//f/9//3//f/9//3//f/9//3//f/9//398Ohsq/3//f/xSdgTfe/9//3//f/9//3//f/9//3//f/9//3//f/9//3//f/9//3//f/9//3//f/9//3//f/9//3//f/9//3//f/9//3//f/9//3//f/9//3//f/9//3//f/9//3//f1o+FAAZOv9//3//f/9//3//f/9//3//f/9//3//f/9//3//f/9//3//f/9//3//f/9//3//f/9//3//f/9//3//f/9//387Lp5v/3//f3kZfmv/f/9//3//f/9//3//f/9//3//f/9//3//f/9//3//f/9//3//f/9//3//f/9//3//f/9//3//f/9//3//f/9//3//f/9//3//f/9//3//f/9//3//f/9//3//f/9//3//f/9//3//f/9//3//f/9//3//f/9//3//f/9//3//f/9//3//f/9//3//f/9//3//f/9//3//f/9//3//f/9//3//f/9//3//f/9//3//f/9//3//f/9//3//f/9//3//f/9//3//f/9//3//f/9//3//f/9//3//f/9//3//f/9//3//fx5XWRn/f/9//392AF5j/3//f/9//3//f/9//3//f/9//3//f/9//3//f/9//3//f/9//3//f/9//3//f/9//3//f/9//3//f/9//3//f/9//3//f/9//3//f/9//3//f/9//3//f/9//397QlYAnnP/f/9//3//f/9//3//f/9//3//f/9//3//f/9//3//f/9//3//f/9//3//f/9//3//f/9//3//f/9//3//f7xCXmP/f/9/nEb9Vv9//3//f/9//3//f/9//3//f/9//3//f/9//3//f/9//3//f/9//3//f/9//3//f/9//3//f/9//3//f/9//3//f/9//3//f/9//3//f/9//3//f/9//3//f/9//3//f/9//3//f/9//3//f/9//3//f/9//3//f/9//3//f/9//3//f/9//3//f/9//3//f/9//3//f/9//3//f/9//3//f/9//3//f/9//3//f/9//3//f/9//3//f/9//3//f/9//3//f/9//3//f/9//3//f/9//3//f/9//3//f/9//3//f/9/vnNaDd93/3//f/opOjr/f/9//3//f/9//3//f/9//3//f/9//3//f/9//3//f/9//3//f/9//3//f/9//3//f/9//3//f/9//3//f/9//3//f/9//3//f/9//3//f/9//3//f/9//3//f997txCZIf9//3//f/9//3//f/9//3//f/9//3//f/9//3//f/9//3//f/9//3//f/9//3//f/9//3//f/9//3//f/9/PlecPv9//3+/cxsy/3//f/9//3//f/9//3//f/9//3//f/9//3//f/9//3//f/9//3//f/9//3//f/9//3//f/9//3//f/9//3//f/9//3//f/9//3//f/9//3//f/9//3//f/9//3//f/9//3//f/9//3//f/9//3//f/9//3//f/9//3//f/9//3//f/9//3//f/9//3//f/9//3//f/9//3//f/9//3//f/9//3//f/9//3//f/9//3//f/9//3//f/9//3//f/9//3//f/9//3//f/9//3//f/9//3//f/9//3//f/9//3//f/9//3//f7oVv2//f/9/PWNZGf9//3//f/9//3//f/9//3//f/9//3//f/9//3//f/9//3//f/9//3//f/9//3//f/9//3//f/9//3//f/9//3//f/9//3//f/9//3//f/9//3//f/9//3//f/9//389WzYAPV//f/9//3//f/9//3//f/9//3//f/9//3//f/9//3//f/9//3//f/9//3//f/9//3//f/9//3//f/9//3+faxsm/3//f/97uiX/f/9//3//f/9//3//f/9//3//f/9//3//f/9//3//f/9//3//f/9//3//f/9//3//f/9//3//f/9//3//f/9//3//f/9//3//f/9//3//f/9//3//f/9//3//f/9//3//f/9//3//f/9//3//f/9//3//f/9//3//f/9//3//f/9//3//f/9//3//f/9//3//f/9//3//f/9//3//f/9//3//f/9//3//f/9//3//f/9//3//f/9//3//f/9//3//f/9//3//f/9//3//f/9//3//f/9//3//f/9//3//f/9//3//f/9/PC49W/9//3//f/cE/3//f/9//3//f/9//3//f/9//3//f/9//3//f/9//3//f/9//3//f/9//3//f/9//3//f/9//3//f/9//3//f/9//3//f/9//3//f/9//3//f/9//3//f/9//3//f/9/GzL4EP9//3//f/9//3//f/9//3//f/9//3//f/9//3//f/9//3//f/9//3//f/9//3//f/9//3//f/9//3//f993eQ3/f/9//3+6If9//3//f/9//3//f/9//3//f/9//3//f/9//3//f/9//3//f/9//3//f/9//3//f/9//3//f/9//3//f/9//3//f/9//3//f/9//3//f/9//3//f/9//3//f/9//3//f/9//3//f/9//3//f/9//3//f/9//3//f/9//3//f/9//3//f/9//3//f/9//3//f/9//3//f/9//3//f/9//3//f/9//3//f/9//3//f/9//3//f/9//3//f/9//3//f/9//3//f/9//3//f/9//3//f/9//3//f/9//3//f/9//3//f/9//3+cQlw6/3//f/9/mSW8Tv9//3//f/9//3//f/9//3//f/9//3//f/9//3//f/9//3//f/9//3//f/9//3//f/9//3//f/9//3//f/9//3//f/9//3//f/9//3//f/9//3//f/9//3//f/9//3/fe/gQGjL/f/9//3//f/9//3//f/9//3//f/9//3//f/9//3//f/9//3//f/9//3//f/9//3//f/9//3//f/9//3+aEb9z/3//f1w+/VL/f/9//3//f/9//3//f/9//3//f/9//3//f/9//3//f/9//3//f/9//3//f/9//3//f/9//3//f/9//3//f/9//3//f/9//3//f/9//3//f/9//3//f/9//3//f/9//3//f/9//3//f/9//3//f/9//3//f/9//3//f/9//3//f/9//3//f/9//3//f/9//3//f/9//3//f/9//3//f/9//3//f/9//3//f/9//3//f/9//3//f/9//3//f/9//3//f/9//3//f/9//3//f/9//3//f/9//3//f/9//3//f/9//3//f15jWQ3/f/9//3+bRnkZ/3//f/9//3//f/9//3//f/9//3//f/9//3//f/9//3//f/9//3//f/9//3//f/9//3//f/9//3//f/9//3//f/9//3//f/9//3//f/9//3//f/9//3//f/9//3//f/9/PVt3AB1X/3//f/9//3//f/9//3//f/9//3//f/9//3//f/9//3//f/9//3//f/9//3//f/9//3//f/9//3//fxse/U7/f/9//VaaHf9//3//f/9//3//f/9//3//f/9//3//f/9//3//f/9//3//f/9//3//f/9//3//f/9//3//f/9//3//f/9//3//f/9//3//f/9//3//f/9//3//f/9//3//f/9//3//f/9//3//f/9//3//f/9//3//f/9//3//f/9//3//f/9//3//f/9//3//f/9//3//f/9//3//f/9//3//f/9//3//f/9//3//f/9//3//f/9//3//f/9//3//f/9//3//f/9//3//f/9//3//f/9//3//f/9//3//f/9//3//f/9//3//f/9/v2/5BN9z/3//f35ndwD/f/9//3//f/9//3//f/9//3//f/9//3//f/9//3//f/9//3//f/9//3//f/9//3//f/9//3//f/9//3//f/9//3//f/9//3//f/9//3//f/9//3//f/9//3//f/9//3//f5tCeh3/f/9//3//f/9//3//f/9//3//f/9//3//f/9//3//f/9//3//f/9//3//f/9//3//f/9//3//f/9/3UY7Lv9//3//f/kE/3//f/9//3//f/9//3//f/9//3//f/9//3//f/9//3//f/9//3//f/9//3//f/9//3//f/9//3//f/9//3//f/9//3//f/9//3//f/9//3//f/9//3//f/9//3//f/9//3//f/9//3//f/9//3//f/9//3//f/9//3//f/9//3//f/9//3//f/9//3//f/9//3//f/9//3//f/9//3//f/9//3//f/9//3//f/9//3//f/9//3//f/9//3//f/9//3//f/9//3//f/9//3//f/9//3//f/9//3//f/9//3//f/9//3//fzkRvEb/f/9//3+3AB1f/3//f/9//3//f/9//3//f/9//3//f/9//3//f/9//3//f/9//3//f/9//3//f/9//3//f/9//3//f/9//3//f/9//3//f/9//3//f/9//3//f/9//3//f/9//3//f/9//3+ZIbxC/3//f/9//3//f/9//3//f/9//3//f/9//3//f/9//3//f/9//3//f/9//3//f/9//3//f/9//3+eZ7sZ/3//f/9/mhk9X/9//3//f/9//3//f/9//3//f/9//3//f/9//3//f/9//3//f/9//3//f/9//3//f/9//3//f/9//3//f/9//3//f/9//3//f/9//3//f/9//3//f/9//3//f/9//3//f/9//3//f/9//3//f/9//3//f/9//3//f/9//3//f/9//3//f/9//3//f/9//3//f/9//3//f/9//3//f/9//3//f/9//3//f/9//3//f/9//3//f/9//3//f/9//3//f/9//3//f/9//3//f/9//3//f/9//3//f/9//3//f/9//3//f/9/XDZ6Ff9//3//f9olXD7/f/9//3//f/9//3//f/9//3//f/9//3//f/9//3//f/9//3//f/9//3//f/9//3//f/9//3//f/9//3//f/9//3//f/9//3//f/9//3//f/9//3//f/9//3//f/9//3//f99zugn/e/9//3//f/9//3//f/9//3//f/9//3//f/9//3//f/9//3//f/9//3//f/9//3//f/9//3//f/9/ehHfe/9//3+cRpw+/3//f/9//3//f/9//3//f/9//3//f/9//3//f/9//3//f/9//3//f/9//3//f/9//3//f/9//3//f/9//3//f/9//3//f/9//3//f/9//3//f/9//3//f/9//3//f/9//3//f/9//3//f/9//3//f/9//3//f/9//3//f/9//3//f/9//3//f/9//3//f/9//3//f/9//3//f/9//3//f/9//3//f/9//3//f/9//3//f/9//3//f/9//3//f/9//3//f/9//3//f/9//3//f/9//3//f/9//3//f/9//3//f/9//3+eb9gEv3P/f/9/HVN5If9//3//f/9//3//f/9//3//f/9//3//f/9//3//f/9//3//f/9//3//f/9//3//f/9//3//f/9//3//f/9//3//f/9//3//f/9//3//f/9//3//f/9//3//f/9//3//f/9//3+eZ5w2/3//f/9//3//f/9//3//f/9//3//f/9//3//f/9//3//f/9//3//f/9//3//f/9//3//f/9//3+6GX5r/3//f9932iH/f/9//3//f/9//3//f/9//3//f/9//3//f/9//3//f/9//3//f/9//3//f/9//3//f/9//3//f/9//3//f/9//3//f/9//3//f/9//3//f/9//3//f/9//3//f/9//3//f/9//3//f/9//3//f/9//3//f/9//3//f/9//3//f/9//3//f/9//3//f/9//3//f/9//3//f/9//3//f/9//3//f/9//3//f/9//3//f/9//3//f/9//3//f/9//3//f/9//3//f/9//3//f/9//3//f/9//3//f/9//3//f/9//3//f/9/mRUdV/9//3/fc1kR/3v/f/9//3//f/9//3//f/9//3//f/9//3//f/9//3//f/9//3//f/9//3//f/9//3//f/9//3//f/9//3//f/9//3//f/9//3//f/9//3//f/9//3//f/9//3//f/9//3//f/9/Xl/fd/9//3//f/9//3//f/9//3//f/9//3//f/9//3//f/9//3//f/9//3//f/9//3//f/9//3//f71CXl//f/9//3+6If97/3//f/9//3//f/9//3//f/9//3//f/9//3//f/9//3//f/9//3//f/9//3//f/9//3//f/9//3//f/9//3//f/9//3//f/9//3//f/9//3//f/9//3//f/9//3//f/9//3//f/9//3//f/9//3//f/9//3//f/9//3//f/9//3//f/9//3//f/9//3//f/9//3//f/9//3//f/9//3//f/9//3//f/9//3//f/9//3//f/9//3//f/9//3//f/9//3//f/9//3//f/9//3//f/9//3//f/9//3//f/9//3//f/9//38dV9ol/3//f/9/GAnfd/9//3//f/9//3//f/9//3//f/9//3//f/9//3//f/9//3//f/9//3//f/9//3//f/9//3//f/9//3//f/9//3//f/9//3//f/9//3//f/9//3//f/9//3//f/9//3//f/9//3//e/97/3//f/9//3//f/9//3//f/9//3//f/9//3//f/9//3//f/9//3//f/9//3//f/9//3//f/9/Xl+cQv9//3//fxouv3P/f/9//3//f/9//3//f/9//3//f/9//3//f/9//3//f/9//3//f/9//3//f/9//3//f/9//3//f/9//3//f/9//3//f/9//3//f/9//3//f/9//3//f/9//3//f/9//3//f/9//3//f/9//3//f/9//3//f/9//3//f/9//3//f/9//3//f/9//3//f/9//3//f/9//3//f/9//3//f/9//3//f/9//3//f/9//3//f/9//3//f/9//3//f/9//3//f/9//3//f/9//3//f/9//3//f/9//3//f/9//3//f/9//3//f793+AT/e/9//3/aJX5v/3//f/9//3//f/9//3//f/9//3//f/9//3//f/9//3//f/9//3//f/9//3//f/9//3//f/9//3//f/9//3//f/9//3//f/9//3//f/9//3//f/9//3//f/9//3//f/9//3//f/9//3//f/9//3//f/9//3//f/9//3//f/9//3//f/9//3//f/9//3//f/9//3//f/9//3//f/9//3++bxsq/3//f/9/3U68Rv9//3//f/9//3//f/9//3//f/9//3//f/9//3//f/9//3//f/9//3//f/9//3//f/9//3//f/9//3//f/9//3//f/9//3//f/9//3//f/9//3//f/9//3//f/9//3//f/9//3//f/9//3//f/9//3//f/9//3//f/9//3//f/9//3//f/9//3//f/9//3//f/9//3//f/9//3//f/9//3//f/9//3//f/9//3//f/9//3//f/9//3//f/9//3//f/9//3//f/9//3//f/9//3//f/9//3//f/9//3//f/9//3//f/9//3+ZIVs2/3//fxoyHV//f/9//3//f/9//3//f/9//3//f/9//3//f/9//3//f/9//3//f/9//3//f/9//3//f/9//3//f/9//3//f/9//3//f/9//3//f/9//3//f/9//3//f/9//3//f/9//3//f/9//3//f/9//3//f/9//3//f/9//3//f/9//3//f/9//3//f/9//3//f/9//3//f/9//3//f/9//3//f9932hn/f/9//389Y5oh/3//f/9//3//f/9//3//f/9//3//f/9//3//f/9//3//f/9//3//f/9//3//f/9//3//f/9//3//f/9//3//f/9//3//f/9//3//f/9//3//f/9//3//f/9//3//f/9//3//f/9//3//f/9//3//f/9//3//f/9//3//f/9//3//f/9//3//f/9//3//f/9//3//f/9//3//f/9//3//f/9//3//f/9//3//f/9//3//f/9//3//f/9//3//f/9//3//f/9//3//f/9//3//f/9//3//f/9//3//f/9//3//f/9//3//f15flwDfd/9/nEKbRv9//3//f/9//3//f/9//3//f/9//3//f/9//3//f/9//3//f/9//3//f/9//3//f/9//3//f/9//3//f/9//3//f/9//3//f/9//3//f/9//3//f/9//3//f/9//3//f/9//3//f/9//3//f/9//3//f/9//3//f/9//3//f/9//3//f/9//3//f/9//3//f/9//3//f/9//3//f/9//3+aGd93/3//f/97GQn/f/9//3//f/9//3//f/9//3//f/9//3//f/9//3//f/9//3//f/9//3//f/9//3//f/9//3//f/9//3//f/9//3//f/9//3//f/9//3//f/9//3//f/9//3//f/9//3//f/9//3//f/9//3//f/9//3//f/9//3//f/9//3//f/9//3//f/9//3//f/9//3//f/9//3//f/9//3//f/9//3//f/9//3//f/9//3//f/9//3//f/9//3//f/9//3//f/9//3//f/9//3//f/9//3//f/9//3//f/9//3//f/9//3//f/9//39ZEXtC/3+cQjs6/3//f/9//3//f/9//3//f/9//3//f/9//3//f/9//3//f/9//3//f/9//3//f/9//3//f/9//3//f/9//3//f/9//3//f/9//3//f/9//3//f/9//3//f/9//3//f/9//3//f/9//3//f/9//3//f/9//3//f/9//3//f/9//3//f/9//3//f/9//3//f/9//3//f/9//3//f/9//3//f1s23VL/f/9//395FV1j/3//f/9//3//f/9//3//f/9//3//f/9//3//f/9//3//f/9//3//f/9//3//f/9//3//f/9//3//f/9//3//f/9//3//f/9//3//f/9//3//f/9//3//f/9//3//f/9//3//f/9//3//f/9//3//f/9//3//f/9//3//f/9//3//f/9//3//f/9//3//f/9//3//f/9//3//f/9//3//f/9//3//f/9//3//f/9//3//f/9//3//f/9//3//f/9//3//f/9//3//f/9//3//f/9//3//f/9//3//f/9//3//f/9//3//f55vOBH/f/1W+jH/f/9//3//f/9//3//f/9//3//f/9//3//f/9//3//f/9//3//f/9//3//f/9//3//f/9//3//f/9//3//f/9//3//f/9//3//f/9//3//f/9//3//f/9//3//f/9//3//f/9//3//f/9//3//f/9//3//f/9//3//f/9//3//f/9//3//f/9//3//f/9//3//f/9//3//f/9//3//f/9/3Ur7Jf9//3//f3s+fD7/f/9//3//f/9//3//f/9//3//f/9//3//f/9//3//f/9//3//f/9//3//f/9//3//f/9//3//f/9//3//f/9//3//f/9//3//f/9//3//f/9//3//f/9//3//f/9//3//f/9//3//f/9//3//f/9//3//f/9//3//f/9//3//f/9//3//f/9//3//f/9//3//f/9//3//f/9//3//f/9//3//f/9//3//f/9//3//f/9//3//f/9//3//f/9//3//f/9//3//f/9//3//f/9//3//f/9//3//f/9//3//f/9//3//f/9//3+ZKXtCHVvaKf9//3//f/9//3//f/9//3//f/9//3//f/9//3//f/9//3//f/9//3//f/9//3//f/9//3//f/9//3//f/9//3//f/9//3//f/9//3//f/9//3//f/9//3//f/9//3//f/9//3//f/9//3//f/9//3//f/9//3//f/9//3//f/9//3//f/9//3//f/9//3//f/9//3//f/9//3//f/9//3++b9oV/3//f/9/fmfaIf9//3//f/9//3//f/9//3//f/9//3//f/9//3//f/9//3//f/9//3//f/9//3//f/9//3//f/9//3//f/9//3//f/9//3//f/9//3//f/9//3//f/9//3//f/9//3//f/9//3//f/9//3//f/9//3//f/9//3//f/9//3//f/9//3//f/9//3//f/9//3//f/9//3//f/9//3//f/9//3//f/9//3//f/9//3//f/9//3//f/9//3//f/9//3//f/9//3//f/9//3//f/9//3//f/9//3//f/9//3//f/9//3//f/9//3//f79zlgAaMvox/3//f/9//3//f/9//3//f/9//3//f/9//3//f/9//3//f/9//3//f/9//3//f/9//3//f/9//3//f/9//3//f/9//3//f/9//3//f/9//3//f/9//3//f/9//3//f/9//3//f/9//3//f/9//3//f/9//3//f/9//3//f/9//3//f/9//3//f/9//3//f/9//3//f/9//3//f/9//3//f/9/Wgnfd/9//3//f7oh/3//f/9//3//f/9//3//f/9//3//f/9//3//f/9//3//f/9//3//f/9//3//f/9//3//f/9//3//f/9//3//f/9//3//f/9//3//f/9//3//f/9//3//f/9//3//f/9//3//f/9//3//f/9//3//f/9//3//f/9//3//f/9//3//f/9//3//f/9//3//f/9//3//f/9//3//f/9//3//f/9//3//f/9//3//f/9//3//f/9//3//f/9//3//f/9//3//f/9//3//f/9//3//f/9//3//f/9//3//f/9//3//f/9//3//f/9//3/8VjUAHV//f/9//3//f/9//3//f/9//3//f/9//3//f/9//3//f/9//3//f/9//3//f/9//3//f/9//3//f/9//3//f/9//3//f/9//3//f/9//3//f/9//3//f/9//3//f/9//3//f/9//3//f/9//3//f/9//3//f/9//3//f/9//3//f/9//3//f/9//3//f/9//3//f/9//3//f/9//3//f/9//3+6HT5f/3//f/9/uiHfd/9//3//f/9//3//f/9//3//f/9//3//f/9//3//f/9//3//f/9//3//f/9//3//f/9//3//f/9//3//f/9//3//f/9//3//f/9//3//f/9//3//f/9//3//f/9//3//f/9//3//f/9//3//f/9//3//f/9//3//f/9//3//f/9//3//f/9//3//f/9//3//f/9//3//f/9//3//f/9//3//f/9//3//f/9//3//f/9//3//f/9//3//f/9//3//f/9//3//f/9//3//f/9//3//f/9//3//f/9//3//f/9//3//f/9//3//f/9//3//f/9//3//f/9//3//f/9//3//f/9//3//f/9//3//f/9//3//f/9//3//f/9//3//f/9//3//f/9//3//f/9//3//f/9//3//f/9//3//f/9//3//f/9//3//f/9//3//f/9//3//f/9//3//f/9//3//f/9//3//f/9//3//f/9//3//f/9//3//f/9//3//f/9//3//f/9//3//f/9//3//f5xC3U7/f/9//387Mr9z/3//f/9//3//f/9//3//f/9//3//f/9//3//f/9//3//f/9//3//f/9//3//f/9//3//f/9//3//f/9//3//f/9//3//f/9//3//f/9//3//f/9//3//f/9//3//f/9//3//f/9//3//f/9//3//f/9//3//f/9//3//f/9//3//f/9//3//f/9//3//f/9//3//f/9//3//f/9//3//f/9//3//f/9//3//f/9//3//f/9//3//f/9//3//f/9//3//f/9//3//f/9//3//f/9//3//f/9//3//f/9//3//f/9//3//f/9//3//f/9//3//f/9//3//f/9//3//f/9//3//f/9//3//f/9//3//f/9//3//f/9//3//f/9//3//f/9//3//f/9//3//f/9//3//f/9//3//f/9//3//f/9//3//f/9//3//f/9//3//f/9//3//f/9//3//f/9//3//f/9//3//f/9//3//f/9//3//f/9//3//f/9//3//f/9//3//f/9//3//f/9/nmc7Mv9//3//f1s6fmv/f/9//3//f/9//3//f/9//3//f/9//3//f/9//3//f/9//3//f/9//3//f/9//3//f/9//3//f/9//3//f/9//3//f/9//3//f/9//3//f/9//3//f/9//3//f/9//3//f/9//3//f/9//3//f/9//3//f/9//3//f/9//3//f/9//3//f/9//3//f/9//3//f/9//3//f/9//3//f/9//3//f/9//3//f/9//3//f/9//3//f/9//3//f/9//3//f/9//3//f/9//3//f/9//3//f/9//3//f/9//3//f/9//3//f/9//3//f/9//3//f/9//3//f/9//3//f/9//3//f/9//3//f/9//3//f/9//3//f/9//3//f/9//3//f/9//3//f/9//3//f/9//3//f/9//3//f/9//3//f/9//3//f/9//3//f/9//3//f/9//3//f/9//3//f/9//3//f/9//3//f/9//3//f/9//3//f/9//3//f/9//3//f/9//3//f/9//3//f/9//3/fe9sh/3//f/9/3U49X/9//3//f/9//3//f/9//3//f/9//3//f/9//3//f/9//3//f/9//3//f/9//3//f/9//3//f/9//3//f/9//3//f/9//3//f/9//3//f/9//3//f/9//3//f/9//3//f/9//3//f/9//3//f/9//3//f/9//3//f/9//3//f/9//3//f/9//3//f/9//3//f/9//3//f/9//3//f/9//3//f/9//3//f/9//3//f/9//3//f/9//3//f/9//3//f/9//3//f/9//3//f/9//3//f/9//3//f/9//3//f/9//3//f/9//3//f/9//3//f/9//3//f/9//3//f/9//3//f/9//3//f/9//3//f/9//3//f/9//3//f/9//3//f/9//3//f/9//3//f/9//3//f/9//3//f/9//3//f/9//3//f/9//3//f/9//3//f/9//3//f/9//3//f/9//3//f/9//3//f/9//3//f/9//3//f/9//3//f/9//3//f/9//3//f/9//3//f/9//3//f/9/eRX/f/9//38dX91K/3//f/9//3//f/9//3//f/9//3//f/9//3//f/9//3//f/9//3//f/9//3//f/9//3//f/9//3//f/9//3//f/9//3//f/9//3//f/9//3//f/9//3//f/9//3//f/9//3//f/9//3//f/9//3//f/9//3//f/9//3//f/9//3//f/9//3//f/9//3//f/9//3//f/9//3//f/9//3//f/9//3//f/9//3//f/9//3//f/9//3//f/9//3//f/9//3//f/9//3//f/9//3//f/9//3//f/9//3//f/9//3//f/9//3//f/9//3//f/9//3//f/9//3//f/9//3//f/9//3//f/9//3//f/9//3//f/9//3//f/9//3//f/9//3//f/9//3//f/9//3//f/9//3//f/9//3//f/9//3//f/9//3//f/9//3//f/9//3//f/9//3//f/9//3//f/9//3//f/9//3//f/9//3//f/9//3//f/9//3//f/9//3//f/9//3//f/9//3//f/9//3/bJX5r/3//f15nGir/f/9//3//f/9//3/ee3pv/3//f/9//3//f/9//3//f/9//3//f/9//3//f/9//3//f/9//3//f/9//3//f/9//3//f/9//3//f/9//3//f/9//3//f/9//3//f/9//3//f/9//3//f/9//3//f/9//3//f/9//3//f/9//3//f/9//3//f/9//3//f/9//3//f/9//3//f/9//3//f/9//3//f/9//3//f/9//3//f/9//3//f/9//3//f/9//3//f/9//3//f/9//3//f/9//3//f/9//3//f/9//3//f/9//3//f/9//3//f/9//3//f/9//3//f/9//3//f/9//3//f/9//3//f/9//3//f/9//3//f/9//3//f/9//3//f/9//3//f/9//3//f/9//3//f/9//3//f/9//3//f/9//3//f/9//3//f/9//3//f/9//3//f/9//3//f/9//3//f/9//3//f/9//3//f/9//3//f/9//3//f/9//3//f/9//3//f/9//3//f/9//3//f1s6Wz7/f/9/nm/aJf9//3//f/9//3//f/9//n//f/9//3//f/9//3//f/9//3//f/9//3//f/9//3//f/9//3//f/9//3//f/9//3//f/9//3//f/9//3//f/9//3//f/9//3//f/9//3//f/9//3//f/9//3//f/9//3//f/9//3//f/9//3//f/9//3//f/9//3//f/9//3//f/9//3//f/9//3//f/9//3//f/9//3//f/9//3//f/9//3//f/9//3//f/9//3//f/9//3//f/9//3//f/9//3//f/9//3//f/9//3//f/9//3//f/9//3//f/9//3//f/9//3//f/9//3//f/9//3//f/9//3//f/9//3//f/9//3//f/9//3//f/9//3//f/9//3//f/9//3//f/9//3//f/9//3//f/9//3//f/9//3//f/9//3//f/9//3//f/9//3//f/9//3//f/9//3//f/9//3//f/9//3//f/9//3//f/9//3//f/9//3//f/9//3//f/9//3//f/9//3//f/9/Hls5Df9//3//e3kZ/3//f/9//3//f/9//3//f/9//3//f/9//3//f/9//3//f/9//3//f/9//3//f/9//3//f/9//3//f/9//3//f/9//3//f/9//3//f/9//3//f/9//3//f/9//3//f/9//3//f/9//3//f/9//3//f/9//3//f/9//3//f/9//3//f/9//3//f/9//3//f/9//3//f/9//3//f/9//3//f/9//3//f/9//3//f/9//3//f/9//3//f/9//3//f/9//3//f/9//3//f/9//3//f/9//3//f/9//3//f/9//3//f/9//3//f/9//3//f/9//3//f/9//3//f/9//3//f/9//3//f/9//3//f/9//3//f/9//3//f/9//3//f/9//3//f/9//3//f/9//3//f/9//3//f/9//3//f/9//3//f/9//3//f/9//3//f/9//3//f/9//3//f/9//3//f/9//3//f/9//3//f/9//3//f/9//3//f/9//3//f/9//3//f/9//3//f/9//3//f/9//3/fd7gA33f/f/9/WRXee/9//3//f/9//3//f/9//3//f/9//3//f/9//3//f/9//3//f/9//3//f/9//3//f/9//3//f/9//3//f/9//3//f/9//3//f/9//3//f/9//3//f/9//3//f/9//3//f/9//3//f/9//3//f/9//3//f/9//3//f/9//3//f/9//3//f/9//3//f/9//3//f/9//3//f/9//3//f/9//3//f/9//3//f/9//3//f/9//3//f/9//3//f/9//3//f/9//3//f/9//3//f/9//3//f/9//3//f/9//3//f/9//3//f/9//3//f/9//3//f/9//3//f/9//3//f/9//3//f/9//3//f/9//3//f/9//3//f/9//3//f/9//3//f/9//3//f/9//3//f/9//3//f/9//3//f/9//3//f/9//3//f/9//3//f/9//3//f/9//3//f/9//3//f/9//3//f/9//3//f/9//3//f/9//3//f/9//3//f/9//3//f/9//3//f/9//3//f/9//3//f/9/OREeX/9//3+ZId93/3//f/9//3//f/9//3//f/9//3//f/9//3//f/9//3//f/9//3//f/9//3//f/9//3//f/9//3//f/9//3//f/9//3//f/9//3//f/9//3//f/9//3//f/9//3//f/9//3//f/9//3//f/9//3//f/9//3//f/9//3//f/9//3//f/9//3//f/9//3//f/9//3//f/9//3//f/9//3//f/9//3//f/9//3//f/9//3//f/9//3//f/9//3//f/9//3//f/9//3//f/9//3//f/9//3//f/9//3//f/9//3//f/9//3//f/9//3//f/9//3//f/9//3//f/9//3//f/9//3//f/9//3//f/9//3//f/9//3//f/9//3//f/9//3//f/9//3//f/9//3//f/9//3//f/9//3//f/9//3//f/9//3//f/9//3//f/9//3//f/9//3//f/9//3//f/9//3//f/9//3//f/9//3//f/9//3//f/9//3//f/9//3//f/9//3//f/9//3//f/9//397Qjs6/3//f9opXmf/f/9//3//f/9//3//f/9//3//f/9//3//f/9//3//f/9//3//f/9//3//f/9//3//f/9//3//f/9//3//f/9//3//f/9//3//f/9//3//f/9//3//f/9//3//f/9//3//f/9//3//f/9//3//f/9//3//f/9//3//f/9//3//f/9//3//f/9//3//f/9//3//f/9//3//f/9//3//f/9//3//f/9//3//f/9//3//f/9//3//f/9//3//f/9//3//f/9//3//f/9//3//f/9//3//f/9//3//f/9//3//f/9//3//f/9//3//f/9//3//f/9//3//f/9//3//f/9//3//f/9//3//f/9//3//f/9//3//f/9//3//f/9//3//f/9//3//f/9//3//f/9//3//f/9//3//f/9//3//f/9//3//f/9//3//f/9//3//f/9//3//f/9//3//f/9//3//f/9//3//f/9//3//f/9//3//f/9//3//f/9//3//f/9//3//f/9//3//f/9//3//f55rmiH/f/9/Gy4eW/9//3//f/9//3//f/9//3//f/9//3//f/9//3//f/9//3//f/9//3//f/9//3//f/9//3//f/9//3//f/9//3//f/9//3//f/9//3//f/9//3//f/9//3//f/9//3//f/9//3//f/9//3//f/9//3//f/9//3//f/9//3//f/9//3//f/9//3//f/9//3//f/9//3//f/9//3//f/9//3//f/9//3//f/9//3//f/9//3//f/9//3//f/9//3//f/9//3//f/9//3//f/9//3//f/9//3//f/9//3//f/9//3//f/9//3//f/9//3//f/9//3//f/9//3//f/9//3//f/9//3//f/9//3//f/9//3//f/9//3//f/9//3//f/9//3//f/9//3//f/9//3//f/9//3//f/9//3//f/9//3//f/9//3//f/9//3//f/9//3//f/9//3//f/9//3//f/9//3//f/9//3//f/9//3//f/9//3//f/9//3//f/9//3//f/9//3//f/9//3//f/9//384Df97/3/7MfxW/3//f/9//3//f/9//3//f/9//3//f/9//3//f/9//3//f/9//3//f/9//3//f/9//3//f/9//3//f/9//3//f/9//3//f/9//3//f/9//3//f/9//3//f/9//3//f/9//3//f/9//3//f/9//3//f/9//3//f/9//3//f/9//3//f/9//3//f/9//3//f/9//3//f/9//3//f/9//3//f/9//3//f/9//3//f/9//3//f/9//3//f/9//3//f/9//3//f/9//3//f/9//3//f/9//3//f/9//3//f/9//3//f/9//3//f/9//3//f/9//3//f/9//3//f/9//3//f/9//3//f/9//3//f/9//3//f/9//3//f/9//3//f/9//3//f/9//3//f/9//3//f/9//3//f/9//3//f/9//3//f/9//3//f/9//3//f/9//3//f/9//3//f/9//3//f/9//3//f/9//3//f/9//3//f/9//3//f/9//3//f/9//3//f/9//3//f/9//3//f/9//3//f7olfWv/f9olPmP/f/9//3//f/9//3//f/9//3//f/9//3//f/9//3//f/9//3//f/9//3//f/9//3//f/9//3//f/9//3//f/9//3//f/9//3//f/9//3//f/9//3//f/9//3//f/9//3//f/9//3//f/9//3//f/9//3//f/9//3//f/9//3//f/9//3//f/9//3//f/9//3//f/9//3//f/9//3//f/9//3//f/9//3//f/9//3//f/9//3//f/9//3//f/9//3//f/9//3//f/9//3//f/9//3//f/9//3//f/9//3//f/9//3//f/9//3//f/9//3//f/9//3//f/9//3//f/9//3//f/9//3//f/9//3//f/9//3//f/9//3//f/9//3//f/9//3//f/9//3//f/9//3//f/9//3//f/9//3//f/9//3//f/9//3//f/9//3//f/9//3//f/9//3//f/9//3//f/9//3//f/9//3//f/9//3//f/9//3//f/9//3//f/9//3//f/9//3//f/9//3//f/9/nEr6Mf9/eRl+a/9//3//f/9//3//f/9//3//f/9//3//f/9//3//f/9//3//f/9//3//f/9//3//f/9//3//f/9//3//f/9//3//f/9//3//f/9//3//f/9//3//f/9//3//f/9//3//f/9//3//f/9//3//f/9//3//f/9//3//f/9//3//f/9//3//f/9//3//f/9//3//f/9//3//f/9//3//f/9//3//f/9//3//f/9//3//f/9//3//f/9//3//f/9//3//f/9//3//f/9//3//f/9//3//f/9//3//f/9//3//f/9//3//f/9//3//f/9//3//f/9//3//f/9//3//f/9//3//f/9//3//f/9//3//f/9//3//f/9//3//f/9//3//f/9//3//f/9//3//f/9//3//f/9//3//f/9//3//f/9//3//f/9//3//f/9//3//f/9//3//f/9//3//f/9//3//f/9//3//f/9//3//f/9//3//f/9//3//f/9//3//f/9//3//f/9//3//f/9//3//f/9//3+/c5YA33f4CP9//3//f/9//3//f/9//3//f/9//3//f/9//3//f/9//3//f/9//3//f/9//3//f/9//3//f/9//3//f/9//3//f/9//3//f/9//3//f/9//3//f/9//3//f/9//3//f/9//3//f/9//3//f/9//3//f/9//3//f/9//3//f/9//3//f/9//3//f/9//3//f/9//3//f/9//3//f/9//3//f/9//3//f/9//3//f/9//3//f/9//3//f/9//3//f/9//3//f/9//3//f/9//3//f/9//3//f/9//3//f/9//3//f/9//3//f/9//3//f/9//3//f/9//3//f/9//3//f/9//3//f/9//3//f/9//3//f/9//3//f/9//3//f/9//3//f/9//3//f/9//3//f/9//3//f/9//3//f/9//3//f/9//3//f/9//3//f/9//3//f/9//3//f/9//3//f/9//3//f/9//3//f/9//3//f/9//3//f/9//3//f/9//3//f/9//3//f/9//3//f/9//3//f/9/uSV1APo1/3//f/9//3//f/9//3//f/9//3//f/9//3//f/9//3//f/9//3//f/9//3//f/9//3//f/9//3//f/9//3//f/9//3//f/9//3//f/9//3//f/9//3//f/9//3//f/9//3//f/9//3//f/9//3//f/9//3//f/9//3//f/9//3//f/9//3//f/9//3//f/9//3//f/9//3//f/9//3//f/9//3//f/9//3//f/9//3//f/9//3//f/9//3//f/9//3//f/9//3//f/9//3//f/9//3//f/9//3//f/9//3//f/9//3//f/9//3//f/9//3//f/9//3//f/9//3//f/9//3//f/9//3//f/9//3//f/9//3//f/9//3//f/9//3//f/9//3//f/9//3//f/9//3//f/9//3//f/9//3//f/9//3//f/9//3//f/9//3//f/9//3//f/9//3//f/9//3//f/9//3//f/9//3//f/9//3//f/9//3//f/9//3//f/9//3//f/9//3//f/9//3//f/9//3/fe9kt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GMAAAA8AAAAAAAAAAAAAABk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2014-05-22T19:12:23Z</xd:SigningTime>
          <xd:SigningCertificate>
            <xd:Cert>
              <xd:CertDigest>
                <DigestMethod Algorithm="http://www.w3.org/2000/09/xmldsig#sha1"/>
                <DigestValue>5/EFi811nTlR0imwwcO30BZXBJc=</DigestValue>
              </xd:CertDigest>
              <xd:IssuerSerial>
                <X509IssuerName>E=e-sign@e-sign.cl, CN=E-Sign Firma Electronica Avanzada para Estado de Chile CA, OU=Class 2 Managed PKI Individual Subscriber CA, OU=Symantec Trust Network, O=E-Sign S.A., C=CL</X509IssuerName>
                <X509SerialNumber>138233694500141204876247283242181363284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BMBAAB/AAAAAAAAAAAAAAALJgAApREAACBFTUYAAAEACOoAAL4AAAAFAAAAAAAAAAAAAAAAAAAAVgUAAAADAADiAQAADwEAAAAAAAAAAAAAAAAAAGZaBwBVIgQACgAAABAAAAAAAAAAAAAAAEsAAAAQAAAAAAAAAAUAAAAeAAAAGAAAAAAAAAAAAAAAFAEAAIAAAAAnAAAAGAAAAAEAAAAAAAAAAAAAAAAAAAAlAAAADAAAAAEAAABMAAAAZAAAAAAAAAAAAAAAEwEAAH8AAAAAAAAAAAAAAB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bgBcUrh3F7+UZQAAAAACAAAA8LUsVABSZQkAAAAAAIgIC5xWbgAiAAAA8JAICwAAAAAAiAgLBk3xawMAAAAMTfFrAQAAAOij9wqYXCNsG53ra9BWbgCAASZ3Dlwhd+BbIXfQVm4AZAEAAI1id3aNYnd2yL7wCgAIAAAAAgAAAAAAAPBWbgAiand2AAAAAAAAAAAkWG4ABgAAABhYbgAGAAAAAAAAAAAAAAAYWG4AKFduAO7qdnYAAAAAAAIAAAAAbgAGAAAAGFhuAAYAAABMEnh2AAAAAAAAAAAYWG4ABgAAAAAAAABUV24AlS52dgAAAAAAAgAAGFhu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MAoPj///IBAAAAAAAA/Iv7BoD4//8IAFh++/b//wAAAAAAAAAA4Iv7BoD4/////wAAAAAAAAgAAAD8AQAA0FZuAGQBAACNYnd2jWJ3dsi+8AoACAAAAAIAAAAAAADwVm4AImp3dgAAAAAAAAAAJFhuAAYAAAAYWG4ABgAAAAIAAAAAAAAADIY6CXix5QpDc7Z3zK3hUIJFjh////9/jWJ3do1id3YkV24AAAgAAAACAAAAAAAASFduACJqd3YAAAAAAAAAAH5YbgAHAAAAcFhuAAcAAAAAAAAAAAAAAHBYbgCAV24A7up2dgAAAAAAAgAAAABuAAcAAABwWG4ABwAAAEwSeHYAAAAAAAAAAHBYbgAHAAAAAAAAAKxXbgCVLnZ2AAAAAAACAABwWG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F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35rXmf/f/9//3//f/9//3//f/9//3//f/9//3//f/9//3//f/9//3//f/9//3//f/9//3//f/9//3//f/9//3//f/9//3//f/9//3//f/9//3//f/9//3//f/9//3//f/9//3//f/9//3//f/9//3//f/9//3//f/9//3//f/9//3//fwAA/3//f/9//3//f/9//3//f/9//3//f/9//3//f/9//3//f/9//3//f/9//3//f/9//3//f/9//3//f/9//3//f/9//3//f/9//3//f/9//3//f/9//3//f/9//3//f/9//3//f/9//3//f/9//3//f/9//3//f/9//3//f/9//3//f/9//3//f/9//3//f/9//3//f/9//3//f/9//3//f/9//3//f/9//3//f/9//3//f/9//3//f/9//3//f/9//3//f/9//3//f/9//3//f/9//3//f/9//3//f/9//3//f/9//3//f/9//3//f/9//3//f/9//3//f/9//3//f/9//3//f/9//3//f/9//3//f/9//3//f/9/nm+3AP9//3//f/9//3//f/9//3//f/9//3//f/9//3//f/9//3//f/9//3//f/9//3//f/9//3//f/9//3//f/9//3//f/9//3//f/9//3//f/9//3//f/9//3//f/9//3//f/9//3//f/9//3//f/9//3//f/9//3//f/9//3//f/9/AAD/f/9//3//f/9//3//f/9//3//f/9//3//f/9//3//f/9//3//f/9//3//f/9//3//f/9//3//f/9//3//f/9//3//f/9//3//f/9//3//f/9//3//f/9//3//f/9//3//f/9//3//f/9//3//f/9//3//f/9//3//f/9//3//f/9//3//f/9//38dV3tC/3//f/9//3//f/9//3//f/9//3//f/9//3//f/9//3//f/9//3//f/9//3//f/9//3//f/9//3//f/9//3//f/9//3//f/9//3//f/9//3//f/9//3//f/9//3//f/9//3//f/9//3//f/9//3//f/9//3//f/9//3//f/9//3//f/9//3//f/9//3//fxgNPV//f/9//3//f/9//3//f/9//3//f/9//3//f/9//3//f/9//3//f/9//3//f/9//3//f/9//3//f/9//3//f/9//3//f/9//3//f/9//3//f/9//3//f/9//3//f/9//3//f/9//3//f/9//3//f/9//3//f/9//3//f/9//38AAP9//3//f/9//3//f/9//3//f/9//3//f/9//3//f/9//3//f/9//3//f/9//3//f/9//3//f/9//3//f/9//3//f/9//3//f/9//3//f/9//3//f/9//3//f/9//3//f/9//3//f/9//3//f/9//3//f/9//3//f/9//3//f/9//3//f/9//3//e9cQPV//f/9//3//f/9//3//f/9//3//f/9//3//f/9//3//f/9//3//f/9//3//f/9//3//f/9//3//f/9//3//f/9//3//f/9//3//f/9//3//f/9//3//f/9//3//f/9//3//f/9//3//f/9//3//f/9//3//f/9//3//f/9//3//f/9//3//f/9//3//f/9/2imcRv9//3//f/9//3//f/9//3//f/9//3//f/9//3//f/9//3//f/9//3//f/9//3//f/9//3//f/9//3//f/9//3//f/9//3//f/9//3//f/9//3//f/9//3//f/9//3//f/9//3//f/9//3//f/9//3//f/9//3//f/9//3//fwAA/3//f/9//3//f/9//3//f/9//3//f/9//3//f/9//3//f/9//3//f/9//3//f/9//3//f/9//3//f/9//3//f/9//3//f/9//3//f/9//3//f/9//3//f/9//3//f/9//3//f/9//3//f/9//3//f/9//3//f/9//3//f/9//3//f/9//3//f9xSuSn/f/9//3//f/9//3//f/9//3//f/9//3//f/9//3//f/9//3//f/9//3//f/9//3//f/9//3//f/9//3//f/9//3//f/9//3//f/9//3//f/9//3//f/9//3//f/9//3//f/9//3//f/9//3//f/9//3//f/9//3//f/9//3//f/9//3//f/9//3//f/9//3+cRho2/3//f/9//3//f/9//3//f/9//3//f/9//3//f/9//3//f/9//3//f/9//3//f/9//3//f/9//3//f/9//3//f/9//3//f/9//3//f/9//3//f/9//3//f/9//3//f/9//3//f/9//3//f/9//3//f/9//3//f/9//3//f/9/AAD/f/9//3//f/9//3//f/9//3//f/9//3//f/9//3//f/9//3//f/9//3//f/9//3//f/9//3//f/9//3//f/9//3//f/9//3//f/9//3//f/9//3//f/9//3//f/9//3//f/9//3//f/9//3//f/9//3//f/9//3//f/9//3//f/9//3//f/9/1wR+a/9//3//f/9//3//f/9//3//f/9//3//f/9//3//f/9//3//f/9//3//f/9//3//f/9//3//f/9//3//f/9//3//f/9//3//f/9//3//f/9//3//f/9//3//f/9//3//f/9//3//f/9//3//f/9//3//f/9//3//f/9//3//f/9//3//f/9//3//f/9//3//fx1buin/f/9//3//f/9//3//f/9//3//f/9//3//f/9//3//f/9//3//f/9//3//f/9//3//f/9//3//f/9//3//f/9//3//f/9//3//f/9//3//f/9//3//f/9//3//f/9//3//f/9//3//f/9//3//f/9//3//f/9//3//f/9//38AAP9//3//f/9//3//f/9//3//f/9//3//f/9//3//f/9//3//f/9//3//f/9//3//f/9//3//f/9//3//f/9//3//f/9//3//f/9//3//f/9//3//f/9//3//f/9//3//f/9//3//f/9//3//f/9//3//f/9//3//f/9//3//f/9//3//f/9/vEo5Gf9//3//f/9//3//f/9//3//f/9//3//f/9//3//f/9//3//f/9//3//f/9//3//f/9//3//f/9//3//f/9//3//f/9//3//f/9//3//f/9//3//f/9//3//f/9//3//f/9//3//f/9//3//f/9//3//f/9//3//f/9//3//f/9//3//f/9//3//f/9//3//f/9/fmtZGf9//3//f/9//3//f/9//3//f/9//3//f/9//3//f/9//3//f/9//3//f/9//3//f/9//3//f/9//3//f/9//3//f/9//3//f/9//3//f/9//3//f/9//3//f/9//3//f/9//3//f/9//3//f/9//3//f/9//3//f/9//3//fwAA/3//f/9//3//f/9//3//f/9//3//f/9//3//f/9//3//f/9//3//f/9//3//f/9//3//f/9//3//f/9//3//f/9//3//f/9//3//f/9//3//f/9//3//f/9//3//f/9//3//f/9//3//f/9//3//f/9//3//f/9//3//f/9//3//f/9//3/4DPxW/3//f/9//3//f/9//3//f/9//3//f/9//3//f/9//3//f/9//3//f/9//3//f/9//3//f/9//3//f/9//3//f/9//3//f/9//3//f/9//3//f/9//3//f/9//3//f/9//3//f/9//3//f/9//3//f/9//3//f/9//3//f/9//3//f/9//3//f/9//3//f/9//3++czkV/3//f/9//3//f/9//3//f/9//3//f/9//3//f/9//3//f/9//3//f/9//3//f/9//3//f/9//3//f/9//3//f/9//3//f/9//3//f/9//3//f/9//3//f/9//3//f/9//3//f/9//3//f/9//3//f/9//3//f/9//3//f/9/AAD/f/9//3//f/9//3//f/9//3//f/9//3//f/9//3//f/9//3//f/9//3//f/9//3//f/9//3//f/9//3//f/9//3//f/9//3//f/9//3//f/9//3//f/9//3//f/9//3//f/9//3//f/9//3//f/9//3//f/9//3//f/9//3//f/9//38dW/gI/3//f/9//3//f/9//3//f/9//3//f/9//3//f/9//3//f/9//3//f/9//3//f/9//3//f/9//3//f/9//3//f/9//3//f/9//3//f/9//3//f/9//3//f/9//3//f/9//3//f/9//3//f/9//3//f/9//3//f/9//3//f/9//3//f/9//3//f/9//3//f/9//3//f/97OBH/f/9//3//f/9//3//f/9//3//f/9//3//f/9//3//f/9//3//f/9//3//f/9//3//f/9//3//f/9//3//f/9//3//f/9//3//f/9//3//f/9//3//f/9//3//f/9//3//f/9//3//f/9//3//f/9//3//f/9//3//f/9//38AAP9//3//f/9//3//f/9//3//f/9//3//f/9//3//f/9//3//f/9//3//f/9//3//f/9//3//f/9//3//f/9//3//f/9//3//f/9//3//f/9//3//f/9//3//f/9//3//f/9//3//f/9//3//f/9//3//f/9//3//f/9//3//f/9//3//f7kl3Fb/f/9//3//f/9//3//f/9//3//f/9//3//f/9//3//f/9//3//f/9//3//f/9//3//f/9//3//f/9//3//f/9//3//f/9//3//f/9//3//f/9//3//f/9//3//f/9//3//f/9//3//f/9//3//f/9//3//f/9//3//f/9//3//f/9//3//f/9//3//f/9//3//f/9/33tZFf97/3//f/9//3//f/9//3//f/9//3//f/9//3//f/9//3//f/9//3//f/9//3//f/9//3//f/9//3//f/9//3//f/9//3//f/9//3//f/9//3//f/9//3//f/9//3//f/9//3//f/9//3//f/9//3//f/9//3//f/9//3//fwAA/3//f/9//3//f/9//3//f/9//3//f/9//3//f/9//3//f/9//3//f/9//3//f/9//3//f/9//3//f/9//3//f/9//3//f/9//3//f/9//3//f/9//3//f/9//3//f/9//3//f/9//3//f/9//3//f/9//3//f/9//3//f/9//3//f75zGRHfe/9//3//f/9//3//f/9//3//f/9//3//f/9//3//f/9//3//f/9//3//f/9//3//f/9//3//f/9//3//f/9//3//f/9//3//f/9//3//f/9//3//f/9//3//f/9//3//f/9//3//f/9//3//f/9//3//f/9//3//f/9//3//f/9//3//f/9//3//f/9//3//f/9//3//fzgR/3//f/9//3//f/9//3//f/9//3//f/9//3//f/9//3//f/9//3//f/9//3//f/9//3//f/9//3//f/9//3//f/9//3//f/9//3//f/9//3//f/9//3//f/9//3//f/9//3//f/9//3//f/9//3//f/9//3//f/9//3//f/9/AAD/f/9//3//f/9//3//f/9//3//f/9//3//f/9//3//f/9//3//f/9//3//f/9//3//f/9//3//f/9//3//f/9//3//f/9//3//f/9//3//f/9//3//f/9//3//f/9//3//f/9//3//f/9//3//f/9//3//f/9//3//f/9//3//f/9/+y36Mf9//3//f/9//3//f/9//3//f/9//3//f/9//3//f/9//3//f/9//3//f/9//3//f/9//3//f/9//3//f/9//3//f/9//3//f/9//3//f/9//3//f/9//3//f/9//3//f/9//3//f/9//3//f/9//3//f/9//3//f/9//3//f/9//3//f/9//3//f/9//3//f/9//3//f/97WRH/f/9//3//f/9//3//f/9//3//f/9//3//f/9//3//f/9//3//f/9//3//f/9//3//f/9//3//f/9//3//f/9//3//f/9//3//f/9//3//f/9//3//f/9//3//f/9//3//f/9//3//f/9//3//f/9//3//f/9//3//f/9//38AAP9//3//f/9//3//f/9//3//f/9//3//f/9//3//f/9//3//f/9//3//f/9//3//f/9//3//f/9//3//f/9//3//f/9//3//f/9//3//f/9//3//f/9//3//f/9//3//f/9//3//f/9//3//f/9//3//f/9//3//f/9//3//f/9/33d3AJ5v/3//f/9//3//f/9//3//f/9//3//f/9//3//f/9//3//f/9//3//f/9//3//f/9//3//f/9//3//f/9//3//f/9//3//f/9//3//f/9//3//f/9//3//f/9//3//f/9//3//f/9//3//f/9//3//f/9//3//f/9//3//f/9//3//f/9//3//f/9//3//f/9//3//f/9//39ZFf9//3//f/9//3//f/9//3//f/9//3//f/9//3//f/9//3//f/9//3//f/9//3//f/9//3//f/9//3//f/9//3//f/9//3//f/9//3//f/9//3//f/9//3//f/9//3//f/9//3//f/9//3//f/9//3//f/9//3//f/9//3//fwAA/3//f/9//3//f/9//3//f/9//3//f/9//3//f/9//3//f/9//3//f/9//3//f/9//3//f/9//3//f/9//3//f/9//3//f/9//3//f/9//3//f/9//3//f/9//3//f/9//3//f/9//3//f/9//3//f/9//3//f/9//3//f/9//3+cRnkd/3//f/9//3//f/9//3//f/9//3//f/9//3//f/9//3//f/9//3//f/9//3//f/9//3//f/9//3//f/9//3//f/9//3//f/9//3//f/9//3//f/9//3//f/9//3//f/9//3//f/9//3//f/9//3//f/9//3//f/9//3//f/9//3//f/9//3//f/9//3//f/9//3//f/9//3//f3kZ/3//f/9//3//f/9//3//f/9//3//f/9//3//f/9//3//f/9//3//f/9//3//f/9//3//f/9//3//f/9//3//f/9//3//f/9//3//f/9//3//f/9//3//f/9//3//f/9//3//f/9//3//f/9//3//f/9//3//f/9//3//f/9/AAD/f/9//3//f/9//3//f/9//3//f/9//3//f/9//3//f/9//3//f/9//3//f/9//3//f/9//3//f/9//3//f/9//3//f/9//3//f/9//3//f/9//3//f/9//3//f/9//3//f/9//3//f/9//3//f/9//3//f/9//3//f/9//3//f3oZXWf/f/9//3//f/9//3//f/9//3//f/9//3//f/9//3//f/9//3//f/9//3//f/9//3//f/9//3//f/9//3//f/9//3//f/9//3//f/9//3//f/9//3//f/9//3//f/9//3//f/9//3//f/9//3//f/9//3//f/9//3//f/9//3//f/9//3//f/9//3//f/9//3//f/9//3//f993eRn/f/9//3//f/9//3//f/9//3//f/9//3//f/9//3//f/9//3//f/9//3//f/9//3//f/9//3//f/9//3//f/9//3//f/9//3//f/9//3//f/9//3//f/9//3//f/9//3//f/9//3//f/9//3//f/9//3//f/9//3//f/9//38AAP9//3//f/9//3//f/9//3//f/9//3//f/9//3//f/9//3//f/9//3//f/9//3//f/9//3//f/9//3//f/9//3//f/9//3//f/9//3//f/9//3//f/9//3//f/9//3//f/9//3//f/9//3//f/9//3//f/9//3//f/9//3//f993GAn/f/9//3//f/9//3//f/9//3//f/9//3//f/9//3//f/9//3//f/9//3//f/9//3//f/9//3//f/9//3//f/9//3//f/9//3//f/9//3//f/9//3//f/9//3//f/9//3//f/9//3//f/9//3//f/9//3//f/9//3//f/9//3//f/9//3//f/9//3//f/9//3//f/9//3//f/9/fmeZIf9//3//f/9//3//f/9//3//f/9//3//f/9//3//f/9//3//f/9//3//f/9//3//f/9//3//f/9//3//f/9//3//f/9//3//f/9//3//f/9//3//f/9//3//f/9//3//f/9//3//f/9//3//f/9//3//f/9//3//f/9//3//fwAA/3//f/9//3//f/9//3//f/9//3//f/9//3//f/9//3//f/9//3//f/9//3//f/9//3//f/9//3//f/9//3//f/9//3//f/9//3//f/9//3//f/9//3//f/9//3//f/9//3//f/9//3//f/9//3//f/9//3//f/9//3//f/9/nEL7Mf9//3//f/9//3//f/9//3//f/9//3//f/9//3//f/9//3//f/9//3//f/9//3//f/9//3//f/9//3//f/9//3//f/9//3//f/9//3//f/9//3//f/9//3//f/9//3//f/9//3//f/9//3//f/9//3//f/9//3//f/9//3//f/9//3//f/9//3//f/9//3//f/9//3//f/9//389X5ol/3//f/9//3//f/9//3//f/9//3//f/9//3//f/9//3//f/9//3//f/9//3//f/9//3//f/9//3//f/9//3//f/9//3//f/9//3//f/9//3//f/9//3//f/9//3//f/9//3//f/9//3//f/9//3//f/9//3//f/9//3//f/9/AAD/f/9//3//f/9//3//f/9//3//f/9//3//f/9//3//f/9//3//f/9//3//f/9//3//f/9//3//f/9//3//f/9//3//f/9//3//f/9//3//f/9//3//f/9//3//f/9//3//f/9//3//f/9//3//f/9//3//f/9//3//f/9//385Cf1W/3//f/9//3//f/9//3//f/9//3//f/9//3//f/9//3//f/9//3//f/9//3//f/9//3//f/9//3//f/9//3//f/9//3//f/9//3//f/9//3//f/9//3//f/9//3//f/9//3//f/9//3//f/9//3//f/9//3//f/9//3//f/9//3//f/9//3//f/9//3//f/9//3//f/9//3//fx1b2i3/f/9//3//f/9//3//f/9//3//f/9//3//f/9//3//f/9//3//f/9//3//f/9//3//f/9//3//f/9//3//f/9//3//f/9//3//f/9//3//f/9//3//f/9//3//f/9//3//f/9//3//f/9//3//f/9//3//f/9//3//f/9//38AAP9//3//f/9//3//f/9//3//f/9//3//f/9//3//f/9//3//f/9//3//f/9//3//f/9//3//f/9//3//f/9//3//f/9//3//f/9//3//f/9//3//f/9//3//f/9//3//f/9//3//f/9//3//f/9//3//f/9//3//f/9//3+/b9gA/3//f/9//3//f/9//3//f/9//3//f/9//3//f/9//3//f/9//3//f9xS33v/f/9//3//f/9//3//f/9//3//f/9//3//f/9//3//f/9//3//f/9//3//f/9//3//f/9//3//f/9//3//f/9//3//f/9//3//f/9//3//f/9//3//f/9//3//f/9//3//f/9//3//f/9//3//f/9//VYbMv9//3//f/9//3//f/9//3//f/9//3//f/9//3//f/9//3//f/9//3//f/9//3//f/9//3//f/9//3//f/9//3//f/9//3//f/9//3//f/9//3//f/9//3//f/9//3//f/9//3//f/9//3//f/9//3//f/9//3//f/9//3//fwAA/3//f/9//3//f/9//3//f/9//3//f/9//3//f/9//3//f/9//3//f/9//3//f/9//3//f/9//3//f/9//3//f/9//3//f/9//3//f/9//3//f/9//3//f/9//3//f/9//3//f/9//3//f/9//3//f/9//3//f/9//3//f3s6uiX/f/9//3//f/9//3//f/9//3//f/9//3//f/9//3//f/9//3//f9xOlgzfe/9//3//f/9//3//f/9//3//f/9//3//f/9//3//f/9//3//f/9//3//f/9//3//f/9//3//f/9//3//f/9//3//f/9//3//f/9//3//f/9//3//f/9//3//f/9//3//f/9//3//f/9//3//f/9//397Qjs6/3//f/9//3//f/9//3//f/9//3//f/9//3//f/9//3//f/9//3//f/9//3//f/9//3//f/9//3//f/9//3//f/9//3//f/9//3//f/9//3//f/9//3//f/9//3//f/9//3//f/9//3//f/9//3//f/9//3//f/9//3//f/9/AAD/f/9//3//f/9//3//f/9//3//f/9//3//f/9//3//f/9//3//f/9//3//f/9//3//f/9//3//f/9//3//f/9//3//f/9//3//f/9//3//f/9//3//f/9//3//f/9//3//f/9//3//f/9//3//f/9//3//f/9//3//f/9/ehk9Y/9//3//f/9//3//f/9//3//f/9//3//f/9//3//f/9//3//f/9/twTdTv9//3//f/9//3//f/9//3//f/9//3//f/9//3//f/9//3//f/9//3//f/9//3//f/9//3//f/9//3//f/9//3//f/9//3//f/9//3//f/9//3//f/9//3//f/9//3//f/9//3//f/9//3//f/9//3//f1w6nEb/f/9//3//f/9//3//f/9//3//f/9//3//f/9//3//f/9//3//f/9//3//f/9//3//f/9//3//f/9//3//f/9//3//f/9//3//f/9//3//f/9//3//f/9//3//f/9//3//f/9//3//f/9//3//f/9//3//f/9//3//f/9//38AAP9//3//f/9//3//f/9//3//f/9//3//f/9//3//f/9//3//f/9//3//f/9//3//f/9//3//f/9//3//f/9//3//f/9//3//f/9//3//f/9//3//f/9//3//f/9//3//f/9//3//f/9//3//f/9//3//f/9//3//f/9/v3c4Cf9//3//f/9//3//f/9//3//f/9//3//f/9//3//f/9//3//f/9/XmOXAP97/3//f/9//3//f/9//3//f/9//3//f/9//3//f/9//3//f/9//3//f/9//3//f/9//3//f/9//3//f/9//3//f/9//3//f/9//3//f/9//3//f/9//3//f/9//3//f/9//3//f/9//3//f/9//3//f/9/+indTv9//3//f/9//3//f/9//3//f/9//3//f/9//3//f/9//3//f/9//3//f/9//3//f/9//3//f/9//3//f/9//3//f/9//3//f/9//3//f/9//3//f/9//3//f/9//3//f/9//3//f/9//3//f/9//3//f/9//3//f/9//3//fwAA/3//f/9//3//f/9//3//f/9//3//f/9//3//f/9//3//f/9//3//f/9//3//f/9//3//f/9//3//f/9//3//f/9//3//f/9//3//f/9//3//f/9//3//f/9//3//f/9//3//f/9//3//f/9//3//f/9//3//f/9//39eX9op/3//f/9//3//f/9//3//f/9//3//f/9//3//f/9//3//f/9//3+cRnkZ/3//f/9//3//f/9//3//f/9//3//f/9//3//f/9//3//f/9//3//f/9//3//f/9//3//f/9//3//f/9//3//f/9//3//f/9//3//f/9//3//f/9//3//f/9//3//f/9//3//f/9//3//f/9//3//f/9//3+aHR1b/3//f/9//3//f/9//3//f/9//3//f/9//3//f/9//3//f/9//3//f/9//3//f/9//3//f/9//3//f/9//3//f/9//3//f/9//3//f/9//3//f/9//3//f/9//3//f/9//3//f/9//3//f/9//3//f/9//3//f/9//3//f/9/AAD/f/9//3//f/9//3//f/9//3//f/9//3//f/9//3//f/9//3//f/9//3//f/9//3//f/9//3//f/9//3//f/9//3//f/9//3//f/9//3//f/9//3//f/9//3//f/9//3//f/9//3//f/9//3//f/9//3//f/9//3//f3w2vE7/f/9//3//f/9//3//f/9//3//f/9//3//f/9//3//f/9//3//f5kpe0L/f/9//3//f/9//3//f/9//3//f/9//3//f/9//3//f/9//3//f/9//3//f/9//3//f/9//3//f/9//3//f/9//3//f/9//3//f/9//3//f/9//3//f/9//3//f/9//3//f/9//3//f/9//3//f/9//3//f1kRXmP/f/9//3//f/9//3//f/9//3//f/9//3//f/9//3//f/9//3//f/9//3//f/9//3//f/9//3//f/9//3//f/9//3//f/9//3//f/9//3//f/9//3//f/9//3//f/9//3//f/9//3//f/9//3//f/9//3//f/9//3//f/9//38AAP9//3//f/9//3//f/9//3//f/9//3//f/9//3//f/9//3//f/9//3//f/9//3//f/9//3//f/9//3//f/9//3//f/9//3//f/9//3//f/9//3//f/9//3//f/9//3//f/9//3//f/9//3//f/9//3//f/9//3//f/9/mRV/a/9//3//f/9//3//f/9//3//f/9//3//f/9//3//f/9//3//f/9/ORVdZ/9//3//f/9//3//f/9//3//f/9//3//f/9//3//f/9//3//f/9//3//f/9//3//f/9//3//f/9//3//f/9//3//f/9//3//f/9//3//f/9//3//f/9//3//f/9//3//f/9//3//f/9//3//f/9//3//f/9/OQl+a/9//3//f/9//3//f/9//3//f/9//3//f/9//3//f/9//3//f/9//3//f/9//3//f/9//3//f/9//3//f/9//3//f/9//3//f/9//3//f/9//3//f/9//3//f/9//3//f/9//3//f/9//3//f/9//3//f/9//3//f/9//3//fwAA/3//f/9//3//f/9//3//f/9//3//f/9//3//f/9//3//f/9//3//f/9//3//f/9//3//f/9//3//f/9//3//f/9//3//f/9//3//f/9//3//f/9//3//f/9//3//f/9//3//f/9//3//f/9//3//f/9//3//f/9//3s5Cd97/3//f/9//3//f/9//3//f/9//3//f/9//3//f/9//3//f/9//3/YAN97/3//f/9//3//f/9//3//f/9//3//f/9//3//f/9//3//f/9//3//f/9//3//f/9//3//f/9//3//f/9//3//f/9//3//f/9//3//f/9//3//f/9//3//f/9//3//f/9//3//f/9//3//f/9//3//f/9//38YBd93/3//f/9//3//f/9//3//f/9//3//f/9//3//f/9//3//f/9//3//f/9//3//f/9//3//f/9//3//f/9//3//f/9//3//f/9//3//f/9//3//f/9//3//f/9//3//f/9//3//f/9//3//f/9//3//f/9//3//f/9//3//f/9/AAD/f/9//3//f/9//3//f/9//3//f/9//3//f/9//3//f/9//3//f/9//3//f/9//3//f/9//3//f/9//3//f/9//3//f/9//3//f/9//3//f/9//3//f/9//3//f/9//3//f/9//3//f/9//3//f/9//3//f/9//3/9Tnkd/3//f/9//3//f/9//3//f/9//3//f/9//3//f/9//3//f/9//39+ZxgR/3//f/9//3//f/9//3//f/9//3//f/9//3//f/9//3//f/9//3//f/9//3//f/9//3//f/9//3//f/9//3//f/9//3//f/9//3//f/9//3//f/9//3//f/9//3//f/9//3//f/9//3//f/9//3//f/9//3//fxkF33v/f/9//3//f/9//3//f/9//3//f/9//3//f/9//3//f/9//3//f/9//3//f/9//3//f/9//3//f/9//3//f/9//3//f/9//3//f/9//3//f/9//3//f/9//3//f/9//3//f/9//3//f/9//3//f/9//3//f/9//3//f/9//38AAP9//3//f/9//3//f/9//3//f/9//3//f/9//3//f/9//3//f/9//38cWxcde0K+c/9//3//f/9//3//f/9//3//f/9//3//f/9//3//f/9//3//f/9//3//f/9//3//f/9//3//f/9//3//f/9//3//f/9//3//f7oZvEr/f/9//3//f/9//3//f/9//3//f/9//3//f/9//3//f/9//3//f71OWSH/f/9//3//f/9//3//f/9//3//f/9//3//f/9//3//f/9//3//f/9//3//f/9//3//f/9//3//f/9//3//f/9//3//f/9//3//f/9//3//f/9//3//f/9//3//f/9//3//f/9//3//f/9//3//f/9//3//f/9/+AT/e/9//3//f/9//3//f/9//3//f/9//3//f/9//3//f/9//3//f/9//3//f/9//3//f/9//3//f/9//3//f/9//3//f/9//3//f/9//3//f/9//3//f/9//3//f/9//3//f/9//3//f/9//3//f/9//3//f/9//3//f/9//3//fwAA/3//f/9//3//f/9//3//f/9//3//f/9//3//f/9//3//f/9//3//f55vuCn3CBUAWB0dX/9//3//f/9//3//f/9//3//f/9//3//f/9//3//f/9//3//f/9//3//f/9//3//f/9//3//f/9//3//f/9//3//f/9/mhGea/9//3//f/9//3//f/9//3//f/9//3//f/9//3//f/9//3//f/9/Ozb6Mf9//3//f/9//3//f/9//3//f/9//3//f/9//3//f/9//3//f/9//3//f/9//3//f/9//3//f/9//3//f/9//3//f/9//3//f/9//3//f/9//3//f/9//3//f/9//3//f/9//3//f/9//3//f/9//3//f/9/33sZCf9//3//f/9//3//f/9//3//f/9//3//f/9//3//f/9//3//f/9//3//f/9//3//f/9//3//f/9//3//f/9//3//f/9//3//f/9//3//f/9//3//f/9//3//f/9//3//f/9//3//f/9//3//f/9//3//f/9//3//f/9//3//f/9/AAD/f/9//3//f/9//3//f/9//3//f/9//3//f/9//3//f/9//3//f/9//3//f/9/PV/ZLdcQ1wwaOj1j/3//f/9//3//f/9//3//f/9//3//f/9//3//f/9//3//f/9//3//f/9//3//f/9//3//f/9//3//f/9/33d5Ef9//3//f/9//3//f/9//3//f/9//3//f/9//3//f/9//3//f/9//385DZxG/3//f/9//3//f/9//3//f/9//3//f/9//3//f/9//3//f/9//3//f/9//3//f/9//3//f/9//3//f/9//3//f/9//3//f/9//3//f/9//3//f/9//3//f/9//3//f/9//3//f/9//3//f/9//3//f/9//3//exgJ/3//f/9//3//f/9//3//f/9//3//f/9//3//f/9//3//f/9//3//f/9//3//f/9//3//f/9//3//f/9//3//f/9//3//f/9//3//f/9//3//f/9//3//f/9//3//f/9//3//f/9//3//f/9//3//f/9//3//f/9//3//f/9//38AAP9//3//f/9//3//f/9//3//f/9//3//f/9//3//f/9//3//f11nWj46Pvxa/3//f/9//3t+axo2lwS2CFs633f/f/9//3//f/9//3//f/9//3//f/9//3//f/9//3//f/9//3//f/9//3//f/9//3//f/9//39eX9sh/3//f/9//3//f/9//3//f/9//3//f/9//3//f/9//3//f/9//3//e5cAPl//f/9//3//f/9//3//f/9//3//f/9//3//f/9//3//f/9//3//f/9//3//f/9//3//f/9//3//f/9//3//f/9//3//f/9//3//f/9//3//f/9//3//f/9//3//f/9//3//f/9//3//f/9//3//f/9//3//f75zGQn/f/9//3//f/9//3//f/9//3//f/9//3//f/9//3//f/9//3//f/9//3//f/9//3//f/9//3//f/9//3//f/9//3//f/9//3//f/9//3//f/9//3//f/9//3//f/9//3//f/9//3//f/9//3//f/9//3//f/9//3//f/9//3//fwAA/3//f/9//3//f/9//3//f/9//3//f/9//3//f/9//3//f/9/+DFTCHQMVQT3EBs+PWPfd/9//3/fd/xSGBV3ADgZvFKeb/9//3//f/9//3//f/9//3//f/9//3//f/9//3//f/9//3//f/9//3//f/9//3//f/1Oez7/f/9//3//f/9//3//f/9//3//f/9//3//f/9//3//f/9//3//f15jdwCeb/9//3//f/9//3//f/9//3//f/9//3//f/9//3//f/9//3//f/9//3//f/9//3//f/9//3//f/9//3//f/9//3//f/9//3//f/9//3//f/9//3//f/9//3//f/9//3//f/9//3//f/9//3//f/9//3//f/9/33dZDf9//3//f/9//3//f/9//3//f/9//3//f/9//3//f/9//3//f/9//3//f/9//3//f/9//3//f/9//3//f/9//3//f/9//3//f/9//3//f/9//3//f/9//3//f/9//3//f/9//3//f/9//3//f/9//3//f/9//3//f/9//3//f/9/AAD/f/9//3//f/9//3//f/9//3//f/9//3//f/9//3//f/9//3//f75333eec11jOjo4EZcEmSUdX/9//3//f55v3U5ZEZcE+BB8Qp5v/3//f/9//3//f/9//3//f/9//3//f/9//3//f/9//3//f/9//3//f/9/nDo+X/9//3//f/9//3//f/9//3//f/9//3//f/9//3//f/9//3//f/9//VLYBP9//3//f/9//3//f/9//3//f/9//3//f/9//3//f/9//3//f/9//3//f/9//3//f/9//3//f/9//3//f/9//3//f/9//3//f/9//3//f/9//3//f/9//3//f/9//3//f/9//3//f/9//3//f/9//3//f/9//3/fd3oR/3//f/9//3//f/9//3//f/9//3//f/9//3//f/9//3//f/9//3//f/9//3//f/9//3//f/9//3//f/9//3//f/9//3//f/9//3//f/9//3//f/9//3//f/9//3//f/9//3//f/9//3//f/9//3//f/9//3//f/9//3//f/9//38AAP9//3//f/9//3//f/9//3//f/9//3//f/9//3//f/9//3//f/9//3//f/9//3//f/9/nnM7NtgItwT6NX5r/3v/f/9/nm8bLrcEVwBZGd1OvnP/f/9//3//f/9//3//f/9//3//f/9//3//f/9//3//f/9//38bJp5r/3//f/9//3//f/9//3//f/9//3//f/9//3//f/9//3//f/9//387Onkd/3//f/9//3//f/9//3//f/9//3//f/9//3//f/9//3//f/9//3//f/9//3//f/9//3//f/9//3//f/9//3//f/9//3//f/9//3//f/9//3//f/9//3//f/9//3//f/9//3//f/9//3//f/9//3//f/9//3//f79zWRH/f/9//3//f/9//3//f/9//3//f/9//3//f/9//3//f/9//3//f/9//3//f/9//3//f/9//3//f/9//3//f/9//3//f/9//3//f/9//3//f/9//3//f/9//3//f/9//3//f/9//3//f/9//3//f/9//3//f/9//3//f/9//3//fwAA/3//f/9//3//f/9//3//f/9//3//f/9//3//f/9//3//f/9//3//f/9//3//f/9//3//f/9//39+Z3tCeR34DLop3FL/f/9//38dWxs2uAS4ADkZXDo+X/9//3//f/9//3//f/9//3//f/9//3//f/9//3//f7oV33f/f/9//3//f/9//3//f/9//3//f/9//3//f/9//3//f/9//3//f5olm0b/f/9//3//f/9//3//f/9//3//f/9//3//f/9//3//f/9//3//f/9//3//f/9//3//f/9//3//f/9//3//f/9//3//f/9//3//f/9//3//f/9//3//f/9//3//f/9//3//f/9//3//f/9//3//f/9//3//f/9/nm9aDf9//3//f/9//3//f/9//3//f/9//3//f/9//3//f/9//3//f/9//3//f/9//3//f/9//3//f/9//3//f/9//3//f/9//3//f/9//3//f/9//3//f/9//3//f/9//3//f/9//3//f/9//3//f/9//3//f/9//3//f/9//3//f/9/AAD/f/9//3//f/9//3//f/9//3//f/9//3//f/9//3//f/9//3//f/9//3//f/9//3//f/9//3//f/9//3//f993vEY5DXcA2ildZ/9//3//fx1T2iWXAJgAGQU7Ml1j/3//f/9//3//f/9//3//f/9//3//f/9/+x3fe/9//3//f/9//3//f/9//3//f/9//3//f/9//3//f/9//3//f/97GA1eZ/9//3//f/9//3//f/9//3//f/9//3//f/9//3//f/9//3//f/9//3//f/9//3//f/9//3//f/9//3//f/9//3//f/9//3//f/9//3//f/9//3//f/9//3//f/9//3//f/9//3//f/9//3//f/9//3//f/9//3+fb1kR/3//f/9//3//f/9//3//f/9//3//f/9//3//f/9//3//f/9//3//f/9//3//f/9//3//f/9//3//f/9//3//f/9//3//f/9//3//f/9//3//f/9//3//f/9//3//f/9//3//f/9//3//f/9//3//f/9//3//f/9//3//f/9//38AAP9//3//f/9//3//f/9//3//f/9//3//f/9//3//f/9//3//f/9//3//f/9//3//f/9//3//f/9//3//f/9//3//f/9/n2u8RrolWRXaLbxS33v/f79vnEa7JdgAuAAZDTwy/VKfb/9//3//f/9//3//f/9/nmf7Gf9//3//f/9//3//f/9//3//f/9//3//f/9//3//f/9//3//f/9/33f4BP9//3//f/9//3//f/9//3//f/9//3//f/9//3//f/9//3//f/9//3//f/9//3//f/9//3//f/9//3//f/9//3//f/9//3//f/9//3//f/9//3//f/9//3//f/9//3//f/9//3//f/9//3//f/9//3//f/9//3//f35nehX/f/9//3//f/9//3//f/9//3//f/9//3//f/9//3//f/9//3//f/9//3//f/9//3//f/9//3//f/9//3//f/9//3//f/9//3//f/9//3//f/9//3//f/9//3//f/9//3//f/9//3//f/9//3//f/9//3//f/9//3//f/9//3//fwAA/3//f/9//3//f/9//3//f/9//3//f/9//3//f/9//3//f/9//3//f/9//3//f/9//3//f/9//3//f/9//3//f/9//3//f/9//3//ex1Xuh34AHkZ3Fb/f/9//3vcStod2AAaARkFWhFbOp5v/3//f/9//3/9Sjwq/3//f/9//3//f/9//3//f/9//3//f/9//3//f/9//3//f/9//3+/bzgN/3//f/9//3//f/9//3//f/9//3//f/9//3//f/9//3//f/9//3//f/9//3//f/9//3//f/9//3//f/9//3//f/9//3//f/9//3//f/9//3//f/9//3//f/9//3//f/9//3//f/9//3//f/9//3//f/9//3//f/9/v295Ff9//3//f/9//3//f/9//3//f/9//3//f/9//3//f/9//3//f/9//3//f/9//3//f/9//3//f/9//3//f/9//3//f/9//3//f/9//3//f/9//3//f/9//3//f/9//3//f/9//3//f/9//3//f/9//3//f/9//3//f/9//3//f/9/AAD/f/9//3//f/9//3//f/9//3//f/9//3//f/9//3//f/9//3//f/9//3//f/9//3//f/9//3//f/9//3//f/9//3//f/9//3//f/9//3//f/97vEaaHRkJuiXcUp9z/3/fc5w+2xk5BfkAGQHbIXw6Plu/c7xCvEL/f/9//3//f/9//3//f/9//3//f/9//3//f/9//3//f/9//3//f91OmiX/f/9//3//f/9//3//f/9//3//f/9//3//f/9//3//f/9//3//f/9//3//f/9//3//f/9//3//f/9//3//f/9//3//f/9//3//f/9//3//f/9//3//f/9//3//f/9//3//f/9//3//f/9//3//f/9//3//f/9//3+eb3oN/3//f/9//3//f/9//3//f/9//3//f/9//3//f/9//3//f/9//3//f/9//3//f/9//3//f/9//3//f/9//3//f/9//3//f/9//3//f/9//3//f/9//3//f/9//3//f/9//3//f/9//3//f/9//3//f/9//3//f/9//3//f/9//38AAP9//3//f/9//3//f/9//3//f/9//3//f/9//3//f/9//3//f/9//3//f/9//3//f/9//3//f/9//3//f/9//3//f/9//3//f/9//3//f/9//3//f/9/33deYzs2GQ05DRs2v3P/f993m0KaEVkFmhHaIdsd+AS6IX5n/3//f/9//3//f/9//3//f/9//3//f/9//3//f/9//3//f/9/+iVbPv9//3//f/9//3//f/9//3//f/9//3//f/9//3//f/9//3//f/9//3//f/9//3//f/9//3//f/9//3//f/9//3//f/9//3//f/9//3//f/9//3//f/9//3//f/9//3//f/9//3//f/9//3//f/9//3//f/9//3//f59vWQn/f/9//3//f/9//3//f/9//3//f/9//3//f/9//3//f/9//3//f/9//3//f/9//3//f/9//3//f/9//3//f/9//3//f/9//3//f/9//3//f/9//3//f/9//3//f/9//3//f/9//3//f/9//3//f/9//3//f/9//3//f/9//3//fwAA/3//f/9//3//f/9//3//f/9//3//f/9//3//f/9//3//f/9//3//f/9//3//f/9//3//f/9//3//f/9//3//f/9//3//f/9//3//f/9//3//f/9//3//f/9//3//f55nfDoZDXoVfEK/c/9/v3O8Svsh2hl6DXkVmhFaDVwyHVe/c997/3//f/9//3//f/9//3//f/9//3//f/9//38ZAR5b/3//f/9//3//f/9//3//f/9//3//f/9//3//f/9//3//f/9//3//f/9//3//f/9//3//f/9//3//f/9//3//f/9//3//f/9//3//f/9//3//f/9//3//f/9//3//f/9//3//f/9//3//f/9//3//f/9//3//f/9/33eaEf9//3//f/9//3//f/9//3//f/9//3//f/9//3//f/9//3//f/9//3//f/9//3//f/9//3//f/9//3//f/9//3//f/9//3//f/9//3//f/9//3//f/9//3//f/9//3//f/9//3//f/9//3//f/9//3//f/9//3//f/9//3//f/9/AAD/f/9//3//f/9//3//f/9//3//f/9//3//f/9//3//f/9//3//f/9//3//f/9//3//f/9//3//f/9//3//f/9//3//f/9//3//f/9//3//f/9//3//f/9//3//f/9//3//f/9/nm/dSvslmhmaIb1Ovnffc7oV2yGaEZoRGy7dPtohmhX7Jd1KvnP/f/9//3//f/9//3//f/9//3/fd7gEnmv/f/9//3//f/9//3//f/9//3//f/9//3//f/9//3//f/9//3//f/9//3//f/9//3//f/9//3//f/9//3//f/9//3//f/9//3//f/9//3//f/9//3//f/9//3//f/9//3//f/9//3//f/9//3//f/9//3//f/9//3/fe3oR/3//f/9//3//f/9//3//f/9//3//f/9//3//f/9//3//f/9//3//f/9//3//f/9//3//f/9//3//f/9//3//f/9//3//f/9//3//f/9//3//f/9//3//f/9//3//f/9//3//f/9//3//f/9//3//f/9//3//f/9//3//f/9//38AAP9//3//f/9//3//f/9//3//f/9//3//f/9//3//f/9//3//f/9//3//f/9//3//f/9//3//f/9//3//f/9//3//f/9//3//f/9//3//f/9//3//f/9//3//f/9//3//f/9//3//f/9//3//fz5X+x35BHkVOg2eb/9/XVvbHTkJGyqcQr1CPC5aBXoNXDI+W/9//3//f/9//3//fz5buATfe/9//3//f/9//3//f/9//3//f/9//3//f/9//3//f/9//3//f/9//3//f/9//3//f/9//3//f/9//3//f/9//3//f/9//3//f/9//3//f/9//3//f/9//3//f/9//3//f/9//3//f/9//3//f/9//3//f/9//3//f993OQn/f/9//3//f/9//3//f/9//3//f/9//3//f/9//3//f/9//3//f/9//3//f/9//3//f/9//3//f/9//3//f/9//3//f/9//3//f/9//3//f/9//3//f/9//3//f/9//3//f/9//3//f/9//3//f/9//3//f/9//3//f/9//3//fwAA/3//f/9//3//f/9//3//f/9//3//f/9//3//f/9//3//f/9//3//f/9//3//f/9//3//f/9//3//f/9//3//f/9//3//f/9//3//f/9//3//f/9//3//f/9//3//f/9//3//f/9//3//f/9//3//f993PVdZDdoheRU7MvxSnm9eX/1O+iX7JTsqnDqcQns22iXbHRoqvUZeY/9/WzZ5Gf9//3//f/9//3//f/9//3//f/9//3//f/9//3//f/9//3//f/9//3//f/9//3//f/9//3//f/9//3//f/9//3//f/9//3//f/9//3//f/9//3//f/9//3//f/9//3//f/9//3//f/9//3//f/9//3//f/9//3//f/9//395Df97/3//f/9//3//f/9//3//f/9//3//f/9//3//f/9//3//f/9//3//f/9//3//f/9//3//f/9//3//f/9//3//f/9//3//f/9//3//f/9//3//f/9//3//f/9//3//f/9//3//f/9//3//f/9//3//f/9//3//f/9//3//f/9/AAD/f/9//3//f/9//3//f/9//3//f/9//3//f/9//3//f/9//3//f/9//3//f/9//3//f/9//3//f/9//3//f/9//3//f/9//3//f/9//3//f/9//3//f/9//3//f/9//3//f/9//3//f/9//3//f/9//39+Y7sR/3//f35jPCo5AVoNfD6/d/9/XlcbIloBehG9Ql5jXl98NpoR+QT4BJkh/3v/f/9//3//f/9//3//f/9//3//f/9//3//f/9//3//f/9//3//f/9//3//f/9//3//f/9//3//f/9//3//f/9//3//f/9//3//f/9//3//f/9//3//f/9//3//f/9//3//f/9//3//f/9//3//f/9//3//f/9//3//f5oN33f/f/9//3//f/9//3//f/9//3//f/9//3//f/9//3//f/9//3//f/9//3//f/9//3//f/9//3//f/9//3//f/9//3//f/9//3//f/9//3//f/9//3//f/9//3//f/9//3//f/9//3//f/9//3//f/9//3//f/9//3//f/9//38AAP9//3//f/9//3//f/9//3//f/9//3//f/9//3//f/9//3//f/9//3//f/9//3//f/9//3//f/9//3//f/9//3//f/9//3//f/9//3//f/9//3//f/9//3//f/9//3//f/9//3//f/9//3//f/9//3//f35fGx7/f/9//3//f/9/fl+8PvohehkbMv1WfmNeX7xC2yH7HVw2vEYdU9gIOy7aHboZGyr9Th1bv3P/f/9//3//f/9//3//f/9//3//f/9//3//f/9//3//f/9//3//f/9//3//f/9//3//f/9//3//f/9//3//f/9//3//f/9//3//f/9//3//f/9//3//f/9//3//f/9//3//f/9//3//f/9//3//f/9/mhHfd/9//3//f/9//3//f/9//3//f/9//3//f/9//3//f/9//3//f/9//3//f/9//3//f/9//3//f/9//3//f/9//3//f/9//3//f/9//3//f/9//3//f/9//3//f/9//3//f/9//3//f/9//3//f/9//3//f/9//3//f/9//3//fwAA/3//f/9//3//f/9//3//f/9//3//f/9//3//f/9//3//f/9//3//f/9//3//f/9//3//f/9//3//f/9//3//f/9//3//f/9//3//f/9//3//f/9//3//f/9//3//f/9//3//f/9//3//f/9//3//f/9/Xl+9Ov9//3//f/9//3//f/9//3/fd35nfDrbFVkNuh3dUv9733MdU/slmAC6FZxCXl+/az5bPC5ZBVoNOyo+W/97/3//f/9//3//f/9//3//f/9//3//f/9//3//f/9//3//f/9//3//f/9//3//f/9//3//f/9//3//f/9//3//f/9//3//f/9//3//f/9//3//f/9//3//f/9//3//f/9//3//f/9//396Eb9v/3//f/9//3//f/9//3//f/9//3//f/9//3//f/9//3//f/9//3//f/9//3//f/9//3//f/9//3//f/9//3//f/9//3//f/9//3//f/9//3//f/9//3//f/9//3//f/9//3//f/9//3//f/9//3//f/9//3//f/9//3//f/9/AAD/f/9//3//f/9//3//f/9//3//f/9//3//f/9//3//f/9//3//f/9//3//f/9//3//f/9//3//f/9//3//f/9//3//f/9//3//f/9//3//f/9//3//f/9//3//f/9//3//f/9//3//f/9//3//f/9//389V3s2/3//f/9//3//f/9//3//f/9//3//f/9//3/9TrodWQ26HZxC/VI5EZ5nOzL7IboVGyr8Tn5nHVf9StodmhXaHVw2vEpeX79z/3//f/9//3//f/9//3//f/9//3//f/9//3//f/9//3//f/9//3//f/9//3//f/9//3//f/9//3//f/9//3//f/9//3//f/9//3//f/9//3//f/9//3//f/9//3//f/sdfmP/f/9//3//f/9//3//f/9//3//f/9//3//f/9//3//f/9//3//f/9//3//f/9//3//f/9//3//f/9//3//f/9//3//f/9//3//f/9//3//f/9//3//f/9//3//f/9//3//f/9//3//f/9//3//f/9//3//f/9//3//f/9//38AAP9//3//f/9//3//f/9//3//f/9//3//f/9//3//f/9//3//f/9//3//f/9//3//f/9//3//f/9//3//f/9//3//f/9//3//f/9//3//f/9//3//f/9//3//f/9//3//f/9//3//f/9//3//f/9//3//f/1O3Ur/f/9//3//f/9//3//f/9//3//f/9//3//f/9//3//f55rXl/aIRkJ+h37Kf1WvnOeZz5XWyq7DZoR2yWcPl5jXWPdSlsu2xV6DfslnEa/c/9//3//f/9//3//f/9//3//f/9//3//f/9//3//f/9//3//f/9//3//f/9//3//f/9//3//f/9//3//f/9//3//f/9//3//f/9//3//f/9//3//f/9/XDY+V/9//3//f/9//3//f/9//3//f/9//3//f/9//3//f/9//3//f/9//3//f/9//3//f/9//3//f/9//3//f/9//3//f/9//3//f/9//3//f/9//3//f/9//3//f/9//3//f/9//3//f/9//3//f/9//3//f/9//3//f/9//3//fwAA/3//f/9//3//f/9//3//f/9//3//f/9//3//f/9//3//f/9//3//f/9//3//f/9//3//f/9//3//f/9//3//f/9//3//f/9//3//f/9//3//f/9//3//f/9//3//f/9//3//f/9//3//f/9//3//f/9//Ub9Uv9//3//f/9//3//f/9//3//f/9//3//f/9//3//f/9//3//fxsqHVf/f7xC2xlZBZoVWz6ea/9733P9Shsimgl6CbodnEI9V35jvEY7JnoRmhEbJh1TvnPfe/97/3//f/9//3//f/9//3//f/9//3//f/9//3//f/9//3//f/9//3//f/9//3//f/9//3//f/9//3//f/9//3//f/9//3//f/9//387Lh1T/3//f/9//3//f/9//3//f/9//3//f/9//3//f/9//3//f/9//3//f/9//3//f/9//3//f/9//3//f/9//3//f/9//3//f/9//3//f/9//3//f/9//3//f/9//3//f/9//3//f/9//3//f/9//3//f/9//3//f/9//3//f/9/AAD/f/9//3//f/9//3//f/9//3//f/9//3//f/9//3//f/9//3//f/9//3//f/9//3//f/9//3//f/9//3//f/9//3//f/9//3//f/9//3//f/9//3//f/9//3//f/9//3//f/9//3//f/9//3//f/9//3+cQj5b/3//f/9//3//f/9//3//f/9//3//f/9//3//f/9//3//f/9/eRF/a/9//3//f/97fmfdTjsuGybbHRsqvEafa953v2sdU50++yX7GboV+x37IRwqGyYbJvshuyE7Lp1GPl/fd/9//3//f/9//3//f/9//3//f/9//3//f/9//3//f/9//3//f/9//3//f/9//3//f/9//3//f/9//3//f/9//3//f91G3Ur/f/9//3//f/9/nm8dW/9//3//f/9//3//f/9//3//f/9//3//f/9//3//f/9//3//f/9//3//f/9//3//f/9//3//f/9//3//f/9//3//f/9//3//f/9//3//f/9//3//f/9//3//f/9//3//f/9//3//f/9//3//f/9//38AAP9//3//f/9//3//f/9//3//f/9//3//f/9//3//f/9//3//f/9//3//f/9//3//f/9//3//f/9//3//f/9//3//f/9//3//f/9//3//f/9//3//f/9//3//f/9//3//f/9//3//f/9//3//f/9//3//f3wufWf/f/9//3//f/9//3//f/9//3//f/9//3//f/9//3//f/9//3v5BJ5v/3//f/9//3//f/9//3//f/9/Xl+cOpoROQGaGb1KnnP/f/9//3s9V7w+uhV6BVoN2xWaEbsZugV6CTkBehE7Lh1Xv3P/f/9//3//f/9//3//f/9//3//f/9//3//f/9//3//f/9//3//f/9//3//f/9//3//f/9//3//f/9/HVd8Pv9//3//f/9/vnN1AJcp/3//f/9//3//f/9//3//f/9//3//f/9//3//f/9//3//f/9//3//f/9//3//f/9//3//f/9//3//f/9//3//f/9//3//f/9//3//f/9//3//f/9//3//f/9//3//f/9//3//f/9//3//f/9//3//fwAA/3//f/9//3//f/9//3//f/9//3//f/9//3//f/9//3//f/9//3//f/9//3//f/9//3//f/9//3//f/9//3//f/9//3//f/9//3//f/9//3//f/9//3//f/9//3//f/9//3//f/9//3//f/9//3//f/9/nDqea/9//3//f/9//3//f/9//3//f/9//3//f/9//3//f/9//39eX/gM/3//f/9//3//f/9//3//f/9//3//f/9//3/fcz5XnD47JpoRuiE8Nt1OXmf/f/9//3+eZz5XvUJ8Nhsm2xmaEToJ2AD5APgEeR0aNpxKHV9+a993/3//f/9//3//f/9//3//f/9//3//f/9//3//f/9//3//f/9//3//f/9//39+ZxsuXmf9Vjs+eR2WBFgh33f/f/9//3//f/9//3//f/9//3//f/9//3//f/9//3//f/9//3//f/9//3//f/9//3//f/9//3//f/9//3//f/9//3//f/9//3//f/9//3//f/9//3//f/9//3//f/9//3//f/9//3//f/9//3//f/9/AAD/f/9//3//f/9//3//f/9//3//f/9//3//f/9//3//f/9//3//f/9//3//f/9//3//f/9//3//f/9//3//f/9//3//f/9//3//f/9//3//f/9//3//f/9//3//f/9//3//f/9//3//f/9//3//f/9//3+cOn5n/3//f/9//3//f/9//3//f/9//3//f/9//3//f/9//3//fxoyehn/f/9//3//f/9//3//f/9//3//f/9//3//f/9//3//f/9//3/fdz5bfDq6FTkBehFcMj5b33v/f/9//3//e/9//3u/a15jHVN7NvoleRk5DbcAuAC4BPkEOQ26HdslWzY7Njw2XDqcRpxCfD58Qlw6XDpcNhsy+y3aJbodOQ05CdgAuAAYDbolnEb8UpYA/3//f/9//3//f/9//3//f/9//3//f/9//3//f/9//3//f/9//3//f/9//3//f/9//3//f/9//3//f/9//3//f/9//3//f/9//3//f/9//3//f/9//3//f/9//3//f/9//3//f/9//3//f/9//3//f/9//38AAP9//3//f/9//3//f/9//3//f/9//3//f/9//3//f/9//3//f/9//3//f/9//3//f/9//3//f/9//3//f/9//3//f/9//3//f/9//3//f/9//3//f/9//3//f/9//3//f/9//3//f/9//3//f/9//3//f5wyv2//f/9//3//f/9//3//f/9//3//f/9//3//f/9//3//f/9/mhk7Mv9//3//f/9//3//f/9//3//f/9//3//f/9//3//f/9//3//f/9//3//f/9//3t+Y91C+yF6EboVGyq8Qj5ffmv/e/9//3//f/9//3//f/9//3/fdz5bnEIbLnoVOhEZBRoBWgHaGdoZXC58Nnw2Gy58Nlw2fDqcPr1G/VJeW15nn2s7Lv9//3//fxo6Oj7/f/9//3//f/9//3//f/9//3//f/9//3//f/9//3//f/9//3//f/9//3//f/9//3//f/9//3//f/9//3//f/9//3//f/9//3//f/9//3//f/9//3//f/9//3//f/9//3//f/9//3//f/9//3//f/9//3//fwAA/3//f/9//3//f/9//3//f/9//3//f/9//3//f/9//3//f/9//3//f/9//3//f/9//3//f/9//3//f/9//3//f/9//3//f/9//3//f/9//3//f/9//3//f/9//3//f/9//3//f/9//3//f/9//3//f/9/XCqeb/9//3//f/9//3//f/9//3//f/9//3//f/9//3//f/9//3vYCB1b/3//f/9//3//f/9//3//f/9//3//f/9//3//f/9//3//f/9//3//f/9//3//f/9//3//f99733Oea/1OWy66ERkJmhEbLv1Onmv/f/9//3//f/9//3//f/9//3vfd99zXmO8Rlsu2x05CXoR2iFcPj1fv3P/f/9//3//f/9//3//fxsq/3//f/9/GAleY/9//3//f/9//3//f/9//3//f/9//3//f/9//3//f/9//3//f/9//3//f/9//3//f/9//3//f/9//3//f/9//3//f/9//3//f/9//3//f/9//3//f/9//3//f/9//3//f/9//3//f/9//3//f/9//3//f/9/AAD/f/9//3//f/9//3//f/9//3//f/9//3//f/9//3//f/9//3//f/9//3//f/9//3//f/9//3//f/9//3//f/9//3//f/9//3//f/9//3//f/9//3//f/9//3//f/9//3//f/9//3//f/9//3//f/9//39cNr9z/3//f/9//3//f/9//3//f/9//3//f/9//3//f/9//3+ea7gEnm//f/9//3//f/9//3//f/9//3//f/9//3//f/9//3//f/9//3//f/9//3//f/9//3//f/9//3//f/9//3//f/9/33deX90++x16DTkFuxlcNv1Sfme/c993/3//f/9//3//f/9//3//f/9/nmfdShsuehVZDTkJmhn7KZxCHlt+Z79zuh3fe/9//3+3AJ9z/3//f/9//3//f/9//3//f/9//3//f/9//3//f/9//3//f/9//3//f/9//3//f/9//3//f/9//3//f/9//3//f/9//3//f/9//3//f/9//3//f/9//3//f/9//3//f/9//3//f/9//3//f/9//3//f/9//38AAP9//3//f/9//3//f/9//3//f/9//3//f/9//3//f/9//3//f/9//3//f/9//3//f/9//3//f/9//3//f/9//3//f/9//3//f/9//3//f/9//3//f/9//3//f/9//3//f/9//3//f/9//3//f/9//3//f/shnm//f/9//3//f/9//3//f/9//3//f/9//3//f/9//3//f15j2AD/f/9//3//f/9//3//f/9//3//f/9//3//f/9//3//f/9//3//f/9//3//f/9//3//f/9//3//f/9//3//f/9//3//f/9//3//f/9/v3N+Zx1XnD47LtoZuhlZFRsqWzodV55v/3//f/9//3//f/9//3//f/9/v3N+Zz5b/VI7Nvsp+iX4CBgNuhnaIbcEfEI9X75z/3//f/9//3//f/9//3//f/9//3//f/9//3//f/9//3//f/9//3//f/9//3//f/9//3//f/9//3//f/9//3//f/9//3//f/9//3//f/9//3//f/9//3//f/9//3//f/9//3//f/9//3//f/9//3//fwAA/3//f/9//3//f/9//3//f/9//3//f/9//3//f/9//3//f/9//3//f/9//3//f/9//3//f/9//3//f/9//3//f/9//3//f/9//3//f/9//3//f/9//3//f/9//3//f/9//3//f/9//3//f/9//3//f/9/Gy6/b/9//3//f/9//3//f/9//3//f/9//3//f/9//3//f/9//VZZEf9//3//f/9//3//f/9//3//f/9//3//f/9//3//f/9//3//f/9//3//f/9//3//f/9//3//f/9//3//f/9//3//f/9//3//f/9//3//f/9//3//f/9//3//f59n/UobLpoVOgX5AHoR+ymdRj1f33Pfe/9//3//f/9//3//f/9//3//f1suv3Ofa91KtwCaGfgE2AT4AFoRmh08Nt1Sfmvfd/9//3//f/9//3//f/9//3//f/9//3//f/9//3//f/9//3//f/9//3//f/9//3//f/9//3//f/9//3//f/9//3//f/9//3//f/9//3//f/9//3//f/9//3//f/9//3//f/9/AAD/f/9//3//f/9//3//f/9//3//f/9//3//f/9//3//f/9//3//f/9//3//f/9//3//f/9//3//f/9//3//f/9//3//f/9//3//f/9//3//f/9//3//f/9//3//f/9//3//f/9//3//f/9//3//f/9//39bMn5n/3//f/9//3//f/9//38ZOtxS/3//f/9//3//f/9//39bPvot/3//f/9//3//f/9//3//f/9//3//f/9//396QrtO/3//f/9//3//f/9//38dV/ox2S1bQr9z/3//f/9//3//f/9//3//f/9//3//f/9//3//f/9//3//f/9//3//f/9//3//e79vfmf9Upw+Oy66IboZmhW6HdohOzJbOt1OHVt+a793XDa+c/9//3/4CN97/3//e79zXmMdV3tGOzr6LZoheRl5GVgV2ik7NrxKPV+fb/9//3//f/9//3//f/9//3//f/9//3//f/9//3//f/9//3//f/9//3//f/9//3//f/9//3//f/9//3//f/9//3//f/9//3//f/9//3//f/9//38AAP9//3//f/9//3//f/9//3//f/9//3//f/9//3//f/9//3//f/9//3//f/9//3//f/9//3//f/9//3//f3tv/3//f/9//3//f/9//3//f/9//3//f/9//3//f/9//3//f/9//3//f/9//3//f/9//3//f5xCPl//f/9//3//f/9//3//f1cZEwAdX/9//3//f/9//3//fxoy3U7/f/9//3//f/9//3//f/9//3//f/9//3/8VhMAEwA3Gf97/3//f/9//3tYGVUAFw1YGbYEdgD9Vv9//3//f/9//3//f/9//3//f/9//3//f/9//3//f/9//3//f/9//3//f/9//3//f/9//3//f/9//3//f997n2tdW3w6GyaaERkBGQG3ADkJWhHbJdgEnEYdW35rvnP/e/9//3//f/9//3//f/9//39+a9xS+i15FfgE+AhYGXtC/3//f/9//3//f/9//3//f/9//3//f/9//3//f/9//3//f/9//3//f/9//3//f/9//3//f/9//3//f/9//3//f/9//3//f/9//3//fwAA/3//f/9//3//f/9//3//f/9//3//f/9//3//f/9//3//f/9//3//f/9//3//f/9//3//f/9//3//f/9/OGf/f/9//3//f/9//3//f/9//3//f/9//3//f/9//3//f/9//3//f/9//3//f/9//3//f/9/nEIdW/9//3//f/9//3//f/9//386NrYM33f/f/9//3//f/9/OBFdY/9//3//f/9//3//f/9//3//f/9//3//f/97ekabSnUE1xBdZ/9/PV+2CPcQPV//f/9/33dbNlYAvE7/f/9//3//f/9//3//f/9//3//f/9//3//f/9//3//f/9//3//f/9//3//f/9//3//f/9//3//f/9//3//f/9//3//f/9//3//e70+fDodV7xG+AT6Idsluh2aGVkRehF5EXoReRV6GXkZuiGZHdop2i0bLtopeRkXBbcIlQS/c/9//3//f/9//3//f/9//3//f/9//3//f/9//3//f/9//3//f/9//3//f/9//3//f/9//3//f/9//3//f/9//3//f/9//3//f/9/AAD/f/9//3//f/9//3//f/9//3//f/9//3//f/9//3//f/9//3//f/9//3//f/9//3//f/9//3//f/9//3//f/9//3//f/9//3//f/9//3//f/9//3//f/9//3//f/9//3//f/9//3//f/9//3//f/9//39cNv1S/3//f/9//3//f/9//3//f/9/WBk7Pv9//3//f/9//3/4BL93/3//f/9//3//f/9//3//f/9//3//f/9//3//f/9//3f3EFUE1gw1BDgV/3v/f/9//3//f/9//VJ2AD1f/3//f/9//3//f/9//3//f/9//3//f/9//3//f/9//3//f/9//3//f/9//3//f/9//3//f/9//3//f/9//3//f/9//3//f/9/Pls7Nv9//3+ZIV5j/3//f/9//3//e/9733ffd79333O/c79zfme/b59rn2uea99333ffe/9//3//f/9//3//f/9//3//f/9//3//f/9//3//f/9//3//f/9//3//f/9//3//f/9//3//f/9//3//f/9//3//f/9//3//f/9//38AAP9//3//f/9//3//f/9//3//f/9//3//f/9//3//f/9//3//f/9//3//f/9//3//f/9//3//f/9//3//f/9//3//f/9//3//f/9//3//f/9//3//f/9//3//f/9//3//f/9//3//f/9//3//f/9//3//f7w+nEL/f/9//3//f/9//3//f/9//39dZ3YAnm//f/9//39+Z7cI33f/f/9//3//f/9//3//f/9//3//f/9//3//f/9//3//f997GToWGfk1/3//f/9//3//f/9//3//f5xGdgBeY/9//3//f/9//3//f/9//3//f/9//3//f/9//3//f/9//3//f/9//3//f/9//3//f/9//3//f/9//3//f/9//3//f/9//3+fa5oZ/3//fxsyHVf/f/9//3//f/9//3//f/9//3//f/9//3//f/9//3//f/9//3//f/9//3//f/9//3//f/9//3//f/9//3//f/9//3//f/9//3//f/9//3//f/9//3//f/9//3//f/9//3//f/9//3//f/9//3//f/9//3//fwAA/3//f/9//3//f/9//3//f/9//3//f/9//3//f/9//3//f/9//3//f/9//3//f/9//3//f/9//3//f/9//3//f/9//3//f/9//3//f/9//3//f/9//3//f/9//3//f/9//3//f/9//3//f/9//3//f/9/vEZcNv9//3//f/9//3//f/9//3//f/9/2SkYFf9//3//f9xO+BT/f/9//3//f/9//3//f/9//3//f/9//3//f/9//3//f/9//3//f/9//3//f/9//3//f/9//3//f/9//3/cTvgI/3//f/9//3//f/9//3//f/9//3//f/9//3//f/9//3//f/9//3//f/9//3//f/9//3//f/9//3//f/9//3//f/9//3//f79zeg3/f/9/vEq9Sv9//3//f/9//3//f/9//3//f/9//3//f/9//3//f/9//3//f/9//3//f/9//3//f/9//3//f/9//3//f/9//3//f/9//3//f/9//3//f/9//3//f/9//3//f/9//3//f/9//3//f/9//3//f/9//3//f/9/AAD/f/9//3//f/9//3//f/9//3//f/9//3//f/9//3//f/9//3//f/9//3//f/9//3//f/9//3//f/9//3//f/9//3//f/9//3//f/9//3//f/9//3//f/9//3//f/9//3//f/9//3//f/9//3//f/9//3/9Thsq/3//f/9//3//f/9//3//f/9//3//f5YAvE7/f/9/mR26Kf9//3//f/9//3//f/9//3//f/9//3//f/9//3//f/9//3//f/9//3//f/9//3//f/9//3//f/9//3//f/9/+i36Lf9//3//f/9//3//f/9//3//f/9//3//f/9//3//f/9//3//f/9//3//f/9//3//f/9//3//f/9//3//f/9//3//f/9//385Ad97/39eZzs2/3//f/9//3//f/9//3//f/9//3//f/9//3//f/9//3//f/9//3//f/9//3//f/9//3//f/9//3//f/9//3//f/9//3//f/9//3//f/9//3//f/9//3//f/9//3//f/9//3//f/9//3//f/9//3//f/9//38AAP9//3//f/9//3//f/9//3//f/9//3//f/9//3//f/9//3//f/9//3//f/9//3//f/9//3//f/9//3//f/9//3//f/9//3//f/9//3//f/9//3//f/9//3//f/9//3//f/9//3//f/9//3//f/9//3//f15f2x3/f/9//3//f/9//3//f/9//3//f/9/HVt2BH5r33d2BLxO/3//f/9//3//f/9//3//f/9//3//f/9//3//f/9//3//f/9//3//f/9//3//f/9//3//f/9//3//f/9//3//f/gIHVv/f/9//3//f/9//3//f/9//3//f/9//3//f/9//3//f/9//3//f/9//3//f/9//3//f/9//3//f/9//3//f/9//3//f7oVXmP/f59v+yn/f/9//3//f/9//3//f/9//3//f/9//3//f/9//3//f/9//3//f/9//3//f/9//3//f/9//3//f/9//3//f/9//3//f/9//3//f/9//3//f/9//3//f/9//3//f/9//3//f/9//3//f/9//3//f/9//3//fwAA/3//f/9//3//f/9//3//f/9//3//f/9//3//f/9//3//f/9//3//f/9//3//f/9//3//f/9//3//f/9//3//f/9//3//f/9//3//f/9//3//f/9//3//f/9//3//f/9//3//f/9//3//f/9//3//f/9/n29ZCf9//3//f/9//3//f/9//3//f/9//3//f/oxdgC5ITUA33P/f/9//3//f/9//3//f/9//3//f/9//3//f/9//3//f/9//3//f/9//3//f/9//3//f/9//3//f/9//3//f/9/nm+ec/9//3//f/9//3//f/9//3//f/9//3//f/9//3//f/9//3//f/9//3//f/9//3//f/9//3//f/9//3//f/9//3//f/9/WzLdSv9/33eZHf9//3//f/9//3//f/9//3//f/9//3//f/9//3//f/9//3//f/9//3//f/9//3//f/9//3//f/9//3//f/9//3//f/9//3//f/9//3//f/9//3//f/9//3//f/9//3//f/9//3//f/9//3//f/9//3//f/9/AAD/f/9//3//f/9//3//f/9//3//f/9//3//f/9//3//f/9//3//f/9//3//f/9//3//f/9//3//f/9//3//f/9//3//f/9//3//f/9//3//f/9//3//f/9//3//f/9//3//f/9//3//f/9//3//f/9//3+/czkF/3//f/9//3//f/9//3//f/9//3//f/9//387OjghPV//f/9//3//f/9//3//f/9//3//f/9//3//f/9//3//f/9//3//f/9//3//f/9//3//f/9//3//f/9//3//f/9//3//f/9//3//f/9//3//f/9//3//f/9//3//f/9//3//f/9//3//f/9//3//f/9//3//f/9//3//f/9//3//f/9//3//f/9//3+fa1w2/3//f5od/3v/f/9//3//f/9//3//f/9//3//f/9//3//f/9//3//f/9//3//f/9//3//f/9//3//f/9//3//f/9//3//f/9//3//f/9//3//f/9//3//f/9//3//f/9//3//f/9//3//f/9//3//f/9//3//f/9//38AAP9//3//f/9//3//f/9//3//f/9//3//f/9//3//f/9//3//f/9//3//f/9//3//f/9//3//f/9//3//f/9//3//f/9//3//f/9//3//f/9//3//f/9//3//f/9//3//f/9//3//f/9//3//f/9//3//f993uAC/c/9//38cX/9//3//f/9//3//f/9//3//f/9//3//f/9//3//f/9//3//f/9//3//f/9//3//f/9//3//f/9//3//f/9//3//f/9//3//f/9//3//f/9//3//f/9//3//f/9//3//f/9//3//f/9//3//f/9//3//f/9//3//f/9//3//f/9//3//f/9//3//f/9//3//f/9//3//f/9//3//f/9//3//f55n2yH/f/9/+i0dW/9//3//f/9//3//f/9//3//f/9//3//f/9//3//f/9//3//f/9//3//f/9//3//f/9//3//f/9//3//f/9//3//f/9//3//f/9//3//f/9//3//f/9//3//f/9//3//f/9//3//f/9//3//f/9//3//fwAA/3//f/9//3//f/9//3//f/9//3//f/9//3//f/9//3//f/9//3//f/9//3//f/9//3//f/9//3//f/9//3//f/9//3//f/9//3//f/9//3//f/9//3//f/9//3//f/9//3//f/9//3//f/9//3//f/9//39aCT1f/3+/d1QEu1L/f/9//3//f/9//3//f/9//3//f/9//3//f/9//3//f/9//3//f/9//3//f/9//3//f/9//3//f/9//3//f/9//3//f/9//3//f/9//3//f/9//3//f/9//3//f/9//3v/f/9//3//f/9//3//f/9//3//f/9//3//f/9//3//f/9//3//f/9//3//f/9//3//f/9//3//f/9//3//f/9//3+aFf9//38dV7oh/3//f/9//3//f/9//3//f/9//3//f/9//3//f/9//3//f/9//3//f/9//3//f/9//3//f/9//3//f/9//3//f/9//3//f/9//3//f/9//3//f/9//3//f/9//3//f/9//3//f/9//3//f/9//3//f/9/AAD/f/9//3//f/9//3//f/9//3//f/9//3//f/9//3//f/9//3//f/9//3//f/9//3//f/9//3//f/9//3//f/9//3//f/9//3//f/9//3//f/9//3//f/9//3//f/9//3//f/9//3//f/9//3//f/9//3//fzsunUL/f/9/mCG5Jf9//3//f/9//3//f/9//3//f/9//3//f/9//3//f/9//3//f/9//3//f/9//3//f/9//3//f/9//3//f/9//3//f/9//3//f/9//3//f/9//3//f/9//3//f/9/GTb2FJ5z/3//f/9//3//f/9//3//f/9//3//f/9//3//f/9//3//f/9//3//f/9//3//f/9//3//f/9//3//f/9//3//fxsiv3P/f993OQ3/f/9//3//f/9//3//f/9//3//f/9//3//f/9//3//f/9//3//f/9//3//f/9//3//f/9//3//f/9//3//f/9//3//f/9//3//f/9//3//f/9//3//f/9//3//f/9//3//f/9//3//f/9//3//f/9//38AAP9//3//f/9//3//f/9//3//f/9//3//f/9//3//f/9//3//f/9//3//f/9//3//f/9//3//f/9//3//f/9//3//f/9//3//f/9//3//f/9//3//f/9//3//f/9//3//f/9//3//f/9//3//f/9//3//f/9/nDr7Kf9//38dV3YE/3//f/9//3//f/9//3//f/9//3//f/9//3//f/9//3//f/9//3//f/9//3//f/9//3//f/9//3//f/9//3//f/9//3//f/9//3//f/9//3//f/9//3//f/9//396QhMAGj7/f/9//3//f/9//3//f/9//3//f/9//3//f/9//3//f/9//3//f/9//3//f/9//3//f/9//3//f/9//3//f/9/Oy6/c/9//395GX9v/3//f/9//3//f/9//3//f/9//3//f/9//3//f/9//3//f/9//3//f/9//3//f/9//3//f/9//3//f/9//3//f/9//3//f/9//3//f/9//3//f/9//3//f/9//3//f/9//3//f/9//3//f/9//3//fwAA/3//f/9//3//f/9//3//f/9//3//f/9//3//f/9//3//f/9//3//f/9//3//f/9//3//f/9//3//f/9//3//f/9//3//f/9//3//f/9//3//f/9//3//f/9//3//f/9//3//f/9//3//f/9//3//f/9//38dU3oZ/3//f/97dgA9Y/9//3//f/9//3//f/9//3//f/9//3//f/9//3//f/9//3//f/9//3//f/9//3//f/9//3//f/9//3//f/9//3//f/9//3//f/9//3//f/9//3//f/9//3//f/9/e0Y1AL9z/3//f/9//3//f/9//3//f/9//3//f/9//3//f/9//3//f/9//3//f/9//3//f/9//3//f/9//3//f/9//3+9Rj1f/3//f5xG3FL/f/9//3//f/9//3//f/9//3//f/9//3//f/9//3//f/9//3//f/9//3//f/9//3//f/9//3//f/9//3//f/9//3//f/9//3//f/9//3//f/9//3//f/9//3//f/9//3//f/9//3//f/9//3//f/9/AAD/f/9//3//f/9//3//f/9//3//f/9//3//f/9//3//f/9//3//f/9//3//f/9//3//f/9//3//f/9//3//f/9//3//f/9//3//f/9//3//f/9//3//f/9//3//f/9//3//f/9//3//f/9//3//f/9//3//f993Wg3/e/9//3/6KTs+/3//f/9//3//f/9//3//f/9//3//f/9//3//f/9//3//f/9//3//f/9//3//f/9//3//f/9//3//f/9//3//f/9//3//f/9//3//f/9//3//f/9//3//f/9//3/fd9cQeR3/f/9//3//f/9//3//f/9//3//f/9//3//f/9//3//f/9//3//f/9//3//f/9//3//f/9//3//f/9//3//fx1XvUL/f/9/vnM7Nv9//3//f/9//3//f/9//3//f/9//3//f/9//3//f/9//3//f/9//3//f/9//3//f/9//3//f/9//3//f/9//3//f/9//3//f/9//3//f/9//3//f/9//3//f/9//3//f/9//3//f/9//3//f/9//38AAP9//3//f/9//3//f/9//3//f/9//3//f/9//3//f/9//3//f/9//3//f/9//3//f/9//3//f/9//3//f/9//3//f/9//3//f/9//3//f/9//3//f/9//3//f/9//3//f/9//3//f/9//3//f/9//3//f/9//3+6FZ5v/3//f11jOBn/f/9//3//f/9//3//f/9//3//f/9//3//f/9//3//f/9//3//f/9//3//f/9//3//f/9//3//f/9//3//f/9//3//f/9//3//f/9//3//f/9//3//f/9//3//f/9/HVdWAB1f/3//f/9//3//f/9//3//f/9//3//f/9//3//f/9//3//f/9//3//f/9//3//f/9//3//f/9//3//f/9/n2v6If9//3//f5kh/3//f/9//3//f/9//3//f/9//3//f/9//3//f/9//3//f/9//3//f/9//3//f/9//3//f/9//3//f/9//3//f/9//3//f/9//3//f/9//3//f/9//3//f/9//3//f/9//3//f/9//3//f/9//3//fwAA/3//f/9//3//f/9//3//f/9//3//f/9//3//f/9//3//f/9//3//f/9//3//f/9//3//f/9//3//f/9//3//f/9//3//f/9//3//f/9//3//f/9//3//f/9//3//f/9//3//f/9//3//f/9//3//f/9//3//fzsuPl//f/9//3v4CP9//3//f/9//3//f/9//3//f/9//3//f/9//3//f/9//3//f/9//3//f/9//3//f/9//3//f/9//3//f/9//3//f/9//3//f/9//3//f/9//3//f/9//3//f/9//3//fxoyGBH/f/9//3//f/9//3//f/9//3//f/9//3//f/9//3//f/9//3//f/9//3//f/9//3//f/9//3//f/9//3/fd3oR/3//f/9/2yX/e/9//3//f/9//3//f/9//3//f/9//3//f/9//3//f/9//3//f/9//3//f/9//3//f/9//3//f/9//3//f/9//3//f/9//3//f/9//3//f/9//3//f/9//3//f/9//3//f/9//3//f/9//3//f/9/AAD/f/9//3//f/9//3//f/9//3//f/9//3//f/9//3//f/9//3//f/9//3//f/9//3//f/9//3//f/9//3//f/9//3//f/9//3//f/9//3//f/9//3//f/9//3//f/9//3//f/9//3//f/9//3//f/9//3//f/9/nEZbNv9//3//f3kh3FL/f/9//3//f/9//3//f/9//3//f/9//3//f/9//3//f/9//3//f/9//3//f/9//3//f/9//3//f/9//3//f/9//3//f/9//3//f/9//3//f/9//3//f/9//3//f/9/33vXDBsy/3//f/9//3//f/9//3//f/9//3//f/9//3//f/9//3//f/9//3//f/9//3//f/9//3//f/9//3//f/9/eg3fd/9//39bOv1S/3//f/9//3//f/9//3//f/9//3//f/9//3//f/9//3//f/9//3//f/9//3//f/9//3//f/9//3//f/9//3//f/9//3//f/9//3//f/9//3//f/9//3//f/9//3//f/9//3//f/9//3//f/9//38AAP9//3//f/9//3//f/9//3//f/9//3//f/9//3//f/9//3//f/9//3//f/9//3//f/9//3//f/9//3//f/9//3//f/9//3//f/9//3//f/9//3//f/9//3//f/9//3//f/9//3//f/9//3//f/9//3//f/9//39eY3oR/3//f/9/nEZYGf9//3//f/9//3//f/9//3//f/9//3//f/9//3//f/9//3//f/9//3//f/9//3//f/9//3//f/9//3//f/9//3//f/9//3//f/9//3//f/9//3//f/9//3//f/9//3//f15fdwA9W/9//3//f/9//3//f/9//3//f/9//3//f/9//3//f/9//3//f/9//3//f/9//3//f/9//3//f/9//38cIv1O/3//fx5bmh3/f/9//3//f/9//3//f/9//3//f/9//3//f/9//3//f/9//3//f/9//3//f/9//3//f/9//3//f/9//3//f/9//3//f/9//3//f/9//3//f/9//3//f/9//3//f/9//3//f/9//3//f/9//3//fwAA/3//f/9//3//f/9//3//f/9//3//f/9//3//f/9//3//f/9//3//f/9//3//f/9//3//f/9//3//f/9//3//f/9//3//f/9//3//f/9//3//f/9//3//f/9//3//f/9//3//f/9//3//f/9//3//f/9//3//f79v2ADfc/9//39eY5cA33v/f/9//3//f/9//3//f/9//3//f/9//3//f/9//3//f/9//3//f/9//3//f/9//3//f/9//3//f/9//3//f/9//3//f/9//3//f/9//3//f/9//3//f/9//3//f/9//3+cQlkZ/3//f/9//3//f/9//3//f/9//3//f/9//3//f/9//3//f/9//3//f/9//3//f/9//3//f/9//3//f7xCPC7/f/9/33sZBf9//3//f/9//3//f/9//3//f/9//3//f/9//3//f/9//3//f/9//3//f/9//3//f/9//3//f/9//3//f/9//3//f/9//3//f/9//3//f/9//3//f/9//3//f/9//3//f/9//3//f/9//3//f/9/AAD/f/9//3//f/9//3//f/9//3//f/9//3//f/9//3//f/9//3//f/9//3//f/9//3//f/9//3//f/9//3//f/9//3//f/9//3//f/9//3//f/9//3//f/9//3//f/9//3//f/9//3//f/9//3//f/9//3//f/9//39aFbxG/3//f/9/twA9Y/9//3//f/9//3//f/9//3//f/9//3//f/9//3//f/9//3//f/9//3//f/9//3//f/9//3//f/9//3//f/9//3//f/9//3//f/9//3//f/9//3//f/9//3//f/9//3//f/9/uiG8Qv9//3//f/9//3//f/9//3//f/9//3//f/9//3//f/9//3//f/9//3//f/9//3//f/9//3//f/9/n2u6Ff9//3//f3kZXmP/f/9//3//f/9//3//f/9//3//f/9//3//f/9//3//f/9//3//f/9//3//f/9//3//f/9//3//f/9//3//f/9//3//f/9//3//f/9//3//f/9//3//f/9//3//f/9//3//f/9//3//f/9//38AAP9//3//f/9//3//f/9//3//f/9//3//f/9//3//f/9//3//f/9//3//f/9//3//f/9//3//f/9//3//f/9//3//f/9//3//f/9//3//f/9//3//f/9//3//f/9//3//f/9//3//f/9//3//f/9//3//f/9//3//fzs2mhn/f/9//3/7KVs6/3//f/9//3//f/9//3//f/9//3//f/9//3//f/9//3//f/9//3//f/9//3//f/9//3//f/9//3//f/9//3//f/9//3//f/9//3//f/9//3//f/9//3//f/9//3//f/9//3++b7oN33f/f/9//3//f/9//3//f/9//3//f/9//3//f/9//3//f/9//3//f/9//3//f/9//3//f/9//3//f3oR33f/f/9/vEZ7Pv9//3//f/9//3//f/9//3//f/9//3//f/9//3//f/9//3//f/9//3//f/9//3//f/9//3//f/9//3//f/9//3//f/9//3//f/9//3//f/9//3//f/9//3//f/9//3//f/9//3//f/9//3//fwAA/3//f/9//3//f/9//3//f/9//3//f/9//3//f/9//3//f/9//3//f/9//3//f/9//3//f/9//3//f/9//3//f/9//3//f/9//3//f/9//3//f/9//3//f/9//3//f/9//3//f/9//3//f/9//3//f/9//3//f/9/v2/YBN93/3//f/1SmiX/f/9//3//f/9//3//f/9//3//f/9//3//f/9//3//f/9//3//f/9//3//f/9//3//f/9//3//f/9//3//f/9//3//f/9//3//f/9//3//f/9//3//f/9//3//f/9//3//f/9/fmO8Ov9//3//f/9//3//f/9//3//f/9//3//f/9//3//f/9//3//f/9//3//f/9//3//f/9//3//f/9/uhmfa/9//3/fd/sl/3//f/9//3//f/9//3//f/9//3//f/9//3//f/9//3//f/9//3//f/9//3//f/9//3//f/9//3//f/9//3//f/9//3//f/9//3//f/9//3//f/9//3//f/9//3//f/9//3//f/9//3//f/9/AAD/f/9//3//f/9//3//f/9//3//f/9//3//f/9//3//f/9//3//f/9//3//f/9//3//f/9//3//f/9//3//f/9//3//f/9//3//f/9//3//f/9//3//f/9//3//f/9//3//f/9//3//f/9//3//f/9//3//f/9//3//f5oV/FL/f/9/33dZDf97/3//f/9//3//f/9//3//f/9//3//f/9//3//f/9//3//f/9//3//f/9//3//f/9//3//f/9//3//f/9//3//f/9//3//f/9//3//f/9//3//f/9//3//f/9//3//f/9//3//fz1b33f/f/9//3//f/9//3//f/9//3//f/9//3//f/9//3//f/9//3//f/9//3//f/9//3//f/9//3/dQj1f/3//f/9/mh3/f/9//3//f/9//3//f/9//3//f/9//3//f/9//3//f/9//3//f/9//3//f/9//3//f/9//3//f/9//3//f/9//3//f/9//3//f/9//3//f/9//3//f/9//3//f/9//3//f/9//3//f/9//38AAP9//3//f/9//3//f/9//3//f/9//3//f/9//3//f/9//3//f/9//3//f/9//3//f/9//3//f/9//3//f/9//3//f/9//3//f/9//3//f/9//3//f/9//3//f/9//3//f/9//3//f/9//3//f/9//3//f/9//3//f/9/HVfbJf9//3//fzkNv3f/f/9//3//f/9//3//f/9//3//f/9//3//f/9//3//f/9//3//f/9//3//f/9//3//f/9//3//f/9//3//f/9//3//f/9//3//f/9//3//f/9//3//f/9//3//f/9//3//f/9//3/fd/9//3//f/9//3//f/9//3//f/9//3//f/9//3//f/9//3//f/9//3//f/9//3//f/9//3//fz1fvEb/f/9//387Mr9z/3//f/9//3//f/9//3//f/9//3//f/9//3//f/9//3//f/9//3//f/9//3//f/9//3//f/9//3//f/9//3//f/9//3//f/9//3//f/9//3//f/9//3//f/9//3//f/9//3//f/9//3//fwAA/3//f/9//3//f/9//3//f/9//3//f/9//3//f/9//3//f/9//3//f/9//3//f/9//3//f/9//3//f/9//3//f/9//3//f/9//3//f/9//3//f/9//3//f/9//3//f/9//3//f/9//3//f/9//3//f/9//3//f/9//3/fd9gA/3v/f/9/2iGeb/9//3//f/9//3//f/9//3//f/9//3//f/9//3//f/9//3//f/9//3//f/9//3//f/9//3//f/9//3//f/9//3//f/9//3//f/9//3//f/9//3//f/9//3//f/9//3//f/9//3//f/9//3//f/9//3//f/9//3//f/9//3//f/9//3//f/9//3//f/9//3//f/9//3//f/9//3//f/9/v28aJv9//3//f7xKvEr/f/9//3//f/9//3//f/9//3//f/9//3//f/9//3//f/9//3//f/9//3//f/9//3//f/9//3//f/9//3//f/9//3//f/9//3//f/9//3//f/9//3//f/9//3//f/9//3//f/9//3//f/9/AAD/f/9//3//f/9//3//f/9//3//f/9//3//f/9//3//f/9//3//f/9//3//f/9//3//f/9//3//f/9//3//f/9//3//f/9//3//f/9//3//f/9//3//f/9//3//f/9//3//f/9//3//f/9//3//f/9//3//f/9//3//f/9/uiVbNv9//387Mh1b/3//f/9//3//f/9//3//f/9//3//f/9//3//f/9//3//f/9//3//f/9//3//f/9//3//f/9//3//f/9//3//f/9//3//f/9//3//f/9//3//f/9//3//f/9//3//f/9//3//f/9//3//f/9//3//f/9//3//f/9//3//f/9//3//f/9//3//f/9//3//f/9//3//f/9//3//f/9//3/fd9sd/3//f/9/XmOZHf9//3//f/9//3//f/9//3//f/9//3//f/9//3//f/9//3//f/9//3//f/9//3//f/9//3//f/9//3//f/9//3//f/9//3//f/9//3//f/9//3//f/9//3//f/9//3//f/9//3//f/9//38AAP9//3//f/9//3//f/9//3//f/9//3//f/9//3//f/9//3//f/9//3//f/9//3//f/9//3//f/9//3//f/9//3//f/9//3//f/9//3//f/9//3//f/9//3//f/9//3//f/9//3//f/9//3//f/9//3//f/9//3//f/9//389X5gE33f/f3s+nEr/f/9//3//f/9//3//f/9//3//f/9//3//f/9//3//f/9//3//f/9//3//f/9//3//f/9//3//f/9//3//f/9//3//f/9//3//f/9//3//f/9//3//f/9//3//f/9//3//f/9//3//f/9//3//f/9//3//f/9//3//f/9//3//f/9//3//f/9//3//f/9//3//f/9//3//f/9//3//f/9/mhXfe/9//3/fdxkJ/3//f/9//3//f/9//3//f/9//3//f/9//3//f/9//3//f/9//3//f/9//3//f/9//3//f/9//3//f/9//3//f/9//3//f/9//3//f/9//3//f/9//3//f/9//3//f/9//3//f/9//3//fwAA/3//f/9//3//f/9//3//f/9//3//f/9//3//f/9//3//f/9//3//f/9//3//f/9//3//f/9//3//f/9//3//f/9//3//f/9//3//f/9//3//f/9//3//f/9//3//f/9//3//f/9//3//f/9//3//f/9//3//f/9//3//f/9/WBGcRv9/nEY7Nv9//3//f/9//3//f/9//3//f/9//3//f/9//3//f/9//3//f/9//3//f/9//3//f/9//3//f/9//3//f/9//3//f/9//3//f/9//3//f/9//3//f/9//3//f/9//3//f/9//3//f/9//3//f/9//3//f/9//3//f/9//3//f/9//3//f/9//3//f/9//3//f/9//3//f/9//3//f/9//398Ot1S/3//f/9/eRV+Y/9//3//f/9//3//f/9//3//f/9//3//f/9//3//f/9//3//f/9//3//f/9//3//f/9//3//f/9//3//f/9//3//f/9//3//f/9//3//f/9//3//f/9//3//f/9//3//f/9//3//f/9/AAD/f/9//3//f/9//3//f/9//3//f/9//3//f/9//3//f/9//3//f/9//3//f/9//3//f/9//3//f/9//3//f/9//3//f/9//3//f/9//3//f/9//3//f/9//3//f/9//3//f/9//3//f/9//3//f/9//3//f/9//3//f/9//3+/cxgN/3/9Uhoy/3//f/9//3//f/9//3//f/9//3//f/9//3//f/9//3//f/9//3//f/9//3//f/9//3//f/9//3//f/9//3//f/9//3//f/9//3//f/9//3//f/9//3//f/9//3//f/9//3//f/9//3//f/9//3//f/9//3//f/9//3//f/9//3//f/9//3//f/9//3//f/9//3//f/9//3//f/9//3//f7xG+yn/f/9//398Plw6/3//f/9//3//f/9//3//f/9//3//f/9//3//f/9//3//f/9//3//f/9//3//f/9//3//f/9//3//f/9//3//f/9//3//f/9//3//f/9//3//f/9//3//f/9//3//f/9//3//f/9//38AAP9//3//f/9//3//f/9//3//f/9//3//f/9//3//f/9//3//f/9//3//f/9//3//f/9//3//f/9//3//f/9//3//f/9//3//f/9//3//f/9//3//f/9//3//f/9//3//f/9//3//f/9//3//f/9//3//f/9//3//f/9//3//f/9/uSl7Qj5f2in/f/9//3//f/9//3//f/9//3//f/9//3//f/9//3//f/9//3//f/9//3//f/9//3//f/9//3//f/9//3//f/9//3//f/9//3//f/9//3//f/9//3//f/9//3//f/9//3//f/9//3//f/9//3//f/9//3//f/9//3//f/9//3//f/9//3//f/9//3//f/9//3//f/9//3//f/9//3//f/9/v2+6Ef9//3//f35n+yX/f/9//3//f/9//3//f/9//3//f/9//3//f/9//3//f/9//3//f/9//3//f/9//3//f/9//3//f/9//3//f/9//3//f/9//3//f/9//3//f/9//3//f/9//3//f/9//3//f/9//3//fwAA/3//f/9//3//f/9//3//f/9//3//f/9//3//f/9//3//f/9//3//f/9//3//f/9//3//f/9//3//f/9//3//f/9//3//f/9//3//f/9//3//f/9//3//f/9//3//f/9//3//f/9//3//f/9//3//f/9//3//f/9//3//f/9//3+eb5YA+i36Mf9//3//f/9//3//f/9//3//f/9//3//f/9//3//f/9//3//f/9//3//f/9//3//f/9//3//f/9//3//f/9//3//f/9//3//f/9//3//f/9//3//f/9//3//f/9//3//f/9//3//f/9//3//f/9//3//f/9//3//f/9//3//f/9//3//f/9//3//f/9//3//f/9//3//f/9//3//f/9//3//f3oJv3P/f/9//3+6Hf9//3//f/9//3//f/9//3//f/9//3//f/9//3//f/9//3//f/9//3//f/9//3//f/9//3//f/9//3//f/9//3//f/9//3//f/9//3//f/9//3//f/9//3//f/9//3//f/9//3//f/9/AAD/f/9//3//f/9//3//f/9//3//f/9//3//f/9//3//f/9//3//f/9//3//f/9//3//f/9//3//f/9//3//f/9//3//f/9//3//f/9//3//f/9//3//f/9//3//f/9//3//f/9//3//f/9//3//f/9//3//f/9//3//f/9//3//f/9//FZWABxb/3//f/9//3//f/9//3//f/9//3//f/9//3//f/9//3//f/9//3//f/9//3//f/9//3//f/9//3//f/9//3//f/9//3//f/9//3//f/9//3//f/9//3//f/9//3//f/9//3//f/9//3//f/9//3//f/9//3//f/9//3//f/9//3//f/9//3//f/9//3//f/9//3//f/9//3//f/9//3//f/9/uh1eY/9//3//f9oh33f/f/9//3//f/9//3//f/9//3//f/9//3//f/9//3//f/9//3//f/9//3//f/9//3//f/9//3//f/9//3//f/9//3//f/9//3//f/9//3//f/9//3//f/9//3//f/9//3//f/9//38AAP9//3//f/9//3//f/9//3//f/9//3//f/9//3//f/9//3//f/9//3//f/9//3//f/9//3//f/9//3//f/9//3//f/9//3//f/9//3//f/9//3//f/9//3//f/9//3//f/9//3//f/9//3//f/9//3//f/9//3//f/9//3//f/9//3//f/9//3//f/9//3//f/9//3//f/9//3//f/9//3//f/9//3//f/9//3//f/9//3//f/9//3//f/9//3//f/9//3//f/9//3//f/9//3//f/9//3//f/9//3//f/9//3//f/9//3//f/9//3//f/9//3//f/9//3//f/9//3//f/9//3//f/9//3//f/9//3//f/9//3//f/9//3//f/9//3//f/9//3+cRrxK/3//f/9/GzK/d/9//3//f/9//3//f/9//3//f/9//3//f/9//3//f/9//3//f/9//3//f/9//3//f/9//3//f/9//3//f/9//3//f/9//3//f/9//3//f/9//3//f/9//3//f/9//3//f/9//3//fwAA/3//f/9//3//f/9//3//f/9//3//f/9//3//f/9//3//f/9//3//f/9//3//f/9//3//f/9//3//f/9//3//f/9//3//f/9//3//f/9//3//f/9//3//f/9//3//f/9//3//f/9//3//f/9//3//f/9//3//f/9//3//f/9//3//f/9//3//f/9//3//f/9//3//f/9//3//f/9//3//f/9//3//f/9//3//f/9//3//f/9//3//f/9//3//f/9//3//f/9//3//f/9//3//f/9//3//f/9//3//f/9//3//f/9//3//f/9//3//f/9//3//f/9//3//f/9//3//f/9//3//f/9//3//f/9//3//f/9//3//f/9//3//f/9//3//f/9//3//f35nXDb/f/9//398Pn5r/3//f/9//3//f/9//3//f/9//3//f/9//3//f/9//3//f/9//3//f/9//3//f/9//3//f/9//3//f/9//3//f/9//3//f/9//3//f/9//3//f/9//3//f/9//3//f/9//3//f/9/AAD/f/9//3//f/9//3//f/9//3//f/9//3//f/9//3//f/9//3//f/9//3//f/9//3//f/9//3//f/9//3//f/9//3//f/9//3//f/9//3//f/9//3//f/9//3//f/9//3//f/9//3//f/9//3//f/9//3//f/9//3//f/9//3//f/9//3//f/9//3//f/9//3//f/9//3//f/9//3//f/9//3//f/9//3//f/9//3//f/9//3//f/9//3//f/9//3//f/9//3//f/9//3//f/9//3//f/9//3//f/9//3//f/9//3//f/9//3//f/9//3//f/9//3//f/9//3//f/9//3//f/9//3//f/9//3//f/9//3//f/9//3//f/9//3//f/9//3//f/9/33u6Hf9//3//f7xOPV//f/9//3//f/9//3//f/9//3//f/9//3//f/9//3//f/9//3//f/9//3//f/9//3//f/9//3//f/9//3//f/9//3//f/9//3//f/9//3//f/9//3//f/9//3//f/9//3//f/9//38AAP9//3//f/9//3//f/9//3//f/9//3//f/9//3//f/9//3//f/9//3//f/9//3//f/9//3//f/9//3//f/9//3//f/9//3//f/9//3//f/9//3//f/9//3//f/9//3//f/9//3//f/9//3//f/9//3//f/9//3//f/9//3//f/9//3//f/9//3//f/9//3//f/9//3//f/9//3//f/9//3//f/9//3//f/9//3//f/9//3//f/9//3//f/9//3//f/9//3//f/9//3//f/9//3//f/9//3//f/9//3//f/9//3//f/9//3//f/9//3//f/9//3//f/9//3//f/9//3//f/9//3//f/9//3//f/9//3//f/9//3//f/9//3//f/9//3//f/9//3//f5oZ/3//f/9/Pl+8Sv9//3//f/9//3//f/9//n//f/9//3//f/9//3//f/9//3//f/9//3//f/9//3//f/9//3//f/9//3//f/9//3//f/9//3//f/9//3//f/9//3//f/9//3//f/9//3//f/9//3//fwAA/3//f/9//3//f/9//3//f/9//3//f/9//3//f/9//3//f/9//3//f/9//3//f/9//3//f/9//3//f/9//3//f/9//3//f/9//3//f/9//3//f/9//3//f/9//3//f/9//3//f/9//3//f/9//3//f/9//3//f/9//3//f/9//3//f/9//3//f/9//3//f/9//3//f/9//3//f/9//3//f/9//3//f/9//3//f/9//3//f/9//3//f/9//3//f/9//3//f/9//3//f/9//3//f/9//3//f/9//3//f/9//3//f/9//3//f/9//3//f/9//3//f/9//3//f/9//3//f/9//3//f/9//3//f/9//3//f/9//3//f/9//3//f/9//3//f/9//3//f/9/uiGea/9//39eYxsu/3//f/9//3//f/9/3Xt6c/9//3//f/9//3//f/9//3//f/9//3//f/9//3//f/9//3//f/9//3//f/9//3//f/9//3//f/9//3//f/9//3//f/9//3//f/9//3//f/9//3//f/9/AAD/f/9//3//f/9//3//f/9//3//f/9//3//f/9//3//f/9//3//f/9//3//f/9//3//f/9//3//f/9//3//f/9//3//f/9//3//f/9//3//f/9//3//f/9//3//f/9//3//f/9//3//f/9//3//f/9//3//f/9//3//f/9//3//f/9//3//f/9//3//f/9//3//f/9//3//f/9//3//f/9//3//f/9//3//f/9//3//f/9//3//f/9//3//f/9//3//f/9//3//f/9//3//f/9//3//f/9//3//f/9//3//f/9//3//f/9//3//f/9//3//f/9//3//f/9//3//f/9//3//f/9//3//f/9//3//f/9//3//f/9//3//f/9//3//f/9//3//f/9//398Pls+/3//f79z2iX/f/9//3//f/9//3//f/57/3//f/9//3//f/9//3//f/9//3//f/9//3//f/9//3//f/9//3//f/9//3//f/9//3//f/9//3//f/9//3//f/9//3//f/9//3//f/9//3//f/9//38AAP9//3//f/9//3//f/9//3//f/9//3//f/9//3//f/9//3//f/9//3//f/9//3//f/9//3//f/9//3//f/9//3//f/9//3//f/9//3//f/9//3//f/9//3//f/9//3//f/9//3//f/9//3//f/9//3//f/9//3//f/9//3//f/9//3//f/9//3//f/9//3//f/9//3//f/9//3//f/9//3//f/9//3//f/9//3//f/9//3//f/9//3//f/9//3//f/9//3//f/9//3//f/9//3//f/9//3//f/9//3//f/9//3//f/9//3//f/9//3//f/9//3//f/9//3//f/9//3//f/9//3//f/9//3//f/9//3//f/9//3//f/9//3//f/9//3//f/9//3//fx1bOQ3/f/9/33eaGf9//3//f/9//3//f/9//3//f/9//3//f/9//3//f/9//3//f/9//3//f/9//3//f/9//3//f/9//3//f/9//3//f/9//3//f/9//3//f/9//3//f/9//3//f/9//3//f/9//3//fwAA/3//f/9//3//f/9//3//f/9//3//f/9//3//f/9//3//f/9//3//f/9//3//f/9//3//f/9//3//f/9//3//f/9//3//f/9//3//f/9//3//f/9//3//f/9//3//f/9//3//f/9//3//f/9//3//f/9//3//f/9//3//f/9//3//f/9//3//f/9//3//f/9//3//f/9//3//f/9//3//f/9//3//f/9//3//f/9//3//f/9//3//f/9//3//f/9//3//f/9//3//f/9//3//f/9//3//f/9//3//f/9//3//f/9//3//f/9//3//f/9//3//f/9//3//f/9//3//f/9//3//f/9//3//f/9//3//f/9//3//f/9//3//f/9//3//f/9//3//f/9/33u4AP93/3//fzkR/3v/f/9//3//f/9//3//f/9//3//f/9//3//f/9//3//f/9//3//f/9//3//f/9//3//f/9//3//f/9//3//f/9//3//f/9//3//f/9//3//f/9//3//f/9//3//f/9//3//f/9/AAD/f/9//3//f/9//3//f/9//3//f/9//3//f/9//3//f/9//3//f/9//3//f/9//3//f/9//3//f/9//3//f/9//3//f/9//3//f/9//3//f/9//3//f/9//3//f/9//3//f/9//3//f/9//3//f/9//3//f/9//3//f/9//3//f/9//3//f/9//3//f/9//3//f/9//3//f/9//3//f/9//3//f/9//3//f/9//3//f/9//3//f/9//3//f/9//3//f/9//3//f/9//3//f/9//3//f/9//3//f/9//3//f/9//3//f/9//3//f/9//3//f/9//3//f/9//3//f/9//3//f/9//3//f/9//3//f/9//3//f/9//3//f/9//3//f/9//3//f/9//3//f1kRHVv/f/9/miG+c/9//3//f/9//3//f/9//3//f/9//3//f/9//3//f/9//3//f/9//3//f/9//3//f/9//3//f/9//3//f/9//3//f/9//3//f/9//3//f/9//3//f/9//3//f/9//3//f/9//38AAP9//3//f/9//3//f/9//3//f/9//3//f/9//3//f/9//3//f/9//3//f/9//3//f/9//3//f/9//3//f/9//3//f/9//3//f/9//3//f/9//3//f/9//3//f/9//3//f/9//3//f/9//3//f/9//3//f/9//3//f/9//3//f/9//3//f/9//3//f/9//3//f/9//3//f/9//3//f/9//3//f/9//3//f/9//3//f/9//3//f/9//3//f/9//3//f/9//3//f/9//3//f/9//3//f/9//3//f/9//3//f/9//3//f/9//3//f/9//3//f/9//3//f/9//3//f/9//3//f/9//3//f/9//3//f/9//3//f/9//3//f/9//3//f/9//3//f/9//3//f/9/e0JbPv9//3/aKX5r/3//f/9//3//f/9//3//f/9//3//f/9//3//f/9//3//f/9//3//f/9//3//f/9//3//f/9//3//f/9//3//f/9//3//f/9//3//f/9//3//f/9//3//f/9//3//f/9//3//fwAA/3//f/9//3//f/9//3//f/9//3//f/9//3//f/9//3//f/9//3//f/9//3//f/9//3//f/9//3//f/9//3//f/9//3//f/9//3//f/9//3//f/9//3//f/9//3//f/9//3//f/9//3//f/9//3//f/9//3//f/9//3//f/9//3//f/9//3//f/9//3//f/9//3//f/9//3//f/9//3//f/9//3//f/9//3//f/9//3//f/9//3//f/9//3//f/9//3//f/9//3//f/9//3//f/9//3//f/9//3//f/9//3//f/9//3//f/9//3//f/9//3//f/9//3//f/9//3//f/9//3//f/9//3//f/9//3//f/9//3//f/9//3//f/9//3//f/9//3//f/9//3+eb3kh/3//fxsy/Vb/f/9//3//f/9//3//f/9//3//f/9//3//f/9//3//f/9//3//f/9//3//f/9//3//f/9//3//f/9//3//f/9//3//f/9//3//f/9//3//f/9//3//f/9//3//f/9//3//f/9/AAD/f/9//3//f/9//3//f/9//3//f/9//3//f/9//3//f/9//3//f/9//3//f/9//3//f/9//3//f/9//3//f/9//3//f/9//3//f/9//3//f/9//3//f/9//3//f/9//3//f/9//3//f/9//3//f/9//3//f/9//3//f/9//3//f/9//3//f/9//3//f/9//3//f/9//3//f/9//3//f/9//3//f/9//3//f/9//3//f/9//3//f/9//3//f/9//3//f/9//3//f/9//3//f/9//3//f/9//3//f/9//3//f/9//3//f/9//3//f/9//3//f/9//3//f/9//3//f/9//3//f/9//3//f/9//3//f/9//3//f/9//3//f/9//3//f/9//3//f/9//3//f/9/ORHfe/9/+i0dW/9//3//f/9//3//f/9//3//f/9//3//f/9//3//f/9//3//f/9//3//f/9//3//f/9//3//f/9//3//f/9//3//f/9//3//f/9//3//f/9//3//f/9//3//f/9//3//f/9//38AAP9//3//f/9//3//f/9//3//f/9//3//f/9//3//f/9//3//f/9//3//f/9//3//f/9//3//f/9//3//f/9//3//f/9//3//f/9//3//f/9//3//f/9//3//f/9//3//f/9//3//f/9//3//f/9//3//f/9//3//f/9//3//f/9//3//f/9//3//f/9//3//f/9//3//f/9//3//f/9//3//f/9//3//f/9//3//f/9//3//f/9//3//f/9//3//f/9//3//f/9//3//f/9//3//f/9//3//f/9//3//f/9//3//f/9//3//f/9//3//f/9//3//f/9//3//f/9//3//f/9//3//f/9//3//f/9//3//f/9//3//f/9//3//f/9//3//f/9//3//f/9//3+ZIX5r/3/aKT1f/3//f/9//3//f/9//3//f/9//3//f/9//3//f/9//3//f/9//3//f/9//3//f/9//3//f/9//3//f/9//3//f/9//3//f/9//3//f/9//3//f/9//3//f/9//3//f/9//3//fwAA/3//f/9//3//f/9//3//f/9//3//f/9//3//f/9//3//f/9//3//f/9//3//f/9//3//f/9//3//f/9//3//f/9//3//f/9//3//f/9//3//f/9//3//f/9//3//f/9//3//f/9//3//f/9//3//f/9//3//f/9//3//f/9//3//f/9//3//f/9//3//f/9//3//f/9//3//f/9//3//f/9//3//f/9//3//f/9//3//f/9//3//f/9//3//f/9//3//f/9//3//f/9//3//f/9//3//f/9//3//f/9//3//f/9//3//f/9//3//f/9//3//f/9//3//f/9//3//f/9//3//f/9//3//f/9//3//f/9//3//f/9//3//f/9//3//f/9//3//f/9//3//f7xO+i3/f3kZnm//f/9//3//f/9//3//f/9//3//f/9//3//f/9//3//f/9//3//f/9//3//f/9//3//f/9//3//f/9//3//f/9//3//f/9//3//f/9//3//f/9//3//f/9//3//f/9//3//f/9/AAD/f/9//3//f/9//3//f/9//3//f/9//3//f/9//3//f/9//3//f/9//3//f/9//3//f/9//3//f/9//3//f/9//3//f/9//3//f/9//3//f/9//3//f/9//3//f/9//3//f/9//3//f/9//3//f/9//3//f/9//3//f/9//3//f/9//3//f/9//3//f/9//3//f/9//3//f/9//3//f/9//3//f/9//3//f/9//3//f/9//3//f/9//3//f/9//3//f/9//3//f/9//3//f/9//3//f/9//3//f/9//3//f/9//3//f/9//3//f/9//3//f/9//3//f/9//3//f/9//3//f/9//3//f/9//3//f/9//3//f/9//3//f/9//3//f/9//3//f/9//3//f/9/nm+XAL5z+Aj/f/9//3//f/9//3//f/9//3//f/9//3//f/9//3//f/9//3//f/9//3//f/9//3//f/9//3//f/9//3//f/9//3//f/9//3//f/9//3//f/9//3//f/9//3//f/9//3//f/9//38AAP9//3//f/9//3//f/9//3//f/9//3//f/9//3//f/9//3//f/9//3//f/9//3//f/9//3//f/9//3//f/9//3//f/9//3//f/9//3//f/9//3//f/9//3//f/9//3//f/9//3//f/9//3//f/9//3//f/9//3//f/9//3//f/9//3//f/9//3//f/9//3//f/9//3//f/9//3//f/9//3//f/9//3//f/9//3//f/9//3//f/9//3//f/9//3//f/9//3//f/9//3//f/9//3//f/9//3//f/9//3//f/9//3//f/9//3//f/9//3//f/9//3//f/9//3//f/9//3//f/9//3//f/9//3//f/9//3//f/9//3//f/9//3//f/9//3//f/9//3//f/9//3//f5khdgD6Mf9//3//f/9//3//f/9//3//f/9//3//f/9//3//f/9//3//f/9//3//f/9//3//f/9//3//f/9//3//f/9//3//f/9//3//f/9//3//f/9//3//f/9//3//f/9//3//f/9//3//fwAA/3//f/9//3//f/9//3//f/9//3//f/9//3//f/9//3//f/9//3//f/9//3//f/9//3//f/9//3//f/9//3//f/9//3//f/9//3//f/9//3//f/9//3//f/9//3//f/9//3//f/9//3//f/9//3//f/9//3//f/9//3//f/9//3//f/9//3//f/9//3//f/9//3//f/9//3//f/9//3//f/9//3//f/9//3//f/9//3//f/9//3//f/9//3//f/9//3//f/9//3//f/9//3//f/9//3//f/9//3//f/9//3//f/9//3//f/9//3//f/9//3//f/9//3//f/9//3//f/9//3//f/9//3//f/9//3//f/9//3//f/9//3//f/9//3//f/9//3//f/9//3//f/9//3vZKd97/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BMBAAB8AAAAAAAAAFAAAAAU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</Object>
  <Object Id="idInvalidSigLnImg">AQAAAGwAAAAAAAAAAAAAABMBAAB/AAAAAAAAAAAAAAALJgAApREAACBFTUYAAAEAYO8AANEAAAAFAAAAAAAAAAAAAAAAAAAAVgUAAAADAADiAQAADwEAAAAAAAAAAAAAAAAAAGZaBwBVIgQACgAAABAAAAAAAAAAAAAAAEsAAAAQAAAAAAAAAAUAAAAeAAAAGAAAAAAAAAAAAAAAFAEAAIAAAAAnAAAAGAAAAAEAAAAAAAAAAAAAAAAAAAAlAAAADAAAAAEAAABMAAAAZAAAAAAAAAAAAAAAEwEAAH8AAAAAAAAAAAAAAB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ESWbgBAoG4AUPOmdpMn4Gssl24AowAzc1DzpnYAAAAAAACldr0AM3NDc7Z3RwSkhlDzpnb///9/AAAAAHBdAAfMlm4AgJQhVCQNJFRgRQEHAJduAIABJncOXCF34FshdwCXbgBkAQAAjWJ3do1id3ZAqiQEAAgAAAACAAAAAAAAIJduACJqd3YAAAAAAAAAAFqYbgAJAAAASJhuAAkAAAAAAAAAAAAAAEiYbgBYl24A7up2dgAAAAAAAgAAAABuAAkAAABImG4ACQAAAEwSeHYAAAAAAAAAAEiYbgAJAAAAAAAAAISXbgCVLnZ2AAAAAAACAABImG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4AXFK4dxe/lGUAAAAAAgAAAPC1LFQAUmUJAAAAAACICAucVm4AIgAAAPCQCAsAAAAAAIgICwZN8WsDAAAADE3xawEAAADoo/cKmFwjbBud62vQVm4AgAEmdw5cIXfgWyF30FZuAGQBAACNYnd2jWJ3dsi+8AoACAAAAAIAAAAAAADwVm4AImp3dgAAAAAAAAAAJFhuAAYAAAAYWG4ABgAAAAAAAAAAAAAAGFhuAChXbgDu6nZ2AAAAAAACAAAAAG4ABgAAABhYbgAGAAAATBJ4dgAAAAAAAAAAGFhuAAYAAAAAAAAAVFduAJUudnYAAAAAAAIAABhYb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TAKD4///yAQAAAAAAAPyL+waA+P//CABYfvv2//8AAAAAAAAAAOCL+waA+P////8AAAAAAAAAAAAAAAAAAG8AcwADAAAA0gAAAHjdigtuAGQAvRkhDiIAigFUAGUAsHluAPVxuXcAAAAApHBuAChwbgBfqLV3sADXDxhubgDSAAAAqADXD+SotXcIAAAAAAAAAAAAAADXqLV3LgBNAFMATwACAAAAAAAAADQAMwAyADIAAAAAAAgAAAAAAAAA0gAAAAgACgDkqLV3yHBuAAAAAABDADoAXABVAHMAZQByAHMAXABtAGEAcgBjAGUAbABvAAAAZwB1AHoAbQBhAG4AXABBAHAAcABEAGEAdABhAFwATABvAGMAYQBsAFwATQBpAGMAcgBvAHMAlG5uAC8wInd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EwEAAHwAAAAAAAAAUAAAABQ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0AAAACgAAAFAAAABrAAAAXAAAAAEAAABbJA1CVSUNQgoAAABQAAAAEQAAAEwAAAAAAAAAAAAAAAAAAAD//////////3AAAABNAGEAcgBjAGUAbABvACAARwB1AHoAbQDhAG4AIABTAC4A/38KAAAABgAAAAQAAAAFAAAABgAAAAMAAAAHAAAAAwAAAAgAAAAHAAAABQAAAAkAAAAGAAAABwAAAAMAAAAGAAAAAwAAAEsAAABAAAAAMAAAAAUAAAAgAAAAAQAAAAEAAAAQAAAAAAAAAAAAAAAUAQAAgAAAAAAAAAAAAAAAFA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+goWWH3ZAuNkCDdRartXnToyyHw=</DigestValue>
    </Reference>
    <Reference URI="#idOfficeObject" Type="http://www.w3.org/2000/09/xmldsig#Object">
      <DigestMethod Algorithm="http://www.w3.org/2000/09/xmldsig#sha1"/>
      <DigestValue>Ewj4PQxkEmLb/+ALdIPBJvajSFs=</DigestValue>
    </Reference>
    <Reference URI="#idSignedProperties" Type="http://uri.etsi.org/01903#SignedProperties">
      <Transforms>
        <Transform Algorithm="http://www.w3.org/TR/2001/REC-xml-c14n-20010315"/>
      </Transforms>
      <DigestMethod Algorithm="http://www.w3.org/2000/09/xmldsig#sha1"/>
      <DigestValue>Cy9aGA8a4nPk9Y7W7Gt9GkCCSNE=</DigestValue>
    </Reference>
    <Reference URI="#idValidSigLnImg" Type="http://www.w3.org/2000/09/xmldsig#Object">
      <DigestMethod Algorithm="http://www.w3.org/2000/09/xmldsig#sha1"/>
      <DigestValue>uwwR2S9dyBC6wk0zhzIlhPAFYyU=</DigestValue>
    </Reference>
    <Reference URI="#idInvalidSigLnImg" Type="http://www.w3.org/2000/09/xmldsig#Object">
      <DigestMethod Algorithm="http://www.w3.org/2000/09/xmldsig#sha1"/>
      <DigestValue>KIbZjAe1u9Yt0FxWTZzXvNDs4Pc=</DigestValue>
    </Reference>
  </SignedInfo>
  <SignatureValue>l+AXJNnO+DjJF+SyDGXmkLzhv00uJ2UlROVpoZ0I3YZAvsTd2Bkn/w9xBmluSLV7ajYGnFyOfrHM
GtSSwhDB1Kkvvbzdai+CgMgU4l0vE4c0DkzJ7ezy1/bVtZFlMhLlL55mEaue1yB74zlUMVjvOm0u
od/82BMMJ3hA3XQqEQ3NY83P0VTpLu90VNQ4q8WsnIEvjqCvQ9ezkmyj1PwRwsWK0t2l01lNvH1t
vFoUR57tcgLf8xSRY7FNk7SUkjYT2iIm1IxobbglmodKacTGCw3mPHS4OZyc7jsK3UKRl0777gOp
/z0vkZIYbaD4r2XCdUkYIOL6MSNS8cbSipV/Iw==</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WnOwWsxo76rt6mVINwVtqv8zOv8=</DigestValue>
      </Reference>
      <Reference URI="/word/media/image15.JPG?ContentType=image/jpeg">
        <DigestMethod Algorithm="http://www.w3.org/2000/09/xmldsig#sha1"/>
        <DigestValue>fXFqVk5s0X4GeQBjPL7yGVm/fQo=</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mZlaMFfYfn1QrIJRuFzIApqDm5s=</DigestValue>
      </Reference>
      <Reference URI="/word/media/image10.JPG?ContentType=image/jpeg">
        <DigestMethod Algorithm="http://www.w3.org/2000/09/xmldsig#sha1"/>
        <DigestValue>mSEdRcK+bjJoqyrha8uOhw35euM=</DigestValue>
      </Reference>
      <Reference URI="/word/media/image4.png?ContentType=image/png">
        <DigestMethod Algorithm="http://www.w3.org/2000/09/xmldsig#sha1"/>
        <DigestValue>gDxdZRcGH7kAh72hSVKw2AKg6y4=</DigestValue>
      </Reference>
      <Reference URI="/word/media/image2.emf?ContentType=image/x-emf">
        <DigestMethod Algorithm="http://www.w3.org/2000/09/xmldsig#sha1"/>
        <DigestValue>LY2A8ddaAuJv8Njua9H6RjiHbIQ=</DigestValue>
      </Reference>
      <Reference URI="/word/media/image14.JPG?ContentType=image/jpeg">
        <DigestMethod Algorithm="http://www.w3.org/2000/09/xmldsig#sha1"/>
        <DigestValue>3xY98c6lK2dMrCy2zHBlbq2ChB0=</DigestValue>
      </Reference>
      <Reference URI="/word/media/image12.JPG?ContentType=image/jpeg">
        <DigestMethod Algorithm="http://www.w3.org/2000/09/xmldsig#sha1"/>
        <DigestValue>atOyrMdqiWtnZw3UpBt3pYsnJFA=</DigestValue>
      </Reference>
      <Reference URI="/word/numbering.xml?ContentType=application/vnd.openxmlformats-officedocument.wordprocessingml.numbering+xml">
        <DigestMethod Algorithm="http://www.w3.org/2000/09/xmldsig#sha1"/>
        <DigestValue>TZXvlxnoBQa8ouns6jj3pEsf17A=</DigestValue>
      </Reference>
      <Reference URI="/word/fontTable.xml?ContentType=application/vnd.openxmlformats-officedocument.wordprocessingml.fontTable+xml">
        <DigestMethod Algorithm="http://www.w3.org/2000/09/xmldsig#sha1"/>
        <DigestValue>vJu6B3Lp9ZcVRszerV0r/OJjX+o=</DigestValue>
      </Reference>
      <Reference URI="/word/settings.xml?ContentType=application/vnd.openxmlformats-officedocument.wordprocessingml.settings+xml">
        <DigestMethod Algorithm="http://www.w3.org/2000/09/xmldsig#sha1"/>
        <DigestValue>xW4OdRaP1M61+XUrNd86tGUsOiY=</DigestValue>
      </Reference>
      <Reference URI="/word/media/image13.JPG?ContentType=image/jpeg">
        <DigestMethod Algorithm="http://www.w3.org/2000/09/xmldsig#sha1"/>
        <DigestValue>JWaw0au0BPedvai81IkYvq5Yli4=</DigestValue>
      </Reference>
      <Reference URI="/word/media/image11.JPG?ContentType=image/jpeg">
        <DigestMethod Algorithm="http://www.w3.org/2000/09/xmldsig#sha1"/>
        <DigestValue>bbIBQjkVSxbZNNA9mU5kDNQ1ApQ=</DigestValue>
      </Reference>
      <Reference URI="/word/webSettings.xml?ContentType=application/vnd.openxmlformats-officedocument.wordprocessingml.webSettings+xml">
        <DigestMethod Algorithm="http://www.w3.org/2000/09/xmldsig#sha1"/>
        <DigestValue>d9yeHnizIiRiUFRq6opRH2oiyOI=</DigestValue>
      </Reference>
      <Reference URI="/word/media/image8.JPG?ContentType=image/jpeg">
        <DigestMethod Algorithm="http://www.w3.org/2000/09/xmldsig#sha1"/>
        <DigestValue>iEHqABeyJ4ak/X5SpnKs6sGd0mU=</DigestValue>
      </Reference>
      <Reference URI="/word/media/image6.png?ContentType=image/png">
        <DigestMethod Algorithm="http://www.w3.org/2000/09/xmldsig#sha1"/>
        <DigestValue>k7bbg12qqV9+GKQtX+MLH156Axc=</DigestValue>
      </Reference>
      <Reference URI="/word/document.xml?ContentType=application/vnd.openxmlformats-officedocument.wordprocessingml.document.main+xml">
        <DigestMethod Algorithm="http://www.w3.org/2000/09/xmldsig#sha1"/>
        <DigestValue>B7WTV0sjI9zRbcMB2h46SXW47cU=</DigestValue>
      </Reference>
      <Reference URI="/word/header1.xml?ContentType=application/vnd.openxmlformats-officedocument.wordprocessingml.header+xml">
        <DigestMethod Algorithm="http://www.w3.org/2000/09/xmldsig#sha1"/>
        <DigestValue>msmR0JHfE3b5RxAMAZMekZPZYtY=</DigestValue>
      </Reference>
      <Reference URI="/word/footer1.xml?ContentType=application/vnd.openxmlformats-officedocument.wordprocessingml.footer+xml">
        <DigestMethod Algorithm="http://www.w3.org/2000/09/xmldsig#sha1"/>
        <DigestValue>k50QuStdGK4VL3Wwcnq1prL0JhE=</DigestValue>
      </Reference>
      <Reference URI="/word/footnotes.xml?ContentType=application/vnd.openxmlformats-officedocument.wordprocessingml.footnotes+xml">
        <DigestMethod Algorithm="http://www.w3.org/2000/09/xmldsig#sha1"/>
        <DigestValue>iu0CjcUo4+BfEGp1lWCXgBZDi+8=</DigestValue>
      </Reference>
      <Reference URI="/word/media/image7.JPG?ContentType=image/jpeg">
        <DigestMethod Algorithm="http://www.w3.org/2000/09/xmldsig#sha1"/>
        <DigestValue>y+81dwA9b/qRIGNOjV4W69VgvRI=</DigestValue>
      </Reference>
      <Reference URI="/word/footer2.xml?ContentType=application/vnd.openxmlformats-officedocument.wordprocessingml.footer+xml">
        <DigestMethod Algorithm="http://www.w3.org/2000/09/xmldsig#sha1"/>
        <DigestValue>KSpiHRzlsYBfp/IOAASJZ86I18k=</DigestValue>
      </Reference>
      <Reference URI="/word/media/image3.emf?ContentType=image/x-emf">
        <DigestMethod Algorithm="http://www.w3.org/2000/09/xmldsig#sha1"/>
        <DigestValue>aVZYR9KuIxjQ1Dlr97KaCOnfXQA=</DigestValue>
      </Reference>
      <Reference URI="/word/endnotes.xml?ContentType=application/vnd.openxmlformats-officedocument.wordprocessingml.endnotes+xml">
        <DigestMethod Algorithm="http://www.w3.org/2000/09/xmldsig#sha1"/>
        <DigestValue>A/s4KY/2xcL43FNBcqhRPkrrF4E=</DigestValue>
      </Reference>
      <Reference URI="/word/media/image5.JPG?ContentType=image/jpeg">
        <DigestMethod Algorithm="http://www.w3.org/2000/09/xmldsig#sha1"/>
        <DigestValue>uiYQYY2JGrk3IqN391/JUf5rY3U=</DigestValue>
      </Reference>
      <Reference URI="/word/media/image9.JPG?ContentType=image/jpeg">
        <DigestMethod Algorithm="http://www.w3.org/2000/09/xmldsig#sha1"/>
        <DigestValue>0WhNxkmMueWQikea3sj6JjraUT8=</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d0/H2HycBhNmfiAxov28l/ScAsk=</DigestValue>
      </Reference>
    </Manifest>
    <SignatureProperties>
      <SignatureProperty Id="idSignatureTime" Target="#idPackageSignature">
        <mdssi:SignatureTime>
          <mdssi:Format>YYYY-MM-DDThh:mm:ssTZD</mdssi:Format>
          <mdssi:Value>2014-06-17T20:31:50Z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RBAAAZwgAACBFTUYAAAEA2GkAAA8AAAABAAAAAAAAAAAAAAAAAAAAgAcAADgEAAClAgAAfQEAAAAAAAAAAAAAAAAAANVVCgBI0AU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2014-06-17T20:31:50Z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IJwAApBEAACBFTUYAAAEAcGsAAM4AAAAFAAAAAAAAAAAAAAAAAAAAgAcAADgEAAClAgAAfQEAAAAAAAAAAAAAAAAAANVVCgBI0AU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Jn8GlGANWIN2ewCWBnAQAAAFRqW2eAZlxnIBOABbAJYGcBAAAAVGpbZ2xqW2cgCCoFIAgqBThqRgCEXDJneNpfZwEAAABUaltnRGpGAIABm3QOXJZ04FuWdERqRgBkAQAAAAAAAAAAAACNYpV1jWKVdWA3VAAACAAAAAIAAAAAAABsakYAImqVdQAAAAAAAAAAnGtGAAYAAACQa0YABgAAAAAAAAAAAAAAkGtGAKRqRgDu6pR1AAAAAAACAAAAAEYABgAAAJBrRgAGAAAATBKWdQAAAAAAAAAAkGtGAAYAAADwY/YB0GpGAJUulHUAAAAAAAIAAJBrRgAGAAAAZHYACAAAAAAlAAAADAAAAAMAAAAYAAAADAAAAAAAAAISAAAADAAAAAEAAAAWAAAADAAAAAgAAABUAAAAVAAAAAoAAAAnAAAAHgAAAEoAAAABAAAAqwoNQnIc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qwoNQnIc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nAAAAAoAAABgAAAAUQAAAGwAAAABAAAAqwoNQnIcDUIKAAAAYAAAAA0AAABMAAAAAAAAAAAAAAAAAAAA//////////9oAAAASgBlAGYAZQAgAE0AWgBTACAAUwBNAEEALgD/fwUAAAAGAAAABAAAAAYAAAADAAAACAAAAAYAAAAGAAAAAwAAAAYAAAAIAAAABw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CrCg1Cchw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Object Id="idInvalidSigLnImg">AQAAAGwAAAAAAAAAAAAAAB4BAAB/AAAAAAAAAAAAAACIJwAApBEAACBFTUYAAAEADG8AANQAAAAFAAAAAAAAAAAAAAAAAAAAgAcAADgEAAClAgAAfQEAAAAAAAAAAAAAAAAAANVVCgBI0AU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uKZGANGPLmcA4VQAFwAABAEAAAAABAAANKdGAO+PLmfFWcwZQqhGAAAEAAABAgAAAAAAAIymRgAo+kYAKPpGAOimRgCAAZt0DlyWdOBblnTopkYAZAEAAAAAAAAAAAAAjWKVdY1ilXVYNlQAAAgAAAACAAAAAAAAEKdGACJqlXUAAAAAAAAAAEKoRgAHAAAANKhGAAcAAAAAAAAAAAAAADSoRgBIp0YA7uqUdQAAAAAAAgAAAABGAAcAAAA0qEYABwAAAEwSlnUAAAAAAAAAADSoRgAHAAAA8GP2AXSnRgCVLpR1AAAAAAACAAA0qEY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BMAoPj///IBAAAAAAAA/IsbB4D4//8IAFh++/b//wAAAAAAAAAA4IsbB4D4/////wAAAAA1AAQAAADwFh8AgBYfALxCVAB0qUYAwIwtZ/AWHwAAHzUAvGotZwAAAACAFh8AvEJUAEB97wG8ai1nAAAAAIAVHwDwY/YBAEKpBJipRgAiXi1nUA8lAPwBAADUqUYA31wtZ/wBAAAAAAAAjWKVdY1ilXX8AQAAAAgAAAACAAAAAAAA7KlGACJqlXUAAAAAAAAAAB6rRgAHAAAAEKtGAAcAAAAAAAAAAAAAABCrRgAkqkYA7uqUdQAAAAAAAgAAAABGAAcAAAAQq0YABwAAAEwSlnUAAAAAAAAAABCrRgAHAAAA8GP2AVCqRgCVLpR1AAAAAAACAAAQq0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Jn8GlGANWIN2ewCWBnAQAAAFRqW2eAZlxnIBOABbAJYGcBAAAAVGpbZ2xqW2cgCCoFIAgqBThqRgCEXDJneNpfZwEAAABUaltnRGpGAIABm3QOXJZ04FuWdERqRgBkAQAAAAAAAAAAAACNYpV1jWKVdWA3VAAACAAAAAIAAAAAAABsakYAImqVdQAAAAAAAAAAnGtGAAYAAACQa0YABgAAAAAAAAAAAAAAkGtGAKRqRgDu6pR1AAAAAAACAAAAAEYABgAAAJBrRgAGAAAATBKWdQAAAAAAAAAAkGtGAAYAAADwY/YB0GpGAJUulHUAAAAAAAIAAJBrR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qwoNQnIc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nAAAAAoAAABgAAAAUQAAAGwAAAABAAAAqwoNQnIcDUIKAAAAYAAAAA0AAABMAAAAAAAAAAAAAAAAAAAA//////////9oAAAASgBlAGYAZQAgAE0AWgBTACAAUwBNAEEALgAAAAUAAAAGAAAABAAAAAYAAAADAAAACAAAAAYAAAAGAAAAAwAAAAYAAAAIAAAABw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CrCg1Cchw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XWrs2ANXWpdcCPKuPJ52iqjVLLo=</DigestValue>
    </Reference>
    <Reference URI="#idOfficeObject" Type="http://www.w3.org/2000/09/xmldsig#Object">
      <DigestMethod Algorithm="http://www.w3.org/2000/09/xmldsig#sha1"/>
      <DigestValue>95sKbObRn/5FWXVAlM5ZMP1BRNE=</DigestValue>
    </Reference>
    <Reference URI="#idSignedProperties" Type="http://uri.etsi.org/01903#SignedProperties">
      <Transforms>
        <Transform Algorithm="http://www.w3.org/TR/2001/REC-xml-c14n-20010315"/>
      </Transforms>
      <DigestMethod Algorithm="http://www.w3.org/2000/09/xmldsig#sha1"/>
      <DigestValue>xPjiSGPxm3M+KbPB3g7k21dJ4yE=</DigestValue>
    </Reference>
    <Reference URI="#idValidSigLnImg" Type="http://www.w3.org/2000/09/xmldsig#Object">
      <DigestMethod Algorithm="http://www.w3.org/2000/09/xmldsig#sha1"/>
      <DigestValue>etxidY36hF46feXJkNFSUVCo93I=</DigestValue>
    </Reference>
    <Reference URI="#idInvalidSigLnImg" Type="http://www.w3.org/2000/09/xmldsig#Object">
      <DigestMethod Algorithm="http://www.w3.org/2000/09/xmldsig#sha1"/>
      <DigestValue>ggGxNMnI+5XHazV+NEjYxTYzXVs=</DigestValue>
    </Reference>
  </SignedInfo>
  <SignatureValue>FygU6PpDIUYXJ8lWAkF3u64jh5GxQsj7NHIAtMXF0QKhtpOH7NRPCakOOcdKEYPkuB4z4+z2Q58B
/BCwDDQLxDOf/wlIxYT0HOJ8uaNukl/M3tDdN7ZEpwNLagjCZJn8YLZAj7/HPSyFGWPlu5K5SXNs
H/c/r3vscT0m3ZrJrVqynlMsxMC0WekGBFOqDYLD+GZwTALJ1k8WoH6tGSQLwUnz1SX8Nynn6Tki
j2tbtBOH497Lml8wZw+7f35HPHAkzK5rzK5q67HVIaeObC4lC0JkaqBf+Nf4NBvz1xiZ/lL1kNnO
95Cs3U58nnBv01qp5EWtxlDpM3+ifLmRtsRqnA==</SignatureValue>
  <KeyInfo>
    <X509Data>
      <X509Certificate>MIIHTDCCBjSgAwIBAgIQSPPgK2rEcSaJ03n68h2SMzANBgkqhkiG9w0BAQUFADCB4DELMAkGA1UE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MDAwMFoXDTE1MDExNzIzNTk1OVowggEyMQswCQYDVQQGEwJDTDEsMCoGA1UECAwjREVDSU1PQ1VB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HwYDVR0jBBgwFoAUG6oenr2Zee9zZcQJKll0fDF0K4IwHQYDVR0OBBYEFIDLg7a9Pay6S5xsPuC9
cLYFKaSVMDsGCCsGAQUFBwEBBC8wLTArBggrBgEFBQcwAYYfaHR0cDovL29uc2l0ZS1vY3NwLnZl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MA0GCSqGSIb3DQEBBQUAA4IBAQAzMmj6B3KFGG15DMCXVmWq126f5SohNQ3uAOMmzAYo/WfA9RxU
NCnNG1VODoQvdcvXkK3nuEPRS/5wF/ELGIrrdUiyf94MbthJP8JzGX+Nue2phj5RaGkzrJsYaqXo
EuG2tnwecgAtg7YT2m4ixS+xdUe2M4U3O+aJvXCojfmN7RZCI/tKL6df2o8NWvIF4SRtkwRDkVjB
HaUxZER+hLE1mSar/yR0Cl+0Rk/bLC2h9953FfzqrL5w0AfpeQY0aoo9SM3tbVkmelMIsnTtOGg7
GilJROr9rhtHeOKehrzZ0syY/BCEbjyZKARYAX6i5oEbSEI6TF/I8czYFd+cB/rV</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WnOwWsxo76rt6mVINwVtqv8zOv8=</DigestValue>
      </Reference>
      <Reference URI="/word/media/image15.JPG?ContentType=image/jpeg">
        <DigestMethod Algorithm="http://www.w3.org/2000/09/xmldsig#sha1"/>
        <DigestValue>fXFqVk5s0X4GeQBjPL7yGVm/fQo=</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mZlaMFfYfn1QrIJRuFzIApqDm5s=</DigestValue>
      </Reference>
      <Reference URI="/word/media/image10.JPG?ContentType=image/jpeg">
        <DigestMethod Algorithm="http://www.w3.org/2000/09/xmldsig#sha1"/>
        <DigestValue>mSEdRcK+bjJoqyrha8uOhw35euM=</DigestValue>
      </Reference>
      <Reference URI="/word/media/image4.png?ContentType=image/png">
        <DigestMethod Algorithm="http://www.w3.org/2000/09/xmldsig#sha1"/>
        <DigestValue>gDxdZRcGH7kAh72hSVKw2AKg6y4=</DigestValue>
      </Reference>
      <Reference URI="/word/media/image2.emf?ContentType=image/x-emf">
        <DigestMethod Algorithm="http://www.w3.org/2000/09/xmldsig#sha1"/>
        <DigestValue>LY2A8ddaAuJv8Njua9H6RjiHbIQ=</DigestValue>
      </Reference>
      <Reference URI="/word/media/image14.JPG?ContentType=image/jpeg">
        <DigestMethod Algorithm="http://www.w3.org/2000/09/xmldsig#sha1"/>
        <DigestValue>3xY98c6lK2dMrCy2zHBlbq2ChB0=</DigestValue>
      </Reference>
      <Reference URI="/word/media/image12.JPG?ContentType=image/jpeg">
        <DigestMethod Algorithm="http://www.w3.org/2000/09/xmldsig#sha1"/>
        <DigestValue>atOyrMdqiWtnZw3UpBt3pYsnJFA=</DigestValue>
      </Reference>
      <Reference URI="/word/numbering.xml?ContentType=application/vnd.openxmlformats-officedocument.wordprocessingml.numbering+xml">
        <DigestMethod Algorithm="http://www.w3.org/2000/09/xmldsig#sha1"/>
        <DigestValue>TZXvlxnoBQa8ouns6jj3pEsf17A=</DigestValue>
      </Reference>
      <Reference URI="/word/fontTable.xml?ContentType=application/vnd.openxmlformats-officedocument.wordprocessingml.fontTable+xml">
        <DigestMethod Algorithm="http://www.w3.org/2000/09/xmldsig#sha1"/>
        <DigestValue>vJu6B3Lp9ZcVRszerV0r/OJjX+o=</DigestValue>
      </Reference>
      <Reference URI="/word/settings.xml?ContentType=application/vnd.openxmlformats-officedocument.wordprocessingml.settings+xml">
        <DigestMethod Algorithm="http://www.w3.org/2000/09/xmldsig#sha1"/>
        <DigestValue>xW4OdRaP1M61+XUrNd86tGUsOiY=</DigestValue>
      </Reference>
      <Reference URI="/word/media/image13.JPG?ContentType=image/jpeg">
        <DigestMethod Algorithm="http://www.w3.org/2000/09/xmldsig#sha1"/>
        <DigestValue>JWaw0au0BPedvai81IkYvq5Yli4=</DigestValue>
      </Reference>
      <Reference URI="/word/media/image11.JPG?ContentType=image/jpeg">
        <DigestMethod Algorithm="http://www.w3.org/2000/09/xmldsig#sha1"/>
        <DigestValue>bbIBQjkVSxbZNNA9mU5kDNQ1ApQ=</DigestValue>
      </Reference>
      <Reference URI="/word/webSettings.xml?ContentType=application/vnd.openxmlformats-officedocument.wordprocessingml.webSettings+xml">
        <DigestMethod Algorithm="http://www.w3.org/2000/09/xmldsig#sha1"/>
        <DigestValue>d9yeHnizIiRiUFRq6opRH2oiyOI=</DigestValue>
      </Reference>
      <Reference URI="/word/media/image8.JPG?ContentType=image/jpeg">
        <DigestMethod Algorithm="http://www.w3.org/2000/09/xmldsig#sha1"/>
        <DigestValue>iEHqABeyJ4ak/X5SpnKs6sGd0mU=</DigestValue>
      </Reference>
      <Reference URI="/word/media/image6.png?ContentType=image/png">
        <DigestMethod Algorithm="http://www.w3.org/2000/09/xmldsig#sha1"/>
        <DigestValue>k7bbg12qqV9+GKQtX+MLH156Axc=</DigestValue>
      </Reference>
      <Reference URI="/word/document.xml?ContentType=application/vnd.openxmlformats-officedocument.wordprocessingml.document.main+xml">
        <DigestMethod Algorithm="http://www.w3.org/2000/09/xmldsig#sha1"/>
        <DigestValue>B7WTV0sjI9zRbcMB2h46SXW47cU=</DigestValue>
      </Reference>
      <Reference URI="/word/header1.xml?ContentType=application/vnd.openxmlformats-officedocument.wordprocessingml.header+xml">
        <DigestMethod Algorithm="http://www.w3.org/2000/09/xmldsig#sha1"/>
        <DigestValue>msmR0JHfE3b5RxAMAZMekZPZYtY=</DigestValue>
      </Reference>
      <Reference URI="/word/footer1.xml?ContentType=application/vnd.openxmlformats-officedocument.wordprocessingml.footer+xml">
        <DigestMethod Algorithm="http://www.w3.org/2000/09/xmldsig#sha1"/>
        <DigestValue>k50QuStdGK4VL3Wwcnq1prL0JhE=</DigestValue>
      </Reference>
      <Reference URI="/word/footnotes.xml?ContentType=application/vnd.openxmlformats-officedocument.wordprocessingml.footnotes+xml">
        <DigestMethod Algorithm="http://www.w3.org/2000/09/xmldsig#sha1"/>
        <DigestValue>iu0CjcUo4+BfEGp1lWCXgBZDi+8=</DigestValue>
      </Reference>
      <Reference URI="/word/media/image7.JPG?ContentType=image/jpeg">
        <DigestMethod Algorithm="http://www.w3.org/2000/09/xmldsig#sha1"/>
        <DigestValue>y+81dwA9b/qRIGNOjV4W69VgvRI=</DigestValue>
      </Reference>
      <Reference URI="/word/footer2.xml?ContentType=application/vnd.openxmlformats-officedocument.wordprocessingml.footer+xml">
        <DigestMethod Algorithm="http://www.w3.org/2000/09/xmldsig#sha1"/>
        <DigestValue>KSpiHRzlsYBfp/IOAASJZ86I18k=</DigestValue>
      </Reference>
      <Reference URI="/word/media/image3.emf?ContentType=image/x-emf">
        <DigestMethod Algorithm="http://www.w3.org/2000/09/xmldsig#sha1"/>
        <DigestValue>aVZYR9KuIxjQ1Dlr97KaCOnfXQA=</DigestValue>
      </Reference>
      <Reference URI="/word/endnotes.xml?ContentType=application/vnd.openxmlformats-officedocument.wordprocessingml.endnotes+xml">
        <DigestMethod Algorithm="http://www.w3.org/2000/09/xmldsig#sha1"/>
        <DigestValue>A/s4KY/2xcL43FNBcqhRPkrrF4E=</DigestValue>
      </Reference>
      <Reference URI="/word/media/image5.JPG?ContentType=image/jpeg">
        <DigestMethod Algorithm="http://www.w3.org/2000/09/xmldsig#sha1"/>
        <DigestValue>uiYQYY2JGrk3IqN391/JUf5rY3U=</DigestValue>
      </Reference>
      <Reference URI="/word/media/image9.JPG?ContentType=image/jpeg">
        <DigestMethod Algorithm="http://www.w3.org/2000/09/xmldsig#sha1"/>
        <DigestValue>0WhNxkmMueWQikea3sj6JjraUT8=</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d0/H2HycBhNmfiAxov28l/ScAsk=</DigestValue>
      </Reference>
    </Manifest>
    <SignatureProperties>
      <SignatureProperty Id="idSignatureTime" Target="#idPackageSignature">
        <mdssi:SignatureTime>
          <mdssi:Format>YYYY-MM-DDThh:mm:ssTZD</mdssi:Format>
          <mdssi:Value>2014-06-17T20:17:54Z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2014-06-17T20:17:54Z</xd:SigningTime>
          <xd:SigningCertificate>
            <xd:Cert>
              <xd:CertDigest>
                <DigestMethod Algorithm="http://www.w3.org/2000/09/xmldsig#sha1"/>
                <DigestValue>sFVnOS5dqDnK7G7SoygfUw9cwtE=</DigestValue>
              </xd:CertDigest>
              <xd:IssuerSerial>
                <X509IssuerName>E=e-sign@e-sign.cl, CN=E-Sign Firma Electronica Avanzada para Estado de Chile CA, OU=Class 2 Managed PKI Individual Subscriber CA, OU=Symantec Trust Network, O=E-Sign S.A., C=CL</X509IssuerName>
                <X509SerialNumber>96970690532743006890375799050797421107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u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1o9GsYANWIwmiwCetoAQAAAFRq5miAZudogAwhArAJ62gBAAAAVGrmaGxq5mhgCSECYAkhAjxsGACEXL1oeNrqaAEAAABUauZoSGwYAIABYXUOXFx14FtcdUhsGABkAQAAAAAAAAAAAACNYmd1jWJndWA3TQAACAAAAAIAAAAAAABwbBgAImpndQAAAAAAAAAAoG0YAAYAAACUbRgABgAAAAAAAAAAAAAAlG0YAKhsGADu6mZ1AAAAAAACAAAAABgABgAAAJRtGAAGAAAATBJodQAAAAAAAAAAlG0YAAYAAAAQZAYC1GwYAJUuZnUAAAAAAAIAAJRtGA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TAKD4///yAQAAAAAAAPyLXweA+P//CABYfvv2//8AAAAAAAAAAOCLXweA+P////8AAAAAAAD+nVx17uLRaMQaAZoAAAAAAAAAAHA5oA0AAAAATQkhZCIAigH+nVx17uLRaNURAQYAAAAAAAAAABxxGAAAAAAAPG8YAFXi0Wi4bxgAAAAAAIDkTQAccRgAAAAAAABwGABh3tFouG8YAIDkTQABAAAAgORNAAEAAAB93tFoAAAAAARxGAAgZk0A/HAYAIDkTQCAAWF1nxATAIcUChmkbxgANoFcdYj9pAYAAAAAgAFhdaRvGABVgVx1gAFhdQAAAQYAAFgLzG8YAJOAXHUBAAAAtG8YABAAAABUAGEAaABvAMxvGADOArtoEHAYAOhvGAD3/rpo+G8YAC8wXX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QEBAQEBAQEBAQEBAQEBAQEBAQEBAQEBAQEBAQEBAQEGZYmdAAAAAFloABhcgruncAEBAQEBAQEBAQEBAQEBAQEBAQEBAQEBAQEBAQEBAQEBAQEBAQEBAQEBAQEBAQEBAQEBAQEBAQEBAQEBAQEBAQEBAQEBAQEBAQEBAQEBAQEBAQEBAQEBAQEBAQEBAQEBAQEBAQEBAQEBAQEBAQEBAQEBAQEBAQEBAQEBAQEBAQEBAQEBAQEBAQEBAQEBAQEBAQEBAQEBAQEBAQEBAQEBAQEBAQEBAaWIxKOLvXp4PE5Ejfb0UxMAABJ6OwEBAQ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QEBAQEBAQEBAQEBAQEBAQEBAQEBAQEBAQEBp6CDElQ5AQEBAQEBAQEBAQEBAQEBLd5KAIaqOgEBAQEBAQEBAQEBAQEBAQEBAQEBAQEBAQEBAQEBAQEBAQEBAQEBAQEBAQEBAQEBAQEBAQEBAQEBAQEBAQEBAQEBAQEBAQEBAQEBAQEBAQEBAQEBAQEBAQEBAQEBAQEBAQEBAQEBAQEBAQEBAQEBAQEBAQEBAQEBAQEBAQEBAQEBAQEBAQEBAQEBAQEBAQEBAQEBAQEBAQEBAQEB4rzhQwQBAQEBAQEBAQEBAQEBAQEBAQEBAf9BKw+2BQEBA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QEBAQEBAQEBAQEBAQEBAQEBAQEBAQEF8RpaTAEBAQEBAQEBAQEBAQEBAQEBAQEBAQEBAQEBWB1tH1gBAQEBAQEBAQEBAQEBAQEBAQEBAQEBAQEBAQEBAQEBAQEBAQEBAQEBAQEBAQEBAQEBAQEBAQEBAQEBAQEBAQEBAQEBAQEBAQEBAQEBAQEBAQEBAQEBAQEBAQEBAQEBAQEBAQEBAQEBAQEBAQEBAQEBAQEBAQEBAQEBAQEBAQEBAQEBAQEBAQEBAQEBAQEBAQEBAQE4ZF6WBAEBAQEBAQEBAQEBAQEBAQEBAQEBAQEBAQEBAQElWp9hXQEBAQEBAQEBAQEBAQEBAQEBAQEBAQEBAQEBAQEBAQEBAQEBAQEBAQEBAQEBAQEBAQEBAQEBAQEBAQEBAQEBAQEBAQEBAQEBAQEBAQEBAQEBAQEBAQEBAQEBAQEBAQEBAQEBAQEBAQEBAQEBAQEBAQEBAQEBAQEBAQEBAQEBejsBAQEBAQEBAQEBAQEBAQEBAQEBigG7AwEBAQEBAQEBAQEBAQEBAQEBAQEBAQEBAQEBAQEBAQGMAIJ5AQEBAQEBAQEBAQEBAQEBAQEBAQEBAQEBAQEBAQEBAQEBAQEBAQEBAQEBAQEBAQEBAQEBAQEBAQEBAQEBAQEBAQEBAQEBAQEBAQEBAQEBAQEBAQEBAQEBAQEBAQEBAQEBAQEBAQEBAQEBAQEBAQEBAQEBAQEBAQEBAQEBAQAqnQEBAQEBAQEBAQEBAQEBAQEBb+lxwQEBAQEBAQEBAQEBAQEBAQEBAQEBAQEBAQEBAQEBAQEBAVNGlwEBAQEBAQEBAQEBAQEBAQEBAQEBAQEBAQEBAQEBAQEBAQEBAQEBAQEBAQEBAQEBAQEBAQEBAQEBAQEBAQEBAQEBAQEBAQEBAQEBAQEBAQEBAQEBAQEBAQEBAQEBAQEBAQEBAQEBAQEBAQEBAQEBAQEBAQEBAQEBAQEBAQHeSgABAQEBAQEBAQEBAQEBAQEBTuOmOwEBAQEBAQEBAQEBAQEBAQEBAQEBAQEBAQEBAQEBAQEBAQFwoxGuAQEBAQEBAQEBAQEBAQEBAQEBAQEBAQEBAQEBAQEBAQEBAQEBAQEBAQEBAQEBAQEBAQEBAQEBAQEBAQEBAQEBAQEBAQEBAQEBAQEBAQEBAQEBAQEBAQEBAQEBAQEBAQEBAQEBAQEBAQEBAQEBAQEBAQEBAQEBAQEBAQEBAQH/AQEBAQEBAQEBAQEBAQEBWKKWvgEBAQEBAQEBAQEBAQEBAQEBAQEBAQEBAQEBAQEBAQEBAQEBAWecHnMBAQEBAQEBAQEBAQEBAQEBAQEBAQEBAQEBAQEBAQEBAQEBAQEBAQEBAQEBAQEBAQEBAQEBAQEBAQEBAQEBAQEBAQEBAQEBAQEBAQEBAQEBAQEBAQEBAQEBAQEBAQEBAQEBAQEBAQEBAQEBAQEBAQEBAQEBAQEBAQEBAQEBAQEBAQEBAQEBAQEBAQEBAVfvTwEBAQEBAQEBAQEBAQEBAQEBAQEBAQEBAQEBAQEBAQEBAQEBAQEBqgC1AQEBAQEBAQEBAQEBAQEBAQEBAQEBAQEBAQEBAQEBAQEBAQEBAQEBAQEBAQEBAQEBAQEBAQEBAQEBAQEBAQEBAQEBAQEBAQEBAQHkXA7BAQEBAQEBAQEBAQEBAQEBAQEBAQEBAQEBAQEBAQEBAQEBAQEBAQEBAQEBAQEBAQEBAQEBAQEBAQEBAQEBAb9UI6EBAQEBAQEBAQEBAQEBAQEBAQEBAQEBAQEBAQEBAQEBAQEBAQEBAXQAAKcBAQEBAQEBAQEBAQEBAQEBAQEBAQEBAQEBAQEBAQEBAQEBAQEBAQEBAQEBAQEBAQEBAQEBAQEBAQEBAQEBAQEBAQEBAQEBAQEBJxYA4gEBAQ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QEBAQEBAQEBAQEBAQEBAQE9r5IBAQEBAQEBAQEBAQEBAQEBAQEBAQEBAQEBAQEBAQEBAQEBAQEBAQEBAXRhqGoBAQEBAQEBAQEBAQEBAQEBAQEBAQEBAQEBAQEBAQEBAQEBAQEBAQEBAQEBAQEBAQEBAQEBAQEBAQEBAQEBAQEBAQEBAQEBAQEBfADtAQEBAQEBAQEBAQEBAQEBAQEBAQEBAQEBAQEBAQEBAQEBAQEBAQEBAQEBAQEBAQEBAQEBAQEBAQEBAQEl4K/bAQEBAQEBAQEBAQEBAQEBAQEBAQEBAQEBAQEBAQEBAQEBAQEBAQEBAQEB9RSIAQEBAQEBAQEBAQEBAQEBAQEBAQEBAQEBAQEBAQEBAQEBAQEBAQEBAQEBAQEBAQEBAQEBAQEBAQEBAQEBAQEBAQEBAQEBAQEBAR8ALgEBAQ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QEBAQEBAQEBAQEBAQEBApinXQEBAQEBAQEBAQEBAQEBAQEBAQEBAQEBAQEBAQEBAQEBAQEBAQEBAQEBAQEGQSpjAQEBAQEBAQEBAQEBAQEBAQEBAQEBAQEBAQEBAQEBAQEBAQEBAQEBAQEBAQEBAQEBAQEBAQEBAQEBAQEBAQEBAQEBAQEBAQEBqwCUAQEBAQEBAQEBAQEBAQEBAQEBAQEBAQEBAQEBAQEBAQEBAQEBAQEBAQEBAQEBAQEBAQEBAQEBAQEBAZ7gPgEBAQEBAQEBAQEBAQEBAQEBAQEBAQEBAQEBAQEBAQEBAQEBAQEBAQEBAQEBASJt7gEBAQEBAQEBAQEBAQEBAQEBAQEBAQEBAQEBAQEBAQEBAQEBAQEBAQEBAQEBAQEBAQEBAQEBAQEBAQEBAQEBAQEBAQEBAQEBAeEAJgEBAQ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QEBAQEBAQEBAQEBAQGxbNIBAQEBAQEBAQEBAQEBAQEBAQEBAQEBAQEBAQEBAQEBAQEBAQEBAQEBAQEBAQEBsXyCAwEBAQEBAQEBAQEBAQEBAQEBAQEBAQEBAQEBAQEBAQEBAQEBAQEBAQEBAQEBAQEBAQEBAQEBAQEBAQEBAQEBAQEBAQEBAQGPiwDBAQEBAQEBAQEBAQEBAQEBAQEBAQEBAQEBAQEBAQEBAQEBAQEBAQEBAQEBAQEBAQEBAQEBAQEBAQEBb9XrAQEBAQEBAQEBAQEBAQEBAQEBAQEBAQEBAQEBAQEBAQEBAQEBAQEBAQEBAQG+w2BTg+wBAQEBAQEBAQEBAQEBAQEBAQEBAQEBAQEBAQEBAQEBAQEBAQEBAQEBAQEBAQEBAQEBAQEBAQEBAQEBAQEBAQEBAQEBAQEBVQAaAQEB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QEBAQEBAQEBAQEBAf499gEBAQEBAQEBAQEBAQEBAQEBAQEBAQEBAQEBAQEBAQEBAQEBAQEBAQEBAQEBoAAQAvuG3gEBAQEBAQEBAQEBAQEBAQEBAQEBAQEBAQEBAQEBAQEBAQHbQ6aVwQEBAQEBAQEBAQEBAQEBAQEBAQEBAQEBAQEBAQEBAQH0AJYBAQEBAQEBAQEBAQEBAQEBAQEBAQEBAQEBAQEBAQEBAQEBAQEBAQEBAQEBAQEBAQEBAQEBAQEBAQHllXYBAQEBAQEBAQEBAQEBAQEBAQEBAQEBAQEBAQEBAQEBAQEBAQEBAQEBAQEBeQAAywE1dcYBAQEBAQEBAQEBAQEBAQEBAQEBAQEBAQEBAQEBAQEBAQFEAAAAAPUBAQEBAQEBAQEBAQEBAQEBAQEBAQEBAQEBAQEBAQEBKCtNAQEBAQEBAQEBAQEBNtREAQEB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QEBAQEBAQEBAQHCugIBAQEBAQEBAQEBAQEBAQEBAQEBAQEBAQEBAQEBAQEBAQEBAQEBAQEBAQEBAQEBAQEBAQHtEPcBAQEBAQEBAQEBAQEBAQEBAQEBAQEBAQEBAQEBAQEBAQEBAQEBAQEBAQEBAQEBAQEBAQEBAQEBAQEBAQEBAQEBAQEBAYkA7QEBAQEBAQEBAQEBAXEA1QEBAQEBAQEBAQEBAQEBAQEBAQEBAQEBAQEBAQEBAQEBAQEBAQEBAQGznkkBAQEBAQEBAQEBAQEBAQEBAQEBAQEBAQEBAQEBAQEBAQEBAQEBAQEBAQEBAQEBAQEBAQEB+yu3AQEBAQEBAQEBAQEBAQEBAQEBAQEBAQEBAQEBAQEBAQEBAQEBAQEBAQEBAQEBAQEBAQEBAQEBAQEBAQEBAQEBAQEBAQGqAIgBAQEBAQEBAQEBAQEjAJ4BAQE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QEBAQEBAQEBAQEBAQEBAQEBAQEBAQEBAQEBAQEBAQEBAQEBAQEBAQEBAQEBAQEBAQEBAQEBAQEBAZoAQQEBqqusAQEBAQEBAQEBAQEBAQEBAQEBAQEBAQEBAQEBAQEBAQEBAQEBAa2jgwEBAQEBAQEBAQEuAIkBAQEBAQEBAQEBAQEBAQEBAQEBAQWZAK4BAa8AsAEBAQEBAQEBAQEBAQEBAQEBAQEBAQEBAQEBAQEBAQEBAQEBAQEBAQE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QEBAQEBAQEBAQEBAQEBAQEBAQEBAQEBAQEBAQEBAQEBAQEBAQEBAQEBAQEBAQEBAQEBAQEBAQEBAQGdAJ4Bn6ABAQEBAQEBAQEBAQEBAQEBAQEBAQEBAQEBAQEBAQEBAQEBAQEBAQEBegCdAQIBAQEBAQEBFAA8AQEBAQEBAQEBAQEBAQEBAQFOAIB7AQFnACIBAQEBAQEBAQEBAQEBAQEBAQEBAQEBAQEBAQEBAQEBAQEBAQEBAQEBAQE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QEBAQEBAQEBAQEBAQEBAQEBAQEBAQEBAQEBAQEBAQEBAQEBAQEBAQEBAQEBAQEBAQEBAQEBAQEBAQE1ABRnAHcBAQEBAQEBAQEBAQEBAQEBAQEBAQEBAQEBAQEBAQEBAQEBAQEBAQEBAXIAAAAAAACNAQEBUQBZAQEBAQEBAQEBAQEBAQEBjgAAjwEBkACRAQEBAQEBAQEBAQEBAQEBAQEBAQEBAQEBAQEBAQEBAQEBAQEBAQEBAQEBAQE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QEBAQEBAQEBAQEBAQEBAQEBAQEBAQEBAQEBAQEBAQEBAQEBAQEBAQEBAQEBAQEBAQEBAQEBAQEBAQEBPgAAAEgBAQEBAQEBAQEBAQEBAQEBAQEBAQEBAQEBAQEBAQEBAQEBAQEBAQEBAQEBOR0AAAAAAHMBAXwAfQEBAQEBAQEBAQEBAQF+ACt/gFyBAQEBAQEBAQEBAQEBAQEBAQEBAQEBAQEBAQEBAQEBAQEBAQEBAQEBAQEBAQEBAQE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QEBAQEBAQEBAQEBAQEBAQEBAQEBAQEBAQEBAQEBAQEBAQEBAQEBAQEBAQEBAQEBAQEBAQEBAQEBAQEBAQUCAQEBAQEBAQEBAQEBAQEBAQEBAQEBAQEBAQEBAQEBAQEBAQEBAQEBAQEBAQEBAQEBbG0AAFMCAQEbAG4BAQEBAQEBAQEBAQEBAQEBAQEBAQEBAQEBAQEBAQEBAQEBAQEBAQEBAQEBAQEBAQEBAQEBAQEBAQEBAQEBAQEBAQE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QEBAQEBAQEBAQEBAQEBAQEBAQEBAQEBAQEBAQEBAQEBAQEBAQEBAQEBAQEBAQEBAQEBAQEBAQEBAQEBAQEBAQEBAQEBAQEBAQEBAQEBAQEBAQEBAQEBAQEBAQEBAQEBAQEBAQEBAQEBAQEBAQEBAQEBZAAAZQEBAQEBAQEBAQEBAQEBAQEBAQEBAQEBAQEBAQEBAQEBAQEBAQEBAQEBAQEBAQEBAQEBAQEBAQEBAQEBAQEBAQEBAQEBAQE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QEBAQEBAQEBAQEBAQEBAQEBAQEBAQEBAQEBAQEBAQEBAQEBAQEBAQEBAQEBAQEBAQEBAQEBAQEBAQEBAQEBAQEBAQEBAQEBAQEBAQEBAQEBAQEBAQEBAQEBAQEBAQEBAQEBAQEBAQEBAQEBAQEBAQEBAQFfEQBgAQEBAQEBAQEBAQEBAQEBAQEBAQEBAQEBAQEBAQEBAQEBAQEBAQEBAQEBAQEBAQEBAQEBAQEBAQEBAQEBAQEBAQEBAQE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QEBAQEBAQEBAQEBAQEBAQEBAQEBAQEBAQEBAQEBAQEBAQEBAQEBAQEBAQEBAQEBAQEBAQEBAQEBAQEBAQEBAQEBAQEBAQEBAQEBAQEBAQEBAQEBAQEBAQEBAQEBAQEBAQEBAQEBAQEBAQEBAQEBAQEBAQEBAQFbAFwHAQEBAQEBAQEBAQEBAQEBAQEBAQEBAQEBAQEBAQEBAQEBAQEBAQEBAQEBAQEBAQEBAQEBAQEBAQEBAQEBAQEBAQEBAQEBAQEBAQEBAQEBAQEBAQEBAQEBAQEBAQEBAQEBAQEBAQEBAQEBAQEBAQEBAQEBAQEBAQEBAQEBAQEBAQEBAQEBAQEBAQEBAQEBAQEBAQEBAQEBAQEBAQEBAQEBAQEBAQEBAQEBAQEBAQEBAQEBAQEBWFkAWgEBAQEBAQEBAQEBAQEBAQEBAQEBAQEBAQEBAQEBAQEBAQEBAQEBAQEBAQEBAQEBAQEBAQEBAQEBAQEBAQEBAQEBAQEBAQEBAQEBAQEBAQEBAQEBAQEBAQEBAQEBAQEBAQEBAQEBAQEBAQEBAQEBAQEBAQEBAQEBAQEBAQEBAQEBAQEBAQEBAQEBAQEBAQEBAQEBAQEBAQEBAQEBAQEBAQEBAQEBAQEBAQEBAQEBAQEBAQEBAQFWAABXAQEBAQEBAQEBAQEBAQEBAQEBAQEBAQEBAQEBAQEBAQEBAQEBAQEBAQEBAQEBAQEBAQEBAQEBAQEBAQEBAQEBAQEBAQEBAQEBAQEBAQEBAQEBAQEBAQEBAQEBAQEBAQEBAQEBAQEBAQEBAQEBAQEBAQEBAQEBAQEBAQEBAQEBAQEBAQEBAQEBAQEBAQEBAQEBAQEBAQEBAQEBAQEBAQEBAQEBAQEBAQEBAQEBAQEBAQEBAQEBAVQAAFUBAQEBAQEBAQEBAQEBAQEBAQEBAQEBAQEBAQEBAQEBAQEBAQEBAQEBAQEBAQEBAQEBAQEBAQEBAQEBAQEBAQEBAQEBAQEBAQEBAQEBAQEBAQEBAQEBAQEBAQEBAQEBAQEBAQEBAQEBAQEBAQEBAQEBAQEBAQEBAQEBAQEBAQEBAQEBAQEBAQEBAQEBAQEBAQEBAQEBAQEBAQEBAQEBAQEBAQEBAQEBAQEBAQEBAQEBAQEBAQEBUwAdAgEBAQEBAQEBAQEBAQEBAQEBAQEBAQEBAQEBAQEBAQEBAQEBAQEBAQEBAQEBAQEBAQEBAQEBAQEBAQEBAQEBAQEBAQEBAQEBAQEBAQEBAQEBAQEBAQEBAQEBAQEBAQEBAQEBAQEBAQEBAQEBAQEBAQEBAQEBAQEBAQEBAQEBAQEBAQEBAQEBAQEBAQEBAQJPUAEBAQEBAQEBAQEBAQEBAQEBAQEBAQEBAQEBAQEBAQEBAQEBAVErAFIBAQEBAQEBAQEBAQEBAQEBAQEBAQEBAQEBAQEBAQEBAQEBAQEBAQEBAQEBAQEBAQEBAQEBAQEBAQEBAQEBAQEBAQEBAQEBAQEBAQEBAQEBAQEBAQEBAQEBAQEBAQEBAQEBAQEBAQEBAQEBAQEBAQEBAQEBAQEBAQEBAQEBAQEBAQEBAQEBAQEBAQEBAQFJAABKS0wBAQEBAQEBAQEBAQEBAQEBAQEBAQEBAQEBAQEBAQEBAQEBTQAATgEBAQEBAQEBAQEBAQEBAQEBAQEBAQEBAQEBAQEBAQEBAQEBAQEBAQEBAQEBAQEBAQEBAQEBAQEBAQEBAQEBAQEBAQEBAQEBAQEBAQEBAQEBAQEBAQEBAQEBAQEBAQEBAQEBAQEBAQEBAQEBAQEBAQEBAQEBAQEBAQEBAQEBAQEBAQEBAQEBAQEBAQEBLAAAAAApQkNERQEBAQEBAQEBAQEBAQEBAQEBAQEBAQEBAQEBAQEBAQFGAEcBAQEBAQEBAQEBAQEBAQEBAQEBAQEBAQEBAQEBAQEBAQEBAQEBAQEBAQJIAQEBAQEBAQEBAQEBAQEBAQEBAQEBAQEBAQEBAQEBAQEBAQEBAQEBAQEBAQEBAQEBAQEBAQEBAQEBAQEBAQEBAQEBAQEBAQEBAQEBAQEBAQEBAQEBAQEBAQEBAQEBAQEBAQEtJi4VAAAAACocLzAxMjM0NTY3OAYGBgYGBwYGBjk6OyY8ND0+Pz9AGQBBAQEBAQEBAQEBAQEBAQEBAQEBAQEBAQEBAQEBAQEBAQEBAQEBAQEBAQEBAQEBAQEBAQEBAQEBAQEBAQEBAQEBAQEBAQEBAQEBAQEBAQEBAQEBAQEBAQEBAQEBAQEBAQEBAQEBAQEBAQEBAQEBAQEBAQEBAQEBAQEBAQEBAQEBAQEBAQEBAQEBAQEBAQEBAQEBJSYnKBYAAAAAAAApKgAAAAAAAAAAACkAAAAAAAAAAAAAAAAAAAArLAEBAQEBAQEBAQEBAQEBAQEBAQEBAQEBAQEBAQEBAQEBAQEBAQEBAQEBAQEBAQEBAQEBAQEBAQEBAQEBAQEBAQEBAQEBAQEBAQEBAQEBAQEBAQEBAQEBAQEBAQEBAQEBAQEBAQEBAQEBAQEBAQEBAQEBAQEBAQEBAQEBAQEBAQEBAQEBAQEBAQEBAQEBAQEBAQEBAQEHCAkKCwwNDg8QERITFBURExYXGBkaGxIcHR4fIB8hIg0jJAEBAQEBAQEBAQEBAQEBAQEBAQEBAQEBAQEBAQEBAQEBAQEBAQEBAQEBAQEBAQEBAQEBAQEBAQEBAQEBAQEBAQEBAQEBAQEBAQEBAQEBAQEBAQEBAQEBAQEBAQEBAQEBAQEBAQEBAQEBAQEBAQEBAQEBAQEBAQEBAQEBAQEBAQEBAQEBAQEBAQEBAQEBAQEBAQEBAQEBAQEBAQEBAQEBAQIDAgQCAgUG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DtAHQAZQB6ACAATQAuAAEB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Object Id="idInvalidSigLnImg">AQAAAGwAAAAAAAAAAAAAABUBAAB/AAAAAAAAAAAAAABSJgAApREAACBFTUYAAAEAV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vKgYANGPuWgA4U0AFwAABAEAAAAABAAAOKkYAO+PuWi0fxr1RqoYAAAEAAABAgAAAAAAAJCoGAAs/BgALPwYAOyoGACAAWF1DlxcdeBbXHXsqBgAZAEAAAAAAAAAAAAAjWJndY1iZ3VYNk0AAAgAAAACAAAAAAAAFKkYACJqZ3UAAAAAAAAAAEaqGAAHAAAAOKoYAAcAAAAAAAAAAAAAADiqGABMqRgA7upmdQAAAAAAAgAAAAAYAAcAAAA4qhgABwAAAEwSaHUAAAAAAAAAADiqGAAHAAAAEGQGAnipGACVLmZ1AAAAAAACAAA4qh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BMAoPj///IBAAAAAAAA/ItfB4D4//8IAFh++/b//wAAAAAAAAAA4ItfB4D4/////wAAAAA5AAQAAADwFjMAgBYzALxCTQDAqxgAwIy4aPAWMwAAHzkAvGq4aAAAAACAFjMAvEJNAEB9/wG8arhoAAAAAIAVMwAQZAYCAFJEA+SrGAAiXrho8As+APwBAAAgrBgA31y4aPwBAAAAAAAAjWJndY1iZ3X8AQAAAAgAAAACAAAAAAAAOKwYACJqZ3UAAAAAAAAAAGqtGAAHAAAAXK0YAAcAAAAAAAAAAAAAAFytGABwrBgA7upmdQAAAAAAAgAAAAAYAAcAAABcrRgABwAAAEwSaHUAAAAAAAAAAFytGAAHAAAAEGQGApysGACVLmZ1AAAAAAACAABcrR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1o9GsYANWIwmiwCetoAQAAAFRq5miAZudogAwhArAJ62gBAAAAVGrmaGxq5mhgCSECYAkhAjxsGACEXL1oeNrqaAEAAABUauZoSGwYAIABYXUOXFx14FtcdUhsGABkAQAAAAAAAAAAAACNYmd1jWJndWA3TQAACAAAAAIAAAAAAABwbBgAImpndQAAAAAAAAAAoG0YAAYAAACUbRgABgAAAAAAAAAAAAAAlG0YAKhsGADu6mZ1AAAAAAACAAAAABgABgAAAJRtGAAGAAAATBJodQAAAAAAAAAAlG0YAAYAAAAQZAYC1GwYAJUuZnUAAAAAAAIAAJRtG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TAKD4///yAQAAAAAAAPyLXweA+P//CABYfvv2//8AAAAAAAAAAOCLXweA+P////8AAAAAAAAAAAAAAAAAAAAAAAAAAAAAAAAAAHA5oA1zZpZ1LRIhBCIAigHsRw0CHG8YAGhplnUAAAAAAAAAANBvGADWhpV1BwAAAAAAAADVEQEGAAAAAEDvkAYBAAAAQO+QBgAAAAAGAAAAgAFhdUDvkAZQAKUGgAFhdY8QEwANFAoFAAAYADaBXHVQAKUGQO+QBoABYXWEbxgAVYFcdYABYXXVEQEG1REBBqxvGACTgFx1AQAAAJRvGAD+nVx17uLRaAAAAQYAAAAAAAAAAKxxGAAAAAAAzG8YAFXi0WhIcBgAAAAAAIDkTQCscRgAAAAAAJBwGABh3tFo+G8YAC8wXX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QEBAQEBAQEBAQEBAQEBAQEBAQEBAQEBAQEBAQEBAQEGZYmdAAAAAFloABhcgruncAEBAQEBAQEBAQEBAQEBAQEBAQEBAQEBAQEBAQEBAQEBAQEBAQEBAQEBAQEBAQEBAQEBAQEBAQEBAQEBAQEBAQEBAQEBAQEBAQEBAQEBAQEBAQEBAQEBAQEBAQEBAQEBAQEBAQEBAQEBAQEBAQEBAQEBAQEBAQEBAQEBAQEBAQEBAQEBAQEBAQEBAQEBAQEBAQEBAQEBAQEBAQEBAQEBAQEBAQEBAaWIxKOLvXp4PE5Ejfb0UxMAABJ6OwEBAQ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QEBAQEBAQEBAQEBAQEBAQEBAQEBAQEBAQEBp6CDElQ5AQEBAQEBAQEBAQEBAQEBLd5KAIaqOgEBAQEBAQEBAQEBAQEBAQEBAQEBAQEBAQEBAQEBAQEBAQEBAQEBAQEBAQEBAQEBAQEBAQEBAQEBAQEBAQEBAQEBAQEBAQEBAQEBAQEBAQEBAQEBAQEBAQEBAQEBAQEBAQEBAQEBAQEBAQEBAQEBAQEBAQEBAQEBAQEBAQEBAQEBAQEBAQEBAQEBAQEBAQEBAQEBAQEBAQEBAQEB4rzhQwQBAQEBAQEBAQEBAQEBAQEBAQEBAf9BKw+2BQEBA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QEBAQEBAQEBAQEBAQEBAQEBAQEBAQEF8RpaTAEBAQEBAQEBAQEBAQEBAQEBAQEBAQEBAQEBWB1tH1gBAQEBAQEBAQEBAQEBAQEBAQEBAQEBAQEBAQEBAQEBAQEBAQEBAQEBAQEBAQEBAQEBAQEBAQEBAQEBAQEBAQEBAQEBAQEBAQEBAQEBAQEBAQEBAQEBAQEBAQEBAQEBAQEBAQEBAQEBAQEBAQEBAQEBAQEBAQEBAQEBAQEBAQEBAQEBAQEBAQEBAQEBAQEBAQEBAQE4ZF6WBAEBAQEBAQEBAQEBAQEBAQEBAQEBAQEBAQEBAQElWp9hXQEBAQEBAQEBAQEBAQEBAQEBAQEBAQEBAQEBAQEBAQEBAQEBAQEBAQEBAQEBAQEBAQEBAQEBAQEBAQEBAQEBAQEBAQEBAQEBAQEBAQEBAQEBAQEBAQEBAQEBAQEBAQEBAQEBAQEBAQEBAQEBAQEBAQEBAQEBAQEBAQEBAQEBejsBAQEBAQEBAQEBAQEBAQEBAQEBigG7AwEBAQEBAQEBAQEBAQEBAQEBAQEBAQEBAQEBAQEBAQGMAIJ5AQEBAQEBAQEBAQEBAQEBAQEBAQEBAQEBAQEBAQEBAQEBAQEBAQEBAQEBAQEBAQEBAQEBAQEBAQEBAQEBAQEBAQEBAQEBAQEBAQEBAQEBAQEBAQEBAQEBAQEBAQEBAQEBAQEBAQEBAQEBAQEBAQEBAQEBAQEBAQEBAQEBAQAqnQEBAQEBAQEBAQEBAQEBAQEBb+lxwQEBAQEBAQEBAQEBAQEBAQEBAQEBAQEBAQEBAQEBAQEBAVNGlwEBAQEBAQEBAQEBAQEBAQEBAQEBAQEBAQEBAQEBAQEBAQEBAQEBAQEBAQEBAQEBAQEBAQEBAQEBAQEBAQEBAQEBAQEBAQEBAQEBAQEBAQEBAQEBAQEBAQEBAQEBAQEBAQEBAQEBAQEBAQEBAQEBAQEBAQEBAQEBAQEBAQHeSgABAQEBAQEBAQEBAQEBAQEBTuOmOwEBAQEBAQEBAQEBAQEBAQEBAQEBAQEBAQEBAQEBAQEBAQFwoxGuAQEBAQEBAQEBAQEBAQEBAQEBAQEBAQEBAQEBAQEBAQEBAQEBAQEBAQEBAQEBAQEBAQEBAQEBAQEBAQEBAQEBAQEBAQEBAQEBAQEBAQEBAQEBAQEBAQEBAQEBAQEBAQEBAQEBAQEBAQEBAQEBAQEBAQEBAQEBAQEBAQEBAQH/AQEBAQEBAQEBAQEBAQEBWKKWvgEBAQEBAQEBAQEBAQEBAQEBAQEBAQEBAQEBAQEBAQEBAQEBAWecHnMBAQEBAQEBAQEBAQEBAQEBAQEBAQEBAQEBAQEBAQEBAQEBAQEBAQEBAQEBAQEBAQEBAQEBAQEBAQEBAQEBAQEBAQEBAQEBAQEBAQEBAQEBAQEBAQEBAQEBAQEBAQEBAQEBAQEBAQEBAQEBAQEBAQEBAQEBAQEBAQEBAQEBAQEBAQEBAQEBAQEBAQEBAVfvTwEBAQEBAQEBAQEBAQEBAQEBAQEBAQEBAQEBAQEBAQEBAQEBAQEBqgC1AQEBAQEBAQEBAQEBAQEBAQEBAQEBAQEBAQEBAQEBAQEBAQEBAQEBAQEBAQEBAQEBAQEBAQEBAQEBAQEBAQEBAQEBAQEBAQEBAQHkXA7BAQEBAQEBAQEBAQEBAQEBAQEBAQEBAQEBAQEBAQEBAQEBAQEBAQEBAQEBAQEBAQEBAQEBAQEBAQEBAQEBAb9UI6EBAQEBAQEBAQEBAQEBAQEBAQEBAQEBAQEBAQEBAQEBAQEBAQEBAXQAAKcBAQEBAQEBAQEBAQEBAQEBAQEBAQEBAQEBAQEBAQEBAQEBAQEBAQEBAQEBAQEBAQEBAQEBAQEBAQEBAQEBAQEBAQEBAQEBAQEBJxYA4gEBAQ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QEBAQEBAQEBAQEBAQEBAQE9r5IBAQEBAQEBAQEBAQEBAQEBAQEBAQEBAQEBAQEBAQEBAQEBAQEBAQEBAXRhqGoBAQEBAQEBAQEBAQEBAQEBAQEBAQEBAQEBAQEBAQEBAQEBAQEBAQEBAQEBAQEBAQEBAQEBAQEBAQEBAQEBAQEBAQEBAQEBAQEBfADtAQEBAQEBAQEBAQEBAQEBAQEBAQEBAQEBAQEBAQEBAQEBAQEBAQEBAQEBAQEBAQEBAQEBAQEBAQEBAQEl4K/bAQEBAQEBAQEBAQEBAQEBAQEBAQEBAQEBAQEBAQEBAQEBAQEBAQEBAQEB9RSIAQEBAQEBAQEBAQEBAQEBAQEBAQEBAQEBAQEBAQEBAQEBAQEBAQEBAQEBAQEBAQEBAQEBAQEBAQEBAQEBAQEBAQEBAQEBAQEBAR8ALgEBAQ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QEBAQEBAQEBAQEBAQEBApinXQEBAQEBAQEBAQEBAQEBAQEBAQEBAQEBAQEBAQEBAQEBAQEBAQEBAQEBAQEGQSpjAQEBAQEBAQEBAQEBAQEBAQEBAQEBAQEBAQEBAQEBAQEBAQEBAQEBAQEBAQEBAQEBAQEBAQEBAQEBAQEBAQEBAQEBAQEBAQEBqwCUAQEBAQEBAQEBAQEBAQEBAQEBAQEBAQEBAQEBAQEBAQEBAQEBAQEBAQEBAQEBAQEBAQEBAQEBAQEBAZ7gPgEBAQEBAQEBAQEBAQEBAQEBAQEBAQEBAQEBAQEBAQEBAQEBAQEBAQEBAQEBASJt7gEBAQEBAQEBAQEBAQEBAQEBAQEBAQEBAQEBAQEBAQEBAQEBAQEBAQEBAQEBAQEBAQEBAQEBAQEBAQEBAQEBAQEBAQEBAQEBAeEAJgEBAQ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QEBAQEBAQEBAQEBAQGxbNIBAQEBAQEBAQEBAQEBAQEBAQEBAQEBAQEBAQEBAQEBAQEBAQEBAQEBAQEBAQEBsXyCAwEBAQEBAQEBAQEBAQEBAQEBAQEBAQEBAQEBAQEBAQEBAQEBAQEBAQEBAQEBAQEBAQEBAQEBAQEBAQEBAQEBAQEBAQEBAQGPiwDBAQEBAQEBAQEBAQEBAQEBAQEBAQEBAQEBAQEBAQEBAQEBAQEBAQEBAQEBAQEBAQEBAQEBAQEBAQEBb9XrAQEBAQEBAQEBAQEBAQEBAQEBAQEBAQEBAQEBAQEBAQEBAQEBAQEBAQEBAQG+w2BTg+wBAQEBAQEBAQEBAQEBAQEBAQEBAQEBAQEBAQEBAQEBAQEBAQEBAQEBAQEBAQEBAQEBAQEBAQEBAQEBAQEBAQEBAQEBAQEBVQAaAQEB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QEBAQEBAQEBAQEBAf499gEBAQEBAQEBAQEBAQEBAQEBAQEBAQEBAQEBAQEBAQEBAQEBAQEBAQEBAQEBoAAQAvuG3gEBAQEBAQEBAQEBAQEBAQEBAQEBAQEBAQEBAQEBAQEBAQHbQ6aVwQEBAQEBAQEBAQEBAQEBAQEBAQEBAQEBAQEBAQEBAQH0AJYBAQEBAQEBAQEBAQEBAQEBAQEBAQEBAQEBAQEBAQEBAQEBAQEBAQEBAQEBAQEBAQEBAQEBAQEBAQHllXYBAQEBAQEBAQEBAQEBAQEBAQEBAQEBAQEBAQEBAQEBAQEBAQEBAQEBAQEBeQAAywE1dcYBAQEBAQEBAQEBAQEBAQEBAQEBAQEBAQEBAQEBAQEBAQFEAAAAAPUBAQEBAQEBAQEBAQEBAQEBAQEBAQEBAQEBAQEBAQEBKCtNAQEBAQEBAQEBAQEBNtREAQEB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QEBAQEBAQEBAQHCugIBAQEBAQEBAQEBAQEBAQEBAQEBAQEBAQEBAQEBAQEBAQEBAQEBAQEBAQEBAQEBAQEBAQHtEPcBAQEBAQEBAQEBAQEBAQEBAQEBAQEBAQEBAQEBAQEBAQEBAQEBAQEBAQEBAQEBAQEBAQEBAQEBAQEBAQEBAQEBAQEBAYkA7QEBAQEBAQEBAQEBAXEA1QEBAQEBAQEBAQEBAQEBAQEBAQEBAQEBAQEBAQEBAQEBAQEBAQEBAQGznkkBAQEBAQEBAQEBAQEBAQEBAQEBAQEBAQEBAQEBAQEBAQEBAQEBAQEBAQEBAQEBAQEBAQEB+yu3AQEBAQEBAQEBAQEBAQEBAQEBAQEBAQEBAQEBAQEBAQEBAQEBAQEBAQEBAQEBAQEBAQEBAQEBAQEBAQEBAQEBAQEBAQGqAIgBAQEBAQEBAQEBAQEjAJ4BAQE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QEBAQEBAQEBAQEBAQEBAQEBAQEBAQEBAQEBAQEBAQEBAQEBAQEBAQEBAQEBAQEBAQEBAQEBAQEBAZoAQQEBqqusAQEBAQEBAQEBAQEBAQEBAQEBAQEBAQEBAQEBAQEBAQEBAQEBAa2jgwEBAQEBAQEBAQEuAIkBAQEBAQEBAQEBAQEBAQEBAQEBAQWZAK4BAa8AsAEBAQEBAQEBAQEBAQEBAQEBAQEBAQEBAQEBAQEBAQEBAQEBAQEBAQE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QEBAQEBAQEBAQEBAQEBAQEBAQEBAQEBAQEBAQEBAQEBAQEBAQEBAQEBAQEBAQEBAQEBAQEBAQEBAQGdAJ4Bn6ABAQEBAQEBAQEBAQEBAQEBAQEBAQEBAQEBAQEBAQEBAQEBAQEBAQEBegCdAQIBAQEBAQEBFAA8AQEBAQEBAQEBAQEBAQEBAQFOAIB7AQFnACIBAQEBAQEBAQEBAQEBAQEBAQEBAQEBAQEBAQEBAQEBAQEBAQEBAQEBAQE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QEBAQEBAQEBAQEBAQEBAQEBAQEBAQEBAQEBAQEBAQEBAQEBAQEBAQEBAQEBAQEBAQEBAQEBAQEBAQE1ABRnAHcBAQEBAQEBAQEBAQEBAQEBAQEBAQEBAQEBAQEBAQEBAQEBAQEBAQEBAXIAAAAAAACNAQEBUQBZAQEBAQEBAQEBAQEBAQEBjgAAjwEBkACRAQEBAQEBAQEBAQEBAQEBAQEBAQEBAQEBAQEBAQEBAQEBAQEBAQEBAQEBAQE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QEBAQEBAQEBAQEBAQEBAQEBAQEBAQEBAQEBAQEBAQEBAQEBAQEBAQEBAQEBAQEBAQEBAQEBAQEBAQEBPgAAAEgBAQEBAQEBAQEBAQEBAQEBAQEBAQEBAQEBAQEBAQEBAQEBAQEBAQEBAQEBOR0AAAAAAHMBAXwAfQEBAQEBAQEBAQEBAQF+ACt/gFyBAQEBAQEBAQEBAQEBAQEBAQEBAQEBAQEBAQEBAQEBAQEBAQEBAQEBAQEBAQEBAQE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QEBAQEBAQEBAQEBAQEBAQEBAQEBAQEBAQEBAQEBAQEBAQEBAQEBAQEBAQEBAQEBAQEBAQEBAQEBAQEBAQUCAQEBAQEBAQEBAQEBAQEBAQEBAQEBAQEBAQEBAQEBAQEBAQEBAQEBAQEBAQEBAQEBbG0AAFMCAQEbAG4BAQEBAQEBAQEBAQEBAQEBAQEBAQEBAQEBAQEBAQEBAQEBAQEBAQEBAQEBAQEBAQEBAQEBAQEBAQEBAQEBAQEBAQE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QEBAQEBAQEBAQEBAQEBAQEBAQEBAQEBAQEBAQEBAQEBAQEBAQEBAQEBAQEBAQEBAQEBAQEBAQEBAQEBAQEBAQEBAQEBAQEBAQEBAQEBAQEBAQEBAQEBAQEBAQEBAQEBAQEBAQEBAQEBAQEBAQEBAQEBZAAAZQEBAQEBAQEBAQEBAQEBAQEBAQEBAQEBAQEBAQEBAQEBAQEBAQEBAQEBAQEBAQEBAQEBAQEBAQEBAQEBAQEBAQEBAQEBAQE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QEBAQEBAQEBAQEBAQEBAQEBAQEBAQEBAQEBAQEBAQEBAQEBAQEBAQEBAQEBAQEBAQEBAQEBAQEBAQEBAQEBAQEBAQEBAQEBAQEBAQEBAQEBAQEBAQEBAQEBAQEBAQEBAQEBAQEBAQEBAQEBAQEBAQEBAQFfEQBgAQEBAQEBAQEBAQEBAQEBAQEBAQEBAQEBAQEBAQEBAQEBAQEBAQEBAQEBAQEBAQEBAQEBAQEBAQEBAQEBAQEBAQEBAQE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QEBAQEBAQEBAQEBAQEBAQEBAQEBAQEBAQEBAQEBAQEBAQEBAQEBAQEBAQEBAQEBAQEBAQEBAQEBAQEBAQEBAQEBAQEBAQEBAQEBAQEBAQEBAQEBAQEBAQEBAQEBAQEBAQEBAQEBAQEBAQEBAQEBAQEBAQEBAQFbAFwHAQEBAQEBAQEBAQEBAQEBAQEBAQEBAQEBAQEBAQEBAQEBAQEBAQEBAQEBAQEBAQEBAQEBAQEBAQEBAQEBAQEBAQEBAQEBAQEBAQEBAQEBAQEBAQEBAQEBAQEBAQEBAQEBAQEBAQEBAQEBAQEBAQEBAQEBAQEBAQEBAQEBAQEBAQEBAQEBAQEBAQEBAQEBAQEBAQEBAQEBAQEBAQEBAQEBAQEBAQEBAQEBAQEBAQEBAQEBAQEBWFkAWgEBAQEBAQEBAQEBAQEBAQEBAQEBAQEBAQEBAQEBAQEBAQEBAQEBAQEBAQEBAQEBAQEBAQEBAQEBAQEBAQEBAQEBAQEBAQEBAQEBAQEBAQEBAQEBAQEBAQEBAQEBAQEBAQEBAQEBAQEBAQEBAQEBAQEBAQEBAQEBAQEBAQEBAQEBAQEBAQEBAQEBAQEBAQEBAQEBAQEBAQEBAQEBAQEBAQEBAQEBAQEBAQEBAQEBAQEBAQEBAQFWAABXAQEBAQEBAQEBAQEBAQEBAQEBAQEBAQEBAQEBAQEBAQEBAQEBAQEBAQEBAQEBAQEBAQEBAQEBAQEBAQEBAQEBAQEBAQEBAQEBAQEBAQEBAQEBAQEBAQEBAQEBAQEBAQEBAQEBAQEBAQEBAQEBAQEBAQEBAQEBAQEBAQEBAQEBAQEBAQEBAQEBAQEBAQEBAQEBAQEBAQEBAQEBAQEBAQEBAQEBAQEBAQEBAQEBAQEBAQEBAQEBAVQAAFUBAQEBAQEBAQEBAQEBAQEBAQEBAQEBAQEBAQEBAQEBAQEBAQEBAQEBAQEBAQEBAQEBAQEBAQEBAQEBAQEBAQEBAQEBAQEBAQEBAQEBAQEBAQEBAQEBAQEBAQEBAQEBAQEBAQEBAQEBAQEBAQEBAQEBAQEBAQEBAQEBAQEBAQEBAQEBAQEBAQEBAQEBAQEBAQEBAQEBAQEBAQEBAQEBAQEBAQEBAQEBAQEBAQEBAQEBAQEBAQEBUwAdAgEBAQEBAQEBAQEBAQEBAQEBAQEBAQEBAQEBAQEBAQEBAQEBAQEBAQEBAQEBAQEBAQEBAQEBAQEBAQEBAQEBAQEBAQEBAQEBAQEBAQEBAQEBAQEBAQEBAQEBAQEBAQEBAQEBAQEBAQEBAQEBAQEBAQEBAQEBAQEBAQEBAQEBAQEBAQEBAQEBAQEBAQEBAQJPUAEBAQEBAQEBAQEBAQEBAQEBAQEBAQEBAQEBAQEBAQEBAQEBAVErAFIBAQEBAQEBAQEBAQEBAQEBAQEBAQEBAQEBAQEBAQEBAQEBAQEBAQEBAQEBAQEBAQEBAQEBAQEBAQEBAQEBAQEBAQEBAQEBAQEBAQEBAQEBAQEBAQEBAQEBAQEBAQEBAQEBAQEBAQEBAQEBAQEBAQEBAQEBAQEBAQEBAQEBAQEBAQEBAQEBAQEBAQEBAQFJAABKS0wBAQEBAQEBAQEBAQEBAQEBAQEBAQEBAQEBAQEBAQEBAQEBTQAATgEBAQEBAQEBAQEBAQEBAQEBAQEBAQEBAQEBAQEBAQEBAQEBAQEBAQEBAQEBAQEBAQEBAQEBAQEBAQEBAQEBAQEBAQEBAQEBAQEBAQEBAQEBAQEBAQEBAQEBAQEBAQEBAQEBAQEBAQEBAQEBAQEBAQEBAQEBAQEBAQEBAQEBAQEBAQEBAQEBAQEBAQEBLAAAAAApQkNERQEBAQEBAQEBAQEBAQEBAQEBAQEBAQEBAQEBAQEBAQFGAEcBAQEBAQEBAQEBAQEBAQEBAQEBAQEBAQEBAQEBAQEBAQEBAQEBAQEBAQJIAQEBAQEBAQEBAQEBAQEBAQEBAQEBAQEBAQEBAQEBAQEBAQEBAQEBAQEBAQEBAQEBAQEBAQEBAQEBAQEBAQEBAQEBAQEBAQEBAQEBAQEBAQEBAQEBAQEBAQEBAQEBAQEBAQEtJi4VAAAAACocLzAxMjM0NTY3OAYGBgYGBwYGBjk6OyY8ND0+Pz9AGQBBAQEBAQEBAQEBAQEBAQEBAQEBAQEBAQEBAQEBAQEBAQEBAQEBAQEBAQEBAQEBAQEBAQEBAQEBAQEBAQEBAQEBAQEBAQEBAQEBAQEBAQEBAQEBAQEBAQEBAQEBAQEBAQEBAQEBAQEBAQEBAQEBAQEBAQEBAQEBAQEBAQEBAQEBAQEBAQEBAQEBAQEBAQEBAQEBJSYnKBYAAAAAAAApKgAAAAAAAAAAACkAAAAAAAAAAAAAAAAAAAArLAEBAQEBAQEBAQEBAQEBAQEBAQEBAQEBAQEBAQEBAQEBAQEBAQEBAQEBAQEBAQEBAQEBAQEBAQEBAQEBAQEBAQEBAQEBAQEBAQEBAQEBAQEBAQEBAQEBAQEBAQEBAQEBAQEBAQEBAQEBAQEBAQEBAQEBAQEBAQEBAQEBAQEBAQEBAQEBAQEBAQEBAQEBAQEBAQEBAQEHCAkKCwwNDg8QERITFBURExYXGBkaGxIcHR4fIB8hIg0jJAEBAQEBAQEBAQEBAQEBAQEBAQEBAQEBAQEBAQEBAQEBAQEBAQEBAQEBAQEBAQEBAQEBAQEBAQEBAQEBAQEBAQEBAQEBAQEBAQEBAQEBAQEBAQEBAQEBAQEBAQEBAQEBAQEBAQEBAQEBAQEBAQEBAQEBAQEBAQEBAQEBAQEBAQEBAQEBAQEBAQEBAQEBAQEBAQEBAQEBAQEBAQEBAQEBAQIDAgQCAgUG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DtAHQAZQB6ACAATQAuAG0A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889E4DD6-BA00-4BEE-984D-09015E6EE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50</Pages>
  <Words>12032</Words>
  <Characters>66178</Characters>
  <Application>Microsoft Office Word</Application>
  <DocSecurity>0</DocSecurity>
  <Lines>551</Lines>
  <Paragraphs>156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78054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Marcelo Guzmán Sepúlveda</cp:lastModifiedBy>
  <cp:revision>17</cp:revision>
  <cp:lastPrinted>2013-04-08T12:43:00Z</cp:lastPrinted>
  <dcterms:created xsi:type="dcterms:W3CDTF">2014-05-20T20:04:00Z</dcterms:created>
  <dcterms:modified xsi:type="dcterms:W3CDTF">2014-05-22T19:11:00Z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