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E9D289" w14:textId="77777777" w:rsidR="00D870B9" w:rsidRPr="00401368" w:rsidRDefault="00B32B3B" w:rsidP="00B32B3B">
      <w:pPr>
        <w:jc w:val="center"/>
        <w:rPr>
          <w:sz w:val="28"/>
          <w:szCs w:val="28"/>
        </w:rPr>
      </w:pPr>
      <w:r w:rsidRPr="00401368">
        <w:rPr>
          <w:noProof/>
          <w:lang w:eastAsia="es-CL"/>
        </w:rPr>
        <w:drawing>
          <wp:inline distT="0" distB="0" distL="0" distR="0" wp14:anchorId="51F13624" wp14:editId="2DB6F63F">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23E8852" w14:textId="77777777" w:rsidR="00B8609F" w:rsidRPr="00401368"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401368">
        <w:rPr>
          <w:rFonts w:ascii="Calibri" w:eastAsia="Calibri" w:hAnsi="Calibri" w:cs="Times New Roman"/>
          <w:b/>
          <w:sz w:val="24"/>
          <w:szCs w:val="24"/>
        </w:rPr>
        <w:t>INFORME TÉCNICO DE FISCALIZACIÓN AMBIENTAL</w:t>
      </w:r>
      <w:bookmarkEnd w:id="0"/>
      <w:bookmarkEnd w:id="1"/>
      <w:bookmarkEnd w:id="2"/>
      <w:bookmarkEnd w:id="3"/>
    </w:p>
    <w:p w14:paraId="34006E42" w14:textId="77777777" w:rsidR="00B8609F" w:rsidRPr="00401368" w:rsidRDefault="00B8609F" w:rsidP="00B8609F">
      <w:pPr>
        <w:spacing w:after="0" w:line="240" w:lineRule="auto"/>
        <w:jc w:val="center"/>
        <w:rPr>
          <w:rFonts w:ascii="Calibri" w:eastAsia="Calibri" w:hAnsi="Calibri" w:cs="Calibri"/>
          <w:b/>
          <w:sz w:val="24"/>
          <w:szCs w:val="24"/>
        </w:rPr>
      </w:pPr>
    </w:p>
    <w:p w14:paraId="0F92BADC" w14:textId="77777777" w:rsidR="00B8609F" w:rsidRPr="00401368" w:rsidRDefault="00EF2EC3" w:rsidP="00B8609F">
      <w:pPr>
        <w:spacing w:after="0" w:line="240" w:lineRule="auto"/>
        <w:jc w:val="center"/>
        <w:rPr>
          <w:rFonts w:ascii="Calibri" w:eastAsia="Calibri" w:hAnsi="Calibri" w:cs="Calibri"/>
          <w:b/>
          <w:sz w:val="24"/>
          <w:szCs w:val="24"/>
        </w:rPr>
      </w:pPr>
      <w:r w:rsidRPr="00401368">
        <w:rPr>
          <w:rFonts w:ascii="Calibri" w:eastAsia="Calibri" w:hAnsi="Calibri" w:cs="Calibri"/>
          <w:b/>
          <w:sz w:val="24"/>
          <w:szCs w:val="24"/>
        </w:rPr>
        <w:t>Programa de Cumplimiento</w:t>
      </w:r>
    </w:p>
    <w:p w14:paraId="0B173070" w14:textId="77777777" w:rsidR="00B8609F" w:rsidRPr="00401368" w:rsidRDefault="00B8609F" w:rsidP="00B8609F">
      <w:pPr>
        <w:spacing w:after="0" w:line="240" w:lineRule="auto"/>
        <w:jc w:val="center"/>
        <w:rPr>
          <w:rFonts w:ascii="Calibri" w:eastAsia="Calibri" w:hAnsi="Calibri" w:cs="Calibri"/>
          <w:b/>
          <w:sz w:val="24"/>
          <w:szCs w:val="24"/>
        </w:rPr>
      </w:pPr>
    </w:p>
    <w:p w14:paraId="13A9FA1A" w14:textId="77777777" w:rsidR="00B8609F" w:rsidRPr="00401368" w:rsidRDefault="00B8609F" w:rsidP="00B8609F">
      <w:pPr>
        <w:spacing w:after="0" w:line="240" w:lineRule="auto"/>
        <w:jc w:val="center"/>
        <w:rPr>
          <w:rFonts w:ascii="Calibri" w:eastAsia="Calibri" w:hAnsi="Calibri" w:cs="Calibri"/>
          <w:b/>
          <w:sz w:val="24"/>
          <w:szCs w:val="24"/>
        </w:rPr>
      </w:pPr>
    </w:p>
    <w:p w14:paraId="7AEC80DF" w14:textId="77777777" w:rsidR="00B8609F" w:rsidRPr="00401368" w:rsidRDefault="004D0CE1" w:rsidP="00B8609F">
      <w:pPr>
        <w:spacing w:after="0" w:line="240" w:lineRule="auto"/>
        <w:jc w:val="center"/>
        <w:rPr>
          <w:rFonts w:ascii="Calibri" w:eastAsia="Calibri" w:hAnsi="Calibri" w:cs="Times New Roman"/>
          <w:b/>
          <w:color w:val="000000" w:themeColor="text1"/>
          <w:sz w:val="24"/>
          <w:szCs w:val="24"/>
        </w:rPr>
      </w:pPr>
      <w:r w:rsidRPr="00401368">
        <w:rPr>
          <w:rFonts w:ascii="Calibri" w:eastAsia="Calibri" w:hAnsi="Calibri" w:cs="Times New Roman"/>
          <w:b/>
          <w:color w:val="000000" w:themeColor="text1"/>
          <w:sz w:val="24"/>
          <w:szCs w:val="24"/>
        </w:rPr>
        <w:t>MINERA FLORIDA</w:t>
      </w:r>
    </w:p>
    <w:p w14:paraId="5E18EB83" w14:textId="77777777" w:rsidR="00B8609F" w:rsidRPr="00401368" w:rsidRDefault="00B8609F" w:rsidP="00B8609F">
      <w:pPr>
        <w:spacing w:after="0" w:line="240" w:lineRule="auto"/>
        <w:jc w:val="center"/>
        <w:rPr>
          <w:rFonts w:ascii="Calibri" w:eastAsia="Calibri" w:hAnsi="Calibri" w:cs="Calibri"/>
          <w:b/>
          <w:color w:val="000000" w:themeColor="text1"/>
          <w:sz w:val="24"/>
          <w:szCs w:val="24"/>
        </w:rPr>
      </w:pPr>
    </w:p>
    <w:p w14:paraId="7D0FEE35" w14:textId="77777777" w:rsidR="00B8609F" w:rsidRPr="00401368" w:rsidRDefault="004D0CE1" w:rsidP="00B8609F">
      <w:pPr>
        <w:spacing w:after="0" w:line="240" w:lineRule="auto"/>
        <w:jc w:val="center"/>
        <w:rPr>
          <w:rFonts w:ascii="Calibri" w:eastAsia="Calibri" w:hAnsi="Calibri" w:cs="Times New Roman"/>
          <w:b/>
          <w:color w:val="000000" w:themeColor="text1"/>
          <w:sz w:val="24"/>
          <w:szCs w:val="24"/>
        </w:rPr>
      </w:pPr>
      <w:r w:rsidRPr="00401368">
        <w:rPr>
          <w:rFonts w:ascii="Calibri" w:eastAsia="Calibri" w:hAnsi="Calibri" w:cs="Times New Roman"/>
          <w:b/>
          <w:color w:val="000000" w:themeColor="text1"/>
          <w:sz w:val="24"/>
          <w:szCs w:val="24"/>
        </w:rPr>
        <w:t>DFZ-2017-6061-IV-PC-EI</w:t>
      </w:r>
    </w:p>
    <w:p w14:paraId="67325D7D" w14:textId="77777777" w:rsidR="00BA6543" w:rsidRPr="00401368" w:rsidRDefault="00BA6543" w:rsidP="00B8609F">
      <w:pPr>
        <w:spacing w:after="0" w:line="240" w:lineRule="auto"/>
        <w:jc w:val="center"/>
        <w:rPr>
          <w:rFonts w:ascii="Calibri" w:eastAsia="Calibri" w:hAnsi="Calibri" w:cs="Times New Roman"/>
          <w:b/>
          <w:color w:val="000000" w:themeColor="text1"/>
          <w:sz w:val="24"/>
          <w:szCs w:val="24"/>
        </w:rPr>
      </w:pPr>
    </w:p>
    <w:p w14:paraId="12397687" w14:textId="1320D70C" w:rsidR="00BA6543" w:rsidRPr="00401368" w:rsidRDefault="00176A12" w:rsidP="00B8609F">
      <w:pPr>
        <w:spacing w:after="0" w:line="240" w:lineRule="auto"/>
        <w:jc w:val="center"/>
        <w:rPr>
          <w:rFonts w:ascii="Calibri" w:eastAsia="Calibri" w:hAnsi="Calibri" w:cs="Times New Roman"/>
          <w:b/>
          <w:color w:val="000000" w:themeColor="text1"/>
          <w:sz w:val="24"/>
          <w:szCs w:val="24"/>
        </w:rPr>
      </w:pPr>
      <w:r w:rsidRPr="00401368">
        <w:rPr>
          <w:rFonts w:ascii="Calibri" w:eastAsia="Calibri" w:hAnsi="Calibri" w:cs="Times New Roman"/>
          <w:b/>
          <w:color w:val="000000" w:themeColor="text1"/>
          <w:sz w:val="24"/>
          <w:szCs w:val="24"/>
        </w:rPr>
        <w:t>MAYO</w:t>
      </w:r>
      <w:r w:rsidR="004D0CE1" w:rsidRPr="00401368">
        <w:rPr>
          <w:rFonts w:ascii="Calibri" w:eastAsia="Calibri" w:hAnsi="Calibri" w:cs="Times New Roman"/>
          <w:b/>
          <w:color w:val="000000" w:themeColor="text1"/>
          <w:sz w:val="24"/>
          <w:szCs w:val="24"/>
        </w:rPr>
        <w:t xml:space="preserve"> 2018</w:t>
      </w:r>
    </w:p>
    <w:p w14:paraId="4184E505" w14:textId="50551563" w:rsidR="00B8609F"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01368" w:rsidRPr="00A617C3" w14:paraId="265C741E" w14:textId="77777777" w:rsidTr="00781DE9">
        <w:trPr>
          <w:trHeight w:val="567"/>
          <w:jc w:val="center"/>
        </w:trPr>
        <w:tc>
          <w:tcPr>
            <w:tcW w:w="1210" w:type="dxa"/>
            <w:shd w:val="clear" w:color="auto" w:fill="D9D9D9"/>
            <w:vAlign w:val="center"/>
          </w:tcPr>
          <w:p w14:paraId="7A1800BA" w14:textId="77777777" w:rsidR="00401368" w:rsidRPr="00A617C3" w:rsidRDefault="00401368" w:rsidP="00781DE9">
            <w:pPr>
              <w:spacing w:after="0" w:line="240" w:lineRule="auto"/>
              <w:jc w:val="center"/>
              <w:rPr>
                <w:rFonts w:ascii="Calibri" w:eastAsia="Calibri" w:hAnsi="Calibri" w:cs="Calibri"/>
                <w:b/>
                <w:sz w:val="18"/>
                <w:szCs w:val="18"/>
              </w:rPr>
            </w:pPr>
          </w:p>
        </w:tc>
        <w:tc>
          <w:tcPr>
            <w:tcW w:w="2116" w:type="dxa"/>
            <w:shd w:val="clear" w:color="auto" w:fill="D9D9D9"/>
            <w:vAlign w:val="center"/>
          </w:tcPr>
          <w:p w14:paraId="05E0CE9E" w14:textId="77777777" w:rsidR="00401368" w:rsidRPr="00A617C3" w:rsidRDefault="00401368" w:rsidP="00781DE9">
            <w:pPr>
              <w:spacing w:after="0" w:line="240" w:lineRule="auto"/>
              <w:jc w:val="center"/>
              <w:rPr>
                <w:rFonts w:ascii="Calibri" w:eastAsia="Calibri" w:hAnsi="Calibri" w:cs="Calibri"/>
                <w:b/>
                <w:sz w:val="18"/>
                <w:szCs w:val="18"/>
                <w:lang w:val="es-ES_tradnl"/>
              </w:rPr>
            </w:pPr>
            <w:r w:rsidRPr="00A617C3">
              <w:rPr>
                <w:rFonts w:ascii="Calibri" w:eastAsia="Calibri" w:hAnsi="Calibri" w:cs="Calibri"/>
                <w:b/>
                <w:sz w:val="18"/>
                <w:szCs w:val="18"/>
                <w:lang w:val="es-ES_tradnl"/>
              </w:rPr>
              <w:t>Nombre</w:t>
            </w:r>
          </w:p>
        </w:tc>
        <w:tc>
          <w:tcPr>
            <w:tcW w:w="2662" w:type="dxa"/>
            <w:shd w:val="clear" w:color="auto" w:fill="D9D9D9"/>
            <w:vAlign w:val="center"/>
          </w:tcPr>
          <w:p w14:paraId="1C633E5F" w14:textId="77777777" w:rsidR="00401368" w:rsidRPr="00A617C3" w:rsidRDefault="00401368" w:rsidP="00781DE9">
            <w:pPr>
              <w:spacing w:after="0" w:line="240" w:lineRule="auto"/>
              <w:jc w:val="center"/>
              <w:rPr>
                <w:rFonts w:ascii="Calibri" w:eastAsia="Calibri" w:hAnsi="Calibri" w:cs="Calibri"/>
                <w:b/>
                <w:sz w:val="18"/>
                <w:szCs w:val="18"/>
                <w:lang w:val="es-ES_tradnl"/>
              </w:rPr>
            </w:pPr>
            <w:r w:rsidRPr="00A617C3">
              <w:rPr>
                <w:rFonts w:ascii="Calibri" w:eastAsia="Calibri" w:hAnsi="Calibri" w:cs="Calibri"/>
                <w:b/>
                <w:sz w:val="18"/>
                <w:szCs w:val="18"/>
                <w:lang w:val="es-ES_tradnl"/>
              </w:rPr>
              <w:t>Firma</w:t>
            </w:r>
          </w:p>
        </w:tc>
      </w:tr>
      <w:tr w:rsidR="00401368" w:rsidRPr="00A617C3" w14:paraId="75B46518" w14:textId="77777777" w:rsidTr="00781D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DF5FD1" w14:textId="2A1EAB80" w:rsidR="00401368" w:rsidRPr="00A617C3" w:rsidRDefault="000A5AF6" w:rsidP="00781DE9">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Revisado y</w:t>
            </w:r>
            <w:r w:rsidR="00401368">
              <w:rPr>
                <w:rFonts w:ascii="Calibri" w:eastAsia="Calibri" w:hAnsi="Calibri" w:cs="Calibri"/>
                <w:sz w:val="18"/>
                <w:szCs w:val="18"/>
                <w:lang w:val="es-ES_tradnl"/>
              </w:rPr>
              <w:t xml:space="preserve"> </w:t>
            </w:r>
            <w:r w:rsidR="00401368" w:rsidRPr="00A617C3">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B6BA240" w14:textId="77777777" w:rsidR="00401368" w:rsidRPr="00A617C3" w:rsidRDefault="00401368" w:rsidP="00781DE9">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Julio Núñez N.</w:t>
            </w:r>
          </w:p>
        </w:tc>
        <w:tc>
          <w:tcPr>
            <w:tcW w:w="2662" w:type="dxa"/>
            <w:tcBorders>
              <w:top w:val="single" w:sz="4" w:space="0" w:color="auto"/>
              <w:left w:val="single" w:sz="4" w:space="0" w:color="auto"/>
              <w:bottom w:val="single" w:sz="4" w:space="0" w:color="auto"/>
              <w:right w:val="single" w:sz="4" w:space="0" w:color="auto"/>
            </w:tcBorders>
            <w:vAlign w:val="center"/>
          </w:tcPr>
          <w:p w14:paraId="1B3C5C7A" w14:textId="77777777" w:rsidR="00401368" w:rsidRPr="00A617C3" w:rsidRDefault="00787985" w:rsidP="00781DE9">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726C2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4pt;height:56.05pt">
                  <v:imagedata r:id="rId9" o:title=""/>
                  <o:lock v:ext="edit" ungrouping="t" rotation="t" aspectratio="f" cropping="t" verticies="t" text="t" grouping="t"/>
                  <o:signatureline v:ext="edit" id="{5F918152-5643-40F0-9E34-3A4330518497}" provid="{00000000-0000-0000-0000-000000000000}" o:suggestedsigner="Julio Nuñez N." o:suggestedsigner2="Jefe Oficina Regional Coquimbo" issignatureline="t"/>
                </v:shape>
              </w:pict>
            </w:r>
          </w:p>
        </w:tc>
      </w:tr>
      <w:tr w:rsidR="00401368" w:rsidRPr="00A617C3" w14:paraId="3BCEAABE" w14:textId="77777777" w:rsidTr="00781D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975370" w14:textId="77777777" w:rsidR="00401368" w:rsidRPr="00A617C3" w:rsidRDefault="00401368" w:rsidP="00781DE9">
            <w:pPr>
              <w:spacing w:after="0" w:line="240" w:lineRule="auto"/>
              <w:jc w:val="center"/>
              <w:rPr>
                <w:rFonts w:ascii="Calibri" w:eastAsia="Calibri" w:hAnsi="Calibri" w:cs="Calibri"/>
                <w:sz w:val="18"/>
                <w:szCs w:val="18"/>
                <w:lang w:val="es-ES_tradnl"/>
              </w:rPr>
            </w:pPr>
            <w:r w:rsidRPr="00A617C3">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C68C421" w14:textId="77777777" w:rsidR="00401368" w:rsidRPr="00A617C3" w:rsidRDefault="00401368" w:rsidP="00781DE9">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3A391B07" w14:textId="77777777" w:rsidR="00401368" w:rsidRPr="00A617C3" w:rsidRDefault="00787985" w:rsidP="00781DE9">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4FA1C2F">
                <v:shape id="_x0000_i1026" type="#_x0000_t75" alt="Línea de firma de Microsoft Office..." style="width:113.4pt;height:55.45pt" wrapcoords="-84 0 -84 21262 21600 21262 21600 0 -84 0" o:allowoverlap="f">
                  <v:imagedata r:id="rId10" o:title=""/>
                  <o:lock v:ext="edit" ungrouping="t" rotation="t" aspectratio="f" cropping="t" verticies="t" text="t" grouping="t"/>
                  <o:signatureline v:ext="edit" id="{53672BD0-1041-4320-AED1-DB07ACFAC276}" provid="{00000000-0000-0000-0000-000000000000}" o:suggestedsigner="Andrea Masuero C." o:suggestedsigner2="Fiscalizador DFZ" issignatureline="t"/>
                </v:shape>
              </w:pict>
            </w:r>
          </w:p>
        </w:tc>
      </w:tr>
    </w:tbl>
    <w:p w14:paraId="6B2244D0" w14:textId="1CB6D534" w:rsidR="00401368" w:rsidRDefault="00401368" w:rsidP="00B8609F">
      <w:pPr>
        <w:spacing w:after="0" w:line="240" w:lineRule="auto"/>
        <w:jc w:val="center"/>
        <w:rPr>
          <w:rFonts w:ascii="Calibri" w:eastAsia="Calibri" w:hAnsi="Calibri" w:cs="Times New Roman"/>
          <w:b/>
          <w:sz w:val="24"/>
          <w:szCs w:val="24"/>
        </w:rPr>
      </w:pPr>
    </w:p>
    <w:p w14:paraId="2D1DE643" w14:textId="77777777" w:rsidR="00401368" w:rsidRPr="00401368" w:rsidRDefault="00401368" w:rsidP="00B8609F">
      <w:pPr>
        <w:spacing w:after="0" w:line="240" w:lineRule="auto"/>
        <w:jc w:val="center"/>
        <w:rPr>
          <w:rFonts w:ascii="Calibri" w:eastAsia="Calibri" w:hAnsi="Calibri" w:cs="Times New Roman"/>
          <w:b/>
          <w:sz w:val="24"/>
          <w:szCs w:val="24"/>
        </w:rPr>
      </w:pPr>
    </w:p>
    <w:p w14:paraId="5E80E4D0" w14:textId="77777777" w:rsidR="00B8609F" w:rsidRPr="00401368" w:rsidRDefault="00B8609F" w:rsidP="00B8609F">
      <w:pPr>
        <w:spacing w:after="0" w:line="240" w:lineRule="auto"/>
        <w:jc w:val="center"/>
        <w:rPr>
          <w:rFonts w:ascii="Calibri" w:eastAsia="Calibri" w:hAnsi="Calibri" w:cs="Times New Roman"/>
          <w:b/>
          <w:szCs w:val="28"/>
        </w:rPr>
      </w:pPr>
    </w:p>
    <w:p w14:paraId="11D6D6B5" w14:textId="77777777" w:rsidR="00B8609F" w:rsidRPr="00401368" w:rsidRDefault="00B8609F" w:rsidP="00B8609F">
      <w:pPr>
        <w:spacing w:after="0" w:line="240" w:lineRule="auto"/>
        <w:jc w:val="center"/>
        <w:rPr>
          <w:rFonts w:ascii="Calibri" w:eastAsia="Calibri" w:hAnsi="Calibri" w:cs="Calibri"/>
          <w:b/>
          <w:sz w:val="28"/>
          <w:szCs w:val="32"/>
        </w:rPr>
        <w:sectPr w:rsidR="00B8609F" w:rsidRPr="00401368"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54880326" w:displacedByCustomXml="next"/>
    <w:sdt>
      <w:sdtPr>
        <w:rPr>
          <w:lang w:val="es-ES"/>
        </w:rPr>
        <w:id w:val="-818871519"/>
        <w:docPartObj>
          <w:docPartGallery w:val="Table of Contents"/>
          <w:docPartUnique/>
        </w:docPartObj>
      </w:sdtPr>
      <w:sdtEndPr>
        <w:rPr>
          <w:bCs/>
        </w:rPr>
      </w:sdtEndPr>
      <w:sdtContent>
        <w:p w14:paraId="79F79ABE" w14:textId="77777777" w:rsidR="006B481F" w:rsidRPr="00401368" w:rsidRDefault="00B8609F" w:rsidP="00B8609F">
          <w:pPr>
            <w:spacing w:after="0" w:line="240" w:lineRule="auto"/>
            <w:ind w:left="705" w:hanging="705"/>
            <w:contextualSpacing/>
            <w:outlineLvl w:val="0"/>
            <w:rPr>
              <w:noProof/>
            </w:rPr>
          </w:pPr>
          <w:r w:rsidRPr="00401368">
            <w:rPr>
              <w:rFonts w:ascii="Calibri" w:eastAsia="Calibri" w:hAnsi="Calibri" w:cs="Calibri"/>
              <w:b/>
              <w:sz w:val="24"/>
              <w:szCs w:val="20"/>
              <w:lang w:val="es-ES"/>
            </w:rPr>
            <w:t>Contenido</w:t>
          </w:r>
          <w:bookmarkEnd w:id="4"/>
          <w:r w:rsidRPr="00401368">
            <w:rPr>
              <w:rFonts w:ascii="Calibri" w:eastAsia="Calibri" w:hAnsi="Calibri" w:cs="Calibri"/>
              <w:sz w:val="24"/>
              <w:szCs w:val="20"/>
            </w:rPr>
            <w:fldChar w:fldCharType="begin"/>
          </w:r>
          <w:r w:rsidRPr="00401368">
            <w:rPr>
              <w:rFonts w:ascii="Calibri" w:eastAsia="Calibri" w:hAnsi="Calibri" w:cs="Calibri"/>
              <w:sz w:val="24"/>
              <w:szCs w:val="20"/>
            </w:rPr>
            <w:instrText xml:space="preserve"> TOC \o "1-3" \h \z \u </w:instrText>
          </w:r>
          <w:r w:rsidRPr="00401368">
            <w:rPr>
              <w:rFonts w:ascii="Calibri" w:eastAsia="Calibri" w:hAnsi="Calibri" w:cs="Calibri"/>
              <w:sz w:val="24"/>
              <w:szCs w:val="20"/>
            </w:rPr>
            <w:fldChar w:fldCharType="separate"/>
          </w:r>
        </w:p>
        <w:p w14:paraId="2AF865AF" w14:textId="128F46C5" w:rsidR="006B481F" w:rsidRPr="00401368" w:rsidRDefault="00787985">
          <w:pPr>
            <w:pStyle w:val="TDC1"/>
            <w:tabs>
              <w:tab w:val="right" w:leader="dot" w:pos="9962"/>
            </w:tabs>
            <w:rPr>
              <w:rFonts w:eastAsiaTheme="minorEastAsia"/>
              <w:noProof/>
              <w:lang w:eastAsia="es-CL"/>
            </w:rPr>
          </w:pPr>
          <w:hyperlink w:anchor="_Toc454880326" w:history="1">
            <w:r w:rsidR="006B481F" w:rsidRPr="00401368">
              <w:rPr>
                <w:rStyle w:val="Hipervnculo"/>
                <w:rFonts w:ascii="Calibri" w:eastAsia="Calibri" w:hAnsi="Calibri" w:cs="Calibri"/>
                <w:noProof/>
                <w:lang w:val="es-ES"/>
              </w:rPr>
              <w:t>Contenido</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_Toc454880326 \h </w:instrText>
            </w:r>
            <w:r w:rsidR="006B481F" w:rsidRPr="00401368">
              <w:rPr>
                <w:noProof/>
                <w:webHidden/>
              </w:rPr>
            </w:r>
            <w:r w:rsidR="006B481F" w:rsidRPr="00401368">
              <w:rPr>
                <w:noProof/>
                <w:webHidden/>
              </w:rPr>
              <w:fldChar w:fldCharType="separate"/>
            </w:r>
            <w:r w:rsidR="005323A5">
              <w:rPr>
                <w:noProof/>
                <w:webHidden/>
              </w:rPr>
              <w:t>1</w:t>
            </w:r>
            <w:r w:rsidR="006B481F" w:rsidRPr="00401368">
              <w:rPr>
                <w:noProof/>
                <w:webHidden/>
              </w:rPr>
              <w:fldChar w:fldCharType="end"/>
            </w:r>
          </w:hyperlink>
        </w:p>
        <w:p w14:paraId="1661AB64" w14:textId="23023977" w:rsidR="006B481F" w:rsidRPr="00401368" w:rsidRDefault="00787985">
          <w:pPr>
            <w:pStyle w:val="TDC1"/>
            <w:tabs>
              <w:tab w:val="left" w:pos="440"/>
              <w:tab w:val="right" w:leader="dot" w:pos="9962"/>
            </w:tabs>
            <w:rPr>
              <w:rFonts w:eastAsiaTheme="minorEastAsia"/>
              <w:noProof/>
              <w:lang w:eastAsia="es-CL"/>
            </w:rPr>
          </w:pPr>
          <w:hyperlink w:anchor="_Toc454880327" w:history="1">
            <w:r w:rsidR="006B481F" w:rsidRPr="00401368">
              <w:rPr>
                <w:rStyle w:val="Hipervnculo"/>
                <w:noProof/>
              </w:rPr>
              <w:t>1</w:t>
            </w:r>
            <w:r w:rsidR="006B481F" w:rsidRPr="00401368">
              <w:rPr>
                <w:rFonts w:eastAsiaTheme="minorEastAsia"/>
                <w:noProof/>
                <w:lang w:eastAsia="es-CL"/>
              </w:rPr>
              <w:tab/>
            </w:r>
            <w:r w:rsidR="006B481F" w:rsidRPr="00401368">
              <w:rPr>
                <w:rStyle w:val="Hipervnculo"/>
                <w:noProof/>
              </w:rPr>
              <w:t>RESUMEN</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_Toc454880327 \h </w:instrText>
            </w:r>
            <w:r w:rsidR="006B481F" w:rsidRPr="00401368">
              <w:rPr>
                <w:noProof/>
                <w:webHidden/>
              </w:rPr>
            </w:r>
            <w:r w:rsidR="006B481F" w:rsidRPr="00401368">
              <w:rPr>
                <w:noProof/>
                <w:webHidden/>
              </w:rPr>
              <w:fldChar w:fldCharType="separate"/>
            </w:r>
            <w:r w:rsidR="005323A5">
              <w:rPr>
                <w:noProof/>
                <w:webHidden/>
              </w:rPr>
              <w:t>2</w:t>
            </w:r>
            <w:r w:rsidR="006B481F" w:rsidRPr="00401368">
              <w:rPr>
                <w:noProof/>
                <w:webHidden/>
              </w:rPr>
              <w:fldChar w:fldCharType="end"/>
            </w:r>
          </w:hyperlink>
        </w:p>
        <w:p w14:paraId="3BF8D360" w14:textId="2A05E398" w:rsidR="006B481F" w:rsidRPr="00401368" w:rsidRDefault="00787985">
          <w:pPr>
            <w:pStyle w:val="TDC1"/>
            <w:tabs>
              <w:tab w:val="left" w:pos="440"/>
              <w:tab w:val="right" w:leader="dot" w:pos="9962"/>
            </w:tabs>
            <w:rPr>
              <w:rFonts w:eastAsiaTheme="minorEastAsia"/>
              <w:noProof/>
              <w:lang w:eastAsia="es-CL"/>
            </w:rPr>
          </w:pPr>
          <w:hyperlink w:anchor="_Toc454880328" w:history="1">
            <w:r w:rsidR="006B481F" w:rsidRPr="00401368">
              <w:rPr>
                <w:rStyle w:val="Hipervnculo"/>
                <w:noProof/>
              </w:rPr>
              <w:t>2</w:t>
            </w:r>
            <w:r w:rsidR="006B481F" w:rsidRPr="00401368">
              <w:rPr>
                <w:rFonts w:eastAsiaTheme="minorEastAsia"/>
                <w:noProof/>
                <w:lang w:eastAsia="es-CL"/>
              </w:rPr>
              <w:tab/>
            </w:r>
            <w:r w:rsidR="006B481F" w:rsidRPr="00401368">
              <w:rPr>
                <w:rStyle w:val="Hipervnculo"/>
                <w:noProof/>
              </w:rPr>
              <w:t>IDENTIFICACIÓN DE LA UNIDAD FISCALIZABLE</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_Toc454880328 \h </w:instrText>
            </w:r>
            <w:r w:rsidR="006B481F" w:rsidRPr="00401368">
              <w:rPr>
                <w:noProof/>
                <w:webHidden/>
              </w:rPr>
            </w:r>
            <w:r w:rsidR="006B481F" w:rsidRPr="00401368">
              <w:rPr>
                <w:noProof/>
                <w:webHidden/>
              </w:rPr>
              <w:fldChar w:fldCharType="separate"/>
            </w:r>
            <w:r w:rsidR="005323A5">
              <w:rPr>
                <w:noProof/>
                <w:webHidden/>
              </w:rPr>
              <w:t>3</w:t>
            </w:r>
            <w:r w:rsidR="006B481F" w:rsidRPr="00401368">
              <w:rPr>
                <w:noProof/>
                <w:webHidden/>
              </w:rPr>
              <w:fldChar w:fldCharType="end"/>
            </w:r>
          </w:hyperlink>
        </w:p>
        <w:p w14:paraId="53D1DE9E" w14:textId="71E6AE1B" w:rsidR="006B481F" w:rsidRPr="00401368" w:rsidRDefault="00787985" w:rsidP="006B481F">
          <w:pPr>
            <w:pStyle w:val="TDC2"/>
            <w:tabs>
              <w:tab w:val="left" w:pos="880"/>
              <w:tab w:val="right" w:leader="dot" w:pos="9962"/>
            </w:tabs>
            <w:ind w:left="0"/>
            <w:rPr>
              <w:rFonts w:eastAsiaTheme="minorEastAsia"/>
              <w:noProof/>
              <w:lang w:eastAsia="es-CL"/>
            </w:rPr>
          </w:pPr>
          <w:hyperlink w:anchor="_Toc454880329" w:history="1">
            <w:r w:rsidR="006B481F" w:rsidRPr="00401368">
              <w:rPr>
                <w:rStyle w:val="Hipervnculo"/>
                <w:noProof/>
              </w:rPr>
              <w:t>2.1</w:t>
            </w:r>
            <w:r w:rsidR="006B481F" w:rsidRPr="00401368">
              <w:rPr>
                <w:rFonts w:eastAsiaTheme="minorEastAsia"/>
                <w:noProof/>
                <w:lang w:eastAsia="es-CL"/>
              </w:rPr>
              <w:tab/>
            </w:r>
            <w:r w:rsidR="006B481F" w:rsidRPr="00401368">
              <w:rPr>
                <w:rStyle w:val="Hipervnculo"/>
                <w:noProof/>
              </w:rPr>
              <w:t>Antecedentes Generales</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_Toc454880329 \h </w:instrText>
            </w:r>
            <w:r w:rsidR="006B481F" w:rsidRPr="00401368">
              <w:rPr>
                <w:noProof/>
                <w:webHidden/>
              </w:rPr>
            </w:r>
            <w:r w:rsidR="006B481F" w:rsidRPr="00401368">
              <w:rPr>
                <w:noProof/>
                <w:webHidden/>
              </w:rPr>
              <w:fldChar w:fldCharType="separate"/>
            </w:r>
            <w:r w:rsidR="005323A5">
              <w:rPr>
                <w:noProof/>
                <w:webHidden/>
              </w:rPr>
              <w:t>3</w:t>
            </w:r>
            <w:r w:rsidR="006B481F" w:rsidRPr="00401368">
              <w:rPr>
                <w:noProof/>
                <w:webHidden/>
              </w:rPr>
              <w:fldChar w:fldCharType="end"/>
            </w:r>
          </w:hyperlink>
        </w:p>
        <w:p w14:paraId="35563DF3" w14:textId="04F1D1FB" w:rsidR="006B481F" w:rsidRPr="00401368" w:rsidRDefault="00787985">
          <w:pPr>
            <w:pStyle w:val="TDC1"/>
            <w:tabs>
              <w:tab w:val="left" w:pos="440"/>
              <w:tab w:val="right" w:leader="dot" w:pos="9962"/>
            </w:tabs>
            <w:rPr>
              <w:rFonts w:eastAsiaTheme="minorEastAsia"/>
              <w:noProof/>
              <w:lang w:eastAsia="es-CL"/>
            </w:rPr>
          </w:pPr>
          <w:hyperlink w:anchor="_Toc454880330" w:history="1">
            <w:r w:rsidR="006B481F" w:rsidRPr="00401368">
              <w:rPr>
                <w:rStyle w:val="Hipervnculo"/>
                <w:noProof/>
              </w:rPr>
              <w:t>3</w:t>
            </w:r>
            <w:r w:rsidR="006B481F" w:rsidRPr="00401368">
              <w:rPr>
                <w:rFonts w:eastAsiaTheme="minorEastAsia"/>
                <w:noProof/>
                <w:lang w:eastAsia="es-CL"/>
              </w:rPr>
              <w:tab/>
            </w:r>
            <w:r w:rsidR="006B481F" w:rsidRPr="00401368">
              <w:rPr>
                <w:rStyle w:val="Hipervnculo"/>
                <w:noProof/>
              </w:rPr>
              <w:t>INSTRUMENTOS DE CARÁCTER AMBIENTAL FISCALIZADOS</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_Toc454880330 \h </w:instrText>
            </w:r>
            <w:r w:rsidR="006B481F" w:rsidRPr="00401368">
              <w:rPr>
                <w:noProof/>
                <w:webHidden/>
              </w:rPr>
            </w:r>
            <w:r w:rsidR="006B481F" w:rsidRPr="00401368">
              <w:rPr>
                <w:noProof/>
                <w:webHidden/>
              </w:rPr>
              <w:fldChar w:fldCharType="separate"/>
            </w:r>
            <w:r w:rsidR="005323A5">
              <w:rPr>
                <w:noProof/>
                <w:webHidden/>
              </w:rPr>
              <w:t>4</w:t>
            </w:r>
            <w:r w:rsidR="006B481F" w:rsidRPr="00401368">
              <w:rPr>
                <w:noProof/>
                <w:webHidden/>
              </w:rPr>
              <w:fldChar w:fldCharType="end"/>
            </w:r>
          </w:hyperlink>
        </w:p>
        <w:p w14:paraId="489351FE" w14:textId="4CDBE98A" w:rsidR="006B481F" w:rsidRPr="00401368" w:rsidRDefault="00787985">
          <w:pPr>
            <w:pStyle w:val="TDC1"/>
            <w:tabs>
              <w:tab w:val="left" w:pos="440"/>
              <w:tab w:val="right" w:leader="dot" w:pos="9962"/>
            </w:tabs>
            <w:rPr>
              <w:rFonts w:eastAsiaTheme="minorEastAsia"/>
              <w:noProof/>
              <w:lang w:eastAsia="es-CL"/>
            </w:rPr>
          </w:pPr>
          <w:hyperlink w:anchor="_Toc454880331" w:history="1">
            <w:r w:rsidR="006B481F" w:rsidRPr="00401368">
              <w:rPr>
                <w:rStyle w:val="Hipervnculo"/>
                <w:noProof/>
              </w:rPr>
              <w:t>4</w:t>
            </w:r>
            <w:r w:rsidR="006B481F" w:rsidRPr="00401368">
              <w:rPr>
                <w:rFonts w:eastAsiaTheme="minorEastAsia"/>
                <w:noProof/>
                <w:lang w:eastAsia="es-CL"/>
              </w:rPr>
              <w:tab/>
            </w:r>
            <w:r w:rsidR="006B481F" w:rsidRPr="00401368">
              <w:rPr>
                <w:rStyle w:val="Hipervnculo"/>
                <w:noProof/>
              </w:rPr>
              <w:t>ANTECEDENTES DE LA ACTIVIDAD DE FISCALIZACIÓN (Si corresponde)</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_Toc454880331 \h </w:instrText>
            </w:r>
            <w:r w:rsidR="006B481F" w:rsidRPr="00401368">
              <w:rPr>
                <w:noProof/>
                <w:webHidden/>
              </w:rPr>
            </w:r>
            <w:r w:rsidR="006B481F" w:rsidRPr="00401368">
              <w:rPr>
                <w:noProof/>
                <w:webHidden/>
              </w:rPr>
              <w:fldChar w:fldCharType="separate"/>
            </w:r>
            <w:r w:rsidR="005323A5">
              <w:rPr>
                <w:noProof/>
                <w:webHidden/>
              </w:rPr>
              <w:t>5</w:t>
            </w:r>
            <w:r w:rsidR="006B481F" w:rsidRPr="00401368">
              <w:rPr>
                <w:noProof/>
                <w:webHidden/>
              </w:rPr>
              <w:fldChar w:fldCharType="end"/>
            </w:r>
          </w:hyperlink>
        </w:p>
        <w:p w14:paraId="56BD5863" w14:textId="7C696EFF" w:rsidR="006B481F" w:rsidRPr="00401368" w:rsidRDefault="00787985" w:rsidP="006B481F">
          <w:pPr>
            <w:pStyle w:val="TDC2"/>
            <w:tabs>
              <w:tab w:val="left" w:pos="880"/>
              <w:tab w:val="right" w:leader="dot" w:pos="9962"/>
            </w:tabs>
            <w:ind w:left="0"/>
            <w:rPr>
              <w:rFonts w:eastAsiaTheme="minorEastAsia"/>
              <w:noProof/>
              <w:lang w:eastAsia="es-CL"/>
            </w:rPr>
          </w:pPr>
          <w:hyperlink w:anchor="_Toc454880332" w:history="1">
            <w:r w:rsidR="006B481F" w:rsidRPr="00401368">
              <w:rPr>
                <w:rStyle w:val="Hipervnculo"/>
                <w:noProof/>
              </w:rPr>
              <w:t>4.1</w:t>
            </w:r>
            <w:r w:rsidR="006B481F" w:rsidRPr="00401368">
              <w:rPr>
                <w:rFonts w:eastAsiaTheme="minorEastAsia"/>
                <w:noProof/>
                <w:lang w:eastAsia="es-CL"/>
              </w:rPr>
              <w:tab/>
            </w:r>
            <w:r w:rsidR="006B481F" w:rsidRPr="00401368">
              <w:rPr>
                <w:rStyle w:val="Hipervnculo"/>
                <w:noProof/>
              </w:rPr>
              <w:t>Aspectos relativos a la ejecución de la Inspección Ambiental (Eliminar apartado 4.1 en caso de que sólo se haya efectuado Examen de Información)</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_Toc454880332 \h </w:instrText>
            </w:r>
            <w:r w:rsidR="006B481F" w:rsidRPr="00401368">
              <w:rPr>
                <w:noProof/>
                <w:webHidden/>
              </w:rPr>
            </w:r>
            <w:r w:rsidR="006B481F" w:rsidRPr="00401368">
              <w:rPr>
                <w:noProof/>
                <w:webHidden/>
              </w:rPr>
              <w:fldChar w:fldCharType="separate"/>
            </w:r>
            <w:r w:rsidR="005323A5">
              <w:rPr>
                <w:noProof/>
                <w:webHidden/>
              </w:rPr>
              <w:t>5</w:t>
            </w:r>
            <w:r w:rsidR="006B481F" w:rsidRPr="00401368">
              <w:rPr>
                <w:noProof/>
                <w:webHidden/>
              </w:rPr>
              <w:fldChar w:fldCharType="end"/>
            </w:r>
          </w:hyperlink>
        </w:p>
        <w:p w14:paraId="38F4A302" w14:textId="2A734C57" w:rsidR="006B481F" w:rsidRPr="00401368" w:rsidRDefault="00787985" w:rsidP="006B481F">
          <w:pPr>
            <w:pStyle w:val="TDC1"/>
            <w:tabs>
              <w:tab w:val="left" w:pos="660"/>
              <w:tab w:val="right" w:leader="dot" w:pos="9962"/>
            </w:tabs>
            <w:rPr>
              <w:rFonts w:eastAsiaTheme="minorEastAsia"/>
              <w:noProof/>
              <w:lang w:eastAsia="es-CL"/>
            </w:rPr>
          </w:pPr>
          <w:hyperlink w:anchor="_Toc454880335" w:history="1">
            <w:r w:rsidR="006B481F" w:rsidRPr="00401368">
              <w:rPr>
                <w:rStyle w:val="Hipervnculo"/>
                <w:rFonts w:ascii="Calibri" w:eastAsia="Calibri" w:hAnsi="Calibri" w:cs="Calibri"/>
                <w:noProof/>
              </w:rPr>
              <w:t>4.2</w:t>
            </w:r>
            <w:r w:rsidR="006B481F" w:rsidRPr="00401368">
              <w:rPr>
                <w:rFonts w:eastAsiaTheme="minorEastAsia"/>
                <w:noProof/>
                <w:lang w:eastAsia="es-CL"/>
              </w:rPr>
              <w:tab/>
            </w:r>
            <w:r w:rsidR="006B481F" w:rsidRPr="00401368">
              <w:rPr>
                <w:rStyle w:val="Hipervnculo"/>
                <w:rFonts w:ascii="Calibri" w:eastAsia="Calibri" w:hAnsi="Calibri" w:cs="Calibri"/>
                <w:noProof/>
              </w:rPr>
              <w:t>Revisión Documental (Eliminar en caso de que no se efectúe revisión documental)</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_Toc454880335 \h </w:instrText>
            </w:r>
            <w:r w:rsidR="006B481F" w:rsidRPr="00401368">
              <w:rPr>
                <w:noProof/>
                <w:webHidden/>
              </w:rPr>
            </w:r>
            <w:r w:rsidR="006B481F" w:rsidRPr="00401368">
              <w:rPr>
                <w:noProof/>
                <w:webHidden/>
              </w:rPr>
              <w:fldChar w:fldCharType="separate"/>
            </w:r>
            <w:r w:rsidR="005323A5">
              <w:rPr>
                <w:noProof/>
                <w:webHidden/>
              </w:rPr>
              <w:t>7</w:t>
            </w:r>
            <w:r w:rsidR="006B481F" w:rsidRPr="00401368">
              <w:rPr>
                <w:noProof/>
                <w:webHidden/>
              </w:rPr>
              <w:fldChar w:fldCharType="end"/>
            </w:r>
          </w:hyperlink>
        </w:p>
        <w:p w14:paraId="1C1E63CA" w14:textId="6E95BB3A" w:rsidR="006B481F" w:rsidRPr="00401368" w:rsidRDefault="00787985">
          <w:pPr>
            <w:pStyle w:val="TDC1"/>
            <w:tabs>
              <w:tab w:val="left" w:pos="440"/>
              <w:tab w:val="right" w:leader="dot" w:pos="9962"/>
            </w:tabs>
            <w:rPr>
              <w:rFonts w:eastAsiaTheme="minorEastAsia"/>
              <w:noProof/>
              <w:lang w:eastAsia="es-CL"/>
            </w:rPr>
          </w:pPr>
          <w:hyperlink w:anchor="_Toc454880337" w:history="1">
            <w:r w:rsidR="006B481F" w:rsidRPr="00401368">
              <w:rPr>
                <w:rStyle w:val="Hipervnculo"/>
                <w:noProof/>
              </w:rPr>
              <w:t>5</w:t>
            </w:r>
            <w:r w:rsidR="006B481F" w:rsidRPr="00401368">
              <w:rPr>
                <w:rFonts w:eastAsiaTheme="minorEastAsia"/>
                <w:noProof/>
                <w:lang w:eastAsia="es-CL"/>
              </w:rPr>
              <w:tab/>
            </w:r>
            <w:r w:rsidR="006B481F" w:rsidRPr="00401368">
              <w:rPr>
                <w:rStyle w:val="Hipervnculo"/>
                <w:noProof/>
              </w:rPr>
              <w:t>EVALUACIÓN DEL PLAN DE ACCIONES Y METAS CONTENIDO EN EL PROGRAMA DE CUMPLIMIENTO.</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_Toc454880337 \h </w:instrText>
            </w:r>
            <w:r w:rsidR="006B481F" w:rsidRPr="00401368">
              <w:rPr>
                <w:noProof/>
                <w:webHidden/>
              </w:rPr>
            </w:r>
            <w:r w:rsidR="006B481F" w:rsidRPr="00401368">
              <w:rPr>
                <w:noProof/>
                <w:webHidden/>
              </w:rPr>
              <w:fldChar w:fldCharType="separate"/>
            </w:r>
            <w:r w:rsidR="005323A5">
              <w:rPr>
                <w:noProof/>
                <w:webHidden/>
              </w:rPr>
              <w:t>9</w:t>
            </w:r>
            <w:r w:rsidR="006B481F" w:rsidRPr="00401368">
              <w:rPr>
                <w:noProof/>
                <w:webHidden/>
              </w:rPr>
              <w:fldChar w:fldCharType="end"/>
            </w:r>
          </w:hyperlink>
        </w:p>
        <w:p w14:paraId="54E6EA9D" w14:textId="07362348" w:rsidR="006B481F" w:rsidRPr="00401368" w:rsidRDefault="00787985">
          <w:pPr>
            <w:pStyle w:val="TDC1"/>
            <w:tabs>
              <w:tab w:val="left" w:pos="440"/>
              <w:tab w:val="right" w:leader="dot" w:pos="9962"/>
            </w:tabs>
            <w:rPr>
              <w:rFonts w:eastAsiaTheme="minorEastAsia"/>
              <w:noProof/>
              <w:lang w:eastAsia="es-CL"/>
            </w:rPr>
          </w:pPr>
          <w:hyperlink w:anchor="_Toc454880345" w:history="1">
            <w:r w:rsidR="006B481F" w:rsidRPr="00401368">
              <w:rPr>
                <w:rStyle w:val="Hipervnculo"/>
                <w:noProof/>
              </w:rPr>
              <w:t>6</w:t>
            </w:r>
            <w:r w:rsidR="006B481F" w:rsidRPr="00401368">
              <w:rPr>
                <w:rFonts w:eastAsiaTheme="minorEastAsia"/>
                <w:noProof/>
                <w:lang w:eastAsia="es-CL"/>
              </w:rPr>
              <w:tab/>
            </w:r>
            <w:r w:rsidR="006B481F" w:rsidRPr="00401368">
              <w:rPr>
                <w:rStyle w:val="Hipervnculo"/>
                <w:noProof/>
              </w:rPr>
              <w:t>CONCLUSIONES</w:t>
            </w:r>
            <w:r w:rsidR="006B481F" w:rsidRPr="00401368">
              <w:rPr>
                <w:noProof/>
                <w:webHidden/>
              </w:rPr>
              <w:tab/>
            </w:r>
            <w:r w:rsidR="006B481F" w:rsidRPr="00401368">
              <w:rPr>
                <w:noProof/>
                <w:webHidden/>
              </w:rPr>
              <w:fldChar w:fldCharType="begin"/>
            </w:r>
            <w:r w:rsidR="006B481F" w:rsidRPr="00401368">
              <w:rPr>
                <w:noProof/>
                <w:webHidden/>
              </w:rPr>
              <w:instrText xml:space="preserve"> PAGEREF _Toc454880345 \h </w:instrText>
            </w:r>
            <w:r w:rsidR="006B481F" w:rsidRPr="00401368">
              <w:rPr>
                <w:noProof/>
                <w:webHidden/>
              </w:rPr>
            </w:r>
            <w:r w:rsidR="006B481F" w:rsidRPr="00401368">
              <w:rPr>
                <w:noProof/>
                <w:webHidden/>
              </w:rPr>
              <w:fldChar w:fldCharType="separate"/>
            </w:r>
            <w:r w:rsidR="005323A5">
              <w:rPr>
                <w:noProof/>
                <w:webHidden/>
              </w:rPr>
              <w:t>7</w:t>
            </w:r>
            <w:r w:rsidR="00432CEA">
              <w:rPr>
                <w:noProof/>
                <w:webHidden/>
              </w:rPr>
              <w:t>2</w:t>
            </w:r>
            <w:r w:rsidR="006B481F" w:rsidRPr="00401368">
              <w:rPr>
                <w:noProof/>
                <w:webHidden/>
              </w:rPr>
              <w:fldChar w:fldCharType="end"/>
            </w:r>
          </w:hyperlink>
        </w:p>
        <w:p w14:paraId="39C365A6" w14:textId="15A3E77A" w:rsidR="006B481F" w:rsidRPr="00401368" w:rsidRDefault="00787985">
          <w:pPr>
            <w:pStyle w:val="TDC1"/>
            <w:tabs>
              <w:tab w:val="left" w:pos="440"/>
              <w:tab w:val="right" w:leader="dot" w:pos="9962"/>
            </w:tabs>
            <w:rPr>
              <w:rFonts w:eastAsiaTheme="minorEastAsia"/>
              <w:noProof/>
              <w:lang w:eastAsia="es-CL"/>
            </w:rPr>
          </w:pPr>
          <w:hyperlink w:anchor="_Toc454880346" w:history="1">
            <w:r w:rsidR="006B481F" w:rsidRPr="00401368">
              <w:rPr>
                <w:rStyle w:val="Hipervnculo"/>
                <w:noProof/>
              </w:rPr>
              <w:t>7</w:t>
            </w:r>
            <w:r w:rsidR="006B481F" w:rsidRPr="00401368">
              <w:rPr>
                <w:rFonts w:eastAsiaTheme="minorEastAsia"/>
                <w:noProof/>
                <w:lang w:eastAsia="es-CL"/>
              </w:rPr>
              <w:tab/>
            </w:r>
            <w:r w:rsidR="006B481F" w:rsidRPr="00401368">
              <w:rPr>
                <w:rStyle w:val="Hipervnculo"/>
                <w:noProof/>
              </w:rPr>
              <w:t>ANEXOS</w:t>
            </w:r>
            <w:r w:rsidR="006B481F" w:rsidRPr="00401368">
              <w:rPr>
                <w:noProof/>
                <w:webHidden/>
              </w:rPr>
              <w:tab/>
            </w:r>
            <w:r w:rsidR="00432CEA">
              <w:rPr>
                <w:noProof/>
                <w:webHidden/>
              </w:rPr>
              <w:t>75</w:t>
            </w:r>
          </w:hyperlink>
        </w:p>
        <w:p w14:paraId="181F5844" w14:textId="77777777" w:rsidR="00B8609F" w:rsidRPr="00401368" w:rsidRDefault="00B8609F" w:rsidP="00B8609F">
          <w:pPr>
            <w:spacing w:line="240" w:lineRule="auto"/>
          </w:pPr>
          <w:r w:rsidRPr="00401368">
            <w:rPr>
              <w:bCs/>
              <w:lang w:val="es-ES"/>
            </w:rPr>
            <w:fldChar w:fldCharType="end"/>
          </w:r>
        </w:p>
      </w:sdtContent>
    </w:sdt>
    <w:p w14:paraId="0589DCB5" w14:textId="77777777" w:rsidR="00B32B3B" w:rsidRPr="00401368" w:rsidRDefault="00B32B3B" w:rsidP="00B32B3B">
      <w:pPr>
        <w:jc w:val="center"/>
        <w:rPr>
          <w:sz w:val="28"/>
          <w:szCs w:val="28"/>
        </w:rPr>
      </w:pPr>
    </w:p>
    <w:p w14:paraId="14E4C17B" w14:textId="77777777" w:rsidR="00B8609F" w:rsidRPr="00401368" w:rsidRDefault="00B8609F" w:rsidP="00B32B3B">
      <w:pPr>
        <w:jc w:val="center"/>
        <w:rPr>
          <w:sz w:val="28"/>
          <w:szCs w:val="28"/>
        </w:rPr>
      </w:pPr>
    </w:p>
    <w:p w14:paraId="26DF483A" w14:textId="77777777" w:rsidR="00B8609F" w:rsidRPr="00401368" w:rsidRDefault="00B8609F" w:rsidP="00B32B3B">
      <w:pPr>
        <w:jc w:val="center"/>
        <w:rPr>
          <w:sz w:val="28"/>
          <w:szCs w:val="28"/>
        </w:rPr>
      </w:pPr>
    </w:p>
    <w:p w14:paraId="5EE2A9EB" w14:textId="77777777" w:rsidR="00B8609F" w:rsidRPr="00401368" w:rsidRDefault="00B8609F" w:rsidP="00B32B3B">
      <w:pPr>
        <w:jc w:val="center"/>
        <w:rPr>
          <w:sz w:val="28"/>
          <w:szCs w:val="28"/>
        </w:rPr>
      </w:pPr>
    </w:p>
    <w:p w14:paraId="389D75D6" w14:textId="77777777" w:rsidR="00B8609F" w:rsidRPr="00401368" w:rsidRDefault="00B8609F" w:rsidP="00B32B3B">
      <w:pPr>
        <w:jc w:val="center"/>
        <w:rPr>
          <w:sz w:val="28"/>
          <w:szCs w:val="28"/>
        </w:rPr>
      </w:pPr>
    </w:p>
    <w:p w14:paraId="0BBE67F0" w14:textId="77777777" w:rsidR="00B8609F" w:rsidRPr="00401368" w:rsidRDefault="00B8609F" w:rsidP="00B32B3B">
      <w:pPr>
        <w:jc w:val="center"/>
        <w:rPr>
          <w:sz w:val="28"/>
          <w:szCs w:val="28"/>
        </w:rPr>
      </w:pPr>
    </w:p>
    <w:p w14:paraId="22A629D2" w14:textId="77777777" w:rsidR="00B8609F" w:rsidRPr="00401368" w:rsidRDefault="00B8609F" w:rsidP="00B32B3B">
      <w:pPr>
        <w:jc w:val="center"/>
        <w:rPr>
          <w:sz w:val="28"/>
          <w:szCs w:val="28"/>
        </w:rPr>
      </w:pPr>
    </w:p>
    <w:p w14:paraId="5B9F29A4" w14:textId="77777777" w:rsidR="00B8609F" w:rsidRPr="00401368" w:rsidRDefault="00B8609F" w:rsidP="00B32B3B">
      <w:pPr>
        <w:jc w:val="center"/>
        <w:rPr>
          <w:sz w:val="28"/>
          <w:szCs w:val="28"/>
        </w:rPr>
      </w:pPr>
    </w:p>
    <w:p w14:paraId="040D55F1" w14:textId="77777777" w:rsidR="00B8609F" w:rsidRPr="00401368" w:rsidRDefault="00B8609F" w:rsidP="00B32B3B">
      <w:pPr>
        <w:jc w:val="center"/>
        <w:rPr>
          <w:sz w:val="28"/>
          <w:szCs w:val="28"/>
        </w:rPr>
      </w:pPr>
    </w:p>
    <w:p w14:paraId="0EA6BE78" w14:textId="77777777" w:rsidR="006B481F" w:rsidRPr="00401368" w:rsidRDefault="006B481F" w:rsidP="00B32B3B">
      <w:pPr>
        <w:jc w:val="center"/>
        <w:rPr>
          <w:sz w:val="28"/>
          <w:szCs w:val="28"/>
        </w:rPr>
      </w:pPr>
    </w:p>
    <w:p w14:paraId="2DE5B2C0" w14:textId="77777777" w:rsidR="00BB091E" w:rsidRPr="00401368" w:rsidRDefault="00BB091E" w:rsidP="00B32B3B">
      <w:pPr>
        <w:jc w:val="center"/>
        <w:rPr>
          <w:sz w:val="28"/>
          <w:szCs w:val="28"/>
        </w:rPr>
      </w:pPr>
    </w:p>
    <w:p w14:paraId="60072938" w14:textId="77777777" w:rsidR="006B481F" w:rsidRPr="00401368" w:rsidRDefault="006B481F" w:rsidP="00B32B3B">
      <w:pPr>
        <w:jc w:val="center"/>
        <w:rPr>
          <w:sz w:val="28"/>
          <w:szCs w:val="28"/>
        </w:rPr>
      </w:pPr>
    </w:p>
    <w:p w14:paraId="0DC52F66" w14:textId="77777777" w:rsidR="006B481F" w:rsidRPr="00401368" w:rsidRDefault="006B481F" w:rsidP="00B32B3B">
      <w:pPr>
        <w:jc w:val="center"/>
        <w:rPr>
          <w:sz w:val="28"/>
          <w:szCs w:val="28"/>
        </w:rPr>
      </w:pPr>
    </w:p>
    <w:p w14:paraId="60B81EAA" w14:textId="77777777" w:rsidR="006B481F" w:rsidRPr="00401368" w:rsidRDefault="006B481F" w:rsidP="00B32B3B">
      <w:pPr>
        <w:jc w:val="center"/>
        <w:rPr>
          <w:sz w:val="28"/>
          <w:szCs w:val="28"/>
        </w:rPr>
      </w:pPr>
    </w:p>
    <w:p w14:paraId="127D4BF5" w14:textId="77777777" w:rsidR="006B481F" w:rsidRPr="00401368" w:rsidRDefault="006B481F" w:rsidP="00B32B3B">
      <w:pPr>
        <w:jc w:val="center"/>
        <w:rPr>
          <w:sz w:val="28"/>
          <w:szCs w:val="28"/>
        </w:rPr>
      </w:pPr>
    </w:p>
    <w:p w14:paraId="6BD7B491" w14:textId="77777777" w:rsidR="00B8609F" w:rsidRPr="00401368" w:rsidRDefault="00B8609F" w:rsidP="00B8609F">
      <w:pPr>
        <w:pStyle w:val="Ttulo1"/>
      </w:pPr>
      <w:bookmarkStart w:id="5" w:name="_Toc449085405"/>
      <w:bookmarkStart w:id="6" w:name="_Toc454880327"/>
      <w:r w:rsidRPr="00401368">
        <w:lastRenderedPageBreak/>
        <w:t>RESUMEN</w:t>
      </w:r>
      <w:bookmarkEnd w:id="5"/>
      <w:bookmarkEnd w:id="6"/>
    </w:p>
    <w:p w14:paraId="4D371237" w14:textId="77777777" w:rsidR="00B8609F" w:rsidRPr="00401368" w:rsidRDefault="00B8609F" w:rsidP="00B8609F">
      <w:pPr>
        <w:spacing w:after="0" w:line="240" w:lineRule="auto"/>
        <w:contextualSpacing/>
        <w:jc w:val="both"/>
        <w:outlineLvl w:val="0"/>
        <w:rPr>
          <w:rFonts w:ascii="Calibri" w:eastAsia="Calibri" w:hAnsi="Calibri" w:cs="Calibri"/>
          <w:b/>
          <w:sz w:val="24"/>
          <w:szCs w:val="20"/>
        </w:rPr>
      </w:pPr>
    </w:p>
    <w:p w14:paraId="54C2A56A" w14:textId="77777777" w:rsidR="00B8609F" w:rsidRPr="00401368" w:rsidRDefault="00B8609F" w:rsidP="00B8609F">
      <w:pPr>
        <w:spacing w:after="0" w:line="240" w:lineRule="auto"/>
        <w:jc w:val="both"/>
        <w:rPr>
          <w:rFonts w:ascii="Calibri" w:eastAsia="Calibri" w:hAnsi="Calibri" w:cs="Calibri"/>
          <w:color w:val="000000" w:themeColor="text1"/>
          <w:sz w:val="20"/>
          <w:szCs w:val="20"/>
        </w:rPr>
      </w:pPr>
      <w:r w:rsidRPr="00401368">
        <w:rPr>
          <w:rFonts w:ascii="Calibri" w:eastAsia="Calibri" w:hAnsi="Calibri" w:cs="Calibri"/>
          <w:sz w:val="20"/>
          <w:szCs w:val="20"/>
        </w:rPr>
        <w:t xml:space="preserve">El presente documento da cuenta de los resultados de </w:t>
      </w:r>
      <w:r w:rsidR="00DE166A" w:rsidRPr="00401368">
        <w:rPr>
          <w:rFonts w:ascii="Calibri" w:eastAsia="Calibri" w:hAnsi="Calibri" w:cs="Calibri"/>
          <w:sz w:val="20"/>
          <w:szCs w:val="20"/>
        </w:rPr>
        <w:t>las</w:t>
      </w:r>
      <w:r w:rsidR="001E7D01" w:rsidRPr="00401368">
        <w:rPr>
          <w:rFonts w:ascii="Calibri" w:eastAsia="Calibri" w:hAnsi="Calibri" w:cs="Calibri"/>
          <w:sz w:val="20"/>
          <w:szCs w:val="20"/>
        </w:rPr>
        <w:t xml:space="preserve"> actividades de fiscalización ambiental </w:t>
      </w:r>
      <w:r w:rsidR="00DE166A" w:rsidRPr="00401368">
        <w:rPr>
          <w:rFonts w:ascii="Calibri" w:eastAsia="Calibri" w:hAnsi="Calibri" w:cs="Calibri"/>
          <w:sz w:val="20"/>
          <w:szCs w:val="20"/>
        </w:rPr>
        <w:t>realizadas</w:t>
      </w:r>
      <w:r w:rsidRPr="00401368">
        <w:rPr>
          <w:rFonts w:ascii="Calibri" w:eastAsia="Calibri" w:hAnsi="Calibri" w:cs="Calibri"/>
          <w:sz w:val="20"/>
          <w:szCs w:val="20"/>
        </w:rPr>
        <w:t xml:space="preserve"> por la Superintendencia del Medio Ambiente (SMA), a la unidad fiscalizable “</w:t>
      </w:r>
      <w:r w:rsidR="004D0CE1" w:rsidRPr="00401368">
        <w:rPr>
          <w:rFonts w:ascii="Calibri" w:eastAsia="Calibri" w:hAnsi="Calibri" w:cs="Calibri"/>
          <w:sz w:val="20"/>
          <w:szCs w:val="20"/>
        </w:rPr>
        <w:t>Minera Florida</w:t>
      </w:r>
      <w:r w:rsidRPr="00401368">
        <w:rPr>
          <w:rFonts w:ascii="Calibri" w:eastAsia="Calibri" w:hAnsi="Calibri" w:cs="Calibri"/>
          <w:sz w:val="20"/>
          <w:szCs w:val="20"/>
        </w:rPr>
        <w:t>”, localizada en</w:t>
      </w:r>
      <w:r w:rsidR="004D0CE1" w:rsidRPr="00401368">
        <w:rPr>
          <w:rFonts w:ascii="Calibri" w:eastAsia="Calibri" w:hAnsi="Calibri" w:cs="Calibri"/>
          <w:sz w:val="20"/>
          <w:szCs w:val="20"/>
        </w:rPr>
        <w:t xml:space="preserve"> el sector de Tambillos, comuna y región de Coquimbo</w:t>
      </w:r>
      <w:r w:rsidRPr="00401368">
        <w:rPr>
          <w:rFonts w:ascii="Calibri" w:eastAsia="Calibri" w:hAnsi="Calibri" w:cs="Calibri"/>
          <w:sz w:val="20"/>
          <w:szCs w:val="20"/>
        </w:rPr>
        <w:t xml:space="preserve">, </w:t>
      </w:r>
      <w:r w:rsidR="006D7484" w:rsidRPr="00401368">
        <w:rPr>
          <w:rFonts w:ascii="Calibri" w:eastAsia="Calibri" w:hAnsi="Calibri" w:cs="Calibri"/>
          <w:sz w:val="20"/>
          <w:szCs w:val="20"/>
        </w:rPr>
        <w:t>en el marco del Programa de Cumplimiento</w:t>
      </w:r>
      <w:r w:rsidR="00CE6EE3" w:rsidRPr="00401368">
        <w:rPr>
          <w:rFonts w:ascii="Calibri" w:eastAsia="Calibri" w:hAnsi="Calibri" w:cs="Calibri"/>
          <w:sz w:val="20"/>
          <w:szCs w:val="20"/>
        </w:rPr>
        <w:t xml:space="preserve"> (PdeC)</w:t>
      </w:r>
      <w:r w:rsidR="006D7484" w:rsidRPr="00401368">
        <w:rPr>
          <w:rFonts w:ascii="Calibri" w:eastAsia="Calibri" w:hAnsi="Calibri" w:cs="Calibri"/>
          <w:sz w:val="20"/>
          <w:szCs w:val="20"/>
        </w:rPr>
        <w:t xml:space="preserve"> aprobado a través de la Resolución</w:t>
      </w:r>
      <w:r w:rsidR="006D7484" w:rsidRPr="00401368">
        <w:rPr>
          <w:rFonts w:ascii="Calibri" w:eastAsia="Calibri" w:hAnsi="Calibri" w:cs="Calibri"/>
          <w:color w:val="FF0000"/>
          <w:sz w:val="20"/>
          <w:szCs w:val="20"/>
        </w:rPr>
        <w:t xml:space="preserve"> </w:t>
      </w:r>
      <w:r w:rsidR="004D0CE1" w:rsidRPr="00401368">
        <w:rPr>
          <w:rFonts w:ascii="Calibri" w:eastAsia="Calibri" w:hAnsi="Calibri" w:cs="Calibri"/>
          <w:color w:val="000000" w:themeColor="text1"/>
          <w:sz w:val="20"/>
          <w:szCs w:val="20"/>
        </w:rPr>
        <w:t>Exenta D.S.C. N°4/ ROL N° F-023-2016</w:t>
      </w:r>
      <w:r w:rsidR="006D7484" w:rsidRPr="00401368">
        <w:rPr>
          <w:rFonts w:ascii="Calibri" w:eastAsia="Calibri" w:hAnsi="Calibri" w:cs="Calibri"/>
          <w:color w:val="000000" w:themeColor="text1"/>
          <w:sz w:val="20"/>
          <w:szCs w:val="20"/>
        </w:rPr>
        <w:t xml:space="preserve"> de </w:t>
      </w:r>
      <w:r w:rsidR="004D0CE1" w:rsidRPr="00401368">
        <w:rPr>
          <w:rFonts w:ascii="Calibri" w:eastAsia="Calibri" w:hAnsi="Calibri" w:cs="Calibri"/>
          <w:color w:val="000000" w:themeColor="text1"/>
          <w:sz w:val="20"/>
          <w:szCs w:val="20"/>
        </w:rPr>
        <w:t>esta</w:t>
      </w:r>
      <w:r w:rsidR="006D7484" w:rsidRPr="00401368">
        <w:rPr>
          <w:rFonts w:ascii="Calibri" w:eastAsia="Calibri" w:hAnsi="Calibri" w:cs="Calibri"/>
          <w:color w:val="000000" w:themeColor="text1"/>
          <w:sz w:val="20"/>
          <w:szCs w:val="20"/>
        </w:rPr>
        <w:t xml:space="preserve"> Superintendencia.</w:t>
      </w:r>
    </w:p>
    <w:p w14:paraId="4A50C0C1" w14:textId="77777777" w:rsidR="00B8609F" w:rsidRPr="00401368" w:rsidRDefault="00B8609F" w:rsidP="00B8609F">
      <w:pPr>
        <w:spacing w:after="0" w:line="240" w:lineRule="auto"/>
        <w:jc w:val="both"/>
        <w:rPr>
          <w:rFonts w:ascii="Calibri" w:eastAsia="Calibri" w:hAnsi="Calibri" w:cs="Calibri"/>
          <w:color w:val="000000" w:themeColor="text1"/>
          <w:sz w:val="20"/>
          <w:szCs w:val="20"/>
        </w:rPr>
      </w:pPr>
    </w:p>
    <w:p w14:paraId="16FF7F83" w14:textId="336D037E" w:rsidR="00307689" w:rsidRPr="00401368" w:rsidRDefault="004D0CE1" w:rsidP="00307689">
      <w:pPr>
        <w:autoSpaceDE w:val="0"/>
        <w:autoSpaceDN w:val="0"/>
        <w:adjustRightInd w:val="0"/>
        <w:spacing w:line="240" w:lineRule="auto"/>
        <w:jc w:val="both"/>
        <w:rPr>
          <w:rFonts w:ascii="Calibri" w:eastAsia="Calibri" w:hAnsi="Calibri" w:cs="Calibri"/>
          <w:color w:val="000000" w:themeColor="text1"/>
          <w:sz w:val="20"/>
          <w:szCs w:val="20"/>
        </w:rPr>
      </w:pPr>
      <w:r w:rsidRPr="00401368">
        <w:rPr>
          <w:rFonts w:ascii="Calibri" w:eastAsia="Calibri" w:hAnsi="Calibri" w:cs="Calibri"/>
          <w:color w:val="000000" w:themeColor="text1"/>
          <w:sz w:val="20"/>
          <w:szCs w:val="20"/>
        </w:rPr>
        <w:t xml:space="preserve">Los objetivos específicos del programa consisten en dar cumplimiento, a medidas señaladas en las Resoluciones de Calificación Ambiental N° 76/2011 </w:t>
      </w:r>
      <w:r w:rsidR="00307689" w:rsidRPr="00401368">
        <w:rPr>
          <w:rFonts w:ascii="Calibri" w:eastAsia="Calibri" w:hAnsi="Calibri" w:cs="Calibri"/>
          <w:color w:val="000000" w:themeColor="text1"/>
          <w:sz w:val="20"/>
          <w:szCs w:val="20"/>
        </w:rPr>
        <w:t>“Embalse de Relaves, SCM Tambillos”</w:t>
      </w:r>
      <w:r w:rsidR="00000C07" w:rsidRPr="00401368">
        <w:rPr>
          <w:rFonts w:ascii="Calibri" w:eastAsia="Calibri" w:hAnsi="Calibri" w:cs="Calibri"/>
          <w:color w:val="000000" w:themeColor="text1"/>
          <w:sz w:val="20"/>
          <w:szCs w:val="20"/>
        </w:rPr>
        <w:t xml:space="preserve">, </w:t>
      </w:r>
      <w:r w:rsidR="00307689" w:rsidRPr="00401368">
        <w:rPr>
          <w:rFonts w:ascii="Calibri" w:eastAsia="Calibri" w:hAnsi="Calibri" w:cs="Calibri"/>
          <w:color w:val="000000" w:themeColor="text1"/>
          <w:sz w:val="20"/>
          <w:szCs w:val="20"/>
        </w:rPr>
        <w:t xml:space="preserve"> RCA N°4/2010 “</w:t>
      </w:r>
      <w:r w:rsidR="00A55E91" w:rsidRPr="00401368">
        <w:rPr>
          <w:rFonts w:ascii="Calibri" w:eastAsia="Calibri" w:hAnsi="Calibri" w:cs="Calibri"/>
          <w:color w:val="000000" w:themeColor="text1"/>
          <w:sz w:val="20"/>
          <w:szCs w:val="20"/>
        </w:rPr>
        <w:t>Ampliación Depósito Relaves N°4</w:t>
      </w:r>
      <w:r w:rsidR="00307689" w:rsidRPr="00401368">
        <w:rPr>
          <w:rFonts w:ascii="Calibri" w:eastAsia="Calibri" w:hAnsi="Calibri" w:cs="Calibri"/>
          <w:color w:val="000000" w:themeColor="text1"/>
          <w:sz w:val="20"/>
          <w:szCs w:val="20"/>
        </w:rPr>
        <w:t xml:space="preserve">”, </w:t>
      </w:r>
      <w:r w:rsidR="00000C07" w:rsidRPr="00401368">
        <w:rPr>
          <w:rFonts w:ascii="Calibri" w:eastAsia="Calibri" w:hAnsi="Calibri" w:cs="Calibri"/>
          <w:color w:val="000000" w:themeColor="text1"/>
          <w:sz w:val="20"/>
          <w:szCs w:val="20"/>
        </w:rPr>
        <w:t xml:space="preserve">RCA N° 184/2002 “Tranque de Relaves N° 4 Planta de Beneficios Tambillos” </w:t>
      </w:r>
      <w:r w:rsidRPr="00401368">
        <w:rPr>
          <w:rFonts w:ascii="Calibri" w:eastAsia="Calibri" w:hAnsi="Calibri" w:cs="Calibri"/>
          <w:color w:val="000000" w:themeColor="text1"/>
          <w:sz w:val="20"/>
          <w:szCs w:val="20"/>
        </w:rPr>
        <w:t>respecto a</w:t>
      </w:r>
      <w:r w:rsidR="00307689" w:rsidRPr="00401368">
        <w:rPr>
          <w:rFonts w:ascii="Calibri" w:eastAsia="Calibri" w:hAnsi="Calibri" w:cs="Calibri"/>
          <w:color w:val="000000" w:themeColor="text1"/>
          <w:sz w:val="20"/>
          <w:szCs w:val="20"/>
        </w:rPr>
        <w:t xml:space="preserve"> los sistemas de conducción y de depósito de relaves, manejo de aguas claras, manejo de aguas lluvias, manejo de emisiones atmosféricas en depósitos de relaves, manejo de residuos y el seguimiento ambiental de calidad de aguas subterráneas</w:t>
      </w:r>
      <w:r w:rsidR="00A55E91" w:rsidRPr="00401368">
        <w:rPr>
          <w:rFonts w:ascii="Calibri" w:eastAsia="Calibri" w:hAnsi="Calibri" w:cs="Calibri"/>
          <w:color w:val="000000" w:themeColor="text1"/>
          <w:sz w:val="20"/>
          <w:szCs w:val="20"/>
        </w:rPr>
        <w:t>.</w:t>
      </w:r>
    </w:p>
    <w:p w14:paraId="33BE4ADB" w14:textId="690E1A55" w:rsidR="006D1046" w:rsidRPr="00401368" w:rsidRDefault="00B8609F" w:rsidP="006D1046">
      <w:pPr>
        <w:spacing w:after="0" w:line="240" w:lineRule="auto"/>
        <w:jc w:val="both"/>
        <w:rPr>
          <w:color w:val="000000" w:themeColor="text1"/>
          <w:sz w:val="28"/>
          <w:szCs w:val="28"/>
        </w:rPr>
      </w:pPr>
      <w:r w:rsidRPr="00401368">
        <w:rPr>
          <w:rFonts w:ascii="Calibri" w:eastAsia="Calibri" w:hAnsi="Calibri" w:cs="Calibri"/>
          <w:sz w:val="20"/>
          <w:szCs w:val="20"/>
        </w:rPr>
        <w:t xml:space="preserve">Entre los hechos constatados </w:t>
      </w:r>
      <w:r w:rsidR="006D7484" w:rsidRPr="00401368">
        <w:rPr>
          <w:rFonts w:ascii="Calibri" w:eastAsia="Calibri" w:hAnsi="Calibri" w:cs="Calibri"/>
          <w:sz w:val="20"/>
          <w:szCs w:val="20"/>
        </w:rPr>
        <w:t>más rel</w:t>
      </w:r>
      <w:r w:rsidR="00591581" w:rsidRPr="00401368">
        <w:rPr>
          <w:rFonts w:ascii="Calibri" w:eastAsia="Calibri" w:hAnsi="Calibri" w:cs="Calibri"/>
          <w:sz w:val="20"/>
          <w:szCs w:val="20"/>
        </w:rPr>
        <w:t>evantes, es importante señalar</w:t>
      </w:r>
      <w:r w:rsidR="00AB51E2" w:rsidRPr="00401368">
        <w:rPr>
          <w:rFonts w:ascii="Calibri" w:eastAsia="Calibri" w:hAnsi="Calibri" w:cs="Calibri"/>
          <w:sz w:val="20"/>
          <w:szCs w:val="20"/>
        </w:rPr>
        <w:t xml:space="preserve"> los siguiente hallazgos</w:t>
      </w:r>
      <w:r w:rsidR="00591581" w:rsidRPr="00401368">
        <w:rPr>
          <w:rFonts w:ascii="Calibri" w:eastAsia="Calibri" w:hAnsi="Calibri" w:cs="Calibri"/>
          <w:sz w:val="20"/>
          <w:szCs w:val="20"/>
        </w:rPr>
        <w:t xml:space="preserve">: </w:t>
      </w:r>
      <w:r w:rsidR="00821719" w:rsidRPr="00401368">
        <w:rPr>
          <w:rFonts w:ascii="Calibri" w:eastAsia="Calibri" w:hAnsi="Calibri" w:cs="Calibri"/>
          <w:sz w:val="20"/>
          <w:szCs w:val="20"/>
        </w:rPr>
        <w:t>deficiente ejecución</w:t>
      </w:r>
      <w:r w:rsidR="00821719" w:rsidRPr="00401368">
        <w:rPr>
          <w:rFonts w:ascii="Calibri" w:eastAsia="Calibri" w:hAnsi="Calibri" w:cs="Calibri"/>
          <w:color w:val="000000" w:themeColor="text1"/>
          <w:sz w:val="20"/>
          <w:szCs w:val="20"/>
        </w:rPr>
        <w:t>/</w:t>
      </w:r>
      <w:r w:rsidR="00821719" w:rsidRPr="00401368">
        <w:rPr>
          <w:rFonts w:cstheme="minorHAnsi"/>
          <w:color w:val="000000" w:themeColor="text1"/>
          <w:sz w:val="20"/>
          <w:szCs w:val="20"/>
        </w:rPr>
        <w:t>registro de actividades de inspección diaria del estado de la geomembrana de impermeabilización del Embalse de Relaves;  no ejecutar el control ni registro de infiltraciones en el muro del Embalse de Relaves</w:t>
      </w:r>
      <w:r w:rsidR="00D754AD" w:rsidRPr="00401368">
        <w:rPr>
          <w:rFonts w:cstheme="minorHAnsi"/>
          <w:color w:val="000000" w:themeColor="text1"/>
          <w:sz w:val="20"/>
          <w:szCs w:val="20"/>
        </w:rPr>
        <w:t xml:space="preserve">; no evaluar el origen de las infiltraciones  en el muro del Embalse de Relaves y no propender a </w:t>
      </w:r>
      <w:r w:rsidR="00C05CD3" w:rsidRPr="00401368">
        <w:rPr>
          <w:rFonts w:cstheme="minorHAnsi"/>
          <w:color w:val="000000" w:themeColor="text1"/>
          <w:sz w:val="20"/>
          <w:szCs w:val="20"/>
        </w:rPr>
        <w:t>la</w:t>
      </w:r>
      <w:r w:rsidR="00D754AD" w:rsidRPr="00401368">
        <w:rPr>
          <w:rFonts w:cstheme="minorHAnsi"/>
          <w:color w:val="000000" w:themeColor="text1"/>
          <w:sz w:val="20"/>
          <w:szCs w:val="20"/>
        </w:rPr>
        <w:t xml:space="preserve"> corrección (reparación) de dicha situación; no lograr el establecimiento de ejemplares de Casuarinas objeto formar una cortina vegetal</w:t>
      </w:r>
      <w:r w:rsidR="00D867BD" w:rsidRPr="00401368">
        <w:rPr>
          <w:rFonts w:cstheme="minorHAnsi"/>
          <w:color w:val="000000" w:themeColor="text1"/>
          <w:sz w:val="20"/>
          <w:szCs w:val="20"/>
        </w:rPr>
        <w:t xml:space="preserve"> y no </w:t>
      </w:r>
      <w:r w:rsidR="00AB51E2" w:rsidRPr="00401368">
        <w:rPr>
          <w:rFonts w:cstheme="minorHAnsi"/>
          <w:color w:val="000000" w:themeColor="text1"/>
          <w:sz w:val="20"/>
          <w:szCs w:val="20"/>
        </w:rPr>
        <w:t>info</w:t>
      </w:r>
      <w:r w:rsidR="00D867BD" w:rsidRPr="00401368">
        <w:rPr>
          <w:rFonts w:cstheme="minorHAnsi"/>
          <w:color w:val="000000" w:themeColor="text1"/>
          <w:sz w:val="20"/>
          <w:szCs w:val="20"/>
        </w:rPr>
        <w:t>r</w:t>
      </w:r>
      <w:r w:rsidR="00AB51E2" w:rsidRPr="00401368">
        <w:rPr>
          <w:rFonts w:cstheme="minorHAnsi"/>
          <w:color w:val="000000" w:themeColor="text1"/>
          <w:sz w:val="20"/>
          <w:szCs w:val="20"/>
        </w:rPr>
        <w:t>mar</w:t>
      </w:r>
      <w:r w:rsidR="00D867BD" w:rsidRPr="00401368">
        <w:rPr>
          <w:rFonts w:cstheme="minorHAnsi"/>
          <w:color w:val="000000" w:themeColor="text1"/>
          <w:sz w:val="20"/>
          <w:szCs w:val="20"/>
        </w:rPr>
        <w:t>lo a la SMA</w:t>
      </w:r>
      <w:r w:rsidR="00AB51E2" w:rsidRPr="00401368">
        <w:rPr>
          <w:rFonts w:cstheme="minorHAnsi"/>
          <w:color w:val="000000" w:themeColor="text1"/>
          <w:sz w:val="20"/>
          <w:szCs w:val="20"/>
        </w:rPr>
        <w:t>.</w:t>
      </w:r>
      <w:r w:rsidR="00D754AD" w:rsidRPr="00401368">
        <w:rPr>
          <w:rFonts w:cstheme="minorHAnsi"/>
          <w:color w:val="000000" w:themeColor="text1"/>
          <w:sz w:val="20"/>
          <w:szCs w:val="20"/>
        </w:rPr>
        <w:t xml:space="preserve"> </w:t>
      </w:r>
    </w:p>
    <w:p w14:paraId="264A87EE" w14:textId="77777777" w:rsidR="008D7BE2" w:rsidRPr="00401368" w:rsidRDefault="008D7BE2" w:rsidP="008D7BE2">
      <w:pPr>
        <w:rPr>
          <w:color w:val="000000" w:themeColor="text1"/>
          <w:sz w:val="28"/>
          <w:szCs w:val="28"/>
        </w:rPr>
      </w:pPr>
    </w:p>
    <w:p w14:paraId="144D7D2C" w14:textId="77777777" w:rsidR="008D7BE2" w:rsidRPr="00401368" w:rsidRDefault="008D7BE2" w:rsidP="008D7BE2">
      <w:pPr>
        <w:rPr>
          <w:sz w:val="28"/>
          <w:szCs w:val="28"/>
        </w:rPr>
      </w:pPr>
    </w:p>
    <w:p w14:paraId="7BC7ADF0" w14:textId="77777777" w:rsidR="008D7BE2" w:rsidRPr="00401368" w:rsidRDefault="008D7BE2" w:rsidP="008D7BE2">
      <w:pPr>
        <w:rPr>
          <w:sz w:val="28"/>
          <w:szCs w:val="28"/>
        </w:rPr>
      </w:pPr>
    </w:p>
    <w:p w14:paraId="3668CFCB" w14:textId="77777777" w:rsidR="008D7BE2" w:rsidRPr="00401368" w:rsidRDefault="008D7BE2" w:rsidP="008D7BE2">
      <w:pPr>
        <w:rPr>
          <w:sz w:val="28"/>
          <w:szCs w:val="28"/>
        </w:rPr>
      </w:pPr>
    </w:p>
    <w:p w14:paraId="6DF85F1B" w14:textId="77777777" w:rsidR="008D7BE2" w:rsidRPr="00401368" w:rsidRDefault="008D7BE2" w:rsidP="008D7BE2">
      <w:pPr>
        <w:rPr>
          <w:sz w:val="28"/>
          <w:szCs w:val="28"/>
        </w:rPr>
      </w:pPr>
    </w:p>
    <w:p w14:paraId="6C659022" w14:textId="77777777" w:rsidR="004A3FDC" w:rsidRPr="00401368" w:rsidRDefault="004A3FDC">
      <w:pPr>
        <w:rPr>
          <w:sz w:val="28"/>
          <w:szCs w:val="28"/>
        </w:rPr>
      </w:pPr>
      <w:r w:rsidRPr="00401368">
        <w:rPr>
          <w:sz w:val="28"/>
          <w:szCs w:val="28"/>
        </w:rPr>
        <w:br w:type="page"/>
      </w:r>
    </w:p>
    <w:p w14:paraId="0F5755FA" w14:textId="77777777" w:rsidR="008D7BE2" w:rsidRPr="00401368" w:rsidRDefault="008D7BE2" w:rsidP="008D7BE2">
      <w:pPr>
        <w:pStyle w:val="Ttulo1"/>
      </w:pPr>
      <w:bookmarkStart w:id="7" w:name="_Toc390777017"/>
      <w:bookmarkStart w:id="8" w:name="_Toc449085406"/>
      <w:bookmarkStart w:id="9" w:name="_Toc454880328"/>
      <w:r w:rsidRPr="00401368">
        <w:lastRenderedPageBreak/>
        <w:t xml:space="preserve">IDENTIFICACIÓN </w:t>
      </w:r>
      <w:bookmarkEnd w:id="7"/>
      <w:r w:rsidRPr="00401368">
        <w:t>DE LA UNIDAD FISCALIZABLE</w:t>
      </w:r>
      <w:bookmarkEnd w:id="8"/>
      <w:bookmarkEnd w:id="9"/>
    </w:p>
    <w:p w14:paraId="248A0168" w14:textId="77777777" w:rsidR="008D7BE2" w:rsidRPr="00401368" w:rsidRDefault="008D7BE2" w:rsidP="008D7BE2">
      <w:pPr>
        <w:spacing w:after="0" w:line="240" w:lineRule="auto"/>
        <w:ind w:left="576"/>
        <w:contextualSpacing/>
        <w:outlineLvl w:val="0"/>
        <w:rPr>
          <w:rFonts w:ascii="Calibri" w:eastAsia="Calibri" w:hAnsi="Calibri" w:cs="Calibri"/>
          <w:b/>
          <w:sz w:val="24"/>
          <w:szCs w:val="20"/>
        </w:rPr>
      </w:pPr>
    </w:p>
    <w:p w14:paraId="5D64C55A" w14:textId="77777777" w:rsidR="008D7BE2" w:rsidRPr="00401368" w:rsidRDefault="008D7BE2" w:rsidP="008D7BE2">
      <w:pPr>
        <w:pStyle w:val="Ttulo2"/>
      </w:pPr>
      <w:bookmarkStart w:id="10" w:name="_Toc449085407"/>
      <w:bookmarkStart w:id="11" w:name="_Toc454880329"/>
      <w:r w:rsidRPr="00401368">
        <w:t>Antecedentes Generales</w:t>
      </w:r>
      <w:bookmarkEnd w:id="10"/>
      <w:bookmarkEnd w:id="1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401368" w14:paraId="3661BAB7" w14:textId="77777777" w:rsidTr="000000F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F3EDFA" w14:textId="77777777" w:rsidR="000E3F40" w:rsidRPr="00401368" w:rsidRDefault="000E3F40" w:rsidP="000000F1">
            <w:pPr>
              <w:spacing w:after="0" w:line="240" w:lineRule="auto"/>
              <w:jc w:val="both"/>
              <w:rPr>
                <w:rFonts w:ascii="Calibri" w:eastAsia="Calibri" w:hAnsi="Calibri" w:cs="Calibri"/>
                <w:sz w:val="20"/>
                <w:szCs w:val="20"/>
              </w:rPr>
            </w:pPr>
            <w:r w:rsidRPr="00401368">
              <w:rPr>
                <w:rFonts w:ascii="Calibri" w:eastAsia="Calibri" w:hAnsi="Calibri" w:cs="Calibri"/>
                <w:b/>
                <w:sz w:val="20"/>
                <w:szCs w:val="20"/>
              </w:rPr>
              <w:t>Identificación de la Unidad Fiscalizable:</w:t>
            </w:r>
            <w:r w:rsidRPr="00401368">
              <w:rPr>
                <w:rFonts w:ascii="Calibri" w:eastAsia="Calibri" w:hAnsi="Calibri" w:cs="Calibri"/>
                <w:sz w:val="20"/>
                <w:szCs w:val="20"/>
              </w:rPr>
              <w:t xml:space="preserve"> </w:t>
            </w:r>
          </w:p>
          <w:p w14:paraId="11FD7953" w14:textId="62A7B338" w:rsidR="000E3F40" w:rsidRPr="00401368" w:rsidRDefault="00E036C3" w:rsidP="000000F1">
            <w:pPr>
              <w:spacing w:after="0" w:line="240" w:lineRule="auto"/>
              <w:jc w:val="both"/>
              <w:rPr>
                <w:rFonts w:ascii="Calibri" w:eastAsia="Calibri" w:hAnsi="Calibri" w:cs="Calibri"/>
                <w:b/>
                <w:sz w:val="20"/>
                <w:szCs w:val="20"/>
              </w:rPr>
            </w:pPr>
            <w:r w:rsidRPr="00401368">
              <w:rPr>
                <w:rFonts w:ascii="Calibri" w:eastAsia="Calibri" w:hAnsi="Calibri" w:cs="Calibri"/>
                <w:color w:val="000000" w:themeColor="text1"/>
                <w:sz w:val="20"/>
                <w:szCs w:val="20"/>
              </w:rPr>
              <w:t>MINERA LA FLORIDA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C86DA16" w14:textId="77777777" w:rsidR="000E3F40" w:rsidRPr="00401368" w:rsidRDefault="000E3F40" w:rsidP="000000F1">
            <w:pPr>
              <w:spacing w:after="0" w:line="240" w:lineRule="auto"/>
              <w:jc w:val="both"/>
              <w:rPr>
                <w:rFonts w:ascii="Calibri" w:eastAsia="Calibri" w:hAnsi="Calibri" w:cs="Calibri"/>
                <w:b/>
                <w:sz w:val="20"/>
                <w:szCs w:val="20"/>
                <w:lang w:eastAsia="es-ES"/>
              </w:rPr>
            </w:pPr>
            <w:r w:rsidRPr="00401368">
              <w:rPr>
                <w:rFonts w:ascii="Calibri" w:eastAsia="Calibri" w:hAnsi="Calibri" w:cs="Calibri"/>
                <w:b/>
                <w:sz w:val="20"/>
                <w:szCs w:val="20"/>
                <w:lang w:eastAsia="es-ES"/>
              </w:rPr>
              <w:t>Estado operacional de la Unidad Fiscalizable:</w:t>
            </w:r>
          </w:p>
          <w:p w14:paraId="44240F0A" w14:textId="070DA46E" w:rsidR="00E036C3" w:rsidRPr="00401368" w:rsidRDefault="00E036C3" w:rsidP="000000F1">
            <w:pPr>
              <w:spacing w:after="0" w:line="240" w:lineRule="auto"/>
              <w:jc w:val="both"/>
              <w:rPr>
                <w:rFonts w:ascii="Calibri" w:eastAsia="Calibri" w:hAnsi="Calibri" w:cs="Calibri"/>
                <w:sz w:val="20"/>
                <w:szCs w:val="20"/>
                <w:lang w:eastAsia="es-ES"/>
              </w:rPr>
            </w:pPr>
            <w:r w:rsidRPr="00401368">
              <w:rPr>
                <w:rFonts w:ascii="Calibri" w:eastAsia="Calibri" w:hAnsi="Calibri" w:cs="Calibri"/>
                <w:sz w:val="20"/>
                <w:szCs w:val="20"/>
                <w:lang w:eastAsia="es-ES"/>
              </w:rPr>
              <w:t>En operación</w:t>
            </w:r>
          </w:p>
        </w:tc>
      </w:tr>
      <w:tr w:rsidR="008D7BE2" w:rsidRPr="00401368" w14:paraId="73E981E8"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A68F6B" w14:textId="77777777" w:rsidR="008D7BE2" w:rsidRPr="00401368" w:rsidRDefault="008D7BE2" w:rsidP="006B481F">
            <w:pPr>
              <w:spacing w:after="0" w:line="240" w:lineRule="auto"/>
              <w:jc w:val="both"/>
              <w:rPr>
                <w:rFonts w:ascii="Calibri" w:eastAsia="Calibri" w:hAnsi="Calibri" w:cs="Calibri"/>
                <w:sz w:val="20"/>
                <w:szCs w:val="20"/>
              </w:rPr>
            </w:pPr>
            <w:r w:rsidRPr="00401368">
              <w:rPr>
                <w:rFonts w:ascii="Calibri" w:eastAsia="Calibri" w:hAnsi="Calibri" w:cs="Calibri"/>
                <w:b/>
                <w:sz w:val="20"/>
                <w:szCs w:val="20"/>
              </w:rPr>
              <w:t>Región:</w:t>
            </w:r>
            <w:r w:rsidRPr="00401368">
              <w:rPr>
                <w:rFonts w:ascii="Calibri" w:eastAsia="Calibri" w:hAnsi="Calibri" w:cs="Calibri"/>
                <w:sz w:val="20"/>
                <w:szCs w:val="20"/>
              </w:rPr>
              <w:t xml:space="preserve"> </w:t>
            </w:r>
          </w:p>
          <w:p w14:paraId="5E44CE47" w14:textId="2BC2CC2E" w:rsidR="00E036C3" w:rsidRPr="00401368" w:rsidRDefault="00E036C3" w:rsidP="006B481F">
            <w:pPr>
              <w:spacing w:after="0" w:line="240" w:lineRule="auto"/>
              <w:jc w:val="both"/>
              <w:rPr>
                <w:rFonts w:ascii="Calibri" w:eastAsia="Calibri" w:hAnsi="Calibri" w:cs="Calibri"/>
                <w:sz w:val="20"/>
                <w:szCs w:val="20"/>
              </w:rPr>
            </w:pPr>
            <w:r w:rsidRPr="00401368">
              <w:rPr>
                <w:rFonts w:ascii="Calibri" w:eastAsia="Calibri" w:hAnsi="Calibri" w:cs="Calibr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70189D29" w14:textId="77777777" w:rsidR="008D7BE2" w:rsidRPr="00401368" w:rsidRDefault="008D7BE2" w:rsidP="006B481F">
            <w:pPr>
              <w:spacing w:after="100" w:line="240" w:lineRule="auto"/>
              <w:ind w:left="46"/>
              <w:jc w:val="both"/>
              <w:rPr>
                <w:rFonts w:ascii="Calibri" w:eastAsia="Calibri" w:hAnsi="Calibri" w:cs="Calibri"/>
                <w:sz w:val="20"/>
                <w:szCs w:val="20"/>
              </w:rPr>
            </w:pPr>
            <w:r w:rsidRPr="00401368">
              <w:rPr>
                <w:rFonts w:ascii="Calibri" w:eastAsia="Calibri" w:hAnsi="Calibri" w:cs="Calibri"/>
                <w:b/>
                <w:sz w:val="20"/>
                <w:szCs w:val="20"/>
              </w:rPr>
              <w:t>Ubicación específica de la unidad fiscalizable:</w:t>
            </w:r>
            <w:r w:rsidRPr="00401368">
              <w:rPr>
                <w:rFonts w:ascii="Calibri" w:eastAsia="Calibri" w:hAnsi="Calibri" w:cs="Calibri"/>
                <w:sz w:val="20"/>
                <w:szCs w:val="20"/>
              </w:rPr>
              <w:t xml:space="preserve"> </w:t>
            </w:r>
          </w:p>
          <w:p w14:paraId="10AA64CB" w14:textId="356894C9" w:rsidR="00E036C3" w:rsidRPr="00401368" w:rsidRDefault="00E036C3" w:rsidP="006B481F">
            <w:pPr>
              <w:spacing w:after="100" w:line="240" w:lineRule="auto"/>
              <w:ind w:left="46"/>
              <w:jc w:val="both"/>
              <w:rPr>
                <w:rFonts w:ascii="Calibri" w:eastAsia="Calibri" w:hAnsi="Calibri" w:cs="Calibri"/>
                <w:sz w:val="20"/>
                <w:szCs w:val="20"/>
              </w:rPr>
            </w:pPr>
            <w:r w:rsidRPr="00401368">
              <w:rPr>
                <w:rFonts w:ascii="Calibri" w:eastAsia="Calibri" w:hAnsi="Calibri" w:cs="Calibri"/>
                <w:sz w:val="20"/>
                <w:szCs w:val="20"/>
              </w:rPr>
              <w:t>Sector Tambillos, ruta 43 desde la ciudad de La Serena, 28 Km hacia el Sur, Rol D-421.</w:t>
            </w:r>
          </w:p>
        </w:tc>
      </w:tr>
      <w:tr w:rsidR="008D7BE2" w:rsidRPr="00401368" w14:paraId="262F2B33"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A620B3" w14:textId="77777777" w:rsidR="008D7BE2" w:rsidRPr="00401368" w:rsidRDefault="008D7BE2" w:rsidP="006B481F">
            <w:pPr>
              <w:spacing w:after="0" w:line="240" w:lineRule="auto"/>
              <w:jc w:val="both"/>
              <w:rPr>
                <w:rFonts w:ascii="Calibri" w:eastAsia="Calibri" w:hAnsi="Calibri" w:cs="Calibri"/>
                <w:sz w:val="20"/>
                <w:szCs w:val="20"/>
              </w:rPr>
            </w:pPr>
            <w:r w:rsidRPr="00401368">
              <w:rPr>
                <w:rFonts w:ascii="Calibri" w:eastAsia="Calibri" w:hAnsi="Calibri" w:cs="Calibri"/>
                <w:b/>
                <w:sz w:val="20"/>
                <w:szCs w:val="20"/>
              </w:rPr>
              <w:t>Provincia:</w:t>
            </w:r>
            <w:r w:rsidRPr="00401368">
              <w:rPr>
                <w:rFonts w:ascii="Calibri" w:eastAsia="Calibri" w:hAnsi="Calibri" w:cs="Calibri"/>
                <w:sz w:val="20"/>
                <w:szCs w:val="20"/>
              </w:rPr>
              <w:t xml:space="preserve"> </w:t>
            </w:r>
          </w:p>
          <w:p w14:paraId="60298A08" w14:textId="12F6662E" w:rsidR="00E036C3" w:rsidRPr="00401368" w:rsidRDefault="00E036C3" w:rsidP="006B481F">
            <w:pPr>
              <w:spacing w:after="0" w:line="240" w:lineRule="auto"/>
              <w:jc w:val="both"/>
              <w:rPr>
                <w:rFonts w:ascii="Calibri" w:eastAsia="Calibri" w:hAnsi="Calibri" w:cs="Calibri"/>
                <w:sz w:val="20"/>
                <w:szCs w:val="20"/>
              </w:rPr>
            </w:pPr>
            <w:r w:rsidRPr="00401368">
              <w:rPr>
                <w:rFonts w:ascii="Calibri" w:eastAsia="Calibri" w:hAnsi="Calibri" w:cs="Calibri"/>
                <w:sz w:val="20"/>
                <w:szCs w:val="20"/>
              </w:rPr>
              <w:t>Elqui</w:t>
            </w:r>
          </w:p>
        </w:tc>
        <w:tc>
          <w:tcPr>
            <w:tcW w:w="2296" w:type="pct"/>
            <w:vMerge/>
            <w:tcBorders>
              <w:left w:val="single" w:sz="4" w:space="0" w:color="auto"/>
              <w:right w:val="single" w:sz="4" w:space="0" w:color="auto"/>
            </w:tcBorders>
            <w:shd w:val="clear" w:color="auto" w:fill="FFFFFF"/>
          </w:tcPr>
          <w:p w14:paraId="34A12C59" w14:textId="77777777" w:rsidR="008D7BE2" w:rsidRPr="00401368" w:rsidRDefault="008D7BE2" w:rsidP="006B481F">
            <w:pPr>
              <w:spacing w:after="0" w:line="240" w:lineRule="auto"/>
              <w:ind w:left="188"/>
              <w:jc w:val="both"/>
              <w:rPr>
                <w:rFonts w:ascii="Calibri" w:eastAsia="Calibri" w:hAnsi="Calibri" w:cs="Calibri"/>
                <w:b/>
                <w:sz w:val="20"/>
                <w:szCs w:val="20"/>
              </w:rPr>
            </w:pPr>
          </w:p>
        </w:tc>
      </w:tr>
      <w:tr w:rsidR="008D7BE2" w:rsidRPr="00401368" w14:paraId="3CFF65D3"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91D098"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Comuna:</w:t>
            </w:r>
            <w:r w:rsidRPr="00401368">
              <w:rPr>
                <w:rFonts w:ascii="Calibri" w:eastAsia="Calibri" w:hAnsi="Calibri" w:cs="Calibri"/>
                <w:sz w:val="20"/>
                <w:szCs w:val="20"/>
              </w:rPr>
              <w:t xml:space="preserve"> </w:t>
            </w:r>
          </w:p>
          <w:p w14:paraId="7A990756" w14:textId="306D2C04" w:rsidR="00E036C3" w:rsidRPr="00401368" w:rsidRDefault="00E036C3" w:rsidP="006B481F">
            <w:pPr>
              <w:spacing w:after="100" w:line="240" w:lineRule="auto"/>
              <w:jc w:val="both"/>
              <w:rPr>
                <w:rFonts w:ascii="Calibri" w:eastAsia="Calibri" w:hAnsi="Calibri" w:cs="Calibri"/>
                <w:sz w:val="20"/>
                <w:szCs w:val="20"/>
              </w:rPr>
            </w:pPr>
            <w:r w:rsidRPr="00401368">
              <w:rPr>
                <w:rFonts w:ascii="Calibri" w:eastAsia="Calibri" w:hAnsi="Calibri" w:cs="Calibri"/>
                <w:sz w:val="20"/>
                <w:szCs w:val="20"/>
              </w:rPr>
              <w:t>Coquimbo</w:t>
            </w:r>
          </w:p>
        </w:tc>
        <w:tc>
          <w:tcPr>
            <w:tcW w:w="2296" w:type="pct"/>
            <w:vMerge/>
            <w:tcBorders>
              <w:left w:val="single" w:sz="4" w:space="0" w:color="auto"/>
              <w:bottom w:val="single" w:sz="4" w:space="0" w:color="auto"/>
              <w:right w:val="single" w:sz="4" w:space="0" w:color="auto"/>
            </w:tcBorders>
            <w:shd w:val="clear" w:color="auto" w:fill="FFFFFF"/>
          </w:tcPr>
          <w:p w14:paraId="5BBB56D7" w14:textId="77777777" w:rsidR="008D7BE2" w:rsidRPr="00401368" w:rsidRDefault="008D7BE2" w:rsidP="006B481F">
            <w:pPr>
              <w:spacing w:after="0" w:line="240" w:lineRule="auto"/>
              <w:ind w:left="188"/>
              <w:jc w:val="both"/>
              <w:rPr>
                <w:rFonts w:ascii="Calibri" w:eastAsia="Calibri" w:hAnsi="Calibri" w:cs="Calibri"/>
                <w:b/>
                <w:sz w:val="20"/>
                <w:szCs w:val="20"/>
              </w:rPr>
            </w:pPr>
          </w:p>
        </w:tc>
      </w:tr>
      <w:tr w:rsidR="008D7BE2" w:rsidRPr="00401368" w14:paraId="7D205688"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3DAD8E"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Titular de la unidad fiscalizable:</w:t>
            </w:r>
            <w:r w:rsidRPr="00401368">
              <w:rPr>
                <w:rFonts w:ascii="Calibri" w:eastAsia="Calibri" w:hAnsi="Calibri" w:cs="Calibri"/>
                <w:sz w:val="20"/>
                <w:szCs w:val="20"/>
              </w:rPr>
              <w:t xml:space="preserve"> </w:t>
            </w:r>
          </w:p>
          <w:p w14:paraId="2CF222D3" w14:textId="34D7AFF7" w:rsidR="00E036C3" w:rsidRPr="00401368" w:rsidRDefault="00E036C3" w:rsidP="006B481F">
            <w:pPr>
              <w:spacing w:after="100" w:line="240" w:lineRule="auto"/>
              <w:jc w:val="both"/>
              <w:rPr>
                <w:rFonts w:ascii="Calibri" w:eastAsia="Calibri" w:hAnsi="Calibri" w:cs="Calibri"/>
                <w:sz w:val="20"/>
                <w:szCs w:val="20"/>
                <w:lang w:eastAsia="es-ES"/>
              </w:rPr>
            </w:pPr>
            <w:r w:rsidRPr="00401368">
              <w:rPr>
                <w:rFonts w:ascii="Calibri" w:eastAsia="Calibri" w:hAnsi="Calibri" w:cs="Calibri"/>
                <w:sz w:val="20"/>
                <w:szCs w:val="20"/>
                <w:lang w:eastAsia="es-ES"/>
              </w:rPr>
              <w:t>Minera La Florida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D2489D"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RUT o RUN:</w:t>
            </w:r>
            <w:r w:rsidRPr="00401368">
              <w:rPr>
                <w:rFonts w:ascii="Calibri" w:eastAsia="Calibri" w:hAnsi="Calibri" w:cs="Calibri"/>
                <w:sz w:val="20"/>
                <w:szCs w:val="20"/>
              </w:rPr>
              <w:t xml:space="preserve"> </w:t>
            </w:r>
          </w:p>
          <w:p w14:paraId="602EC3F4" w14:textId="6F6CC54F" w:rsidR="00E036C3" w:rsidRPr="00401368" w:rsidRDefault="00E036C3" w:rsidP="006B481F">
            <w:pPr>
              <w:spacing w:after="100" w:line="240" w:lineRule="auto"/>
              <w:jc w:val="both"/>
              <w:rPr>
                <w:rFonts w:ascii="Calibri" w:eastAsia="Calibri" w:hAnsi="Calibri" w:cs="Calibri"/>
                <w:sz w:val="20"/>
                <w:szCs w:val="20"/>
                <w:lang w:val="es-ES" w:eastAsia="es-ES"/>
              </w:rPr>
            </w:pPr>
            <w:r w:rsidRPr="00401368">
              <w:rPr>
                <w:rFonts w:ascii="Calibri" w:eastAsia="Calibri" w:hAnsi="Calibri" w:cs="Calibri"/>
                <w:sz w:val="20"/>
                <w:szCs w:val="20"/>
                <w:lang w:val="es-ES" w:eastAsia="es-ES"/>
              </w:rPr>
              <w:t>96.571.770-6</w:t>
            </w:r>
          </w:p>
        </w:tc>
      </w:tr>
      <w:tr w:rsidR="008D7BE2" w:rsidRPr="00401368" w14:paraId="561E83D9"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3691D8"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Domicilio titular:</w:t>
            </w:r>
            <w:r w:rsidRPr="00401368">
              <w:rPr>
                <w:rFonts w:ascii="Calibri" w:eastAsia="Calibri" w:hAnsi="Calibri" w:cs="Calibri"/>
                <w:sz w:val="20"/>
                <w:szCs w:val="20"/>
              </w:rPr>
              <w:t xml:space="preserve"> </w:t>
            </w:r>
          </w:p>
          <w:p w14:paraId="38162AB7" w14:textId="77777777" w:rsidR="002230DF" w:rsidRPr="00401368" w:rsidRDefault="002230DF" w:rsidP="006B481F">
            <w:pPr>
              <w:spacing w:after="100" w:line="240" w:lineRule="auto"/>
              <w:jc w:val="both"/>
              <w:rPr>
                <w:rFonts w:ascii="Calibri" w:eastAsia="Calibri" w:hAnsi="Calibri" w:cs="Calibri"/>
                <w:sz w:val="20"/>
                <w:szCs w:val="20"/>
              </w:rPr>
            </w:pPr>
            <w:r w:rsidRPr="00401368">
              <w:rPr>
                <w:rFonts w:ascii="Calibri" w:eastAsia="Calibri" w:hAnsi="Calibri" w:cs="Calibri"/>
                <w:sz w:val="20"/>
                <w:szCs w:val="20"/>
              </w:rPr>
              <w:t>Tambillos s/n</w:t>
            </w:r>
          </w:p>
          <w:p w14:paraId="5CA49903" w14:textId="2D17A983" w:rsidR="002230DF" w:rsidRPr="00401368" w:rsidRDefault="002230DF" w:rsidP="006B481F">
            <w:pPr>
              <w:spacing w:after="100" w:line="240" w:lineRule="auto"/>
              <w:jc w:val="both"/>
              <w:rPr>
                <w:rFonts w:ascii="Calibri" w:eastAsia="Calibri" w:hAnsi="Calibri" w:cs="Calibri"/>
                <w:sz w:val="20"/>
                <w:szCs w:val="20"/>
              </w:rPr>
            </w:pPr>
            <w:r w:rsidRPr="00401368">
              <w:rPr>
                <w:rFonts w:ascii="Calibri" w:eastAsia="Calibri" w:hAnsi="Calibri" w:cs="Calibri"/>
                <w:sz w:val="20"/>
                <w:szCs w:val="20"/>
              </w:rPr>
              <w:t>Amunategui 178, piso 4,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772012"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Correo electrónico:</w:t>
            </w:r>
            <w:r w:rsidRPr="00401368">
              <w:rPr>
                <w:rFonts w:ascii="Calibri" w:eastAsia="Calibri" w:hAnsi="Calibri" w:cs="Calibri"/>
                <w:sz w:val="20"/>
                <w:szCs w:val="20"/>
              </w:rPr>
              <w:t xml:space="preserve"> </w:t>
            </w:r>
          </w:p>
          <w:p w14:paraId="1F91E2F2" w14:textId="77777777" w:rsidR="002230DF" w:rsidRPr="00401368" w:rsidRDefault="00787985" w:rsidP="002230DF">
            <w:pPr>
              <w:spacing w:after="100" w:line="240" w:lineRule="auto"/>
              <w:jc w:val="both"/>
              <w:rPr>
                <w:rFonts w:ascii="Calibri" w:eastAsia="Calibri" w:hAnsi="Calibri" w:cs="Calibri"/>
                <w:sz w:val="20"/>
                <w:szCs w:val="20"/>
              </w:rPr>
            </w:pPr>
            <w:hyperlink r:id="rId13" w:history="1">
              <w:r w:rsidR="002230DF" w:rsidRPr="00401368">
                <w:rPr>
                  <w:rStyle w:val="Hipervnculo"/>
                  <w:rFonts w:ascii="Calibri" w:eastAsia="Calibri" w:hAnsi="Calibri" w:cs="Calibri"/>
                  <w:sz w:val="20"/>
                  <w:szCs w:val="20"/>
                </w:rPr>
                <w:t>lsalfate@sominor.cl</w:t>
              </w:r>
            </w:hyperlink>
          </w:p>
          <w:p w14:paraId="318F00CD" w14:textId="3F6D2D9E" w:rsidR="002230DF" w:rsidRPr="00401368" w:rsidRDefault="00787985" w:rsidP="002230DF">
            <w:pPr>
              <w:spacing w:after="100" w:line="240" w:lineRule="auto"/>
              <w:jc w:val="both"/>
              <w:rPr>
                <w:rFonts w:ascii="Calibri" w:eastAsia="Calibri" w:hAnsi="Calibri" w:cs="Calibri"/>
                <w:sz w:val="20"/>
                <w:szCs w:val="20"/>
              </w:rPr>
            </w:pPr>
            <w:hyperlink r:id="rId14" w:history="1">
              <w:r w:rsidR="002230DF" w:rsidRPr="00401368">
                <w:rPr>
                  <w:rStyle w:val="Hipervnculo"/>
                  <w:rFonts w:ascii="Calibri" w:eastAsia="Calibri" w:hAnsi="Calibri" w:cs="Calibri"/>
                  <w:sz w:val="20"/>
                  <w:szCs w:val="20"/>
                </w:rPr>
                <w:t>apuelles@grupoerrazuriz.cl</w:t>
              </w:r>
            </w:hyperlink>
          </w:p>
        </w:tc>
      </w:tr>
      <w:tr w:rsidR="008D7BE2" w:rsidRPr="00401368" w14:paraId="427C2007"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BB511B1" w14:textId="77777777" w:rsidR="008D7BE2" w:rsidRPr="00401368"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C5AE1F"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Teléfono:</w:t>
            </w:r>
            <w:r w:rsidRPr="00401368">
              <w:rPr>
                <w:rFonts w:ascii="Calibri" w:eastAsia="Calibri" w:hAnsi="Calibri" w:cs="Calibri"/>
                <w:sz w:val="20"/>
                <w:szCs w:val="20"/>
              </w:rPr>
              <w:t xml:space="preserve"> </w:t>
            </w:r>
          </w:p>
          <w:p w14:paraId="6DF22084" w14:textId="012F9B10" w:rsidR="002230DF" w:rsidRPr="00401368" w:rsidRDefault="002230DF" w:rsidP="006B481F">
            <w:pPr>
              <w:spacing w:after="100" w:line="240" w:lineRule="auto"/>
              <w:jc w:val="both"/>
              <w:rPr>
                <w:rFonts w:ascii="Calibri" w:eastAsia="Calibri" w:hAnsi="Calibri" w:cs="Calibri"/>
                <w:sz w:val="20"/>
                <w:szCs w:val="20"/>
              </w:rPr>
            </w:pPr>
            <w:r w:rsidRPr="00401368">
              <w:rPr>
                <w:rFonts w:ascii="Calibri" w:eastAsia="Calibri" w:hAnsi="Calibri" w:cs="Calibri"/>
                <w:sz w:val="20"/>
                <w:szCs w:val="20"/>
              </w:rPr>
              <w:t>512672263</w:t>
            </w:r>
          </w:p>
          <w:p w14:paraId="1C74A8CA" w14:textId="4C5C04C3" w:rsidR="002230DF" w:rsidRPr="00401368" w:rsidRDefault="002230DF" w:rsidP="006B481F">
            <w:pPr>
              <w:spacing w:after="100" w:line="240" w:lineRule="auto"/>
              <w:jc w:val="both"/>
              <w:rPr>
                <w:rFonts w:ascii="Calibri" w:eastAsia="Calibri" w:hAnsi="Calibri" w:cs="Calibri"/>
                <w:sz w:val="20"/>
                <w:szCs w:val="20"/>
              </w:rPr>
            </w:pPr>
            <w:r w:rsidRPr="00401368">
              <w:rPr>
                <w:rFonts w:ascii="Calibri" w:eastAsia="Calibri" w:hAnsi="Calibri" w:cs="Calibri"/>
                <w:sz w:val="20"/>
                <w:szCs w:val="20"/>
              </w:rPr>
              <w:t>225406025</w:t>
            </w:r>
          </w:p>
        </w:tc>
      </w:tr>
      <w:tr w:rsidR="008D7BE2" w:rsidRPr="00401368" w14:paraId="649B743F"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AF553B"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Identificación del representante legal:</w:t>
            </w:r>
            <w:r w:rsidRPr="00401368">
              <w:rPr>
                <w:rFonts w:ascii="Calibri" w:eastAsia="Calibri" w:hAnsi="Calibri" w:cs="Calibri"/>
                <w:sz w:val="20"/>
                <w:szCs w:val="20"/>
              </w:rPr>
              <w:t xml:space="preserve"> </w:t>
            </w:r>
          </w:p>
          <w:p w14:paraId="2EE593CC" w14:textId="6F95086C" w:rsidR="002230DF" w:rsidRPr="00401368" w:rsidRDefault="002230DF" w:rsidP="006B481F">
            <w:pPr>
              <w:spacing w:after="100" w:line="240" w:lineRule="auto"/>
              <w:jc w:val="both"/>
              <w:rPr>
                <w:rFonts w:ascii="Calibri" w:eastAsia="Calibri" w:hAnsi="Calibri" w:cs="Calibri"/>
                <w:sz w:val="20"/>
                <w:szCs w:val="20"/>
              </w:rPr>
            </w:pPr>
            <w:r w:rsidRPr="00401368">
              <w:rPr>
                <w:rFonts w:ascii="Calibri" w:eastAsia="Calibri" w:hAnsi="Calibri" w:cs="Calibri"/>
                <w:sz w:val="20"/>
                <w:szCs w:val="20"/>
              </w:rPr>
              <w:t>Alejandro Puelles Ocaranza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47C15"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RUT o RUN:</w:t>
            </w:r>
            <w:r w:rsidRPr="00401368">
              <w:rPr>
                <w:rFonts w:ascii="Calibri" w:eastAsia="Calibri" w:hAnsi="Calibri" w:cs="Calibri"/>
                <w:sz w:val="20"/>
                <w:szCs w:val="20"/>
              </w:rPr>
              <w:t xml:space="preserve"> </w:t>
            </w:r>
          </w:p>
          <w:p w14:paraId="3863B820" w14:textId="10769157" w:rsidR="002230DF" w:rsidRPr="00401368" w:rsidRDefault="002230DF" w:rsidP="006B481F">
            <w:pPr>
              <w:spacing w:after="100" w:line="240" w:lineRule="auto"/>
              <w:jc w:val="both"/>
              <w:rPr>
                <w:rFonts w:ascii="Calibri" w:eastAsia="Calibri" w:hAnsi="Calibri" w:cs="Calibri"/>
                <w:sz w:val="20"/>
                <w:szCs w:val="20"/>
                <w:lang w:val="es-ES" w:eastAsia="es-ES"/>
              </w:rPr>
            </w:pPr>
            <w:r w:rsidRPr="00401368">
              <w:rPr>
                <w:rFonts w:ascii="Calibri" w:eastAsia="Calibri" w:hAnsi="Calibri" w:cs="Calibri"/>
                <w:sz w:val="20"/>
                <w:szCs w:val="20"/>
                <w:lang w:val="es-ES" w:eastAsia="es-ES"/>
              </w:rPr>
              <w:t>10.174.215-6</w:t>
            </w:r>
          </w:p>
        </w:tc>
      </w:tr>
      <w:tr w:rsidR="008D7BE2" w:rsidRPr="00401368" w14:paraId="2EA61DFC"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4C6AFD"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Domicilio representante legal:</w:t>
            </w:r>
            <w:r w:rsidRPr="00401368">
              <w:rPr>
                <w:rFonts w:ascii="Calibri" w:eastAsia="Calibri" w:hAnsi="Calibri" w:cs="Calibri"/>
                <w:sz w:val="20"/>
                <w:szCs w:val="20"/>
              </w:rPr>
              <w:t xml:space="preserve"> </w:t>
            </w:r>
          </w:p>
          <w:p w14:paraId="3AC77FCF" w14:textId="276C130B" w:rsidR="002230DF" w:rsidRPr="00401368" w:rsidRDefault="002230DF" w:rsidP="006B481F">
            <w:pPr>
              <w:spacing w:after="100" w:line="240" w:lineRule="auto"/>
              <w:jc w:val="both"/>
              <w:rPr>
                <w:rFonts w:ascii="Calibri" w:eastAsia="Calibri" w:hAnsi="Calibri" w:cs="Calibri"/>
                <w:sz w:val="20"/>
                <w:szCs w:val="20"/>
                <w:lang w:val="es-ES" w:eastAsia="es-ES"/>
              </w:rPr>
            </w:pPr>
            <w:r w:rsidRPr="00401368">
              <w:rPr>
                <w:rFonts w:ascii="Calibri" w:eastAsia="Calibri" w:hAnsi="Calibri" w:cs="Calibri"/>
                <w:sz w:val="20"/>
                <w:szCs w:val="20"/>
                <w:lang w:val="es-ES" w:eastAsia="es-ES"/>
              </w:rPr>
              <w:t>Amunategui 178, piso 4,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24B965"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Correo electrónico:</w:t>
            </w:r>
            <w:r w:rsidRPr="00401368">
              <w:rPr>
                <w:rFonts w:ascii="Calibri" w:eastAsia="Calibri" w:hAnsi="Calibri" w:cs="Calibri"/>
                <w:sz w:val="20"/>
                <w:szCs w:val="20"/>
              </w:rPr>
              <w:t xml:space="preserve"> </w:t>
            </w:r>
          </w:p>
          <w:p w14:paraId="127F09C2" w14:textId="7CB4C69C" w:rsidR="002230DF" w:rsidRPr="00401368" w:rsidRDefault="00787985" w:rsidP="002230DF">
            <w:pPr>
              <w:spacing w:after="100" w:line="240" w:lineRule="auto"/>
              <w:jc w:val="both"/>
              <w:rPr>
                <w:rFonts w:ascii="Calibri" w:eastAsia="Calibri" w:hAnsi="Calibri" w:cs="Calibri"/>
                <w:sz w:val="20"/>
                <w:szCs w:val="20"/>
                <w:lang w:val="es-ES" w:eastAsia="es-ES"/>
              </w:rPr>
            </w:pPr>
            <w:hyperlink r:id="rId15" w:history="1">
              <w:r w:rsidR="002230DF" w:rsidRPr="00401368">
                <w:rPr>
                  <w:rStyle w:val="Hipervnculo"/>
                  <w:rFonts w:ascii="Calibri" w:eastAsia="Calibri" w:hAnsi="Calibri" w:cs="Calibri"/>
                  <w:sz w:val="20"/>
                  <w:szCs w:val="20"/>
                  <w:lang w:val="es-ES" w:eastAsia="es-ES"/>
                </w:rPr>
                <w:t>apuelles@grupoerrazuriz.cl</w:t>
              </w:r>
            </w:hyperlink>
          </w:p>
        </w:tc>
      </w:tr>
      <w:tr w:rsidR="008D7BE2" w:rsidRPr="00401368" w14:paraId="34CDA5DF"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5D92377" w14:textId="77777777" w:rsidR="008D7BE2" w:rsidRPr="00401368"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772AF7" w14:textId="77777777" w:rsidR="008D7BE2" w:rsidRPr="00401368" w:rsidRDefault="008D7BE2" w:rsidP="006B481F">
            <w:pPr>
              <w:spacing w:after="100" w:line="240" w:lineRule="auto"/>
              <w:jc w:val="both"/>
              <w:rPr>
                <w:rFonts w:ascii="Calibri" w:eastAsia="Calibri" w:hAnsi="Calibri" w:cs="Calibri"/>
                <w:sz w:val="20"/>
                <w:szCs w:val="20"/>
              </w:rPr>
            </w:pPr>
            <w:r w:rsidRPr="00401368">
              <w:rPr>
                <w:rFonts w:ascii="Calibri" w:eastAsia="Calibri" w:hAnsi="Calibri" w:cs="Calibri"/>
                <w:b/>
                <w:sz w:val="20"/>
                <w:szCs w:val="20"/>
              </w:rPr>
              <w:t>Teléfono:</w:t>
            </w:r>
            <w:r w:rsidRPr="00401368">
              <w:rPr>
                <w:rFonts w:ascii="Calibri" w:eastAsia="Calibri" w:hAnsi="Calibri" w:cs="Calibri"/>
                <w:sz w:val="20"/>
                <w:szCs w:val="20"/>
              </w:rPr>
              <w:t xml:space="preserve"> </w:t>
            </w:r>
          </w:p>
          <w:p w14:paraId="66325AAE" w14:textId="6BB8709C" w:rsidR="002230DF" w:rsidRPr="00401368" w:rsidRDefault="002230DF" w:rsidP="006B481F">
            <w:pPr>
              <w:spacing w:after="100" w:line="240" w:lineRule="auto"/>
              <w:jc w:val="both"/>
              <w:rPr>
                <w:rFonts w:ascii="Calibri" w:eastAsia="Calibri" w:hAnsi="Calibri" w:cs="Calibri"/>
                <w:sz w:val="20"/>
                <w:szCs w:val="20"/>
                <w:lang w:val="es-ES" w:eastAsia="es-ES"/>
              </w:rPr>
            </w:pPr>
            <w:r w:rsidRPr="00401368">
              <w:rPr>
                <w:rFonts w:ascii="Calibri" w:eastAsia="Calibri" w:hAnsi="Calibri" w:cs="Calibri"/>
                <w:sz w:val="20"/>
                <w:szCs w:val="20"/>
                <w:lang w:val="es-ES" w:eastAsia="es-ES"/>
              </w:rPr>
              <w:t>225406025</w:t>
            </w:r>
          </w:p>
        </w:tc>
      </w:tr>
    </w:tbl>
    <w:p w14:paraId="50611BA0" w14:textId="77777777" w:rsidR="008D7BE2" w:rsidRPr="00401368" w:rsidRDefault="008D7BE2" w:rsidP="008D7BE2">
      <w:pPr>
        <w:spacing w:line="240" w:lineRule="auto"/>
        <w:contextualSpacing/>
      </w:pPr>
    </w:p>
    <w:p w14:paraId="386DAB22" w14:textId="77777777" w:rsidR="008D7BE2" w:rsidRPr="00401368" w:rsidRDefault="008D7BE2" w:rsidP="008D7BE2">
      <w:pPr>
        <w:spacing w:line="240" w:lineRule="auto"/>
        <w:contextualSpacing/>
      </w:pPr>
    </w:p>
    <w:p w14:paraId="624B014E" w14:textId="77777777" w:rsidR="008D7BE2" w:rsidRPr="00401368" w:rsidRDefault="008D7BE2" w:rsidP="008D7BE2">
      <w:pPr>
        <w:spacing w:line="240" w:lineRule="auto"/>
        <w:jc w:val="center"/>
        <w:rPr>
          <w:rFonts w:ascii="Calibri" w:eastAsia="Calibri" w:hAnsi="Calibri" w:cs="Calibri"/>
          <w:sz w:val="28"/>
          <w:szCs w:val="32"/>
        </w:rPr>
      </w:pPr>
    </w:p>
    <w:p w14:paraId="727DF1E3" w14:textId="77777777" w:rsidR="008D7BE2" w:rsidRPr="00401368" w:rsidRDefault="008D7BE2" w:rsidP="008D7BE2">
      <w:pPr>
        <w:spacing w:line="240" w:lineRule="auto"/>
        <w:jc w:val="center"/>
        <w:rPr>
          <w:rFonts w:ascii="Calibri" w:eastAsia="Calibri" w:hAnsi="Calibri" w:cs="Calibri"/>
          <w:sz w:val="28"/>
          <w:szCs w:val="32"/>
        </w:rPr>
      </w:pPr>
    </w:p>
    <w:p w14:paraId="64B58886" w14:textId="77777777" w:rsidR="008D7BE2" w:rsidRPr="00401368" w:rsidRDefault="008D7BE2" w:rsidP="008D7BE2">
      <w:pPr>
        <w:spacing w:line="240" w:lineRule="auto"/>
        <w:jc w:val="center"/>
        <w:rPr>
          <w:rFonts w:ascii="Calibri" w:eastAsia="Calibri" w:hAnsi="Calibri" w:cs="Calibri"/>
          <w:sz w:val="28"/>
          <w:szCs w:val="32"/>
        </w:rPr>
      </w:pPr>
    </w:p>
    <w:p w14:paraId="23436EA6" w14:textId="77777777" w:rsidR="008D7BE2" w:rsidRPr="00401368" w:rsidRDefault="008D7BE2" w:rsidP="008D7BE2">
      <w:pPr>
        <w:spacing w:line="240" w:lineRule="auto"/>
        <w:jc w:val="center"/>
        <w:rPr>
          <w:rFonts w:ascii="Calibri" w:eastAsia="Calibri" w:hAnsi="Calibri" w:cs="Calibri"/>
          <w:sz w:val="28"/>
          <w:szCs w:val="32"/>
        </w:rPr>
      </w:pPr>
    </w:p>
    <w:p w14:paraId="6CF89458" w14:textId="77777777" w:rsidR="008D7BE2" w:rsidRPr="00401368"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401368"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175FDD19" w14:textId="77777777" w:rsidR="008D7BE2" w:rsidRPr="00401368" w:rsidRDefault="008D7BE2" w:rsidP="008D7BE2">
      <w:pPr>
        <w:pStyle w:val="Ttulo1"/>
      </w:pPr>
      <w:bookmarkStart w:id="21" w:name="_Toc390777020"/>
      <w:bookmarkStart w:id="22" w:name="_Toc449085409"/>
      <w:bookmarkStart w:id="23" w:name="_Toc454880330"/>
      <w:bookmarkEnd w:id="12"/>
      <w:bookmarkEnd w:id="13"/>
      <w:bookmarkEnd w:id="14"/>
      <w:bookmarkEnd w:id="15"/>
      <w:bookmarkEnd w:id="16"/>
      <w:bookmarkEnd w:id="17"/>
      <w:bookmarkEnd w:id="18"/>
      <w:bookmarkEnd w:id="19"/>
      <w:bookmarkEnd w:id="20"/>
      <w:r w:rsidRPr="00401368">
        <w:lastRenderedPageBreak/>
        <w:t>INSTRUMENTOS DE CARÁCTER AMBIENTAL FISCALIZADOS</w:t>
      </w:r>
      <w:bookmarkEnd w:id="21"/>
      <w:bookmarkEnd w:id="22"/>
      <w:bookmarkEnd w:id="23"/>
    </w:p>
    <w:p w14:paraId="53B1B590" w14:textId="77777777" w:rsidR="008D7BE2" w:rsidRPr="00401368"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9"/>
        <w:gridCol w:w="1132"/>
        <w:gridCol w:w="1136"/>
        <w:gridCol w:w="1134"/>
        <w:gridCol w:w="1134"/>
        <w:gridCol w:w="2265"/>
        <w:gridCol w:w="2742"/>
      </w:tblGrid>
      <w:tr w:rsidR="000E3F40" w:rsidRPr="00401368" w14:paraId="16318D2D" w14:textId="77777777" w:rsidTr="004525BE">
        <w:trPr>
          <w:trHeight w:val="498"/>
        </w:trPr>
        <w:tc>
          <w:tcPr>
            <w:tcW w:w="5000" w:type="pct"/>
            <w:gridSpan w:val="7"/>
            <w:shd w:val="clear" w:color="000000" w:fill="D9D9D9"/>
            <w:noWrap/>
          </w:tcPr>
          <w:p w14:paraId="08894BE7" w14:textId="15E4C48E" w:rsidR="004525BE" w:rsidRPr="00401368" w:rsidRDefault="000E3F40" w:rsidP="004525BE">
            <w:pPr>
              <w:spacing w:after="0" w:line="0" w:lineRule="atLeast"/>
              <w:rPr>
                <w:rFonts w:ascii="Calibri" w:eastAsia="Times New Roman" w:hAnsi="Calibri" w:cs="Calibri"/>
                <w:b/>
                <w:bCs/>
                <w:color w:val="000000"/>
                <w:sz w:val="20"/>
                <w:szCs w:val="20"/>
                <w:lang w:eastAsia="es-CL"/>
              </w:rPr>
            </w:pPr>
            <w:r w:rsidRPr="00401368">
              <w:rPr>
                <w:rFonts w:ascii="Calibri" w:eastAsia="Times New Roman" w:hAnsi="Calibri" w:cs="Calibri"/>
                <w:b/>
                <w:bCs/>
                <w:color w:val="000000"/>
                <w:sz w:val="20"/>
                <w:szCs w:val="20"/>
                <w:lang w:eastAsia="es-CL"/>
              </w:rPr>
              <w:t>Identificación de Instrumentos de Carácter Ambiental fiscalizados.</w:t>
            </w:r>
          </w:p>
        </w:tc>
      </w:tr>
      <w:tr w:rsidR="004525BE" w:rsidRPr="00401368" w14:paraId="45C92934" w14:textId="77777777" w:rsidTr="00401368">
        <w:trPr>
          <w:trHeight w:val="498"/>
        </w:trPr>
        <w:tc>
          <w:tcPr>
            <w:tcW w:w="211" w:type="pct"/>
            <w:shd w:val="clear" w:color="auto" w:fill="auto"/>
            <w:vAlign w:val="center"/>
            <w:hideMark/>
          </w:tcPr>
          <w:p w14:paraId="0601A9EE" w14:textId="77777777"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N°</w:t>
            </w:r>
          </w:p>
        </w:tc>
        <w:tc>
          <w:tcPr>
            <w:tcW w:w="568" w:type="pct"/>
            <w:shd w:val="clear" w:color="auto" w:fill="auto"/>
            <w:vAlign w:val="center"/>
            <w:hideMark/>
          </w:tcPr>
          <w:p w14:paraId="08E0B3E1" w14:textId="77777777"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2F617CDB" w14:textId="77777777"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N°/</w:t>
            </w:r>
          </w:p>
          <w:p w14:paraId="49FFA74A" w14:textId="77777777"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Descripción</w:t>
            </w:r>
          </w:p>
        </w:tc>
        <w:tc>
          <w:tcPr>
            <w:tcW w:w="569" w:type="pct"/>
            <w:vAlign w:val="center"/>
          </w:tcPr>
          <w:p w14:paraId="6FC19187" w14:textId="77777777"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Fecha</w:t>
            </w:r>
          </w:p>
        </w:tc>
        <w:tc>
          <w:tcPr>
            <w:tcW w:w="569" w:type="pct"/>
            <w:shd w:val="clear" w:color="auto" w:fill="auto"/>
            <w:vAlign w:val="center"/>
            <w:hideMark/>
          </w:tcPr>
          <w:p w14:paraId="6FF8EB77" w14:textId="77777777"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Comisión/ Institución</w:t>
            </w:r>
          </w:p>
        </w:tc>
        <w:tc>
          <w:tcPr>
            <w:tcW w:w="1137" w:type="pct"/>
            <w:shd w:val="clear" w:color="auto" w:fill="auto"/>
            <w:vAlign w:val="center"/>
            <w:hideMark/>
          </w:tcPr>
          <w:p w14:paraId="3B6E2526" w14:textId="77777777"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Título</w:t>
            </w:r>
          </w:p>
        </w:tc>
        <w:tc>
          <w:tcPr>
            <w:tcW w:w="1375" w:type="pct"/>
            <w:vAlign w:val="center"/>
          </w:tcPr>
          <w:p w14:paraId="0B93F275" w14:textId="2EED8EF1" w:rsidR="000E3F40" w:rsidRPr="00401368" w:rsidRDefault="000E3F40" w:rsidP="000000F1">
            <w:pPr>
              <w:spacing w:after="0" w:line="0" w:lineRule="atLeast"/>
              <w:jc w:val="center"/>
              <w:rPr>
                <w:rFonts w:ascii="Calibri" w:eastAsia="Times New Roman" w:hAnsi="Calibri" w:cs="Calibri"/>
                <w:b/>
                <w:bCs/>
                <w:sz w:val="20"/>
                <w:szCs w:val="20"/>
                <w:lang w:eastAsia="es-CL"/>
              </w:rPr>
            </w:pPr>
            <w:r w:rsidRPr="00401368">
              <w:rPr>
                <w:rFonts w:ascii="Calibri" w:eastAsia="Times New Roman" w:hAnsi="Calibri" w:cs="Calibri"/>
                <w:b/>
                <w:bCs/>
                <w:sz w:val="20"/>
                <w:szCs w:val="20"/>
                <w:lang w:eastAsia="es-CL"/>
              </w:rPr>
              <w:t xml:space="preserve">Comentarios </w:t>
            </w:r>
          </w:p>
        </w:tc>
      </w:tr>
      <w:tr w:rsidR="004525BE" w:rsidRPr="00401368" w14:paraId="410DA8FE" w14:textId="77777777" w:rsidTr="00401368">
        <w:trPr>
          <w:trHeight w:val="498"/>
        </w:trPr>
        <w:tc>
          <w:tcPr>
            <w:tcW w:w="211" w:type="pct"/>
            <w:shd w:val="clear" w:color="auto" w:fill="auto"/>
            <w:noWrap/>
            <w:vAlign w:val="center"/>
            <w:hideMark/>
          </w:tcPr>
          <w:p w14:paraId="513E7A4B" w14:textId="0AF7D12D" w:rsidR="000E3F40" w:rsidRPr="00401368" w:rsidRDefault="00000C07" w:rsidP="000000F1">
            <w:pPr>
              <w:spacing w:after="0" w:line="0" w:lineRule="atLeast"/>
              <w:jc w:val="center"/>
              <w:rPr>
                <w:rFonts w:ascii="Calibri" w:eastAsia="Calibri" w:hAnsi="Calibri" w:cs="Times New Roman"/>
                <w:color w:val="000000"/>
                <w:sz w:val="20"/>
              </w:rPr>
            </w:pPr>
            <w:r w:rsidRPr="00401368">
              <w:rPr>
                <w:rFonts w:ascii="Calibri" w:eastAsia="Calibri" w:hAnsi="Calibri" w:cs="Times New Roman"/>
                <w:color w:val="000000"/>
                <w:sz w:val="20"/>
              </w:rPr>
              <w:t>1</w:t>
            </w:r>
          </w:p>
        </w:tc>
        <w:tc>
          <w:tcPr>
            <w:tcW w:w="568" w:type="pct"/>
            <w:shd w:val="clear" w:color="auto" w:fill="auto"/>
            <w:noWrap/>
            <w:vAlign w:val="center"/>
          </w:tcPr>
          <w:p w14:paraId="64E6773F" w14:textId="77777777" w:rsidR="000E3F40" w:rsidRPr="00401368" w:rsidRDefault="00A55E91"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RCA</w:t>
            </w:r>
          </w:p>
        </w:tc>
        <w:tc>
          <w:tcPr>
            <w:tcW w:w="570" w:type="pct"/>
            <w:shd w:val="clear" w:color="auto" w:fill="auto"/>
            <w:noWrap/>
            <w:vAlign w:val="center"/>
          </w:tcPr>
          <w:p w14:paraId="78798A38" w14:textId="5EFDD4C5" w:rsidR="000E3F40" w:rsidRPr="00401368" w:rsidRDefault="00000C07" w:rsidP="00000C07">
            <w:pPr>
              <w:spacing w:after="0" w:line="0" w:lineRule="atLeast"/>
              <w:jc w:val="center"/>
              <w:rPr>
                <w:rFonts w:ascii="Calibri" w:eastAsia="Calibri" w:hAnsi="Calibri" w:cs="Times New Roman"/>
                <w:color w:val="000000"/>
                <w:sz w:val="20"/>
              </w:rPr>
            </w:pPr>
            <w:r w:rsidRPr="00401368">
              <w:rPr>
                <w:rFonts w:ascii="Calibri" w:eastAsia="Calibri" w:hAnsi="Calibri" w:cs="Times New Roman"/>
                <w:color w:val="000000"/>
                <w:sz w:val="20"/>
              </w:rPr>
              <w:t>184</w:t>
            </w:r>
          </w:p>
        </w:tc>
        <w:tc>
          <w:tcPr>
            <w:tcW w:w="569" w:type="pct"/>
            <w:vAlign w:val="center"/>
          </w:tcPr>
          <w:p w14:paraId="69B87A7B" w14:textId="770C5B4B" w:rsidR="000E3F40" w:rsidRPr="00401368" w:rsidRDefault="00000C07"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10-09-2002</w:t>
            </w:r>
          </w:p>
        </w:tc>
        <w:tc>
          <w:tcPr>
            <w:tcW w:w="569" w:type="pct"/>
            <w:shd w:val="clear" w:color="auto" w:fill="auto"/>
            <w:noWrap/>
            <w:vAlign w:val="center"/>
          </w:tcPr>
          <w:p w14:paraId="653FAF80" w14:textId="23694682" w:rsidR="000E3F40" w:rsidRPr="00401368" w:rsidRDefault="00000C07"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COREMA región Coquimbo</w:t>
            </w:r>
          </w:p>
        </w:tc>
        <w:tc>
          <w:tcPr>
            <w:tcW w:w="1137" w:type="pct"/>
            <w:shd w:val="clear" w:color="auto" w:fill="auto"/>
            <w:noWrap/>
            <w:vAlign w:val="center"/>
          </w:tcPr>
          <w:p w14:paraId="573CB424" w14:textId="0AC75D02" w:rsidR="000E3F40" w:rsidRPr="00401368" w:rsidRDefault="00000C07"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Tranque de Relaves N° 4 Planta de Beneficios Tambillos</w:t>
            </w:r>
          </w:p>
        </w:tc>
        <w:tc>
          <w:tcPr>
            <w:tcW w:w="1375" w:type="pct"/>
            <w:vAlign w:val="center"/>
          </w:tcPr>
          <w:p w14:paraId="4ED79F78" w14:textId="77777777" w:rsidR="000E3F40" w:rsidRPr="00401368" w:rsidRDefault="000E3F40" w:rsidP="000000F1">
            <w:pPr>
              <w:spacing w:after="0" w:line="0" w:lineRule="atLeast"/>
              <w:jc w:val="both"/>
              <w:rPr>
                <w:rFonts w:ascii="Calibri" w:eastAsia="Times New Roman" w:hAnsi="Calibri" w:cs="Calibri"/>
                <w:color w:val="000000"/>
                <w:sz w:val="20"/>
                <w:szCs w:val="20"/>
                <w:lang w:eastAsia="es-CL"/>
              </w:rPr>
            </w:pPr>
          </w:p>
        </w:tc>
      </w:tr>
      <w:tr w:rsidR="004525BE" w:rsidRPr="00401368" w14:paraId="3BC0F257" w14:textId="77777777" w:rsidTr="00401368">
        <w:trPr>
          <w:trHeight w:val="498"/>
        </w:trPr>
        <w:tc>
          <w:tcPr>
            <w:tcW w:w="211" w:type="pct"/>
            <w:shd w:val="clear" w:color="auto" w:fill="auto"/>
            <w:noWrap/>
            <w:vAlign w:val="center"/>
          </w:tcPr>
          <w:p w14:paraId="7B56227C" w14:textId="602073F4" w:rsidR="00000C07" w:rsidRPr="00401368" w:rsidRDefault="00000C07" w:rsidP="00000C07">
            <w:pPr>
              <w:spacing w:after="0" w:line="0" w:lineRule="atLeast"/>
              <w:jc w:val="center"/>
              <w:rPr>
                <w:rFonts w:ascii="Calibri" w:eastAsia="Calibri" w:hAnsi="Calibri" w:cs="Times New Roman"/>
                <w:color w:val="000000"/>
                <w:sz w:val="20"/>
              </w:rPr>
            </w:pPr>
            <w:r w:rsidRPr="00401368">
              <w:rPr>
                <w:rFonts w:ascii="Calibri" w:eastAsia="Calibri" w:hAnsi="Calibri" w:cs="Times New Roman"/>
                <w:color w:val="000000"/>
                <w:sz w:val="20"/>
              </w:rPr>
              <w:t>2</w:t>
            </w:r>
          </w:p>
        </w:tc>
        <w:tc>
          <w:tcPr>
            <w:tcW w:w="568" w:type="pct"/>
            <w:shd w:val="clear" w:color="auto" w:fill="auto"/>
            <w:noWrap/>
            <w:vAlign w:val="center"/>
          </w:tcPr>
          <w:p w14:paraId="3275F432" w14:textId="2F5B5CA4" w:rsidR="00000C07" w:rsidRPr="00401368" w:rsidRDefault="00000C07"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RCA</w:t>
            </w:r>
          </w:p>
        </w:tc>
        <w:tc>
          <w:tcPr>
            <w:tcW w:w="570" w:type="pct"/>
            <w:shd w:val="clear" w:color="auto" w:fill="auto"/>
            <w:noWrap/>
            <w:vAlign w:val="center"/>
          </w:tcPr>
          <w:p w14:paraId="7225F375" w14:textId="0DBB66D6" w:rsidR="00000C07" w:rsidRPr="00401368" w:rsidRDefault="00000C07" w:rsidP="00000C07">
            <w:pPr>
              <w:spacing w:after="0" w:line="0" w:lineRule="atLeast"/>
              <w:jc w:val="center"/>
              <w:rPr>
                <w:rFonts w:ascii="Calibri" w:eastAsia="Calibri" w:hAnsi="Calibri" w:cs="Times New Roman"/>
                <w:color w:val="000000"/>
                <w:sz w:val="20"/>
              </w:rPr>
            </w:pPr>
            <w:r w:rsidRPr="00401368">
              <w:rPr>
                <w:rFonts w:ascii="Calibri" w:eastAsia="Calibri" w:hAnsi="Calibri" w:cs="Times New Roman"/>
                <w:color w:val="000000"/>
                <w:sz w:val="20"/>
              </w:rPr>
              <w:t>4</w:t>
            </w:r>
          </w:p>
        </w:tc>
        <w:tc>
          <w:tcPr>
            <w:tcW w:w="569" w:type="pct"/>
            <w:vAlign w:val="center"/>
          </w:tcPr>
          <w:p w14:paraId="34F9D2C7" w14:textId="4DAED001" w:rsidR="00000C07" w:rsidRPr="00401368" w:rsidRDefault="00000C07"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07-10-2010</w:t>
            </w:r>
          </w:p>
        </w:tc>
        <w:tc>
          <w:tcPr>
            <w:tcW w:w="569" w:type="pct"/>
            <w:shd w:val="clear" w:color="auto" w:fill="auto"/>
            <w:noWrap/>
            <w:vAlign w:val="center"/>
          </w:tcPr>
          <w:p w14:paraId="6F17FF1F" w14:textId="17CCD0BB" w:rsidR="00000C07" w:rsidRPr="00401368" w:rsidRDefault="00000C07"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COREMA región Coquimbo</w:t>
            </w:r>
          </w:p>
        </w:tc>
        <w:tc>
          <w:tcPr>
            <w:tcW w:w="1137" w:type="pct"/>
            <w:shd w:val="clear" w:color="auto" w:fill="auto"/>
            <w:noWrap/>
            <w:vAlign w:val="center"/>
          </w:tcPr>
          <w:p w14:paraId="06A33882" w14:textId="203EEB87" w:rsidR="00000C07" w:rsidRPr="00401368" w:rsidRDefault="00000C07" w:rsidP="00000C07">
            <w:pPr>
              <w:spacing w:after="0" w:line="0" w:lineRule="atLeast"/>
              <w:rPr>
                <w:rFonts w:ascii="Calibri" w:eastAsia="Calibri" w:hAnsi="Calibri" w:cs="Times New Roman"/>
                <w:color w:val="000000"/>
                <w:sz w:val="20"/>
              </w:rPr>
            </w:pPr>
            <w:r w:rsidRPr="00401368">
              <w:rPr>
                <w:rFonts w:ascii="Calibri" w:eastAsia="Calibri" w:hAnsi="Calibri" w:cs="Times New Roman"/>
                <w:color w:val="000000"/>
                <w:sz w:val="20"/>
              </w:rPr>
              <w:t>Ampliación Depósito de Relaves N° 4</w:t>
            </w:r>
          </w:p>
        </w:tc>
        <w:tc>
          <w:tcPr>
            <w:tcW w:w="1375" w:type="pct"/>
            <w:vAlign w:val="center"/>
          </w:tcPr>
          <w:p w14:paraId="3EBB8A99" w14:textId="77777777" w:rsidR="00000C07" w:rsidRPr="00401368" w:rsidRDefault="00000C07" w:rsidP="00000C07">
            <w:pPr>
              <w:spacing w:after="0" w:line="0" w:lineRule="atLeast"/>
              <w:jc w:val="both"/>
              <w:rPr>
                <w:rFonts w:ascii="Calibri" w:eastAsia="Times New Roman" w:hAnsi="Calibri" w:cs="Calibri"/>
                <w:color w:val="000000"/>
                <w:sz w:val="20"/>
                <w:szCs w:val="20"/>
                <w:lang w:eastAsia="es-CL"/>
              </w:rPr>
            </w:pPr>
          </w:p>
        </w:tc>
      </w:tr>
      <w:tr w:rsidR="004525BE" w:rsidRPr="00401368" w14:paraId="47FEABA1" w14:textId="77777777" w:rsidTr="00401368">
        <w:trPr>
          <w:trHeight w:val="498"/>
        </w:trPr>
        <w:tc>
          <w:tcPr>
            <w:tcW w:w="211" w:type="pct"/>
            <w:shd w:val="clear" w:color="auto" w:fill="auto"/>
            <w:noWrap/>
            <w:vAlign w:val="center"/>
            <w:hideMark/>
          </w:tcPr>
          <w:p w14:paraId="4418EF6A" w14:textId="580D31DA" w:rsidR="00000C07" w:rsidRPr="00401368" w:rsidRDefault="00000C07" w:rsidP="00000C07">
            <w:pPr>
              <w:spacing w:after="0" w:line="0" w:lineRule="atLeast"/>
              <w:jc w:val="center"/>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3</w:t>
            </w:r>
          </w:p>
        </w:tc>
        <w:tc>
          <w:tcPr>
            <w:tcW w:w="568" w:type="pct"/>
            <w:shd w:val="clear" w:color="auto" w:fill="auto"/>
            <w:noWrap/>
            <w:vAlign w:val="center"/>
            <w:hideMark/>
          </w:tcPr>
          <w:p w14:paraId="0BA598DE" w14:textId="77777777" w:rsidR="00000C07"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RCA</w:t>
            </w:r>
          </w:p>
        </w:tc>
        <w:tc>
          <w:tcPr>
            <w:tcW w:w="570" w:type="pct"/>
            <w:shd w:val="clear" w:color="auto" w:fill="auto"/>
            <w:noWrap/>
            <w:vAlign w:val="center"/>
          </w:tcPr>
          <w:p w14:paraId="6AE62A94" w14:textId="66B33083" w:rsidR="00000C07" w:rsidRPr="00401368" w:rsidRDefault="00000C07" w:rsidP="00000C07">
            <w:pPr>
              <w:spacing w:after="0" w:line="0" w:lineRule="atLeast"/>
              <w:jc w:val="center"/>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76</w:t>
            </w:r>
          </w:p>
        </w:tc>
        <w:tc>
          <w:tcPr>
            <w:tcW w:w="569" w:type="pct"/>
            <w:noWrap/>
            <w:vAlign w:val="center"/>
          </w:tcPr>
          <w:p w14:paraId="1AFC56DF" w14:textId="67EB6C83" w:rsidR="00000C07"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09-06-2011</w:t>
            </w:r>
          </w:p>
        </w:tc>
        <w:tc>
          <w:tcPr>
            <w:tcW w:w="569" w:type="pct"/>
            <w:shd w:val="clear" w:color="auto" w:fill="auto"/>
            <w:noWrap/>
            <w:vAlign w:val="center"/>
          </w:tcPr>
          <w:p w14:paraId="5D9D5A17" w14:textId="2770649C" w:rsidR="00000C07"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Calibri" w:hAnsi="Calibri" w:cs="Times New Roman"/>
                <w:color w:val="000000"/>
                <w:sz w:val="20"/>
              </w:rPr>
              <w:t>COREMA región Coquimbo</w:t>
            </w:r>
          </w:p>
        </w:tc>
        <w:tc>
          <w:tcPr>
            <w:tcW w:w="1137" w:type="pct"/>
            <w:shd w:val="clear" w:color="auto" w:fill="auto"/>
            <w:noWrap/>
            <w:vAlign w:val="center"/>
          </w:tcPr>
          <w:p w14:paraId="7895FD38" w14:textId="42DE3A85" w:rsidR="00000C07"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Embalse de Relaves, SCM Tambillos</w:t>
            </w:r>
          </w:p>
        </w:tc>
        <w:tc>
          <w:tcPr>
            <w:tcW w:w="1375" w:type="pct"/>
            <w:vAlign w:val="center"/>
          </w:tcPr>
          <w:p w14:paraId="2D203785" w14:textId="7F5D0A56" w:rsidR="00000C07" w:rsidRPr="00401368" w:rsidRDefault="00543F11" w:rsidP="00000C07">
            <w:pPr>
              <w:spacing w:after="0" w:line="0" w:lineRule="atLeast"/>
              <w:jc w:val="both"/>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RCA N° 76/2011 de la COREMA Coquimbo, calificó desfavorablemente el proyecto. Luego mediante recurso de reclamación interpuesto por el titular, el proyecto fue aprobado ambientalmente mediante Res. Ex N° 97/2012 de la Dirección Ejecutiva del SEA.</w:t>
            </w:r>
          </w:p>
        </w:tc>
      </w:tr>
      <w:tr w:rsidR="004525BE" w:rsidRPr="00401368" w14:paraId="6A761E27" w14:textId="77777777" w:rsidTr="00401368">
        <w:trPr>
          <w:trHeight w:val="498"/>
        </w:trPr>
        <w:tc>
          <w:tcPr>
            <w:tcW w:w="211" w:type="pct"/>
            <w:shd w:val="clear" w:color="auto" w:fill="auto"/>
            <w:noWrap/>
            <w:vAlign w:val="center"/>
          </w:tcPr>
          <w:p w14:paraId="100B0FD1" w14:textId="0D3E6CB6" w:rsidR="00CE6EE3" w:rsidRPr="00401368" w:rsidRDefault="00000C07" w:rsidP="000000F1">
            <w:pPr>
              <w:spacing w:after="0" w:line="0" w:lineRule="atLeast"/>
              <w:jc w:val="center"/>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4</w:t>
            </w:r>
          </w:p>
        </w:tc>
        <w:tc>
          <w:tcPr>
            <w:tcW w:w="568" w:type="pct"/>
            <w:shd w:val="clear" w:color="auto" w:fill="auto"/>
            <w:noWrap/>
            <w:vAlign w:val="center"/>
          </w:tcPr>
          <w:p w14:paraId="136A6D9D" w14:textId="4E03CBB6" w:rsidR="00CE6EE3"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 xml:space="preserve">Res. Ex. </w:t>
            </w:r>
          </w:p>
        </w:tc>
        <w:tc>
          <w:tcPr>
            <w:tcW w:w="570" w:type="pct"/>
            <w:shd w:val="clear" w:color="auto" w:fill="auto"/>
            <w:noWrap/>
            <w:vAlign w:val="center"/>
          </w:tcPr>
          <w:p w14:paraId="74FBEBB6" w14:textId="02AAEACD" w:rsidR="00CE6EE3"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D.S.C. N°4/ ROL N° F-023-2016</w:t>
            </w:r>
          </w:p>
        </w:tc>
        <w:tc>
          <w:tcPr>
            <w:tcW w:w="569" w:type="pct"/>
            <w:noWrap/>
            <w:vAlign w:val="center"/>
          </w:tcPr>
          <w:p w14:paraId="7F8E907C" w14:textId="225A88B8" w:rsidR="00CE6EE3"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27-09-2016</w:t>
            </w:r>
          </w:p>
        </w:tc>
        <w:tc>
          <w:tcPr>
            <w:tcW w:w="569" w:type="pct"/>
            <w:shd w:val="clear" w:color="auto" w:fill="auto"/>
            <w:noWrap/>
            <w:vAlign w:val="center"/>
          </w:tcPr>
          <w:p w14:paraId="1B49F07E" w14:textId="482A28CB" w:rsidR="00CE6EE3"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Superintendencia del Medio Ambiente</w:t>
            </w:r>
          </w:p>
        </w:tc>
        <w:tc>
          <w:tcPr>
            <w:tcW w:w="1137" w:type="pct"/>
            <w:shd w:val="clear" w:color="auto" w:fill="auto"/>
            <w:noWrap/>
            <w:vAlign w:val="center"/>
          </w:tcPr>
          <w:p w14:paraId="6A3DC242" w14:textId="0A907159" w:rsidR="00000C07"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Programa de Cumplimiento Ambiental</w:t>
            </w:r>
          </w:p>
          <w:p w14:paraId="7E9BC698" w14:textId="117EB5D6" w:rsidR="00CE6EE3" w:rsidRPr="00401368" w:rsidRDefault="00000C07" w:rsidP="00000C07">
            <w:pPr>
              <w:spacing w:after="0" w:line="0" w:lineRule="atLeast"/>
              <w:rPr>
                <w:rFonts w:ascii="Calibri" w:eastAsia="Times New Roman" w:hAnsi="Calibri" w:cs="Calibri"/>
                <w:color w:val="000000"/>
                <w:sz w:val="20"/>
                <w:szCs w:val="20"/>
                <w:lang w:eastAsia="es-CL"/>
              </w:rPr>
            </w:pPr>
            <w:r w:rsidRPr="00401368">
              <w:rPr>
                <w:rFonts w:ascii="Calibri" w:eastAsia="Times New Roman" w:hAnsi="Calibri" w:cs="Calibri"/>
                <w:color w:val="000000"/>
                <w:sz w:val="20"/>
                <w:szCs w:val="20"/>
                <w:lang w:eastAsia="es-CL"/>
              </w:rPr>
              <w:t>Resolución Exenta N°1/ROL F-023-2016</w:t>
            </w:r>
          </w:p>
        </w:tc>
        <w:tc>
          <w:tcPr>
            <w:tcW w:w="1375" w:type="pct"/>
            <w:vAlign w:val="center"/>
          </w:tcPr>
          <w:p w14:paraId="391EB798" w14:textId="77777777" w:rsidR="00CE6EE3" w:rsidRPr="00401368" w:rsidRDefault="00CE6EE3" w:rsidP="000000F1">
            <w:pPr>
              <w:spacing w:after="0" w:line="0" w:lineRule="atLeast"/>
              <w:jc w:val="both"/>
              <w:rPr>
                <w:rFonts w:ascii="Calibri" w:eastAsia="Times New Roman" w:hAnsi="Calibri" w:cs="Calibri"/>
                <w:color w:val="000000"/>
                <w:sz w:val="20"/>
                <w:szCs w:val="20"/>
                <w:lang w:eastAsia="es-CL"/>
              </w:rPr>
            </w:pPr>
          </w:p>
        </w:tc>
      </w:tr>
    </w:tbl>
    <w:p w14:paraId="506FB980" w14:textId="648578DB" w:rsidR="000E3F40" w:rsidRPr="00401368" w:rsidRDefault="000E3F40" w:rsidP="008D7BE2">
      <w:pPr>
        <w:spacing w:line="240" w:lineRule="auto"/>
        <w:contextualSpacing/>
        <w:rPr>
          <w:sz w:val="24"/>
          <w:szCs w:val="24"/>
        </w:rPr>
      </w:pPr>
    </w:p>
    <w:p w14:paraId="6F7A4F29" w14:textId="423BBD6C" w:rsidR="001050D3" w:rsidRPr="00401368" w:rsidRDefault="001050D3">
      <w:pPr>
        <w:rPr>
          <w:sz w:val="24"/>
          <w:szCs w:val="24"/>
        </w:rPr>
      </w:pPr>
      <w:r w:rsidRPr="00401368">
        <w:rPr>
          <w:sz w:val="24"/>
          <w:szCs w:val="24"/>
        </w:rPr>
        <w:br w:type="page"/>
      </w:r>
    </w:p>
    <w:p w14:paraId="692C3C96" w14:textId="5AD14F55" w:rsidR="008D7BE2" w:rsidRPr="00401368" w:rsidRDefault="008D7BE2" w:rsidP="008D7BE2">
      <w:pPr>
        <w:pStyle w:val="Ttulo1"/>
      </w:pPr>
      <w:bookmarkStart w:id="24" w:name="_Toc352840385"/>
      <w:bookmarkStart w:id="25" w:name="_Toc352841445"/>
      <w:bookmarkStart w:id="26" w:name="_Toc447875232"/>
      <w:bookmarkStart w:id="27" w:name="_Toc449085410"/>
      <w:bookmarkStart w:id="28" w:name="_Toc454880331"/>
      <w:r w:rsidRPr="00401368">
        <w:rPr>
          <w:rStyle w:val="Ttulo1Car"/>
          <w:b/>
        </w:rPr>
        <w:lastRenderedPageBreak/>
        <w:t>ANTECEDENTES DE LA ACTIVIDAD DE FISCALIZACIÓN</w:t>
      </w:r>
      <w:bookmarkEnd w:id="24"/>
      <w:bookmarkEnd w:id="25"/>
      <w:bookmarkEnd w:id="26"/>
      <w:bookmarkEnd w:id="27"/>
      <w:bookmarkEnd w:id="28"/>
      <w:r w:rsidR="0011415C" w:rsidRPr="00401368">
        <w:t>.</w:t>
      </w:r>
    </w:p>
    <w:p w14:paraId="611D4592" w14:textId="77777777" w:rsidR="008D7BE2" w:rsidRPr="00401368" w:rsidRDefault="008D7BE2" w:rsidP="008D7BE2">
      <w:pPr>
        <w:spacing w:after="0" w:line="240" w:lineRule="auto"/>
        <w:ind w:left="567"/>
        <w:contextualSpacing/>
        <w:outlineLvl w:val="0"/>
        <w:rPr>
          <w:rFonts w:ascii="Calibri" w:eastAsia="Calibri" w:hAnsi="Calibri" w:cs="Calibri"/>
          <w:b/>
          <w:sz w:val="24"/>
          <w:szCs w:val="20"/>
        </w:rPr>
      </w:pPr>
    </w:p>
    <w:p w14:paraId="3B02CE47" w14:textId="2ADD5C14" w:rsidR="008D7BE2" w:rsidRPr="00401368" w:rsidRDefault="008D7BE2" w:rsidP="001050D3">
      <w:pPr>
        <w:pStyle w:val="Ttulo2"/>
        <w:spacing w:before="120" w:after="120"/>
      </w:pPr>
      <w:bookmarkStart w:id="29" w:name="_Toc352162452"/>
      <w:bookmarkStart w:id="30" w:name="_Toc352162789"/>
      <w:bookmarkStart w:id="31" w:name="_Toc352840388"/>
      <w:bookmarkStart w:id="32" w:name="_Toc352841448"/>
      <w:bookmarkStart w:id="33" w:name="_Toc353998114"/>
      <w:bookmarkStart w:id="34" w:name="_Toc353998187"/>
      <w:bookmarkStart w:id="35" w:name="_Toc382383539"/>
      <w:bookmarkStart w:id="36" w:name="_Toc382472361"/>
      <w:bookmarkStart w:id="37" w:name="_Toc390184272"/>
      <w:bookmarkStart w:id="38" w:name="_Toc390360003"/>
      <w:bookmarkStart w:id="39" w:name="_Toc390777024"/>
      <w:bookmarkStart w:id="40" w:name="_Toc447875235"/>
      <w:bookmarkStart w:id="41" w:name="_Toc449085413"/>
      <w:bookmarkStart w:id="42" w:name="_Toc454880332"/>
      <w:r w:rsidRPr="00401368">
        <w:t>Aspectos relativos a la ejecución de la Inspección Ambiental</w:t>
      </w:r>
      <w:bookmarkStart w:id="43" w:name="_Toc353998115"/>
      <w:bookmarkStart w:id="44" w:name="_Toc353998188"/>
      <w:bookmarkStart w:id="45" w:name="_Toc382383540"/>
      <w:bookmarkStart w:id="46" w:name="_Toc382472362"/>
      <w:bookmarkStart w:id="47" w:name="_Toc390184273"/>
      <w:bookmarkStart w:id="48" w:name="_Toc390360004"/>
      <w:bookmarkStart w:id="49" w:name="_Toc390777025"/>
      <w:bookmarkStart w:id="50" w:name="_Toc447875236"/>
      <w:bookmarkEnd w:id="29"/>
      <w:bookmarkEnd w:id="30"/>
      <w:bookmarkEnd w:id="31"/>
      <w:bookmarkEnd w:id="32"/>
      <w:bookmarkEnd w:id="33"/>
      <w:bookmarkEnd w:id="34"/>
      <w:bookmarkEnd w:id="35"/>
      <w:bookmarkEnd w:id="36"/>
      <w:bookmarkEnd w:id="37"/>
      <w:bookmarkEnd w:id="38"/>
      <w:bookmarkEnd w:id="39"/>
      <w:bookmarkEnd w:id="40"/>
      <w:bookmarkEnd w:id="41"/>
      <w:bookmarkEnd w:id="42"/>
      <w:r w:rsidR="0011415C" w:rsidRPr="00401368">
        <w:t>.</w:t>
      </w:r>
    </w:p>
    <w:p w14:paraId="0637FA0A" w14:textId="77777777" w:rsidR="008D7BE2" w:rsidRPr="00401368" w:rsidRDefault="008D7BE2" w:rsidP="001050D3">
      <w:pPr>
        <w:pStyle w:val="Ttulo3"/>
        <w:spacing w:before="120" w:after="120"/>
        <w:rPr>
          <w:rFonts w:ascii="Calibri" w:eastAsia="Calibri" w:hAnsi="Calibri" w:cs="Calibri"/>
          <w:szCs w:val="22"/>
        </w:rPr>
      </w:pPr>
      <w:bookmarkStart w:id="51" w:name="_Toc449085414"/>
      <w:bookmarkStart w:id="52" w:name="_Toc454880333"/>
      <w:r w:rsidRPr="00401368">
        <w:rPr>
          <w:rFonts w:ascii="Calibri" w:eastAsia="Calibri" w:hAnsi="Calibri" w:cs="Calibri"/>
          <w:szCs w:val="22"/>
        </w:rPr>
        <w:t xml:space="preserve">Ejecución de la inspección </w:t>
      </w:r>
      <w:bookmarkEnd w:id="43"/>
      <w:bookmarkEnd w:id="44"/>
      <w:bookmarkEnd w:id="45"/>
      <w:bookmarkEnd w:id="46"/>
      <w:bookmarkEnd w:id="47"/>
      <w:bookmarkEnd w:id="48"/>
      <w:bookmarkEnd w:id="49"/>
      <w:bookmarkEnd w:id="50"/>
      <w:bookmarkEnd w:id="51"/>
      <w:bookmarkEnd w:id="5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401368" w14:paraId="3BA8B734"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80058F" w14:textId="5294A365" w:rsidR="008D7BE2" w:rsidRPr="00401368" w:rsidRDefault="008D7BE2" w:rsidP="008D7BE2">
            <w:pPr>
              <w:spacing w:after="0" w:line="240" w:lineRule="auto"/>
              <w:rPr>
                <w:rFonts w:ascii="Calibri" w:eastAsia="Calibri" w:hAnsi="Calibri" w:cs="Times New Roman"/>
                <w:b/>
                <w:sz w:val="20"/>
                <w:szCs w:val="20"/>
              </w:rPr>
            </w:pPr>
            <w:r w:rsidRPr="00401368">
              <w:rPr>
                <w:rFonts w:ascii="Calibri" w:eastAsia="Calibri" w:hAnsi="Calibri" w:cs="Times New Roman"/>
                <w:b/>
                <w:sz w:val="20"/>
                <w:szCs w:val="20"/>
              </w:rPr>
              <w:t>Existió oposición al ingreso:</w:t>
            </w:r>
            <w:r w:rsidRPr="00401368">
              <w:rPr>
                <w:rFonts w:ascii="Calibri" w:eastAsia="Calibri" w:hAnsi="Calibri" w:cs="Times New Roman"/>
                <w:sz w:val="20"/>
                <w:szCs w:val="20"/>
              </w:rPr>
              <w:t xml:space="preserve"> </w:t>
            </w:r>
            <w:r w:rsidR="0011415C" w:rsidRPr="00401368">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6621411" w14:textId="5523CFDD" w:rsidR="008D7BE2" w:rsidRPr="00401368" w:rsidRDefault="008D7BE2" w:rsidP="008D7BE2">
            <w:pPr>
              <w:spacing w:after="0" w:line="240" w:lineRule="auto"/>
              <w:rPr>
                <w:rFonts w:ascii="Calibri" w:eastAsia="Calibri" w:hAnsi="Calibri" w:cs="Times New Roman"/>
                <w:b/>
                <w:sz w:val="20"/>
                <w:szCs w:val="20"/>
              </w:rPr>
            </w:pPr>
            <w:r w:rsidRPr="00401368">
              <w:rPr>
                <w:rFonts w:ascii="Calibri" w:eastAsia="Calibri" w:hAnsi="Calibri" w:cs="Times New Roman"/>
                <w:b/>
                <w:sz w:val="20"/>
                <w:szCs w:val="20"/>
              </w:rPr>
              <w:t xml:space="preserve">Existió auxilio de fuerza pública: </w:t>
            </w:r>
            <w:r w:rsidR="0011415C" w:rsidRPr="00401368">
              <w:rPr>
                <w:rFonts w:ascii="Calibri" w:eastAsia="Calibri" w:hAnsi="Calibri" w:cs="Times New Roman"/>
                <w:sz w:val="20"/>
                <w:szCs w:val="20"/>
              </w:rPr>
              <w:t>No</w:t>
            </w:r>
          </w:p>
        </w:tc>
      </w:tr>
      <w:tr w:rsidR="008D7BE2" w:rsidRPr="00401368" w14:paraId="5B0ED15D"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289165D" w14:textId="14566791" w:rsidR="008D7BE2" w:rsidRPr="00401368" w:rsidRDefault="008D7BE2" w:rsidP="008D7BE2">
            <w:pPr>
              <w:spacing w:after="0" w:line="240" w:lineRule="auto"/>
              <w:rPr>
                <w:rFonts w:ascii="Calibri" w:eastAsia="Calibri" w:hAnsi="Calibri" w:cs="Times New Roman"/>
                <w:b/>
                <w:sz w:val="20"/>
                <w:szCs w:val="20"/>
              </w:rPr>
            </w:pPr>
            <w:r w:rsidRPr="00401368">
              <w:rPr>
                <w:rFonts w:ascii="Calibri" w:eastAsia="Calibri" w:hAnsi="Calibri" w:cs="Times New Roman"/>
                <w:b/>
                <w:sz w:val="20"/>
                <w:szCs w:val="20"/>
              </w:rPr>
              <w:t>Existió colaboración por parte de los fiscalizados:</w:t>
            </w:r>
            <w:r w:rsidRPr="00401368">
              <w:rPr>
                <w:rFonts w:ascii="Calibri" w:eastAsia="Calibri" w:hAnsi="Calibri" w:cs="Times New Roman"/>
                <w:b/>
                <w:color w:val="FF0000"/>
                <w:sz w:val="20"/>
                <w:szCs w:val="20"/>
              </w:rPr>
              <w:t xml:space="preserve"> </w:t>
            </w:r>
            <w:r w:rsidR="0011415C" w:rsidRPr="00401368">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02BCAC5" w14:textId="226F3357" w:rsidR="008D7BE2" w:rsidRPr="00401368" w:rsidRDefault="008D7BE2" w:rsidP="008D7BE2">
            <w:pPr>
              <w:spacing w:after="0" w:line="240" w:lineRule="auto"/>
              <w:rPr>
                <w:rFonts w:ascii="Calibri" w:eastAsia="Calibri" w:hAnsi="Calibri" w:cs="Times New Roman"/>
                <w:b/>
                <w:sz w:val="20"/>
                <w:szCs w:val="20"/>
              </w:rPr>
            </w:pPr>
            <w:r w:rsidRPr="00401368">
              <w:rPr>
                <w:rFonts w:ascii="Calibri" w:eastAsia="Calibri" w:hAnsi="Calibri" w:cs="Times New Roman"/>
                <w:b/>
                <w:sz w:val="20"/>
                <w:szCs w:val="20"/>
              </w:rPr>
              <w:t xml:space="preserve">Existió trato respetuoso y deferente: </w:t>
            </w:r>
            <w:r w:rsidR="0011415C" w:rsidRPr="00401368">
              <w:rPr>
                <w:rFonts w:ascii="Calibri" w:eastAsia="Calibri" w:hAnsi="Calibri" w:cs="Times New Roman"/>
                <w:color w:val="000000" w:themeColor="text1"/>
                <w:sz w:val="20"/>
                <w:szCs w:val="20"/>
              </w:rPr>
              <w:t>Si</w:t>
            </w:r>
          </w:p>
        </w:tc>
      </w:tr>
      <w:tr w:rsidR="008D7BE2" w:rsidRPr="00401368" w14:paraId="4E624A3E"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82C8E8" w14:textId="7508E450" w:rsidR="008D7BE2" w:rsidRPr="00401368" w:rsidRDefault="008D7BE2" w:rsidP="008D7BE2">
            <w:pPr>
              <w:spacing w:after="0" w:line="240" w:lineRule="auto"/>
              <w:rPr>
                <w:rFonts w:ascii="Calibri" w:eastAsia="Calibri" w:hAnsi="Calibri" w:cs="Times New Roman"/>
                <w:b/>
                <w:sz w:val="20"/>
                <w:szCs w:val="20"/>
              </w:rPr>
            </w:pPr>
            <w:r w:rsidRPr="00401368">
              <w:rPr>
                <w:rFonts w:ascii="Calibri" w:eastAsia="Calibri" w:hAnsi="Calibri" w:cs="Times New Roman"/>
                <w:b/>
                <w:sz w:val="20"/>
                <w:szCs w:val="20"/>
              </w:rPr>
              <w:t>Observaciones:</w:t>
            </w:r>
            <w:r w:rsidRPr="00401368">
              <w:rPr>
                <w:rFonts w:ascii="Calibri" w:eastAsia="Calibri" w:hAnsi="Calibri" w:cs="Times New Roman"/>
                <w:b/>
                <w:color w:val="FF0000"/>
                <w:sz w:val="20"/>
                <w:szCs w:val="20"/>
              </w:rPr>
              <w:t xml:space="preserve"> </w:t>
            </w:r>
            <w:r w:rsidRPr="00401368">
              <w:rPr>
                <w:rFonts w:ascii="Calibri" w:eastAsia="Calibri" w:hAnsi="Calibri" w:cs="Times New Roman"/>
                <w:color w:val="FF0000"/>
                <w:sz w:val="20"/>
                <w:szCs w:val="20"/>
              </w:rPr>
              <w:t xml:space="preserve"> </w:t>
            </w:r>
          </w:p>
        </w:tc>
      </w:tr>
    </w:tbl>
    <w:p w14:paraId="2BC6FDD2" w14:textId="288C90C2" w:rsidR="00AD068E" w:rsidRPr="00401368" w:rsidRDefault="00AD068E" w:rsidP="00AD068E">
      <w:pPr>
        <w:spacing w:after="0" w:line="240" w:lineRule="auto"/>
        <w:ind w:left="720"/>
        <w:contextualSpacing/>
        <w:jc w:val="both"/>
        <w:outlineLvl w:val="1"/>
        <w:rPr>
          <w:rFonts w:ascii="Calibri" w:eastAsia="Calibri" w:hAnsi="Calibri" w:cs="Calibri"/>
          <w:b/>
        </w:rPr>
      </w:pPr>
      <w:bookmarkStart w:id="53" w:name="_Toc352840390"/>
      <w:bookmarkStart w:id="54" w:name="_Toc352841450"/>
      <w:bookmarkStart w:id="55" w:name="_Toc353998117"/>
      <w:bookmarkStart w:id="56" w:name="_Toc353998190"/>
      <w:bookmarkStart w:id="57" w:name="_Toc382383541"/>
      <w:bookmarkStart w:id="58" w:name="_Toc382472363"/>
      <w:bookmarkStart w:id="59" w:name="_Toc390184275"/>
      <w:bookmarkStart w:id="60" w:name="_Toc390360006"/>
      <w:bookmarkStart w:id="61" w:name="_Toc390777027"/>
      <w:bookmarkStart w:id="62" w:name="_Toc447875238"/>
      <w:bookmarkStart w:id="63" w:name="_Toc449085416"/>
    </w:p>
    <w:p w14:paraId="374ECF00" w14:textId="77777777" w:rsidR="001050D3" w:rsidRPr="00401368" w:rsidRDefault="001050D3" w:rsidP="001050D3">
      <w:pPr>
        <w:spacing w:after="0" w:line="240" w:lineRule="auto"/>
        <w:ind w:left="720"/>
        <w:contextualSpacing/>
        <w:jc w:val="both"/>
        <w:outlineLvl w:val="1"/>
        <w:rPr>
          <w:rFonts w:ascii="Calibri" w:eastAsia="Calibri" w:hAnsi="Calibri" w:cs="Calibri"/>
          <w:b/>
        </w:rPr>
      </w:pPr>
      <w:bookmarkStart w:id="64" w:name="_Toc390184274"/>
      <w:bookmarkStart w:id="65" w:name="_Toc390360005"/>
      <w:bookmarkStart w:id="66" w:name="_Toc390777026"/>
      <w:bookmarkStart w:id="67" w:name="_Toc447875237"/>
      <w:bookmarkStart w:id="68" w:name="_Toc449085415"/>
      <w:bookmarkStart w:id="69" w:name="_Toc449106089"/>
    </w:p>
    <w:p w14:paraId="6567FC47" w14:textId="083490F3" w:rsidR="001050D3" w:rsidRPr="00401368" w:rsidRDefault="001050D3" w:rsidP="001050D3">
      <w:pPr>
        <w:numPr>
          <w:ilvl w:val="2"/>
          <w:numId w:val="12"/>
        </w:numPr>
        <w:spacing w:after="0" w:line="240" w:lineRule="auto"/>
        <w:contextualSpacing/>
        <w:jc w:val="both"/>
        <w:outlineLvl w:val="1"/>
        <w:rPr>
          <w:rFonts w:ascii="Calibri" w:eastAsia="Calibri" w:hAnsi="Calibri" w:cs="Calibri"/>
          <w:b/>
        </w:rPr>
      </w:pPr>
      <w:r w:rsidRPr="00401368">
        <w:rPr>
          <w:rFonts w:ascii="Calibri" w:eastAsia="Calibri" w:hAnsi="Calibri" w:cs="Calibri"/>
          <w:b/>
        </w:rPr>
        <w:t>Esquema de recorrido</w:t>
      </w:r>
      <w:bookmarkEnd w:id="64"/>
      <w:r w:rsidR="00097A18" w:rsidRPr="00401368">
        <w:rPr>
          <w:rFonts w:ascii="Calibri" w:eastAsia="Calibri" w:hAnsi="Calibri" w:cs="Calibri"/>
          <w:b/>
        </w:rPr>
        <w:t>.</w:t>
      </w:r>
      <w:bookmarkEnd w:id="65"/>
      <w:bookmarkEnd w:id="66"/>
      <w:bookmarkEnd w:id="67"/>
      <w:bookmarkEnd w:id="68"/>
      <w:bookmarkEnd w:id="69"/>
    </w:p>
    <w:p w14:paraId="6146225B" w14:textId="77777777" w:rsidR="001050D3" w:rsidRPr="00401368" w:rsidRDefault="001050D3" w:rsidP="001050D3">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1050D3" w:rsidRPr="00401368" w14:paraId="4719F4D2" w14:textId="77777777" w:rsidTr="0088620E">
        <w:tc>
          <w:tcPr>
            <w:tcW w:w="5000" w:type="pct"/>
          </w:tcPr>
          <w:p w14:paraId="3CF75EAD" w14:textId="50BDB834" w:rsidR="001050D3" w:rsidRPr="00401368" w:rsidRDefault="002B78D8" w:rsidP="001050D3">
            <w:pPr>
              <w:ind w:left="720"/>
              <w:contextualSpacing/>
              <w:jc w:val="both"/>
              <w:outlineLvl w:val="1"/>
              <w:rPr>
                <w:rFonts w:cs="Calibri"/>
                <w:b/>
                <w:sz w:val="22"/>
                <w:szCs w:val="22"/>
                <w:lang w:eastAsia="en-US"/>
              </w:rPr>
            </w:pPr>
            <w:r>
              <w:rPr>
                <w:rFonts w:cs="Calibri"/>
                <w:b/>
                <w:noProof/>
              </w:rPr>
              <w:drawing>
                <wp:inline distT="0" distB="0" distL="0" distR="0" wp14:anchorId="195072EB" wp14:editId="1845B8B1">
                  <wp:extent cx="6332220" cy="52768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RECORRIDO.png"/>
                          <pic:cNvPicPr/>
                        </pic:nvPicPr>
                        <pic:blipFill>
                          <a:blip r:embed="rId16">
                            <a:extLst>
                              <a:ext uri="{28A0092B-C50C-407E-A947-70E740481C1C}">
                                <a14:useLocalDpi xmlns:a14="http://schemas.microsoft.com/office/drawing/2010/main" val="0"/>
                              </a:ext>
                            </a:extLst>
                          </a:blip>
                          <a:stretch>
                            <a:fillRect/>
                          </a:stretch>
                        </pic:blipFill>
                        <pic:spPr>
                          <a:xfrm>
                            <a:off x="0" y="0"/>
                            <a:ext cx="6332220" cy="5276850"/>
                          </a:xfrm>
                          <a:prstGeom prst="rect">
                            <a:avLst/>
                          </a:prstGeom>
                        </pic:spPr>
                      </pic:pic>
                    </a:graphicData>
                  </a:graphic>
                </wp:inline>
              </w:drawing>
            </w:r>
          </w:p>
          <w:p w14:paraId="4E164320" w14:textId="77777777" w:rsidR="001050D3" w:rsidRPr="00401368" w:rsidRDefault="001050D3" w:rsidP="001050D3">
            <w:pPr>
              <w:ind w:left="720"/>
              <w:contextualSpacing/>
              <w:jc w:val="both"/>
              <w:outlineLvl w:val="1"/>
              <w:rPr>
                <w:rFonts w:cs="Calibri"/>
                <w:b/>
                <w:sz w:val="22"/>
                <w:szCs w:val="22"/>
                <w:lang w:eastAsia="en-US"/>
              </w:rPr>
            </w:pPr>
          </w:p>
        </w:tc>
      </w:tr>
    </w:tbl>
    <w:p w14:paraId="515D420F" w14:textId="58EE1CA2" w:rsidR="001050D3" w:rsidRDefault="001050D3" w:rsidP="00AD068E">
      <w:pPr>
        <w:spacing w:after="0" w:line="240" w:lineRule="auto"/>
        <w:ind w:left="720"/>
        <w:contextualSpacing/>
        <w:jc w:val="both"/>
        <w:outlineLvl w:val="1"/>
        <w:rPr>
          <w:rFonts w:ascii="Calibri" w:eastAsia="Calibri" w:hAnsi="Calibri" w:cs="Calibri"/>
          <w:b/>
        </w:rPr>
      </w:pPr>
    </w:p>
    <w:p w14:paraId="41CD486B" w14:textId="77777777" w:rsidR="00BC488D" w:rsidRPr="00401368" w:rsidRDefault="00BC488D" w:rsidP="00AD068E">
      <w:pPr>
        <w:spacing w:after="0" w:line="240" w:lineRule="auto"/>
        <w:ind w:left="720"/>
        <w:contextualSpacing/>
        <w:jc w:val="both"/>
        <w:outlineLvl w:val="1"/>
        <w:rPr>
          <w:rFonts w:ascii="Calibri" w:eastAsia="Calibri" w:hAnsi="Calibri" w:cs="Calibri"/>
          <w:b/>
        </w:rPr>
      </w:pPr>
    </w:p>
    <w:p w14:paraId="0C043E34" w14:textId="77777777" w:rsidR="008D7BE2" w:rsidRPr="00401368" w:rsidRDefault="008D7BE2" w:rsidP="008D7BE2">
      <w:pPr>
        <w:numPr>
          <w:ilvl w:val="2"/>
          <w:numId w:val="12"/>
        </w:numPr>
        <w:spacing w:after="0" w:line="240" w:lineRule="auto"/>
        <w:contextualSpacing/>
        <w:jc w:val="both"/>
        <w:outlineLvl w:val="1"/>
        <w:rPr>
          <w:rFonts w:ascii="Calibri" w:eastAsia="Calibri" w:hAnsi="Calibri" w:cs="Calibri"/>
          <w:b/>
        </w:rPr>
      </w:pPr>
      <w:bookmarkStart w:id="70" w:name="_Toc454880334"/>
      <w:r w:rsidRPr="00401368">
        <w:rPr>
          <w:rFonts w:ascii="Calibri" w:eastAsia="Calibri" w:hAnsi="Calibri" w:cs="Calibri"/>
          <w:b/>
        </w:rPr>
        <w:lastRenderedPageBreak/>
        <w:t>Detalle del Recorrido de la Inspección.</w:t>
      </w:r>
      <w:bookmarkEnd w:id="53"/>
      <w:bookmarkEnd w:id="54"/>
      <w:r w:rsidRPr="00401368">
        <w:rPr>
          <w:rFonts w:ascii="Calibri" w:eastAsia="Calibri" w:hAnsi="Calibri" w:cs="Calibri"/>
          <w:b/>
        </w:rPr>
        <w:t xml:space="preserve"> </w:t>
      </w:r>
      <w:bookmarkEnd w:id="55"/>
      <w:bookmarkEnd w:id="56"/>
      <w:bookmarkEnd w:id="57"/>
      <w:bookmarkEnd w:id="58"/>
      <w:bookmarkEnd w:id="59"/>
      <w:bookmarkEnd w:id="60"/>
      <w:bookmarkEnd w:id="61"/>
      <w:bookmarkEnd w:id="62"/>
      <w:bookmarkEnd w:id="63"/>
      <w:bookmarkEnd w:id="70"/>
    </w:p>
    <w:p w14:paraId="19D30D5C" w14:textId="77777777" w:rsidR="00A55E91" w:rsidRPr="00401368" w:rsidRDefault="00A55E91" w:rsidP="00A55E91">
      <w:pPr>
        <w:spacing w:after="0" w:line="240" w:lineRule="auto"/>
        <w:contextualSpacing/>
        <w:jc w:val="both"/>
        <w:outlineLvl w:val="1"/>
        <w:rPr>
          <w:rFonts w:ascii="Calibri" w:eastAsia="Calibri" w:hAnsi="Calibri" w:cs="Calibri"/>
          <w:b/>
        </w:rPr>
      </w:pPr>
    </w:p>
    <w:tbl>
      <w:tblPr>
        <w:tblpPr w:leftFromText="141" w:rightFromText="141" w:vertAnchor="text" w:horzAnchor="margin" w:tblpY="40"/>
        <w:tblW w:w="5000" w:type="pct"/>
        <w:tblCellMar>
          <w:left w:w="70" w:type="dxa"/>
          <w:right w:w="70" w:type="dxa"/>
        </w:tblCellMar>
        <w:tblLook w:val="04A0" w:firstRow="1" w:lastRow="0" w:firstColumn="1" w:lastColumn="0" w:noHBand="0" w:noVBand="1"/>
      </w:tblPr>
      <w:tblGrid>
        <w:gridCol w:w="2128"/>
        <w:gridCol w:w="7834"/>
      </w:tblGrid>
      <w:tr w:rsidR="00A55E91" w:rsidRPr="00401368" w14:paraId="3FF559C5" w14:textId="77777777" w:rsidTr="00A55E91">
        <w:trPr>
          <w:trHeight w:val="587"/>
          <w:tblHead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50B44C4D" w14:textId="77777777" w:rsidR="00A55E91" w:rsidRPr="00401368" w:rsidRDefault="00A55E91" w:rsidP="00A55E91">
            <w:pPr>
              <w:spacing w:after="0" w:line="240" w:lineRule="auto"/>
              <w:jc w:val="center"/>
              <w:rPr>
                <w:rFonts w:ascii="Calibri" w:eastAsia="Calibri" w:hAnsi="Calibri" w:cs="Calibri"/>
                <w:b/>
                <w:sz w:val="20"/>
                <w:szCs w:val="20"/>
                <w:lang w:val="es-ES_tradnl"/>
              </w:rPr>
            </w:pPr>
            <w:r w:rsidRPr="00401368">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2FE0038F" w14:textId="77777777" w:rsidR="00A55E91" w:rsidRPr="00401368" w:rsidRDefault="00A55E91" w:rsidP="00A55E91">
            <w:pPr>
              <w:spacing w:after="0" w:line="240" w:lineRule="auto"/>
              <w:ind w:left="57" w:right="57"/>
              <w:jc w:val="center"/>
              <w:rPr>
                <w:rFonts w:ascii="Calibri" w:eastAsia="Calibri" w:hAnsi="Calibri" w:cs="Calibri"/>
                <w:b/>
                <w:sz w:val="20"/>
                <w:szCs w:val="20"/>
              </w:rPr>
            </w:pPr>
            <w:r w:rsidRPr="00401368">
              <w:rPr>
                <w:rFonts w:ascii="Calibri" w:eastAsia="Calibri" w:hAnsi="Calibri" w:cs="Calibri"/>
                <w:b/>
                <w:sz w:val="20"/>
                <w:szCs w:val="20"/>
              </w:rPr>
              <w:t xml:space="preserve">Nombre/ Descripción de estación  </w:t>
            </w:r>
          </w:p>
        </w:tc>
      </w:tr>
      <w:tr w:rsidR="00A55E91" w:rsidRPr="00401368" w14:paraId="038AE7F7" w14:textId="77777777" w:rsidTr="00A55E91">
        <w:trPr>
          <w:trHeight w:val="128"/>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4281A5B8" w14:textId="25710F88" w:rsidR="00A55E91" w:rsidRPr="00401368" w:rsidRDefault="00D24FC6" w:rsidP="00A55E91">
            <w:pPr>
              <w:spacing w:after="0" w:line="240" w:lineRule="auto"/>
              <w:jc w:val="center"/>
              <w:rPr>
                <w:rFonts w:ascii="Calibri" w:eastAsia="Times New Roman" w:hAnsi="Calibri" w:cs="Calibri"/>
                <w:sz w:val="20"/>
                <w:szCs w:val="20"/>
                <w:lang w:val="es-ES_tradnl" w:eastAsia="es-CL"/>
              </w:rPr>
            </w:pPr>
            <w:r w:rsidRPr="00401368">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02BF64CE" w14:textId="00351403" w:rsidR="00A55E91" w:rsidRPr="00401368" w:rsidRDefault="00D24FC6" w:rsidP="00B64DD5">
            <w:pPr>
              <w:spacing w:after="0" w:line="240" w:lineRule="auto"/>
              <w:jc w:val="both"/>
              <w:rPr>
                <w:rFonts w:ascii="Calibri" w:eastAsia="Times New Roman" w:hAnsi="Calibri" w:cs="Calibri"/>
                <w:sz w:val="20"/>
                <w:szCs w:val="20"/>
                <w:lang w:val="es-ES_tradnl" w:eastAsia="es-CL"/>
              </w:rPr>
            </w:pPr>
            <w:r w:rsidRPr="00401368">
              <w:rPr>
                <w:rFonts w:ascii="Calibri" w:eastAsia="Times New Roman" w:hAnsi="Calibri" w:cs="Calibri"/>
                <w:b/>
                <w:sz w:val="20"/>
                <w:szCs w:val="20"/>
                <w:lang w:val="es-ES_tradnl" w:eastAsia="es-CL"/>
              </w:rPr>
              <w:t>Embalse de Relaves</w:t>
            </w:r>
            <w:r w:rsidRPr="00401368">
              <w:rPr>
                <w:rFonts w:ascii="Calibri" w:eastAsia="Times New Roman" w:hAnsi="Calibri" w:cs="Calibri"/>
                <w:sz w:val="20"/>
                <w:szCs w:val="20"/>
                <w:lang w:val="es-ES_tradnl" w:eastAsia="es-CL"/>
              </w:rPr>
              <w:t xml:space="preserve">. </w:t>
            </w:r>
            <w:r w:rsidR="00401368" w:rsidRPr="00401368">
              <w:rPr>
                <w:rFonts w:ascii="Calibri" w:eastAsia="Times New Roman" w:hAnsi="Calibri" w:cs="Calibri"/>
                <w:sz w:val="20"/>
                <w:szCs w:val="20"/>
                <w:lang w:val="es-ES_tradnl" w:eastAsia="es-CL"/>
              </w:rPr>
              <w:t>Depósito</w:t>
            </w:r>
            <w:r w:rsidRPr="00401368">
              <w:rPr>
                <w:rFonts w:ascii="Calibri" w:eastAsia="Times New Roman" w:hAnsi="Calibri" w:cs="Calibri"/>
                <w:sz w:val="20"/>
                <w:szCs w:val="20"/>
                <w:lang w:val="es-ES_tradnl" w:eastAsia="es-CL"/>
              </w:rPr>
              <w:t xml:space="preserve"> de relaves en operación. Consider</w:t>
            </w:r>
            <w:r w:rsidR="00A86CC2">
              <w:rPr>
                <w:rFonts w:ascii="Calibri" w:eastAsia="Times New Roman" w:hAnsi="Calibri" w:cs="Calibri"/>
                <w:sz w:val="20"/>
                <w:szCs w:val="20"/>
                <w:lang w:val="es-ES_tradnl" w:eastAsia="es-CL"/>
              </w:rPr>
              <w:t>ó la</w:t>
            </w:r>
            <w:r w:rsidRPr="00401368">
              <w:rPr>
                <w:rFonts w:ascii="Calibri" w:eastAsia="Times New Roman" w:hAnsi="Calibri" w:cs="Calibri"/>
                <w:sz w:val="20"/>
                <w:szCs w:val="20"/>
                <w:lang w:val="es-ES_tradnl" w:eastAsia="es-CL"/>
              </w:rPr>
              <w:t xml:space="preserve"> inspección del canal perimetral</w:t>
            </w:r>
            <w:r w:rsidR="00B64DD5" w:rsidRPr="00401368">
              <w:rPr>
                <w:rFonts w:ascii="Calibri" w:eastAsia="Times New Roman" w:hAnsi="Calibri" w:cs="Calibri"/>
                <w:sz w:val="20"/>
                <w:szCs w:val="20"/>
                <w:lang w:val="es-ES_tradnl" w:eastAsia="es-CL"/>
              </w:rPr>
              <w:t xml:space="preserve"> para manejo de aguas lluvias</w:t>
            </w:r>
            <w:r w:rsidRPr="00401368">
              <w:rPr>
                <w:rFonts w:ascii="Calibri" w:eastAsia="Times New Roman" w:hAnsi="Calibri" w:cs="Calibri"/>
                <w:sz w:val="20"/>
                <w:szCs w:val="20"/>
                <w:lang w:val="es-ES_tradnl" w:eastAsia="es-CL"/>
              </w:rPr>
              <w:t>, muros de contención y el embalse de relaves</w:t>
            </w:r>
          </w:p>
        </w:tc>
      </w:tr>
      <w:tr w:rsidR="00A55E91" w:rsidRPr="00401368" w14:paraId="4BC33BF0" w14:textId="77777777" w:rsidTr="00A55E91">
        <w:trPr>
          <w:trHeight w:val="159"/>
        </w:trPr>
        <w:tc>
          <w:tcPr>
            <w:tcW w:w="1068" w:type="pct"/>
            <w:tcBorders>
              <w:top w:val="single" w:sz="4" w:space="0" w:color="auto"/>
              <w:left w:val="single" w:sz="8" w:space="0" w:color="auto"/>
              <w:bottom w:val="single" w:sz="4" w:space="0" w:color="auto"/>
              <w:right w:val="single" w:sz="4" w:space="0" w:color="auto"/>
            </w:tcBorders>
            <w:noWrap/>
            <w:vAlign w:val="center"/>
          </w:tcPr>
          <w:p w14:paraId="02F199E5" w14:textId="7D6D9597" w:rsidR="00A55E91" w:rsidRPr="00401368" w:rsidRDefault="00D24FC6" w:rsidP="00A55E91">
            <w:pPr>
              <w:spacing w:after="0" w:line="240" w:lineRule="auto"/>
              <w:jc w:val="center"/>
              <w:rPr>
                <w:rFonts w:ascii="Calibri" w:eastAsia="Times New Roman" w:hAnsi="Calibri" w:cs="Calibri"/>
                <w:sz w:val="20"/>
                <w:szCs w:val="20"/>
                <w:lang w:val="es-ES_tradnl" w:eastAsia="es-CL"/>
              </w:rPr>
            </w:pPr>
            <w:r w:rsidRPr="00401368">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14:paraId="09A9A247" w14:textId="1A8655CC" w:rsidR="00A55E91" w:rsidRPr="00401368" w:rsidRDefault="00D24FC6" w:rsidP="00B64DD5">
            <w:pPr>
              <w:spacing w:after="0" w:line="240" w:lineRule="auto"/>
              <w:jc w:val="both"/>
              <w:rPr>
                <w:rFonts w:ascii="Calibri" w:eastAsia="Times New Roman" w:hAnsi="Calibri" w:cs="Calibri"/>
                <w:sz w:val="20"/>
                <w:szCs w:val="20"/>
                <w:lang w:val="es-ES_tradnl" w:eastAsia="es-CL"/>
              </w:rPr>
            </w:pPr>
            <w:r w:rsidRPr="00401368">
              <w:rPr>
                <w:rFonts w:ascii="Calibri" w:eastAsia="Times New Roman" w:hAnsi="Calibri" w:cs="Calibri"/>
                <w:b/>
                <w:sz w:val="20"/>
                <w:szCs w:val="20"/>
                <w:lang w:val="es-ES_tradnl" w:eastAsia="es-CL"/>
              </w:rPr>
              <w:t>Manejo Aguas Claras</w:t>
            </w:r>
            <w:r w:rsidRPr="00401368">
              <w:rPr>
                <w:rFonts w:ascii="Calibri" w:eastAsia="Times New Roman" w:hAnsi="Calibri" w:cs="Calibri"/>
                <w:sz w:val="20"/>
                <w:szCs w:val="20"/>
                <w:lang w:val="es-ES_tradnl" w:eastAsia="es-CL"/>
              </w:rPr>
              <w:t>. Sistemas de conducción y acopio de aguas claras recuperadas desde el Embalse de relaves</w:t>
            </w:r>
          </w:p>
        </w:tc>
      </w:tr>
      <w:tr w:rsidR="00A55E91" w:rsidRPr="00401368" w14:paraId="1D941BFC" w14:textId="77777777" w:rsidTr="00A55E91">
        <w:trPr>
          <w:trHeight w:val="64"/>
        </w:trPr>
        <w:tc>
          <w:tcPr>
            <w:tcW w:w="1068" w:type="pct"/>
            <w:tcBorders>
              <w:top w:val="single" w:sz="4" w:space="0" w:color="auto"/>
              <w:left w:val="single" w:sz="8" w:space="0" w:color="auto"/>
              <w:bottom w:val="single" w:sz="4" w:space="0" w:color="auto"/>
              <w:right w:val="single" w:sz="4" w:space="0" w:color="auto"/>
            </w:tcBorders>
            <w:noWrap/>
            <w:vAlign w:val="center"/>
          </w:tcPr>
          <w:p w14:paraId="1BDF4E52" w14:textId="7010C31B" w:rsidR="00A55E91" w:rsidRPr="00401368" w:rsidRDefault="00D24FC6" w:rsidP="00A55E91">
            <w:pPr>
              <w:spacing w:after="0" w:line="240" w:lineRule="auto"/>
              <w:jc w:val="center"/>
              <w:rPr>
                <w:rFonts w:ascii="Calibri" w:eastAsia="Times New Roman" w:hAnsi="Calibri" w:cs="Calibri"/>
                <w:sz w:val="20"/>
                <w:szCs w:val="20"/>
                <w:lang w:val="es-ES_tradnl" w:eastAsia="es-CL"/>
              </w:rPr>
            </w:pPr>
            <w:r w:rsidRPr="00401368">
              <w:rPr>
                <w:rFonts w:ascii="Calibri" w:eastAsia="Times New Roman" w:hAnsi="Calibri" w:cs="Calibri"/>
                <w:sz w:val="20"/>
                <w:szCs w:val="20"/>
                <w:lang w:val="es-ES_tradnl" w:eastAsia="es-CL"/>
              </w:rPr>
              <w:t>3</w:t>
            </w:r>
          </w:p>
        </w:tc>
        <w:tc>
          <w:tcPr>
            <w:tcW w:w="3932" w:type="pct"/>
            <w:tcBorders>
              <w:top w:val="single" w:sz="4" w:space="0" w:color="auto"/>
              <w:left w:val="single" w:sz="4" w:space="0" w:color="auto"/>
              <w:bottom w:val="single" w:sz="4" w:space="0" w:color="auto"/>
              <w:right w:val="single" w:sz="8" w:space="0" w:color="auto"/>
            </w:tcBorders>
            <w:vAlign w:val="center"/>
          </w:tcPr>
          <w:p w14:paraId="60CC6D90" w14:textId="4B971E67" w:rsidR="00A55E91" w:rsidRPr="00401368" w:rsidRDefault="00D24FC6" w:rsidP="00B64DD5">
            <w:pPr>
              <w:spacing w:after="0" w:line="240" w:lineRule="auto"/>
              <w:jc w:val="both"/>
              <w:rPr>
                <w:rFonts w:ascii="Calibri" w:eastAsia="Times New Roman" w:hAnsi="Calibri" w:cs="Calibri"/>
                <w:sz w:val="20"/>
                <w:szCs w:val="20"/>
                <w:lang w:val="es-ES_tradnl" w:eastAsia="es-CL"/>
              </w:rPr>
            </w:pPr>
            <w:r w:rsidRPr="00401368">
              <w:rPr>
                <w:rFonts w:ascii="Calibri" w:eastAsia="Times New Roman" w:hAnsi="Calibri" w:cs="Calibri"/>
                <w:b/>
                <w:sz w:val="20"/>
                <w:szCs w:val="20"/>
                <w:lang w:val="es-ES_tradnl" w:eastAsia="es-CL"/>
              </w:rPr>
              <w:t>Tranque N°4.</w:t>
            </w:r>
            <w:r w:rsidRPr="00401368">
              <w:rPr>
                <w:rFonts w:ascii="Calibri" w:eastAsia="Times New Roman" w:hAnsi="Calibri" w:cs="Calibri"/>
                <w:sz w:val="20"/>
                <w:szCs w:val="20"/>
                <w:lang w:val="es-ES_tradnl" w:eastAsia="es-CL"/>
              </w:rPr>
              <w:t xml:space="preserve"> Depósito de relaves fuera de operación, en proceso de cierre.</w:t>
            </w:r>
          </w:p>
        </w:tc>
      </w:tr>
    </w:tbl>
    <w:p w14:paraId="2818B71F" w14:textId="77777777" w:rsidR="00A55E91" w:rsidRPr="00401368" w:rsidRDefault="00A55E91" w:rsidP="008D7BE2">
      <w:pPr>
        <w:spacing w:after="0" w:line="240" w:lineRule="auto"/>
        <w:ind w:left="720"/>
        <w:contextualSpacing/>
        <w:jc w:val="both"/>
        <w:outlineLvl w:val="1"/>
        <w:rPr>
          <w:rFonts w:ascii="Calibri" w:eastAsia="Calibri" w:hAnsi="Calibri" w:cs="Calibri"/>
          <w:b/>
          <w:color w:val="FF0000"/>
        </w:rPr>
      </w:pPr>
    </w:p>
    <w:p w14:paraId="4ACF953A" w14:textId="77777777" w:rsidR="00A55E91" w:rsidRPr="00401368" w:rsidRDefault="00A55E91" w:rsidP="008D7BE2">
      <w:pPr>
        <w:spacing w:after="0" w:line="240" w:lineRule="auto"/>
        <w:ind w:left="720"/>
        <w:contextualSpacing/>
        <w:jc w:val="both"/>
        <w:outlineLvl w:val="1"/>
        <w:rPr>
          <w:rFonts w:ascii="Calibri" w:eastAsia="Calibri" w:hAnsi="Calibri" w:cs="Calibri"/>
          <w:b/>
          <w:color w:val="FF0000"/>
        </w:rPr>
      </w:pPr>
    </w:p>
    <w:p w14:paraId="66AFEEDB" w14:textId="572AADD4" w:rsidR="00401368" w:rsidRDefault="008D7BE2" w:rsidP="008D7BE2">
      <w:pPr>
        <w:pStyle w:val="Ttulo4"/>
        <w:rPr>
          <w:rFonts w:eastAsia="Calibri"/>
        </w:rPr>
      </w:pPr>
      <w:r w:rsidRPr="00401368">
        <w:rPr>
          <w:rFonts w:eastAsia="Calibri"/>
        </w:rPr>
        <w:t>Primer día de inspección</w:t>
      </w:r>
      <w:r w:rsidR="00401368">
        <w:rPr>
          <w:rFonts w:eastAsia="Calibri"/>
        </w:rPr>
        <w:t>.</w:t>
      </w:r>
    </w:p>
    <w:p w14:paraId="1B5B7695" w14:textId="77777777" w:rsidR="00401368" w:rsidRPr="00401368" w:rsidRDefault="00401368" w:rsidP="00401368"/>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2975"/>
        <w:gridCol w:w="3073"/>
      </w:tblGrid>
      <w:tr w:rsidR="00401368" w:rsidRPr="00401368" w14:paraId="7EC66A7A" w14:textId="77777777" w:rsidTr="00781DE9">
        <w:trPr>
          <w:trHeight w:val="555"/>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458CF3" w14:textId="77777777" w:rsidR="00401368" w:rsidRPr="00401368" w:rsidRDefault="00401368" w:rsidP="00781DE9">
            <w:pPr>
              <w:spacing w:after="0" w:line="276" w:lineRule="auto"/>
              <w:rPr>
                <w:b/>
                <w:sz w:val="20"/>
                <w:szCs w:val="20"/>
              </w:rPr>
            </w:pPr>
            <w:r w:rsidRPr="00401368">
              <w:rPr>
                <w:b/>
                <w:sz w:val="20"/>
                <w:szCs w:val="20"/>
              </w:rPr>
              <w:t xml:space="preserve">Fecha de realización: </w:t>
            </w:r>
          </w:p>
          <w:p w14:paraId="603D1925" w14:textId="2702DD78" w:rsidR="00401368" w:rsidRPr="00401368" w:rsidRDefault="00401368" w:rsidP="00781DE9">
            <w:pPr>
              <w:spacing w:after="0" w:line="276" w:lineRule="auto"/>
              <w:rPr>
                <w:sz w:val="20"/>
                <w:szCs w:val="20"/>
              </w:rPr>
            </w:pPr>
            <w:r w:rsidRPr="00401368">
              <w:rPr>
                <w:sz w:val="20"/>
                <w:szCs w:val="20"/>
              </w:rPr>
              <w:t>10/04/2018</w:t>
            </w:r>
            <w:r w:rsidR="00653AFE">
              <w:rPr>
                <w:sz w:val="20"/>
                <w:szCs w:val="20"/>
              </w:rPr>
              <w:t xml:space="preserve"> (Acta en Anexo 2)</w:t>
            </w:r>
          </w:p>
        </w:tc>
        <w:tc>
          <w:tcPr>
            <w:tcW w:w="1482" w:type="pct"/>
            <w:tcBorders>
              <w:top w:val="single" w:sz="4" w:space="0" w:color="auto"/>
              <w:left w:val="single" w:sz="4" w:space="0" w:color="auto"/>
              <w:bottom w:val="single" w:sz="4" w:space="0" w:color="auto"/>
              <w:right w:val="single" w:sz="4" w:space="0" w:color="auto"/>
            </w:tcBorders>
            <w:shd w:val="clear" w:color="auto" w:fill="FFFFFF"/>
            <w:hideMark/>
          </w:tcPr>
          <w:p w14:paraId="22FA9C9A" w14:textId="77777777" w:rsidR="00401368" w:rsidRPr="00401368" w:rsidRDefault="00401368" w:rsidP="00781DE9">
            <w:pPr>
              <w:spacing w:after="0" w:line="276" w:lineRule="auto"/>
              <w:rPr>
                <w:b/>
                <w:sz w:val="20"/>
                <w:szCs w:val="20"/>
              </w:rPr>
            </w:pPr>
            <w:r w:rsidRPr="00401368">
              <w:rPr>
                <w:b/>
                <w:sz w:val="20"/>
                <w:szCs w:val="20"/>
              </w:rPr>
              <w:t>Hora de inicio:</w:t>
            </w:r>
          </w:p>
          <w:p w14:paraId="0356729A" w14:textId="77777777" w:rsidR="00401368" w:rsidRPr="00401368" w:rsidRDefault="00401368" w:rsidP="00781DE9">
            <w:pPr>
              <w:spacing w:after="0" w:line="276" w:lineRule="auto"/>
              <w:rPr>
                <w:sz w:val="20"/>
                <w:szCs w:val="20"/>
              </w:rPr>
            </w:pPr>
            <w:r w:rsidRPr="00401368">
              <w:rPr>
                <w:sz w:val="20"/>
                <w:szCs w:val="20"/>
              </w:rPr>
              <w:t>09:30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6772955" w14:textId="77777777" w:rsidR="00401368" w:rsidRPr="00401368" w:rsidRDefault="00401368" w:rsidP="00781DE9">
            <w:pPr>
              <w:spacing w:after="0" w:line="276" w:lineRule="auto"/>
              <w:rPr>
                <w:b/>
                <w:sz w:val="20"/>
                <w:szCs w:val="20"/>
              </w:rPr>
            </w:pPr>
            <w:r w:rsidRPr="00401368">
              <w:rPr>
                <w:b/>
                <w:sz w:val="20"/>
                <w:szCs w:val="20"/>
              </w:rPr>
              <w:t>Hora de finalización:</w:t>
            </w:r>
          </w:p>
          <w:p w14:paraId="44795BE0" w14:textId="77777777" w:rsidR="00401368" w:rsidRPr="00401368" w:rsidRDefault="00401368" w:rsidP="00781DE9">
            <w:pPr>
              <w:spacing w:after="0" w:line="276" w:lineRule="auto"/>
              <w:rPr>
                <w:sz w:val="20"/>
                <w:szCs w:val="20"/>
                <w:lang w:val="es-ES" w:eastAsia="es-ES"/>
              </w:rPr>
            </w:pPr>
            <w:r w:rsidRPr="00401368">
              <w:rPr>
                <w:sz w:val="20"/>
                <w:szCs w:val="20"/>
              </w:rPr>
              <w:t>17:20</w:t>
            </w:r>
          </w:p>
        </w:tc>
      </w:tr>
      <w:tr w:rsidR="00401368" w:rsidRPr="00401368" w14:paraId="215A9BA6" w14:textId="77777777" w:rsidTr="00781DE9">
        <w:trPr>
          <w:trHeight w:val="163"/>
          <w:jc w:val="center"/>
        </w:trPr>
        <w:tc>
          <w:tcPr>
            <w:tcW w:w="346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EFBCD0" w14:textId="77777777" w:rsidR="00401368" w:rsidRPr="00401368" w:rsidRDefault="00401368" w:rsidP="00781DE9">
            <w:pPr>
              <w:spacing w:after="0" w:line="276" w:lineRule="auto"/>
              <w:rPr>
                <w:b/>
                <w:sz w:val="20"/>
                <w:szCs w:val="20"/>
              </w:rPr>
            </w:pPr>
            <w:r w:rsidRPr="00401368">
              <w:rPr>
                <w:b/>
                <w:sz w:val="20"/>
                <w:szCs w:val="20"/>
              </w:rPr>
              <w:t>Fiscalizador encargado de la actividad:</w:t>
            </w:r>
          </w:p>
          <w:p w14:paraId="342B4005" w14:textId="77777777" w:rsidR="00401368" w:rsidRPr="00401368" w:rsidRDefault="00401368" w:rsidP="00781DE9">
            <w:pPr>
              <w:spacing w:after="0" w:line="276" w:lineRule="auto"/>
              <w:rPr>
                <w:sz w:val="20"/>
                <w:szCs w:val="20"/>
              </w:rPr>
            </w:pPr>
            <w:r w:rsidRPr="00401368">
              <w:rPr>
                <w:sz w:val="20"/>
                <w:szCs w:val="20"/>
              </w:rPr>
              <w:t>Andrea Masuero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A43CC17" w14:textId="77777777" w:rsidR="00401368" w:rsidRPr="00401368" w:rsidRDefault="00401368" w:rsidP="00781DE9">
            <w:pPr>
              <w:spacing w:after="0" w:line="276" w:lineRule="auto"/>
              <w:rPr>
                <w:sz w:val="20"/>
                <w:szCs w:val="20"/>
              </w:rPr>
            </w:pPr>
            <w:r w:rsidRPr="00401368">
              <w:rPr>
                <w:b/>
                <w:sz w:val="20"/>
                <w:szCs w:val="20"/>
              </w:rPr>
              <w:t>Órgano:</w:t>
            </w:r>
          </w:p>
          <w:p w14:paraId="15F98B1D" w14:textId="77777777" w:rsidR="00401368" w:rsidRPr="00401368" w:rsidRDefault="00401368" w:rsidP="00781DE9">
            <w:pPr>
              <w:spacing w:after="0" w:line="276" w:lineRule="auto"/>
              <w:rPr>
                <w:rFonts w:eastAsia="Times New Roman"/>
                <w:sz w:val="20"/>
                <w:szCs w:val="20"/>
              </w:rPr>
            </w:pPr>
            <w:r w:rsidRPr="00401368">
              <w:rPr>
                <w:rFonts w:eastAsia="Times New Roman"/>
                <w:sz w:val="20"/>
                <w:szCs w:val="20"/>
              </w:rPr>
              <w:t>SMA</w:t>
            </w:r>
          </w:p>
        </w:tc>
      </w:tr>
      <w:tr w:rsidR="00401368" w:rsidRPr="00401368" w14:paraId="43FCE003" w14:textId="77777777" w:rsidTr="00781DE9">
        <w:trPr>
          <w:trHeight w:val="682"/>
          <w:jc w:val="center"/>
        </w:trPr>
        <w:tc>
          <w:tcPr>
            <w:tcW w:w="346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11E70E" w14:textId="77777777" w:rsidR="00401368" w:rsidRPr="00401368" w:rsidRDefault="00401368" w:rsidP="00781DE9">
            <w:pPr>
              <w:spacing w:after="0" w:line="276" w:lineRule="auto"/>
              <w:rPr>
                <w:sz w:val="20"/>
                <w:szCs w:val="20"/>
              </w:rPr>
            </w:pPr>
            <w:r w:rsidRPr="00401368">
              <w:rPr>
                <w:b/>
                <w:sz w:val="20"/>
                <w:szCs w:val="20"/>
              </w:rPr>
              <w:t>Fiscalizadores participantes:</w:t>
            </w:r>
          </w:p>
          <w:p w14:paraId="45D9BCF5" w14:textId="77777777" w:rsidR="00401368" w:rsidRPr="00401368" w:rsidRDefault="00401368" w:rsidP="00781DE9">
            <w:pPr>
              <w:spacing w:after="0" w:line="276" w:lineRule="auto"/>
              <w:rPr>
                <w:sz w:val="20"/>
                <w:szCs w:val="20"/>
              </w:rPr>
            </w:pPr>
            <w:r w:rsidRPr="00401368">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D32D7AC" w14:textId="77777777" w:rsidR="00401368" w:rsidRPr="00401368" w:rsidRDefault="00401368" w:rsidP="00781DE9">
            <w:pPr>
              <w:spacing w:after="0" w:line="276" w:lineRule="auto"/>
              <w:rPr>
                <w:sz w:val="20"/>
                <w:szCs w:val="20"/>
              </w:rPr>
            </w:pPr>
            <w:r w:rsidRPr="00401368">
              <w:rPr>
                <w:b/>
                <w:sz w:val="20"/>
                <w:szCs w:val="20"/>
              </w:rPr>
              <w:t>Órgano(s):</w:t>
            </w:r>
          </w:p>
          <w:p w14:paraId="3288C511" w14:textId="77777777" w:rsidR="00401368" w:rsidRPr="00401368" w:rsidRDefault="00401368" w:rsidP="00781DE9">
            <w:pPr>
              <w:spacing w:after="0" w:line="276" w:lineRule="auto"/>
              <w:rPr>
                <w:rFonts w:eastAsia="Times New Roman"/>
                <w:sz w:val="20"/>
                <w:szCs w:val="20"/>
              </w:rPr>
            </w:pPr>
            <w:r w:rsidRPr="00401368">
              <w:rPr>
                <w:rFonts w:eastAsia="Times New Roman"/>
                <w:sz w:val="20"/>
                <w:szCs w:val="20"/>
              </w:rPr>
              <w:t>--------</w:t>
            </w:r>
          </w:p>
        </w:tc>
      </w:tr>
    </w:tbl>
    <w:p w14:paraId="68E53F6D" w14:textId="77777777" w:rsidR="00401368" w:rsidRPr="00401368" w:rsidRDefault="00401368" w:rsidP="00401368"/>
    <w:p w14:paraId="5DAF1F30" w14:textId="7F3F1347" w:rsidR="008D7BE2" w:rsidRPr="00401368" w:rsidRDefault="00401368" w:rsidP="008D7BE2">
      <w:pPr>
        <w:pStyle w:val="Ttulo4"/>
        <w:rPr>
          <w:rFonts w:eastAsia="Calibri"/>
        </w:rPr>
      </w:pPr>
      <w:r>
        <w:rPr>
          <w:rFonts w:eastAsia="Calibri"/>
        </w:rPr>
        <w:t>Segundo día de inspección</w:t>
      </w:r>
      <w:r w:rsidR="008D7BE2" w:rsidRPr="00401368">
        <w:rPr>
          <w:rFonts w:eastAsia="Calibri"/>
        </w:rPr>
        <w:t>.</w:t>
      </w:r>
    </w:p>
    <w:p w14:paraId="224C5339" w14:textId="77777777" w:rsidR="008D7BE2" w:rsidRPr="00401368" w:rsidRDefault="008D7BE2" w:rsidP="008D7BE2">
      <w:pPr>
        <w:pStyle w:val="Ttulo4"/>
        <w:numPr>
          <w:ilvl w:val="0"/>
          <w:numId w:val="0"/>
        </w:numPr>
        <w:ind w:left="864"/>
        <w:rPr>
          <w:rFonts w:eastAsia="Calibri"/>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2975"/>
        <w:gridCol w:w="3073"/>
      </w:tblGrid>
      <w:tr w:rsidR="00A55E91" w:rsidRPr="00401368" w14:paraId="12E51728" w14:textId="77777777" w:rsidTr="000000F1">
        <w:trPr>
          <w:trHeight w:val="555"/>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2182ED" w14:textId="77777777" w:rsidR="00A55E91" w:rsidRPr="00401368" w:rsidRDefault="00A55E91" w:rsidP="000000F1">
            <w:pPr>
              <w:spacing w:after="0" w:line="276" w:lineRule="auto"/>
              <w:rPr>
                <w:b/>
                <w:sz w:val="20"/>
                <w:szCs w:val="20"/>
              </w:rPr>
            </w:pPr>
            <w:bookmarkStart w:id="71" w:name="_Hlk515469332"/>
            <w:r w:rsidRPr="00401368">
              <w:rPr>
                <w:b/>
                <w:sz w:val="20"/>
                <w:szCs w:val="20"/>
              </w:rPr>
              <w:t xml:space="preserve">Fecha de realización: </w:t>
            </w:r>
          </w:p>
          <w:p w14:paraId="51A8BA67" w14:textId="4AAEA387" w:rsidR="00A55E91" w:rsidRPr="00401368" w:rsidRDefault="00A55E91" w:rsidP="000000F1">
            <w:pPr>
              <w:spacing w:after="0" w:line="276" w:lineRule="auto"/>
              <w:rPr>
                <w:sz w:val="20"/>
                <w:szCs w:val="20"/>
              </w:rPr>
            </w:pPr>
            <w:r w:rsidRPr="00401368">
              <w:rPr>
                <w:sz w:val="20"/>
                <w:szCs w:val="20"/>
              </w:rPr>
              <w:t>1</w:t>
            </w:r>
            <w:r w:rsidR="00401368">
              <w:rPr>
                <w:sz w:val="20"/>
                <w:szCs w:val="20"/>
              </w:rPr>
              <w:t>1</w:t>
            </w:r>
            <w:r w:rsidRPr="00401368">
              <w:rPr>
                <w:sz w:val="20"/>
                <w:szCs w:val="20"/>
              </w:rPr>
              <w:t>/04/2018</w:t>
            </w:r>
            <w:r w:rsidR="00653AFE">
              <w:rPr>
                <w:sz w:val="20"/>
                <w:szCs w:val="20"/>
              </w:rPr>
              <w:t xml:space="preserve"> (Acta en Anexo 2)</w:t>
            </w:r>
          </w:p>
        </w:tc>
        <w:tc>
          <w:tcPr>
            <w:tcW w:w="1482" w:type="pct"/>
            <w:tcBorders>
              <w:top w:val="single" w:sz="4" w:space="0" w:color="auto"/>
              <w:left w:val="single" w:sz="4" w:space="0" w:color="auto"/>
              <w:bottom w:val="single" w:sz="4" w:space="0" w:color="auto"/>
              <w:right w:val="single" w:sz="4" w:space="0" w:color="auto"/>
            </w:tcBorders>
            <w:shd w:val="clear" w:color="auto" w:fill="FFFFFF"/>
            <w:hideMark/>
          </w:tcPr>
          <w:p w14:paraId="5103E85E" w14:textId="77777777" w:rsidR="00A55E91" w:rsidRPr="00401368" w:rsidRDefault="00A55E91" w:rsidP="000000F1">
            <w:pPr>
              <w:spacing w:after="0" w:line="276" w:lineRule="auto"/>
              <w:rPr>
                <w:b/>
                <w:sz w:val="20"/>
                <w:szCs w:val="20"/>
              </w:rPr>
            </w:pPr>
            <w:r w:rsidRPr="00401368">
              <w:rPr>
                <w:b/>
                <w:sz w:val="20"/>
                <w:szCs w:val="20"/>
              </w:rPr>
              <w:t>Hora de inicio:</w:t>
            </w:r>
          </w:p>
          <w:p w14:paraId="1DF64E05" w14:textId="3DBFB809" w:rsidR="00A55E91" w:rsidRPr="00401368" w:rsidRDefault="00A55E91" w:rsidP="000000F1">
            <w:pPr>
              <w:spacing w:after="0" w:line="276" w:lineRule="auto"/>
              <w:rPr>
                <w:sz w:val="20"/>
                <w:szCs w:val="20"/>
              </w:rPr>
            </w:pPr>
            <w:r w:rsidRPr="00401368">
              <w:rPr>
                <w:sz w:val="20"/>
                <w:szCs w:val="20"/>
              </w:rPr>
              <w:t>09:</w:t>
            </w:r>
            <w:r w:rsidR="00401368">
              <w:rPr>
                <w:sz w:val="20"/>
                <w:szCs w:val="20"/>
              </w:rPr>
              <w:t>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D1BD090" w14:textId="77777777" w:rsidR="00A55E91" w:rsidRPr="00401368" w:rsidRDefault="00A55E91" w:rsidP="000000F1">
            <w:pPr>
              <w:spacing w:after="0" w:line="276" w:lineRule="auto"/>
              <w:rPr>
                <w:b/>
                <w:sz w:val="20"/>
                <w:szCs w:val="20"/>
              </w:rPr>
            </w:pPr>
            <w:r w:rsidRPr="00401368">
              <w:rPr>
                <w:b/>
                <w:sz w:val="20"/>
                <w:szCs w:val="20"/>
              </w:rPr>
              <w:t>Hora de finalización:</w:t>
            </w:r>
          </w:p>
          <w:p w14:paraId="7F1CE75F" w14:textId="5531A72E" w:rsidR="00A55E91" w:rsidRPr="00401368" w:rsidRDefault="00A55E91" w:rsidP="000000F1">
            <w:pPr>
              <w:spacing w:after="0" w:line="276" w:lineRule="auto"/>
              <w:rPr>
                <w:sz w:val="20"/>
                <w:szCs w:val="20"/>
                <w:lang w:val="es-ES" w:eastAsia="es-ES"/>
              </w:rPr>
            </w:pPr>
            <w:r w:rsidRPr="00401368">
              <w:rPr>
                <w:sz w:val="20"/>
                <w:szCs w:val="20"/>
              </w:rPr>
              <w:t>17:2</w:t>
            </w:r>
            <w:r w:rsidR="00401368">
              <w:rPr>
                <w:sz w:val="20"/>
                <w:szCs w:val="20"/>
              </w:rPr>
              <w:t>7</w:t>
            </w:r>
          </w:p>
        </w:tc>
      </w:tr>
      <w:tr w:rsidR="00A55E91" w:rsidRPr="00401368" w14:paraId="0394DD9F" w14:textId="77777777" w:rsidTr="000000F1">
        <w:trPr>
          <w:trHeight w:val="163"/>
          <w:jc w:val="center"/>
        </w:trPr>
        <w:tc>
          <w:tcPr>
            <w:tcW w:w="346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B625E1" w14:textId="77777777" w:rsidR="00A55E91" w:rsidRPr="00401368" w:rsidRDefault="00A55E91" w:rsidP="000000F1">
            <w:pPr>
              <w:spacing w:after="0" w:line="276" w:lineRule="auto"/>
              <w:rPr>
                <w:b/>
                <w:sz w:val="20"/>
                <w:szCs w:val="20"/>
              </w:rPr>
            </w:pPr>
            <w:r w:rsidRPr="00401368">
              <w:rPr>
                <w:b/>
                <w:sz w:val="20"/>
                <w:szCs w:val="20"/>
              </w:rPr>
              <w:t>Fiscalizador encargado de la actividad:</w:t>
            </w:r>
          </w:p>
          <w:p w14:paraId="5BD82C76" w14:textId="77777777" w:rsidR="00A55E91" w:rsidRPr="00401368" w:rsidRDefault="00A55E91" w:rsidP="000000F1">
            <w:pPr>
              <w:spacing w:after="0" w:line="276" w:lineRule="auto"/>
              <w:rPr>
                <w:sz w:val="20"/>
                <w:szCs w:val="20"/>
              </w:rPr>
            </w:pPr>
            <w:r w:rsidRPr="00401368">
              <w:rPr>
                <w:sz w:val="20"/>
                <w:szCs w:val="20"/>
              </w:rPr>
              <w:t>Andrea Masuero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F2E914C" w14:textId="77777777" w:rsidR="00A55E91" w:rsidRPr="00401368" w:rsidRDefault="00A55E91" w:rsidP="000000F1">
            <w:pPr>
              <w:spacing w:after="0" w:line="276" w:lineRule="auto"/>
              <w:rPr>
                <w:sz w:val="20"/>
                <w:szCs w:val="20"/>
              </w:rPr>
            </w:pPr>
            <w:r w:rsidRPr="00401368">
              <w:rPr>
                <w:b/>
                <w:sz w:val="20"/>
                <w:szCs w:val="20"/>
              </w:rPr>
              <w:t>Órgano:</w:t>
            </w:r>
          </w:p>
          <w:p w14:paraId="0888CFB4" w14:textId="77777777" w:rsidR="00A55E91" w:rsidRPr="00401368" w:rsidRDefault="00A55E91" w:rsidP="000000F1">
            <w:pPr>
              <w:spacing w:after="0" w:line="276" w:lineRule="auto"/>
              <w:rPr>
                <w:rFonts w:eastAsia="Times New Roman"/>
                <w:sz w:val="20"/>
                <w:szCs w:val="20"/>
              </w:rPr>
            </w:pPr>
            <w:r w:rsidRPr="00401368">
              <w:rPr>
                <w:rFonts w:eastAsia="Times New Roman"/>
                <w:sz w:val="20"/>
                <w:szCs w:val="20"/>
              </w:rPr>
              <w:t>SMA</w:t>
            </w:r>
          </w:p>
        </w:tc>
      </w:tr>
      <w:tr w:rsidR="00A55E91" w:rsidRPr="00401368" w14:paraId="0F39126C" w14:textId="77777777" w:rsidTr="000000F1">
        <w:trPr>
          <w:trHeight w:val="682"/>
          <w:jc w:val="center"/>
        </w:trPr>
        <w:tc>
          <w:tcPr>
            <w:tcW w:w="346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06DD34" w14:textId="77777777" w:rsidR="00A55E91" w:rsidRPr="00401368" w:rsidRDefault="00A55E91" w:rsidP="000000F1">
            <w:pPr>
              <w:spacing w:after="0" w:line="276" w:lineRule="auto"/>
              <w:rPr>
                <w:sz w:val="20"/>
                <w:szCs w:val="20"/>
              </w:rPr>
            </w:pPr>
            <w:r w:rsidRPr="00401368">
              <w:rPr>
                <w:b/>
                <w:sz w:val="20"/>
                <w:szCs w:val="20"/>
              </w:rPr>
              <w:t>Fiscalizadores participantes:</w:t>
            </w:r>
          </w:p>
          <w:p w14:paraId="7F60CF74" w14:textId="77777777" w:rsidR="00A55E91" w:rsidRPr="00401368" w:rsidRDefault="00A55E91" w:rsidP="000000F1">
            <w:pPr>
              <w:spacing w:after="0" w:line="276" w:lineRule="auto"/>
              <w:rPr>
                <w:sz w:val="20"/>
                <w:szCs w:val="20"/>
              </w:rPr>
            </w:pPr>
            <w:r w:rsidRPr="00401368">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003A4DB" w14:textId="77777777" w:rsidR="00A55E91" w:rsidRPr="00401368" w:rsidRDefault="00A55E91" w:rsidP="000000F1">
            <w:pPr>
              <w:spacing w:after="0" w:line="276" w:lineRule="auto"/>
              <w:rPr>
                <w:sz w:val="20"/>
                <w:szCs w:val="20"/>
              </w:rPr>
            </w:pPr>
            <w:r w:rsidRPr="00401368">
              <w:rPr>
                <w:b/>
                <w:sz w:val="20"/>
                <w:szCs w:val="20"/>
              </w:rPr>
              <w:t>Órgano(s):</w:t>
            </w:r>
          </w:p>
          <w:p w14:paraId="66D83368" w14:textId="77777777" w:rsidR="00A55E91" w:rsidRPr="00401368" w:rsidRDefault="00A55E91" w:rsidP="000000F1">
            <w:pPr>
              <w:spacing w:after="0" w:line="276" w:lineRule="auto"/>
              <w:rPr>
                <w:rFonts w:eastAsia="Times New Roman"/>
                <w:sz w:val="20"/>
                <w:szCs w:val="20"/>
              </w:rPr>
            </w:pPr>
            <w:r w:rsidRPr="00401368">
              <w:rPr>
                <w:rFonts w:eastAsia="Times New Roman"/>
                <w:sz w:val="20"/>
                <w:szCs w:val="20"/>
              </w:rPr>
              <w:t>--------</w:t>
            </w:r>
          </w:p>
        </w:tc>
      </w:tr>
      <w:bookmarkEnd w:id="71"/>
    </w:tbl>
    <w:p w14:paraId="1B847375" w14:textId="77777777" w:rsidR="008D7BE2" w:rsidRPr="00401368" w:rsidRDefault="008D7BE2" w:rsidP="008D7BE2">
      <w:pPr>
        <w:rPr>
          <w:sz w:val="28"/>
          <w:szCs w:val="28"/>
        </w:rPr>
      </w:pPr>
    </w:p>
    <w:p w14:paraId="434E0826" w14:textId="77777777" w:rsidR="008D7BE2" w:rsidRPr="00401368" w:rsidRDefault="008D7BE2" w:rsidP="008D7BE2">
      <w:pPr>
        <w:rPr>
          <w:sz w:val="28"/>
          <w:szCs w:val="28"/>
        </w:rPr>
      </w:pPr>
    </w:p>
    <w:p w14:paraId="239B7FEF" w14:textId="77777777" w:rsidR="008D7BE2" w:rsidRPr="00401368"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RPr="00401368" w:rsidSect="00DA4378">
          <w:footerReference w:type="default" r:id="rId17"/>
          <w:type w:val="nextColumn"/>
          <w:pgSz w:w="12240" w:h="15840" w:code="1"/>
          <w:pgMar w:top="1134" w:right="1134" w:bottom="1134" w:left="1134" w:header="708" w:footer="708" w:gutter="0"/>
          <w:cols w:space="708"/>
          <w:titlePg/>
          <w:docGrid w:linePitch="360"/>
        </w:sectPr>
      </w:pPr>
      <w:bookmarkStart w:id="72" w:name="_Toc449085417"/>
    </w:p>
    <w:p w14:paraId="1F87BD68" w14:textId="610FA2B1" w:rsidR="008D7BE2" w:rsidRPr="00401368" w:rsidRDefault="008D7BE2" w:rsidP="008D7BE2">
      <w:pPr>
        <w:numPr>
          <w:ilvl w:val="1"/>
          <w:numId w:val="12"/>
        </w:numPr>
        <w:spacing w:after="0" w:line="240" w:lineRule="auto"/>
        <w:contextualSpacing/>
        <w:outlineLvl w:val="0"/>
        <w:rPr>
          <w:rStyle w:val="Ttulo2Car"/>
        </w:rPr>
      </w:pPr>
      <w:bookmarkStart w:id="73" w:name="_Toc454880335"/>
      <w:r w:rsidRPr="00401368">
        <w:rPr>
          <w:rStyle w:val="Ttulo2Car"/>
        </w:rPr>
        <w:lastRenderedPageBreak/>
        <w:t>Revisión Documental</w:t>
      </w:r>
      <w:bookmarkEnd w:id="72"/>
      <w:bookmarkEnd w:id="73"/>
      <w:r w:rsidR="0031183A" w:rsidRPr="00401368">
        <w:rPr>
          <w:rFonts w:ascii="Calibri" w:eastAsia="Calibri" w:hAnsi="Calibri" w:cs="Calibri"/>
          <w:b/>
          <w:sz w:val="24"/>
          <w:szCs w:val="20"/>
        </w:rPr>
        <w:t>.</w:t>
      </w:r>
    </w:p>
    <w:p w14:paraId="357A007F" w14:textId="77777777" w:rsidR="008D7BE2" w:rsidRPr="00401368" w:rsidRDefault="008D7BE2" w:rsidP="008D7BE2">
      <w:pPr>
        <w:spacing w:after="0" w:line="240" w:lineRule="auto"/>
        <w:ind w:left="989"/>
        <w:contextualSpacing/>
        <w:outlineLvl w:val="0"/>
        <w:rPr>
          <w:rFonts w:ascii="Calibri" w:eastAsia="Calibri" w:hAnsi="Calibri" w:cs="Calibri"/>
          <w:b/>
          <w:sz w:val="24"/>
          <w:szCs w:val="20"/>
        </w:rPr>
      </w:pPr>
    </w:p>
    <w:p w14:paraId="2471C714" w14:textId="2FE14F7F" w:rsidR="008D7BE2" w:rsidRPr="00401368" w:rsidRDefault="008D7BE2" w:rsidP="008D7BE2">
      <w:pPr>
        <w:numPr>
          <w:ilvl w:val="2"/>
          <w:numId w:val="12"/>
        </w:numPr>
        <w:spacing w:after="0" w:line="240" w:lineRule="auto"/>
        <w:contextualSpacing/>
        <w:jc w:val="both"/>
        <w:outlineLvl w:val="1"/>
        <w:rPr>
          <w:rFonts w:ascii="Calibri" w:eastAsia="Calibri" w:hAnsi="Calibri" w:cs="Calibri"/>
          <w:b/>
        </w:rPr>
      </w:pPr>
      <w:bookmarkStart w:id="74" w:name="_Toc382383545"/>
      <w:bookmarkStart w:id="75" w:name="_Toc382472367"/>
      <w:bookmarkStart w:id="76" w:name="_Toc390184277"/>
      <w:bookmarkStart w:id="77" w:name="_Toc390360008"/>
      <w:bookmarkStart w:id="78" w:name="_Toc390777029"/>
      <w:bookmarkStart w:id="79" w:name="_Toc449085418"/>
      <w:bookmarkStart w:id="80" w:name="_Toc454880336"/>
      <w:r w:rsidRPr="00401368">
        <w:rPr>
          <w:rFonts w:ascii="Calibri" w:eastAsia="Calibri" w:hAnsi="Calibri" w:cs="Calibri"/>
          <w:b/>
        </w:rPr>
        <w:t>Documentos Revisados</w:t>
      </w:r>
      <w:bookmarkEnd w:id="74"/>
      <w:bookmarkEnd w:id="75"/>
      <w:bookmarkEnd w:id="76"/>
      <w:bookmarkEnd w:id="77"/>
      <w:bookmarkEnd w:id="78"/>
      <w:bookmarkEnd w:id="79"/>
      <w:bookmarkEnd w:id="80"/>
      <w:r w:rsidR="0031183A" w:rsidRPr="00401368">
        <w:rPr>
          <w:rFonts w:ascii="Calibri" w:eastAsia="Calibri" w:hAnsi="Calibri" w:cs="Calibri"/>
          <w:b/>
        </w:rPr>
        <w:t>.</w:t>
      </w:r>
    </w:p>
    <w:p w14:paraId="3BEF13EC" w14:textId="77777777" w:rsidR="008D7BE2" w:rsidRPr="00401368"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401368" w14:paraId="40085D85" w14:textId="77777777" w:rsidTr="00A55E91">
        <w:trPr>
          <w:trHeight w:val="1221"/>
        </w:trPr>
        <w:tc>
          <w:tcPr>
            <w:tcW w:w="234" w:type="pct"/>
            <w:shd w:val="clear" w:color="auto" w:fill="D9D9D9"/>
            <w:vAlign w:val="center"/>
          </w:tcPr>
          <w:p w14:paraId="5DDC0D6A" w14:textId="77777777" w:rsidR="00D836AE" w:rsidRPr="00401368" w:rsidRDefault="00D836AE" w:rsidP="00D836AE">
            <w:pPr>
              <w:spacing w:after="0" w:line="240" w:lineRule="auto"/>
              <w:jc w:val="center"/>
              <w:rPr>
                <w:rFonts w:ascii="Calibri" w:eastAsia="Calibri" w:hAnsi="Calibri" w:cs="Times New Roman"/>
                <w:b/>
                <w:bCs/>
                <w:sz w:val="20"/>
                <w:szCs w:val="20"/>
                <w:lang w:val="es-ES" w:eastAsia="es-ES"/>
              </w:rPr>
            </w:pPr>
            <w:r w:rsidRPr="00401368">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5DFB7CB0" w14:textId="77777777" w:rsidR="00D836AE" w:rsidRPr="00401368" w:rsidRDefault="00273ABC" w:rsidP="008D7BE2">
            <w:pPr>
              <w:spacing w:after="0" w:line="240" w:lineRule="auto"/>
              <w:jc w:val="center"/>
              <w:rPr>
                <w:rFonts w:ascii="Calibri" w:eastAsia="Calibri" w:hAnsi="Calibri" w:cs="Times New Roman"/>
                <w:b/>
                <w:bCs/>
                <w:sz w:val="20"/>
                <w:szCs w:val="20"/>
                <w:lang w:val="es-ES" w:eastAsia="es-ES"/>
              </w:rPr>
            </w:pPr>
            <w:r w:rsidRPr="00401368">
              <w:rPr>
                <w:rFonts w:ascii="Calibri" w:eastAsia="Calibri" w:hAnsi="Calibri" w:cs="Times New Roman"/>
                <w:b/>
                <w:bCs/>
                <w:sz w:val="20"/>
                <w:szCs w:val="20"/>
                <w:lang w:val="es-ES" w:eastAsia="es-ES"/>
              </w:rPr>
              <w:t xml:space="preserve">Nombre del documento </w:t>
            </w:r>
            <w:r w:rsidR="00D836AE" w:rsidRPr="00401368">
              <w:rPr>
                <w:rFonts w:ascii="Calibri" w:eastAsia="Calibri" w:hAnsi="Calibri" w:cs="Times New Roman"/>
                <w:b/>
                <w:bCs/>
                <w:sz w:val="20"/>
                <w:szCs w:val="20"/>
                <w:lang w:val="es-ES" w:eastAsia="es-ES"/>
              </w:rPr>
              <w:t>revisado</w:t>
            </w:r>
          </w:p>
        </w:tc>
        <w:tc>
          <w:tcPr>
            <w:tcW w:w="2224" w:type="pct"/>
            <w:shd w:val="clear" w:color="auto" w:fill="D9D9D9"/>
            <w:vAlign w:val="center"/>
          </w:tcPr>
          <w:p w14:paraId="4741EE0A" w14:textId="23BB6696" w:rsidR="00D836AE" w:rsidRPr="00401368" w:rsidRDefault="00273ABC" w:rsidP="0031183A">
            <w:pPr>
              <w:spacing w:after="0" w:line="240" w:lineRule="auto"/>
              <w:jc w:val="center"/>
              <w:rPr>
                <w:rFonts w:ascii="Calibri" w:eastAsia="Calibri" w:hAnsi="Calibri" w:cs="Times New Roman"/>
                <w:b/>
                <w:bCs/>
                <w:sz w:val="20"/>
                <w:szCs w:val="20"/>
                <w:lang w:val="es-ES" w:eastAsia="es-ES"/>
              </w:rPr>
            </w:pPr>
            <w:r w:rsidRPr="00401368">
              <w:rPr>
                <w:rFonts w:ascii="Calibri" w:eastAsia="Calibri" w:hAnsi="Calibri" w:cs="Times New Roman"/>
                <w:b/>
                <w:bCs/>
                <w:sz w:val="20"/>
                <w:szCs w:val="20"/>
                <w:lang w:val="es-ES" w:eastAsia="es-ES"/>
              </w:rPr>
              <w:t xml:space="preserve">Origen/ </w:t>
            </w:r>
            <w:r w:rsidR="00D836AE" w:rsidRPr="00401368">
              <w:rPr>
                <w:rFonts w:ascii="Calibri" w:eastAsia="Calibri" w:hAnsi="Calibri" w:cs="Times New Roman"/>
                <w:b/>
                <w:bCs/>
                <w:sz w:val="20"/>
                <w:szCs w:val="20"/>
                <w:lang w:val="es-ES" w:eastAsia="es-ES"/>
              </w:rPr>
              <w:t xml:space="preserve">Fuente </w:t>
            </w:r>
            <w:r w:rsidRPr="00401368">
              <w:rPr>
                <w:rFonts w:ascii="Calibri" w:eastAsia="Calibri" w:hAnsi="Calibri" w:cs="Times New Roman"/>
                <w:b/>
                <w:bCs/>
                <w:sz w:val="20"/>
                <w:szCs w:val="20"/>
                <w:lang w:val="es-ES" w:eastAsia="es-ES"/>
              </w:rPr>
              <w:t>documento</w:t>
            </w:r>
          </w:p>
        </w:tc>
        <w:tc>
          <w:tcPr>
            <w:tcW w:w="1547" w:type="pct"/>
            <w:shd w:val="clear" w:color="auto" w:fill="D9D9D9"/>
            <w:vAlign w:val="center"/>
          </w:tcPr>
          <w:p w14:paraId="4755C236" w14:textId="02A0C83F" w:rsidR="00D836AE" w:rsidRPr="00401368" w:rsidRDefault="00D836AE" w:rsidP="008D7BE2">
            <w:pPr>
              <w:spacing w:after="0" w:line="240" w:lineRule="auto"/>
              <w:jc w:val="center"/>
              <w:rPr>
                <w:rFonts w:ascii="Calibri" w:eastAsia="Calibri" w:hAnsi="Calibri" w:cs="Times New Roman"/>
                <w:b/>
                <w:bCs/>
                <w:sz w:val="20"/>
                <w:szCs w:val="20"/>
                <w:lang w:val="es-ES" w:eastAsia="es-ES"/>
              </w:rPr>
            </w:pPr>
            <w:r w:rsidRPr="00401368">
              <w:rPr>
                <w:rFonts w:ascii="Calibri" w:eastAsia="Calibri" w:hAnsi="Calibri" w:cs="Times New Roman"/>
                <w:b/>
                <w:bCs/>
                <w:sz w:val="20"/>
                <w:szCs w:val="20"/>
                <w:lang w:val="es-ES" w:eastAsia="es-ES"/>
              </w:rPr>
              <w:t>Observaciones</w:t>
            </w:r>
          </w:p>
        </w:tc>
      </w:tr>
      <w:tr w:rsidR="00D836AE" w:rsidRPr="00401368" w14:paraId="784ABFB8" w14:textId="77777777" w:rsidTr="00097A18">
        <w:trPr>
          <w:trHeight w:val="409"/>
        </w:trPr>
        <w:tc>
          <w:tcPr>
            <w:tcW w:w="234" w:type="pct"/>
            <w:vAlign w:val="center"/>
          </w:tcPr>
          <w:p w14:paraId="1BF8913C" w14:textId="00617C7E" w:rsidR="00D836AE" w:rsidRPr="00401368" w:rsidRDefault="002C0264" w:rsidP="008D7BE2">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29E85D13" w14:textId="77777777" w:rsidR="00D836AE" w:rsidRPr="00401368" w:rsidRDefault="00A55E91" w:rsidP="008D7BE2">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 xml:space="preserve">Reporte Inicial </w:t>
            </w:r>
          </w:p>
        </w:tc>
        <w:tc>
          <w:tcPr>
            <w:tcW w:w="2224" w:type="pct"/>
            <w:vAlign w:val="center"/>
          </w:tcPr>
          <w:p w14:paraId="5247772C" w14:textId="153D44ED" w:rsidR="00D836AE" w:rsidRPr="00401368" w:rsidRDefault="00DD45DD" w:rsidP="002C0264">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Reporte del Programa de Cumplimiento</w:t>
            </w:r>
            <w:r w:rsidR="00221847" w:rsidRPr="00401368">
              <w:rPr>
                <w:rFonts w:ascii="Calibri" w:eastAsia="Calibri" w:hAnsi="Calibri" w:cs="Times New Roman"/>
                <w:sz w:val="20"/>
                <w:szCs w:val="20"/>
                <w:lang w:val="es-ES"/>
              </w:rPr>
              <w:t xml:space="preserve"> (PdeC)</w:t>
            </w:r>
            <w:r w:rsidR="00C6044B">
              <w:rPr>
                <w:rFonts w:ascii="Calibri" w:eastAsia="Calibri" w:hAnsi="Calibri" w:cs="Times New Roman"/>
                <w:sz w:val="20"/>
                <w:szCs w:val="20"/>
                <w:lang w:val="es-ES"/>
              </w:rPr>
              <w:t>.</w:t>
            </w:r>
          </w:p>
        </w:tc>
        <w:tc>
          <w:tcPr>
            <w:tcW w:w="1547" w:type="pct"/>
            <w:vAlign w:val="center"/>
          </w:tcPr>
          <w:p w14:paraId="1AB3A196" w14:textId="3EA8AA58" w:rsidR="00D836AE" w:rsidRPr="00401368" w:rsidRDefault="00097A18" w:rsidP="008D7BE2">
            <w:pPr>
              <w:spacing w:after="0" w:line="240" w:lineRule="auto"/>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1</w:t>
            </w:r>
          </w:p>
        </w:tc>
      </w:tr>
      <w:tr w:rsidR="00097A18" w:rsidRPr="00401368" w14:paraId="168D11E3" w14:textId="77777777" w:rsidTr="00097A18">
        <w:trPr>
          <w:trHeight w:val="409"/>
        </w:trPr>
        <w:tc>
          <w:tcPr>
            <w:tcW w:w="234" w:type="pct"/>
            <w:vAlign w:val="center"/>
          </w:tcPr>
          <w:p w14:paraId="66A9F9F1" w14:textId="36F1A033" w:rsidR="00097A18" w:rsidRPr="00401368" w:rsidRDefault="00097A18" w:rsidP="00097A18">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21E67562" w14:textId="77777777" w:rsidR="00097A18" w:rsidRPr="00401368" w:rsidRDefault="00097A18" w:rsidP="00097A18">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 xml:space="preserve">Reporte avance N°1 </w:t>
            </w:r>
          </w:p>
        </w:tc>
        <w:tc>
          <w:tcPr>
            <w:tcW w:w="2224" w:type="pct"/>
            <w:vAlign w:val="center"/>
          </w:tcPr>
          <w:p w14:paraId="2131FA7C" w14:textId="6A8A06EC" w:rsidR="00097A18" w:rsidRPr="00401368" w:rsidRDefault="00097A18" w:rsidP="00097A18">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Reporte del Programa de Cumplimiento (PdeC)</w:t>
            </w:r>
            <w:r w:rsidR="00C6044B">
              <w:rPr>
                <w:rFonts w:ascii="Calibri" w:eastAsia="Calibri" w:hAnsi="Calibri" w:cs="Times New Roman"/>
                <w:sz w:val="20"/>
                <w:szCs w:val="20"/>
                <w:lang w:val="es-ES"/>
              </w:rPr>
              <w:t>.</w:t>
            </w:r>
          </w:p>
        </w:tc>
        <w:tc>
          <w:tcPr>
            <w:tcW w:w="1547" w:type="pct"/>
            <w:vAlign w:val="center"/>
          </w:tcPr>
          <w:p w14:paraId="15631E46" w14:textId="7EE14340" w:rsidR="00097A18" w:rsidRPr="00401368" w:rsidRDefault="00097A18" w:rsidP="00097A18">
            <w:pPr>
              <w:spacing w:after="0" w:line="240" w:lineRule="auto"/>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1</w:t>
            </w:r>
          </w:p>
        </w:tc>
      </w:tr>
      <w:tr w:rsidR="00097A18" w:rsidRPr="00401368" w14:paraId="61BBE6EC" w14:textId="77777777" w:rsidTr="00097A18">
        <w:trPr>
          <w:trHeight w:val="409"/>
        </w:trPr>
        <w:tc>
          <w:tcPr>
            <w:tcW w:w="234" w:type="pct"/>
            <w:vAlign w:val="center"/>
          </w:tcPr>
          <w:p w14:paraId="3CF3FC9E" w14:textId="6E9BA7BB" w:rsidR="00097A18" w:rsidRPr="00401368" w:rsidRDefault="00097A18" w:rsidP="00097A18">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3</w:t>
            </w:r>
          </w:p>
        </w:tc>
        <w:tc>
          <w:tcPr>
            <w:tcW w:w="995" w:type="pct"/>
            <w:tcMar>
              <w:top w:w="0" w:type="dxa"/>
              <w:left w:w="108" w:type="dxa"/>
              <w:bottom w:w="0" w:type="dxa"/>
              <w:right w:w="108" w:type="dxa"/>
            </w:tcMar>
            <w:vAlign w:val="center"/>
          </w:tcPr>
          <w:p w14:paraId="772F1A5A" w14:textId="77777777" w:rsidR="00097A18" w:rsidRPr="00401368" w:rsidRDefault="00097A18" w:rsidP="00097A18">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 xml:space="preserve">Reporte avance N°3  </w:t>
            </w:r>
          </w:p>
        </w:tc>
        <w:tc>
          <w:tcPr>
            <w:tcW w:w="2224" w:type="pct"/>
            <w:vAlign w:val="center"/>
          </w:tcPr>
          <w:p w14:paraId="6512F08B" w14:textId="26A771FB" w:rsidR="00097A18" w:rsidRPr="00401368" w:rsidRDefault="00097A18" w:rsidP="00097A18">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Reporte del Programa de Cumplimiento (</w:t>
            </w:r>
            <w:proofErr w:type="spellStart"/>
            <w:r w:rsidRPr="00401368">
              <w:rPr>
                <w:rFonts w:ascii="Calibri" w:eastAsia="Calibri" w:hAnsi="Calibri" w:cs="Times New Roman"/>
                <w:sz w:val="20"/>
                <w:szCs w:val="20"/>
                <w:lang w:val="es-ES"/>
              </w:rPr>
              <w:t>PdeC</w:t>
            </w:r>
            <w:proofErr w:type="spellEnd"/>
            <w:r w:rsidRPr="00401368">
              <w:rPr>
                <w:rFonts w:ascii="Calibri" w:eastAsia="Calibri" w:hAnsi="Calibri" w:cs="Times New Roman"/>
                <w:sz w:val="20"/>
                <w:szCs w:val="20"/>
                <w:lang w:val="es-ES"/>
              </w:rPr>
              <w:t>)</w:t>
            </w:r>
            <w:r w:rsidR="00C6044B">
              <w:rPr>
                <w:rFonts w:ascii="Calibri" w:eastAsia="Calibri" w:hAnsi="Calibri" w:cs="Times New Roman"/>
                <w:sz w:val="20"/>
                <w:szCs w:val="20"/>
                <w:lang w:val="es-ES"/>
              </w:rPr>
              <w:t>.</w:t>
            </w:r>
          </w:p>
        </w:tc>
        <w:tc>
          <w:tcPr>
            <w:tcW w:w="1547" w:type="pct"/>
            <w:vAlign w:val="center"/>
          </w:tcPr>
          <w:p w14:paraId="22A2FC75" w14:textId="22DDE636" w:rsidR="00097A18" w:rsidRPr="00401368" w:rsidRDefault="00097A18" w:rsidP="00097A18">
            <w:pPr>
              <w:spacing w:after="0" w:line="240" w:lineRule="auto"/>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1</w:t>
            </w:r>
          </w:p>
        </w:tc>
      </w:tr>
      <w:tr w:rsidR="00097A18" w:rsidRPr="00401368" w14:paraId="355C28F3" w14:textId="77777777" w:rsidTr="00097A18">
        <w:trPr>
          <w:trHeight w:val="409"/>
        </w:trPr>
        <w:tc>
          <w:tcPr>
            <w:tcW w:w="234" w:type="pct"/>
            <w:vAlign w:val="center"/>
          </w:tcPr>
          <w:p w14:paraId="0096E473" w14:textId="647EAC0A" w:rsidR="00097A18" w:rsidRPr="00401368" w:rsidRDefault="00097A18" w:rsidP="00097A18">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4</w:t>
            </w:r>
          </w:p>
        </w:tc>
        <w:tc>
          <w:tcPr>
            <w:tcW w:w="995" w:type="pct"/>
            <w:tcMar>
              <w:top w:w="0" w:type="dxa"/>
              <w:left w:w="108" w:type="dxa"/>
              <w:bottom w:w="0" w:type="dxa"/>
              <w:right w:w="108" w:type="dxa"/>
            </w:tcMar>
            <w:vAlign w:val="center"/>
          </w:tcPr>
          <w:p w14:paraId="37C6B4CB" w14:textId="77777777" w:rsidR="00097A18" w:rsidRPr="00401368" w:rsidRDefault="00097A18" w:rsidP="00097A18">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 xml:space="preserve">Reporte final </w:t>
            </w:r>
          </w:p>
        </w:tc>
        <w:tc>
          <w:tcPr>
            <w:tcW w:w="2224" w:type="pct"/>
            <w:vAlign w:val="center"/>
          </w:tcPr>
          <w:p w14:paraId="5D129F3F" w14:textId="00CC6A8D" w:rsidR="00097A18" w:rsidRPr="00401368" w:rsidRDefault="00097A18" w:rsidP="00097A18">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Reporte del Programa de Cumplimiento (PdeC)</w:t>
            </w:r>
            <w:r w:rsidR="00C6044B">
              <w:rPr>
                <w:rFonts w:ascii="Calibri" w:eastAsia="Calibri" w:hAnsi="Calibri" w:cs="Times New Roman"/>
                <w:sz w:val="20"/>
                <w:szCs w:val="20"/>
                <w:lang w:val="es-ES"/>
              </w:rPr>
              <w:t>.</w:t>
            </w:r>
          </w:p>
        </w:tc>
        <w:tc>
          <w:tcPr>
            <w:tcW w:w="1547" w:type="pct"/>
            <w:vAlign w:val="center"/>
          </w:tcPr>
          <w:p w14:paraId="2E740E7A" w14:textId="35D5781D" w:rsidR="00097A18" w:rsidRPr="00401368" w:rsidRDefault="00097A18" w:rsidP="00097A18">
            <w:pPr>
              <w:spacing w:after="0" w:line="240" w:lineRule="auto"/>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1</w:t>
            </w:r>
          </w:p>
        </w:tc>
      </w:tr>
      <w:tr w:rsidR="00A55E91" w:rsidRPr="00401368" w14:paraId="28C100F5" w14:textId="77777777" w:rsidTr="00097A18">
        <w:trPr>
          <w:trHeight w:val="409"/>
        </w:trPr>
        <w:tc>
          <w:tcPr>
            <w:tcW w:w="234" w:type="pct"/>
            <w:vAlign w:val="center"/>
          </w:tcPr>
          <w:p w14:paraId="2B9BC8D2" w14:textId="6A9AE641" w:rsidR="00A55E91" w:rsidRPr="00401368" w:rsidRDefault="002C0264" w:rsidP="008D7BE2">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5</w:t>
            </w:r>
          </w:p>
        </w:tc>
        <w:tc>
          <w:tcPr>
            <w:tcW w:w="995" w:type="pct"/>
            <w:tcMar>
              <w:top w:w="0" w:type="dxa"/>
              <w:left w:w="108" w:type="dxa"/>
              <w:bottom w:w="0" w:type="dxa"/>
              <w:right w:w="108" w:type="dxa"/>
            </w:tcMar>
            <w:vAlign w:val="center"/>
          </w:tcPr>
          <w:p w14:paraId="1273F244" w14:textId="77777777" w:rsidR="00A55E91" w:rsidRPr="00FF0C22" w:rsidRDefault="00567A34" w:rsidP="008D7BE2">
            <w:pPr>
              <w:spacing w:after="0" w:line="240" w:lineRule="auto"/>
              <w:jc w:val="center"/>
              <w:rPr>
                <w:rFonts w:ascii="Calibri" w:eastAsia="Calibri" w:hAnsi="Calibri" w:cs="Times New Roman"/>
                <w:sz w:val="20"/>
                <w:szCs w:val="20"/>
                <w:lang w:val="es-ES"/>
              </w:rPr>
            </w:pPr>
            <w:r w:rsidRPr="00FF0C22">
              <w:rPr>
                <w:rFonts w:ascii="Calibri" w:eastAsia="Calibri" w:hAnsi="Calibri" w:cs="Times New Roman"/>
                <w:sz w:val="20"/>
                <w:szCs w:val="20"/>
                <w:lang w:val="es-ES"/>
              </w:rPr>
              <w:t>Registros limpieza canal perimetral año 2018</w:t>
            </w:r>
          </w:p>
        </w:tc>
        <w:tc>
          <w:tcPr>
            <w:tcW w:w="2224" w:type="pct"/>
            <w:vAlign w:val="center"/>
          </w:tcPr>
          <w:p w14:paraId="0521C33E" w14:textId="67B49FEA" w:rsidR="00A55E91" w:rsidRPr="00FF0C22" w:rsidRDefault="00DD45DD" w:rsidP="002C0264">
            <w:pPr>
              <w:spacing w:after="0" w:line="240" w:lineRule="auto"/>
              <w:jc w:val="both"/>
              <w:rPr>
                <w:rFonts w:ascii="Calibri" w:eastAsia="Calibri" w:hAnsi="Calibri" w:cs="Times New Roman"/>
                <w:sz w:val="20"/>
                <w:szCs w:val="20"/>
                <w:lang w:val="es-ES"/>
              </w:rPr>
            </w:pPr>
            <w:r w:rsidRPr="00FF0C22">
              <w:rPr>
                <w:rFonts w:ascii="Calibri" w:eastAsia="Calibri" w:hAnsi="Calibri" w:cs="Times New Roman"/>
                <w:sz w:val="20"/>
                <w:szCs w:val="20"/>
                <w:lang w:val="es-ES"/>
              </w:rPr>
              <w:t>Documentación entregada en terreno por el titular</w:t>
            </w:r>
            <w:r w:rsidR="00B836D6" w:rsidRPr="00FF0C22">
              <w:rPr>
                <w:rFonts w:ascii="Calibri" w:eastAsia="Calibri" w:hAnsi="Calibri" w:cs="Times New Roman"/>
                <w:sz w:val="20"/>
                <w:szCs w:val="20"/>
                <w:lang w:val="es-ES"/>
              </w:rPr>
              <w:t>,</w:t>
            </w:r>
            <w:r w:rsidRPr="00FF0C22">
              <w:rPr>
                <w:rFonts w:ascii="Calibri" w:eastAsia="Calibri" w:hAnsi="Calibri" w:cs="Times New Roman"/>
                <w:sz w:val="20"/>
                <w:szCs w:val="20"/>
                <w:lang w:val="es-ES"/>
              </w:rPr>
              <w:t xml:space="preserve"> como medio para verificar la mantención en el tiempo de las acciones establecidas en el Programa de Cumplimiento</w:t>
            </w:r>
            <w:r w:rsidR="005C7A63">
              <w:rPr>
                <w:rFonts w:ascii="Calibri" w:eastAsia="Calibri" w:hAnsi="Calibri" w:cs="Times New Roman"/>
                <w:sz w:val="20"/>
                <w:szCs w:val="20"/>
                <w:lang w:val="es-ES"/>
              </w:rPr>
              <w:t>.</w:t>
            </w:r>
            <w:r w:rsidRPr="00FF0C22">
              <w:rPr>
                <w:rFonts w:ascii="Calibri" w:eastAsia="Calibri" w:hAnsi="Calibri" w:cs="Times New Roman"/>
                <w:sz w:val="20"/>
                <w:szCs w:val="20"/>
                <w:lang w:val="es-ES"/>
              </w:rPr>
              <w:t xml:space="preserve"> </w:t>
            </w:r>
          </w:p>
        </w:tc>
        <w:tc>
          <w:tcPr>
            <w:tcW w:w="1547" w:type="pct"/>
            <w:vAlign w:val="center"/>
          </w:tcPr>
          <w:p w14:paraId="7B4BDF43" w14:textId="284A4F59" w:rsidR="00A55E91" w:rsidRPr="00FF0C22" w:rsidRDefault="00097A18" w:rsidP="008D7BE2">
            <w:pPr>
              <w:spacing w:after="0" w:line="240" w:lineRule="auto"/>
              <w:jc w:val="center"/>
              <w:rPr>
                <w:rFonts w:ascii="Calibri" w:eastAsia="Calibri" w:hAnsi="Calibri" w:cs="Times New Roman"/>
                <w:sz w:val="20"/>
                <w:szCs w:val="20"/>
                <w:lang w:val="es-ES" w:eastAsia="es-ES"/>
              </w:rPr>
            </w:pPr>
            <w:r w:rsidRPr="00FF0C22">
              <w:rPr>
                <w:rFonts w:ascii="Calibri" w:eastAsia="Calibri" w:hAnsi="Calibri" w:cs="Times New Roman"/>
                <w:sz w:val="20"/>
                <w:szCs w:val="20"/>
                <w:lang w:val="es-ES" w:eastAsia="es-ES"/>
              </w:rPr>
              <w:t xml:space="preserve">Anexo </w:t>
            </w:r>
            <w:r w:rsidR="004C4906" w:rsidRPr="00FF0C22">
              <w:rPr>
                <w:rFonts w:ascii="Calibri" w:eastAsia="Calibri" w:hAnsi="Calibri" w:cs="Times New Roman"/>
                <w:sz w:val="20"/>
                <w:szCs w:val="20"/>
                <w:lang w:val="es-ES" w:eastAsia="es-ES"/>
              </w:rPr>
              <w:t>3</w:t>
            </w:r>
          </w:p>
        </w:tc>
      </w:tr>
      <w:tr w:rsidR="004C4906" w:rsidRPr="00401368" w14:paraId="610681C6" w14:textId="77777777" w:rsidTr="00570359">
        <w:trPr>
          <w:trHeight w:val="361"/>
        </w:trPr>
        <w:tc>
          <w:tcPr>
            <w:tcW w:w="234" w:type="pct"/>
            <w:vAlign w:val="center"/>
          </w:tcPr>
          <w:p w14:paraId="0F4E74F9" w14:textId="637B1C62"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6</w:t>
            </w:r>
          </w:p>
        </w:tc>
        <w:tc>
          <w:tcPr>
            <w:tcW w:w="995" w:type="pct"/>
            <w:tcMar>
              <w:top w:w="0" w:type="dxa"/>
              <w:left w:w="108" w:type="dxa"/>
              <w:bottom w:w="0" w:type="dxa"/>
              <w:right w:w="108" w:type="dxa"/>
            </w:tcMar>
            <w:vAlign w:val="center"/>
          </w:tcPr>
          <w:p w14:paraId="4FEA3040" w14:textId="77777777" w:rsidR="004C4906" w:rsidRPr="00FF0C22" w:rsidRDefault="004C4906" w:rsidP="004C4906">
            <w:pPr>
              <w:spacing w:after="0" w:line="240" w:lineRule="auto"/>
              <w:jc w:val="center"/>
              <w:rPr>
                <w:rFonts w:ascii="Calibri" w:eastAsia="Calibri" w:hAnsi="Calibri" w:cs="Times New Roman"/>
                <w:sz w:val="20"/>
                <w:szCs w:val="20"/>
                <w:lang w:val="es-ES"/>
              </w:rPr>
            </w:pPr>
            <w:r w:rsidRPr="00FF0C22">
              <w:rPr>
                <w:rFonts w:ascii="Calibri" w:eastAsia="Calibri" w:hAnsi="Calibri" w:cs="Times New Roman"/>
                <w:sz w:val="20"/>
                <w:szCs w:val="20"/>
                <w:lang w:val="es-ES"/>
              </w:rPr>
              <w:t>Registros estado membrana año 2018</w:t>
            </w:r>
          </w:p>
        </w:tc>
        <w:tc>
          <w:tcPr>
            <w:tcW w:w="2224" w:type="pct"/>
            <w:vAlign w:val="center"/>
          </w:tcPr>
          <w:p w14:paraId="6649DF24" w14:textId="1767BCAF" w:rsidR="004C4906" w:rsidRPr="00FF0C22" w:rsidRDefault="004C4906" w:rsidP="004C4906">
            <w:pPr>
              <w:spacing w:after="0" w:line="240" w:lineRule="auto"/>
              <w:jc w:val="both"/>
              <w:rPr>
                <w:rFonts w:ascii="Calibri" w:eastAsia="Calibri" w:hAnsi="Calibri" w:cs="Times New Roman"/>
                <w:sz w:val="20"/>
                <w:szCs w:val="20"/>
                <w:lang w:val="es-ES"/>
              </w:rPr>
            </w:pPr>
            <w:r w:rsidRPr="00FF0C22">
              <w:rPr>
                <w:rFonts w:ascii="Calibri" w:eastAsia="Calibri" w:hAnsi="Calibri" w:cs="Times New Roman"/>
                <w:sz w:val="20"/>
                <w:szCs w:val="20"/>
                <w:lang w:val="es-ES"/>
              </w:rPr>
              <w:t>Documentación entregada en terreno por el titular, como medio para verificar la mantención en el tiempo de las acciones establecidas en el Programa de Cumplimiento</w:t>
            </w:r>
            <w:r w:rsidR="005C7A63">
              <w:rPr>
                <w:rFonts w:ascii="Calibri" w:eastAsia="Calibri" w:hAnsi="Calibri" w:cs="Times New Roman"/>
                <w:sz w:val="20"/>
                <w:szCs w:val="20"/>
                <w:lang w:val="es-ES"/>
              </w:rPr>
              <w:t>.</w:t>
            </w:r>
          </w:p>
        </w:tc>
        <w:tc>
          <w:tcPr>
            <w:tcW w:w="1547" w:type="pct"/>
          </w:tcPr>
          <w:p w14:paraId="3B024464" w14:textId="367FC439" w:rsidR="004C4906" w:rsidRPr="00FF0C22" w:rsidRDefault="004C4906" w:rsidP="004C4906">
            <w:pPr>
              <w:spacing w:after="0" w:line="240" w:lineRule="auto"/>
              <w:jc w:val="center"/>
              <w:rPr>
                <w:rFonts w:ascii="Calibri" w:eastAsia="Calibri" w:hAnsi="Calibri" w:cs="Times New Roman"/>
                <w:sz w:val="20"/>
                <w:szCs w:val="20"/>
                <w:lang w:val="es-ES" w:eastAsia="es-ES"/>
              </w:rPr>
            </w:pPr>
            <w:r w:rsidRPr="00FF0C22">
              <w:rPr>
                <w:rFonts w:ascii="Calibri" w:eastAsia="Calibri" w:hAnsi="Calibri" w:cs="Times New Roman"/>
                <w:sz w:val="20"/>
                <w:szCs w:val="20"/>
                <w:lang w:val="es-ES" w:eastAsia="es-ES"/>
              </w:rPr>
              <w:t>Anexo 3</w:t>
            </w:r>
          </w:p>
        </w:tc>
      </w:tr>
      <w:tr w:rsidR="004C4906" w:rsidRPr="00401368" w14:paraId="255E2D4B" w14:textId="77777777" w:rsidTr="00570359">
        <w:trPr>
          <w:trHeight w:val="361"/>
        </w:trPr>
        <w:tc>
          <w:tcPr>
            <w:tcW w:w="234" w:type="pct"/>
            <w:vAlign w:val="center"/>
          </w:tcPr>
          <w:p w14:paraId="51AD73C7" w14:textId="04FCB824"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7</w:t>
            </w:r>
          </w:p>
        </w:tc>
        <w:tc>
          <w:tcPr>
            <w:tcW w:w="995" w:type="pct"/>
            <w:tcMar>
              <w:top w:w="0" w:type="dxa"/>
              <w:left w:w="108" w:type="dxa"/>
              <w:bottom w:w="0" w:type="dxa"/>
              <w:right w:w="108" w:type="dxa"/>
            </w:tcMar>
            <w:vAlign w:val="center"/>
          </w:tcPr>
          <w:p w14:paraId="063F73E3" w14:textId="77777777" w:rsidR="004C4906" w:rsidRPr="00FF0C22" w:rsidRDefault="004C4906" w:rsidP="004C4906">
            <w:pPr>
              <w:spacing w:after="0" w:line="240" w:lineRule="auto"/>
              <w:jc w:val="center"/>
              <w:rPr>
                <w:rFonts w:ascii="Calibri" w:eastAsia="Calibri" w:hAnsi="Calibri" w:cs="Times New Roman"/>
                <w:sz w:val="20"/>
                <w:szCs w:val="20"/>
                <w:lang w:val="es-ES"/>
              </w:rPr>
            </w:pPr>
            <w:r w:rsidRPr="00FF0C22">
              <w:rPr>
                <w:rFonts w:ascii="Calibri" w:eastAsia="Calibri" w:hAnsi="Calibri" w:cs="Times New Roman"/>
                <w:sz w:val="20"/>
                <w:szCs w:val="20"/>
                <w:lang w:val="es-ES"/>
              </w:rPr>
              <w:t>Registro control infiltraciones año 2018</w:t>
            </w:r>
          </w:p>
        </w:tc>
        <w:tc>
          <w:tcPr>
            <w:tcW w:w="2224" w:type="pct"/>
            <w:vAlign w:val="center"/>
          </w:tcPr>
          <w:p w14:paraId="4B4D6FBB" w14:textId="01BE55E7" w:rsidR="004C4906" w:rsidRPr="00FF0C22" w:rsidRDefault="004C4906" w:rsidP="004C4906">
            <w:pPr>
              <w:spacing w:after="0" w:line="240" w:lineRule="auto"/>
              <w:jc w:val="both"/>
              <w:rPr>
                <w:rFonts w:ascii="Calibri" w:eastAsia="Calibri" w:hAnsi="Calibri" w:cs="Times New Roman"/>
                <w:sz w:val="20"/>
                <w:szCs w:val="20"/>
                <w:lang w:val="es-ES"/>
              </w:rPr>
            </w:pPr>
            <w:r w:rsidRPr="00FF0C22">
              <w:rPr>
                <w:rFonts w:ascii="Calibri" w:eastAsia="Calibri" w:hAnsi="Calibri" w:cs="Times New Roman"/>
                <w:sz w:val="20"/>
                <w:szCs w:val="20"/>
                <w:lang w:val="es-ES"/>
              </w:rPr>
              <w:t>Documentación entregada en terreno por el titular, como medio para verificar la mantención en el tiempo de las acciones establecidas en el Programa de Cumplimiento</w:t>
            </w:r>
            <w:r w:rsidR="005C7A63">
              <w:rPr>
                <w:rFonts w:ascii="Calibri" w:eastAsia="Calibri" w:hAnsi="Calibri" w:cs="Times New Roman"/>
                <w:sz w:val="20"/>
                <w:szCs w:val="20"/>
                <w:lang w:val="es-ES"/>
              </w:rPr>
              <w:t>.</w:t>
            </w:r>
          </w:p>
        </w:tc>
        <w:tc>
          <w:tcPr>
            <w:tcW w:w="1547" w:type="pct"/>
          </w:tcPr>
          <w:p w14:paraId="74C42F79" w14:textId="79F4B6D2" w:rsidR="004C4906" w:rsidRPr="00FF0C22" w:rsidRDefault="004C4906" w:rsidP="004C4906">
            <w:pPr>
              <w:spacing w:after="0" w:line="240" w:lineRule="auto"/>
              <w:jc w:val="center"/>
              <w:rPr>
                <w:rFonts w:ascii="Calibri" w:eastAsia="Calibri" w:hAnsi="Calibri" w:cs="Times New Roman"/>
                <w:sz w:val="20"/>
                <w:szCs w:val="20"/>
                <w:lang w:val="es-ES" w:eastAsia="es-ES"/>
              </w:rPr>
            </w:pPr>
            <w:r w:rsidRPr="00FF0C22">
              <w:rPr>
                <w:rFonts w:ascii="Calibri" w:eastAsia="Calibri" w:hAnsi="Calibri" w:cs="Times New Roman"/>
                <w:sz w:val="20"/>
                <w:szCs w:val="20"/>
                <w:lang w:val="es-ES" w:eastAsia="es-ES"/>
              </w:rPr>
              <w:t>Anexo 3</w:t>
            </w:r>
          </w:p>
        </w:tc>
      </w:tr>
      <w:tr w:rsidR="004C4906" w:rsidRPr="00401368" w14:paraId="0ACE6566" w14:textId="77777777" w:rsidTr="00570359">
        <w:trPr>
          <w:trHeight w:val="361"/>
        </w:trPr>
        <w:tc>
          <w:tcPr>
            <w:tcW w:w="234" w:type="pct"/>
            <w:vAlign w:val="center"/>
          </w:tcPr>
          <w:p w14:paraId="28FC654C" w14:textId="6E30FD10"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8</w:t>
            </w:r>
          </w:p>
        </w:tc>
        <w:tc>
          <w:tcPr>
            <w:tcW w:w="995" w:type="pct"/>
            <w:tcMar>
              <w:top w:w="0" w:type="dxa"/>
              <w:left w:w="108" w:type="dxa"/>
              <w:bottom w:w="0" w:type="dxa"/>
              <w:right w:w="108" w:type="dxa"/>
            </w:tcMar>
            <w:vAlign w:val="center"/>
          </w:tcPr>
          <w:p w14:paraId="75C6E049" w14:textId="77777777"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Reportes SIDREP año 2018</w:t>
            </w:r>
          </w:p>
        </w:tc>
        <w:tc>
          <w:tcPr>
            <w:tcW w:w="2224" w:type="pct"/>
            <w:vAlign w:val="center"/>
          </w:tcPr>
          <w:p w14:paraId="69973BE4" w14:textId="7DF2279A" w:rsidR="004C4906" w:rsidRPr="00401368" w:rsidRDefault="004C4906" w:rsidP="004C4906">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Documentación entregada en terreno por el titular, como medio para verificar la mantención en el tiempo de las acciones establecidas en el Programa de Cumplimiento</w:t>
            </w:r>
            <w:r w:rsidR="005C7A63">
              <w:rPr>
                <w:rFonts w:ascii="Calibri" w:eastAsia="Calibri" w:hAnsi="Calibri" w:cs="Times New Roman"/>
                <w:sz w:val="20"/>
                <w:szCs w:val="20"/>
                <w:lang w:val="es-ES"/>
              </w:rPr>
              <w:t>.</w:t>
            </w:r>
          </w:p>
        </w:tc>
        <w:tc>
          <w:tcPr>
            <w:tcW w:w="1547" w:type="pct"/>
          </w:tcPr>
          <w:p w14:paraId="69E17EE7" w14:textId="474DCBE7" w:rsidR="004C4906" w:rsidRPr="00401368" w:rsidRDefault="004C4906" w:rsidP="004C4906">
            <w:pPr>
              <w:spacing w:after="0" w:line="240" w:lineRule="auto"/>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3</w:t>
            </w:r>
          </w:p>
        </w:tc>
      </w:tr>
      <w:tr w:rsidR="004C4906" w:rsidRPr="00401368" w14:paraId="2AD1DB1D" w14:textId="77777777" w:rsidTr="00570359">
        <w:trPr>
          <w:trHeight w:val="379"/>
        </w:trPr>
        <w:tc>
          <w:tcPr>
            <w:tcW w:w="234" w:type="pct"/>
            <w:vAlign w:val="center"/>
          </w:tcPr>
          <w:p w14:paraId="2B14A8BD" w14:textId="686953A9"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9</w:t>
            </w:r>
          </w:p>
        </w:tc>
        <w:tc>
          <w:tcPr>
            <w:tcW w:w="995" w:type="pct"/>
            <w:tcMar>
              <w:top w:w="0" w:type="dxa"/>
              <w:left w:w="70" w:type="dxa"/>
              <w:bottom w:w="0" w:type="dxa"/>
              <w:right w:w="70" w:type="dxa"/>
            </w:tcMar>
            <w:vAlign w:val="center"/>
          </w:tcPr>
          <w:p w14:paraId="529A145B" w14:textId="77777777"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Registros disposición RESPEL año 2014</w:t>
            </w:r>
          </w:p>
        </w:tc>
        <w:tc>
          <w:tcPr>
            <w:tcW w:w="2224" w:type="pct"/>
            <w:vAlign w:val="center"/>
          </w:tcPr>
          <w:p w14:paraId="7C0BBBA6" w14:textId="4DE630FD" w:rsidR="004C4906" w:rsidRPr="00401368" w:rsidRDefault="004C4906" w:rsidP="004C4906">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Documentación entregada por el titular durante y post inspección como medio para verificar el cumplimiento de las acciones establecidas en el Programa de Cumplimiento</w:t>
            </w:r>
            <w:r w:rsidR="005C7A63">
              <w:rPr>
                <w:rFonts w:ascii="Calibri" w:eastAsia="Calibri" w:hAnsi="Calibri" w:cs="Times New Roman"/>
                <w:sz w:val="20"/>
                <w:szCs w:val="20"/>
                <w:lang w:val="es-ES"/>
              </w:rPr>
              <w:t>.</w:t>
            </w:r>
          </w:p>
        </w:tc>
        <w:tc>
          <w:tcPr>
            <w:tcW w:w="1547" w:type="pct"/>
          </w:tcPr>
          <w:p w14:paraId="692AD247" w14:textId="67811C96" w:rsidR="004C4906" w:rsidRPr="00401368" w:rsidRDefault="004C4906" w:rsidP="004C4906">
            <w:pPr>
              <w:spacing w:after="0" w:line="240" w:lineRule="auto"/>
              <w:ind w:left="149"/>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3</w:t>
            </w:r>
          </w:p>
        </w:tc>
      </w:tr>
      <w:tr w:rsidR="004C4906" w:rsidRPr="00401368" w14:paraId="456EE342" w14:textId="77777777" w:rsidTr="00570359">
        <w:trPr>
          <w:trHeight w:val="379"/>
        </w:trPr>
        <w:tc>
          <w:tcPr>
            <w:tcW w:w="234" w:type="pct"/>
            <w:vAlign w:val="center"/>
          </w:tcPr>
          <w:p w14:paraId="5B905F10" w14:textId="4CE6101B"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10</w:t>
            </w:r>
          </w:p>
        </w:tc>
        <w:tc>
          <w:tcPr>
            <w:tcW w:w="995" w:type="pct"/>
            <w:tcMar>
              <w:top w:w="0" w:type="dxa"/>
              <w:left w:w="70" w:type="dxa"/>
              <w:bottom w:w="0" w:type="dxa"/>
              <w:right w:w="70" w:type="dxa"/>
            </w:tcMar>
            <w:vAlign w:val="center"/>
          </w:tcPr>
          <w:p w14:paraId="4C9BC606" w14:textId="41DA9A20"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Cortina Forestación</w:t>
            </w:r>
          </w:p>
        </w:tc>
        <w:tc>
          <w:tcPr>
            <w:tcW w:w="2224" w:type="pct"/>
            <w:vAlign w:val="center"/>
          </w:tcPr>
          <w:p w14:paraId="0F08B7FD" w14:textId="75E95538" w:rsidR="004C4906" w:rsidRPr="00401368" w:rsidRDefault="004C4906" w:rsidP="004C4906">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 xml:space="preserve">Documento remitido por </w:t>
            </w:r>
            <w:r w:rsidR="00FF0C22" w:rsidRPr="00401368">
              <w:rPr>
                <w:rFonts w:ascii="Calibri" w:eastAsia="Calibri" w:hAnsi="Calibri" w:cs="Times New Roman"/>
                <w:sz w:val="20"/>
                <w:szCs w:val="20"/>
                <w:lang w:val="es-ES"/>
              </w:rPr>
              <w:t>la titular post inspección</w:t>
            </w:r>
            <w:r w:rsidRPr="00401368">
              <w:rPr>
                <w:rFonts w:ascii="Calibri" w:eastAsia="Calibri" w:hAnsi="Calibri" w:cs="Times New Roman"/>
                <w:sz w:val="20"/>
                <w:szCs w:val="20"/>
                <w:lang w:val="es-ES"/>
              </w:rPr>
              <w:t xml:space="preserve">, objeto informar acciones y estado de las plantaciones de ejemplares de Casuarinas en muros de contención. </w:t>
            </w:r>
          </w:p>
        </w:tc>
        <w:tc>
          <w:tcPr>
            <w:tcW w:w="1547" w:type="pct"/>
          </w:tcPr>
          <w:p w14:paraId="5C871649" w14:textId="3191561C" w:rsidR="004C4906" w:rsidRPr="00401368" w:rsidRDefault="004C4906" w:rsidP="004C4906">
            <w:pPr>
              <w:spacing w:after="0" w:line="240" w:lineRule="auto"/>
              <w:ind w:left="149"/>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3</w:t>
            </w:r>
          </w:p>
        </w:tc>
      </w:tr>
      <w:tr w:rsidR="004C4906" w:rsidRPr="00401368" w14:paraId="0044D59C" w14:textId="77777777" w:rsidTr="00570359">
        <w:trPr>
          <w:trHeight w:val="379"/>
        </w:trPr>
        <w:tc>
          <w:tcPr>
            <w:tcW w:w="234" w:type="pct"/>
            <w:vAlign w:val="center"/>
          </w:tcPr>
          <w:p w14:paraId="38D6861F" w14:textId="449D228A"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11</w:t>
            </w:r>
          </w:p>
        </w:tc>
        <w:tc>
          <w:tcPr>
            <w:tcW w:w="995" w:type="pct"/>
            <w:tcMar>
              <w:top w:w="0" w:type="dxa"/>
              <w:left w:w="70" w:type="dxa"/>
              <w:bottom w:w="0" w:type="dxa"/>
              <w:right w:w="70" w:type="dxa"/>
            </w:tcMar>
            <w:vAlign w:val="center"/>
          </w:tcPr>
          <w:p w14:paraId="18E42A55" w14:textId="32879EA1" w:rsidR="004C4906" w:rsidRPr="00401368" w:rsidRDefault="004C4906" w:rsidP="004C4906">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Certificado Servicios y Operaciones Mineras del Norte</w:t>
            </w:r>
          </w:p>
        </w:tc>
        <w:tc>
          <w:tcPr>
            <w:tcW w:w="2224" w:type="pct"/>
            <w:vAlign w:val="center"/>
          </w:tcPr>
          <w:p w14:paraId="0438B4E8" w14:textId="12F23600" w:rsidR="004C4906" w:rsidRPr="00401368" w:rsidRDefault="004C4906" w:rsidP="004C4906">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 xml:space="preserve">Documento remitido por </w:t>
            </w:r>
            <w:r w:rsidR="000A5AF6" w:rsidRPr="00401368">
              <w:rPr>
                <w:rFonts w:ascii="Calibri" w:eastAsia="Calibri" w:hAnsi="Calibri" w:cs="Times New Roman"/>
                <w:sz w:val="20"/>
                <w:szCs w:val="20"/>
                <w:lang w:val="es-ES"/>
              </w:rPr>
              <w:t>la titular post inspección</w:t>
            </w:r>
            <w:r w:rsidRPr="00401368">
              <w:rPr>
                <w:rFonts w:ascii="Calibri" w:eastAsia="Calibri" w:hAnsi="Calibri" w:cs="Times New Roman"/>
                <w:sz w:val="20"/>
                <w:szCs w:val="20"/>
                <w:lang w:val="es-ES"/>
              </w:rPr>
              <w:t>, objeto acreditar la disposición de residuos de tipo domiciliario en Relleno Sanitario El Panul, periodo enero, febrero y marzo de 2018</w:t>
            </w:r>
            <w:r w:rsidR="005C7A63">
              <w:rPr>
                <w:rFonts w:ascii="Calibri" w:eastAsia="Calibri" w:hAnsi="Calibri" w:cs="Times New Roman"/>
                <w:sz w:val="20"/>
                <w:szCs w:val="20"/>
                <w:lang w:val="es-ES"/>
              </w:rPr>
              <w:t>.</w:t>
            </w:r>
          </w:p>
        </w:tc>
        <w:tc>
          <w:tcPr>
            <w:tcW w:w="1547" w:type="pct"/>
          </w:tcPr>
          <w:p w14:paraId="0E80DA56" w14:textId="57D25B95" w:rsidR="004C4906" w:rsidRPr="00401368" w:rsidRDefault="004C4906" w:rsidP="004C4906">
            <w:pPr>
              <w:spacing w:after="0" w:line="240" w:lineRule="auto"/>
              <w:ind w:left="149"/>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3</w:t>
            </w:r>
          </w:p>
        </w:tc>
      </w:tr>
      <w:tr w:rsidR="002C0264" w:rsidRPr="00401368" w14:paraId="12FABF86" w14:textId="77777777" w:rsidTr="00097A18">
        <w:trPr>
          <w:trHeight w:val="379"/>
        </w:trPr>
        <w:tc>
          <w:tcPr>
            <w:tcW w:w="234" w:type="pct"/>
            <w:vAlign w:val="center"/>
          </w:tcPr>
          <w:p w14:paraId="48CEA1A0" w14:textId="1BA2495D" w:rsidR="002C0264" w:rsidRPr="00401368" w:rsidRDefault="002C0264" w:rsidP="00A55E91">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lastRenderedPageBreak/>
              <w:t>12</w:t>
            </w:r>
          </w:p>
        </w:tc>
        <w:tc>
          <w:tcPr>
            <w:tcW w:w="995" w:type="pct"/>
            <w:tcMar>
              <w:top w:w="0" w:type="dxa"/>
              <w:left w:w="70" w:type="dxa"/>
              <w:bottom w:w="0" w:type="dxa"/>
              <w:right w:w="70" w:type="dxa"/>
            </w:tcMar>
            <w:vAlign w:val="center"/>
          </w:tcPr>
          <w:p w14:paraId="3A1B5396" w14:textId="14A5ACF2" w:rsidR="002C0264" w:rsidRPr="00401368" w:rsidRDefault="002C0264" w:rsidP="00A55E91">
            <w:pPr>
              <w:spacing w:after="0" w:line="240" w:lineRule="auto"/>
              <w:jc w:val="center"/>
              <w:rPr>
                <w:rFonts w:ascii="Calibri" w:eastAsia="Calibri" w:hAnsi="Calibri" w:cs="Times New Roman"/>
                <w:sz w:val="20"/>
                <w:szCs w:val="20"/>
                <w:lang w:val="es-ES"/>
              </w:rPr>
            </w:pPr>
            <w:r w:rsidRPr="00401368">
              <w:rPr>
                <w:rFonts w:ascii="Calibri" w:eastAsia="Calibri" w:hAnsi="Calibri" w:cs="Times New Roman"/>
                <w:sz w:val="20"/>
                <w:szCs w:val="20"/>
                <w:lang w:val="es-ES"/>
              </w:rPr>
              <w:t>SIDREP  2017</w:t>
            </w:r>
          </w:p>
        </w:tc>
        <w:tc>
          <w:tcPr>
            <w:tcW w:w="2224" w:type="pct"/>
            <w:vAlign w:val="center"/>
          </w:tcPr>
          <w:p w14:paraId="456280E0" w14:textId="5F8076F4" w:rsidR="002C0264" w:rsidRPr="00401368" w:rsidRDefault="002C0264" w:rsidP="002C0264">
            <w:pPr>
              <w:spacing w:after="0" w:line="240" w:lineRule="auto"/>
              <w:jc w:val="both"/>
              <w:rPr>
                <w:rFonts w:ascii="Calibri" w:eastAsia="Calibri" w:hAnsi="Calibri" w:cs="Times New Roman"/>
                <w:sz w:val="20"/>
                <w:szCs w:val="20"/>
                <w:lang w:val="es-ES"/>
              </w:rPr>
            </w:pPr>
            <w:r w:rsidRPr="00401368">
              <w:rPr>
                <w:rFonts w:ascii="Calibri" w:eastAsia="Calibri" w:hAnsi="Calibri" w:cs="Times New Roman"/>
                <w:sz w:val="20"/>
                <w:szCs w:val="20"/>
                <w:lang w:val="es-ES"/>
              </w:rPr>
              <w:t xml:space="preserve">Documentos remitidos por </w:t>
            </w:r>
            <w:r w:rsidR="00FF0C22" w:rsidRPr="00401368">
              <w:rPr>
                <w:rFonts w:ascii="Calibri" w:eastAsia="Calibri" w:hAnsi="Calibri" w:cs="Times New Roman"/>
                <w:sz w:val="20"/>
                <w:szCs w:val="20"/>
                <w:lang w:val="es-ES"/>
              </w:rPr>
              <w:t>la titular post inspección</w:t>
            </w:r>
            <w:r w:rsidRPr="00401368">
              <w:rPr>
                <w:rFonts w:ascii="Calibri" w:eastAsia="Calibri" w:hAnsi="Calibri" w:cs="Times New Roman"/>
                <w:sz w:val="20"/>
                <w:szCs w:val="20"/>
                <w:lang w:val="es-ES"/>
              </w:rPr>
              <w:t>, objeto acreditar la disposición final de residuos peligrosos periodo año 2017.</w:t>
            </w:r>
          </w:p>
        </w:tc>
        <w:tc>
          <w:tcPr>
            <w:tcW w:w="1547" w:type="pct"/>
            <w:vAlign w:val="center"/>
          </w:tcPr>
          <w:p w14:paraId="6EF6F3FA" w14:textId="57A09503" w:rsidR="002C0264" w:rsidRPr="00401368" w:rsidRDefault="004C4906" w:rsidP="00A55E91">
            <w:pPr>
              <w:spacing w:after="0" w:line="240" w:lineRule="auto"/>
              <w:ind w:left="149"/>
              <w:jc w:val="center"/>
              <w:rPr>
                <w:rFonts w:ascii="Calibri" w:eastAsia="Calibri" w:hAnsi="Calibri" w:cs="Times New Roman"/>
                <w:sz w:val="20"/>
                <w:szCs w:val="20"/>
                <w:lang w:val="es-ES" w:eastAsia="es-ES"/>
              </w:rPr>
            </w:pPr>
            <w:r w:rsidRPr="00401368">
              <w:rPr>
                <w:rFonts w:ascii="Calibri" w:eastAsia="Calibri" w:hAnsi="Calibri" w:cs="Times New Roman"/>
                <w:sz w:val="20"/>
                <w:szCs w:val="20"/>
                <w:lang w:val="es-ES" w:eastAsia="es-ES"/>
              </w:rPr>
              <w:t>Anexo 3</w:t>
            </w:r>
          </w:p>
        </w:tc>
      </w:tr>
    </w:tbl>
    <w:p w14:paraId="4FCFC1E6" w14:textId="77777777" w:rsidR="00613EF9" w:rsidRPr="00401368" w:rsidRDefault="00613EF9" w:rsidP="008D7BE2">
      <w:pPr>
        <w:spacing w:line="240" w:lineRule="auto"/>
        <w:rPr>
          <w:rFonts w:ascii="Calibri" w:eastAsia="Calibri" w:hAnsi="Calibri" w:cs="Calibri"/>
          <w:sz w:val="28"/>
          <w:szCs w:val="32"/>
        </w:rPr>
      </w:pPr>
    </w:p>
    <w:p w14:paraId="704E70A4" w14:textId="77777777" w:rsidR="00613EF9" w:rsidRPr="00401368" w:rsidRDefault="00613EF9">
      <w:pPr>
        <w:rPr>
          <w:rFonts w:ascii="Calibri" w:eastAsia="Calibri" w:hAnsi="Calibri" w:cs="Calibri"/>
          <w:sz w:val="28"/>
          <w:szCs w:val="32"/>
        </w:rPr>
      </w:pPr>
      <w:r w:rsidRPr="00401368">
        <w:rPr>
          <w:rFonts w:ascii="Calibri" w:eastAsia="Calibri" w:hAnsi="Calibri" w:cs="Calibri"/>
          <w:sz w:val="28"/>
          <w:szCs w:val="32"/>
        </w:rPr>
        <w:br w:type="page"/>
      </w:r>
    </w:p>
    <w:p w14:paraId="0C44267D" w14:textId="77777777" w:rsidR="008D7BE2" w:rsidRPr="00401368" w:rsidRDefault="008D7BE2" w:rsidP="008D7BE2">
      <w:pPr>
        <w:pStyle w:val="Ttulo1"/>
      </w:pPr>
      <w:bookmarkStart w:id="81" w:name="_Toc382381121"/>
      <w:bookmarkStart w:id="82" w:name="_Toc391299717"/>
      <w:bookmarkStart w:id="83" w:name="_Toc454880337"/>
      <w:bookmarkStart w:id="84" w:name="_Toc390777030"/>
      <w:bookmarkStart w:id="85" w:name="_Toc449085419"/>
      <w:r w:rsidRPr="00401368">
        <w:lastRenderedPageBreak/>
        <w:t>EVALUACIÓN DEL PLAN DE ACCIONES Y METAS CONTENIDO EN EL PROGRAMA DE CUMPLIMIENTO</w:t>
      </w:r>
      <w:bookmarkEnd w:id="81"/>
      <w:bookmarkEnd w:id="82"/>
      <w:r w:rsidRPr="00401368">
        <w:t>.</w:t>
      </w:r>
      <w:bookmarkEnd w:id="83"/>
    </w:p>
    <w:p w14:paraId="1CC04F3A" w14:textId="77777777" w:rsidR="000E6608" w:rsidRPr="00401368" w:rsidRDefault="000E6608" w:rsidP="00D27973">
      <w:pPr>
        <w:spacing w:after="0" w:line="240" w:lineRule="auto"/>
        <w:contextualSpacing/>
        <w:jc w:val="both"/>
        <w:outlineLvl w:val="0"/>
        <w:rPr>
          <w:rFonts w:ascii="Calibri" w:eastAsia="Calibri" w:hAnsi="Calibri" w:cs="Calibri"/>
          <w:color w:val="FF0000"/>
          <w:sz w:val="24"/>
          <w:szCs w:val="20"/>
        </w:rPr>
      </w:pPr>
      <w:bookmarkStart w:id="86" w:name="_Ref352922216"/>
      <w:bookmarkStart w:id="87" w:name="_Toc353998120"/>
      <w:bookmarkStart w:id="88" w:name="_Toc353998193"/>
      <w:bookmarkStart w:id="89" w:name="_Toc382383547"/>
      <w:bookmarkStart w:id="90" w:name="_Toc382472369"/>
      <w:bookmarkStart w:id="91" w:name="_Toc390184279"/>
      <w:bookmarkStart w:id="92" w:name="_Toc390360010"/>
      <w:bookmarkStart w:id="93" w:name="_Toc390777031"/>
      <w:bookmarkEnd w:id="84"/>
      <w:bookmarkEnd w:id="85"/>
    </w:p>
    <w:tbl>
      <w:tblPr>
        <w:tblStyle w:val="Tablaconcuadrcula1"/>
        <w:tblW w:w="5000" w:type="pct"/>
        <w:tblLook w:val="04A0" w:firstRow="1" w:lastRow="0" w:firstColumn="1" w:lastColumn="0" w:noHBand="0" w:noVBand="1"/>
      </w:tblPr>
      <w:tblGrid>
        <w:gridCol w:w="1099"/>
        <w:gridCol w:w="2745"/>
        <w:gridCol w:w="1603"/>
        <w:gridCol w:w="1321"/>
        <w:gridCol w:w="1741"/>
        <w:gridCol w:w="1808"/>
        <w:gridCol w:w="3245"/>
      </w:tblGrid>
      <w:tr w:rsidR="008D7BE2" w:rsidRPr="00401368" w14:paraId="201564BF" w14:textId="77777777" w:rsidTr="006B481F">
        <w:trPr>
          <w:trHeight w:val="687"/>
        </w:trPr>
        <w:tc>
          <w:tcPr>
            <w:tcW w:w="5000" w:type="pct"/>
            <w:gridSpan w:val="7"/>
            <w:shd w:val="clear" w:color="auto" w:fill="D9D9D9" w:themeFill="background1" w:themeFillShade="D9"/>
            <w:vAlign w:val="center"/>
          </w:tcPr>
          <w:p w14:paraId="18AC2BB4" w14:textId="77777777" w:rsidR="008D7BE2" w:rsidRPr="00401368" w:rsidRDefault="00A61C79" w:rsidP="0063625D">
            <w:pPr>
              <w:jc w:val="both"/>
              <w:rPr>
                <w:b/>
              </w:rPr>
            </w:pPr>
            <w:bookmarkStart w:id="94" w:name="_Hlk511733492"/>
            <w:bookmarkEnd w:id="86"/>
            <w:bookmarkEnd w:id="87"/>
            <w:bookmarkEnd w:id="88"/>
            <w:bookmarkEnd w:id="89"/>
            <w:bookmarkEnd w:id="90"/>
            <w:bookmarkEnd w:id="91"/>
            <w:bookmarkEnd w:id="92"/>
            <w:bookmarkEnd w:id="93"/>
            <w:r w:rsidRPr="00401368">
              <w:rPr>
                <w:b/>
              </w:rPr>
              <w:t xml:space="preserve">N° 1. </w:t>
            </w:r>
            <w:r w:rsidR="000E6608" w:rsidRPr="00401368">
              <w:rPr>
                <w:b/>
              </w:rPr>
              <w:t>Hechos, actos y omisiones que constituyen la infracción</w:t>
            </w:r>
            <w:r w:rsidR="008D7BE2" w:rsidRPr="00401368">
              <w:rPr>
                <w:b/>
              </w:rPr>
              <w:t>:</w:t>
            </w:r>
            <w:r w:rsidR="000E6608" w:rsidRPr="00401368">
              <w:t xml:space="preserve"> </w:t>
            </w:r>
            <w:r w:rsidR="0063625D" w:rsidRPr="00401368">
              <w:rPr>
                <w:color w:val="000000" w:themeColor="text1"/>
              </w:rPr>
              <w:t>Existencia de cuatro puntos del material impermeabilizante del tranque (HDPE) con rasgaduras, ubicadas cerca de la corona y en la parte interna del talud.</w:t>
            </w:r>
          </w:p>
        </w:tc>
      </w:tr>
      <w:tr w:rsidR="000E6608" w:rsidRPr="00401368" w14:paraId="338357E1" w14:textId="77777777" w:rsidTr="006B481F">
        <w:trPr>
          <w:trHeight w:val="687"/>
        </w:trPr>
        <w:tc>
          <w:tcPr>
            <w:tcW w:w="5000" w:type="pct"/>
            <w:gridSpan w:val="7"/>
            <w:shd w:val="clear" w:color="auto" w:fill="D9D9D9" w:themeFill="background1" w:themeFillShade="D9"/>
            <w:vAlign w:val="center"/>
          </w:tcPr>
          <w:p w14:paraId="6FC6AA62" w14:textId="77777777" w:rsidR="000E6608" w:rsidRPr="00401368" w:rsidRDefault="000E6608" w:rsidP="008D7BE2">
            <w:pPr>
              <w:rPr>
                <w:b/>
              </w:rPr>
            </w:pPr>
            <w:r w:rsidRPr="00401368">
              <w:rPr>
                <w:b/>
              </w:rPr>
              <w:t>Normativa pertinente:</w:t>
            </w:r>
            <w:r w:rsidR="00721EA6" w:rsidRPr="00401368">
              <w:rPr>
                <w:b/>
              </w:rPr>
              <w:t xml:space="preserve"> </w:t>
            </w:r>
            <w:r w:rsidR="0063625D" w:rsidRPr="00401368">
              <w:rPr>
                <w:color w:val="000000" w:themeColor="text1"/>
              </w:rPr>
              <w:t>Lo dispuesto en el considerando 3.1.1.b) de la RCA N° 76/2011.</w:t>
            </w:r>
          </w:p>
        </w:tc>
      </w:tr>
      <w:tr w:rsidR="008D7BE2" w:rsidRPr="00401368" w14:paraId="3697BF51" w14:textId="77777777" w:rsidTr="006B481F">
        <w:trPr>
          <w:trHeight w:val="687"/>
        </w:trPr>
        <w:tc>
          <w:tcPr>
            <w:tcW w:w="5000" w:type="pct"/>
            <w:gridSpan w:val="7"/>
            <w:shd w:val="clear" w:color="auto" w:fill="D9D9D9" w:themeFill="background1" w:themeFillShade="D9"/>
            <w:vAlign w:val="center"/>
          </w:tcPr>
          <w:p w14:paraId="50CF2A54" w14:textId="77777777" w:rsidR="008D7BE2" w:rsidRPr="00401368" w:rsidRDefault="00721EA6" w:rsidP="008D7BE2">
            <w:pPr>
              <w:rPr>
                <w:b/>
                <w:lang w:val="es-CL"/>
              </w:rPr>
            </w:pPr>
            <w:r w:rsidRPr="00401368">
              <w:rPr>
                <w:b/>
                <w:lang w:val="es-CL"/>
              </w:rPr>
              <w:t xml:space="preserve">Descripción de los efectos producidos por la infracción: </w:t>
            </w:r>
            <w:r w:rsidR="0063625D" w:rsidRPr="00401368">
              <w:rPr>
                <w:color w:val="000000" w:themeColor="text1"/>
              </w:rPr>
              <w:t>No se constatan a la fecha efectos negativos en el medio ambiente ni en la salud de la población.</w:t>
            </w:r>
          </w:p>
        </w:tc>
      </w:tr>
      <w:tr w:rsidR="00342DF2" w:rsidRPr="00401368" w14:paraId="4AF221AA" w14:textId="77777777" w:rsidTr="006D140A">
        <w:tc>
          <w:tcPr>
            <w:tcW w:w="408" w:type="pct"/>
            <w:shd w:val="clear" w:color="auto" w:fill="D9D9D9" w:themeFill="background1" w:themeFillShade="D9"/>
          </w:tcPr>
          <w:p w14:paraId="7693685B" w14:textId="77777777" w:rsidR="00342DF2" w:rsidRPr="00401368" w:rsidRDefault="00342DF2" w:rsidP="008D7BE2">
            <w:pPr>
              <w:jc w:val="center"/>
              <w:rPr>
                <w:b/>
              </w:rPr>
            </w:pPr>
            <w:r w:rsidRPr="00401368">
              <w:rPr>
                <w:b/>
              </w:rPr>
              <w:t xml:space="preserve">N° </w:t>
            </w:r>
          </w:p>
        </w:tc>
        <w:tc>
          <w:tcPr>
            <w:tcW w:w="1015" w:type="pct"/>
            <w:shd w:val="clear" w:color="auto" w:fill="D9D9D9" w:themeFill="background1" w:themeFillShade="D9"/>
            <w:vAlign w:val="center"/>
          </w:tcPr>
          <w:p w14:paraId="10175469" w14:textId="77777777" w:rsidR="00342DF2" w:rsidRPr="00401368" w:rsidRDefault="00342DF2" w:rsidP="008D7BE2">
            <w:pPr>
              <w:jc w:val="center"/>
              <w:rPr>
                <w:b/>
              </w:rPr>
            </w:pPr>
            <w:r w:rsidRPr="00401368">
              <w:rPr>
                <w:b/>
              </w:rPr>
              <w:t>Acción</w:t>
            </w:r>
          </w:p>
        </w:tc>
        <w:tc>
          <w:tcPr>
            <w:tcW w:w="594" w:type="pct"/>
            <w:shd w:val="clear" w:color="auto" w:fill="D9D9D9" w:themeFill="background1" w:themeFillShade="D9"/>
            <w:vAlign w:val="center"/>
          </w:tcPr>
          <w:p w14:paraId="3686D292" w14:textId="0CBA3CF9" w:rsidR="00342DF2" w:rsidRPr="00401368" w:rsidRDefault="00342DF2" w:rsidP="00C54D30">
            <w:pPr>
              <w:jc w:val="center"/>
              <w:rPr>
                <w:b/>
              </w:rPr>
            </w:pPr>
            <w:r w:rsidRPr="00401368">
              <w:rPr>
                <w:b/>
              </w:rPr>
              <w:t xml:space="preserve">Tipo de Acción </w:t>
            </w:r>
          </w:p>
        </w:tc>
        <w:tc>
          <w:tcPr>
            <w:tcW w:w="490" w:type="pct"/>
            <w:shd w:val="clear" w:color="auto" w:fill="D9D9D9" w:themeFill="background1" w:themeFillShade="D9"/>
            <w:vAlign w:val="center"/>
          </w:tcPr>
          <w:p w14:paraId="6D48F1D8" w14:textId="77777777" w:rsidR="00342DF2" w:rsidRPr="00401368" w:rsidRDefault="00342DF2" w:rsidP="008D7BE2">
            <w:pPr>
              <w:jc w:val="center"/>
              <w:rPr>
                <w:b/>
              </w:rPr>
            </w:pPr>
            <w:r w:rsidRPr="00401368">
              <w:rPr>
                <w:b/>
              </w:rPr>
              <w:t>Plazo de ejecución</w:t>
            </w:r>
          </w:p>
        </w:tc>
        <w:tc>
          <w:tcPr>
            <w:tcW w:w="625" w:type="pct"/>
            <w:shd w:val="clear" w:color="auto" w:fill="D9D9D9" w:themeFill="background1" w:themeFillShade="D9"/>
            <w:vAlign w:val="center"/>
          </w:tcPr>
          <w:p w14:paraId="2272DE43" w14:textId="77777777" w:rsidR="00342DF2" w:rsidRPr="00401368" w:rsidRDefault="00342DF2" w:rsidP="008D7BE2">
            <w:pPr>
              <w:jc w:val="center"/>
              <w:rPr>
                <w:b/>
              </w:rPr>
            </w:pPr>
            <w:r w:rsidRPr="00401368">
              <w:rPr>
                <w:b/>
              </w:rPr>
              <w:t>Indicador de cumplimiento</w:t>
            </w:r>
          </w:p>
        </w:tc>
        <w:tc>
          <w:tcPr>
            <w:tcW w:w="669" w:type="pct"/>
            <w:shd w:val="clear" w:color="auto" w:fill="D9D9D9" w:themeFill="background1" w:themeFillShade="D9"/>
            <w:vAlign w:val="center"/>
          </w:tcPr>
          <w:p w14:paraId="2BC56E4F" w14:textId="77777777" w:rsidR="00342DF2" w:rsidRPr="00401368" w:rsidRDefault="00342DF2" w:rsidP="008D7BE2">
            <w:pPr>
              <w:jc w:val="center"/>
              <w:rPr>
                <w:b/>
              </w:rPr>
            </w:pPr>
            <w:r w:rsidRPr="00401368">
              <w:rPr>
                <w:b/>
              </w:rPr>
              <w:t>Medios de verificación</w:t>
            </w:r>
          </w:p>
        </w:tc>
        <w:tc>
          <w:tcPr>
            <w:tcW w:w="1197" w:type="pct"/>
            <w:shd w:val="clear" w:color="auto" w:fill="D9D9D9" w:themeFill="background1" w:themeFillShade="D9"/>
            <w:vAlign w:val="center"/>
          </w:tcPr>
          <w:p w14:paraId="5025887E" w14:textId="77777777" w:rsidR="00342DF2" w:rsidRPr="00401368" w:rsidRDefault="00342DF2" w:rsidP="008D7BE2">
            <w:pPr>
              <w:jc w:val="center"/>
              <w:rPr>
                <w:b/>
              </w:rPr>
            </w:pPr>
            <w:r w:rsidRPr="00401368">
              <w:rPr>
                <w:b/>
              </w:rPr>
              <w:t>Resultados de la Fiscalización</w:t>
            </w:r>
          </w:p>
        </w:tc>
      </w:tr>
      <w:tr w:rsidR="00342DF2" w:rsidRPr="00401368" w14:paraId="1DB3FFF0" w14:textId="77777777" w:rsidTr="006D140A">
        <w:trPr>
          <w:trHeight w:val="556"/>
        </w:trPr>
        <w:tc>
          <w:tcPr>
            <w:tcW w:w="408" w:type="pct"/>
          </w:tcPr>
          <w:p w14:paraId="46025312" w14:textId="77777777" w:rsidR="00342DF2" w:rsidRPr="00401368" w:rsidRDefault="000000F1" w:rsidP="008D7BE2">
            <w:r w:rsidRPr="00401368">
              <w:t>1.1</w:t>
            </w:r>
          </w:p>
        </w:tc>
        <w:tc>
          <w:tcPr>
            <w:tcW w:w="1015" w:type="pct"/>
          </w:tcPr>
          <w:p w14:paraId="6239AAFC" w14:textId="77777777" w:rsidR="00342DF2" w:rsidRPr="00401368" w:rsidRDefault="000000F1" w:rsidP="00D42BBD">
            <w:pPr>
              <w:jc w:val="both"/>
            </w:pPr>
            <w:r w:rsidRPr="00401368">
              <w:t>Reparación de los cuatro puntos donde se identificaron roturas del material impermeabilizante (membrana de HDPE), cerca de la corona y en la parte interna del talud del Embalse de Relaves.</w:t>
            </w:r>
            <w:r w:rsidR="0074015C" w:rsidRPr="00401368">
              <w:t xml:space="preserve"> </w:t>
            </w:r>
          </w:p>
        </w:tc>
        <w:tc>
          <w:tcPr>
            <w:tcW w:w="594" w:type="pct"/>
          </w:tcPr>
          <w:p w14:paraId="59617065" w14:textId="77777777" w:rsidR="00342DF2" w:rsidRPr="00401368" w:rsidRDefault="000000F1" w:rsidP="00D42BBD">
            <w:pPr>
              <w:jc w:val="both"/>
            </w:pPr>
            <w:r w:rsidRPr="00401368">
              <w:t>Ejecutada</w:t>
            </w:r>
          </w:p>
        </w:tc>
        <w:tc>
          <w:tcPr>
            <w:tcW w:w="490" w:type="pct"/>
          </w:tcPr>
          <w:p w14:paraId="0A21AD49" w14:textId="77777777" w:rsidR="00596A3D" w:rsidRPr="00401368" w:rsidRDefault="000000F1" w:rsidP="00D42BBD">
            <w:pPr>
              <w:jc w:val="both"/>
            </w:pPr>
            <w:r w:rsidRPr="00401368">
              <w:t xml:space="preserve">No aplica. </w:t>
            </w:r>
          </w:p>
          <w:p w14:paraId="49016DC9" w14:textId="77777777" w:rsidR="00596A3D" w:rsidRPr="00401368" w:rsidRDefault="00596A3D" w:rsidP="00D42BBD">
            <w:pPr>
              <w:jc w:val="both"/>
            </w:pPr>
          </w:p>
          <w:p w14:paraId="56DD8E90" w14:textId="77777777" w:rsidR="00342DF2" w:rsidRPr="00401368" w:rsidRDefault="0074015C" w:rsidP="00D42BBD">
            <w:pPr>
              <w:jc w:val="both"/>
            </w:pPr>
            <w:r w:rsidRPr="00401368">
              <w:t>Acción ejecutada antes del PdeC, inicio mayo de 2016 y término en junio de 2016</w:t>
            </w:r>
          </w:p>
        </w:tc>
        <w:tc>
          <w:tcPr>
            <w:tcW w:w="625" w:type="pct"/>
          </w:tcPr>
          <w:p w14:paraId="0CB2FC4A" w14:textId="77777777" w:rsidR="00342DF2" w:rsidRPr="00401368" w:rsidRDefault="0074015C" w:rsidP="00D42BBD">
            <w:pPr>
              <w:jc w:val="both"/>
            </w:pPr>
            <w:r w:rsidRPr="00401368">
              <w:t>Reparar los cuatro puntos donde se identificaron roturas del material impermeabilizante (membrana de HDPE) en la corona y en la parte interna del talud del Embalse de Relaves.</w:t>
            </w:r>
          </w:p>
        </w:tc>
        <w:tc>
          <w:tcPr>
            <w:tcW w:w="669" w:type="pct"/>
          </w:tcPr>
          <w:p w14:paraId="49854B6B" w14:textId="77777777" w:rsidR="00D42BBD" w:rsidRPr="00401368" w:rsidRDefault="0074015C" w:rsidP="00D42BBD">
            <w:pPr>
              <w:jc w:val="both"/>
            </w:pPr>
            <w:r w:rsidRPr="00401368">
              <w:t xml:space="preserve">Reporte inicial, que incluirá un registro fotográfico con fecha y </w:t>
            </w:r>
            <w:r w:rsidR="00E110BC" w:rsidRPr="00401368">
              <w:t>georreferenciación de</w:t>
            </w:r>
            <w:r w:rsidRPr="00401368">
              <w:t xml:space="preserve"> la reparación de los cuatro puntos donde se identificaron roturas. </w:t>
            </w:r>
          </w:p>
          <w:p w14:paraId="19AB2BFA" w14:textId="77777777" w:rsidR="00D42BBD" w:rsidRPr="00401368" w:rsidRDefault="00D42BBD" w:rsidP="00D42BBD">
            <w:pPr>
              <w:jc w:val="both"/>
            </w:pPr>
          </w:p>
          <w:p w14:paraId="56C2E312" w14:textId="77777777" w:rsidR="00342DF2" w:rsidRPr="00401368" w:rsidRDefault="00D42BBD" w:rsidP="00D42BBD">
            <w:pPr>
              <w:jc w:val="both"/>
            </w:pPr>
            <w:r w:rsidRPr="00401368">
              <w:t>F</w:t>
            </w:r>
            <w:r w:rsidR="0074015C" w:rsidRPr="00401368">
              <w:t>actura, emitida por la empresa externa que realizó la reparación.</w:t>
            </w:r>
          </w:p>
        </w:tc>
        <w:tc>
          <w:tcPr>
            <w:tcW w:w="1197" w:type="pct"/>
          </w:tcPr>
          <w:p w14:paraId="0D8E0DCC" w14:textId="543331E1" w:rsidR="00342DF2" w:rsidRPr="00401368" w:rsidRDefault="00176BD1" w:rsidP="00E110BC">
            <w:pPr>
              <w:jc w:val="both"/>
            </w:pPr>
            <w:r w:rsidRPr="00401368">
              <w:t xml:space="preserve">Del examen de información del reporte inicial del </w:t>
            </w:r>
            <w:r w:rsidR="00E110BC" w:rsidRPr="00401368">
              <w:t>PdeC</w:t>
            </w:r>
            <w:r w:rsidR="00721B32" w:rsidRPr="00401368">
              <w:t xml:space="preserve"> (Anexo </w:t>
            </w:r>
            <w:r w:rsidR="0088620E" w:rsidRPr="00401368">
              <w:t>1.a</w:t>
            </w:r>
            <w:r w:rsidR="00721B32" w:rsidRPr="00401368">
              <w:t>)</w:t>
            </w:r>
            <w:r w:rsidRPr="00401368">
              <w:t xml:space="preserve"> se constató la entrega del registro fotográfico, </w:t>
            </w:r>
            <w:r w:rsidR="00EA41A5" w:rsidRPr="00401368">
              <w:t>coordenadas y fecha</w:t>
            </w:r>
            <w:r w:rsidRPr="00401368">
              <w:t>, de la reparación de cuatro puntos</w:t>
            </w:r>
            <w:r w:rsidR="005D02E5" w:rsidRPr="00401368">
              <w:t xml:space="preserve"> del material impermeabilizante del talud interno y corona del embalse de relaves, y copia de la factura N° 150 de la empresa “Roccflex”</w:t>
            </w:r>
            <w:r w:rsidR="00721B32" w:rsidRPr="00401368">
              <w:t>,</w:t>
            </w:r>
            <w:r w:rsidR="005D02E5" w:rsidRPr="00401368">
              <w:t xml:space="preserve"> de fecha 12 de julio de 2016, por servicios </w:t>
            </w:r>
            <w:r w:rsidR="00E110BC" w:rsidRPr="00401368">
              <w:t>de termofusión</w:t>
            </w:r>
            <w:r w:rsidR="005D02E5" w:rsidRPr="00401368">
              <w:t xml:space="preserve"> en el mes de junio de 2016.</w:t>
            </w:r>
          </w:p>
        </w:tc>
      </w:tr>
      <w:tr w:rsidR="00342DF2" w:rsidRPr="00401368" w14:paraId="1CAF1FF8" w14:textId="77777777" w:rsidTr="006D140A">
        <w:trPr>
          <w:trHeight w:val="556"/>
        </w:trPr>
        <w:tc>
          <w:tcPr>
            <w:tcW w:w="408" w:type="pct"/>
          </w:tcPr>
          <w:p w14:paraId="1D6E4FD7" w14:textId="77777777" w:rsidR="00342DF2" w:rsidRPr="00401368" w:rsidRDefault="0074015C" w:rsidP="008D7BE2">
            <w:r w:rsidRPr="00401368">
              <w:t>1.2</w:t>
            </w:r>
          </w:p>
        </w:tc>
        <w:tc>
          <w:tcPr>
            <w:tcW w:w="1015" w:type="pct"/>
          </w:tcPr>
          <w:p w14:paraId="2BF9A0AE" w14:textId="77777777" w:rsidR="00342DF2" w:rsidRPr="00401368" w:rsidRDefault="0074015C" w:rsidP="00D42BBD">
            <w:pPr>
              <w:jc w:val="both"/>
            </w:pPr>
            <w:r w:rsidRPr="00401368">
              <w:t xml:space="preserve">Elaborar e implementar un instructivo interno, con el objeto de establecer una inspección visual diaria del estado de la geomembrana de impermeabilización de la corona y el talud interno del Embalse de Relaves. Ante la constatación de roturas, se </w:t>
            </w:r>
            <w:r w:rsidRPr="00401368">
              <w:lastRenderedPageBreak/>
              <w:t>procederá a su reparación inmediata</w:t>
            </w:r>
          </w:p>
        </w:tc>
        <w:tc>
          <w:tcPr>
            <w:tcW w:w="594" w:type="pct"/>
          </w:tcPr>
          <w:p w14:paraId="2296082F" w14:textId="77777777" w:rsidR="00342DF2" w:rsidRPr="00401368" w:rsidRDefault="0074015C" w:rsidP="00D42BBD">
            <w:pPr>
              <w:jc w:val="both"/>
            </w:pPr>
            <w:r w:rsidRPr="00401368">
              <w:lastRenderedPageBreak/>
              <w:t>Por ejecutar</w:t>
            </w:r>
          </w:p>
        </w:tc>
        <w:tc>
          <w:tcPr>
            <w:tcW w:w="490" w:type="pct"/>
          </w:tcPr>
          <w:p w14:paraId="70C4A5CC" w14:textId="77777777" w:rsidR="00342DF2" w:rsidRPr="00401368" w:rsidRDefault="0074015C" w:rsidP="00D42BBD">
            <w:pPr>
              <w:jc w:val="both"/>
            </w:pPr>
            <w:r w:rsidRPr="00401368">
              <w:t>1 mes desde la notificación de la resolución que aprueba el PdeC.</w:t>
            </w:r>
          </w:p>
        </w:tc>
        <w:tc>
          <w:tcPr>
            <w:tcW w:w="625" w:type="pct"/>
          </w:tcPr>
          <w:p w14:paraId="43198230" w14:textId="77777777" w:rsidR="00D42BBD" w:rsidRPr="00401368" w:rsidRDefault="00D42BBD" w:rsidP="00D42BBD">
            <w:pPr>
              <w:jc w:val="both"/>
            </w:pPr>
            <w:r w:rsidRPr="00401368">
              <w:t xml:space="preserve">Instructivo de la inspección visual diaria. </w:t>
            </w:r>
          </w:p>
          <w:p w14:paraId="44A447AD" w14:textId="77777777" w:rsidR="00D42BBD" w:rsidRPr="00401368" w:rsidRDefault="00D42BBD" w:rsidP="00D42BBD">
            <w:pPr>
              <w:jc w:val="both"/>
            </w:pPr>
          </w:p>
          <w:p w14:paraId="6D5E8253" w14:textId="77777777" w:rsidR="00342DF2" w:rsidRPr="00401368" w:rsidRDefault="00D42BBD" w:rsidP="00D42BBD">
            <w:pPr>
              <w:jc w:val="both"/>
            </w:pPr>
            <w:r w:rsidRPr="00401368">
              <w:t xml:space="preserve">Planillas de registros que den cuenta de la inspección </w:t>
            </w:r>
            <w:r w:rsidRPr="00401368">
              <w:lastRenderedPageBreak/>
              <w:t>realizada diariamente</w:t>
            </w:r>
          </w:p>
        </w:tc>
        <w:tc>
          <w:tcPr>
            <w:tcW w:w="669" w:type="pct"/>
          </w:tcPr>
          <w:p w14:paraId="5DBA991F" w14:textId="77777777" w:rsidR="00D42BBD" w:rsidRPr="00401368" w:rsidRDefault="00D42BBD" w:rsidP="008D7BE2">
            <w:r w:rsidRPr="00401368">
              <w:lastRenderedPageBreak/>
              <w:t xml:space="preserve">Informe de reporte emitido bimestralmente, que incluya el instructivo de la inspección visual diaria y planillas de registros que den cuenta de la </w:t>
            </w:r>
            <w:r w:rsidRPr="00401368">
              <w:lastRenderedPageBreak/>
              <w:t>inspección realizada.</w:t>
            </w:r>
          </w:p>
        </w:tc>
        <w:tc>
          <w:tcPr>
            <w:tcW w:w="1197" w:type="pct"/>
          </w:tcPr>
          <w:p w14:paraId="5A91148D" w14:textId="4F21B14B" w:rsidR="00254F03" w:rsidRPr="00401368" w:rsidRDefault="00254F03" w:rsidP="00254F03">
            <w:pPr>
              <w:jc w:val="both"/>
            </w:pPr>
            <w:r w:rsidRPr="00401368">
              <w:lastRenderedPageBreak/>
              <w:t>En reporte de avance N°1</w:t>
            </w:r>
            <w:r w:rsidR="00721B32" w:rsidRPr="00401368">
              <w:t xml:space="preserve"> (Anexo </w:t>
            </w:r>
            <w:r w:rsidR="0088620E" w:rsidRPr="00401368">
              <w:t>1.b</w:t>
            </w:r>
            <w:r w:rsidR="00721B32" w:rsidRPr="00401368">
              <w:t>)</w:t>
            </w:r>
            <w:r w:rsidRPr="00401368">
              <w:t xml:space="preserve">, se entregó documento instructivo denominado </w:t>
            </w:r>
            <w:r w:rsidRPr="00401368">
              <w:rPr>
                <w:i/>
              </w:rPr>
              <w:t>"Inspección visual diaria de la geomembrana de impermeabilización</w:t>
            </w:r>
            <w:r w:rsidRPr="00401368">
              <w:t>"</w:t>
            </w:r>
            <w:r w:rsidR="00721B32" w:rsidRPr="00401368">
              <w:t>,</w:t>
            </w:r>
            <w:r w:rsidRPr="00401368">
              <w:t xml:space="preserve"> que establece entre otros, la inspección visual diaria del estado de la geomembrana de impermeabilización de la corona y el talud interno del Embalse de Relaves </w:t>
            </w:r>
            <w:r w:rsidRPr="00401368">
              <w:lastRenderedPageBreak/>
              <w:t>y acciones a realizar ante la constatación de roturas, en conformidad con lo comprometido en el Pd</w:t>
            </w:r>
            <w:r w:rsidR="001F29D1" w:rsidRPr="00401368">
              <w:t>e</w:t>
            </w:r>
            <w:r w:rsidRPr="00401368">
              <w:t>C.</w:t>
            </w:r>
          </w:p>
          <w:p w14:paraId="0ACE3A58" w14:textId="77777777" w:rsidR="00254F03" w:rsidRPr="00401368" w:rsidRDefault="00254F03" w:rsidP="008D7BE2"/>
          <w:p w14:paraId="24A102A2" w14:textId="370BD576" w:rsidR="00254F03" w:rsidRPr="00401368" w:rsidRDefault="00254F03" w:rsidP="001F29D1">
            <w:pPr>
              <w:jc w:val="both"/>
            </w:pPr>
            <w:r w:rsidRPr="00401368">
              <w:t>En dicho anexo</w:t>
            </w:r>
            <w:r w:rsidR="001F29D1" w:rsidRPr="00401368">
              <w:t>,</w:t>
            </w:r>
            <w:r w:rsidRPr="00401368">
              <w:t xml:space="preserve"> también se adjunt</w:t>
            </w:r>
            <w:r w:rsidR="001F29D1" w:rsidRPr="00401368">
              <w:t xml:space="preserve">ó </w:t>
            </w:r>
            <w:r w:rsidRPr="00401368">
              <w:t>copia de la planilla</w:t>
            </w:r>
            <w:r w:rsidR="001F29D1" w:rsidRPr="00401368">
              <w:t xml:space="preserve"> denominada “</w:t>
            </w:r>
            <w:r w:rsidR="001F29D1" w:rsidRPr="00401368">
              <w:rPr>
                <w:i/>
              </w:rPr>
              <w:t>Registro diario del estado de la geomembrana de impermeabilización de la corona y talud interno del embalse de relaves</w:t>
            </w:r>
            <w:r w:rsidR="001F29D1" w:rsidRPr="00401368">
              <w:t>”, con los registros de la inspección diaria para los meses de octubre y noviembre de 2016; en todos los registros diarios</w:t>
            </w:r>
            <w:r w:rsidR="00721B32" w:rsidRPr="00401368">
              <w:t>,</w:t>
            </w:r>
            <w:r w:rsidR="001F29D1" w:rsidRPr="00401368">
              <w:t xml:space="preserve"> en la columna “Observ.”se reportó “S/O”, es decir sin observaciones. </w:t>
            </w:r>
          </w:p>
          <w:p w14:paraId="4FEED153" w14:textId="77777777" w:rsidR="001F29D1" w:rsidRPr="00401368" w:rsidRDefault="001F29D1" w:rsidP="001F29D1">
            <w:pPr>
              <w:jc w:val="both"/>
            </w:pPr>
          </w:p>
          <w:p w14:paraId="17E13A24" w14:textId="738C6334" w:rsidR="008F77D3" w:rsidRPr="00401368" w:rsidRDefault="001F29D1" w:rsidP="001F29D1">
            <w:pPr>
              <w:jc w:val="both"/>
            </w:pPr>
            <w:r w:rsidRPr="00401368">
              <w:t>Durante actividad de inspección ambiental de fecha 10-04-2018, se realizó recorrido por el embalse de relaves, constatando la existencia de 2 roturas en la geomembrana de impermeabilización del talud interno del embalse,</w:t>
            </w:r>
            <w:r w:rsidR="00E14355" w:rsidRPr="00401368">
              <w:t xml:space="preserve"> de aproximadamente 30 cms de longitud, </w:t>
            </w:r>
            <w:r w:rsidR="00E110BC" w:rsidRPr="00401368">
              <w:t>localizadas por</w:t>
            </w:r>
            <w:r w:rsidR="00E14355" w:rsidRPr="00401368">
              <w:t xml:space="preserve"> sobre</w:t>
            </w:r>
            <w:r w:rsidRPr="00401368">
              <w:t xml:space="preserve"> 1,5 m</w:t>
            </w:r>
            <w:r w:rsidR="008F77D3" w:rsidRPr="00401368">
              <w:t>.</w:t>
            </w:r>
            <w:r w:rsidRPr="00401368">
              <w:t xml:space="preserve"> </w:t>
            </w:r>
            <w:r w:rsidR="00E14355" w:rsidRPr="00401368">
              <w:t>d</w:t>
            </w:r>
            <w:r w:rsidRPr="00401368">
              <w:t>el nivel de relaves</w:t>
            </w:r>
            <w:r w:rsidR="00E14355" w:rsidRPr="00401368">
              <w:t xml:space="preserve"> existente</w:t>
            </w:r>
            <w:r w:rsidR="008F77D3" w:rsidRPr="00401368">
              <w:t>,</w:t>
            </w:r>
            <w:r w:rsidRPr="00401368">
              <w:t xml:space="preserve"> en el costado sur del embalse</w:t>
            </w:r>
            <w:r w:rsidR="00E14355" w:rsidRPr="00401368">
              <w:t xml:space="preserve"> (Coordenadas UTM</w:t>
            </w:r>
            <w:r w:rsidR="004D1C28" w:rsidRPr="00401368">
              <w:t xml:space="preserve">, </w:t>
            </w:r>
            <w:r w:rsidR="00E14355" w:rsidRPr="00401368">
              <w:t>WGS 84</w:t>
            </w:r>
            <w:r w:rsidR="004D1C28" w:rsidRPr="00401368">
              <w:t>,</w:t>
            </w:r>
            <w:r w:rsidR="00E14355" w:rsidRPr="00401368">
              <w:t xml:space="preserve"> </w:t>
            </w:r>
            <w:r w:rsidR="004D1C28" w:rsidRPr="00401368">
              <w:t>6656900 N y 284141 E</w:t>
            </w:r>
            <w:r w:rsidR="00E14355" w:rsidRPr="00401368">
              <w:t xml:space="preserve">) (Fotos </w:t>
            </w:r>
            <w:r w:rsidR="0088620E" w:rsidRPr="00401368">
              <w:t xml:space="preserve">1 y 2; </w:t>
            </w:r>
            <w:r w:rsidR="0071730D" w:rsidRPr="00401368">
              <w:t xml:space="preserve">Fig. </w:t>
            </w:r>
            <w:r w:rsidR="0088620E" w:rsidRPr="00401368">
              <w:t>1</w:t>
            </w:r>
            <w:r w:rsidR="00E14355" w:rsidRPr="00401368">
              <w:t>)</w:t>
            </w:r>
            <w:r w:rsidR="008F77D3" w:rsidRPr="00401368">
              <w:t>.</w:t>
            </w:r>
          </w:p>
          <w:p w14:paraId="36803A84" w14:textId="77777777" w:rsidR="008F77D3" w:rsidRPr="00401368" w:rsidRDefault="008F77D3" w:rsidP="001F29D1">
            <w:pPr>
              <w:jc w:val="both"/>
            </w:pPr>
          </w:p>
          <w:p w14:paraId="70519FB5" w14:textId="442D77BD" w:rsidR="001F29D1" w:rsidRPr="00401368" w:rsidRDefault="001F29D1" w:rsidP="001F29D1">
            <w:pPr>
              <w:jc w:val="both"/>
            </w:pPr>
            <w:r w:rsidRPr="00401368">
              <w:t>De la revisión de la planilla de registro diario de</w:t>
            </w:r>
            <w:r w:rsidR="00E14355" w:rsidRPr="00401368">
              <w:t>l</w:t>
            </w:r>
            <w:r w:rsidRPr="00401368">
              <w:t xml:space="preserve"> estado de la geomembrana, </w:t>
            </w:r>
            <w:r w:rsidR="00E14355" w:rsidRPr="00401368">
              <w:t xml:space="preserve">desde 1 de enero del 2018 al 10 de abril de 2018 </w:t>
            </w:r>
            <w:r w:rsidR="0088620E" w:rsidRPr="00401368">
              <w:t xml:space="preserve">(Foto 3) </w:t>
            </w:r>
            <w:r w:rsidRPr="00401368">
              <w:t>no se constató el registro de dichas roturas</w:t>
            </w:r>
            <w:r w:rsidR="00E14355" w:rsidRPr="00401368">
              <w:t xml:space="preserve"> en la </w:t>
            </w:r>
            <w:r w:rsidR="00E14355" w:rsidRPr="00401368">
              <w:lastRenderedPageBreak/>
              <w:t xml:space="preserve">planilla. Cabe señalar que de acuerdo a lo informado en la inspección ambiental (acta de inspección en Anexo </w:t>
            </w:r>
            <w:r w:rsidR="0088620E" w:rsidRPr="00401368">
              <w:t>2</w:t>
            </w:r>
            <w:r w:rsidR="00E14355" w:rsidRPr="00401368">
              <w:t xml:space="preserve"> presente informe), durante el mes de enero de 2018 se realizó peraltamiento de 2 m del muro del embalse, de acuerdo al programa de crecimiento del embalse, por </w:t>
            </w:r>
            <w:r w:rsidR="00E110BC" w:rsidRPr="00401368">
              <w:t>tanto,</w:t>
            </w:r>
            <w:r w:rsidR="00E14355" w:rsidRPr="00401368">
              <w:t xml:space="preserve"> la geomembrana visible del talud interno del embalse, corresponde a material recientemente instalado. </w:t>
            </w:r>
          </w:p>
          <w:p w14:paraId="0668E715" w14:textId="77777777" w:rsidR="00254F03" w:rsidRPr="00401368" w:rsidRDefault="00254F03" w:rsidP="008D7BE2"/>
          <w:p w14:paraId="0175BBB8" w14:textId="77777777" w:rsidR="00342DF2" w:rsidRPr="00401368" w:rsidRDefault="00342DF2" w:rsidP="008D7BE2"/>
        </w:tc>
      </w:tr>
      <w:bookmarkEnd w:id="94"/>
    </w:tbl>
    <w:p w14:paraId="056A2153" w14:textId="77777777" w:rsidR="00D80AB6" w:rsidRPr="00401368" w:rsidRDefault="00D80AB6"/>
    <w:p w14:paraId="538D1CEB" w14:textId="77777777" w:rsidR="00B37847" w:rsidRPr="00401368" w:rsidRDefault="00B37847"/>
    <w:p w14:paraId="679B488F" w14:textId="77777777" w:rsidR="00B37847" w:rsidRPr="00401368" w:rsidRDefault="00B37847"/>
    <w:p w14:paraId="4B3B8EBC" w14:textId="06F29FC1" w:rsidR="00B37847" w:rsidRPr="00401368" w:rsidRDefault="00B37847"/>
    <w:p w14:paraId="24E76DAE" w14:textId="37C92D34" w:rsidR="0071730D" w:rsidRPr="00401368" w:rsidRDefault="0071730D"/>
    <w:p w14:paraId="3BD7EF1F" w14:textId="65FD39D2" w:rsidR="0088620E" w:rsidRPr="00401368" w:rsidRDefault="0088620E"/>
    <w:p w14:paraId="3EA02B05" w14:textId="219F30B7" w:rsidR="0088620E" w:rsidRPr="00401368" w:rsidRDefault="0088620E"/>
    <w:p w14:paraId="731CA469" w14:textId="2CDC385F" w:rsidR="0088620E" w:rsidRPr="00401368" w:rsidRDefault="0088620E"/>
    <w:p w14:paraId="176B6177" w14:textId="0D86DA9D" w:rsidR="0088620E" w:rsidRPr="00401368" w:rsidRDefault="0088620E"/>
    <w:p w14:paraId="097D7E59" w14:textId="2E64D07C" w:rsidR="0088620E" w:rsidRPr="00401368" w:rsidRDefault="0088620E"/>
    <w:p w14:paraId="6C9EE8B4" w14:textId="2752426B" w:rsidR="0088620E" w:rsidRPr="00401368" w:rsidRDefault="0088620E"/>
    <w:p w14:paraId="19CAD49F" w14:textId="154B91C2" w:rsidR="0088620E" w:rsidRPr="00401368" w:rsidRDefault="0088620E"/>
    <w:p w14:paraId="0F238995" w14:textId="6161E541" w:rsidR="0088620E" w:rsidRPr="00401368" w:rsidRDefault="0088620E"/>
    <w:p w14:paraId="03A4DD70" w14:textId="66CFB799" w:rsidR="0088620E" w:rsidRPr="00401368" w:rsidRDefault="0088620E"/>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88620E" w:rsidRPr="00401368" w14:paraId="65EF294D" w14:textId="77777777" w:rsidTr="0088620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B43201" w14:textId="77777777" w:rsidR="0088620E" w:rsidRPr="00401368" w:rsidRDefault="0088620E" w:rsidP="0088620E">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88620E" w:rsidRPr="00401368" w14:paraId="3E19EC2F" w14:textId="77777777" w:rsidTr="0088620E">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2310601E" w14:textId="77777777" w:rsidR="0088620E" w:rsidRPr="00401368" w:rsidRDefault="0088620E" w:rsidP="0088620E">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805696" behindDoc="0" locked="0" layoutInCell="1" allowOverlap="1" wp14:anchorId="351B3E43" wp14:editId="7130684E">
                      <wp:simplePos x="0" y="0"/>
                      <wp:positionH relativeFrom="column">
                        <wp:posOffset>2848610</wp:posOffset>
                      </wp:positionH>
                      <wp:positionV relativeFrom="paragraph">
                        <wp:posOffset>-14605</wp:posOffset>
                      </wp:positionV>
                      <wp:extent cx="1143000" cy="485775"/>
                      <wp:effectExtent l="133350" t="0" r="19050" b="714375"/>
                      <wp:wrapNone/>
                      <wp:docPr id="20" name="Bocadillo: rectángulo 20"/>
                      <wp:cNvGraphicFramePr/>
                      <a:graphic xmlns:a="http://schemas.openxmlformats.org/drawingml/2006/main">
                        <a:graphicData uri="http://schemas.microsoft.com/office/word/2010/wordprocessingShape">
                          <wps:wsp>
                            <wps:cNvSpPr/>
                            <wps:spPr>
                              <a:xfrm>
                                <a:off x="3609975" y="952500"/>
                                <a:ext cx="1143000" cy="485775"/>
                              </a:xfrm>
                              <a:prstGeom prst="wedgeRectCallout">
                                <a:avLst>
                                  <a:gd name="adj1" fmla="val -59166"/>
                                  <a:gd name="adj2" fmla="val 180147"/>
                                </a:avLst>
                              </a:prstGeom>
                              <a:solidFill>
                                <a:srgbClr val="5B9BD5"/>
                              </a:solidFill>
                              <a:ln w="12700" cap="flat" cmpd="sng" algn="ctr">
                                <a:solidFill>
                                  <a:srgbClr val="5B9BD5">
                                    <a:shade val="50000"/>
                                  </a:srgbClr>
                                </a:solidFill>
                                <a:prstDash val="solid"/>
                                <a:miter lim="800000"/>
                              </a:ln>
                              <a:effectLst/>
                            </wps:spPr>
                            <wps:txbx>
                              <w:txbxContent>
                                <w:p w14:paraId="2811ECBF" w14:textId="77777777" w:rsidR="00BC488D" w:rsidRDefault="00BC488D" w:rsidP="0088620E">
                                  <w:pPr>
                                    <w:jc w:val="center"/>
                                  </w:pPr>
                                  <w:r>
                                    <w:t>Nivel superior relaves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1B3E43"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20" o:spid="_x0000_s1026" type="#_x0000_t61" style="position:absolute;left:0;text-align:left;margin-left:224.3pt;margin-top:-1.15pt;width:90pt;height:38.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" adj="-1980,49712" fillcolor="#5b9bd5" strokecolor="#41719c" strokeweight="1pt">
                      <v:textbox>
                        <w:txbxContent>
                          <w:p w14:paraId="2811ECBF" w14:textId="77777777" w:rsidR="00BC488D" w:rsidRDefault="00BC488D" w:rsidP="0088620E">
                            <w:pPr>
                              <w:jc w:val="center"/>
                            </w:pPr>
                            <w:r>
                              <w:t>Nivel superior relaves</w:t>
                            </w:r>
                          </w:p>
                        </w:txbxContent>
                      </v:textbox>
                    </v:shape>
                  </w:pict>
                </mc:Fallback>
              </mc:AlternateContent>
            </w:r>
            <w:r w:rsidRPr="00401368">
              <w:rPr>
                <w:rFonts w:ascii="Calibri" w:eastAsia="Times New Roman" w:hAnsi="Calibri" w:cs="Times New Roman"/>
                <w:noProof/>
                <w:color w:val="000000"/>
                <w:sz w:val="20"/>
                <w:szCs w:val="20"/>
                <w:lang w:eastAsia="es-CL"/>
              </w:rPr>
              <w:drawing>
                <wp:inline distT="0" distB="0" distL="0" distR="0" wp14:anchorId="691E5B9D" wp14:editId="4CAD89CD">
                  <wp:extent cx="3788080" cy="2829369"/>
                  <wp:effectExtent l="3175" t="0" r="635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rot="5400000">
                            <a:off x="0" y="0"/>
                            <a:ext cx="3788080" cy="2829369"/>
                          </a:xfrm>
                          <a:prstGeom prst="rect">
                            <a:avLst/>
                          </a:prstGeom>
                          <a:noFill/>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46441D04" w14:textId="77777777" w:rsidR="0088620E" w:rsidRPr="00401368" w:rsidRDefault="0088620E" w:rsidP="0088620E">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388C494D" wp14:editId="78E4E1EA">
                  <wp:extent cx="3808027" cy="2844266"/>
                  <wp:effectExtent l="5397" t="0" r="7938" b="7937"/>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9" cstate="print">
                            <a:extLst>
                              <a:ext uri="{28A0092B-C50C-407E-A947-70E740481C1C}">
                                <a14:useLocalDpi xmlns:a14="http://schemas.microsoft.com/office/drawing/2010/main" val="0"/>
                              </a:ext>
                            </a:extLst>
                          </a:blip>
                          <a:stretch>
                            <a:fillRect/>
                          </a:stretch>
                        </pic:blipFill>
                        <pic:spPr>
                          <a:xfrm rot="5400000">
                            <a:off x="0" y="0"/>
                            <a:ext cx="3818708" cy="2852243"/>
                          </a:xfrm>
                          <a:prstGeom prst="rect">
                            <a:avLst/>
                          </a:prstGeom>
                        </pic:spPr>
                      </pic:pic>
                    </a:graphicData>
                  </a:graphic>
                </wp:inline>
              </w:drawing>
            </w:r>
          </w:p>
        </w:tc>
      </w:tr>
      <w:tr w:rsidR="0088620E" w:rsidRPr="00401368" w14:paraId="28C9698E" w14:textId="77777777" w:rsidTr="0088620E">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038696BA" w14:textId="2C268FF3" w:rsidR="0088620E" w:rsidRPr="00401368" w:rsidRDefault="0088620E" w:rsidP="0088620E">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511444" w14:textId="77777777" w:rsidR="0088620E" w:rsidRPr="00401368" w:rsidRDefault="0088620E" w:rsidP="0088620E">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0A836579" w14:textId="3E21E60B" w:rsidR="0088620E" w:rsidRPr="00401368" w:rsidRDefault="0088620E" w:rsidP="0088620E">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89497" w14:textId="77777777" w:rsidR="0088620E" w:rsidRPr="00401368" w:rsidRDefault="0088620E" w:rsidP="0088620E">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88620E" w:rsidRPr="00401368" w14:paraId="6A57E36E" w14:textId="77777777" w:rsidTr="0088620E">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1E33A70" w14:textId="77777777" w:rsidR="0088620E" w:rsidRPr="00401368" w:rsidRDefault="0088620E" w:rsidP="0088620E">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1545A9F7" w14:textId="77777777" w:rsidR="0088620E" w:rsidRPr="00401368" w:rsidRDefault="0088620E" w:rsidP="0088620E">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2C9622F4" w14:textId="77777777" w:rsidR="0088620E" w:rsidRPr="00401368" w:rsidRDefault="0088620E" w:rsidP="0088620E">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 xml:space="preserve">6656900 </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16C7A34A" w14:textId="77777777" w:rsidR="0088620E" w:rsidRPr="00401368" w:rsidRDefault="0088620E" w:rsidP="0088620E">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03D00DA7" w14:textId="77777777" w:rsidR="0088620E" w:rsidRPr="00401368" w:rsidRDefault="0088620E" w:rsidP="0088620E">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284141</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5FA862E2" w14:textId="77777777" w:rsidR="0088620E" w:rsidRPr="00401368" w:rsidRDefault="0088620E" w:rsidP="0088620E">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59E6602D" w14:textId="77777777" w:rsidR="0088620E" w:rsidRPr="00401368" w:rsidRDefault="0088620E" w:rsidP="0088620E">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760483A6" w14:textId="77777777" w:rsidR="0088620E" w:rsidRPr="00401368" w:rsidRDefault="0088620E" w:rsidP="0088620E">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 xml:space="preserve">6656900 </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263B6753" w14:textId="77777777" w:rsidR="0088620E" w:rsidRPr="00401368" w:rsidRDefault="0088620E" w:rsidP="0088620E">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4FF7A3E8" w14:textId="77777777" w:rsidR="0088620E" w:rsidRPr="00401368" w:rsidRDefault="0088620E" w:rsidP="0088620E">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284141</w:t>
            </w:r>
          </w:p>
        </w:tc>
      </w:tr>
      <w:tr w:rsidR="0088620E" w:rsidRPr="00401368" w14:paraId="1AE173F0" w14:textId="77777777" w:rsidTr="0088620E">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8BCDF3B" w14:textId="77777777" w:rsidR="0088620E" w:rsidRPr="00401368" w:rsidRDefault="0088620E" w:rsidP="0088620E">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Rotura en geomembrana impermeabilización talud interno embalse de relaves.</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0CCC655" w14:textId="77777777" w:rsidR="0088620E" w:rsidRPr="00401368" w:rsidRDefault="0088620E" w:rsidP="00781DE9">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Rotura en geomembrana impermeabilización talud interno embalse de relaves.</w:t>
            </w:r>
          </w:p>
        </w:tc>
      </w:tr>
      <w:tr w:rsidR="0088620E" w:rsidRPr="00401368" w14:paraId="2D2665C7" w14:textId="77777777" w:rsidTr="0088620E">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5629757C" w14:textId="77777777" w:rsidR="0088620E" w:rsidRPr="00401368" w:rsidRDefault="0088620E" w:rsidP="0088620E">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0F8CF1D6" w14:textId="77777777" w:rsidR="0088620E" w:rsidRPr="00401368" w:rsidRDefault="0088620E" w:rsidP="0088620E">
            <w:pPr>
              <w:spacing w:after="0" w:line="240" w:lineRule="auto"/>
              <w:rPr>
                <w:rFonts w:ascii="Calibri" w:eastAsia="Times New Roman" w:hAnsi="Calibri" w:cs="Times New Roman"/>
                <w:color w:val="000000"/>
                <w:sz w:val="20"/>
                <w:szCs w:val="20"/>
                <w:lang w:eastAsia="es-CL"/>
              </w:rPr>
            </w:pPr>
          </w:p>
        </w:tc>
      </w:tr>
    </w:tbl>
    <w:p w14:paraId="49C36556" w14:textId="68137EA3" w:rsidR="0088620E" w:rsidRPr="00401368" w:rsidRDefault="0088620E"/>
    <w:p w14:paraId="4EEE30B8" w14:textId="22CFE633" w:rsidR="0088620E" w:rsidRPr="00401368" w:rsidRDefault="0088620E"/>
    <w:p w14:paraId="1CBF06D3" w14:textId="67758D63" w:rsidR="0088620E" w:rsidRPr="00401368" w:rsidRDefault="0088620E"/>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D10670" w:rsidRPr="00401368" w14:paraId="6BE112D6" w14:textId="77777777" w:rsidTr="00F2611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C0BB60" w14:textId="77777777" w:rsidR="00D10670" w:rsidRPr="00401368" w:rsidRDefault="00D10670" w:rsidP="00F26112">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D10670" w:rsidRPr="00401368" w14:paraId="309CCA99" w14:textId="77777777" w:rsidTr="00F26112">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349C8817" w14:textId="77777777" w:rsidR="00D10670" w:rsidRPr="00401368" w:rsidRDefault="00B37847" w:rsidP="00F26112">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60BD9246" wp14:editId="740BD576">
                  <wp:extent cx="3781008" cy="2824086"/>
                  <wp:effectExtent l="21272" t="16828" r="12383" b="12382"/>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rot="5400000">
                            <a:off x="0" y="0"/>
                            <a:ext cx="3788082" cy="2829369"/>
                          </a:xfrm>
                          <a:prstGeom prst="rect">
                            <a:avLst/>
                          </a:prstGeom>
                          <a:noFill/>
                          <a:ln>
                            <a:solidFill>
                              <a:schemeClr val="tx1"/>
                            </a:solid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741DA701" w14:textId="253140B5" w:rsidR="00D10670" w:rsidRPr="00401368" w:rsidRDefault="0071730D" w:rsidP="00F26112">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89312" behindDoc="0" locked="0" layoutInCell="1" allowOverlap="1" wp14:anchorId="6D8C28BB" wp14:editId="17154180">
                      <wp:simplePos x="0" y="0"/>
                      <wp:positionH relativeFrom="column">
                        <wp:posOffset>3170555</wp:posOffset>
                      </wp:positionH>
                      <wp:positionV relativeFrom="paragraph">
                        <wp:posOffset>56515</wp:posOffset>
                      </wp:positionV>
                      <wp:extent cx="590550" cy="476250"/>
                      <wp:effectExtent l="19050" t="19050" r="19050" b="19050"/>
                      <wp:wrapNone/>
                      <wp:docPr id="19" name="Flecha: hacia arriba 19"/>
                      <wp:cNvGraphicFramePr/>
                      <a:graphic xmlns:a="http://schemas.openxmlformats.org/drawingml/2006/main">
                        <a:graphicData uri="http://schemas.microsoft.com/office/word/2010/wordprocessingShape">
                          <wps:wsp>
                            <wps:cNvSpPr/>
                            <wps:spPr>
                              <a:xfrm>
                                <a:off x="0" y="0"/>
                                <a:ext cx="590550" cy="4762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AC1CB5" w14:textId="231A04AA" w:rsidR="00BC488D" w:rsidRPr="0071730D" w:rsidRDefault="00BC488D" w:rsidP="0071730D">
                                  <w:pPr>
                                    <w:jc w:val="center"/>
                                    <w:rPr>
                                      <w:b/>
                                      <w:sz w:val="24"/>
                                      <w:szCs w:val="24"/>
                                    </w:rPr>
                                  </w:pPr>
                                  <w:r w:rsidRPr="0071730D">
                                    <w:rPr>
                                      <w:b/>
                                      <w:sz w:val="24"/>
                                      <w:szCs w:val="24"/>
                                    </w:rP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8C28B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19" o:spid="_x0000_s1027" type="#_x0000_t68" style="position:absolute;left:0;text-align:left;margin-left:249.65pt;margin-top:4.45pt;width:46.5pt;height:37.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" adj="10800" fillcolor="#5b9bd5 [3204]" strokecolor="#1f4d78 [1604]" strokeweight="1pt">
                      <v:textbox>
                        <w:txbxContent>
                          <w:p w14:paraId="32AC1CB5" w14:textId="231A04AA" w:rsidR="00BC488D" w:rsidRPr="0071730D" w:rsidRDefault="00BC488D" w:rsidP="0071730D">
                            <w:pPr>
                              <w:jc w:val="center"/>
                              <w:rPr>
                                <w:b/>
                                <w:sz w:val="24"/>
                                <w:szCs w:val="24"/>
                              </w:rPr>
                            </w:pPr>
                            <w:r w:rsidRPr="0071730D">
                              <w:rPr>
                                <w:b/>
                                <w:sz w:val="24"/>
                                <w:szCs w:val="24"/>
                              </w:rPr>
                              <w:t>N</w:t>
                            </w:r>
                          </w:p>
                        </w:txbxContent>
                      </v:textbox>
                    </v:shape>
                  </w:pict>
                </mc:Fallback>
              </mc:AlternateContent>
            </w:r>
            <w:r w:rsidR="00D10670" w:rsidRPr="00401368">
              <w:rPr>
                <w:rFonts w:ascii="Calibri" w:eastAsia="Times New Roman" w:hAnsi="Calibri" w:cs="Times New Roman"/>
                <w:noProof/>
                <w:color w:val="000000"/>
                <w:sz w:val="20"/>
                <w:szCs w:val="20"/>
                <w:lang w:eastAsia="es-CL"/>
              </w:rPr>
              <w:drawing>
                <wp:inline distT="0" distB="0" distL="0" distR="0" wp14:anchorId="41AA3F67" wp14:editId="342DF2F6">
                  <wp:extent cx="3590925" cy="3803762"/>
                  <wp:effectExtent l="0" t="0" r="0" b="635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1">
                            <a:extLst>
                              <a:ext uri="{28A0092B-C50C-407E-A947-70E740481C1C}">
                                <a14:useLocalDpi xmlns:a14="http://schemas.microsoft.com/office/drawing/2010/main" val="0"/>
                              </a:ext>
                            </a:extLst>
                          </a:blip>
                          <a:stretch>
                            <a:fillRect/>
                          </a:stretch>
                        </pic:blipFill>
                        <pic:spPr>
                          <a:xfrm>
                            <a:off x="0" y="0"/>
                            <a:ext cx="3594269" cy="3807304"/>
                          </a:xfrm>
                          <a:prstGeom prst="rect">
                            <a:avLst/>
                          </a:prstGeom>
                        </pic:spPr>
                      </pic:pic>
                    </a:graphicData>
                  </a:graphic>
                </wp:inline>
              </w:drawing>
            </w:r>
          </w:p>
        </w:tc>
      </w:tr>
      <w:tr w:rsidR="00D10670" w:rsidRPr="00401368" w14:paraId="0A19D4AF" w14:textId="77777777" w:rsidTr="00F26112">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A152587" w14:textId="4E50327A" w:rsidR="00D10670" w:rsidRPr="00401368" w:rsidRDefault="00271215" w:rsidP="00F26112">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3</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4D6CA1" w14:textId="77777777" w:rsidR="00D10670" w:rsidRPr="00401368" w:rsidRDefault="00D10670" w:rsidP="00F26112">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w:t>
            </w:r>
            <w:r w:rsidR="00B37847" w:rsidRPr="00401368">
              <w:rPr>
                <w:rFonts w:ascii="Calibri" w:eastAsia="Times New Roman" w:hAnsi="Calibri" w:cs="Times New Roman"/>
                <w:color w:val="000000"/>
                <w:sz w:val="18"/>
                <w:szCs w:val="18"/>
                <w:lang w:eastAsia="es-CL"/>
              </w:rPr>
              <w:t>10-04-2018</w:t>
            </w:r>
          </w:p>
        </w:tc>
        <w:tc>
          <w:tcPr>
            <w:tcW w:w="1138" w:type="pct"/>
            <w:tcBorders>
              <w:top w:val="single" w:sz="4" w:space="0" w:color="auto"/>
              <w:left w:val="nil"/>
              <w:bottom w:val="single" w:sz="4" w:space="0" w:color="auto"/>
              <w:right w:val="nil"/>
            </w:tcBorders>
            <w:shd w:val="clear" w:color="auto" w:fill="auto"/>
            <w:noWrap/>
            <w:vAlign w:val="center"/>
            <w:hideMark/>
          </w:tcPr>
          <w:p w14:paraId="7D4D4C5A" w14:textId="77777777" w:rsidR="00D10670" w:rsidRPr="00401368" w:rsidRDefault="00003991" w:rsidP="00F26112">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Figura 1</w:t>
            </w:r>
            <w:r w:rsidR="00D10670" w:rsidRPr="00401368">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77202B" w14:textId="2402AD59" w:rsidR="00D10670" w:rsidRPr="00401368" w:rsidRDefault="00D10670" w:rsidP="00F26112">
            <w:pPr>
              <w:spacing w:after="0" w:line="240" w:lineRule="auto"/>
              <w:rPr>
                <w:rFonts w:ascii="Calibri" w:eastAsia="Times New Roman" w:hAnsi="Calibri" w:cs="Times New Roman"/>
                <w:b/>
                <w:color w:val="000000"/>
                <w:sz w:val="18"/>
                <w:szCs w:val="18"/>
                <w:lang w:eastAsia="es-CL"/>
              </w:rPr>
            </w:pPr>
          </w:p>
        </w:tc>
      </w:tr>
      <w:tr w:rsidR="00D10670" w:rsidRPr="00401368" w14:paraId="364CBD64" w14:textId="77777777" w:rsidTr="00F26112">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6204D75F" w14:textId="3CE3D2A0" w:rsidR="00D10670" w:rsidRPr="00401368" w:rsidRDefault="00D10670" w:rsidP="0027121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B37847" w:rsidRPr="00401368">
              <w:rPr>
                <w:rFonts w:ascii="Calibri" w:eastAsia="Times New Roman" w:hAnsi="Calibri" w:cs="Times New Roman"/>
                <w:color w:val="000000"/>
                <w:sz w:val="18"/>
                <w:szCs w:val="18"/>
                <w:lang w:eastAsia="es-CL"/>
              </w:rPr>
              <w:t>Planilla “Registro diario del estado de la geomembrana de impermeabilización de la corona y talud interno del embalse de relaves” del mes de abril del 2018</w:t>
            </w:r>
            <w:r w:rsidR="00271215" w:rsidRPr="00401368">
              <w:rPr>
                <w:rFonts w:ascii="Calibri" w:eastAsia="Times New Roman" w:hAnsi="Calibri" w:cs="Times New Roman"/>
                <w:color w:val="000000"/>
                <w:sz w:val="18"/>
                <w:szCs w:val="18"/>
                <w:lang w:eastAsia="es-CL"/>
              </w:rPr>
              <w:t xml:space="preserve"> (Ver Anexo </w:t>
            </w:r>
            <w:r w:rsidR="0088620E" w:rsidRPr="00401368">
              <w:rPr>
                <w:rFonts w:ascii="Calibri" w:eastAsia="Times New Roman" w:hAnsi="Calibri" w:cs="Times New Roman"/>
                <w:color w:val="000000"/>
                <w:sz w:val="18"/>
                <w:szCs w:val="18"/>
                <w:lang w:eastAsia="es-CL"/>
              </w:rPr>
              <w:t>1.a</w:t>
            </w:r>
            <w:r w:rsidR="00271215" w:rsidRPr="00401368">
              <w:rPr>
                <w:rFonts w:ascii="Calibri" w:eastAsia="Times New Roman" w:hAnsi="Calibri" w:cs="Times New Roman"/>
                <w:color w:val="000000"/>
                <w:sz w:val="18"/>
                <w:szCs w:val="18"/>
                <w:lang w:eastAsia="es-CL"/>
              </w:rPr>
              <w:t>, presente informe)</w:t>
            </w:r>
            <w:r w:rsidR="00B37847" w:rsidRPr="00401368">
              <w:rPr>
                <w:rFonts w:ascii="Calibri" w:eastAsia="Times New Roman" w:hAnsi="Calibri" w:cs="Times New Roman"/>
                <w:color w:val="000000"/>
                <w:sz w:val="18"/>
                <w:szCs w:val="18"/>
                <w:lang w:eastAsia="es-CL"/>
              </w:rPr>
              <w:t>.</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6EC74401" w14:textId="77777777" w:rsidR="00D10670" w:rsidRPr="00401368" w:rsidRDefault="00D10670" w:rsidP="00F26112">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p>
          <w:p w14:paraId="6D88DB2A" w14:textId="77777777" w:rsidR="00D10670" w:rsidRPr="00401368" w:rsidRDefault="00271215" w:rsidP="00F26112">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 xml:space="preserve">Localización roturas geomembrana impermeabilización talud interno embalse de relaves </w:t>
            </w:r>
          </w:p>
        </w:tc>
      </w:tr>
      <w:tr w:rsidR="00D10670" w:rsidRPr="00401368" w14:paraId="76388B1E" w14:textId="77777777" w:rsidTr="00F26112">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390A64CB" w14:textId="77777777" w:rsidR="00D10670" w:rsidRPr="00401368" w:rsidRDefault="00D10670" w:rsidP="00F26112">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5EC993D0" w14:textId="77777777" w:rsidR="00D10670" w:rsidRPr="00401368" w:rsidRDefault="00D10670" w:rsidP="00F26112">
            <w:pPr>
              <w:spacing w:after="0" w:line="240" w:lineRule="auto"/>
              <w:rPr>
                <w:rFonts w:ascii="Calibri" w:eastAsia="Times New Roman" w:hAnsi="Calibri" w:cs="Times New Roman"/>
                <w:color w:val="000000"/>
                <w:sz w:val="20"/>
                <w:szCs w:val="20"/>
                <w:lang w:eastAsia="es-CL"/>
              </w:rPr>
            </w:pPr>
          </w:p>
        </w:tc>
      </w:tr>
    </w:tbl>
    <w:p w14:paraId="723E0810" w14:textId="77777777" w:rsidR="00D80AB6" w:rsidRPr="00401368" w:rsidRDefault="00D80AB6"/>
    <w:p w14:paraId="50C84BEB" w14:textId="3ACEB20A" w:rsidR="00D10670" w:rsidRPr="00401368" w:rsidRDefault="00D10670"/>
    <w:p w14:paraId="269101E6" w14:textId="77777777" w:rsidR="0071730D" w:rsidRPr="00401368" w:rsidRDefault="0071730D"/>
    <w:p w14:paraId="1096CEEF" w14:textId="77777777" w:rsidR="00D10670" w:rsidRPr="00401368" w:rsidRDefault="00D10670"/>
    <w:tbl>
      <w:tblPr>
        <w:tblStyle w:val="Tablaconcuadrcula1"/>
        <w:tblW w:w="5000" w:type="pct"/>
        <w:tblLook w:val="04A0" w:firstRow="1" w:lastRow="0" w:firstColumn="1" w:lastColumn="0" w:noHBand="0" w:noVBand="1"/>
      </w:tblPr>
      <w:tblGrid>
        <w:gridCol w:w="1107"/>
        <w:gridCol w:w="2753"/>
        <w:gridCol w:w="1611"/>
        <w:gridCol w:w="1329"/>
        <w:gridCol w:w="1695"/>
        <w:gridCol w:w="1815"/>
        <w:gridCol w:w="3252"/>
      </w:tblGrid>
      <w:tr w:rsidR="00D10670" w:rsidRPr="00401368" w14:paraId="53276096" w14:textId="77777777" w:rsidTr="00F26112">
        <w:trPr>
          <w:trHeight w:val="687"/>
        </w:trPr>
        <w:tc>
          <w:tcPr>
            <w:tcW w:w="5000" w:type="pct"/>
            <w:gridSpan w:val="7"/>
            <w:shd w:val="clear" w:color="auto" w:fill="D9D9D9" w:themeFill="background1" w:themeFillShade="D9"/>
            <w:vAlign w:val="center"/>
          </w:tcPr>
          <w:p w14:paraId="048D4EEA" w14:textId="77777777" w:rsidR="00D10670" w:rsidRPr="00401368" w:rsidRDefault="00A61C79" w:rsidP="00F26112">
            <w:pPr>
              <w:jc w:val="both"/>
              <w:rPr>
                <w:color w:val="000000" w:themeColor="text1"/>
              </w:rPr>
            </w:pPr>
            <w:r w:rsidRPr="00401368">
              <w:rPr>
                <w:b/>
              </w:rPr>
              <w:t xml:space="preserve">N°2. </w:t>
            </w:r>
            <w:r w:rsidR="00D10670" w:rsidRPr="00401368">
              <w:rPr>
                <w:b/>
              </w:rPr>
              <w:t>Hechos, actos y omisiones que constituyen la infracción:</w:t>
            </w:r>
            <w:r w:rsidR="00D10670" w:rsidRPr="00401368">
              <w:t xml:space="preserve"> </w:t>
            </w:r>
            <w:r w:rsidR="00D10670" w:rsidRPr="00401368">
              <w:rPr>
                <w:color w:val="000000" w:themeColor="text1"/>
              </w:rPr>
              <w:t xml:space="preserve">No realizar el manejo de las aguas claras generadas en el embalse de relaves, de acuerdo a lo establecido en la RCA N°76/2011, en lo referido a: </w:t>
            </w:r>
          </w:p>
          <w:p w14:paraId="3C19214D" w14:textId="77777777" w:rsidR="00D10670" w:rsidRPr="00401368" w:rsidRDefault="00D10670" w:rsidP="00F26112">
            <w:pPr>
              <w:jc w:val="both"/>
              <w:rPr>
                <w:color w:val="000000" w:themeColor="text1"/>
              </w:rPr>
            </w:pPr>
            <w:r w:rsidRPr="00401368">
              <w:rPr>
                <w:color w:val="000000" w:themeColor="text1"/>
              </w:rPr>
              <w:t xml:space="preserve">- Existencia de una sola balsa con una bomba flotante de impulsión de aguas claras. </w:t>
            </w:r>
          </w:p>
          <w:p w14:paraId="2B1F6CF4" w14:textId="77777777" w:rsidR="00D10670" w:rsidRPr="00401368" w:rsidRDefault="00D10670" w:rsidP="00F26112">
            <w:pPr>
              <w:jc w:val="both"/>
              <w:rPr>
                <w:color w:val="000000" w:themeColor="text1"/>
              </w:rPr>
            </w:pPr>
            <w:r w:rsidRPr="00401368">
              <w:rPr>
                <w:color w:val="000000" w:themeColor="text1"/>
              </w:rPr>
              <w:t xml:space="preserve">- Contar con 2 estanques de manejo de aguas claras denominados pulmón 1 y 2 no autorizados. </w:t>
            </w:r>
          </w:p>
          <w:p w14:paraId="6FA38848" w14:textId="77777777" w:rsidR="00D10670" w:rsidRPr="00401368" w:rsidRDefault="00D10670" w:rsidP="00F26112">
            <w:pPr>
              <w:jc w:val="both"/>
              <w:rPr>
                <w:color w:val="000000" w:themeColor="text1"/>
              </w:rPr>
            </w:pPr>
            <w:r w:rsidRPr="00401368">
              <w:rPr>
                <w:color w:val="000000" w:themeColor="text1"/>
              </w:rPr>
              <w:t xml:space="preserve">- No contar con la tubería que transporta las aguas claras desde el embalse a los estanques pulmones 1 y 2, sobre el mismo canal. </w:t>
            </w:r>
          </w:p>
          <w:p w14:paraId="6FB02279" w14:textId="77777777" w:rsidR="00D10670" w:rsidRPr="00401368" w:rsidRDefault="00D10670" w:rsidP="00F26112">
            <w:pPr>
              <w:jc w:val="both"/>
              <w:rPr>
                <w:b/>
              </w:rPr>
            </w:pPr>
            <w:r w:rsidRPr="00401368">
              <w:rPr>
                <w:color w:val="000000" w:themeColor="text1"/>
              </w:rPr>
              <w:t>- La tubería que transporta las aguas claras, no se encuentra en el mismo canal impermeabilizado del relaveducto en su tramo superficial.</w:t>
            </w:r>
          </w:p>
        </w:tc>
      </w:tr>
      <w:tr w:rsidR="00D10670" w:rsidRPr="00401368" w14:paraId="30E0F62C" w14:textId="77777777" w:rsidTr="00F26112">
        <w:trPr>
          <w:trHeight w:val="687"/>
        </w:trPr>
        <w:tc>
          <w:tcPr>
            <w:tcW w:w="5000" w:type="pct"/>
            <w:gridSpan w:val="7"/>
            <w:shd w:val="clear" w:color="auto" w:fill="D9D9D9" w:themeFill="background1" w:themeFillShade="D9"/>
            <w:vAlign w:val="center"/>
          </w:tcPr>
          <w:p w14:paraId="28B1323C" w14:textId="77777777" w:rsidR="00D10670" w:rsidRPr="00401368" w:rsidRDefault="00D10670" w:rsidP="00F26112">
            <w:pPr>
              <w:rPr>
                <w:b/>
              </w:rPr>
            </w:pPr>
            <w:r w:rsidRPr="00401368">
              <w:rPr>
                <w:b/>
              </w:rPr>
              <w:t xml:space="preserve">Normativa pertinente: </w:t>
            </w:r>
            <w:r w:rsidR="00056DE1" w:rsidRPr="00401368">
              <w:rPr>
                <w:color w:val="000000" w:themeColor="text1"/>
              </w:rPr>
              <w:t>Lo dispuesto en los considerandos 3.3.1.e), 3.1.1.f), 3.1.1.l) y 3.1.2.a) de la RCA N° 76/11.</w:t>
            </w:r>
          </w:p>
        </w:tc>
      </w:tr>
      <w:tr w:rsidR="00D10670" w:rsidRPr="00401368" w14:paraId="543BE395" w14:textId="77777777" w:rsidTr="00F26112">
        <w:trPr>
          <w:trHeight w:val="687"/>
        </w:trPr>
        <w:tc>
          <w:tcPr>
            <w:tcW w:w="5000" w:type="pct"/>
            <w:gridSpan w:val="7"/>
            <w:shd w:val="clear" w:color="auto" w:fill="D9D9D9" w:themeFill="background1" w:themeFillShade="D9"/>
            <w:vAlign w:val="center"/>
          </w:tcPr>
          <w:p w14:paraId="4150CFAC" w14:textId="77777777" w:rsidR="00D10670" w:rsidRPr="00401368" w:rsidRDefault="00D10670" w:rsidP="00F26112">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D10670" w:rsidRPr="00401368" w14:paraId="4B3B6F92" w14:textId="77777777" w:rsidTr="00C0272B">
        <w:tc>
          <w:tcPr>
            <w:tcW w:w="408" w:type="pct"/>
            <w:shd w:val="clear" w:color="auto" w:fill="D9D9D9" w:themeFill="background1" w:themeFillShade="D9"/>
          </w:tcPr>
          <w:p w14:paraId="1896ACC3" w14:textId="77777777" w:rsidR="00D10670" w:rsidRPr="00401368" w:rsidRDefault="00D10670" w:rsidP="00F26112">
            <w:pPr>
              <w:jc w:val="center"/>
              <w:rPr>
                <w:b/>
              </w:rPr>
            </w:pPr>
            <w:r w:rsidRPr="00401368">
              <w:rPr>
                <w:b/>
              </w:rPr>
              <w:t xml:space="preserve">N° </w:t>
            </w:r>
          </w:p>
        </w:tc>
        <w:tc>
          <w:tcPr>
            <w:tcW w:w="1015" w:type="pct"/>
            <w:shd w:val="clear" w:color="auto" w:fill="D9D9D9" w:themeFill="background1" w:themeFillShade="D9"/>
            <w:vAlign w:val="center"/>
          </w:tcPr>
          <w:p w14:paraId="676E8250" w14:textId="77777777" w:rsidR="00D10670" w:rsidRPr="00401368" w:rsidRDefault="00D10670" w:rsidP="00F26112">
            <w:pPr>
              <w:jc w:val="center"/>
              <w:rPr>
                <w:b/>
              </w:rPr>
            </w:pPr>
            <w:r w:rsidRPr="00401368">
              <w:rPr>
                <w:b/>
              </w:rPr>
              <w:t>Acción</w:t>
            </w:r>
          </w:p>
        </w:tc>
        <w:tc>
          <w:tcPr>
            <w:tcW w:w="594" w:type="pct"/>
            <w:shd w:val="clear" w:color="auto" w:fill="D9D9D9" w:themeFill="background1" w:themeFillShade="D9"/>
            <w:vAlign w:val="center"/>
          </w:tcPr>
          <w:p w14:paraId="7168C987" w14:textId="165E3462" w:rsidR="00D10670" w:rsidRPr="00401368" w:rsidRDefault="00D10670" w:rsidP="00343B54">
            <w:pPr>
              <w:jc w:val="center"/>
              <w:rPr>
                <w:b/>
              </w:rPr>
            </w:pPr>
            <w:r w:rsidRPr="00401368">
              <w:rPr>
                <w:b/>
              </w:rPr>
              <w:t xml:space="preserve">Tipo de Acción </w:t>
            </w:r>
          </w:p>
        </w:tc>
        <w:tc>
          <w:tcPr>
            <w:tcW w:w="490" w:type="pct"/>
            <w:shd w:val="clear" w:color="auto" w:fill="D9D9D9" w:themeFill="background1" w:themeFillShade="D9"/>
            <w:vAlign w:val="center"/>
          </w:tcPr>
          <w:p w14:paraId="5C08438A" w14:textId="77777777" w:rsidR="00D10670" w:rsidRPr="00401368" w:rsidRDefault="00D10670" w:rsidP="00F26112">
            <w:pPr>
              <w:jc w:val="center"/>
              <w:rPr>
                <w:b/>
              </w:rPr>
            </w:pPr>
            <w:r w:rsidRPr="00401368">
              <w:rPr>
                <w:b/>
              </w:rPr>
              <w:t>Plazo de ejecución</w:t>
            </w:r>
          </w:p>
        </w:tc>
        <w:tc>
          <w:tcPr>
            <w:tcW w:w="625" w:type="pct"/>
            <w:shd w:val="clear" w:color="auto" w:fill="D9D9D9" w:themeFill="background1" w:themeFillShade="D9"/>
            <w:vAlign w:val="center"/>
          </w:tcPr>
          <w:p w14:paraId="4413FCF1" w14:textId="77777777" w:rsidR="00D10670" w:rsidRPr="00401368" w:rsidRDefault="00D10670" w:rsidP="00F26112">
            <w:pPr>
              <w:jc w:val="center"/>
              <w:rPr>
                <w:b/>
              </w:rPr>
            </w:pPr>
            <w:r w:rsidRPr="00401368">
              <w:rPr>
                <w:b/>
              </w:rPr>
              <w:t>Indicador de cumplimiento</w:t>
            </w:r>
          </w:p>
        </w:tc>
        <w:tc>
          <w:tcPr>
            <w:tcW w:w="669" w:type="pct"/>
            <w:shd w:val="clear" w:color="auto" w:fill="D9D9D9" w:themeFill="background1" w:themeFillShade="D9"/>
            <w:vAlign w:val="center"/>
          </w:tcPr>
          <w:p w14:paraId="4DDB9466" w14:textId="77777777" w:rsidR="00D10670" w:rsidRPr="00401368" w:rsidRDefault="00D10670" w:rsidP="00F26112">
            <w:pPr>
              <w:jc w:val="center"/>
              <w:rPr>
                <w:b/>
              </w:rPr>
            </w:pPr>
            <w:r w:rsidRPr="00401368">
              <w:rPr>
                <w:b/>
              </w:rPr>
              <w:t>Medios de verificación</w:t>
            </w:r>
          </w:p>
        </w:tc>
        <w:tc>
          <w:tcPr>
            <w:tcW w:w="1199" w:type="pct"/>
            <w:shd w:val="clear" w:color="auto" w:fill="D9D9D9" w:themeFill="background1" w:themeFillShade="D9"/>
            <w:vAlign w:val="center"/>
          </w:tcPr>
          <w:p w14:paraId="7BD8E7A4" w14:textId="77777777" w:rsidR="00D10670" w:rsidRPr="00401368" w:rsidRDefault="00D10670" w:rsidP="00F26112">
            <w:pPr>
              <w:jc w:val="center"/>
              <w:rPr>
                <w:b/>
              </w:rPr>
            </w:pPr>
            <w:r w:rsidRPr="00401368">
              <w:rPr>
                <w:b/>
              </w:rPr>
              <w:t>Resultados de la Fiscalización</w:t>
            </w:r>
          </w:p>
        </w:tc>
      </w:tr>
      <w:tr w:rsidR="00D10670" w:rsidRPr="00401368" w14:paraId="4A0EECB4" w14:textId="77777777" w:rsidTr="00C0272B">
        <w:trPr>
          <w:trHeight w:val="556"/>
        </w:trPr>
        <w:tc>
          <w:tcPr>
            <w:tcW w:w="408" w:type="pct"/>
          </w:tcPr>
          <w:p w14:paraId="42340A95" w14:textId="77777777" w:rsidR="00D10670" w:rsidRPr="00401368" w:rsidRDefault="00056DE1" w:rsidP="00F26112">
            <w:r w:rsidRPr="00401368">
              <w:t>2</w:t>
            </w:r>
            <w:r w:rsidR="00D10670" w:rsidRPr="00401368">
              <w:t>.1</w:t>
            </w:r>
          </w:p>
        </w:tc>
        <w:tc>
          <w:tcPr>
            <w:tcW w:w="1015" w:type="pct"/>
          </w:tcPr>
          <w:p w14:paraId="6186C819" w14:textId="77777777" w:rsidR="00D10670" w:rsidRPr="00401368" w:rsidRDefault="00056DE1" w:rsidP="00F26112">
            <w:pPr>
              <w:jc w:val="both"/>
            </w:pPr>
            <w:r w:rsidRPr="00401368">
              <w:t>Instalación y operación de la segunda bomba de recuperación de aguas claras, ubicada sobre una balsa en la cubeta del Embalse de Relaves.</w:t>
            </w:r>
          </w:p>
        </w:tc>
        <w:tc>
          <w:tcPr>
            <w:tcW w:w="594" w:type="pct"/>
          </w:tcPr>
          <w:p w14:paraId="0AB75C59" w14:textId="77777777" w:rsidR="00D10670" w:rsidRPr="00401368" w:rsidRDefault="00D10670" w:rsidP="00F26112">
            <w:pPr>
              <w:jc w:val="both"/>
            </w:pPr>
            <w:r w:rsidRPr="00401368">
              <w:t>Ejecutada</w:t>
            </w:r>
          </w:p>
        </w:tc>
        <w:tc>
          <w:tcPr>
            <w:tcW w:w="490" w:type="pct"/>
          </w:tcPr>
          <w:p w14:paraId="375E8013" w14:textId="77777777" w:rsidR="00D10670" w:rsidRPr="00401368" w:rsidRDefault="00D10670" w:rsidP="00F26112">
            <w:pPr>
              <w:jc w:val="both"/>
            </w:pPr>
            <w:r w:rsidRPr="00401368">
              <w:t xml:space="preserve">No aplica. </w:t>
            </w:r>
          </w:p>
          <w:p w14:paraId="3F642627" w14:textId="77777777" w:rsidR="00D10670" w:rsidRPr="00401368" w:rsidRDefault="00D10670" w:rsidP="00F26112">
            <w:pPr>
              <w:jc w:val="both"/>
            </w:pPr>
          </w:p>
          <w:p w14:paraId="00188A6D" w14:textId="77777777" w:rsidR="00D10670" w:rsidRPr="00401368" w:rsidRDefault="00056DE1" w:rsidP="00F26112">
            <w:pPr>
              <w:jc w:val="both"/>
            </w:pPr>
            <w:r w:rsidRPr="00401368">
              <w:t>Acción ejecutada con fecha de inicio y término agosto de 2016</w:t>
            </w:r>
          </w:p>
        </w:tc>
        <w:tc>
          <w:tcPr>
            <w:tcW w:w="625" w:type="pct"/>
          </w:tcPr>
          <w:p w14:paraId="48832C6C" w14:textId="77777777" w:rsidR="00D10670" w:rsidRPr="00401368" w:rsidRDefault="00056DE1" w:rsidP="00F26112">
            <w:pPr>
              <w:jc w:val="both"/>
            </w:pPr>
            <w:r w:rsidRPr="00401368">
              <w:t>Instalar y operar la segunda bomba de aguas claras, ubicada en una balsa en la cubeta del Embalse de Relaves.</w:t>
            </w:r>
          </w:p>
        </w:tc>
        <w:tc>
          <w:tcPr>
            <w:tcW w:w="669" w:type="pct"/>
          </w:tcPr>
          <w:p w14:paraId="6B4C073F" w14:textId="77777777" w:rsidR="00D10670" w:rsidRPr="00401368" w:rsidRDefault="00056DE1" w:rsidP="00F26112">
            <w:pPr>
              <w:jc w:val="both"/>
            </w:pPr>
            <w:r w:rsidRPr="00401368">
              <w:t>Reporte inicial que incluirá un registro fotográfico con fecha y georreferenciación, de la instalación y operación de la segunda bomba de aguas claras en la cubeta del Embalse de Relaves.</w:t>
            </w:r>
          </w:p>
        </w:tc>
        <w:tc>
          <w:tcPr>
            <w:tcW w:w="1199" w:type="pct"/>
          </w:tcPr>
          <w:p w14:paraId="5EBEE576" w14:textId="56DE08EF" w:rsidR="00D10670" w:rsidRPr="00401368" w:rsidRDefault="00BF7544" w:rsidP="00BF7544">
            <w:pPr>
              <w:jc w:val="both"/>
            </w:pPr>
            <w:r w:rsidRPr="00401368">
              <w:t xml:space="preserve">Del examen de información del reporte inicial del PdeC (Anexo </w:t>
            </w:r>
            <w:r w:rsidR="0088620E" w:rsidRPr="00401368">
              <w:t>1.a</w:t>
            </w:r>
            <w:r w:rsidRPr="00401368">
              <w:t xml:space="preserve">) se constató la entrega del registro fotográfico, </w:t>
            </w:r>
            <w:r w:rsidR="00343B54" w:rsidRPr="00401368">
              <w:t>coordenadas y fecha</w:t>
            </w:r>
            <w:r w:rsidRPr="00401368">
              <w:t>, de la instalación de la segunda bomba de aguas claras en la cubeta del embalse de relaves.</w:t>
            </w:r>
          </w:p>
          <w:p w14:paraId="5C75B728" w14:textId="77777777" w:rsidR="00BF7544" w:rsidRPr="00401368" w:rsidRDefault="00BF7544" w:rsidP="00BF7544">
            <w:pPr>
              <w:jc w:val="both"/>
            </w:pPr>
          </w:p>
          <w:p w14:paraId="2B006AD3" w14:textId="77777777" w:rsidR="00BF7544" w:rsidRPr="00401368" w:rsidRDefault="00BF7544" w:rsidP="00BF7544">
            <w:pPr>
              <w:jc w:val="both"/>
            </w:pPr>
            <w:r w:rsidRPr="00401368">
              <w:t xml:space="preserve">En la inspección ambiental de fecha 10-04-2018 se constató la existencia de la segunda bomba de aguas claras sobre una balsa en la cubeta del embalse de </w:t>
            </w:r>
            <w:r w:rsidR="00F429E5" w:rsidRPr="00401368">
              <w:t>relaves, en</w:t>
            </w:r>
            <w:r w:rsidRPr="00401368">
              <w:t xml:space="preserve"> condición “</w:t>
            </w:r>
            <w:r w:rsidR="00F429E5" w:rsidRPr="00401368">
              <w:t>S</w:t>
            </w:r>
            <w:r w:rsidRPr="00401368">
              <w:t>tandby” o de respaldo.</w:t>
            </w:r>
          </w:p>
        </w:tc>
      </w:tr>
      <w:tr w:rsidR="00D10670" w:rsidRPr="00401368" w14:paraId="398C95DD" w14:textId="77777777" w:rsidTr="00C0272B">
        <w:trPr>
          <w:trHeight w:val="556"/>
        </w:trPr>
        <w:tc>
          <w:tcPr>
            <w:tcW w:w="408" w:type="pct"/>
          </w:tcPr>
          <w:p w14:paraId="399B9D3E" w14:textId="77777777" w:rsidR="00D10670" w:rsidRPr="00401368" w:rsidRDefault="001B7DF2" w:rsidP="00F26112">
            <w:r w:rsidRPr="00401368">
              <w:t>2.2</w:t>
            </w:r>
          </w:p>
        </w:tc>
        <w:tc>
          <w:tcPr>
            <w:tcW w:w="1015" w:type="pct"/>
          </w:tcPr>
          <w:p w14:paraId="21EC23EC" w14:textId="77777777" w:rsidR="001B7DF2" w:rsidRPr="00401368" w:rsidRDefault="001B7DF2" w:rsidP="00F26112">
            <w:pPr>
              <w:jc w:val="both"/>
            </w:pPr>
            <w:r w:rsidRPr="00401368">
              <w:t xml:space="preserve">Presentación al SEA de una consulta de pertinencia ingreso al SEIA, asociada a la construcción y operación de dos estanques de traspaso de aguas claras -Pulmón 1 y Pulmón 2-, adicionales al estanque aprobado, señalando </w:t>
            </w:r>
            <w:r w:rsidRPr="00401368">
              <w:lastRenderedPageBreak/>
              <w:t>que corresponden a una modificación del proyecto aprobado por la RCA N° 76/11.</w:t>
            </w:r>
          </w:p>
          <w:p w14:paraId="7B2AEAC0" w14:textId="77777777" w:rsidR="001B7DF2" w:rsidRPr="00401368" w:rsidRDefault="001B7DF2" w:rsidP="00F26112">
            <w:pPr>
              <w:jc w:val="both"/>
            </w:pPr>
          </w:p>
          <w:p w14:paraId="387CB5AC" w14:textId="77777777" w:rsidR="001B7DF2" w:rsidRPr="00401368" w:rsidRDefault="001B7DF2" w:rsidP="00F26112">
            <w:pPr>
              <w:jc w:val="both"/>
            </w:pPr>
            <w:r w:rsidRPr="00401368">
              <w:t xml:space="preserve">El considerando a modificar corresponde al 3.1.1 Fase de Construcción, literal e) Sistema de Recuperación de Aguas Claras y literal f) Estanque de Recepción de Aguas Claras. </w:t>
            </w:r>
          </w:p>
          <w:p w14:paraId="23524CF2" w14:textId="77777777" w:rsidR="001B7DF2" w:rsidRPr="00401368" w:rsidRDefault="001B7DF2" w:rsidP="00F26112">
            <w:pPr>
              <w:jc w:val="both"/>
            </w:pPr>
          </w:p>
          <w:p w14:paraId="275EA201" w14:textId="77777777" w:rsidR="00D10670" w:rsidRPr="00401368" w:rsidRDefault="001B7DF2" w:rsidP="00F26112">
            <w:pPr>
              <w:jc w:val="both"/>
            </w:pPr>
            <w:r w:rsidRPr="00401368">
              <w:t>Obtener del SEA un pronunciamiento respecto de la consulta de pertinencia, que establezca que los estanques de traspaso de aguas claras corresponden a un cambio en el proyecto aprobado por la RCA N°76/11, que no requiere ser evaluado ambientalmente.</w:t>
            </w:r>
          </w:p>
        </w:tc>
        <w:tc>
          <w:tcPr>
            <w:tcW w:w="594" w:type="pct"/>
          </w:tcPr>
          <w:p w14:paraId="7479BBC7" w14:textId="77777777" w:rsidR="00D10670" w:rsidRPr="00401368" w:rsidRDefault="00D10670" w:rsidP="00F26112">
            <w:pPr>
              <w:jc w:val="both"/>
            </w:pPr>
            <w:r w:rsidRPr="00401368">
              <w:lastRenderedPageBreak/>
              <w:t>Por ejecutar</w:t>
            </w:r>
          </w:p>
        </w:tc>
        <w:tc>
          <w:tcPr>
            <w:tcW w:w="490" w:type="pct"/>
          </w:tcPr>
          <w:p w14:paraId="7D25C311" w14:textId="77777777" w:rsidR="001B7DF2" w:rsidRPr="00401368" w:rsidRDefault="001B7DF2" w:rsidP="00F26112">
            <w:pPr>
              <w:jc w:val="both"/>
            </w:pPr>
            <w:r w:rsidRPr="00401368">
              <w:t xml:space="preserve">Ingreso de la consulta de pertenencia al SEA, 2 meses desde la notificación de la </w:t>
            </w:r>
            <w:r w:rsidRPr="00401368">
              <w:lastRenderedPageBreak/>
              <w:t>resolución que aprueba el PdeC.</w:t>
            </w:r>
          </w:p>
          <w:p w14:paraId="2CB95418" w14:textId="77777777" w:rsidR="001B7DF2" w:rsidRPr="00401368" w:rsidRDefault="001B7DF2" w:rsidP="00F26112">
            <w:pPr>
              <w:jc w:val="both"/>
            </w:pPr>
          </w:p>
          <w:p w14:paraId="5CDBEC5E" w14:textId="77777777" w:rsidR="00D10670" w:rsidRPr="00401368" w:rsidRDefault="001B7DF2" w:rsidP="00F26112">
            <w:pPr>
              <w:jc w:val="both"/>
            </w:pPr>
            <w:r w:rsidRPr="00401368">
              <w:t>Obtención de la resolución por parte del SEA, 2 meses a partir de la presentación de la consulta de pertinencia en el servicio.</w:t>
            </w:r>
          </w:p>
        </w:tc>
        <w:tc>
          <w:tcPr>
            <w:tcW w:w="625" w:type="pct"/>
          </w:tcPr>
          <w:p w14:paraId="7C07AF35" w14:textId="77777777" w:rsidR="001B7DF2" w:rsidRPr="00401368" w:rsidRDefault="001B7DF2" w:rsidP="00F26112">
            <w:pPr>
              <w:jc w:val="both"/>
            </w:pPr>
            <w:r w:rsidRPr="00401368">
              <w:lastRenderedPageBreak/>
              <w:t xml:space="preserve">Presentar al SEA una consulta de pertinencia ingreso al SEIA, asociada a la construcción y operación de dos estanques de </w:t>
            </w:r>
            <w:r w:rsidRPr="00401368">
              <w:lastRenderedPageBreak/>
              <w:t>traspaso de aguas claras -Pulmón 1 y Pulmón 2-, adicionales al estanque aprobado, señalando que corresponden a una modificación del proyecto aprobado por la RCA N° 76/11.</w:t>
            </w:r>
          </w:p>
          <w:p w14:paraId="4DD97505" w14:textId="77777777" w:rsidR="001B7DF2" w:rsidRPr="00401368" w:rsidRDefault="001B7DF2" w:rsidP="00F26112">
            <w:pPr>
              <w:jc w:val="both"/>
            </w:pPr>
          </w:p>
          <w:p w14:paraId="2A6B28E5" w14:textId="77777777" w:rsidR="00D10670" w:rsidRPr="00401368" w:rsidRDefault="001B7DF2" w:rsidP="001B7DF2">
            <w:pPr>
              <w:jc w:val="both"/>
            </w:pPr>
            <w:r w:rsidRPr="00401368">
              <w:t>Obtener del SEA un pronunciamiento respecto de la consulta de pertinencia, que establezca que los estanques de traspaso de aguas claras corresponden a un cambio en el proyecto aprobado por la RCA N°76/11, que no requiere ser evaluado ambientalmente.</w:t>
            </w:r>
          </w:p>
        </w:tc>
        <w:tc>
          <w:tcPr>
            <w:tcW w:w="669" w:type="pct"/>
          </w:tcPr>
          <w:p w14:paraId="6C0C9821" w14:textId="77777777" w:rsidR="003A3406" w:rsidRPr="00401368" w:rsidRDefault="00395C74" w:rsidP="00395C74">
            <w:pPr>
              <w:jc w:val="both"/>
            </w:pPr>
            <w:r w:rsidRPr="00401368">
              <w:lastRenderedPageBreak/>
              <w:t xml:space="preserve">El reporte de avance incluirá: </w:t>
            </w:r>
          </w:p>
          <w:p w14:paraId="3A351A02" w14:textId="77777777" w:rsidR="0072427C" w:rsidRPr="00401368" w:rsidRDefault="0072427C" w:rsidP="00395C74">
            <w:pPr>
              <w:jc w:val="both"/>
            </w:pPr>
          </w:p>
          <w:p w14:paraId="2233877C" w14:textId="77777777" w:rsidR="003A3406" w:rsidRPr="00401368" w:rsidRDefault="00395C74" w:rsidP="00395C74">
            <w:pPr>
              <w:jc w:val="both"/>
            </w:pPr>
            <w:r w:rsidRPr="00401368">
              <w:t>- Carta de ingreso de la consulta de pertinencia al SEA.</w:t>
            </w:r>
          </w:p>
          <w:p w14:paraId="2DE161D6" w14:textId="77777777" w:rsidR="0072427C" w:rsidRPr="00401368" w:rsidRDefault="0072427C" w:rsidP="00395C74">
            <w:pPr>
              <w:jc w:val="both"/>
            </w:pPr>
          </w:p>
          <w:p w14:paraId="3A7314A7" w14:textId="77777777" w:rsidR="00395C74" w:rsidRPr="00401368" w:rsidRDefault="00395C74" w:rsidP="00395C74">
            <w:pPr>
              <w:jc w:val="both"/>
            </w:pPr>
            <w:r w:rsidRPr="00401368">
              <w:lastRenderedPageBreak/>
              <w:t xml:space="preserve">- Resolución con pronunciamiento del SEA sobre la consulta de Pertinencia de ingreso al SEIA, de la modificación al proyecto aprobado por la RCA N° 76/2011. </w:t>
            </w:r>
          </w:p>
          <w:p w14:paraId="6BEC1033" w14:textId="77777777" w:rsidR="0072427C" w:rsidRPr="00401368" w:rsidRDefault="0072427C" w:rsidP="00395C74">
            <w:pPr>
              <w:jc w:val="both"/>
            </w:pPr>
          </w:p>
          <w:p w14:paraId="5A3663F2" w14:textId="77777777" w:rsidR="00D10670" w:rsidRPr="00401368" w:rsidRDefault="00395C74" w:rsidP="00395C74">
            <w:pPr>
              <w:jc w:val="both"/>
            </w:pPr>
            <w:r w:rsidRPr="00401368">
              <w:t>- Carta de aviso a la SMA por la demora en la evaluación por parte del SEA.</w:t>
            </w:r>
          </w:p>
        </w:tc>
        <w:tc>
          <w:tcPr>
            <w:tcW w:w="1199" w:type="pct"/>
          </w:tcPr>
          <w:p w14:paraId="73A518A6" w14:textId="72FBDBF1" w:rsidR="00D10670" w:rsidRPr="00401368" w:rsidRDefault="003D7DF4" w:rsidP="00F429E5">
            <w:pPr>
              <w:jc w:val="both"/>
            </w:pPr>
            <w:r w:rsidRPr="00401368">
              <w:lastRenderedPageBreak/>
              <w:t xml:space="preserve">Del examen de información del reporte de avance N°1 del PdeC (Anexo </w:t>
            </w:r>
            <w:r w:rsidR="0088620E" w:rsidRPr="00401368">
              <w:t>1.b</w:t>
            </w:r>
            <w:r w:rsidRPr="00401368">
              <w:t>), se constató la presentación de carta de ingreso de la consulta de pertinencia al SEA, con fecha de recepción de la dirección regional del SEA Coquimbo del 5 de diciembre de 2016.</w:t>
            </w:r>
          </w:p>
          <w:p w14:paraId="1FAF7B10" w14:textId="77777777" w:rsidR="003D7DF4" w:rsidRPr="00401368" w:rsidRDefault="003D7DF4" w:rsidP="00F26112"/>
          <w:p w14:paraId="2A10D7E0" w14:textId="1356DA2B" w:rsidR="00BF0E9D" w:rsidRPr="00401368" w:rsidRDefault="003D7DF4" w:rsidP="00296A4A">
            <w:pPr>
              <w:jc w:val="both"/>
              <w:rPr>
                <w:i/>
              </w:rPr>
            </w:pPr>
            <w:r w:rsidRPr="00401368">
              <w:t xml:space="preserve">Del examen de información del reporte de avance N°2 del PdeC (Anexo </w:t>
            </w:r>
            <w:r w:rsidR="0088620E" w:rsidRPr="00401368">
              <w:t>1.c</w:t>
            </w:r>
            <w:r w:rsidRPr="00401368">
              <w:t xml:space="preserve">), se constató la presentación </w:t>
            </w:r>
            <w:r w:rsidR="00BF0E9D" w:rsidRPr="00401368">
              <w:t>una imagen de pantalla</w:t>
            </w:r>
            <w:r w:rsidR="00343B54" w:rsidRPr="00401368">
              <w:t>,</w:t>
            </w:r>
            <w:r w:rsidR="00BF0E9D" w:rsidRPr="00401368">
              <w:t xml:space="preserve"> sin indicación de su fecha, del </w:t>
            </w:r>
            <w:r w:rsidR="00296A4A" w:rsidRPr="00401368">
              <w:t xml:space="preserve">repositorio de Consultas </w:t>
            </w:r>
            <w:r w:rsidR="00BF0E9D" w:rsidRPr="00401368">
              <w:t xml:space="preserve">de </w:t>
            </w:r>
            <w:r w:rsidR="00296A4A" w:rsidRPr="00401368">
              <w:t>P</w:t>
            </w:r>
            <w:r w:rsidR="00BF0E9D" w:rsidRPr="00401368">
              <w:t xml:space="preserve">ertinencias de la </w:t>
            </w:r>
            <w:r w:rsidR="00296A4A" w:rsidRPr="00401368">
              <w:t>página</w:t>
            </w:r>
            <w:r w:rsidR="00BF0E9D" w:rsidRPr="00401368">
              <w:t xml:space="preserve"> web del  SEA (</w:t>
            </w:r>
            <w:hyperlink r:id="rId22" w:history="1">
              <w:r w:rsidR="00296A4A" w:rsidRPr="00401368">
                <w:rPr>
                  <w:rStyle w:val="Hipervnculo"/>
                </w:rPr>
                <w:t>http://pertinencia.sea.gob.cl</w:t>
              </w:r>
            </w:hyperlink>
            <w:r w:rsidR="00296A4A" w:rsidRPr="00401368">
              <w:t>), en la cual respecto a la consulta ID “PERTI-2016-3273 Embalse de Relaves, SCM La Florida</w:t>
            </w:r>
            <w:r w:rsidR="00343B54" w:rsidRPr="00401368">
              <w:t>”</w:t>
            </w:r>
            <w:r w:rsidR="00296A4A" w:rsidRPr="00401368">
              <w:t xml:space="preserve">, indica del estado de </w:t>
            </w:r>
            <w:r w:rsidR="00296A4A" w:rsidRPr="00401368">
              <w:rPr>
                <w:i/>
              </w:rPr>
              <w:t>“En Evaluación-Suspendida”</w:t>
            </w:r>
          </w:p>
          <w:p w14:paraId="633675A7" w14:textId="77777777" w:rsidR="00BF0E9D" w:rsidRPr="00401368" w:rsidRDefault="00BF0E9D" w:rsidP="003D7DF4"/>
          <w:p w14:paraId="7FFA1F38" w14:textId="57C1B9AC" w:rsidR="003D7DF4" w:rsidRPr="00401368" w:rsidRDefault="00296A4A" w:rsidP="00F26112">
            <w:pPr>
              <w:jc w:val="both"/>
            </w:pPr>
            <w:r w:rsidRPr="00401368">
              <w:t xml:space="preserve">Del examen de información del reporte final del PdeC (Anexo </w:t>
            </w:r>
            <w:r w:rsidR="0088620E" w:rsidRPr="00401368">
              <w:t>1.d</w:t>
            </w:r>
            <w:r w:rsidRPr="00401368">
              <w:t xml:space="preserve">), se constató </w:t>
            </w:r>
            <w:r w:rsidR="00F26112" w:rsidRPr="00401368">
              <w:t>la remisión de la Res. Ex. 043/2017, de fecha 21 de marzo de 2017, mediante la cual el SEA región de Coquimbo, respecto a la consulta de pertinencia</w:t>
            </w:r>
            <w:r w:rsidR="00343B54" w:rsidRPr="00401368">
              <w:t xml:space="preserve"> </w:t>
            </w:r>
            <w:r w:rsidR="00F26112" w:rsidRPr="00401368">
              <w:t>resolvió que, los cambios presentados y descritos, en el considerando 3 de dicha resolución, presentados por Compañía Minera Florida S.A</w:t>
            </w:r>
            <w:r w:rsidR="00865D6F" w:rsidRPr="00401368">
              <w:t>,</w:t>
            </w:r>
            <w:r w:rsidR="00F26112" w:rsidRPr="00401368">
              <w:t xml:space="preserve"> no califican como "cambios de consideración" del proyecto "</w:t>
            </w:r>
            <w:r w:rsidR="00343B54" w:rsidRPr="00401368">
              <w:t>Embalse de Relaves, SCM Tambillos</w:t>
            </w:r>
            <w:r w:rsidR="00F26112" w:rsidRPr="00401368">
              <w:t>". De esta forma, no se está ante la figura de una modificación de proyecto que requiere ser presentada al SEIA para su evaluación, tal como establece el artículo 8 de la Ley de Bases Generales del Medio Ambiente.</w:t>
            </w:r>
          </w:p>
        </w:tc>
      </w:tr>
      <w:tr w:rsidR="00C0272B" w:rsidRPr="00401368" w14:paraId="61A81A17" w14:textId="77777777" w:rsidTr="00C0272B">
        <w:trPr>
          <w:trHeight w:val="556"/>
        </w:trPr>
        <w:tc>
          <w:tcPr>
            <w:tcW w:w="408" w:type="pct"/>
          </w:tcPr>
          <w:p w14:paraId="615E1620" w14:textId="77777777" w:rsidR="00C0272B" w:rsidRPr="00401368" w:rsidRDefault="00C0272B" w:rsidP="00F26112">
            <w:r w:rsidRPr="00401368">
              <w:lastRenderedPageBreak/>
              <w:t>2.3</w:t>
            </w:r>
          </w:p>
        </w:tc>
        <w:tc>
          <w:tcPr>
            <w:tcW w:w="1015" w:type="pct"/>
          </w:tcPr>
          <w:p w14:paraId="7183B778" w14:textId="77777777" w:rsidR="00C0272B" w:rsidRPr="00401368" w:rsidRDefault="00C0272B" w:rsidP="00F26112">
            <w:pPr>
              <w:jc w:val="both"/>
            </w:pPr>
            <w:r w:rsidRPr="00401368">
              <w:t xml:space="preserve">Impermeabilización del canal del relaveducto, en el tramo </w:t>
            </w:r>
            <w:r w:rsidRPr="00401368">
              <w:lastRenderedPageBreak/>
              <w:t>ubicado en la corona del embalse de relaves. Se utilizará una vinimanta de 0,42 mm para impermeabilizar el tramo faltante (200 m de longitud aproximadamente).</w:t>
            </w:r>
          </w:p>
        </w:tc>
        <w:tc>
          <w:tcPr>
            <w:tcW w:w="594" w:type="pct"/>
          </w:tcPr>
          <w:p w14:paraId="65225B5F" w14:textId="77777777" w:rsidR="00C0272B" w:rsidRPr="00401368" w:rsidRDefault="00C0272B" w:rsidP="00F26112">
            <w:pPr>
              <w:jc w:val="both"/>
            </w:pPr>
            <w:r w:rsidRPr="00401368">
              <w:lastRenderedPageBreak/>
              <w:t>Por ejecutar</w:t>
            </w:r>
          </w:p>
        </w:tc>
        <w:tc>
          <w:tcPr>
            <w:tcW w:w="490" w:type="pct"/>
          </w:tcPr>
          <w:p w14:paraId="72183130" w14:textId="77777777" w:rsidR="00C0272B" w:rsidRPr="00401368" w:rsidRDefault="00C0272B" w:rsidP="00F26112">
            <w:pPr>
              <w:jc w:val="both"/>
            </w:pPr>
            <w:r w:rsidRPr="00401368">
              <w:t xml:space="preserve">1 mes desde la </w:t>
            </w:r>
            <w:r w:rsidRPr="00401368">
              <w:lastRenderedPageBreak/>
              <w:t>notificación de la resolución que aprueba el PdeC.</w:t>
            </w:r>
          </w:p>
        </w:tc>
        <w:tc>
          <w:tcPr>
            <w:tcW w:w="625" w:type="pct"/>
          </w:tcPr>
          <w:p w14:paraId="2523EAF0" w14:textId="77777777" w:rsidR="00C0272B" w:rsidRPr="00401368" w:rsidRDefault="00C0272B" w:rsidP="00F26112">
            <w:pPr>
              <w:jc w:val="both"/>
            </w:pPr>
            <w:r w:rsidRPr="00401368">
              <w:lastRenderedPageBreak/>
              <w:t xml:space="preserve">Impermeabilizar el canal del </w:t>
            </w:r>
            <w:r w:rsidRPr="00401368">
              <w:lastRenderedPageBreak/>
              <w:t>relaveducto, en el tramo ubicado en la corona del Embalse de Relaves.</w:t>
            </w:r>
          </w:p>
        </w:tc>
        <w:tc>
          <w:tcPr>
            <w:tcW w:w="669" w:type="pct"/>
          </w:tcPr>
          <w:p w14:paraId="6DF8AD43" w14:textId="77777777" w:rsidR="00C0272B" w:rsidRPr="00401368" w:rsidRDefault="00C0272B" w:rsidP="00395C74">
            <w:pPr>
              <w:jc w:val="both"/>
            </w:pPr>
            <w:r w:rsidRPr="00401368">
              <w:lastRenderedPageBreak/>
              <w:t xml:space="preserve">El reporte de avance incluirá un </w:t>
            </w:r>
            <w:r w:rsidRPr="00401368">
              <w:lastRenderedPageBreak/>
              <w:t>registro fotográfico con fecha y georreferenciación, de la impermeabilización del canal del relaveducto en el tramo ubicado en la corona del embalse.</w:t>
            </w:r>
          </w:p>
        </w:tc>
        <w:tc>
          <w:tcPr>
            <w:tcW w:w="1199" w:type="pct"/>
          </w:tcPr>
          <w:p w14:paraId="781BC664" w14:textId="7421D935" w:rsidR="00C0272B" w:rsidRPr="00401368" w:rsidRDefault="00CE07B5" w:rsidP="00562457">
            <w:pPr>
              <w:jc w:val="both"/>
            </w:pPr>
            <w:r w:rsidRPr="00401368">
              <w:lastRenderedPageBreak/>
              <w:t xml:space="preserve">Del examen de información del reporte de avance N°1 del PdeC </w:t>
            </w:r>
            <w:r w:rsidRPr="00401368">
              <w:lastRenderedPageBreak/>
              <w:t xml:space="preserve">(Anexo </w:t>
            </w:r>
            <w:r w:rsidR="0088620E" w:rsidRPr="00401368">
              <w:t>1.b</w:t>
            </w:r>
            <w:r w:rsidRPr="00401368">
              <w:t xml:space="preserve">), se constató la entrega de una fotografía de fecha 24-11-2016, coordenadas 6656971N; 284292 E, que muestra dos tuberías sobre una carpeta impermeable, señalando que corresponde al sector de la corona del embalse. </w:t>
            </w:r>
          </w:p>
          <w:p w14:paraId="5C96EFA0" w14:textId="77777777" w:rsidR="009A105E" w:rsidRPr="00401368" w:rsidRDefault="009A105E" w:rsidP="00562457">
            <w:pPr>
              <w:jc w:val="both"/>
            </w:pPr>
          </w:p>
          <w:p w14:paraId="2573AC5C" w14:textId="1F41F827" w:rsidR="009A105E" w:rsidRPr="00401368" w:rsidRDefault="009A105E" w:rsidP="00562457">
            <w:pPr>
              <w:jc w:val="both"/>
            </w:pPr>
            <w:r w:rsidRPr="00401368">
              <w:t>En la inspección ambiental de fecha 10-04-2018, en el margen este del embalse se constató en su talud exterior, el recorrido de las tuberías conductoras de relaves y de aguas claras recuperadas desde el embalse. El recorrido de ambas tuberías en el talud exterior del embalse, ocurría sobre una canaleta contenedora</w:t>
            </w:r>
            <w:r w:rsidR="00654EA2" w:rsidRPr="00401368">
              <w:t>,</w:t>
            </w:r>
            <w:r w:rsidRPr="00401368">
              <w:t xml:space="preserve"> recubierta de geomembrana impermeable (HDPE) en la mayoría de su recorrido, con excepción del tramo superior desde la corona del embalse hasta aproximadamente 1/3 aguas abajo de dicho talud</w:t>
            </w:r>
            <w:r w:rsidR="00BC77E3" w:rsidRPr="00401368">
              <w:t xml:space="preserve"> exterior</w:t>
            </w:r>
            <w:r w:rsidRPr="00401368">
              <w:t xml:space="preserve">, en el cual ambas tuberías estaban sobre suelo desnudo </w:t>
            </w:r>
            <w:r w:rsidR="00BC77E3" w:rsidRPr="00401368">
              <w:t xml:space="preserve">sin carpeta impermeable </w:t>
            </w:r>
            <w:r w:rsidRPr="00401368">
              <w:t xml:space="preserve">(Fotos </w:t>
            </w:r>
            <w:r w:rsidR="0088620E" w:rsidRPr="00401368">
              <w:t>4, 5, 6 y 7</w:t>
            </w:r>
            <w:r w:rsidRPr="00401368">
              <w:t>)</w:t>
            </w:r>
          </w:p>
        </w:tc>
      </w:tr>
      <w:tr w:rsidR="00C0272B" w:rsidRPr="00401368" w14:paraId="7C02F624" w14:textId="77777777" w:rsidTr="00C0272B">
        <w:trPr>
          <w:trHeight w:val="556"/>
        </w:trPr>
        <w:tc>
          <w:tcPr>
            <w:tcW w:w="408" w:type="pct"/>
          </w:tcPr>
          <w:p w14:paraId="08FDC7F0" w14:textId="77777777" w:rsidR="00C0272B" w:rsidRPr="00401368" w:rsidRDefault="00C0272B" w:rsidP="00C0272B">
            <w:r w:rsidRPr="00401368">
              <w:lastRenderedPageBreak/>
              <w:t>2.4</w:t>
            </w:r>
          </w:p>
        </w:tc>
        <w:tc>
          <w:tcPr>
            <w:tcW w:w="1015" w:type="pct"/>
          </w:tcPr>
          <w:p w14:paraId="0AEC0507" w14:textId="77777777" w:rsidR="00C0272B" w:rsidRPr="00401368" w:rsidRDefault="00C0272B" w:rsidP="00C0272B">
            <w:pPr>
              <w:jc w:val="both"/>
            </w:pPr>
            <w:r w:rsidRPr="00401368">
              <w:t>Relocalizar la tubería de aguas claras en el tramo superficial, ubicándola al interior del canal impermeabilizado del relaveducto.</w:t>
            </w:r>
          </w:p>
        </w:tc>
        <w:tc>
          <w:tcPr>
            <w:tcW w:w="594" w:type="pct"/>
          </w:tcPr>
          <w:p w14:paraId="1B8991EC" w14:textId="77777777" w:rsidR="00C0272B" w:rsidRPr="00401368" w:rsidRDefault="00C0272B" w:rsidP="00C0272B">
            <w:pPr>
              <w:jc w:val="both"/>
            </w:pPr>
            <w:r w:rsidRPr="00401368">
              <w:t>Por ejecutar</w:t>
            </w:r>
          </w:p>
        </w:tc>
        <w:tc>
          <w:tcPr>
            <w:tcW w:w="490" w:type="pct"/>
          </w:tcPr>
          <w:p w14:paraId="07AFBCF1" w14:textId="77777777" w:rsidR="00C0272B" w:rsidRPr="00401368" w:rsidRDefault="00C0272B" w:rsidP="00C0272B">
            <w:pPr>
              <w:jc w:val="both"/>
            </w:pPr>
            <w:r w:rsidRPr="00401368">
              <w:t>1 mes desde la notificación de la resolución que aprueba el PdeC.</w:t>
            </w:r>
          </w:p>
        </w:tc>
        <w:tc>
          <w:tcPr>
            <w:tcW w:w="625" w:type="pct"/>
          </w:tcPr>
          <w:p w14:paraId="7BF0117C" w14:textId="77777777" w:rsidR="00C0272B" w:rsidRPr="00401368" w:rsidRDefault="00C0272B" w:rsidP="00C0272B">
            <w:pPr>
              <w:jc w:val="both"/>
            </w:pPr>
            <w:r w:rsidRPr="00401368">
              <w:t>Relocalizar la tubería de aguas claras, ubicándola al interior del canal impermeabilizado del relaveducto, en el tramo superficial.</w:t>
            </w:r>
          </w:p>
        </w:tc>
        <w:tc>
          <w:tcPr>
            <w:tcW w:w="669" w:type="pct"/>
          </w:tcPr>
          <w:p w14:paraId="43DBBB22" w14:textId="77777777" w:rsidR="00C0272B" w:rsidRPr="00401368" w:rsidRDefault="00C0272B" w:rsidP="00C0272B">
            <w:pPr>
              <w:jc w:val="both"/>
            </w:pPr>
            <w:r w:rsidRPr="00401368">
              <w:t xml:space="preserve">El reporte de avance incluirá un registro fotográfico con fecha y georreferenciación, de la relocalización de la tubería de aguas claras al interior del canal impermeabilizado </w:t>
            </w:r>
            <w:r w:rsidRPr="00401368">
              <w:lastRenderedPageBreak/>
              <w:t>del relaveducto, en el tramo superficial.</w:t>
            </w:r>
          </w:p>
        </w:tc>
        <w:tc>
          <w:tcPr>
            <w:tcW w:w="1199" w:type="pct"/>
          </w:tcPr>
          <w:p w14:paraId="5FA6CF35" w14:textId="619010A9" w:rsidR="007A1A92" w:rsidRPr="00401368" w:rsidRDefault="007A1A92" w:rsidP="008B65A9">
            <w:pPr>
              <w:jc w:val="both"/>
            </w:pPr>
            <w:r w:rsidRPr="00401368">
              <w:lastRenderedPageBreak/>
              <w:t xml:space="preserve">Del examen de información del reporte de avance N°1 del PdeC (Anexo </w:t>
            </w:r>
            <w:r w:rsidR="0088620E" w:rsidRPr="00401368">
              <w:t>1.b</w:t>
            </w:r>
            <w:r w:rsidRPr="00401368">
              <w:t xml:space="preserve">), se constató la entrega de una fotografía de fecha 24-11-2016, coordenadas 6656971N; 284292 E, que muestra dos tuberías sobre una carpeta impermeable, señalando que muestra la relocalización de tubería de aguas claras al interior del canal impermeabilizado del relaveducto, tramo superficial.  </w:t>
            </w:r>
          </w:p>
          <w:p w14:paraId="1D680583" w14:textId="77777777" w:rsidR="007A1A92" w:rsidRPr="00401368" w:rsidRDefault="007A1A92" w:rsidP="008B65A9">
            <w:pPr>
              <w:jc w:val="both"/>
            </w:pPr>
          </w:p>
          <w:p w14:paraId="3AA84397" w14:textId="1399D2B2" w:rsidR="008B65A9" w:rsidRPr="00401368" w:rsidRDefault="007A1A92" w:rsidP="008B65A9">
            <w:pPr>
              <w:jc w:val="both"/>
            </w:pPr>
            <w:r w:rsidRPr="00401368">
              <w:t>No obstante, tal como se señaló en el resultado de la fiscalización de la acción 2.3 precedente</w:t>
            </w:r>
            <w:r w:rsidR="008B65A9" w:rsidRPr="00401368">
              <w:t xml:space="preserve">, se constató que la tubería de aguas claras en su tramo superficial ocurría sobre una canaleta contenedora recubierta de geomembrana impermeable (HDPE), </w:t>
            </w:r>
            <w:r w:rsidR="00654EA2" w:rsidRPr="00401368">
              <w:t xml:space="preserve">sin embargo, </w:t>
            </w:r>
            <w:r w:rsidR="008B65A9" w:rsidRPr="00401368">
              <w:t>dicha carpeta impermeable no cubría todo el recorrido de la tubería</w:t>
            </w:r>
            <w:r w:rsidR="00CA23CA" w:rsidRPr="00401368">
              <w:t xml:space="preserve"> de aguas claras</w:t>
            </w:r>
            <w:r w:rsidR="008B65A9" w:rsidRPr="00401368">
              <w:t>, no contando con impermeabilización el tramo superior desde la corona del embalse hasta aproximadamente 1/3 aguas abajo de dicho talud exterior (Fotos</w:t>
            </w:r>
            <w:r w:rsidR="0088620E" w:rsidRPr="00401368">
              <w:t xml:space="preserve"> 4, 5, 6 y 7</w:t>
            </w:r>
            <w:r w:rsidR="008B65A9" w:rsidRPr="00401368">
              <w:t>)</w:t>
            </w:r>
          </w:p>
          <w:p w14:paraId="6435B8E4" w14:textId="77777777" w:rsidR="00C0272B" w:rsidRPr="00401368" w:rsidRDefault="00C0272B" w:rsidP="008B65A9">
            <w:pPr>
              <w:jc w:val="both"/>
            </w:pPr>
          </w:p>
        </w:tc>
      </w:tr>
    </w:tbl>
    <w:p w14:paraId="332D87A9" w14:textId="77777777" w:rsidR="00D10670" w:rsidRPr="00401368" w:rsidRDefault="00D10670"/>
    <w:p w14:paraId="74BA1FA7" w14:textId="77777777" w:rsidR="00D10670" w:rsidRPr="00401368" w:rsidRDefault="00D10670"/>
    <w:p w14:paraId="235D51E4" w14:textId="64594CEA" w:rsidR="00E419BB" w:rsidRPr="00401368" w:rsidRDefault="00E419BB"/>
    <w:p w14:paraId="50E89D8D" w14:textId="06F0FD52" w:rsidR="00E609B4" w:rsidRPr="00401368" w:rsidRDefault="00E609B4"/>
    <w:p w14:paraId="6632F71F" w14:textId="4C3F5347" w:rsidR="00E609B4" w:rsidRPr="00401368" w:rsidRDefault="00E609B4"/>
    <w:p w14:paraId="346A9DAA" w14:textId="792F588C" w:rsidR="00E609B4" w:rsidRPr="00401368" w:rsidRDefault="00E609B4"/>
    <w:p w14:paraId="2864F23D" w14:textId="43ADDFE8" w:rsidR="00E609B4" w:rsidRPr="00401368" w:rsidRDefault="00E609B4"/>
    <w:p w14:paraId="0073A7A5" w14:textId="77777777" w:rsidR="00E609B4" w:rsidRPr="00401368" w:rsidRDefault="00E609B4"/>
    <w:p w14:paraId="4E1B53FF" w14:textId="77777777" w:rsidR="00E419BB" w:rsidRPr="00401368" w:rsidRDefault="00E419BB"/>
    <w:p w14:paraId="09723202" w14:textId="77777777" w:rsidR="00E419BB" w:rsidRPr="00401368" w:rsidRDefault="00E419BB"/>
    <w:p w14:paraId="7CF53E6E" w14:textId="77777777" w:rsidR="00E419BB" w:rsidRPr="00401368" w:rsidRDefault="00E419BB"/>
    <w:p w14:paraId="418AC22E" w14:textId="77777777" w:rsidR="00E419BB" w:rsidRPr="00401368" w:rsidRDefault="00E419BB"/>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E419BB" w:rsidRPr="00401368" w14:paraId="0699D4C9" w14:textId="77777777" w:rsidTr="00B32A2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48455E" w14:textId="77777777" w:rsidR="00E419BB" w:rsidRPr="00401368" w:rsidRDefault="00E419BB" w:rsidP="00B32A25">
            <w:pPr>
              <w:spacing w:after="0" w:line="240" w:lineRule="auto"/>
              <w:jc w:val="center"/>
              <w:rPr>
                <w:rFonts w:ascii="Calibri" w:eastAsia="Times New Roman" w:hAnsi="Calibri" w:cs="Times New Roman"/>
                <w:b/>
                <w:bCs/>
                <w:color w:val="000000"/>
                <w:sz w:val="20"/>
                <w:szCs w:val="20"/>
                <w:lang w:eastAsia="es-CL"/>
              </w:rPr>
            </w:pPr>
            <w:bookmarkStart w:id="95" w:name="_Hlk511812671"/>
            <w:r w:rsidRPr="00401368">
              <w:rPr>
                <w:rFonts w:ascii="Calibri" w:eastAsia="Times New Roman" w:hAnsi="Calibri" w:cs="Times New Roman"/>
                <w:b/>
                <w:bCs/>
                <w:color w:val="000000"/>
                <w:sz w:val="20"/>
                <w:szCs w:val="20"/>
                <w:lang w:eastAsia="es-CL"/>
              </w:rPr>
              <w:t xml:space="preserve">Registros </w:t>
            </w:r>
          </w:p>
        </w:tc>
      </w:tr>
      <w:tr w:rsidR="00E419BB" w:rsidRPr="00401368" w14:paraId="5E0D2D31" w14:textId="77777777" w:rsidTr="00B32A25">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5684C7E3" w14:textId="77777777" w:rsidR="00E419BB" w:rsidRPr="00401368" w:rsidRDefault="007A0FF2" w:rsidP="00B32A25">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60B46C2B" wp14:editId="04A68ECF">
                      <wp:simplePos x="0" y="0"/>
                      <wp:positionH relativeFrom="column">
                        <wp:posOffset>2045335</wp:posOffset>
                      </wp:positionH>
                      <wp:positionV relativeFrom="paragraph">
                        <wp:posOffset>751205</wp:posOffset>
                      </wp:positionV>
                      <wp:extent cx="269875" cy="1080770"/>
                      <wp:effectExtent l="19050" t="19050" r="15875" b="24130"/>
                      <wp:wrapNone/>
                      <wp:docPr id="11" name="Rectángulo 11"/>
                      <wp:cNvGraphicFramePr/>
                      <a:graphic xmlns:a="http://schemas.openxmlformats.org/drawingml/2006/main">
                        <a:graphicData uri="http://schemas.microsoft.com/office/word/2010/wordprocessingShape">
                          <wps:wsp>
                            <wps:cNvSpPr/>
                            <wps:spPr>
                              <a:xfrm>
                                <a:off x="0" y="0"/>
                                <a:ext cx="269875" cy="1080770"/>
                              </a:xfrm>
                              <a:prstGeom prst="rect">
                                <a:avLst/>
                              </a:prstGeom>
                              <a:noFill/>
                              <a:ln w="3810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DC3FCF" id="Rectángulo 11" o:spid="_x0000_s1026" style="position:absolute;margin-left:161.05pt;margin-top:59.15pt;width:21.25pt;height:85.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" filled="f" strokecolor="red" strokeweight="3pt">
                      <v:stroke dashstyle="dash"/>
                    </v:rect>
                  </w:pict>
                </mc:Fallback>
              </mc:AlternateContent>
            </w:r>
            <w:r w:rsidR="00E419BB" w:rsidRPr="00401368">
              <w:rPr>
                <w:rFonts w:ascii="Calibri" w:eastAsia="Times New Roman" w:hAnsi="Calibri" w:cs="Times New Roman"/>
                <w:noProof/>
                <w:color w:val="000000"/>
                <w:sz w:val="20"/>
                <w:szCs w:val="20"/>
                <w:lang w:eastAsia="es-CL"/>
              </w:rPr>
              <w:drawing>
                <wp:inline distT="0" distB="0" distL="0" distR="0" wp14:anchorId="04C13EDE" wp14:editId="04958FD0">
                  <wp:extent cx="3771899" cy="3427633"/>
                  <wp:effectExtent l="635" t="0" r="127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rot="5400000">
                            <a:off x="0" y="0"/>
                            <a:ext cx="3780835" cy="3435753"/>
                          </a:xfrm>
                          <a:prstGeom prst="rect">
                            <a:avLst/>
                          </a:prstGeom>
                          <a:noFill/>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3EF52805" w14:textId="77777777" w:rsidR="00E419BB" w:rsidRPr="00401368" w:rsidRDefault="001E5135" w:rsidP="00B32A25">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357DEED1" wp14:editId="3B3F8BE3">
                      <wp:simplePos x="0" y="0"/>
                      <wp:positionH relativeFrom="column">
                        <wp:posOffset>963930</wp:posOffset>
                      </wp:positionH>
                      <wp:positionV relativeFrom="paragraph">
                        <wp:posOffset>1835150</wp:posOffset>
                      </wp:positionV>
                      <wp:extent cx="1741170" cy="1919605"/>
                      <wp:effectExtent l="19050" t="19050" r="11430" b="23495"/>
                      <wp:wrapNone/>
                      <wp:docPr id="12" name="Rectángulo 12"/>
                      <wp:cNvGraphicFramePr/>
                      <a:graphic xmlns:a="http://schemas.openxmlformats.org/drawingml/2006/main">
                        <a:graphicData uri="http://schemas.microsoft.com/office/word/2010/wordprocessingShape">
                          <wps:wsp>
                            <wps:cNvSpPr/>
                            <wps:spPr>
                              <a:xfrm>
                                <a:off x="0" y="0"/>
                                <a:ext cx="1741170" cy="1919605"/>
                              </a:xfrm>
                              <a:prstGeom prst="rect">
                                <a:avLst/>
                              </a:prstGeom>
                              <a:noFill/>
                              <a:ln w="38100"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FC379D" id="Rectángulo 12" o:spid="_x0000_s1026" style="position:absolute;margin-left:75.9pt;margin-top:144.5pt;width:137.1pt;height:151.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" filled="f" strokecolor="red" strokeweight="3pt">
                      <v:stroke dashstyle="dash"/>
                    </v:rect>
                  </w:pict>
                </mc:Fallback>
              </mc:AlternateContent>
            </w:r>
            <w:r w:rsidR="00086B81"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5D44F246" wp14:editId="390F4311">
                      <wp:simplePos x="0" y="0"/>
                      <wp:positionH relativeFrom="column">
                        <wp:posOffset>2402840</wp:posOffset>
                      </wp:positionH>
                      <wp:positionV relativeFrom="paragraph">
                        <wp:posOffset>461010</wp:posOffset>
                      </wp:positionV>
                      <wp:extent cx="850265" cy="564515"/>
                      <wp:effectExtent l="285750" t="0" r="26035" b="997585"/>
                      <wp:wrapNone/>
                      <wp:docPr id="18" name="Bocadillo: rectángulo con esquinas redondeadas 18"/>
                      <wp:cNvGraphicFramePr/>
                      <a:graphic xmlns:a="http://schemas.openxmlformats.org/drawingml/2006/main">
                        <a:graphicData uri="http://schemas.microsoft.com/office/word/2010/wordprocessingShape">
                          <wps:wsp>
                            <wps:cNvSpPr/>
                            <wps:spPr>
                              <a:xfrm>
                                <a:off x="7553739" y="1391478"/>
                                <a:ext cx="850265" cy="564515"/>
                              </a:xfrm>
                              <a:prstGeom prst="wedgeRoundRectCallout">
                                <a:avLst>
                                  <a:gd name="adj1" fmla="val -78091"/>
                                  <a:gd name="adj2" fmla="val 211973"/>
                                  <a:gd name="adj3" fmla="val 16667"/>
                                </a:avLst>
                              </a:prstGeom>
                              <a:solidFill>
                                <a:srgbClr val="5B9BD5"/>
                              </a:solidFill>
                              <a:ln w="12700" cap="flat" cmpd="sng" algn="ctr">
                                <a:solidFill>
                                  <a:srgbClr val="5B9BD5">
                                    <a:shade val="50000"/>
                                  </a:srgbClr>
                                </a:solidFill>
                                <a:prstDash val="solid"/>
                                <a:miter lim="800000"/>
                              </a:ln>
                              <a:effectLst/>
                            </wps:spPr>
                            <wps:txbx>
                              <w:txbxContent>
                                <w:p w14:paraId="3D51F57B" w14:textId="77777777" w:rsidR="00BC488D" w:rsidRPr="00FF4D19" w:rsidRDefault="00BC488D" w:rsidP="00086B81">
                                  <w:pPr>
                                    <w:jc w:val="center"/>
                                    <w:rPr>
                                      <w:color w:val="FFFFFF" w:themeColor="background1"/>
                                    </w:rPr>
                                  </w:pPr>
                                  <w:r w:rsidRPr="00FF4D19">
                                    <w:rPr>
                                      <w:color w:val="FFFFFF" w:themeColor="background1"/>
                                    </w:rPr>
                                    <w:t>Aguas Claras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44F246"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Bocadillo: rectángulo con esquinas redondeadas 18" o:spid="_x0000_s1028" type="#_x0000_t62" style="position:absolute;left:0;text-align:left;margin-left:189.2pt;margin-top:36.3pt;width:66.95pt;height:44.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" adj="-6068,56586" fillcolor="#5b9bd5" strokecolor="#41719c" strokeweight="1pt">
                      <v:textbox>
                        <w:txbxContent>
                          <w:p w14:paraId="3D51F57B" w14:textId="77777777" w:rsidR="00BC488D" w:rsidRPr="00FF4D19" w:rsidRDefault="00BC488D" w:rsidP="00086B81">
                            <w:pPr>
                              <w:jc w:val="center"/>
                              <w:rPr>
                                <w:color w:val="FFFFFF" w:themeColor="background1"/>
                              </w:rPr>
                            </w:pPr>
                            <w:r w:rsidRPr="00FF4D19">
                              <w:rPr>
                                <w:color w:val="FFFFFF" w:themeColor="background1"/>
                              </w:rPr>
                              <w:t>Aguas Claras</w:t>
                            </w:r>
                          </w:p>
                        </w:txbxContent>
                      </v:textbox>
                    </v:shape>
                  </w:pict>
                </mc:Fallback>
              </mc:AlternateContent>
            </w:r>
            <w:r w:rsidR="00086B81"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198CC2A3" wp14:editId="4813AA6D">
                      <wp:simplePos x="0" y="0"/>
                      <wp:positionH relativeFrom="column">
                        <wp:posOffset>955675</wp:posOffset>
                      </wp:positionH>
                      <wp:positionV relativeFrom="paragraph">
                        <wp:posOffset>779145</wp:posOffset>
                      </wp:positionV>
                      <wp:extent cx="739140" cy="412750"/>
                      <wp:effectExtent l="0" t="0" r="346710" b="768350"/>
                      <wp:wrapNone/>
                      <wp:docPr id="17" name="Bocadillo: rectángulo con esquinas redondeadas 17"/>
                      <wp:cNvGraphicFramePr/>
                      <a:graphic xmlns:a="http://schemas.openxmlformats.org/drawingml/2006/main">
                        <a:graphicData uri="http://schemas.microsoft.com/office/word/2010/wordprocessingShape">
                          <wps:wsp>
                            <wps:cNvSpPr/>
                            <wps:spPr>
                              <a:xfrm>
                                <a:off x="6106602" y="1709530"/>
                                <a:ext cx="739140" cy="412750"/>
                              </a:xfrm>
                              <a:prstGeom prst="wedgeRoundRectCallout">
                                <a:avLst>
                                  <a:gd name="adj1" fmla="val 88512"/>
                                  <a:gd name="adj2" fmla="val 217059"/>
                                  <a:gd name="adj3" fmla="val 16667"/>
                                </a:avLst>
                              </a:prstGeom>
                              <a:solidFill>
                                <a:srgbClr val="5B9BD5"/>
                              </a:solidFill>
                              <a:ln w="12700" cap="flat" cmpd="sng" algn="ctr">
                                <a:solidFill>
                                  <a:srgbClr val="5B9BD5">
                                    <a:shade val="50000"/>
                                  </a:srgbClr>
                                </a:solidFill>
                                <a:prstDash val="solid"/>
                                <a:miter lim="800000"/>
                              </a:ln>
                              <a:effectLst/>
                            </wps:spPr>
                            <wps:txbx>
                              <w:txbxContent>
                                <w:p w14:paraId="0BE4CD4C" w14:textId="77777777" w:rsidR="00BC488D" w:rsidRPr="00086B81" w:rsidRDefault="00BC488D" w:rsidP="00086B81">
                                  <w:pPr>
                                    <w:jc w:val="center"/>
                                    <w:rPr>
                                      <w:color w:val="FFFFFF" w:themeColor="background1"/>
                                    </w:rPr>
                                  </w:pPr>
                                  <w:r w:rsidRPr="00086B81">
                                    <w:rPr>
                                      <w:color w:val="FFFFFF" w:themeColor="background1"/>
                                    </w:rPr>
                                    <w:t>Relaves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CC2A3" id="Bocadillo: rectángulo con esquinas redondeadas 17" o:spid="_x0000_s1029" type="#_x0000_t62" style="position:absolute;left:0;text-align:left;margin-left:75.25pt;margin-top:61.35pt;width:58.2pt;height: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" adj="29919,57685" fillcolor="#5b9bd5" strokecolor="#41719c" strokeweight="1pt">
                      <v:textbox>
                        <w:txbxContent>
                          <w:p w14:paraId="0BE4CD4C" w14:textId="77777777" w:rsidR="00BC488D" w:rsidRPr="00086B81" w:rsidRDefault="00BC488D" w:rsidP="00086B81">
                            <w:pPr>
                              <w:jc w:val="center"/>
                              <w:rPr>
                                <w:color w:val="FFFFFF" w:themeColor="background1"/>
                              </w:rPr>
                            </w:pPr>
                            <w:r w:rsidRPr="00086B81">
                              <w:rPr>
                                <w:color w:val="FFFFFF" w:themeColor="background1"/>
                              </w:rPr>
                              <w:t>Relaves</w:t>
                            </w:r>
                          </w:p>
                        </w:txbxContent>
                      </v:textbox>
                    </v:shape>
                  </w:pict>
                </mc:Fallback>
              </mc:AlternateContent>
            </w:r>
            <w:r w:rsidR="00E419BB" w:rsidRPr="00401368">
              <w:rPr>
                <w:rFonts w:ascii="Calibri" w:eastAsia="Times New Roman" w:hAnsi="Calibri" w:cs="Times New Roman"/>
                <w:noProof/>
                <w:color w:val="000000"/>
                <w:sz w:val="20"/>
                <w:szCs w:val="20"/>
                <w:lang w:eastAsia="es-CL"/>
              </w:rPr>
              <w:drawing>
                <wp:inline distT="0" distB="0" distL="0" distR="0" wp14:anchorId="3902D72F" wp14:editId="3D060635">
                  <wp:extent cx="3802990" cy="2852243"/>
                  <wp:effectExtent l="0" t="953" r="6668" b="6667"/>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4" cstate="print">
                            <a:extLst>
                              <a:ext uri="{28A0092B-C50C-407E-A947-70E740481C1C}">
                                <a14:useLocalDpi xmlns:a14="http://schemas.microsoft.com/office/drawing/2010/main" val="0"/>
                              </a:ext>
                            </a:extLst>
                          </a:blip>
                          <a:stretch>
                            <a:fillRect/>
                          </a:stretch>
                        </pic:blipFill>
                        <pic:spPr>
                          <a:xfrm rot="16200000">
                            <a:off x="0" y="0"/>
                            <a:ext cx="3802990" cy="2852243"/>
                          </a:xfrm>
                          <a:prstGeom prst="rect">
                            <a:avLst/>
                          </a:prstGeom>
                        </pic:spPr>
                      </pic:pic>
                    </a:graphicData>
                  </a:graphic>
                </wp:inline>
              </w:drawing>
            </w:r>
          </w:p>
        </w:tc>
      </w:tr>
      <w:tr w:rsidR="00E419BB" w:rsidRPr="00401368" w14:paraId="29EFBD21" w14:textId="77777777" w:rsidTr="00B32A25">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3A8BA7CA" w14:textId="3F167896" w:rsidR="00E419BB" w:rsidRPr="00401368" w:rsidRDefault="00E419BB" w:rsidP="00B32A25">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4</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B0B4F2" w14:textId="77777777" w:rsidR="00E419BB" w:rsidRPr="00401368" w:rsidRDefault="00E419BB" w:rsidP="00B32A2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081A631C" w14:textId="75A9A8ED" w:rsidR="00E419BB" w:rsidRPr="00401368" w:rsidRDefault="00E419BB" w:rsidP="00B32A25">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5</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00086B81"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58EFAD" w14:textId="77777777" w:rsidR="00E419BB" w:rsidRPr="00401368" w:rsidRDefault="00E419BB" w:rsidP="00B32A2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E419BB" w:rsidRPr="00401368" w14:paraId="4433FB71" w14:textId="77777777" w:rsidTr="00B32A25">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D376970" w14:textId="77777777" w:rsidR="00E419BB" w:rsidRPr="00401368" w:rsidRDefault="00E419BB" w:rsidP="00B32A2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01D4CE59" w14:textId="77777777" w:rsidR="00E419BB" w:rsidRPr="00401368" w:rsidRDefault="00E419BB"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5BFCEC18" w14:textId="3C2110DB" w:rsidR="00E419BB" w:rsidRPr="00401368" w:rsidRDefault="006D384B"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6656963</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10FA44AB" w14:textId="77777777" w:rsidR="00E419BB" w:rsidRPr="00401368" w:rsidRDefault="00E419BB"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6C290678" w14:textId="511A7311" w:rsidR="00E419BB" w:rsidRPr="00401368" w:rsidRDefault="006D384B"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284336</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7CEA2C31" w14:textId="77777777" w:rsidR="00E419BB" w:rsidRPr="00401368" w:rsidRDefault="00E419BB" w:rsidP="00B32A2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3EAE44B8" w14:textId="77777777" w:rsidR="00E419BB" w:rsidRPr="00401368" w:rsidRDefault="00E419BB"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3E8F167E" w14:textId="7EE9AAAF" w:rsidR="00E419BB" w:rsidRPr="00401368" w:rsidRDefault="005F6263"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665697</w:t>
            </w:r>
            <w:r w:rsidR="00D57646" w:rsidRPr="00401368">
              <w:rPr>
                <w:rFonts w:ascii="Calibri" w:eastAsia="Times New Roman" w:hAnsi="Calibri" w:cs="Times New Roman"/>
                <w:color w:val="000000"/>
                <w:sz w:val="18"/>
                <w:szCs w:val="18"/>
                <w:lang w:eastAsia="es-CL"/>
              </w:rPr>
              <w:t>4</w:t>
            </w:r>
          </w:p>
        </w:tc>
        <w:tc>
          <w:tcPr>
            <w:tcW w:w="630" w:type="pct"/>
            <w:tcBorders>
              <w:top w:val="single" w:sz="4" w:space="0" w:color="auto"/>
              <w:left w:val="nil"/>
              <w:bottom w:val="single" w:sz="4" w:space="0" w:color="auto"/>
              <w:right w:val="single" w:sz="4" w:space="0" w:color="000000"/>
            </w:tcBorders>
            <w:shd w:val="clear" w:color="auto" w:fill="auto"/>
            <w:noWrap/>
            <w:vAlign w:val="center"/>
            <w:hideMark/>
          </w:tcPr>
          <w:p w14:paraId="125EBCD6" w14:textId="77777777" w:rsidR="00E419BB" w:rsidRPr="00401368" w:rsidRDefault="00E419BB"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577F2825" w14:textId="462F91C4" w:rsidR="00E419BB" w:rsidRPr="00401368" w:rsidRDefault="00D57646" w:rsidP="00B32A2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284267</w:t>
            </w:r>
          </w:p>
        </w:tc>
      </w:tr>
      <w:tr w:rsidR="00E419BB" w:rsidRPr="00401368" w14:paraId="1E405455" w14:textId="77777777" w:rsidTr="00B32A25">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941FC63" w14:textId="77777777" w:rsidR="00E419BB" w:rsidRPr="00401368" w:rsidRDefault="00E419BB" w:rsidP="00B32A25">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0843ED" w:rsidRPr="00401368">
              <w:rPr>
                <w:rFonts w:ascii="Calibri" w:eastAsia="Times New Roman" w:hAnsi="Calibri" w:cs="Times New Roman"/>
                <w:color w:val="000000"/>
                <w:sz w:val="18"/>
                <w:szCs w:val="18"/>
                <w:lang w:eastAsia="es-CL"/>
              </w:rPr>
              <w:t>Vista desde el pie del talud exterior oeste embalse de relaves. Se observa recorrido de las tuberías de relaves y aguas claras sobre el talud, donde la sección demarcada en rojo, el canal contenedor no contaba con impermeabilización.</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37C2FBE" w14:textId="77777777" w:rsidR="00E419BB" w:rsidRPr="00401368" w:rsidRDefault="00E419BB" w:rsidP="000843ED">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0843ED" w:rsidRPr="00401368">
              <w:rPr>
                <w:rFonts w:ascii="Calibri" w:eastAsia="Times New Roman" w:hAnsi="Calibri" w:cs="Times New Roman"/>
                <w:color w:val="000000"/>
                <w:sz w:val="18"/>
                <w:szCs w:val="18"/>
                <w:lang w:eastAsia="es-CL"/>
              </w:rPr>
              <w:t>Vista desde la corona al talud exterior oeste embalse de relaves. Se observa recorrido de las tuberías de relaves y aguas claras sobre el talud, donde la sección demarcada en rojo, el canal contenedor no contaba con impermeabilización.</w:t>
            </w:r>
          </w:p>
        </w:tc>
      </w:tr>
      <w:tr w:rsidR="00E419BB" w:rsidRPr="00401368" w14:paraId="0A699179" w14:textId="77777777" w:rsidTr="00B32A25">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24EFFF39" w14:textId="77777777" w:rsidR="00E419BB" w:rsidRPr="00401368" w:rsidRDefault="00E419BB" w:rsidP="00B32A25">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261EE5FB" w14:textId="77777777" w:rsidR="00E419BB" w:rsidRPr="00401368" w:rsidRDefault="00E419BB" w:rsidP="00B32A25">
            <w:pPr>
              <w:spacing w:after="0" w:line="240" w:lineRule="auto"/>
              <w:rPr>
                <w:rFonts w:ascii="Calibri" w:eastAsia="Times New Roman" w:hAnsi="Calibri" w:cs="Times New Roman"/>
                <w:color w:val="000000"/>
                <w:sz w:val="20"/>
                <w:szCs w:val="20"/>
                <w:lang w:eastAsia="es-CL"/>
              </w:rPr>
            </w:pPr>
          </w:p>
        </w:tc>
      </w:tr>
      <w:bookmarkEnd w:id="95"/>
    </w:tbl>
    <w:p w14:paraId="0EFE86C8" w14:textId="77777777" w:rsidR="00D10670" w:rsidRPr="00401368" w:rsidRDefault="00D10670"/>
    <w:p w14:paraId="5585667F" w14:textId="77777777" w:rsidR="00D10670" w:rsidRPr="00401368" w:rsidRDefault="00D10670"/>
    <w:p w14:paraId="6BD3AB87" w14:textId="77777777" w:rsidR="00E419BB" w:rsidRPr="00401368" w:rsidRDefault="00E419BB"/>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E419BB" w:rsidRPr="00401368" w14:paraId="64672227" w14:textId="77777777" w:rsidTr="00B32A2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683FDF" w14:textId="77777777" w:rsidR="00E419BB" w:rsidRPr="00401368" w:rsidRDefault="00E419BB" w:rsidP="00B32A25">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E419BB" w:rsidRPr="00401368" w14:paraId="79598372" w14:textId="77777777" w:rsidTr="00B32A25">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639631B2" w14:textId="77777777" w:rsidR="00E419BB" w:rsidRPr="00401368" w:rsidRDefault="00FF4D19" w:rsidP="00B32A25">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15614664" wp14:editId="4FD6249F">
                      <wp:simplePos x="0" y="0"/>
                      <wp:positionH relativeFrom="column">
                        <wp:posOffset>2299335</wp:posOffset>
                      </wp:positionH>
                      <wp:positionV relativeFrom="paragraph">
                        <wp:posOffset>3114675</wp:posOffset>
                      </wp:positionV>
                      <wp:extent cx="850265" cy="564515"/>
                      <wp:effectExtent l="0" t="1219200" r="26035" b="26035"/>
                      <wp:wrapNone/>
                      <wp:docPr id="14" name="Bocadillo: rectángulo con esquinas redondeadas 14"/>
                      <wp:cNvGraphicFramePr/>
                      <a:graphic xmlns:a="http://schemas.openxmlformats.org/drawingml/2006/main">
                        <a:graphicData uri="http://schemas.microsoft.com/office/word/2010/wordprocessingShape">
                          <wps:wsp>
                            <wps:cNvSpPr/>
                            <wps:spPr>
                              <a:xfrm>
                                <a:off x="3061252" y="4405023"/>
                                <a:ext cx="850265" cy="564515"/>
                              </a:xfrm>
                              <a:prstGeom prst="wedgeRoundRectCallout">
                                <a:avLst>
                                  <a:gd name="adj1" fmla="val 9814"/>
                                  <a:gd name="adj2" fmla="val -257064"/>
                                  <a:gd name="adj3" fmla="val 16667"/>
                                </a:avLst>
                              </a:prstGeom>
                              <a:solidFill>
                                <a:srgbClr val="5B9BD5"/>
                              </a:solidFill>
                              <a:ln w="12700" cap="flat" cmpd="sng" algn="ctr">
                                <a:solidFill>
                                  <a:srgbClr val="5B9BD5">
                                    <a:shade val="50000"/>
                                  </a:srgbClr>
                                </a:solidFill>
                                <a:prstDash val="solid"/>
                                <a:miter lim="800000"/>
                              </a:ln>
                              <a:effectLst/>
                            </wps:spPr>
                            <wps:txbx>
                              <w:txbxContent>
                                <w:p w14:paraId="77B2D89D" w14:textId="77777777" w:rsidR="00BC488D" w:rsidRPr="00FF4D19" w:rsidRDefault="00BC488D" w:rsidP="00FF4D19">
                                  <w:pPr>
                                    <w:jc w:val="center"/>
                                    <w:rPr>
                                      <w:color w:val="FFFFFF" w:themeColor="background1"/>
                                    </w:rPr>
                                  </w:pPr>
                                  <w:r w:rsidRPr="00FF4D19">
                                    <w:rPr>
                                      <w:color w:val="FFFFFF" w:themeColor="background1"/>
                                    </w:rPr>
                                    <w:t>Aguas Claras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614664" id="Bocadillo: rectángulo con esquinas redondeadas 14" o:spid="_x0000_s1030" type="#_x0000_t62" style="position:absolute;left:0;text-align:left;margin-left:181.05pt;margin-top:245.25pt;width:66.95pt;height:4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" adj="12920,-44726" fillcolor="#5b9bd5" strokecolor="#41719c" strokeweight="1pt">
                      <v:textbox>
                        <w:txbxContent>
                          <w:p w14:paraId="77B2D89D" w14:textId="77777777" w:rsidR="00BC488D" w:rsidRPr="00FF4D19" w:rsidRDefault="00BC488D" w:rsidP="00FF4D19">
                            <w:pPr>
                              <w:jc w:val="center"/>
                              <w:rPr>
                                <w:color w:val="FFFFFF" w:themeColor="background1"/>
                              </w:rPr>
                            </w:pPr>
                            <w:r w:rsidRPr="00FF4D19">
                              <w:rPr>
                                <w:color w:val="FFFFFF" w:themeColor="background1"/>
                              </w:rPr>
                              <w:t>Aguas Claras</w:t>
                            </w:r>
                          </w:p>
                        </w:txbxContent>
                      </v:textbox>
                    </v:shape>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6547CDBD" wp14:editId="0EACADAB">
                      <wp:simplePos x="0" y="0"/>
                      <wp:positionH relativeFrom="column">
                        <wp:posOffset>2784475</wp:posOffset>
                      </wp:positionH>
                      <wp:positionV relativeFrom="paragraph">
                        <wp:posOffset>518795</wp:posOffset>
                      </wp:positionV>
                      <wp:extent cx="739140" cy="412750"/>
                      <wp:effectExtent l="19050" t="0" r="22860" b="273050"/>
                      <wp:wrapNone/>
                      <wp:docPr id="13" name="Bocadillo: rectángulo con esquinas redondeadas 13"/>
                      <wp:cNvGraphicFramePr/>
                      <a:graphic xmlns:a="http://schemas.openxmlformats.org/drawingml/2006/main">
                        <a:graphicData uri="http://schemas.microsoft.com/office/word/2010/wordprocessingShape">
                          <wps:wsp>
                            <wps:cNvSpPr/>
                            <wps:spPr>
                              <a:xfrm>
                                <a:off x="0" y="0"/>
                                <a:ext cx="739140" cy="412750"/>
                              </a:xfrm>
                              <a:prstGeom prst="wedgeRoundRectCallout">
                                <a:avLst>
                                  <a:gd name="adj1" fmla="val -48108"/>
                                  <a:gd name="adj2" fmla="val 99547"/>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B14DC5" w14:textId="77777777" w:rsidR="00BC488D" w:rsidRDefault="00BC488D" w:rsidP="00FF4D19">
                                  <w:pPr>
                                    <w:jc w:val="center"/>
                                  </w:pPr>
                                  <w:r>
                                    <w:t>Relaves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47CDBD" id="Bocadillo: rectángulo con esquinas redondeadas 13" o:spid="_x0000_s1031" type="#_x0000_t62" style="position:absolute;left:0;text-align:left;margin-left:219.25pt;margin-top:40.85pt;width:58.2pt;height: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" adj="409,32302" fillcolor="#5b9bd5 [3204]" strokecolor="#1f4d78 [1604]" strokeweight="1pt">
                      <v:textbox>
                        <w:txbxContent>
                          <w:p w14:paraId="2DB14DC5" w14:textId="77777777" w:rsidR="00BC488D" w:rsidRDefault="00BC488D" w:rsidP="00FF4D19">
                            <w:pPr>
                              <w:jc w:val="center"/>
                            </w:pPr>
                            <w:r>
                              <w:t>Relaves</w:t>
                            </w:r>
                          </w:p>
                        </w:txbxContent>
                      </v:textbox>
                    </v:shape>
                  </w:pict>
                </mc:Fallback>
              </mc:AlternateContent>
            </w:r>
            <w:r w:rsidR="00E419BB" w:rsidRPr="00401368">
              <w:rPr>
                <w:rFonts w:ascii="Calibri" w:eastAsia="Times New Roman" w:hAnsi="Calibri" w:cs="Times New Roman"/>
                <w:noProof/>
                <w:color w:val="000000"/>
                <w:sz w:val="20"/>
                <w:szCs w:val="20"/>
                <w:lang w:eastAsia="es-CL"/>
              </w:rPr>
              <w:drawing>
                <wp:inline distT="0" distB="0" distL="0" distR="0" wp14:anchorId="118F4314" wp14:editId="400D1475">
                  <wp:extent cx="4166483" cy="3124862"/>
                  <wp:effectExtent l="0" t="0" r="5715"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5" cstate="print">
                            <a:extLst>
                              <a:ext uri="{28A0092B-C50C-407E-A947-70E740481C1C}">
                                <a14:useLocalDpi xmlns:a14="http://schemas.microsoft.com/office/drawing/2010/main" val="0"/>
                              </a:ext>
                            </a:extLst>
                          </a:blip>
                          <a:stretch>
                            <a:fillRect/>
                          </a:stretch>
                        </pic:blipFill>
                        <pic:spPr>
                          <a:xfrm>
                            <a:off x="0" y="0"/>
                            <a:ext cx="4170088" cy="3127566"/>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13FD595A" w14:textId="77777777" w:rsidR="00E419BB" w:rsidRPr="00401368" w:rsidRDefault="00D1457B" w:rsidP="00B32A25">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60806289" wp14:editId="3850F8B0">
                      <wp:simplePos x="0" y="0"/>
                      <wp:positionH relativeFrom="column">
                        <wp:posOffset>3379470</wp:posOffset>
                      </wp:positionH>
                      <wp:positionV relativeFrom="paragraph">
                        <wp:posOffset>-59690</wp:posOffset>
                      </wp:positionV>
                      <wp:extent cx="739140" cy="412750"/>
                      <wp:effectExtent l="0" t="0" r="22860" b="444500"/>
                      <wp:wrapNone/>
                      <wp:docPr id="15" name="Bocadillo: rectángulo con esquinas redondeadas 15"/>
                      <wp:cNvGraphicFramePr/>
                      <a:graphic xmlns:a="http://schemas.openxmlformats.org/drawingml/2006/main">
                        <a:graphicData uri="http://schemas.microsoft.com/office/word/2010/wordprocessingShape">
                          <wps:wsp>
                            <wps:cNvSpPr/>
                            <wps:spPr>
                              <a:xfrm>
                                <a:off x="0" y="0"/>
                                <a:ext cx="739140" cy="412750"/>
                              </a:xfrm>
                              <a:prstGeom prst="wedgeRoundRectCallout">
                                <a:avLst>
                                  <a:gd name="adj1" fmla="val -12608"/>
                                  <a:gd name="adj2" fmla="val 141929"/>
                                  <a:gd name="adj3" fmla="val 16667"/>
                                </a:avLst>
                              </a:prstGeom>
                              <a:solidFill>
                                <a:srgbClr val="5B9BD5"/>
                              </a:solidFill>
                              <a:ln w="12700" cap="flat" cmpd="sng" algn="ctr">
                                <a:solidFill>
                                  <a:srgbClr val="5B9BD5">
                                    <a:shade val="50000"/>
                                  </a:srgbClr>
                                </a:solidFill>
                                <a:prstDash val="solid"/>
                                <a:miter lim="800000"/>
                              </a:ln>
                              <a:effectLst/>
                            </wps:spPr>
                            <wps:txbx>
                              <w:txbxContent>
                                <w:p w14:paraId="0D3ABC16" w14:textId="77777777" w:rsidR="00BC488D" w:rsidRPr="00D1457B" w:rsidRDefault="00BC488D" w:rsidP="00D1457B">
                                  <w:pPr>
                                    <w:jc w:val="center"/>
                                    <w:rPr>
                                      <w:color w:val="FFFFFF" w:themeColor="background1"/>
                                    </w:rPr>
                                  </w:pPr>
                                  <w:r w:rsidRPr="00D1457B">
                                    <w:rPr>
                                      <w:color w:val="FFFFFF" w:themeColor="background1"/>
                                    </w:rPr>
                                    <w:t>Relaves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06289" id="Bocadillo: rectángulo con esquinas redondeadas 15" o:spid="_x0000_s1032" type="#_x0000_t62" style="position:absolute;left:0;text-align:left;margin-left:266.1pt;margin-top:-4.7pt;width:58.2pt;height:3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" adj="8077,41457" fillcolor="#5b9bd5" strokecolor="#41719c" strokeweight="1pt">
                      <v:textbox>
                        <w:txbxContent>
                          <w:p w14:paraId="0D3ABC16" w14:textId="77777777" w:rsidR="00BC488D" w:rsidRPr="00D1457B" w:rsidRDefault="00BC488D" w:rsidP="00D1457B">
                            <w:pPr>
                              <w:jc w:val="center"/>
                              <w:rPr>
                                <w:color w:val="FFFFFF" w:themeColor="background1"/>
                              </w:rPr>
                            </w:pPr>
                            <w:r w:rsidRPr="00D1457B">
                              <w:rPr>
                                <w:color w:val="FFFFFF" w:themeColor="background1"/>
                              </w:rPr>
                              <w:t>Relaves</w:t>
                            </w:r>
                          </w:p>
                        </w:txbxContent>
                      </v:textbox>
                    </v:shape>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2F94533B" wp14:editId="6849BFB2">
                      <wp:simplePos x="0" y="0"/>
                      <wp:positionH relativeFrom="column">
                        <wp:posOffset>2665095</wp:posOffset>
                      </wp:positionH>
                      <wp:positionV relativeFrom="paragraph">
                        <wp:posOffset>3115945</wp:posOffset>
                      </wp:positionV>
                      <wp:extent cx="850265" cy="564515"/>
                      <wp:effectExtent l="723900" t="247650" r="26035" b="26035"/>
                      <wp:wrapNone/>
                      <wp:docPr id="16" name="Bocadillo: rectángulo con esquinas redondeadas 16"/>
                      <wp:cNvGraphicFramePr/>
                      <a:graphic xmlns:a="http://schemas.openxmlformats.org/drawingml/2006/main">
                        <a:graphicData uri="http://schemas.microsoft.com/office/word/2010/wordprocessingShape">
                          <wps:wsp>
                            <wps:cNvSpPr/>
                            <wps:spPr>
                              <a:xfrm>
                                <a:off x="7816132" y="4405023"/>
                                <a:ext cx="850265" cy="564515"/>
                              </a:xfrm>
                              <a:prstGeom prst="wedgeRoundRectCallout">
                                <a:avLst>
                                  <a:gd name="adj1" fmla="val -128589"/>
                                  <a:gd name="adj2" fmla="val -86633"/>
                                  <a:gd name="adj3" fmla="val 16667"/>
                                </a:avLst>
                              </a:prstGeom>
                              <a:solidFill>
                                <a:srgbClr val="5B9BD5"/>
                              </a:solidFill>
                              <a:ln w="12700" cap="flat" cmpd="sng" algn="ctr">
                                <a:solidFill>
                                  <a:srgbClr val="5B9BD5">
                                    <a:shade val="50000"/>
                                  </a:srgbClr>
                                </a:solidFill>
                                <a:prstDash val="solid"/>
                                <a:miter lim="800000"/>
                              </a:ln>
                              <a:effectLst/>
                            </wps:spPr>
                            <wps:txbx>
                              <w:txbxContent>
                                <w:p w14:paraId="55EE1287" w14:textId="77777777" w:rsidR="00BC488D" w:rsidRPr="00FF4D19" w:rsidRDefault="00BC488D" w:rsidP="00D1457B">
                                  <w:pPr>
                                    <w:jc w:val="center"/>
                                    <w:rPr>
                                      <w:color w:val="FFFFFF" w:themeColor="background1"/>
                                    </w:rPr>
                                  </w:pPr>
                                  <w:r w:rsidRPr="00FF4D19">
                                    <w:rPr>
                                      <w:color w:val="FFFFFF" w:themeColor="background1"/>
                                    </w:rPr>
                                    <w:t>Aguas Claras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94533B" id="Bocadillo: rectángulo con esquinas redondeadas 16" o:spid="_x0000_s1033" type="#_x0000_t62" style="position:absolute;left:0;text-align:left;margin-left:209.85pt;margin-top:245.35pt;width:66.95pt;height:44.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" adj="-16975,-7913" fillcolor="#5b9bd5" strokecolor="#41719c" strokeweight="1pt">
                      <v:textbox>
                        <w:txbxContent>
                          <w:p w14:paraId="55EE1287" w14:textId="77777777" w:rsidR="00BC488D" w:rsidRPr="00FF4D19" w:rsidRDefault="00BC488D" w:rsidP="00D1457B">
                            <w:pPr>
                              <w:jc w:val="center"/>
                              <w:rPr>
                                <w:color w:val="FFFFFF" w:themeColor="background1"/>
                              </w:rPr>
                            </w:pPr>
                            <w:r w:rsidRPr="00FF4D19">
                              <w:rPr>
                                <w:color w:val="FFFFFF" w:themeColor="background1"/>
                              </w:rPr>
                              <w:t>Aguas Claras</w:t>
                            </w:r>
                          </w:p>
                        </w:txbxContent>
                      </v:textbox>
                    </v:shape>
                  </w:pict>
                </mc:Fallback>
              </mc:AlternateContent>
            </w:r>
            <w:r w:rsidR="00E419BB" w:rsidRPr="00401368">
              <w:rPr>
                <w:rFonts w:ascii="Calibri" w:eastAsia="Times New Roman" w:hAnsi="Calibri" w:cs="Times New Roman"/>
                <w:noProof/>
                <w:color w:val="000000"/>
                <w:sz w:val="20"/>
                <w:szCs w:val="20"/>
                <w:lang w:eastAsia="es-CL"/>
              </w:rPr>
              <w:drawing>
                <wp:inline distT="0" distB="0" distL="0" distR="0" wp14:anchorId="7EEBB12C" wp14:editId="32F8DA2C">
                  <wp:extent cx="4094921" cy="3071191"/>
                  <wp:effectExtent l="0" t="0" r="127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6" cstate="print">
                            <a:extLst>
                              <a:ext uri="{28A0092B-C50C-407E-A947-70E740481C1C}">
                                <a14:useLocalDpi xmlns:a14="http://schemas.microsoft.com/office/drawing/2010/main" val="0"/>
                              </a:ext>
                            </a:extLst>
                          </a:blip>
                          <a:stretch>
                            <a:fillRect/>
                          </a:stretch>
                        </pic:blipFill>
                        <pic:spPr>
                          <a:xfrm>
                            <a:off x="0" y="0"/>
                            <a:ext cx="4099756" cy="3074817"/>
                          </a:xfrm>
                          <a:prstGeom prst="rect">
                            <a:avLst/>
                          </a:prstGeom>
                        </pic:spPr>
                      </pic:pic>
                    </a:graphicData>
                  </a:graphic>
                </wp:inline>
              </w:drawing>
            </w:r>
          </w:p>
        </w:tc>
      </w:tr>
      <w:tr w:rsidR="00E419BB" w:rsidRPr="00401368" w14:paraId="135345FD" w14:textId="77777777" w:rsidTr="00B32A25">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7A149DA1" w14:textId="0729E4F2" w:rsidR="00E419BB" w:rsidRPr="00401368" w:rsidRDefault="00E419BB" w:rsidP="00B32A25">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6</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F01504" w14:textId="77777777" w:rsidR="00E419BB" w:rsidRPr="00401368" w:rsidRDefault="00E419BB" w:rsidP="00B32A2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2C62E0BE" w14:textId="7B188CD9" w:rsidR="00E419BB" w:rsidRPr="00401368" w:rsidRDefault="00E419BB" w:rsidP="00B32A25">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7</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00D1457B"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54ABE4" w14:textId="77777777" w:rsidR="00E419BB" w:rsidRPr="00401368" w:rsidRDefault="00E419BB" w:rsidP="00B32A2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D57646" w:rsidRPr="00401368" w14:paraId="4F8AE000" w14:textId="77777777" w:rsidTr="00D57646">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CB0AD8F" w14:textId="77777777" w:rsidR="00D57646" w:rsidRPr="00401368" w:rsidRDefault="00D57646" w:rsidP="00D5764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05AD8467" w14:textId="77777777" w:rsidR="00D57646" w:rsidRPr="00401368" w:rsidRDefault="00D57646" w:rsidP="00D5764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7B2302E1" w14:textId="6CBD1E4F" w:rsidR="00D57646" w:rsidRPr="00401368" w:rsidRDefault="00D57646" w:rsidP="00D5764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6656974</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2E40B410" w14:textId="77777777" w:rsidR="00D57646" w:rsidRPr="00401368" w:rsidRDefault="00D57646" w:rsidP="00D5764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6DF9AB80" w14:textId="03488AEE" w:rsidR="00D57646" w:rsidRPr="00401368" w:rsidRDefault="00D57646" w:rsidP="00D5764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284267</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1E354AA2" w14:textId="77777777" w:rsidR="00D57646" w:rsidRPr="00401368" w:rsidRDefault="00D57646" w:rsidP="00D5764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4C9660A2" w14:textId="77777777" w:rsidR="00D57646" w:rsidRPr="00401368" w:rsidRDefault="00D57646" w:rsidP="00D5764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3C173D6D" w14:textId="40060556" w:rsidR="00D57646" w:rsidRPr="00401368" w:rsidRDefault="00D57646" w:rsidP="00D5764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6656974</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42078FF4" w14:textId="77777777" w:rsidR="00D57646" w:rsidRPr="00401368" w:rsidRDefault="00D57646" w:rsidP="00D5764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23780CAC" w14:textId="372A6A12" w:rsidR="00D57646" w:rsidRPr="00401368" w:rsidRDefault="00D57646" w:rsidP="00D5764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284267</w:t>
            </w:r>
          </w:p>
        </w:tc>
      </w:tr>
      <w:tr w:rsidR="00E419BB" w:rsidRPr="00401368" w14:paraId="76BF9493" w14:textId="77777777" w:rsidTr="00B32A25">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DC03EB6" w14:textId="77777777" w:rsidR="00E419BB" w:rsidRPr="00401368" w:rsidRDefault="00E419BB" w:rsidP="00B32A25">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4573A2" w:rsidRPr="00401368">
              <w:rPr>
                <w:rFonts w:ascii="Calibri" w:eastAsia="Times New Roman" w:hAnsi="Calibri" w:cs="Times New Roman"/>
                <w:color w:val="000000"/>
                <w:sz w:val="18"/>
                <w:szCs w:val="18"/>
                <w:lang w:eastAsia="es-CL"/>
              </w:rPr>
              <w:t>Tuberías de relaves y aguas claras en la corona del embalse de relaves, localizadas sobre suelo desnudo sin impermeabilizar.</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332965E" w14:textId="77777777" w:rsidR="00E419BB" w:rsidRPr="00401368" w:rsidRDefault="00E419BB" w:rsidP="004573A2">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4573A2" w:rsidRPr="00401368">
              <w:rPr>
                <w:rFonts w:ascii="Calibri" w:eastAsia="Times New Roman" w:hAnsi="Calibri" w:cs="Times New Roman"/>
                <w:color w:val="000000"/>
                <w:sz w:val="18"/>
                <w:szCs w:val="18"/>
                <w:lang w:eastAsia="es-CL"/>
              </w:rPr>
              <w:t>Tuberías de relaves y aguas claras en la corona del embalse de relaves, localizadas sobre suelo desnudo sin impermeabilizar.</w:t>
            </w:r>
          </w:p>
        </w:tc>
      </w:tr>
      <w:tr w:rsidR="00E419BB" w:rsidRPr="00401368" w14:paraId="3874159E" w14:textId="77777777" w:rsidTr="00B32A25">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2EB3B221" w14:textId="77777777" w:rsidR="00E419BB" w:rsidRPr="00401368" w:rsidRDefault="00E419BB" w:rsidP="00B32A25">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3EC57707" w14:textId="77777777" w:rsidR="00E419BB" w:rsidRPr="00401368" w:rsidRDefault="00E419BB" w:rsidP="00B32A25">
            <w:pPr>
              <w:spacing w:after="0" w:line="240" w:lineRule="auto"/>
              <w:rPr>
                <w:rFonts w:ascii="Calibri" w:eastAsia="Times New Roman" w:hAnsi="Calibri" w:cs="Times New Roman"/>
                <w:color w:val="000000"/>
                <w:sz w:val="20"/>
                <w:szCs w:val="20"/>
                <w:lang w:eastAsia="es-CL"/>
              </w:rPr>
            </w:pPr>
          </w:p>
        </w:tc>
      </w:tr>
    </w:tbl>
    <w:p w14:paraId="586E3294" w14:textId="77777777" w:rsidR="00D80AB6" w:rsidRPr="00401368" w:rsidRDefault="00D80AB6"/>
    <w:p w14:paraId="16972BFD" w14:textId="77777777" w:rsidR="00E419BB" w:rsidRPr="00401368" w:rsidRDefault="00E419BB"/>
    <w:tbl>
      <w:tblPr>
        <w:tblStyle w:val="Tablaconcuadrcula1"/>
        <w:tblW w:w="5000" w:type="pct"/>
        <w:tblLook w:val="04A0" w:firstRow="1" w:lastRow="0" w:firstColumn="1" w:lastColumn="0" w:noHBand="0" w:noVBand="1"/>
      </w:tblPr>
      <w:tblGrid>
        <w:gridCol w:w="1096"/>
        <w:gridCol w:w="2742"/>
        <w:gridCol w:w="1603"/>
        <w:gridCol w:w="1321"/>
        <w:gridCol w:w="1752"/>
        <w:gridCol w:w="1809"/>
        <w:gridCol w:w="3239"/>
      </w:tblGrid>
      <w:tr w:rsidR="00745922" w:rsidRPr="00401368" w14:paraId="6D2DE8C5" w14:textId="77777777" w:rsidTr="00B32A25">
        <w:trPr>
          <w:trHeight w:val="687"/>
        </w:trPr>
        <w:tc>
          <w:tcPr>
            <w:tcW w:w="5000" w:type="pct"/>
            <w:gridSpan w:val="7"/>
            <w:shd w:val="clear" w:color="auto" w:fill="D9D9D9" w:themeFill="background1" w:themeFillShade="D9"/>
            <w:vAlign w:val="center"/>
          </w:tcPr>
          <w:p w14:paraId="407F42AE" w14:textId="77777777" w:rsidR="00745922" w:rsidRPr="00401368" w:rsidRDefault="00A61C79" w:rsidP="00B32A25">
            <w:pPr>
              <w:jc w:val="both"/>
              <w:rPr>
                <w:b/>
              </w:rPr>
            </w:pPr>
            <w:bookmarkStart w:id="96" w:name="_Hlk511815234"/>
            <w:r w:rsidRPr="00401368">
              <w:rPr>
                <w:b/>
              </w:rPr>
              <w:lastRenderedPageBreak/>
              <w:t xml:space="preserve">N° 3. </w:t>
            </w:r>
            <w:r w:rsidR="00745922" w:rsidRPr="00401368">
              <w:rPr>
                <w:b/>
              </w:rPr>
              <w:t>Hechos, actos y omisiones que constituyen la infracción:</w:t>
            </w:r>
            <w:r w:rsidR="00745922" w:rsidRPr="00401368">
              <w:t xml:space="preserve"> </w:t>
            </w:r>
            <w:r w:rsidR="00CA23CA" w:rsidRPr="00401368">
              <w:rPr>
                <w:color w:val="000000" w:themeColor="text1"/>
              </w:rPr>
              <w:t>No dar cumplimiento a las acciones del cierre consistentes en el desmantelamiento y retiro de todas las instalaciones superficiales, equipos y materiales utilizadas en el periodo de operación del tranque 4 y su ampliación.</w:t>
            </w:r>
          </w:p>
        </w:tc>
      </w:tr>
      <w:tr w:rsidR="00745922" w:rsidRPr="00401368" w14:paraId="7E7A12A3" w14:textId="77777777" w:rsidTr="00B32A25">
        <w:trPr>
          <w:trHeight w:val="687"/>
        </w:trPr>
        <w:tc>
          <w:tcPr>
            <w:tcW w:w="5000" w:type="pct"/>
            <w:gridSpan w:val="7"/>
            <w:shd w:val="clear" w:color="auto" w:fill="D9D9D9" w:themeFill="background1" w:themeFillShade="D9"/>
            <w:vAlign w:val="center"/>
          </w:tcPr>
          <w:p w14:paraId="1547CC6C" w14:textId="77777777" w:rsidR="00745922" w:rsidRPr="00401368" w:rsidRDefault="00745922" w:rsidP="00B32A25">
            <w:pPr>
              <w:rPr>
                <w:b/>
              </w:rPr>
            </w:pPr>
            <w:r w:rsidRPr="00401368">
              <w:rPr>
                <w:b/>
              </w:rPr>
              <w:t xml:space="preserve">Normativa pertinente: </w:t>
            </w:r>
            <w:r w:rsidR="009624C9" w:rsidRPr="00401368">
              <w:rPr>
                <w:color w:val="000000" w:themeColor="text1"/>
              </w:rPr>
              <w:t>Lo dispuesto en los considerandos 3.3.1 y 3.3.4. Cierre de Accesos de la RCA N° 004/10.</w:t>
            </w:r>
          </w:p>
        </w:tc>
      </w:tr>
      <w:tr w:rsidR="00745922" w:rsidRPr="00401368" w14:paraId="619DEEB0" w14:textId="77777777" w:rsidTr="00B32A25">
        <w:trPr>
          <w:trHeight w:val="687"/>
        </w:trPr>
        <w:tc>
          <w:tcPr>
            <w:tcW w:w="5000" w:type="pct"/>
            <w:gridSpan w:val="7"/>
            <w:shd w:val="clear" w:color="auto" w:fill="D9D9D9" w:themeFill="background1" w:themeFillShade="D9"/>
            <w:vAlign w:val="center"/>
          </w:tcPr>
          <w:p w14:paraId="2C29FB64" w14:textId="77777777" w:rsidR="00745922" w:rsidRPr="00401368" w:rsidRDefault="00745922" w:rsidP="00B32A25">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745922" w:rsidRPr="00401368" w14:paraId="24800054" w14:textId="77777777" w:rsidTr="00A61C79">
        <w:tc>
          <w:tcPr>
            <w:tcW w:w="404" w:type="pct"/>
            <w:shd w:val="clear" w:color="auto" w:fill="D9D9D9" w:themeFill="background1" w:themeFillShade="D9"/>
          </w:tcPr>
          <w:p w14:paraId="02DABB18" w14:textId="77777777" w:rsidR="00745922" w:rsidRPr="00401368" w:rsidRDefault="00745922" w:rsidP="00B32A25">
            <w:pPr>
              <w:jc w:val="center"/>
              <w:rPr>
                <w:b/>
              </w:rPr>
            </w:pPr>
            <w:r w:rsidRPr="00401368">
              <w:rPr>
                <w:b/>
              </w:rPr>
              <w:t xml:space="preserve">N° </w:t>
            </w:r>
          </w:p>
        </w:tc>
        <w:tc>
          <w:tcPr>
            <w:tcW w:w="1011" w:type="pct"/>
            <w:shd w:val="clear" w:color="auto" w:fill="D9D9D9" w:themeFill="background1" w:themeFillShade="D9"/>
            <w:vAlign w:val="center"/>
          </w:tcPr>
          <w:p w14:paraId="1C484370" w14:textId="77777777" w:rsidR="00745922" w:rsidRPr="00401368" w:rsidRDefault="00745922" w:rsidP="00B32A25">
            <w:pPr>
              <w:jc w:val="center"/>
              <w:rPr>
                <w:b/>
              </w:rPr>
            </w:pPr>
            <w:r w:rsidRPr="00401368">
              <w:rPr>
                <w:b/>
              </w:rPr>
              <w:t>Acción</w:t>
            </w:r>
          </w:p>
        </w:tc>
        <w:tc>
          <w:tcPr>
            <w:tcW w:w="591" w:type="pct"/>
            <w:shd w:val="clear" w:color="auto" w:fill="D9D9D9" w:themeFill="background1" w:themeFillShade="D9"/>
            <w:vAlign w:val="center"/>
          </w:tcPr>
          <w:p w14:paraId="64CE881B" w14:textId="0CD25D05" w:rsidR="00745922" w:rsidRPr="00401368" w:rsidRDefault="00745922" w:rsidP="007D549C">
            <w:pPr>
              <w:jc w:val="center"/>
              <w:rPr>
                <w:b/>
              </w:rPr>
            </w:pPr>
            <w:r w:rsidRPr="00401368">
              <w:rPr>
                <w:b/>
              </w:rPr>
              <w:t xml:space="preserve">Tipo de Acción </w:t>
            </w:r>
          </w:p>
        </w:tc>
        <w:tc>
          <w:tcPr>
            <w:tcW w:w="487" w:type="pct"/>
            <w:shd w:val="clear" w:color="auto" w:fill="D9D9D9" w:themeFill="background1" w:themeFillShade="D9"/>
            <w:vAlign w:val="center"/>
          </w:tcPr>
          <w:p w14:paraId="6248622D" w14:textId="77777777" w:rsidR="00745922" w:rsidRPr="00401368" w:rsidRDefault="00745922" w:rsidP="00B32A25">
            <w:pPr>
              <w:jc w:val="center"/>
              <w:rPr>
                <w:b/>
              </w:rPr>
            </w:pPr>
            <w:r w:rsidRPr="00401368">
              <w:rPr>
                <w:b/>
              </w:rPr>
              <w:t>Plazo de ejecución</w:t>
            </w:r>
          </w:p>
        </w:tc>
        <w:tc>
          <w:tcPr>
            <w:tcW w:w="646" w:type="pct"/>
            <w:shd w:val="clear" w:color="auto" w:fill="D9D9D9" w:themeFill="background1" w:themeFillShade="D9"/>
            <w:vAlign w:val="center"/>
          </w:tcPr>
          <w:p w14:paraId="0DEB478B" w14:textId="77777777" w:rsidR="00745922" w:rsidRPr="00401368" w:rsidRDefault="00745922" w:rsidP="00B32A25">
            <w:pPr>
              <w:jc w:val="center"/>
              <w:rPr>
                <w:b/>
              </w:rPr>
            </w:pPr>
            <w:r w:rsidRPr="00401368">
              <w:rPr>
                <w:b/>
              </w:rPr>
              <w:t>Indicador de cumplimiento</w:t>
            </w:r>
          </w:p>
        </w:tc>
        <w:tc>
          <w:tcPr>
            <w:tcW w:w="667" w:type="pct"/>
            <w:shd w:val="clear" w:color="auto" w:fill="D9D9D9" w:themeFill="background1" w:themeFillShade="D9"/>
            <w:vAlign w:val="center"/>
          </w:tcPr>
          <w:p w14:paraId="16246841" w14:textId="77777777" w:rsidR="00745922" w:rsidRPr="00401368" w:rsidRDefault="00745922" w:rsidP="00B32A25">
            <w:pPr>
              <w:jc w:val="center"/>
              <w:rPr>
                <w:b/>
              </w:rPr>
            </w:pPr>
            <w:r w:rsidRPr="00401368">
              <w:rPr>
                <w:b/>
              </w:rPr>
              <w:t>Medios de verificación</w:t>
            </w:r>
          </w:p>
        </w:tc>
        <w:tc>
          <w:tcPr>
            <w:tcW w:w="1194" w:type="pct"/>
            <w:shd w:val="clear" w:color="auto" w:fill="D9D9D9" w:themeFill="background1" w:themeFillShade="D9"/>
            <w:vAlign w:val="center"/>
          </w:tcPr>
          <w:p w14:paraId="0DC04767" w14:textId="77777777" w:rsidR="00745922" w:rsidRPr="00401368" w:rsidRDefault="00745922" w:rsidP="00B32A25">
            <w:pPr>
              <w:jc w:val="center"/>
              <w:rPr>
                <w:b/>
              </w:rPr>
            </w:pPr>
            <w:r w:rsidRPr="00401368">
              <w:rPr>
                <w:b/>
              </w:rPr>
              <w:t>Resultados de la Fiscalización</w:t>
            </w:r>
          </w:p>
        </w:tc>
      </w:tr>
      <w:tr w:rsidR="00745922" w:rsidRPr="00401368" w14:paraId="5F3A649C" w14:textId="77777777" w:rsidTr="00A61C79">
        <w:trPr>
          <w:trHeight w:val="556"/>
        </w:trPr>
        <w:tc>
          <w:tcPr>
            <w:tcW w:w="404" w:type="pct"/>
          </w:tcPr>
          <w:p w14:paraId="5D995C0C" w14:textId="77777777" w:rsidR="00745922" w:rsidRPr="00401368" w:rsidRDefault="009624C9" w:rsidP="00B32A25">
            <w:r w:rsidRPr="00401368">
              <w:t>3</w:t>
            </w:r>
            <w:r w:rsidR="00745922" w:rsidRPr="00401368">
              <w:t>.1</w:t>
            </w:r>
          </w:p>
        </w:tc>
        <w:tc>
          <w:tcPr>
            <w:tcW w:w="1011" w:type="pct"/>
          </w:tcPr>
          <w:p w14:paraId="5F6D27C7" w14:textId="77777777" w:rsidR="00745922" w:rsidRPr="00401368" w:rsidRDefault="009624C9" w:rsidP="00B32A25">
            <w:pPr>
              <w:jc w:val="both"/>
            </w:pPr>
            <w:r w:rsidRPr="00401368">
              <w:t>Ejecución de la totalidad de las medidas de cierre, indicadas en la RCA N° 04/10, en relación al desmantelamiento del Tranques de Relaves N° 4 y su ampliación, procediendo al retiro de todas las instalaciones superficiales, equipos y materiales utilizados en el periodo de operación. Además, se levantará un perímetro de seguridad que restrinja el acceso al depósito de relaves a personas y animales.</w:t>
            </w:r>
          </w:p>
        </w:tc>
        <w:tc>
          <w:tcPr>
            <w:tcW w:w="591" w:type="pct"/>
          </w:tcPr>
          <w:p w14:paraId="799BDAF3" w14:textId="77777777" w:rsidR="00745922" w:rsidRPr="00401368" w:rsidRDefault="00745922" w:rsidP="00B32A25">
            <w:pPr>
              <w:jc w:val="both"/>
            </w:pPr>
            <w:r w:rsidRPr="00401368">
              <w:t>Ejecutada</w:t>
            </w:r>
          </w:p>
        </w:tc>
        <w:tc>
          <w:tcPr>
            <w:tcW w:w="487" w:type="pct"/>
          </w:tcPr>
          <w:p w14:paraId="6B2B9E6D" w14:textId="77777777" w:rsidR="00745922" w:rsidRPr="00401368" w:rsidRDefault="00745922" w:rsidP="00B32A25">
            <w:pPr>
              <w:jc w:val="both"/>
            </w:pPr>
            <w:r w:rsidRPr="00401368">
              <w:t xml:space="preserve">No aplica. </w:t>
            </w:r>
          </w:p>
          <w:p w14:paraId="0369A912" w14:textId="77777777" w:rsidR="00745922" w:rsidRPr="00401368" w:rsidRDefault="00745922" w:rsidP="00B32A25">
            <w:pPr>
              <w:jc w:val="both"/>
            </w:pPr>
          </w:p>
          <w:p w14:paraId="0787D98E" w14:textId="77777777" w:rsidR="00745922" w:rsidRPr="00401368" w:rsidRDefault="00745922" w:rsidP="00B32A25">
            <w:pPr>
              <w:jc w:val="both"/>
            </w:pPr>
            <w:r w:rsidRPr="00401368">
              <w:t xml:space="preserve">Acción ejecutada con fecha de </w:t>
            </w:r>
            <w:r w:rsidR="009624C9" w:rsidRPr="00401368">
              <w:t>con fecha de inicio en el mes de septiembre del año 2015.</w:t>
            </w:r>
          </w:p>
        </w:tc>
        <w:tc>
          <w:tcPr>
            <w:tcW w:w="646" w:type="pct"/>
          </w:tcPr>
          <w:p w14:paraId="01B1D10A" w14:textId="77777777" w:rsidR="009624C9" w:rsidRPr="00401368" w:rsidRDefault="009624C9" w:rsidP="00B32A25">
            <w:pPr>
              <w:jc w:val="both"/>
            </w:pPr>
            <w:r w:rsidRPr="00401368">
              <w:t xml:space="preserve">Ejecución de la totalidad de las medidas de cierre, indicadas en la RCA N° 04/10, en relación al desmantelamiento del Tranques de Relaves N° 4 y su ampliación, procediendo al retiro de todas las instalaciones superficiales, equipos y materiales utilizados en el periodo de operación. </w:t>
            </w:r>
          </w:p>
          <w:p w14:paraId="1DAD25CE" w14:textId="77777777" w:rsidR="00745922" w:rsidRPr="00401368" w:rsidRDefault="009624C9" w:rsidP="00B32A25">
            <w:pPr>
              <w:jc w:val="both"/>
            </w:pPr>
            <w:r w:rsidRPr="00401368">
              <w:t>Levantamiento de un perímetro de seguridad que restrinja el acceso al depósito de relaves a personas y animales.</w:t>
            </w:r>
          </w:p>
        </w:tc>
        <w:tc>
          <w:tcPr>
            <w:tcW w:w="667" w:type="pct"/>
          </w:tcPr>
          <w:p w14:paraId="16901A05" w14:textId="77777777" w:rsidR="00147B3D" w:rsidRPr="00401368" w:rsidRDefault="009624C9" w:rsidP="00B32A25">
            <w:pPr>
              <w:jc w:val="both"/>
            </w:pPr>
            <w:r w:rsidRPr="00401368">
              <w:t xml:space="preserve">Reporte inicial, el cual incluirá un registro fotográfico con fecha y georreferenciación, de la totalidad de las medidas de cierre indicadas en la RCA N° 04/10, en relación al desmantelamiento del Tranques de Relaves N° 4 y su ampliación. </w:t>
            </w:r>
          </w:p>
          <w:p w14:paraId="3142F58E" w14:textId="77777777" w:rsidR="00147B3D" w:rsidRPr="00401368" w:rsidRDefault="00147B3D" w:rsidP="00B32A25">
            <w:pPr>
              <w:jc w:val="both"/>
            </w:pPr>
          </w:p>
          <w:p w14:paraId="70D303DA" w14:textId="77777777" w:rsidR="00745922" w:rsidRPr="00401368" w:rsidRDefault="009624C9" w:rsidP="00B32A25">
            <w:pPr>
              <w:jc w:val="both"/>
            </w:pPr>
            <w:r w:rsidRPr="00401368">
              <w:t>Además, se adjuntará la factura de la empresa “Claudia Morata” Rut: 12.425.514-7, responsable de retirar para su reutilización o disposición final los restos de madera almacenados en el Patio de Salvataje.</w:t>
            </w:r>
          </w:p>
        </w:tc>
        <w:tc>
          <w:tcPr>
            <w:tcW w:w="1194" w:type="pct"/>
          </w:tcPr>
          <w:p w14:paraId="6A47B608" w14:textId="3E1D4764" w:rsidR="00745922" w:rsidRPr="00401368" w:rsidRDefault="00745922" w:rsidP="00B32A25">
            <w:pPr>
              <w:jc w:val="both"/>
            </w:pPr>
            <w:r w:rsidRPr="00401368">
              <w:t xml:space="preserve">Del examen de información del reporte inicial del PdeC (Anexo </w:t>
            </w:r>
            <w:r w:rsidR="0088620E" w:rsidRPr="00401368">
              <w:t>1.a</w:t>
            </w:r>
            <w:r w:rsidRPr="00401368">
              <w:t xml:space="preserve">) se constató la entrega </w:t>
            </w:r>
            <w:r w:rsidR="00DD2BE6" w:rsidRPr="00401368">
              <w:t xml:space="preserve">de coordenadas </w:t>
            </w:r>
            <w:r w:rsidRPr="00401368">
              <w:t xml:space="preserve">del registro fotográfico </w:t>
            </w:r>
            <w:r w:rsidR="00DD2BE6" w:rsidRPr="00401368">
              <w:t xml:space="preserve">de fecha </w:t>
            </w:r>
            <w:r w:rsidR="007206AB" w:rsidRPr="00401368">
              <w:t>11-10</w:t>
            </w:r>
            <w:r w:rsidR="00A66184" w:rsidRPr="00401368">
              <w:t>-</w:t>
            </w:r>
            <w:r w:rsidR="007206AB" w:rsidRPr="00401368">
              <w:t>2016</w:t>
            </w:r>
            <w:r w:rsidRPr="00401368">
              <w:t>,</w:t>
            </w:r>
            <w:r w:rsidR="007206AB" w:rsidRPr="00401368">
              <w:t xml:space="preserve"> que muestra el desmantelamiento de las instalaciones superficiales del Tranque N°4 y su ampliación</w:t>
            </w:r>
            <w:r w:rsidRPr="00401368">
              <w:t>.</w:t>
            </w:r>
            <w:r w:rsidR="007206AB" w:rsidRPr="00401368">
              <w:t xml:space="preserve"> </w:t>
            </w:r>
            <w:r w:rsidR="00AF0CE7" w:rsidRPr="00401368">
              <w:t>También</w:t>
            </w:r>
            <w:r w:rsidR="007206AB" w:rsidRPr="00401368">
              <w:t xml:space="preserve"> se entregó fotografía de la instalación del </w:t>
            </w:r>
            <w:r w:rsidR="00A61C79" w:rsidRPr="00401368">
              <w:t>cierro de</w:t>
            </w:r>
            <w:r w:rsidR="007206AB" w:rsidRPr="00401368">
              <w:t xml:space="preserve"> seguridad (cerco) en el perímetro del Tranque 4 y su ampliación. Lo anterior</w:t>
            </w:r>
            <w:r w:rsidR="00DD2BE6" w:rsidRPr="00401368">
              <w:t>,</w:t>
            </w:r>
            <w:r w:rsidR="007206AB" w:rsidRPr="00401368">
              <w:t xml:space="preserve"> fue verificado en </w:t>
            </w:r>
            <w:r w:rsidR="00A61C79" w:rsidRPr="00401368">
              <w:t>inspección ambiental de fecha 10-4-2018.</w:t>
            </w:r>
          </w:p>
          <w:p w14:paraId="5C1F4A37" w14:textId="77777777" w:rsidR="00147B3D" w:rsidRPr="00401368" w:rsidRDefault="00147B3D" w:rsidP="00B32A25">
            <w:pPr>
              <w:jc w:val="both"/>
            </w:pPr>
          </w:p>
          <w:p w14:paraId="14CEDE7F" w14:textId="6E484B59" w:rsidR="00745922" w:rsidRPr="00401368" w:rsidRDefault="00147B3D" w:rsidP="00DD2BE6">
            <w:pPr>
              <w:jc w:val="both"/>
            </w:pPr>
            <w:r w:rsidRPr="00401368">
              <w:t xml:space="preserve">Respecto al medio de verificación de presentación de factura de la empresa “Claudia Morata” Rut: 12.425.514-7, del retiro desde el Patio de Salvataje del material desmantelado, </w:t>
            </w:r>
            <w:r w:rsidR="009C075A" w:rsidRPr="00401368">
              <w:t xml:space="preserve">en el reporte de avance N°1 se informó </w:t>
            </w:r>
            <w:r w:rsidR="000A5AF6" w:rsidRPr="00401368">
              <w:t>que,</w:t>
            </w:r>
            <w:r w:rsidR="009C075A" w:rsidRPr="00401368">
              <w:t xml:space="preserve"> a la fecha de la emisión de dicho </w:t>
            </w:r>
            <w:r w:rsidR="00404F84" w:rsidRPr="00401368">
              <w:t>informe</w:t>
            </w:r>
            <w:r w:rsidR="007A1978" w:rsidRPr="00401368">
              <w:t>,</w:t>
            </w:r>
            <w:r w:rsidR="009C075A" w:rsidRPr="00401368">
              <w:t xml:space="preserve"> la empresa indicada aun no realizaba el retiro. Posteriormente en el reporte de avance N° 2 y reporte final, no se </w:t>
            </w:r>
            <w:r w:rsidR="009C075A" w:rsidRPr="00401368">
              <w:lastRenderedPageBreak/>
              <w:t>informó respecto la situación de dicho medio de verificación</w:t>
            </w:r>
            <w:r w:rsidR="00DD2BE6" w:rsidRPr="00401368">
              <w:t>.</w:t>
            </w:r>
          </w:p>
        </w:tc>
      </w:tr>
      <w:bookmarkEnd w:id="96"/>
    </w:tbl>
    <w:p w14:paraId="5E329088" w14:textId="77777777" w:rsidR="00E419BB" w:rsidRPr="00401368" w:rsidRDefault="00E419BB"/>
    <w:tbl>
      <w:tblPr>
        <w:tblStyle w:val="Tablaconcuadrcula1"/>
        <w:tblW w:w="5000" w:type="pct"/>
        <w:tblLook w:val="04A0" w:firstRow="1" w:lastRow="0" w:firstColumn="1" w:lastColumn="0" w:noHBand="0" w:noVBand="1"/>
      </w:tblPr>
      <w:tblGrid>
        <w:gridCol w:w="1096"/>
        <w:gridCol w:w="2742"/>
        <w:gridCol w:w="1603"/>
        <w:gridCol w:w="1321"/>
        <w:gridCol w:w="1752"/>
        <w:gridCol w:w="1809"/>
        <w:gridCol w:w="3239"/>
      </w:tblGrid>
      <w:tr w:rsidR="00A61C79" w:rsidRPr="00401368" w14:paraId="6BC8139C" w14:textId="77777777" w:rsidTr="00B32A25">
        <w:trPr>
          <w:trHeight w:val="687"/>
        </w:trPr>
        <w:tc>
          <w:tcPr>
            <w:tcW w:w="5000" w:type="pct"/>
            <w:gridSpan w:val="7"/>
            <w:shd w:val="clear" w:color="auto" w:fill="D9D9D9" w:themeFill="background1" w:themeFillShade="D9"/>
            <w:vAlign w:val="center"/>
          </w:tcPr>
          <w:p w14:paraId="1F85D1A3" w14:textId="77777777" w:rsidR="00A61C79" w:rsidRPr="00401368" w:rsidRDefault="00A61C79" w:rsidP="00B32A25">
            <w:pPr>
              <w:jc w:val="both"/>
              <w:rPr>
                <w:b/>
              </w:rPr>
            </w:pPr>
            <w:bookmarkStart w:id="97" w:name="_Hlk511817373"/>
            <w:r w:rsidRPr="00401368">
              <w:rPr>
                <w:b/>
              </w:rPr>
              <w:t>N°4. Hechos, actos y omisiones que constituyen la infracción:</w:t>
            </w:r>
            <w:r w:rsidRPr="00401368">
              <w:t xml:space="preserve"> </w:t>
            </w:r>
            <w:r w:rsidR="00734079" w:rsidRPr="00401368">
              <w:rPr>
                <w:color w:val="000000" w:themeColor="text1"/>
              </w:rPr>
              <w:t>No cubrir con Aglosil 21, la cubeta y taludes con el objeto de impermeabilizar y minimizar las emisiones de material particulado.</w:t>
            </w:r>
          </w:p>
        </w:tc>
      </w:tr>
      <w:tr w:rsidR="00A61C79" w:rsidRPr="00401368" w14:paraId="5BCCA748" w14:textId="77777777" w:rsidTr="00B32A25">
        <w:trPr>
          <w:trHeight w:val="687"/>
        </w:trPr>
        <w:tc>
          <w:tcPr>
            <w:tcW w:w="5000" w:type="pct"/>
            <w:gridSpan w:val="7"/>
            <w:shd w:val="clear" w:color="auto" w:fill="D9D9D9" w:themeFill="background1" w:themeFillShade="D9"/>
            <w:vAlign w:val="center"/>
          </w:tcPr>
          <w:p w14:paraId="75A526C1" w14:textId="77777777" w:rsidR="00A61C79" w:rsidRPr="00401368" w:rsidRDefault="00A61C79" w:rsidP="00B32A25">
            <w:pPr>
              <w:rPr>
                <w:b/>
              </w:rPr>
            </w:pPr>
            <w:r w:rsidRPr="00401368">
              <w:rPr>
                <w:b/>
              </w:rPr>
              <w:t xml:space="preserve">Normativa pertinente: </w:t>
            </w:r>
            <w:r w:rsidR="00734079" w:rsidRPr="00401368">
              <w:rPr>
                <w:color w:val="000000" w:themeColor="text1"/>
              </w:rPr>
              <w:t>Lo dispuesto en el considerando 3.3.7. de la RCA N° 004/10.</w:t>
            </w:r>
          </w:p>
        </w:tc>
      </w:tr>
      <w:tr w:rsidR="00A61C79" w:rsidRPr="00401368" w14:paraId="3CB5731D" w14:textId="77777777" w:rsidTr="00B32A25">
        <w:trPr>
          <w:trHeight w:val="687"/>
        </w:trPr>
        <w:tc>
          <w:tcPr>
            <w:tcW w:w="5000" w:type="pct"/>
            <w:gridSpan w:val="7"/>
            <w:shd w:val="clear" w:color="auto" w:fill="D9D9D9" w:themeFill="background1" w:themeFillShade="D9"/>
            <w:vAlign w:val="center"/>
          </w:tcPr>
          <w:p w14:paraId="553A6805" w14:textId="77777777" w:rsidR="00A61C79" w:rsidRPr="00401368" w:rsidRDefault="00A61C79" w:rsidP="00B32A25">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A61C79" w:rsidRPr="00401368" w14:paraId="48562162" w14:textId="77777777" w:rsidTr="00F20974">
        <w:tc>
          <w:tcPr>
            <w:tcW w:w="404" w:type="pct"/>
            <w:shd w:val="clear" w:color="auto" w:fill="D9D9D9" w:themeFill="background1" w:themeFillShade="D9"/>
          </w:tcPr>
          <w:p w14:paraId="180DFD93" w14:textId="77777777" w:rsidR="00A61C79" w:rsidRPr="00401368" w:rsidRDefault="00A61C79" w:rsidP="00B32A25">
            <w:pPr>
              <w:jc w:val="center"/>
              <w:rPr>
                <w:b/>
              </w:rPr>
            </w:pPr>
            <w:r w:rsidRPr="00401368">
              <w:rPr>
                <w:b/>
              </w:rPr>
              <w:t xml:space="preserve">N° </w:t>
            </w:r>
          </w:p>
        </w:tc>
        <w:tc>
          <w:tcPr>
            <w:tcW w:w="1011" w:type="pct"/>
            <w:shd w:val="clear" w:color="auto" w:fill="D9D9D9" w:themeFill="background1" w:themeFillShade="D9"/>
            <w:vAlign w:val="center"/>
          </w:tcPr>
          <w:p w14:paraId="6BC5A24D" w14:textId="77777777" w:rsidR="00A61C79" w:rsidRPr="00401368" w:rsidRDefault="00A61C79" w:rsidP="00B32A25">
            <w:pPr>
              <w:jc w:val="center"/>
              <w:rPr>
                <w:b/>
              </w:rPr>
            </w:pPr>
            <w:r w:rsidRPr="00401368">
              <w:rPr>
                <w:b/>
              </w:rPr>
              <w:t>Acción</w:t>
            </w:r>
          </w:p>
        </w:tc>
        <w:tc>
          <w:tcPr>
            <w:tcW w:w="591" w:type="pct"/>
            <w:shd w:val="clear" w:color="auto" w:fill="D9D9D9" w:themeFill="background1" w:themeFillShade="D9"/>
            <w:vAlign w:val="center"/>
          </w:tcPr>
          <w:p w14:paraId="7C17A5E7" w14:textId="4AE965A8" w:rsidR="00A61C79" w:rsidRPr="00401368" w:rsidRDefault="00A61C79" w:rsidP="00DD2BE6">
            <w:pPr>
              <w:jc w:val="center"/>
              <w:rPr>
                <w:b/>
              </w:rPr>
            </w:pPr>
            <w:r w:rsidRPr="00401368">
              <w:rPr>
                <w:b/>
              </w:rPr>
              <w:t xml:space="preserve">Tipo de Acción </w:t>
            </w:r>
          </w:p>
        </w:tc>
        <w:tc>
          <w:tcPr>
            <w:tcW w:w="487" w:type="pct"/>
            <w:shd w:val="clear" w:color="auto" w:fill="D9D9D9" w:themeFill="background1" w:themeFillShade="D9"/>
            <w:vAlign w:val="center"/>
          </w:tcPr>
          <w:p w14:paraId="3244829C" w14:textId="77777777" w:rsidR="00A61C79" w:rsidRPr="00401368" w:rsidRDefault="00A61C79" w:rsidP="00B32A25">
            <w:pPr>
              <w:jc w:val="center"/>
              <w:rPr>
                <w:b/>
              </w:rPr>
            </w:pPr>
            <w:r w:rsidRPr="00401368">
              <w:rPr>
                <w:b/>
              </w:rPr>
              <w:t>Plazo de ejecución</w:t>
            </w:r>
          </w:p>
        </w:tc>
        <w:tc>
          <w:tcPr>
            <w:tcW w:w="646" w:type="pct"/>
            <w:shd w:val="clear" w:color="auto" w:fill="D9D9D9" w:themeFill="background1" w:themeFillShade="D9"/>
            <w:vAlign w:val="center"/>
          </w:tcPr>
          <w:p w14:paraId="09535F89" w14:textId="77777777" w:rsidR="00A61C79" w:rsidRPr="00401368" w:rsidRDefault="00A61C79" w:rsidP="00B32A25">
            <w:pPr>
              <w:jc w:val="center"/>
              <w:rPr>
                <w:b/>
              </w:rPr>
            </w:pPr>
            <w:r w:rsidRPr="00401368">
              <w:rPr>
                <w:b/>
              </w:rPr>
              <w:t>Indicador de cumplimiento</w:t>
            </w:r>
          </w:p>
        </w:tc>
        <w:tc>
          <w:tcPr>
            <w:tcW w:w="667" w:type="pct"/>
            <w:shd w:val="clear" w:color="auto" w:fill="D9D9D9" w:themeFill="background1" w:themeFillShade="D9"/>
            <w:vAlign w:val="center"/>
          </w:tcPr>
          <w:p w14:paraId="5E84BB79" w14:textId="77777777" w:rsidR="00A61C79" w:rsidRPr="00401368" w:rsidRDefault="00A61C79" w:rsidP="00B32A25">
            <w:pPr>
              <w:jc w:val="center"/>
              <w:rPr>
                <w:b/>
              </w:rPr>
            </w:pPr>
            <w:r w:rsidRPr="00401368">
              <w:rPr>
                <w:b/>
              </w:rPr>
              <w:t>Medios de verificación</w:t>
            </w:r>
          </w:p>
        </w:tc>
        <w:tc>
          <w:tcPr>
            <w:tcW w:w="1194" w:type="pct"/>
            <w:shd w:val="clear" w:color="auto" w:fill="D9D9D9" w:themeFill="background1" w:themeFillShade="D9"/>
            <w:vAlign w:val="center"/>
          </w:tcPr>
          <w:p w14:paraId="2518ED58" w14:textId="77777777" w:rsidR="00A61C79" w:rsidRPr="00401368" w:rsidRDefault="00A61C79" w:rsidP="00B32A25">
            <w:pPr>
              <w:jc w:val="center"/>
              <w:rPr>
                <w:b/>
              </w:rPr>
            </w:pPr>
            <w:r w:rsidRPr="00401368">
              <w:rPr>
                <w:b/>
              </w:rPr>
              <w:t>Resultados de la Fiscalización</w:t>
            </w:r>
          </w:p>
        </w:tc>
      </w:tr>
      <w:tr w:rsidR="00A61C79" w:rsidRPr="00401368" w14:paraId="7DEAF225" w14:textId="77777777" w:rsidTr="00F20974">
        <w:trPr>
          <w:trHeight w:val="556"/>
        </w:trPr>
        <w:tc>
          <w:tcPr>
            <w:tcW w:w="404" w:type="pct"/>
          </w:tcPr>
          <w:p w14:paraId="2B4B9354" w14:textId="77777777" w:rsidR="00A61C79" w:rsidRPr="00401368" w:rsidRDefault="00A61C79" w:rsidP="00B32A25">
            <w:r w:rsidRPr="00401368">
              <w:t>4.1</w:t>
            </w:r>
          </w:p>
        </w:tc>
        <w:tc>
          <w:tcPr>
            <w:tcW w:w="1011" w:type="pct"/>
          </w:tcPr>
          <w:p w14:paraId="0D5FD87B" w14:textId="77777777" w:rsidR="00A61C79" w:rsidRPr="00401368" w:rsidRDefault="00734079" w:rsidP="00B32A25">
            <w:pPr>
              <w:jc w:val="both"/>
            </w:pPr>
            <w:r w:rsidRPr="00401368">
              <w:t>Aplicación del producto aglomerante Aglosil 21, en la cubeta y taludes del Tranque de Relaves N° 4 y su Ampliación.</w:t>
            </w:r>
          </w:p>
        </w:tc>
        <w:tc>
          <w:tcPr>
            <w:tcW w:w="591" w:type="pct"/>
          </w:tcPr>
          <w:p w14:paraId="3100ADCB" w14:textId="77777777" w:rsidR="00A61C79" w:rsidRPr="00401368" w:rsidRDefault="00734079" w:rsidP="00B32A25">
            <w:pPr>
              <w:jc w:val="both"/>
            </w:pPr>
            <w:r w:rsidRPr="00401368">
              <w:t>Por ejecutar</w:t>
            </w:r>
          </w:p>
        </w:tc>
        <w:tc>
          <w:tcPr>
            <w:tcW w:w="487" w:type="pct"/>
          </w:tcPr>
          <w:p w14:paraId="021806B0" w14:textId="77777777" w:rsidR="00A61C79" w:rsidRPr="00401368" w:rsidRDefault="00734079" w:rsidP="00B32A25">
            <w:pPr>
              <w:jc w:val="both"/>
            </w:pPr>
            <w:r w:rsidRPr="00401368">
              <w:t>4 meses desde la notificación de la resolución que aprueba el PdeC</w:t>
            </w:r>
            <w:r w:rsidR="00A61C79" w:rsidRPr="00401368">
              <w:t>.</w:t>
            </w:r>
          </w:p>
        </w:tc>
        <w:tc>
          <w:tcPr>
            <w:tcW w:w="646" w:type="pct"/>
          </w:tcPr>
          <w:p w14:paraId="6EC53B6B" w14:textId="77777777" w:rsidR="00A61C79" w:rsidRPr="00401368" w:rsidRDefault="006B116A" w:rsidP="00B32A25">
            <w:pPr>
              <w:jc w:val="both"/>
            </w:pPr>
            <w:r w:rsidRPr="00401368">
              <w:t>Aplicación del producto aglomerante Aglosil 21, en la cubeta y taludes del Tranque de Relaves N° 4 y su Ampliación.</w:t>
            </w:r>
          </w:p>
        </w:tc>
        <w:tc>
          <w:tcPr>
            <w:tcW w:w="667" w:type="pct"/>
          </w:tcPr>
          <w:p w14:paraId="1F855B88" w14:textId="77777777" w:rsidR="00A61C79" w:rsidRPr="00401368" w:rsidRDefault="00147B3D" w:rsidP="00B32A25">
            <w:pPr>
              <w:jc w:val="both"/>
            </w:pPr>
            <w:r w:rsidRPr="00401368">
              <w:t>El reporte de avance incluirá las cotizaciones y la factura de la empresa externa que realizará el servicio de aplicación del Aglosil 21, además de un registro fotográfico con fecha y georreferenciación (Coordenadas UTM, Datum WGS 84, huso 19), de los sectores de aplicación (cubeta y taludes del Tranque N° 4 y su ampliación).</w:t>
            </w:r>
          </w:p>
        </w:tc>
        <w:tc>
          <w:tcPr>
            <w:tcW w:w="1194" w:type="pct"/>
          </w:tcPr>
          <w:p w14:paraId="4A1273E7" w14:textId="0A72F5E9" w:rsidR="0034558D" w:rsidRPr="00401368" w:rsidRDefault="00A61C79" w:rsidP="00B32A25">
            <w:pPr>
              <w:jc w:val="both"/>
            </w:pPr>
            <w:r w:rsidRPr="00401368">
              <w:t>Del examen de información del reporte</w:t>
            </w:r>
            <w:r w:rsidR="0034558D" w:rsidRPr="00401368">
              <w:t xml:space="preserve"> de avance N°1 </w:t>
            </w:r>
            <w:r w:rsidRPr="00401368">
              <w:t xml:space="preserve">del PdeC (Anexo </w:t>
            </w:r>
            <w:r w:rsidR="0088620E" w:rsidRPr="00401368">
              <w:t>1.b</w:t>
            </w:r>
            <w:r w:rsidRPr="00401368">
              <w:t xml:space="preserve">) se constató </w:t>
            </w:r>
            <w:r w:rsidR="0034558D" w:rsidRPr="00401368">
              <w:t>la entrega de cotización del servicio de aplicación de Aglosil 21 de fecha 5-10-2016, emitida por la empresa Austral Chemicals, y, la orden de compra de fecha 7-10-2016, por el servicio antes señalado, por parte de la empresa Tambillos Servicios Mineros S.A.</w:t>
            </w:r>
          </w:p>
          <w:p w14:paraId="19EE7BBD" w14:textId="77777777" w:rsidR="0034558D" w:rsidRPr="00401368" w:rsidRDefault="0034558D" w:rsidP="00B32A25">
            <w:pPr>
              <w:jc w:val="both"/>
            </w:pPr>
          </w:p>
          <w:p w14:paraId="5964750A" w14:textId="44360BBB" w:rsidR="00A61C79" w:rsidRPr="00401368" w:rsidRDefault="00F25921" w:rsidP="00DD2BE6">
            <w:pPr>
              <w:jc w:val="both"/>
            </w:pPr>
            <w:r w:rsidRPr="00401368">
              <w:t xml:space="preserve">En reporte de avance N°2 (Anexo </w:t>
            </w:r>
            <w:r w:rsidR="0088620E" w:rsidRPr="00401368">
              <w:t>1.c</w:t>
            </w:r>
            <w:r w:rsidRPr="00401368">
              <w:t xml:space="preserve">) el titular entregó </w:t>
            </w:r>
            <w:r w:rsidR="00DD2BE6" w:rsidRPr="00401368">
              <w:t>coordenadas del</w:t>
            </w:r>
            <w:r w:rsidR="0034558D" w:rsidRPr="00401368">
              <w:t xml:space="preserve"> registro fotográfico</w:t>
            </w:r>
            <w:r w:rsidRPr="00401368">
              <w:t>,</w:t>
            </w:r>
            <w:r w:rsidR="0034558D" w:rsidRPr="00401368">
              <w:t xml:space="preserve"> con fecha</w:t>
            </w:r>
            <w:r w:rsidRPr="00401368">
              <w:t xml:space="preserve">s entre el 31 de enero y 2 de febrero de 2017, que dan cuenta de la aplicación del producto Aglosil en distintos </w:t>
            </w:r>
            <w:r w:rsidR="0034558D" w:rsidRPr="00401368">
              <w:t xml:space="preserve">sectores </w:t>
            </w:r>
            <w:r w:rsidR="000A5AF6" w:rsidRPr="00401368">
              <w:t>del Tranque</w:t>
            </w:r>
            <w:r w:rsidRPr="00401368">
              <w:t xml:space="preserve"> N° 4 y su ampliación</w:t>
            </w:r>
            <w:r w:rsidR="003A460E" w:rsidRPr="00401368">
              <w:t xml:space="preserve">, acompañando además con </w:t>
            </w:r>
            <w:r w:rsidR="000A5AF6" w:rsidRPr="00401368">
              <w:t>las facturas</w:t>
            </w:r>
            <w:r w:rsidR="003A460E" w:rsidRPr="00401368">
              <w:t xml:space="preserve"> N° 301168 y N° 301179 de la empresa Austral Chemicals Chile S.A</w:t>
            </w:r>
            <w:r w:rsidRPr="00401368">
              <w:t>.</w:t>
            </w:r>
            <w:r w:rsidR="003A460E" w:rsidRPr="00401368">
              <w:t>, por concepto de compra y aplicación del producto Aglosil</w:t>
            </w:r>
            <w:r w:rsidR="002F33D4" w:rsidRPr="00401368">
              <w:t>.</w:t>
            </w:r>
          </w:p>
        </w:tc>
      </w:tr>
      <w:bookmarkEnd w:id="97"/>
    </w:tbl>
    <w:p w14:paraId="206D9BA3" w14:textId="77777777" w:rsidR="00A61C79" w:rsidRPr="00401368" w:rsidRDefault="00A61C79"/>
    <w:p w14:paraId="59D92D8F" w14:textId="7BB5B072" w:rsidR="00422BFE" w:rsidRPr="00401368" w:rsidRDefault="00422BFE"/>
    <w:tbl>
      <w:tblPr>
        <w:tblStyle w:val="Tablaconcuadrcula1"/>
        <w:tblW w:w="5000" w:type="pct"/>
        <w:tblLook w:val="04A0" w:firstRow="1" w:lastRow="0" w:firstColumn="1" w:lastColumn="0" w:noHBand="0" w:noVBand="1"/>
      </w:tblPr>
      <w:tblGrid>
        <w:gridCol w:w="1090"/>
        <w:gridCol w:w="2737"/>
        <w:gridCol w:w="1600"/>
        <w:gridCol w:w="1345"/>
        <w:gridCol w:w="1747"/>
        <w:gridCol w:w="1804"/>
        <w:gridCol w:w="3239"/>
      </w:tblGrid>
      <w:tr w:rsidR="00422BFE" w:rsidRPr="00401368" w14:paraId="78B0D766" w14:textId="77777777" w:rsidTr="00B32A25">
        <w:trPr>
          <w:trHeight w:val="687"/>
        </w:trPr>
        <w:tc>
          <w:tcPr>
            <w:tcW w:w="5000" w:type="pct"/>
            <w:gridSpan w:val="7"/>
            <w:shd w:val="clear" w:color="auto" w:fill="D9D9D9" w:themeFill="background1" w:themeFillShade="D9"/>
            <w:vAlign w:val="center"/>
          </w:tcPr>
          <w:p w14:paraId="0AAE34F1" w14:textId="77777777" w:rsidR="004174A6" w:rsidRPr="00401368" w:rsidRDefault="00422BFE" w:rsidP="00B32A25">
            <w:pPr>
              <w:jc w:val="both"/>
              <w:rPr>
                <w:color w:val="000000" w:themeColor="text1"/>
              </w:rPr>
            </w:pPr>
            <w:r w:rsidRPr="00401368">
              <w:rPr>
                <w:b/>
              </w:rPr>
              <w:t>N°5. Hechos, actos y omisiones que constituyen la infracción:</w:t>
            </w:r>
            <w:r w:rsidRPr="00401368">
              <w:t xml:space="preserve"> </w:t>
            </w:r>
            <w:r w:rsidRPr="00401368">
              <w:rPr>
                <w:color w:val="000000" w:themeColor="text1"/>
              </w:rPr>
              <w:t xml:space="preserve">No implementar las medidas para el manejo de aguas lluvias, de acuerdo a lo señalado en la RCA N°76/2011, en lo referido a: </w:t>
            </w:r>
          </w:p>
          <w:p w14:paraId="070BB2EF" w14:textId="77777777" w:rsidR="004174A6" w:rsidRPr="00401368" w:rsidRDefault="00422BFE" w:rsidP="00B32A25">
            <w:pPr>
              <w:jc w:val="both"/>
              <w:rPr>
                <w:color w:val="000000" w:themeColor="text1"/>
              </w:rPr>
            </w:pPr>
            <w:r w:rsidRPr="00401368">
              <w:rPr>
                <w:color w:val="000000" w:themeColor="text1"/>
              </w:rPr>
              <w:t xml:space="preserve">- El canal perimetral no presenta continuidad en toda su extensión. </w:t>
            </w:r>
          </w:p>
          <w:p w14:paraId="26AA0000" w14:textId="77777777" w:rsidR="004174A6" w:rsidRPr="00401368" w:rsidRDefault="00422BFE" w:rsidP="00B32A25">
            <w:pPr>
              <w:jc w:val="both"/>
              <w:rPr>
                <w:color w:val="000000" w:themeColor="text1"/>
              </w:rPr>
            </w:pPr>
            <w:r w:rsidRPr="00401368">
              <w:rPr>
                <w:color w:val="000000" w:themeColor="text1"/>
              </w:rPr>
              <w:t>- Las descargas del canal perimetral no llegan al muro de contención y no existen los ductos de descarga bajo el muro para la evacuación de las aguas lluvias.</w:t>
            </w:r>
          </w:p>
          <w:p w14:paraId="792417C5" w14:textId="62CED677" w:rsidR="00422BFE" w:rsidRPr="00401368" w:rsidRDefault="00422BFE" w:rsidP="00B32A25">
            <w:pPr>
              <w:jc w:val="both"/>
              <w:rPr>
                <w:b/>
              </w:rPr>
            </w:pPr>
            <w:r w:rsidRPr="00401368">
              <w:rPr>
                <w:color w:val="000000" w:themeColor="text1"/>
              </w:rPr>
              <w:t>- No realizar la limpieza del canal perimetral semanalmente.</w:t>
            </w:r>
          </w:p>
        </w:tc>
      </w:tr>
      <w:tr w:rsidR="00422BFE" w:rsidRPr="00401368" w14:paraId="62458408" w14:textId="77777777" w:rsidTr="00B32A25">
        <w:trPr>
          <w:trHeight w:val="687"/>
        </w:trPr>
        <w:tc>
          <w:tcPr>
            <w:tcW w:w="5000" w:type="pct"/>
            <w:gridSpan w:val="7"/>
            <w:shd w:val="clear" w:color="auto" w:fill="D9D9D9" w:themeFill="background1" w:themeFillShade="D9"/>
            <w:vAlign w:val="center"/>
          </w:tcPr>
          <w:p w14:paraId="3344678E" w14:textId="0CD4B939" w:rsidR="00422BFE" w:rsidRPr="00401368" w:rsidRDefault="00422BFE" w:rsidP="00B32A25">
            <w:pPr>
              <w:rPr>
                <w:b/>
              </w:rPr>
            </w:pPr>
            <w:r w:rsidRPr="00401368">
              <w:rPr>
                <w:b/>
              </w:rPr>
              <w:t xml:space="preserve">Normativa pertinente: </w:t>
            </w:r>
            <w:r w:rsidR="004174A6" w:rsidRPr="00401368">
              <w:rPr>
                <w:color w:val="000000" w:themeColor="text1"/>
              </w:rPr>
              <w:t>Considerando 3.1.1.q), 3.1.2 y Anexo 7 de la RCA N° 76/11.</w:t>
            </w:r>
          </w:p>
        </w:tc>
      </w:tr>
      <w:tr w:rsidR="00422BFE" w:rsidRPr="00401368" w14:paraId="7EA0F3B3" w14:textId="77777777" w:rsidTr="00B32A25">
        <w:trPr>
          <w:trHeight w:val="687"/>
        </w:trPr>
        <w:tc>
          <w:tcPr>
            <w:tcW w:w="5000" w:type="pct"/>
            <w:gridSpan w:val="7"/>
            <w:shd w:val="clear" w:color="auto" w:fill="D9D9D9" w:themeFill="background1" w:themeFillShade="D9"/>
            <w:vAlign w:val="center"/>
          </w:tcPr>
          <w:p w14:paraId="1FE711C2" w14:textId="77777777" w:rsidR="00422BFE" w:rsidRPr="00401368" w:rsidRDefault="00422BFE" w:rsidP="00B32A25">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41074A" w:rsidRPr="00401368" w14:paraId="3882D5B5" w14:textId="77777777" w:rsidTr="0041074A">
        <w:tc>
          <w:tcPr>
            <w:tcW w:w="402" w:type="pct"/>
            <w:shd w:val="clear" w:color="auto" w:fill="D9D9D9" w:themeFill="background1" w:themeFillShade="D9"/>
          </w:tcPr>
          <w:p w14:paraId="7FB20B04" w14:textId="77777777" w:rsidR="00422BFE" w:rsidRPr="00401368" w:rsidRDefault="00422BFE" w:rsidP="00B32A25">
            <w:pPr>
              <w:jc w:val="center"/>
              <w:rPr>
                <w:b/>
              </w:rPr>
            </w:pPr>
            <w:r w:rsidRPr="00401368">
              <w:rPr>
                <w:b/>
              </w:rPr>
              <w:t xml:space="preserve">N° </w:t>
            </w:r>
          </w:p>
        </w:tc>
        <w:tc>
          <w:tcPr>
            <w:tcW w:w="1009" w:type="pct"/>
            <w:shd w:val="clear" w:color="auto" w:fill="D9D9D9" w:themeFill="background1" w:themeFillShade="D9"/>
            <w:vAlign w:val="center"/>
          </w:tcPr>
          <w:p w14:paraId="6C5D955B" w14:textId="77777777" w:rsidR="00422BFE" w:rsidRPr="00401368" w:rsidRDefault="00422BFE" w:rsidP="00B32A25">
            <w:pPr>
              <w:jc w:val="center"/>
              <w:rPr>
                <w:b/>
              </w:rPr>
            </w:pPr>
            <w:r w:rsidRPr="00401368">
              <w:rPr>
                <w:b/>
              </w:rPr>
              <w:t>Acción</w:t>
            </w:r>
          </w:p>
        </w:tc>
        <w:tc>
          <w:tcPr>
            <w:tcW w:w="590" w:type="pct"/>
            <w:shd w:val="clear" w:color="auto" w:fill="D9D9D9" w:themeFill="background1" w:themeFillShade="D9"/>
            <w:vAlign w:val="center"/>
          </w:tcPr>
          <w:p w14:paraId="3E461D89" w14:textId="735D179E" w:rsidR="00422BFE" w:rsidRPr="00401368" w:rsidRDefault="00422BFE" w:rsidP="00DD2BE6">
            <w:pPr>
              <w:jc w:val="center"/>
              <w:rPr>
                <w:b/>
              </w:rPr>
            </w:pPr>
            <w:r w:rsidRPr="00401368">
              <w:rPr>
                <w:b/>
              </w:rPr>
              <w:t>Tipo de Acció</w:t>
            </w:r>
            <w:r w:rsidR="00DD2BE6" w:rsidRPr="00401368">
              <w:rPr>
                <w:b/>
              </w:rPr>
              <w:t>n</w:t>
            </w:r>
          </w:p>
        </w:tc>
        <w:tc>
          <w:tcPr>
            <w:tcW w:w="496" w:type="pct"/>
            <w:shd w:val="clear" w:color="auto" w:fill="D9D9D9" w:themeFill="background1" w:themeFillShade="D9"/>
            <w:vAlign w:val="center"/>
          </w:tcPr>
          <w:p w14:paraId="22E7F7B9" w14:textId="77777777" w:rsidR="00422BFE" w:rsidRPr="00401368" w:rsidRDefault="00422BFE" w:rsidP="00B32A25">
            <w:pPr>
              <w:jc w:val="center"/>
              <w:rPr>
                <w:b/>
              </w:rPr>
            </w:pPr>
            <w:r w:rsidRPr="00401368">
              <w:rPr>
                <w:b/>
              </w:rPr>
              <w:t>Plazo de ejecución</w:t>
            </w:r>
          </w:p>
        </w:tc>
        <w:tc>
          <w:tcPr>
            <w:tcW w:w="644" w:type="pct"/>
            <w:shd w:val="clear" w:color="auto" w:fill="D9D9D9" w:themeFill="background1" w:themeFillShade="D9"/>
            <w:vAlign w:val="center"/>
          </w:tcPr>
          <w:p w14:paraId="38173DB6" w14:textId="77777777" w:rsidR="00422BFE" w:rsidRPr="00401368" w:rsidRDefault="00422BFE" w:rsidP="00B32A25">
            <w:pPr>
              <w:jc w:val="center"/>
              <w:rPr>
                <w:b/>
              </w:rPr>
            </w:pPr>
            <w:r w:rsidRPr="00401368">
              <w:rPr>
                <w:b/>
              </w:rPr>
              <w:t>Indicador de cumplimiento</w:t>
            </w:r>
          </w:p>
        </w:tc>
        <w:tc>
          <w:tcPr>
            <w:tcW w:w="665" w:type="pct"/>
            <w:shd w:val="clear" w:color="auto" w:fill="D9D9D9" w:themeFill="background1" w:themeFillShade="D9"/>
            <w:vAlign w:val="center"/>
          </w:tcPr>
          <w:p w14:paraId="6EA75039" w14:textId="77777777" w:rsidR="00422BFE" w:rsidRPr="00401368" w:rsidRDefault="00422BFE" w:rsidP="00B32A25">
            <w:pPr>
              <w:jc w:val="center"/>
              <w:rPr>
                <w:b/>
              </w:rPr>
            </w:pPr>
            <w:r w:rsidRPr="00401368">
              <w:rPr>
                <w:b/>
              </w:rPr>
              <w:t>Medios de verificación</w:t>
            </w:r>
          </w:p>
        </w:tc>
        <w:tc>
          <w:tcPr>
            <w:tcW w:w="1193" w:type="pct"/>
            <w:shd w:val="clear" w:color="auto" w:fill="D9D9D9" w:themeFill="background1" w:themeFillShade="D9"/>
            <w:vAlign w:val="center"/>
          </w:tcPr>
          <w:p w14:paraId="23BD8422" w14:textId="77777777" w:rsidR="00422BFE" w:rsidRPr="00401368" w:rsidRDefault="00422BFE" w:rsidP="00B32A25">
            <w:pPr>
              <w:jc w:val="center"/>
              <w:rPr>
                <w:b/>
              </w:rPr>
            </w:pPr>
            <w:r w:rsidRPr="00401368">
              <w:rPr>
                <w:b/>
              </w:rPr>
              <w:t>Resultados de la Fiscalización</w:t>
            </w:r>
          </w:p>
        </w:tc>
      </w:tr>
      <w:tr w:rsidR="0041074A" w:rsidRPr="00401368" w14:paraId="7F6580DF" w14:textId="77777777" w:rsidTr="0041074A">
        <w:trPr>
          <w:trHeight w:val="556"/>
        </w:trPr>
        <w:tc>
          <w:tcPr>
            <w:tcW w:w="402" w:type="pct"/>
          </w:tcPr>
          <w:p w14:paraId="0E4D53ED" w14:textId="704FCB40" w:rsidR="00422BFE" w:rsidRPr="00401368" w:rsidRDefault="00422BFE" w:rsidP="00B32A25">
            <w:bookmarkStart w:id="98" w:name="_Hlk511817940"/>
            <w:r w:rsidRPr="00401368">
              <w:t>5.1</w:t>
            </w:r>
          </w:p>
        </w:tc>
        <w:tc>
          <w:tcPr>
            <w:tcW w:w="1009" w:type="pct"/>
          </w:tcPr>
          <w:p w14:paraId="47997667" w14:textId="6828D267" w:rsidR="00422BFE" w:rsidRPr="00401368" w:rsidRDefault="004174A6" w:rsidP="00B32A25">
            <w:pPr>
              <w:jc w:val="both"/>
            </w:pPr>
            <w:r w:rsidRPr="00401368">
              <w:t>Habilitar el canal perimetral en los 30 m faltantes, para que quede operativo en toda su extensión: Tramo 1 de 10 m y Tramo 2 de 20 m.</w:t>
            </w:r>
          </w:p>
        </w:tc>
        <w:tc>
          <w:tcPr>
            <w:tcW w:w="590" w:type="pct"/>
          </w:tcPr>
          <w:p w14:paraId="656015F2" w14:textId="50978EF3" w:rsidR="00422BFE" w:rsidRPr="00401368" w:rsidRDefault="004174A6" w:rsidP="00B32A25">
            <w:pPr>
              <w:jc w:val="both"/>
            </w:pPr>
            <w:r w:rsidRPr="00401368">
              <w:t>Ejecutada</w:t>
            </w:r>
          </w:p>
        </w:tc>
        <w:tc>
          <w:tcPr>
            <w:tcW w:w="496" w:type="pct"/>
          </w:tcPr>
          <w:p w14:paraId="648397B1" w14:textId="77777777" w:rsidR="004174A6" w:rsidRPr="00401368" w:rsidRDefault="004174A6" w:rsidP="00B32A25">
            <w:pPr>
              <w:jc w:val="both"/>
            </w:pPr>
            <w:r w:rsidRPr="00401368">
              <w:t>No aplica.</w:t>
            </w:r>
          </w:p>
          <w:p w14:paraId="10746BD1" w14:textId="77777777" w:rsidR="004174A6" w:rsidRPr="00401368" w:rsidRDefault="004174A6" w:rsidP="00B32A25">
            <w:pPr>
              <w:jc w:val="both"/>
            </w:pPr>
          </w:p>
          <w:p w14:paraId="3236DE86" w14:textId="275F5CB6" w:rsidR="00422BFE" w:rsidRPr="00401368" w:rsidRDefault="004174A6" w:rsidP="00B32A25">
            <w:pPr>
              <w:jc w:val="both"/>
            </w:pPr>
            <w:r w:rsidRPr="00401368">
              <w:t>Acción ejecutada con fecha de inicio abril de 2016 y término en junio de 2016</w:t>
            </w:r>
          </w:p>
        </w:tc>
        <w:tc>
          <w:tcPr>
            <w:tcW w:w="644" w:type="pct"/>
          </w:tcPr>
          <w:p w14:paraId="7E038CF3" w14:textId="52605D78" w:rsidR="00422BFE" w:rsidRPr="00401368" w:rsidRDefault="00807CE9" w:rsidP="00B32A25">
            <w:pPr>
              <w:jc w:val="both"/>
            </w:pPr>
            <w:r w:rsidRPr="00401368">
              <w:t>Habilitación del canal perimetral en los 30 m faltantes, para que quede operativo en toda su extensión: Tramo 1 de 10 m y Tramo 2 de 20 m.</w:t>
            </w:r>
          </w:p>
        </w:tc>
        <w:tc>
          <w:tcPr>
            <w:tcW w:w="665" w:type="pct"/>
          </w:tcPr>
          <w:p w14:paraId="6943310C" w14:textId="2A7BB4A5" w:rsidR="00422BFE" w:rsidRPr="00401368" w:rsidRDefault="00DC15F7" w:rsidP="00B32A25">
            <w:pPr>
              <w:jc w:val="both"/>
            </w:pPr>
            <w:r w:rsidRPr="00401368">
              <w:t>Reporte inicial, incluirá un registro fotográfico con fecha y georreferenciación (Coordenadas UTM, Datum WGS 84, huso 19), de los dos tramos habilitados del canal perimetral, quedando operativo en toda su extensión.</w:t>
            </w:r>
          </w:p>
        </w:tc>
        <w:tc>
          <w:tcPr>
            <w:tcW w:w="1193" w:type="pct"/>
          </w:tcPr>
          <w:p w14:paraId="1647D998" w14:textId="3EF22D53" w:rsidR="0032604C" w:rsidRPr="00401368" w:rsidRDefault="00422BFE" w:rsidP="00B32A25">
            <w:pPr>
              <w:jc w:val="both"/>
            </w:pPr>
            <w:r w:rsidRPr="00401368">
              <w:t xml:space="preserve">Del examen de información del reporte </w:t>
            </w:r>
            <w:r w:rsidR="00DC15F7" w:rsidRPr="00401368">
              <w:t xml:space="preserve">inicial </w:t>
            </w:r>
            <w:r w:rsidRPr="00401368">
              <w:t xml:space="preserve">del PdeC (Anexo </w:t>
            </w:r>
            <w:r w:rsidR="0088620E" w:rsidRPr="00401368">
              <w:t>1.a</w:t>
            </w:r>
            <w:r w:rsidRPr="00401368">
              <w:t xml:space="preserve">) se constató </w:t>
            </w:r>
            <w:r w:rsidR="0032604C" w:rsidRPr="00401368">
              <w:t>la entrega de</w:t>
            </w:r>
            <w:r w:rsidR="00DD2BE6" w:rsidRPr="00401368">
              <w:t xml:space="preserve"> coordenadas del</w:t>
            </w:r>
            <w:r w:rsidR="0032604C" w:rsidRPr="00401368">
              <w:t xml:space="preserve"> registro fotográfico </w:t>
            </w:r>
            <w:r w:rsidR="00830F3E" w:rsidRPr="00401368">
              <w:t xml:space="preserve">georreferenciado, de </w:t>
            </w:r>
            <w:r w:rsidR="0032604C" w:rsidRPr="00401368">
              <w:t>fecha 26-6-2016, que da cuenta de la habilitación del canal perimetral en sus tramos 1 y 2.</w:t>
            </w:r>
          </w:p>
          <w:p w14:paraId="2BBF7199" w14:textId="77777777" w:rsidR="0032604C" w:rsidRPr="00401368" w:rsidRDefault="0032604C" w:rsidP="00B32A25">
            <w:pPr>
              <w:jc w:val="both"/>
            </w:pPr>
          </w:p>
          <w:p w14:paraId="70CD4596" w14:textId="4C40AB94" w:rsidR="00422BFE" w:rsidRPr="00401368" w:rsidRDefault="0032604C" w:rsidP="00B32A25">
            <w:pPr>
              <w:jc w:val="both"/>
            </w:pPr>
            <w:r w:rsidRPr="00401368">
              <w:t>Durante la inspección ambiental del 10-4-2018 se constató la continuidad hidráulica del canal perimetral del embalse de relaves</w:t>
            </w:r>
            <w:r w:rsidR="00830F3E" w:rsidRPr="00401368">
              <w:t>.</w:t>
            </w:r>
          </w:p>
          <w:p w14:paraId="52180ADC" w14:textId="77777777" w:rsidR="00422BFE" w:rsidRPr="00401368" w:rsidRDefault="00422BFE" w:rsidP="0032604C">
            <w:pPr>
              <w:jc w:val="both"/>
            </w:pPr>
          </w:p>
        </w:tc>
      </w:tr>
      <w:bookmarkEnd w:id="98"/>
      <w:tr w:rsidR="007C53A1" w:rsidRPr="00401368" w14:paraId="4D6AD676" w14:textId="77777777" w:rsidTr="0041074A">
        <w:trPr>
          <w:trHeight w:val="556"/>
        </w:trPr>
        <w:tc>
          <w:tcPr>
            <w:tcW w:w="402" w:type="pct"/>
          </w:tcPr>
          <w:p w14:paraId="6F2119D2" w14:textId="6EBEA40B" w:rsidR="007C53A1" w:rsidRPr="00401368" w:rsidRDefault="007C53A1" w:rsidP="007C53A1">
            <w:r w:rsidRPr="00401368">
              <w:t>5.2</w:t>
            </w:r>
          </w:p>
        </w:tc>
        <w:tc>
          <w:tcPr>
            <w:tcW w:w="1009" w:type="pct"/>
          </w:tcPr>
          <w:p w14:paraId="63E87B0F" w14:textId="0C7F7692" w:rsidR="007C53A1" w:rsidRPr="00401368" w:rsidRDefault="007C53A1" w:rsidP="007C53A1">
            <w:pPr>
              <w:jc w:val="both"/>
            </w:pPr>
            <w:r w:rsidRPr="00401368">
              <w:t>Limpieza del canal perimetral semanalmente.</w:t>
            </w:r>
          </w:p>
        </w:tc>
        <w:tc>
          <w:tcPr>
            <w:tcW w:w="590" w:type="pct"/>
          </w:tcPr>
          <w:p w14:paraId="68C5CC55" w14:textId="21265CB4" w:rsidR="007C53A1" w:rsidRPr="00401368" w:rsidRDefault="007C53A1" w:rsidP="007C53A1">
            <w:pPr>
              <w:jc w:val="both"/>
            </w:pPr>
            <w:r w:rsidRPr="00401368">
              <w:t>Ejecutada</w:t>
            </w:r>
          </w:p>
        </w:tc>
        <w:tc>
          <w:tcPr>
            <w:tcW w:w="496" w:type="pct"/>
          </w:tcPr>
          <w:p w14:paraId="57BF211B" w14:textId="77777777" w:rsidR="007C53A1" w:rsidRPr="00401368" w:rsidRDefault="007C53A1" w:rsidP="007C53A1">
            <w:pPr>
              <w:jc w:val="both"/>
            </w:pPr>
            <w:r w:rsidRPr="00401368">
              <w:t>No aplica.</w:t>
            </w:r>
          </w:p>
          <w:p w14:paraId="5A660018" w14:textId="77777777" w:rsidR="007C53A1" w:rsidRPr="00401368" w:rsidRDefault="007C53A1" w:rsidP="007C53A1">
            <w:pPr>
              <w:jc w:val="both"/>
            </w:pPr>
          </w:p>
          <w:p w14:paraId="073CC993" w14:textId="161E7928" w:rsidR="007C53A1" w:rsidRPr="00401368" w:rsidRDefault="007C53A1" w:rsidP="007C53A1">
            <w:pPr>
              <w:jc w:val="both"/>
            </w:pPr>
            <w:r w:rsidRPr="00401368">
              <w:t xml:space="preserve">Acción ejecutada con fecha de inicio abril de 2016 y </w:t>
            </w:r>
            <w:r w:rsidRPr="00401368">
              <w:lastRenderedPageBreak/>
              <w:t>término en junio de 2016</w:t>
            </w:r>
          </w:p>
        </w:tc>
        <w:tc>
          <w:tcPr>
            <w:tcW w:w="644" w:type="pct"/>
          </w:tcPr>
          <w:p w14:paraId="420DC712" w14:textId="7ECBF120" w:rsidR="007C53A1" w:rsidRPr="00401368" w:rsidRDefault="007C53A1" w:rsidP="007C53A1">
            <w:pPr>
              <w:jc w:val="both"/>
            </w:pPr>
            <w:r w:rsidRPr="00401368">
              <w:lastRenderedPageBreak/>
              <w:t>Limpieza del canal perimetral semanalmente.</w:t>
            </w:r>
          </w:p>
        </w:tc>
        <w:tc>
          <w:tcPr>
            <w:tcW w:w="665" w:type="pct"/>
          </w:tcPr>
          <w:p w14:paraId="259ADFFF" w14:textId="6DB518DA" w:rsidR="007C53A1" w:rsidRPr="00401368" w:rsidRDefault="007C53A1" w:rsidP="007C53A1">
            <w:pPr>
              <w:jc w:val="both"/>
            </w:pPr>
            <w:r w:rsidRPr="00401368">
              <w:t xml:space="preserve">Reporte inicial, incluirá las planillas de registro de limpieza semanal del canal perimetral, además de un registro </w:t>
            </w:r>
            <w:r w:rsidRPr="00401368">
              <w:lastRenderedPageBreak/>
              <w:t>fotográfico y video, que dé cuenta de la primera limpieza.</w:t>
            </w:r>
          </w:p>
        </w:tc>
        <w:tc>
          <w:tcPr>
            <w:tcW w:w="1193" w:type="pct"/>
          </w:tcPr>
          <w:p w14:paraId="2E51F52B" w14:textId="7D03CAF7" w:rsidR="005C79B2" w:rsidRPr="00401368" w:rsidRDefault="00D526F0" w:rsidP="007C53A1">
            <w:pPr>
              <w:jc w:val="both"/>
            </w:pPr>
            <w:r w:rsidRPr="00401368">
              <w:lastRenderedPageBreak/>
              <w:t xml:space="preserve">Del examen de información del reporte inicial del PdeC (Anexo </w:t>
            </w:r>
            <w:r w:rsidR="0088620E" w:rsidRPr="00401368">
              <w:t>1.a</w:t>
            </w:r>
            <w:r w:rsidRPr="00401368">
              <w:t xml:space="preserve">) se constató la entrega de </w:t>
            </w:r>
            <w:r w:rsidR="005C79B2" w:rsidRPr="00401368">
              <w:t xml:space="preserve">planilla denominada </w:t>
            </w:r>
            <w:r w:rsidR="005C79B2" w:rsidRPr="00401368">
              <w:rPr>
                <w:i/>
              </w:rPr>
              <w:t>“Registro Semanal Limpieza de Canal Perimetral</w:t>
            </w:r>
            <w:r w:rsidR="005C79B2" w:rsidRPr="00401368">
              <w:t xml:space="preserve">”, correspondiente al periodo desde el 6-1-2016 al </w:t>
            </w:r>
            <w:r w:rsidR="00C80895" w:rsidRPr="00401368">
              <w:t>11</w:t>
            </w:r>
            <w:r w:rsidR="005C79B2" w:rsidRPr="00401368">
              <w:t>-</w:t>
            </w:r>
            <w:r w:rsidR="00C80895" w:rsidRPr="00401368">
              <w:t>10</w:t>
            </w:r>
            <w:r w:rsidR="005C79B2" w:rsidRPr="00401368">
              <w:t xml:space="preserve">-2016, donde se </w:t>
            </w:r>
            <w:r w:rsidR="005C79B2" w:rsidRPr="00401368">
              <w:lastRenderedPageBreak/>
              <w:t>indica el tipo de limpieza realizada, ya sea ésta manual o mecánica.</w:t>
            </w:r>
            <w:r w:rsidR="00C80895" w:rsidRPr="00401368">
              <w:t xml:space="preserve"> También se entregó registro fotográfico y video, que da cuenta de la primera limpieza con fecha 9-10-2016.</w:t>
            </w:r>
          </w:p>
          <w:p w14:paraId="794F1E9B" w14:textId="77777777" w:rsidR="005C79B2" w:rsidRPr="00401368" w:rsidRDefault="005C79B2" w:rsidP="007C53A1">
            <w:pPr>
              <w:jc w:val="both"/>
            </w:pPr>
          </w:p>
          <w:p w14:paraId="4190070A" w14:textId="1731F7EC" w:rsidR="007C53A1" w:rsidRPr="00401368" w:rsidRDefault="005C79B2" w:rsidP="007C53A1">
            <w:pPr>
              <w:jc w:val="both"/>
            </w:pPr>
            <w:r w:rsidRPr="00401368">
              <w:t>Durante la inspección ambiental del 10-4-2018 se constató que el titular llevaba los registros de la planilla de limpieza del canal para el año 2018, con frecuencia semanal, desde el 4-1-2018 al 7-4-2018, constatando además que el lecho del canal se encontraba despejado de obstáculos.</w:t>
            </w:r>
          </w:p>
        </w:tc>
      </w:tr>
      <w:tr w:rsidR="00004A7C" w:rsidRPr="00401368" w14:paraId="1BDD769D" w14:textId="77777777" w:rsidTr="0041074A">
        <w:trPr>
          <w:trHeight w:val="556"/>
        </w:trPr>
        <w:tc>
          <w:tcPr>
            <w:tcW w:w="402" w:type="pct"/>
          </w:tcPr>
          <w:p w14:paraId="08894DFF" w14:textId="13FA7714" w:rsidR="00004A7C" w:rsidRPr="00401368" w:rsidRDefault="00004A7C" w:rsidP="007C53A1">
            <w:r w:rsidRPr="00401368">
              <w:lastRenderedPageBreak/>
              <w:t>5.3</w:t>
            </w:r>
          </w:p>
        </w:tc>
        <w:tc>
          <w:tcPr>
            <w:tcW w:w="1009" w:type="pct"/>
          </w:tcPr>
          <w:p w14:paraId="1681E656" w14:textId="29C60D63" w:rsidR="00004A7C" w:rsidRPr="00401368" w:rsidRDefault="00004A7C" w:rsidP="007C53A1">
            <w:pPr>
              <w:jc w:val="both"/>
            </w:pPr>
            <w:r w:rsidRPr="00401368">
              <w:t>Instalar dos ductos de descarga para la evacuación de aguas lluvias, bajo el muro de contención (sector noroeste y suroeste del embalse).</w:t>
            </w:r>
          </w:p>
        </w:tc>
        <w:tc>
          <w:tcPr>
            <w:tcW w:w="590" w:type="pct"/>
          </w:tcPr>
          <w:p w14:paraId="106E3BA6" w14:textId="7D484D6F" w:rsidR="00004A7C" w:rsidRPr="00401368" w:rsidRDefault="00004A7C" w:rsidP="007C53A1">
            <w:pPr>
              <w:jc w:val="both"/>
            </w:pPr>
            <w:r w:rsidRPr="00401368">
              <w:t>Por ejecutar</w:t>
            </w:r>
          </w:p>
        </w:tc>
        <w:tc>
          <w:tcPr>
            <w:tcW w:w="496" w:type="pct"/>
          </w:tcPr>
          <w:p w14:paraId="6FF310F0" w14:textId="234D2AD4" w:rsidR="00004A7C" w:rsidRPr="00401368" w:rsidRDefault="00004A7C" w:rsidP="007C53A1">
            <w:pPr>
              <w:jc w:val="both"/>
            </w:pPr>
            <w:r w:rsidRPr="00401368">
              <w:t>1 mes desde la notificación de la resolución que aprueba el PdeC</w:t>
            </w:r>
          </w:p>
        </w:tc>
        <w:tc>
          <w:tcPr>
            <w:tcW w:w="644" w:type="pct"/>
          </w:tcPr>
          <w:p w14:paraId="5ADDCBE2" w14:textId="2F277D93" w:rsidR="00004A7C" w:rsidRPr="00401368" w:rsidRDefault="00C80895" w:rsidP="007C53A1">
            <w:pPr>
              <w:jc w:val="both"/>
            </w:pPr>
            <w:r w:rsidRPr="00401368">
              <w:t>Instalación de dos ductos de descarga para la evacuación de aguas lluvias, bajo el muro de contención (sector noroeste y suroeste del embalse).</w:t>
            </w:r>
          </w:p>
        </w:tc>
        <w:tc>
          <w:tcPr>
            <w:tcW w:w="665" w:type="pct"/>
          </w:tcPr>
          <w:p w14:paraId="09E39152" w14:textId="721E518A" w:rsidR="00004A7C" w:rsidRPr="00401368" w:rsidRDefault="00C80895" w:rsidP="007C53A1">
            <w:pPr>
              <w:jc w:val="both"/>
            </w:pPr>
            <w:r w:rsidRPr="00401368">
              <w:t>Registro fotográfico con fecha y georreferenciación (Coordenadas UTM, Datum WGS 84, huso 19), de los ductos instalados en el muro de contención</w:t>
            </w:r>
          </w:p>
        </w:tc>
        <w:tc>
          <w:tcPr>
            <w:tcW w:w="1193" w:type="pct"/>
          </w:tcPr>
          <w:p w14:paraId="07D3D012" w14:textId="4A71C90C" w:rsidR="00004A7C" w:rsidRPr="00401368" w:rsidRDefault="00C80895" w:rsidP="007C53A1">
            <w:pPr>
              <w:jc w:val="both"/>
            </w:pPr>
            <w:r w:rsidRPr="00401368">
              <w:t xml:space="preserve">Del examen de información del reporte de avance N°1 del PdeC (Anexo </w:t>
            </w:r>
            <w:r w:rsidR="0088620E" w:rsidRPr="00401368">
              <w:t>1.b</w:t>
            </w:r>
            <w:r w:rsidRPr="00401368">
              <w:t xml:space="preserve">) se constató la entrega de 2 </w:t>
            </w:r>
            <w:r w:rsidR="00E25735" w:rsidRPr="00401368">
              <w:t>fotografías</w:t>
            </w:r>
            <w:r w:rsidR="009E5F3C" w:rsidRPr="00401368">
              <w:t xml:space="preserve"> y sus coordenadas</w:t>
            </w:r>
            <w:r w:rsidR="00E25735" w:rsidRPr="00401368">
              <w:t>, con fecha del 24-11-2016, que dan cuenta de la instalación de 2 ductos de descarga para la evacuación de aguas lluvias, instalados bajo los muros de contención</w:t>
            </w:r>
            <w:r w:rsidR="009E5F3C" w:rsidRPr="00401368">
              <w:t xml:space="preserve"> del embalse de relaves</w:t>
            </w:r>
            <w:r w:rsidR="00E25735" w:rsidRPr="00401368">
              <w:t>.</w:t>
            </w:r>
          </w:p>
          <w:p w14:paraId="78D51D37" w14:textId="22CEB79A" w:rsidR="00E25735" w:rsidRPr="00401368" w:rsidRDefault="00E25735" w:rsidP="007C53A1">
            <w:pPr>
              <w:jc w:val="both"/>
            </w:pPr>
          </w:p>
          <w:p w14:paraId="7A4A9FB2" w14:textId="4CDF17B1" w:rsidR="00E25735" w:rsidRPr="00401368" w:rsidRDefault="00E25735" w:rsidP="0041074A">
            <w:pPr>
              <w:jc w:val="both"/>
            </w:pPr>
            <w:r w:rsidRPr="00401368">
              <w:t xml:space="preserve">Durante la inspección ambiental del 10-4-2018 se constató la existencia de los ductos antes mencionados, comprobando además la continuidad hidráulica de aquellos </w:t>
            </w:r>
            <w:r w:rsidR="000E218E" w:rsidRPr="00401368">
              <w:t xml:space="preserve">ductos </w:t>
            </w:r>
            <w:r w:rsidRPr="00401368">
              <w:t xml:space="preserve">instalados bajo el muro noroeste, toda vez que al momento de la inspección se constató flujo de aguas proveniente del canal perimetral del embalse de relaves (Ver </w:t>
            </w:r>
            <w:r w:rsidR="00404F84" w:rsidRPr="00401368">
              <w:t>A</w:t>
            </w:r>
            <w:r w:rsidRPr="00401368">
              <w:t xml:space="preserve">cción </w:t>
            </w:r>
            <w:r w:rsidR="00404F84" w:rsidRPr="00401368">
              <w:t>5.3</w:t>
            </w:r>
            <w:r w:rsidR="00EB098E" w:rsidRPr="00401368">
              <w:t xml:space="preserve"> del presente informe</w:t>
            </w:r>
            <w:r w:rsidRPr="00401368">
              <w:t>)</w:t>
            </w:r>
          </w:p>
        </w:tc>
      </w:tr>
      <w:tr w:rsidR="0041074A" w:rsidRPr="00401368" w14:paraId="57DA4B92" w14:textId="77777777" w:rsidTr="0041074A">
        <w:trPr>
          <w:trHeight w:val="556"/>
        </w:trPr>
        <w:tc>
          <w:tcPr>
            <w:tcW w:w="402" w:type="pct"/>
          </w:tcPr>
          <w:p w14:paraId="5A51FD52" w14:textId="7416A282" w:rsidR="0041074A" w:rsidRPr="00401368" w:rsidRDefault="0041074A" w:rsidP="0041074A">
            <w:r w:rsidRPr="00401368">
              <w:lastRenderedPageBreak/>
              <w:t>5.4</w:t>
            </w:r>
          </w:p>
        </w:tc>
        <w:tc>
          <w:tcPr>
            <w:tcW w:w="1009" w:type="pct"/>
          </w:tcPr>
          <w:p w14:paraId="1670279B" w14:textId="4E66BAFF" w:rsidR="0041074A" w:rsidRPr="00401368" w:rsidRDefault="0041074A" w:rsidP="0041074A">
            <w:pPr>
              <w:jc w:val="both"/>
            </w:pPr>
            <w:r w:rsidRPr="00401368">
              <w:t>Elaborar e implementar un instructivo interno, con el objeto de establecer una inspección visual semanal del estado de limpieza en que se encuentra en canal perimetral, y su limpieza inmediata ante la constatación de basuras, malezas o material que impida el libre flujo en su interior</w:t>
            </w:r>
          </w:p>
        </w:tc>
        <w:tc>
          <w:tcPr>
            <w:tcW w:w="590" w:type="pct"/>
          </w:tcPr>
          <w:p w14:paraId="67AC1F9A" w14:textId="5ABD3494" w:rsidR="0041074A" w:rsidRPr="00401368" w:rsidRDefault="0041074A" w:rsidP="0041074A">
            <w:pPr>
              <w:jc w:val="both"/>
            </w:pPr>
            <w:r w:rsidRPr="00401368">
              <w:t>Por ejecutar</w:t>
            </w:r>
          </w:p>
        </w:tc>
        <w:tc>
          <w:tcPr>
            <w:tcW w:w="496" w:type="pct"/>
          </w:tcPr>
          <w:p w14:paraId="51453CEC" w14:textId="683798AC" w:rsidR="0041074A" w:rsidRPr="00401368" w:rsidRDefault="0041074A" w:rsidP="0041074A">
            <w:pPr>
              <w:jc w:val="both"/>
            </w:pPr>
            <w:r w:rsidRPr="00401368">
              <w:t>1 mes desde la notificación de la resolución que aprueba el PdeC</w:t>
            </w:r>
          </w:p>
        </w:tc>
        <w:tc>
          <w:tcPr>
            <w:tcW w:w="644" w:type="pct"/>
          </w:tcPr>
          <w:p w14:paraId="683F0BBD" w14:textId="0D7F4302" w:rsidR="0041074A" w:rsidRPr="00401368" w:rsidRDefault="007A7CF9" w:rsidP="0041074A">
            <w:pPr>
              <w:jc w:val="both"/>
            </w:pPr>
            <w:r w:rsidRPr="00401368">
              <w:t>Elaboración e</w:t>
            </w:r>
            <w:r w:rsidR="0041074A" w:rsidRPr="00401368">
              <w:t xml:space="preserve"> </w:t>
            </w:r>
            <w:r w:rsidRPr="00401368">
              <w:t>implementación de un</w:t>
            </w:r>
            <w:r w:rsidR="0041074A" w:rsidRPr="00401368">
              <w:t xml:space="preserve"> instructivo interno, con el objeto de establecer una inspección visual semanal del estado de limpieza en que se encuentra en canal perimetral, y su limpieza inmediata ante la constatación de basuras, malezas o material que impida el libre flujo en su interior</w:t>
            </w:r>
          </w:p>
        </w:tc>
        <w:tc>
          <w:tcPr>
            <w:tcW w:w="665" w:type="pct"/>
          </w:tcPr>
          <w:p w14:paraId="55B241FA" w14:textId="77777777" w:rsidR="0041074A" w:rsidRPr="00401368" w:rsidRDefault="0041074A" w:rsidP="0041074A">
            <w:pPr>
              <w:jc w:val="both"/>
            </w:pPr>
          </w:p>
        </w:tc>
        <w:tc>
          <w:tcPr>
            <w:tcW w:w="1193" w:type="pct"/>
          </w:tcPr>
          <w:p w14:paraId="7301A580" w14:textId="73121773" w:rsidR="0010078B" w:rsidRPr="00401368" w:rsidRDefault="0010078B" w:rsidP="0010078B">
            <w:pPr>
              <w:jc w:val="both"/>
              <w:rPr>
                <w:i/>
              </w:rPr>
            </w:pPr>
            <w:r w:rsidRPr="00401368">
              <w:t xml:space="preserve">Del examen de información del reporte de avance N°1 del PdeC (Anexo </w:t>
            </w:r>
            <w:r w:rsidR="0088620E" w:rsidRPr="00401368">
              <w:t>1.b</w:t>
            </w:r>
            <w:r w:rsidRPr="00401368">
              <w:t xml:space="preserve">) se constató la entrega del documento instructivo denominado </w:t>
            </w:r>
            <w:r w:rsidRPr="00401368">
              <w:rPr>
                <w:i/>
              </w:rPr>
              <w:t>“Limpieza del canal perimetral del</w:t>
            </w:r>
          </w:p>
          <w:p w14:paraId="3299F860" w14:textId="204F1F71" w:rsidR="0041074A" w:rsidRPr="00401368" w:rsidRDefault="0010078B" w:rsidP="0010078B">
            <w:pPr>
              <w:jc w:val="both"/>
            </w:pPr>
            <w:r w:rsidRPr="00401368">
              <w:rPr>
                <w:i/>
              </w:rPr>
              <w:t>Embalse”</w:t>
            </w:r>
            <w:r w:rsidRPr="00401368">
              <w:t xml:space="preserve"> y las planillas de registros semanales completadas desde el 6-1-2016 al 26-11-2016.</w:t>
            </w:r>
          </w:p>
        </w:tc>
      </w:tr>
    </w:tbl>
    <w:p w14:paraId="043EFC08" w14:textId="77777777" w:rsidR="00422BFE" w:rsidRPr="00401368" w:rsidRDefault="00422BFE"/>
    <w:p w14:paraId="74334F4A" w14:textId="77777777" w:rsidR="00E419BB" w:rsidRPr="00401368" w:rsidRDefault="00E419BB"/>
    <w:p w14:paraId="6F75C6A3" w14:textId="77777777" w:rsidR="00E419BB" w:rsidRPr="00401368" w:rsidRDefault="00E419BB"/>
    <w:p w14:paraId="145245B1" w14:textId="77777777" w:rsidR="00E419BB" w:rsidRPr="00401368" w:rsidRDefault="00E419BB"/>
    <w:p w14:paraId="33484F20" w14:textId="77777777" w:rsidR="00E419BB" w:rsidRPr="00401368" w:rsidRDefault="00E419BB"/>
    <w:p w14:paraId="78103E76" w14:textId="147EC8FF" w:rsidR="00E419BB" w:rsidRPr="00401368" w:rsidRDefault="00E419BB"/>
    <w:p w14:paraId="5EF18A78" w14:textId="735A0165" w:rsidR="004D45C6" w:rsidRPr="00401368" w:rsidRDefault="004D45C6"/>
    <w:p w14:paraId="59B7D430" w14:textId="3BC10FBE" w:rsidR="004D45C6" w:rsidRDefault="004D45C6"/>
    <w:p w14:paraId="7885CD34" w14:textId="77777777" w:rsidR="00DB2155" w:rsidRPr="00401368" w:rsidRDefault="00DB2155">
      <w:bookmarkStart w:id="99" w:name="_GoBack"/>
      <w:bookmarkEnd w:id="99"/>
    </w:p>
    <w:tbl>
      <w:tblPr>
        <w:tblStyle w:val="Tablaconcuadrcula1"/>
        <w:tblW w:w="5000" w:type="pct"/>
        <w:tblLook w:val="04A0" w:firstRow="1" w:lastRow="0" w:firstColumn="1" w:lastColumn="0" w:noHBand="0" w:noVBand="1"/>
      </w:tblPr>
      <w:tblGrid>
        <w:gridCol w:w="1087"/>
        <w:gridCol w:w="2737"/>
        <w:gridCol w:w="1600"/>
        <w:gridCol w:w="1345"/>
        <w:gridCol w:w="1747"/>
        <w:gridCol w:w="1807"/>
        <w:gridCol w:w="3239"/>
      </w:tblGrid>
      <w:tr w:rsidR="004D45C6" w:rsidRPr="00401368" w14:paraId="267F7BE3" w14:textId="77777777" w:rsidTr="00B32A25">
        <w:trPr>
          <w:trHeight w:val="687"/>
        </w:trPr>
        <w:tc>
          <w:tcPr>
            <w:tcW w:w="5000" w:type="pct"/>
            <w:gridSpan w:val="7"/>
            <w:shd w:val="clear" w:color="auto" w:fill="D9D9D9" w:themeFill="background1" w:themeFillShade="D9"/>
            <w:vAlign w:val="center"/>
          </w:tcPr>
          <w:p w14:paraId="5BDF745A" w14:textId="608400E8" w:rsidR="004D45C6" w:rsidRPr="00401368" w:rsidRDefault="004D45C6" w:rsidP="00B32A25">
            <w:pPr>
              <w:jc w:val="both"/>
              <w:rPr>
                <w:b/>
              </w:rPr>
            </w:pPr>
            <w:r w:rsidRPr="00401368">
              <w:rPr>
                <w:b/>
              </w:rPr>
              <w:lastRenderedPageBreak/>
              <w:t>N°6. Hechos, actos y omisiones que constituyen la infracción:</w:t>
            </w:r>
            <w:r w:rsidRPr="00401368">
              <w:t xml:space="preserve"> </w:t>
            </w:r>
            <w:r w:rsidR="0053162E" w:rsidRPr="00401368">
              <w:rPr>
                <w:color w:val="000000" w:themeColor="text1"/>
              </w:rPr>
              <w:t>Existencia de una filtración en el sector oeste del canal desde el muro del embalse de relaves, no acreditándose haber realizado las acciones señaladas en el considerando 3.1.2. De la RCA 76/2011, descritas en el numeral 1.21 de la Adenda N° 1 de la DIA.</w:t>
            </w:r>
          </w:p>
        </w:tc>
      </w:tr>
      <w:tr w:rsidR="004D45C6" w:rsidRPr="00401368" w14:paraId="078D597A" w14:textId="77777777" w:rsidTr="00B32A25">
        <w:trPr>
          <w:trHeight w:val="687"/>
        </w:trPr>
        <w:tc>
          <w:tcPr>
            <w:tcW w:w="5000" w:type="pct"/>
            <w:gridSpan w:val="7"/>
            <w:shd w:val="clear" w:color="auto" w:fill="D9D9D9" w:themeFill="background1" w:themeFillShade="D9"/>
            <w:vAlign w:val="center"/>
          </w:tcPr>
          <w:p w14:paraId="03C0691E" w14:textId="646DD726" w:rsidR="004D45C6" w:rsidRPr="00401368" w:rsidRDefault="004D45C6" w:rsidP="00B32A25">
            <w:pPr>
              <w:rPr>
                <w:b/>
              </w:rPr>
            </w:pPr>
            <w:r w:rsidRPr="00401368">
              <w:rPr>
                <w:b/>
              </w:rPr>
              <w:t xml:space="preserve">Normativa pertinente: </w:t>
            </w:r>
            <w:r w:rsidR="0053162E" w:rsidRPr="00401368">
              <w:rPr>
                <w:color w:val="000000" w:themeColor="text1"/>
              </w:rPr>
              <w:t>Considerando 3.1.2 y Numeral 1.21 DEL Adenda N° 1 de la DIA, de la RCA N° 76/11.</w:t>
            </w:r>
          </w:p>
        </w:tc>
      </w:tr>
      <w:tr w:rsidR="004D45C6" w:rsidRPr="00401368" w14:paraId="3DA39C30" w14:textId="77777777" w:rsidTr="00B32A25">
        <w:trPr>
          <w:trHeight w:val="687"/>
        </w:trPr>
        <w:tc>
          <w:tcPr>
            <w:tcW w:w="5000" w:type="pct"/>
            <w:gridSpan w:val="7"/>
            <w:shd w:val="clear" w:color="auto" w:fill="D9D9D9" w:themeFill="background1" w:themeFillShade="D9"/>
            <w:vAlign w:val="center"/>
          </w:tcPr>
          <w:p w14:paraId="54AE4BED" w14:textId="77777777" w:rsidR="004D45C6" w:rsidRPr="00401368" w:rsidRDefault="004D45C6" w:rsidP="00B32A25">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4D45C6" w:rsidRPr="00401368" w14:paraId="78B6FEEB" w14:textId="77777777" w:rsidTr="003334B3">
        <w:tc>
          <w:tcPr>
            <w:tcW w:w="401" w:type="pct"/>
            <w:shd w:val="clear" w:color="auto" w:fill="D9D9D9" w:themeFill="background1" w:themeFillShade="D9"/>
          </w:tcPr>
          <w:p w14:paraId="48ABB627" w14:textId="77777777" w:rsidR="004D45C6" w:rsidRPr="00401368" w:rsidRDefault="004D45C6" w:rsidP="00B32A25">
            <w:pPr>
              <w:jc w:val="center"/>
              <w:rPr>
                <w:b/>
              </w:rPr>
            </w:pPr>
            <w:r w:rsidRPr="00401368">
              <w:rPr>
                <w:b/>
              </w:rPr>
              <w:t xml:space="preserve">N° </w:t>
            </w:r>
          </w:p>
        </w:tc>
        <w:tc>
          <w:tcPr>
            <w:tcW w:w="1009" w:type="pct"/>
            <w:shd w:val="clear" w:color="auto" w:fill="D9D9D9" w:themeFill="background1" w:themeFillShade="D9"/>
            <w:vAlign w:val="center"/>
          </w:tcPr>
          <w:p w14:paraId="7E77D267" w14:textId="77777777" w:rsidR="004D45C6" w:rsidRPr="00401368" w:rsidRDefault="004D45C6" w:rsidP="00B32A25">
            <w:pPr>
              <w:jc w:val="center"/>
              <w:rPr>
                <w:b/>
              </w:rPr>
            </w:pPr>
            <w:r w:rsidRPr="00401368">
              <w:rPr>
                <w:b/>
              </w:rPr>
              <w:t>Acción</w:t>
            </w:r>
          </w:p>
        </w:tc>
        <w:tc>
          <w:tcPr>
            <w:tcW w:w="590" w:type="pct"/>
            <w:shd w:val="clear" w:color="auto" w:fill="D9D9D9" w:themeFill="background1" w:themeFillShade="D9"/>
            <w:vAlign w:val="center"/>
          </w:tcPr>
          <w:p w14:paraId="1AC39519" w14:textId="3B09D6CA" w:rsidR="004D45C6" w:rsidRPr="00401368" w:rsidRDefault="004D45C6" w:rsidP="00537675">
            <w:pPr>
              <w:jc w:val="center"/>
              <w:rPr>
                <w:b/>
              </w:rPr>
            </w:pPr>
            <w:r w:rsidRPr="00401368">
              <w:rPr>
                <w:b/>
              </w:rPr>
              <w:t>Tipo de Acción</w:t>
            </w:r>
          </w:p>
        </w:tc>
        <w:tc>
          <w:tcPr>
            <w:tcW w:w="496" w:type="pct"/>
            <w:shd w:val="clear" w:color="auto" w:fill="D9D9D9" w:themeFill="background1" w:themeFillShade="D9"/>
            <w:vAlign w:val="center"/>
          </w:tcPr>
          <w:p w14:paraId="5C3BA1DE" w14:textId="77777777" w:rsidR="004D45C6" w:rsidRPr="00401368" w:rsidRDefault="004D45C6" w:rsidP="00B32A25">
            <w:pPr>
              <w:jc w:val="center"/>
              <w:rPr>
                <w:b/>
              </w:rPr>
            </w:pPr>
            <w:r w:rsidRPr="00401368">
              <w:rPr>
                <w:b/>
              </w:rPr>
              <w:t>Plazo de ejecución</w:t>
            </w:r>
          </w:p>
        </w:tc>
        <w:tc>
          <w:tcPr>
            <w:tcW w:w="644" w:type="pct"/>
            <w:shd w:val="clear" w:color="auto" w:fill="D9D9D9" w:themeFill="background1" w:themeFillShade="D9"/>
            <w:vAlign w:val="center"/>
          </w:tcPr>
          <w:p w14:paraId="76BDADEB" w14:textId="77777777" w:rsidR="004D45C6" w:rsidRPr="00401368" w:rsidRDefault="004D45C6" w:rsidP="00B32A25">
            <w:pPr>
              <w:jc w:val="center"/>
              <w:rPr>
                <w:b/>
              </w:rPr>
            </w:pPr>
            <w:r w:rsidRPr="00401368">
              <w:rPr>
                <w:b/>
              </w:rPr>
              <w:t>Indicador de cumplimiento</w:t>
            </w:r>
          </w:p>
        </w:tc>
        <w:tc>
          <w:tcPr>
            <w:tcW w:w="666" w:type="pct"/>
            <w:shd w:val="clear" w:color="auto" w:fill="D9D9D9" w:themeFill="background1" w:themeFillShade="D9"/>
            <w:vAlign w:val="center"/>
          </w:tcPr>
          <w:p w14:paraId="65C5FC44" w14:textId="77777777" w:rsidR="004D45C6" w:rsidRPr="00401368" w:rsidRDefault="004D45C6" w:rsidP="00B32A25">
            <w:pPr>
              <w:jc w:val="center"/>
              <w:rPr>
                <w:b/>
              </w:rPr>
            </w:pPr>
            <w:r w:rsidRPr="00401368">
              <w:rPr>
                <w:b/>
              </w:rPr>
              <w:t>Medios de verificación</w:t>
            </w:r>
          </w:p>
        </w:tc>
        <w:tc>
          <w:tcPr>
            <w:tcW w:w="1194" w:type="pct"/>
            <w:shd w:val="clear" w:color="auto" w:fill="D9D9D9" w:themeFill="background1" w:themeFillShade="D9"/>
            <w:vAlign w:val="center"/>
          </w:tcPr>
          <w:p w14:paraId="776BAC1E" w14:textId="77777777" w:rsidR="004D45C6" w:rsidRPr="00401368" w:rsidRDefault="004D45C6" w:rsidP="00B32A25">
            <w:pPr>
              <w:jc w:val="center"/>
              <w:rPr>
                <w:b/>
              </w:rPr>
            </w:pPr>
            <w:r w:rsidRPr="00401368">
              <w:rPr>
                <w:b/>
              </w:rPr>
              <w:t>Resultados de la Fiscalización</w:t>
            </w:r>
          </w:p>
        </w:tc>
      </w:tr>
      <w:tr w:rsidR="004D45C6" w:rsidRPr="00401368" w14:paraId="0A48F9A9" w14:textId="77777777" w:rsidTr="003334B3">
        <w:trPr>
          <w:trHeight w:val="556"/>
        </w:trPr>
        <w:tc>
          <w:tcPr>
            <w:tcW w:w="401" w:type="pct"/>
          </w:tcPr>
          <w:p w14:paraId="1F5E7FAC" w14:textId="0C2B5CC4" w:rsidR="004D45C6" w:rsidRPr="00401368" w:rsidRDefault="004D45C6" w:rsidP="00B32A25">
            <w:r w:rsidRPr="00401368">
              <w:t>6.1</w:t>
            </w:r>
          </w:p>
        </w:tc>
        <w:tc>
          <w:tcPr>
            <w:tcW w:w="1009" w:type="pct"/>
          </w:tcPr>
          <w:p w14:paraId="0754BE88" w14:textId="7CB5D61F" w:rsidR="004D45C6" w:rsidRPr="00401368" w:rsidRDefault="00E76996" w:rsidP="00B32A25">
            <w:pPr>
              <w:jc w:val="both"/>
            </w:pPr>
            <w:r w:rsidRPr="00401368">
              <w:t>Control de la infiltración en un punto del muro del Embalse de Relaves</w:t>
            </w:r>
          </w:p>
        </w:tc>
        <w:tc>
          <w:tcPr>
            <w:tcW w:w="590" w:type="pct"/>
          </w:tcPr>
          <w:p w14:paraId="591E211A" w14:textId="11CDEFE6" w:rsidR="004D45C6" w:rsidRPr="00401368" w:rsidRDefault="00B32A25" w:rsidP="00B32A25">
            <w:pPr>
              <w:jc w:val="both"/>
            </w:pPr>
            <w:r w:rsidRPr="00401368">
              <w:t>Ejecutada</w:t>
            </w:r>
          </w:p>
        </w:tc>
        <w:tc>
          <w:tcPr>
            <w:tcW w:w="496" w:type="pct"/>
          </w:tcPr>
          <w:p w14:paraId="6AC852D7" w14:textId="07FF7BC1" w:rsidR="004D45C6" w:rsidRPr="00401368" w:rsidRDefault="00B32A25" w:rsidP="00B32A25">
            <w:pPr>
              <w:jc w:val="both"/>
            </w:pPr>
            <w:r w:rsidRPr="00401368">
              <w:t>Acción ejecutada con fecha de inicio en diciembre del 2015 y término en enero de 2016.</w:t>
            </w:r>
          </w:p>
        </w:tc>
        <w:tc>
          <w:tcPr>
            <w:tcW w:w="644" w:type="pct"/>
          </w:tcPr>
          <w:p w14:paraId="221F02D6" w14:textId="1A09AE76" w:rsidR="004D45C6" w:rsidRPr="00401368" w:rsidRDefault="00B32A25" w:rsidP="00B32A25">
            <w:pPr>
              <w:jc w:val="both"/>
            </w:pPr>
            <w:r w:rsidRPr="00401368">
              <w:t>Control de la infiltración en un punto del muro del Embalse de Relaves</w:t>
            </w:r>
          </w:p>
        </w:tc>
        <w:tc>
          <w:tcPr>
            <w:tcW w:w="666" w:type="pct"/>
          </w:tcPr>
          <w:p w14:paraId="1ABC819E" w14:textId="53E7F44A" w:rsidR="004D45C6" w:rsidRPr="00401368" w:rsidRDefault="00B32A25" w:rsidP="00B32A25">
            <w:pPr>
              <w:jc w:val="both"/>
            </w:pPr>
            <w:r w:rsidRPr="00401368">
              <w:t>Reporte inicial, incluirá un registro fotográfico del lugar en que fue controló la infiltración en el muro del Embalse de Relaves, con fecha y georreferenciación.</w:t>
            </w:r>
          </w:p>
        </w:tc>
        <w:tc>
          <w:tcPr>
            <w:tcW w:w="1194" w:type="pct"/>
          </w:tcPr>
          <w:p w14:paraId="2C1342E6" w14:textId="643CCED3" w:rsidR="00F03A44" w:rsidRPr="00401368" w:rsidRDefault="004D45C6" w:rsidP="00B32A25">
            <w:pPr>
              <w:jc w:val="both"/>
            </w:pPr>
            <w:r w:rsidRPr="00401368">
              <w:t xml:space="preserve">Del examen de información del reporte inicial del PdeC (Anexo </w:t>
            </w:r>
            <w:r w:rsidR="0088620E" w:rsidRPr="00401368">
              <w:t>1.a</w:t>
            </w:r>
            <w:r w:rsidRPr="00401368">
              <w:t>) se constató la entrega de un</w:t>
            </w:r>
            <w:r w:rsidR="00F03A44" w:rsidRPr="00401368">
              <w:t xml:space="preserve">a fotografía de fecha 6-10-2016, </w:t>
            </w:r>
            <w:r w:rsidR="00537675" w:rsidRPr="00401368">
              <w:t xml:space="preserve">con referencia a </w:t>
            </w:r>
            <w:r w:rsidR="00F03A44" w:rsidRPr="00401368">
              <w:t xml:space="preserve">las coordenadas UTM 6.657.233 N y </w:t>
            </w:r>
            <w:r w:rsidR="00537675" w:rsidRPr="00401368">
              <w:t>2</w:t>
            </w:r>
            <w:r w:rsidR="00F03A44" w:rsidRPr="00401368">
              <w:t>83.993 E, la cual señala en su leyenda “</w:t>
            </w:r>
            <w:r w:rsidR="00F03A44" w:rsidRPr="00401368">
              <w:rPr>
                <w:i/>
              </w:rPr>
              <w:t>Instalación de carpeta de HDPE</w:t>
            </w:r>
            <w:r w:rsidR="00F03A44" w:rsidRPr="00401368">
              <w:t xml:space="preserve">” (Foto </w:t>
            </w:r>
            <w:r w:rsidR="004D672C" w:rsidRPr="00401368">
              <w:t>8</w:t>
            </w:r>
            <w:r w:rsidR="00F03A44" w:rsidRPr="00401368">
              <w:t>), en la cual se visualiza una carpeta impermeable instalada en el lecho del canal perimetral de aguas lluvias del embalse.</w:t>
            </w:r>
          </w:p>
          <w:p w14:paraId="10C3E388" w14:textId="77777777" w:rsidR="00F03A44" w:rsidRPr="00401368" w:rsidRDefault="00F03A44" w:rsidP="00B32A25">
            <w:pPr>
              <w:jc w:val="both"/>
            </w:pPr>
          </w:p>
          <w:p w14:paraId="3D68037D" w14:textId="0EB6EB43" w:rsidR="00F03A44" w:rsidRPr="00401368" w:rsidRDefault="00F03A44" w:rsidP="00B32A25">
            <w:pPr>
              <w:jc w:val="both"/>
            </w:pPr>
            <w:r w:rsidRPr="00401368">
              <w:t>En el documento “Programa de Cumplimiento Refundido” aprobado por la SMA mediante Res. Ex</w:t>
            </w:r>
            <w:r w:rsidR="00537675" w:rsidRPr="00401368">
              <w:t>. D.S.C.</w:t>
            </w:r>
            <w:r w:rsidRPr="00401368">
              <w:t xml:space="preserve"> N°</w:t>
            </w:r>
            <w:r w:rsidR="00537675" w:rsidRPr="00401368">
              <w:t>4/Rol F-023-2016</w:t>
            </w:r>
            <w:r w:rsidR="00B33FFF" w:rsidRPr="00401368">
              <w:t xml:space="preserve"> (Anexo </w:t>
            </w:r>
            <w:r w:rsidR="0088620E" w:rsidRPr="00401368">
              <w:t>1.e</w:t>
            </w:r>
            <w:r w:rsidR="00B33FFF" w:rsidRPr="00401368">
              <w:t>), respecto a la forma de Implementación de la acción N° 6.1 se indica lo siguiente:</w:t>
            </w:r>
          </w:p>
          <w:p w14:paraId="75038E63" w14:textId="77777777" w:rsidR="00741205" w:rsidRPr="00401368" w:rsidRDefault="00741205" w:rsidP="00741205">
            <w:pPr>
              <w:pStyle w:val="Prrafodelista"/>
              <w:numPr>
                <w:ilvl w:val="0"/>
                <w:numId w:val="20"/>
              </w:numPr>
              <w:spacing w:before="60" w:after="60"/>
              <w:ind w:left="340" w:hanging="357"/>
              <w:contextualSpacing w:val="0"/>
            </w:pPr>
            <w:r w:rsidRPr="00401368">
              <w:t xml:space="preserve">Aislación de la zona de fugas, trasladando la laguna al sector opuesto de la infiltración. </w:t>
            </w:r>
          </w:p>
          <w:p w14:paraId="593C0AF5" w14:textId="77777777" w:rsidR="00741205" w:rsidRPr="00401368" w:rsidRDefault="00741205" w:rsidP="00741205">
            <w:pPr>
              <w:pStyle w:val="Prrafodelista"/>
              <w:numPr>
                <w:ilvl w:val="0"/>
                <w:numId w:val="20"/>
              </w:numPr>
              <w:spacing w:before="60" w:after="60"/>
              <w:ind w:left="340" w:hanging="357"/>
              <w:contextualSpacing w:val="0"/>
            </w:pPr>
            <w:r w:rsidRPr="00401368">
              <w:t>Detección de la infiltración por rotura de la carpeta impermeabilizante.</w:t>
            </w:r>
          </w:p>
          <w:p w14:paraId="4BD7D098" w14:textId="5F0D5817" w:rsidR="00B33FFF" w:rsidRPr="00401368" w:rsidRDefault="00741205" w:rsidP="00741205">
            <w:pPr>
              <w:pStyle w:val="Prrafodelista"/>
              <w:numPr>
                <w:ilvl w:val="0"/>
                <w:numId w:val="20"/>
              </w:numPr>
              <w:spacing w:before="60" w:after="60"/>
              <w:ind w:left="340" w:hanging="357"/>
              <w:contextualSpacing w:val="0"/>
            </w:pPr>
            <w:r w:rsidRPr="00401368">
              <w:lastRenderedPageBreak/>
              <w:t>Reparación de la rotura, parchando la carpeta de HDPE.</w:t>
            </w:r>
          </w:p>
          <w:p w14:paraId="63E5210A" w14:textId="4B7FAA0A" w:rsidR="00F03A44" w:rsidRPr="00401368" w:rsidRDefault="00F73928" w:rsidP="00B32A25">
            <w:pPr>
              <w:jc w:val="both"/>
            </w:pPr>
            <w:r w:rsidRPr="00401368">
              <w:t xml:space="preserve">En los reportes del PdeC del titular, no se dio cuenta </w:t>
            </w:r>
            <w:r w:rsidR="00D10E06" w:rsidRPr="00401368">
              <w:t>explícitamente</w:t>
            </w:r>
            <w:r w:rsidRPr="00401368">
              <w:t xml:space="preserve"> de la ejecución de alguna de las formas de implementación de la acción antes mencionada</w:t>
            </w:r>
            <w:r w:rsidR="00537675" w:rsidRPr="00401368">
              <w:t>s</w:t>
            </w:r>
            <w:r w:rsidRPr="00401368">
              <w:t xml:space="preserve">, solo aquella fotografía </w:t>
            </w:r>
            <w:r w:rsidR="00537675" w:rsidRPr="00401368">
              <w:t>que da cuenta de la instalación de la carpeta en el canal perimetral</w:t>
            </w:r>
            <w:r w:rsidRPr="00401368">
              <w:t>.</w:t>
            </w:r>
          </w:p>
          <w:p w14:paraId="49560458" w14:textId="6A2F5DD9" w:rsidR="004D45C6" w:rsidRPr="00401368" w:rsidRDefault="004D45C6" w:rsidP="00B32A25">
            <w:pPr>
              <w:jc w:val="both"/>
            </w:pPr>
            <w:r w:rsidRPr="00401368">
              <w:t xml:space="preserve"> </w:t>
            </w:r>
          </w:p>
          <w:p w14:paraId="630ABF62" w14:textId="532F1132" w:rsidR="007D7745" w:rsidRPr="00401368" w:rsidRDefault="004D45C6" w:rsidP="00B32A25">
            <w:pPr>
              <w:jc w:val="both"/>
            </w:pPr>
            <w:r w:rsidRPr="00401368">
              <w:t>Durante la inspección ambiental del 10-4-2018</w:t>
            </w:r>
            <w:r w:rsidR="00601D18" w:rsidRPr="00401368">
              <w:t xml:space="preserve"> (Ver Acta Inspección en Anexo </w:t>
            </w:r>
            <w:r w:rsidR="0088620E" w:rsidRPr="00401368">
              <w:t>2</w:t>
            </w:r>
            <w:r w:rsidR="00601D18" w:rsidRPr="00401368">
              <w:t>)</w:t>
            </w:r>
            <w:r w:rsidR="00F73928" w:rsidRPr="00401368">
              <w:t xml:space="preserve">, se constató entre otros, </w:t>
            </w:r>
            <w:r w:rsidR="007D7745" w:rsidRPr="00401368">
              <w:t>lo siguiente:</w:t>
            </w:r>
          </w:p>
          <w:p w14:paraId="7DC0953C" w14:textId="697DFEA4" w:rsidR="00F73928" w:rsidRPr="00401368" w:rsidRDefault="007D7745" w:rsidP="00E15151">
            <w:pPr>
              <w:pStyle w:val="Prrafodelista"/>
              <w:numPr>
                <w:ilvl w:val="0"/>
                <w:numId w:val="21"/>
              </w:numPr>
              <w:spacing w:before="60" w:after="60"/>
              <w:ind w:left="334" w:hanging="218"/>
              <w:contextualSpacing w:val="0"/>
            </w:pPr>
            <w:r w:rsidRPr="00401368">
              <w:t>E</w:t>
            </w:r>
            <w:r w:rsidR="00F73928" w:rsidRPr="00401368">
              <w:t>xistencia de 2 puntos de infiltración</w:t>
            </w:r>
            <w:r w:rsidR="00D12C6A" w:rsidRPr="00401368">
              <w:t>,</w:t>
            </w:r>
            <w:r w:rsidR="00F73928" w:rsidRPr="00401368">
              <w:t xml:space="preserve"> </w:t>
            </w:r>
            <w:r w:rsidR="00D92395" w:rsidRPr="00401368">
              <w:t>del tipo “goteo”</w:t>
            </w:r>
            <w:r w:rsidR="00D12C6A" w:rsidRPr="00401368">
              <w:t>,</w:t>
            </w:r>
            <w:r w:rsidR="00D92395" w:rsidRPr="00401368">
              <w:t xml:space="preserve"> </w:t>
            </w:r>
            <w:r w:rsidR="00F73928" w:rsidRPr="00401368">
              <w:t>de aguas desde el muro del embalse de relaves hacia el canal perimetral,</w:t>
            </w:r>
            <w:r w:rsidR="00D92395" w:rsidRPr="00401368">
              <w:t xml:space="preserve"> </w:t>
            </w:r>
            <w:r w:rsidR="00F73928" w:rsidRPr="00401368">
              <w:t xml:space="preserve"> una localizada cerca del vértice</w:t>
            </w:r>
            <w:r w:rsidRPr="00401368">
              <w:t xml:space="preserve"> noroeste del embalse (Coordenadas UTM</w:t>
            </w:r>
            <w:r w:rsidR="00D10E06" w:rsidRPr="00401368">
              <w:t>, WGS 84</w:t>
            </w:r>
            <w:r w:rsidRPr="00401368">
              <w:t xml:space="preserve"> </w:t>
            </w:r>
            <w:r w:rsidR="00D10E06" w:rsidRPr="00401368">
              <w:t>6657335 N; 283999 E</w:t>
            </w:r>
            <w:r w:rsidRPr="00401368">
              <w:t>) y otra el lado oeste del embalse, en la misma localización de aquella constatada en la fiscalización del año 2015 (Coordenadas UTM</w:t>
            </w:r>
            <w:r w:rsidR="00E15151" w:rsidRPr="00401368">
              <w:t xml:space="preserve">, , WGS 84 </w:t>
            </w:r>
            <w:r w:rsidR="00D10E06" w:rsidRPr="00401368">
              <w:t>6657226 N; 284000</w:t>
            </w:r>
            <w:r w:rsidRPr="00401368">
              <w:t>), cuyos hallazgos dieron origen a la formulación de cargos y programa de cumplimiento en curso (</w:t>
            </w:r>
            <w:r w:rsidR="00E15151" w:rsidRPr="00401368">
              <w:t xml:space="preserve">Fig. </w:t>
            </w:r>
            <w:r w:rsidR="004D672C" w:rsidRPr="00401368">
              <w:t>2</w:t>
            </w:r>
            <w:r w:rsidR="00781DE9">
              <w:t>;</w:t>
            </w:r>
            <w:r w:rsidR="00E15151" w:rsidRPr="00401368">
              <w:t xml:space="preserve"> </w:t>
            </w:r>
            <w:r w:rsidRPr="00401368">
              <w:t xml:space="preserve">Fotos </w:t>
            </w:r>
            <w:r w:rsidR="004D672C" w:rsidRPr="00401368">
              <w:t>9, 10, 11 y 12</w:t>
            </w:r>
            <w:r w:rsidR="00781DE9">
              <w:t xml:space="preserve">; </w:t>
            </w:r>
            <w:r w:rsidR="00D92395" w:rsidRPr="00401368">
              <w:t>Video en</w:t>
            </w:r>
            <w:r w:rsidR="004C4906" w:rsidRPr="00401368">
              <w:t xml:space="preserve"> expediente físico</w:t>
            </w:r>
            <w:r w:rsidRPr="00401368">
              <w:t>).</w:t>
            </w:r>
            <w:r w:rsidR="00F73928" w:rsidRPr="00401368">
              <w:t xml:space="preserve"> </w:t>
            </w:r>
          </w:p>
          <w:p w14:paraId="62259C87" w14:textId="5E18F047" w:rsidR="007D7745" w:rsidRPr="00401368" w:rsidRDefault="007D7745" w:rsidP="00D92395">
            <w:pPr>
              <w:pStyle w:val="Prrafodelista"/>
              <w:numPr>
                <w:ilvl w:val="0"/>
                <w:numId w:val="21"/>
              </w:numPr>
              <w:spacing w:before="60" w:after="60"/>
              <w:ind w:left="343" w:hanging="357"/>
              <w:contextualSpacing w:val="0"/>
            </w:pPr>
            <w:r w:rsidRPr="00401368">
              <w:t>Acumulación de agua en el canal perimetral en su sector norte y oeste</w:t>
            </w:r>
            <w:r w:rsidR="00E15151" w:rsidRPr="00401368">
              <w:t xml:space="preserve"> (línea celeste en Fig. </w:t>
            </w:r>
            <w:r w:rsidR="00C533F1" w:rsidRPr="00401368">
              <w:t>2</w:t>
            </w:r>
            <w:r w:rsidR="00E15151" w:rsidRPr="00401368">
              <w:t>)</w:t>
            </w:r>
            <w:r w:rsidRPr="00401368">
              <w:t xml:space="preserve">, y su descarga aguas abajo del muro de contención noroeste, </w:t>
            </w:r>
            <w:r w:rsidRPr="00401368">
              <w:lastRenderedPageBreak/>
              <w:t>observando que ésta se acumulaba finalmente en un</w:t>
            </w:r>
            <w:r w:rsidR="00A9568D" w:rsidRPr="00401368">
              <w:t>a</w:t>
            </w:r>
            <w:r w:rsidRPr="00401368">
              <w:t xml:space="preserve"> </w:t>
            </w:r>
            <w:r w:rsidR="009E4212" w:rsidRPr="00401368">
              <w:t xml:space="preserve">zanja </w:t>
            </w:r>
            <w:r w:rsidRPr="00401368">
              <w:t>localizad</w:t>
            </w:r>
            <w:r w:rsidR="009E4212" w:rsidRPr="00401368">
              <w:t>a</w:t>
            </w:r>
            <w:r w:rsidRPr="00401368">
              <w:t xml:space="preserve"> aguas abajo del muro de contención noroeste</w:t>
            </w:r>
            <w:r w:rsidR="00D92395" w:rsidRPr="00401368">
              <w:t xml:space="preserve"> (Foto </w:t>
            </w:r>
            <w:r w:rsidR="00C533F1" w:rsidRPr="00401368">
              <w:t>13 a Foto 20</w:t>
            </w:r>
            <w:r w:rsidR="00D92395" w:rsidRPr="00401368">
              <w:t>)</w:t>
            </w:r>
            <w:r w:rsidRPr="00401368">
              <w:t>.</w:t>
            </w:r>
          </w:p>
          <w:p w14:paraId="4036E6B0" w14:textId="62AEA683" w:rsidR="007D7745" w:rsidRPr="00401368" w:rsidRDefault="007D7745" w:rsidP="00D92395">
            <w:pPr>
              <w:pStyle w:val="Prrafodelista"/>
              <w:numPr>
                <w:ilvl w:val="0"/>
                <w:numId w:val="21"/>
              </w:numPr>
              <w:spacing w:before="60" w:after="60"/>
              <w:ind w:left="343" w:hanging="357"/>
              <w:contextualSpacing w:val="0"/>
            </w:pPr>
            <w:r w:rsidRPr="00401368">
              <w:t>Respecto a la presencia de agua en el canal perimetral</w:t>
            </w:r>
            <w:r w:rsidR="009E4212" w:rsidRPr="00401368">
              <w:t xml:space="preserve">, </w:t>
            </w:r>
            <w:r w:rsidRPr="00401368">
              <w:t xml:space="preserve">se informó </w:t>
            </w:r>
            <w:r w:rsidR="00781DE9" w:rsidRPr="00401368">
              <w:t>que corresponde</w:t>
            </w:r>
            <w:r w:rsidRPr="00401368">
              <w:t xml:space="preserve"> a infiltraciones de aguas desde el muro del embalse de relaves hacia el canal perimetral, y que dicha agua se extraía mediante camión aljibes</w:t>
            </w:r>
            <w:r w:rsidR="00C533F1" w:rsidRPr="00401368">
              <w:t xml:space="preserve"> (Foto 21)</w:t>
            </w:r>
            <w:r w:rsidRPr="00401368">
              <w:t xml:space="preserve"> en un área profundizada del canal en el sector oeste</w:t>
            </w:r>
            <w:r w:rsidR="00D92395" w:rsidRPr="00401368">
              <w:t xml:space="preserve"> (donde se instaló el HDPE)</w:t>
            </w:r>
            <w:r w:rsidRPr="00401368">
              <w:t>, destinándola para riego de caminos y frentes de trabajo.</w:t>
            </w:r>
          </w:p>
          <w:p w14:paraId="3F24DCDD" w14:textId="0FCC92DF" w:rsidR="007D7745" w:rsidRPr="00401368" w:rsidRDefault="007D7745" w:rsidP="00D92395">
            <w:pPr>
              <w:pStyle w:val="Prrafodelista"/>
              <w:numPr>
                <w:ilvl w:val="0"/>
                <w:numId w:val="21"/>
              </w:numPr>
              <w:spacing w:before="60" w:after="60"/>
              <w:ind w:left="343" w:hanging="357"/>
              <w:contextualSpacing w:val="0"/>
            </w:pPr>
            <w:r w:rsidRPr="00401368">
              <w:t>Respecto a la cantidad de agua acumulada en el canal perimetral (ver cobertura en Fig</w:t>
            </w:r>
            <w:r w:rsidR="006C434F" w:rsidRPr="00401368">
              <w:t xml:space="preserve">. </w:t>
            </w:r>
            <w:r w:rsidR="00C533F1" w:rsidRPr="00401368">
              <w:t>2</w:t>
            </w:r>
            <w:r w:rsidRPr="00401368">
              <w:t xml:space="preserve"> del presente informe), se informó que dicha acumulación sucedió por no haber </w:t>
            </w:r>
            <w:r w:rsidR="00D92395" w:rsidRPr="00401368">
              <w:t>contado por</w:t>
            </w:r>
            <w:r w:rsidRPr="00401368">
              <w:t xml:space="preserve"> aproximadamente 1 </w:t>
            </w:r>
            <w:r w:rsidR="00D92395" w:rsidRPr="00401368">
              <w:t>mes con</w:t>
            </w:r>
            <w:r w:rsidRPr="00401368">
              <w:t xml:space="preserve"> el camión aljibes operativo, para retirar dichas aguas, y que con fecha 4-5 de abril de 2018 se había iniciado nuevamente el retiro de las aguas, con el arriendo de un camión aljibes. </w:t>
            </w:r>
          </w:p>
          <w:p w14:paraId="0EBADBB8" w14:textId="4D0A1C77" w:rsidR="007D7745" w:rsidRPr="00401368" w:rsidRDefault="007D7745" w:rsidP="00D92395">
            <w:pPr>
              <w:pStyle w:val="Prrafodelista"/>
              <w:numPr>
                <w:ilvl w:val="0"/>
                <w:numId w:val="21"/>
              </w:numPr>
              <w:spacing w:before="60" w:after="60"/>
              <w:ind w:left="343" w:hanging="357"/>
              <w:contextualSpacing w:val="0"/>
            </w:pPr>
            <w:r w:rsidRPr="00401368">
              <w:t>Respecto a las filtraciones se informó que éstas corresponden a filtraciones de carácter “histórico” que se han mantenido en el tiempo</w:t>
            </w:r>
            <w:r w:rsidR="00D92395" w:rsidRPr="00401368">
              <w:t>.</w:t>
            </w:r>
          </w:p>
          <w:p w14:paraId="48E99D8E" w14:textId="4BA1D5CE" w:rsidR="007D7745" w:rsidRPr="00401368" w:rsidRDefault="007D7745" w:rsidP="00D92395">
            <w:pPr>
              <w:pStyle w:val="Prrafodelista"/>
              <w:numPr>
                <w:ilvl w:val="0"/>
                <w:numId w:val="21"/>
              </w:numPr>
              <w:spacing w:before="60" w:after="60"/>
              <w:ind w:left="343" w:hanging="357"/>
              <w:contextualSpacing w:val="0"/>
            </w:pPr>
            <w:r w:rsidRPr="00401368">
              <w:lastRenderedPageBreak/>
              <w:t>Respecto a la infiltración del sector oeste, se informó que, como medida de mitigación, se instaló una carpeta de HDPE en el lecho del canal, objeto evitar su infiltración al terreno.</w:t>
            </w:r>
          </w:p>
          <w:p w14:paraId="1A94230B" w14:textId="0AE1A003" w:rsidR="007D7745" w:rsidRPr="00401368" w:rsidRDefault="007D7745" w:rsidP="00D92395">
            <w:pPr>
              <w:pStyle w:val="Prrafodelista"/>
              <w:numPr>
                <w:ilvl w:val="0"/>
                <w:numId w:val="21"/>
              </w:numPr>
              <w:spacing w:before="60" w:after="60"/>
              <w:ind w:left="343" w:hanging="357"/>
              <w:contextualSpacing w:val="0"/>
            </w:pPr>
            <w:r w:rsidRPr="00401368">
              <w:t>Se constató que la carpeta de HDPE instalada en el canal perimetral del sector de la filtración norte, no se encontraba en buen estado, presentando rasgaduras o cortes en algunos sectores</w:t>
            </w:r>
            <w:r w:rsidR="00D92395" w:rsidRPr="00401368">
              <w:t xml:space="preserve"> (Fotos </w:t>
            </w:r>
            <w:r w:rsidR="00E42DD2" w:rsidRPr="00401368">
              <w:t>22, 23 y 24</w:t>
            </w:r>
            <w:r w:rsidR="00D92395" w:rsidRPr="00401368">
              <w:t>)</w:t>
            </w:r>
            <w:r w:rsidRPr="00401368">
              <w:t>.</w:t>
            </w:r>
          </w:p>
          <w:p w14:paraId="701EBCB4" w14:textId="06FD67C9" w:rsidR="00D92395" w:rsidRPr="00401368" w:rsidRDefault="007D7745" w:rsidP="00D92395">
            <w:pPr>
              <w:pStyle w:val="Prrafodelista"/>
              <w:numPr>
                <w:ilvl w:val="0"/>
                <w:numId w:val="21"/>
              </w:numPr>
              <w:spacing w:before="60" w:after="60"/>
              <w:ind w:left="343" w:hanging="357"/>
              <w:contextualSpacing w:val="0"/>
            </w:pPr>
            <w:r w:rsidRPr="00401368">
              <w:t xml:space="preserve">Respecto al volumen retirado de agua desde el canal perimetral, se informó </w:t>
            </w:r>
            <w:r w:rsidR="003E014B" w:rsidRPr="00401368">
              <w:t>que,</w:t>
            </w:r>
            <w:r w:rsidRPr="00401368">
              <w:t xml:space="preserve"> en promedio en el mes de marzo</w:t>
            </w:r>
            <w:r w:rsidR="009E4212" w:rsidRPr="00401368">
              <w:t>,</w:t>
            </w:r>
            <w:r w:rsidRPr="00401368">
              <w:t xml:space="preserve"> se ha retirado el equivalente a un camión aljibes de 12 m</w:t>
            </w:r>
            <w:r w:rsidRPr="00401368">
              <w:rPr>
                <w:vertAlign w:val="superscript"/>
              </w:rPr>
              <w:t>3</w:t>
            </w:r>
            <w:r w:rsidRPr="00401368">
              <w:t xml:space="preserve"> a la semana.</w:t>
            </w:r>
          </w:p>
          <w:p w14:paraId="076ED7DB" w14:textId="64E1E5A4" w:rsidR="007D7745" w:rsidRPr="00401368" w:rsidRDefault="007D7745" w:rsidP="00D92395">
            <w:pPr>
              <w:pStyle w:val="Prrafodelista"/>
              <w:numPr>
                <w:ilvl w:val="0"/>
                <w:numId w:val="21"/>
              </w:numPr>
              <w:spacing w:before="60" w:after="60"/>
              <w:ind w:left="343" w:hanging="357"/>
              <w:contextualSpacing w:val="0"/>
            </w:pPr>
            <w:r w:rsidRPr="00401368">
              <w:t>Se realizaron mediciones de pH, en varios puntos donde había agua en el canal perimetral, en los sectores de filtraciones, en la descarga al canal oeste y bajo el muro de contención norte, registrando valores entre 7 y 8 unidades de pH</w:t>
            </w:r>
            <w:r w:rsidR="00D92395" w:rsidRPr="00401368">
              <w:t>, que corresponde a valores cercanos a la neutralidad.</w:t>
            </w:r>
          </w:p>
          <w:p w14:paraId="62829F39" w14:textId="24B98701" w:rsidR="004D45C6" w:rsidRPr="00401368" w:rsidRDefault="00BA7918" w:rsidP="00B32A25">
            <w:pPr>
              <w:pStyle w:val="Prrafodelista"/>
              <w:numPr>
                <w:ilvl w:val="0"/>
                <w:numId w:val="21"/>
              </w:numPr>
              <w:spacing w:before="60" w:after="60"/>
              <w:ind w:left="343" w:hanging="357"/>
              <w:contextualSpacing w:val="0"/>
            </w:pPr>
            <w:r w:rsidRPr="00401368">
              <w:t>Respecto a la localización de la laguna de agua en la cubeta del embalse, ésta se localizaba hacia el centro del embalse, cercana al muelle y bombas flotantes (Foto</w:t>
            </w:r>
            <w:r w:rsidR="009F5B45" w:rsidRPr="00401368">
              <w:t>s</w:t>
            </w:r>
            <w:r w:rsidR="00E42DD2" w:rsidRPr="00401368">
              <w:t xml:space="preserve"> 25 y 26</w:t>
            </w:r>
            <w:r w:rsidRPr="00401368">
              <w:t xml:space="preserve"> y Fig. </w:t>
            </w:r>
            <w:r w:rsidR="00E42DD2" w:rsidRPr="00401368">
              <w:t>2</w:t>
            </w:r>
            <w:r w:rsidRPr="00401368">
              <w:t>)</w:t>
            </w:r>
          </w:p>
          <w:p w14:paraId="482338DB" w14:textId="77777777" w:rsidR="004D45C6" w:rsidRPr="00401368" w:rsidRDefault="004D45C6" w:rsidP="00B32A25">
            <w:pPr>
              <w:jc w:val="both"/>
            </w:pPr>
          </w:p>
        </w:tc>
      </w:tr>
      <w:tr w:rsidR="004D45C6" w:rsidRPr="00401368" w14:paraId="5CFB89BD" w14:textId="77777777" w:rsidTr="003334B3">
        <w:trPr>
          <w:trHeight w:val="556"/>
        </w:trPr>
        <w:tc>
          <w:tcPr>
            <w:tcW w:w="401" w:type="pct"/>
          </w:tcPr>
          <w:p w14:paraId="2C9E828A" w14:textId="6868EFCD" w:rsidR="004D45C6" w:rsidRPr="00401368" w:rsidRDefault="00D12C6A" w:rsidP="00B32A25">
            <w:r w:rsidRPr="00401368">
              <w:lastRenderedPageBreak/>
              <w:t>6</w:t>
            </w:r>
            <w:r w:rsidR="004D45C6" w:rsidRPr="00401368">
              <w:t>.2</w:t>
            </w:r>
          </w:p>
        </w:tc>
        <w:tc>
          <w:tcPr>
            <w:tcW w:w="1009" w:type="pct"/>
          </w:tcPr>
          <w:p w14:paraId="5802C02C" w14:textId="03AE9F70" w:rsidR="004D45C6" w:rsidRPr="00401368" w:rsidRDefault="00D12C6A" w:rsidP="00B32A25">
            <w:pPr>
              <w:jc w:val="both"/>
            </w:pPr>
            <w:r w:rsidRPr="00401368">
              <w:t>Elaborar e implementar un instructivo interno, con el fin de establecer una inspección visual para detectar infiltraciones en el muro del Embalse de Relaves y proceder a su control inmediato.</w:t>
            </w:r>
          </w:p>
        </w:tc>
        <w:tc>
          <w:tcPr>
            <w:tcW w:w="590" w:type="pct"/>
          </w:tcPr>
          <w:p w14:paraId="7C93423B" w14:textId="7C822BB3" w:rsidR="004D45C6" w:rsidRPr="00401368" w:rsidRDefault="00D12C6A" w:rsidP="00B32A25">
            <w:pPr>
              <w:jc w:val="both"/>
            </w:pPr>
            <w:r w:rsidRPr="00401368">
              <w:t>Por ejecutar</w:t>
            </w:r>
          </w:p>
        </w:tc>
        <w:tc>
          <w:tcPr>
            <w:tcW w:w="496" w:type="pct"/>
          </w:tcPr>
          <w:p w14:paraId="0B2E8900" w14:textId="2F2010F0" w:rsidR="004D45C6" w:rsidRPr="00401368" w:rsidRDefault="00D12C6A" w:rsidP="00B32A25">
            <w:pPr>
              <w:jc w:val="both"/>
            </w:pPr>
            <w:r w:rsidRPr="00401368">
              <w:t>1 mes desde la notificación de la resolución que aprueba el PdeC</w:t>
            </w:r>
          </w:p>
        </w:tc>
        <w:tc>
          <w:tcPr>
            <w:tcW w:w="644" w:type="pct"/>
          </w:tcPr>
          <w:p w14:paraId="134A88AA" w14:textId="3BB33415" w:rsidR="004D45C6" w:rsidRPr="00401368" w:rsidRDefault="00BA7918" w:rsidP="00B32A25">
            <w:pPr>
              <w:jc w:val="both"/>
            </w:pPr>
            <w:r w:rsidRPr="00401368">
              <w:t>Elaboración e implementación de un instructivo interno, con el fin de establecer una inspección visual para detectar infiltraciones en el muro del Embalse de Relaves y proceder a su control inmediato.</w:t>
            </w:r>
          </w:p>
        </w:tc>
        <w:tc>
          <w:tcPr>
            <w:tcW w:w="666" w:type="pct"/>
          </w:tcPr>
          <w:p w14:paraId="3DBC749B" w14:textId="77777777" w:rsidR="00771049" w:rsidRPr="00401368" w:rsidRDefault="00902CB5" w:rsidP="00902CB5">
            <w:pPr>
              <w:jc w:val="both"/>
            </w:pPr>
            <w:r w:rsidRPr="00401368">
              <w:t xml:space="preserve">El reporte de avance incluirá el instructivo de inspección visual para detectar infiltraciones en el muro del Embalse de Relaves, y su control inmediato ante la constatación de infiltraciones. </w:t>
            </w:r>
          </w:p>
          <w:p w14:paraId="7A87070A" w14:textId="77777777" w:rsidR="00771049" w:rsidRPr="00401368" w:rsidRDefault="00771049" w:rsidP="00902CB5">
            <w:pPr>
              <w:jc w:val="both"/>
            </w:pPr>
          </w:p>
          <w:p w14:paraId="26E0F271" w14:textId="01D243FE" w:rsidR="00902CB5" w:rsidRPr="00401368" w:rsidRDefault="00771049" w:rsidP="00902CB5">
            <w:pPr>
              <w:jc w:val="both"/>
            </w:pPr>
            <w:r w:rsidRPr="00401368">
              <w:t>P</w:t>
            </w:r>
            <w:r w:rsidR="00902CB5" w:rsidRPr="00401368">
              <w:t xml:space="preserve">lanillas de registro de la inspección visual realizada. </w:t>
            </w:r>
          </w:p>
          <w:p w14:paraId="2D69960F" w14:textId="33919B62" w:rsidR="004D45C6" w:rsidRPr="00401368" w:rsidRDefault="00902CB5" w:rsidP="00771049">
            <w:pPr>
              <w:jc w:val="both"/>
            </w:pPr>
            <w:r w:rsidRPr="00401368">
              <w:t xml:space="preserve">De existir infiltraciones en el muro, el jefe de planta elaborará un informe en el que se especifiquen las causas y las medidas de control preventivas tomadas para futuros eventos. Este informe contendrá un registro fotográfico georreferenciado (Coordenadas UTM, Datum WGS 84, huso 19), de los lugares del muro </w:t>
            </w:r>
            <w:r w:rsidRPr="00401368">
              <w:lastRenderedPageBreak/>
              <w:t>que presentaron infiltraciones y que fueron reparados y estará disponible en el Departamento de Prevención de Riesgos.</w:t>
            </w:r>
          </w:p>
        </w:tc>
        <w:tc>
          <w:tcPr>
            <w:tcW w:w="1194" w:type="pct"/>
          </w:tcPr>
          <w:p w14:paraId="4EA4D879" w14:textId="78D560F0" w:rsidR="00771049" w:rsidRPr="00401368" w:rsidRDefault="004D45C6" w:rsidP="00771049">
            <w:pPr>
              <w:jc w:val="both"/>
              <w:rPr>
                <w:i/>
              </w:rPr>
            </w:pPr>
            <w:r w:rsidRPr="00401368">
              <w:lastRenderedPageBreak/>
              <w:t xml:space="preserve">Del examen de información del reporte </w:t>
            </w:r>
            <w:r w:rsidR="008E0550" w:rsidRPr="00401368">
              <w:t xml:space="preserve">de avance N°1 </w:t>
            </w:r>
            <w:r w:rsidRPr="00401368">
              <w:t xml:space="preserve">del PdeC (Anexo </w:t>
            </w:r>
            <w:r w:rsidR="0088620E" w:rsidRPr="00401368">
              <w:t>1.b</w:t>
            </w:r>
            <w:r w:rsidRPr="00401368">
              <w:t>) se constató la entrega de</w:t>
            </w:r>
            <w:r w:rsidR="00771049" w:rsidRPr="00401368">
              <w:t xml:space="preserve">l documento instructivo denominado </w:t>
            </w:r>
            <w:r w:rsidR="00771049" w:rsidRPr="00401368">
              <w:rPr>
                <w:i/>
              </w:rPr>
              <w:t>“Inspección visual para la detección</w:t>
            </w:r>
          </w:p>
          <w:p w14:paraId="4A5D6A61" w14:textId="5DEE1BBE" w:rsidR="00771049" w:rsidRPr="00401368" w:rsidRDefault="00771049" w:rsidP="00771049">
            <w:pPr>
              <w:jc w:val="both"/>
            </w:pPr>
            <w:r w:rsidRPr="00401368">
              <w:rPr>
                <w:i/>
              </w:rPr>
              <w:t>infiltraciones en el muro del embalse"</w:t>
            </w:r>
            <w:r w:rsidRPr="00401368">
              <w:t xml:space="preserve">. Se entregó también copia de </w:t>
            </w:r>
            <w:r w:rsidR="003D5A78" w:rsidRPr="00401368">
              <w:t>la planilla</w:t>
            </w:r>
            <w:r w:rsidRPr="00401368">
              <w:t xml:space="preserve"> denominada </w:t>
            </w:r>
            <w:r w:rsidRPr="00401368">
              <w:rPr>
                <w:i/>
              </w:rPr>
              <w:t>“Registro diario del estado del muro del embalse de relaves para detectar infiltraciones”</w:t>
            </w:r>
            <w:r w:rsidRPr="00401368">
              <w:t xml:space="preserve">, que corresponde también a la planilla señalada en la Acción N° </w:t>
            </w:r>
            <w:r w:rsidR="009F5B45" w:rsidRPr="00401368">
              <w:t>1.2</w:t>
            </w:r>
            <w:r w:rsidRPr="00401368">
              <w:t>, para el registro diario del estado de la geomembrana de impermeabilización de la corona y talud interno del embalse de relaves. La planilla se encontraba con datos de registros desde el 1-10-2016 al 30-11-2016, todos ellos registran en la columna “OBS.” La leyenda “S/O” que se refiere a “Sin observación”.</w:t>
            </w:r>
          </w:p>
          <w:p w14:paraId="73FBD132" w14:textId="77777777" w:rsidR="00771049" w:rsidRPr="00401368" w:rsidRDefault="00771049" w:rsidP="00B32A25">
            <w:pPr>
              <w:jc w:val="both"/>
            </w:pPr>
          </w:p>
          <w:p w14:paraId="1A163227" w14:textId="28B4263D" w:rsidR="004D45C6" w:rsidRPr="00401368" w:rsidRDefault="004D45C6" w:rsidP="00B32A25">
            <w:pPr>
              <w:jc w:val="both"/>
            </w:pPr>
            <w:r w:rsidRPr="00401368">
              <w:t xml:space="preserve">Durante la inspección ambiental del 10-4-2018 se constató que el titular llevaba </w:t>
            </w:r>
            <w:r w:rsidR="00033092" w:rsidRPr="00401368">
              <w:t xml:space="preserve">con una frecuencia diaria, los </w:t>
            </w:r>
            <w:r w:rsidR="003D5A78" w:rsidRPr="00401368">
              <w:t>registro</w:t>
            </w:r>
            <w:r w:rsidR="00033092" w:rsidRPr="00401368">
              <w:t>s</w:t>
            </w:r>
            <w:r w:rsidR="003D5A78" w:rsidRPr="00401368">
              <w:t xml:space="preserve"> del estado del muro del embalse de relaves para detectar infiltraciones, correspondiente al año 2018</w:t>
            </w:r>
            <w:r w:rsidRPr="00401368">
              <w:t xml:space="preserve">, desde el </w:t>
            </w:r>
            <w:r w:rsidR="003D5A78" w:rsidRPr="00401368">
              <w:t>1</w:t>
            </w:r>
            <w:r w:rsidRPr="00401368">
              <w:t xml:space="preserve">-1-2018 al </w:t>
            </w:r>
            <w:r w:rsidR="003D5A78" w:rsidRPr="00401368">
              <w:t>10</w:t>
            </w:r>
            <w:r w:rsidRPr="00401368">
              <w:t xml:space="preserve">-4-2018, </w:t>
            </w:r>
            <w:r w:rsidR="003D5A78" w:rsidRPr="00401368">
              <w:t>donde la mayoría de ellos registra</w:t>
            </w:r>
            <w:r w:rsidR="00033092" w:rsidRPr="00401368">
              <w:t>ba</w:t>
            </w:r>
            <w:r w:rsidR="003D5A78" w:rsidRPr="00401368">
              <w:t xml:space="preserve">n en la columna “OBS.” </w:t>
            </w:r>
            <w:r w:rsidR="00033092" w:rsidRPr="00401368">
              <w:t>l</w:t>
            </w:r>
            <w:r w:rsidR="003D5A78" w:rsidRPr="00401368">
              <w:t>a leyenda “S/O”</w:t>
            </w:r>
            <w:r w:rsidR="00033092" w:rsidRPr="00401368">
              <w:t>,</w:t>
            </w:r>
            <w:r w:rsidR="003D5A78" w:rsidRPr="00401368">
              <w:t xml:space="preserve"> que se refiere a “Sin observación”</w:t>
            </w:r>
            <w:r w:rsidR="009E4212" w:rsidRPr="00401368">
              <w:t>;</w:t>
            </w:r>
            <w:r w:rsidR="003D5A78" w:rsidRPr="00401368">
              <w:t xml:space="preserve"> </w:t>
            </w:r>
            <w:r w:rsidR="009E4212" w:rsidRPr="00401368">
              <w:t xml:space="preserve">la única </w:t>
            </w:r>
            <w:r w:rsidR="003D5A78" w:rsidRPr="00401368">
              <w:t>excepción</w:t>
            </w:r>
            <w:r w:rsidR="009E4212" w:rsidRPr="00401368">
              <w:t xml:space="preserve"> a lo anterior fue</w:t>
            </w:r>
            <w:r w:rsidR="003D5A78" w:rsidRPr="00401368">
              <w:t xml:space="preserve"> del registro del </w:t>
            </w:r>
            <w:r w:rsidR="00033092" w:rsidRPr="00401368">
              <w:t>día</w:t>
            </w:r>
            <w:r w:rsidR="003D5A78" w:rsidRPr="00401368">
              <w:t xml:space="preserve">  8-1-2018, donde se señala </w:t>
            </w:r>
            <w:r w:rsidR="003D5A78" w:rsidRPr="00401368">
              <w:rPr>
                <w:i/>
              </w:rPr>
              <w:lastRenderedPageBreak/>
              <w:t>“Peraltamiento Maqpro”</w:t>
            </w:r>
            <w:r w:rsidR="003D5A78" w:rsidRPr="00401368">
              <w:t xml:space="preserve">, </w:t>
            </w:r>
            <w:r w:rsidR="009E4212" w:rsidRPr="00401368">
              <w:t xml:space="preserve">que de acuerdo a lo informado </w:t>
            </w:r>
            <w:r w:rsidR="003D5A78" w:rsidRPr="00401368">
              <w:t>correspond</w:t>
            </w:r>
            <w:r w:rsidR="009E4212" w:rsidRPr="00401368">
              <w:t>e a la ejecución de o</w:t>
            </w:r>
            <w:r w:rsidR="009E5906" w:rsidRPr="00401368">
              <w:t>bras de peraltamiento del muro del embalse de relaves</w:t>
            </w:r>
            <w:r w:rsidR="00F46219" w:rsidRPr="00401368">
              <w:t xml:space="preserve"> por la empresa Maqpro</w:t>
            </w:r>
            <w:r w:rsidRPr="00401368">
              <w:t>.</w:t>
            </w:r>
          </w:p>
          <w:p w14:paraId="76F0134A" w14:textId="1184E067" w:rsidR="00033092" w:rsidRPr="00401368" w:rsidRDefault="00033092" w:rsidP="00B32A25">
            <w:pPr>
              <w:jc w:val="both"/>
            </w:pPr>
          </w:p>
          <w:p w14:paraId="31A17C27" w14:textId="42544757" w:rsidR="00393B53" w:rsidRPr="00401368" w:rsidRDefault="00527B80" w:rsidP="00B32A25">
            <w:pPr>
              <w:jc w:val="both"/>
            </w:pPr>
            <w:r w:rsidRPr="00401368">
              <w:t>En los antecedentes disponibles, n</w:t>
            </w:r>
            <w:r w:rsidR="00393B53" w:rsidRPr="00401368">
              <w:t>o existen registros de acciones realizadas respecto a las infiltraciones, de acuerdo a lo establecido en el instructivo</w:t>
            </w:r>
            <w:r w:rsidRPr="00401368">
              <w:t xml:space="preserve"> de Minera La Florida</w:t>
            </w:r>
            <w:r w:rsidR="00393B53" w:rsidRPr="00401368">
              <w:t>, a saber:</w:t>
            </w:r>
          </w:p>
          <w:p w14:paraId="5A7538F6" w14:textId="5E172934" w:rsidR="00393B53" w:rsidRPr="00401368" w:rsidRDefault="00393B53" w:rsidP="00B32A25">
            <w:pPr>
              <w:jc w:val="both"/>
            </w:pPr>
          </w:p>
          <w:p w14:paraId="22CEEEBB" w14:textId="77777777" w:rsidR="00393B53" w:rsidRPr="00401368" w:rsidRDefault="00393B53" w:rsidP="00393B53">
            <w:pPr>
              <w:pStyle w:val="Prrafodelista"/>
              <w:numPr>
                <w:ilvl w:val="0"/>
                <w:numId w:val="23"/>
              </w:numPr>
              <w:spacing w:before="60" w:after="60"/>
              <w:ind w:left="485"/>
              <w:contextualSpacing w:val="0"/>
              <w:rPr>
                <w:i/>
              </w:rPr>
            </w:pPr>
            <w:r w:rsidRPr="00401368">
              <w:rPr>
                <w:i/>
              </w:rPr>
              <w:t xml:space="preserve">Delimitar el área afectada para evitar accidentes de terceros. </w:t>
            </w:r>
          </w:p>
          <w:p w14:paraId="356948D2" w14:textId="77777777" w:rsidR="00393B53" w:rsidRPr="00401368" w:rsidRDefault="00393B53" w:rsidP="00393B53">
            <w:pPr>
              <w:pStyle w:val="Prrafodelista"/>
              <w:numPr>
                <w:ilvl w:val="0"/>
                <w:numId w:val="23"/>
              </w:numPr>
              <w:spacing w:before="60" w:after="60"/>
              <w:ind w:left="485"/>
              <w:contextualSpacing w:val="0"/>
              <w:rPr>
                <w:i/>
              </w:rPr>
            </w:pPr>
            <w:r w:rsidRPr="00401368">
              <w:rPr>
                <w:i/>
              </w:rPr>
              <w:t>Aislar la zona afectada, trasladando la laguna de aguas claras al sector opuesto de la zona afectada.</w:t>
            </w:r>
          </w:p>
          <w:p w14:paraId="3994A90D" w14:textId="391B144E" w:rsidR="00393B53" w:rsidRPr="00401368" w:rsidRDefault="00393B53" w:rsidP="00393B53">
            <w:pPr>
              <w:pStyle w:val="Prrafodelista"/>
              <w:numPr>
                <w:ilvl w:val="0"/>
                <w:numId w:val="23"/>
              </w:numPr>
              <w:spacing w:before="60" w:after="60"/>
              <w:ind w:left="485"/>
              <w:contextualSpacing w:val="0"/>
              <w:rPr>
                <w:i/>
              </w:rPr>
            </w:pPr>
            <w:r w:rsidRPr="00401368">
              <w:rPr>
                <w:i/>
              </w:rPr>
              <w:t>Realizar la construcción de un pretil, el cual tendrá como finalidad aislar o proteger el área afectada de las aguas claras.</w:t>
            </w:r>
          </w:p>
          <w:p w14:paraId="05728123" w14:textId="77777777" w:rsidR="00393B53" w:rsidRPr="00401368" w:rsidRDefault="00393B53" w:rsidP="00393B53">
            <w:pPr>
              <w:pStyle w:val="Prrafodelista"/>
              <w:numPr>
                <w:ilvl w:val="0"/>
                <w:numId w:val="23"/>
              </w:numPr>
              <w:spacing w:before="60" w:after="60"/>
              <w:ind w:left="485"/>
              <w:contextualSpacing w:val="0"/>
              <w:rPr>
                <w:i/>
              </w:rPr>
            </w:pPr>
            <w:r w:rsidRPr="00401368">
              <w:rPr>
                <w:i/>
              </w:rPr>
              <w:t>Verificar visualmente por un periodo de una semana la condición de la emergencia (aumento, disminución o constancia de la infiltración).</w:t>
            </w:r>
          </w:p>
          <w:p w14:paraId="7844F09E" w14:textId="77777777" w:rsidR="00393B53" w:rsidRPr="00401368" w:rsidRDefault="00393B53" w:rsidP="00393B53">
            <w:pPr>
              <w:pStyle w:val="Prrafodelista"/>
              <w:numPr>
                <w:ilvl w:val="0"/>
                <w:numId w:val="23"/>
              </w:numPr>
              <w:spacing w:before="60" w:after="60"/>
              <w:ind w:left="485"/>
              <w:contextualSpacing w:val="0"/>
              <w:rPr>
                <w:i/>
              </w:rPr>
            </w:pPr>
            <w:r w:rsidRPr="00401368">
              <w:rPr>
                <w:i/>
              </w:rPr>
              <w:t>Verificar la estabilidad de los taludes debido a la infiltración.</w:t>
            </w:r>
          </w:p>
          <w:p w14:paraId="74950F30" w14:textId="77777777" w:rsidR="00393B53" w:rsidRPr="00401368" w:rsidRDefault="00393B53" w:rsidP="00393B53">
            <w:pPr>
              <w:pStyle w:val="Prrafodelista"/>
              <w:numPr>
                <w:ilvl w:val="0"/>
                <w:numId w:val="23"/>
              </w:numPr>
              <w:spacing w:before="60" w:after="60"/>
              <w:ind w:left="485"/>
              <w:contextualSpacing w:val="0"/>
              <w:rPr>
                <w:i/>
              </w:rPr>
            </w:pPr>
            <w:r w:rsidRPr="00401368">
              <w:rPr>
                <w:i/>
              </w:rPr>
              <w:t xml:space="preserve">Intervenir la zona afectada para detectar la posible rotura. </w:t>
            </w:r>
          </w:p>
          <w:p w14:paraId="792CAAFA" w14:textId="77777777" w:rsidR="00393B53" w:rsidRPr="00401368" w:rsidRDefault="00393B53" w:rsidP="00393B53">
            <w:pPr>
              <w:pStyle w:val="Prrafodelista"/>
              <w:numPr>
                <w:ilvl w:val="0"/>
                <w:numId w:val="23"/>
              </w:numPr>
              <w:spacing w:before="60" w:after="60"/>
              <w:ind w:left="485"/>
              <w:contextualSpacing w:val="0"/>
              <w:rPr>
                <w:i/>
              </w:rPr>
            </w:pPr>
            <w:r w:rsidRPr="00401368">
              <w:rPr>
                <w:i/>
              </w:rPr>
              <w:t>Una vez detectada la rotura, realizar las reparaciones para</w:t>
            </w:r>
            <w:r w:rsidRPr="00401368">
              <w:t xml:space="preserve"> </w:t>
            </w:r>
            <w:r w:rsidRPr="00401368">
              <w:rPr>
                <w:i/>
              </w:rPr>
              <w:t xml:space="preserve">parchar o termo-fusionar la </w:t>
            </w:r>
            <w:r w:rsidRPr="00401368">
              <w:rPr>
                <w:i/>
              </w:rPr>
              <w:lastRenderedPageBreak/>
              <w:t>carpeta de HDPE y/o recuperar taludes compactados si corresponde.</w:t>
            </w:r>
          </w:p>
          <w:p w14:paraId="05452C13" w14:textId="5CF158DD" w:rsidR="00393B53" w:rsidRPr="00401368" w:rsidRDefault="00393B53" w:rsidP="00B32A25">
            <w:pPr>
              <w:pStyle w:val="Prrafodelista"/>
              <w:numPr>
                <w:ilvl w:val="0"/>
                <w:numId w:val="23"/>
              </w:numPr>
              <w:spacing w:before="60" w:after="60"/>
              <w:ind w:left="485"/>
              <w:contextualSpacing w:val="0"/>
              <w:rPr>
                <w:i/>
              </w:rPr>
            </w:pPr>
            <w:r w:rsidRPr="00401368">
              <w:rPr>
                <w:i/>
              </w:rPr>
              <w:t>Finalizada la reparación, rellenar el sector con las arenas correspondientes y proceder a la operación normal del embalse de relaves</w:t>
            </w:r>
            <w:r w:rsidR="003F503C" w:rsidRPr="00401368">
              <w:rPr>
                <w:i/>
              </w:rPr>
              <w:t>.</w:t>
            </w:r>
          </w:p>
          <w:p w14:paraId="475D6286" w14:textId="77777777" w:rsidR="00393B53" w:rsidRPr="00401368" w:rsidRDefault="00393B53" w:rsidP="00B32A25">
            <w:pPr>
              <w:jc w:val="both"/>
            </w:pPr>
          </w:p>
          <w:p w14:paraId="2282BC17" w14:textId="3641B138" w:rsidR="0001401A" w:rsidRPr="00401368" w:rsidRDefault="0001401A" w:rsidP="00B32A25">
            <w:pPr>
              <w:jc w:val="both"/>
            </w:pPr>
            <w:r w:rsidRPr="00401368">
              <w:t xml:space="preserve">De esta manera, es posible señalar que el titular no ha </w:t>
            </w:r>
            <w:r w:rsidR="00033092" w:rsidRPr="00401368">
              <w:t>realizado</w:t>
            </w:r>
            <w:r w:rsidRPr="00401368">
              <w:t xml:space="preserve"> un</w:t>
            </w:r>
            <w:r w:rsidR="00033092" w:rsidRPr="00401368">
              <w:t>a adecuada/rigurosa inspección</w:t>
            </w:r>
            <w:r w:rsidRPr="00401368">
              <w:t xml:space="preserve"> </w:t>
            </w:r>
            <w:r w:rsidR="00033092" w:rsidRPr="00401368">
              <w:t>y/o</w:t>
            </w:r>
            <w:r w:rsidRPr="00401368">
              <w:t xml:space="preserve"> registro de las inspecciones diarias de situaciones de infiltraciones de aguas por el muro del embalse de relaves, toda vez que</w:t>
            </w:r>
            <w:r w:rsidR="00033092" w:rsidRPr="00401368">
              <w:t>,</w:t>
            </w:r>
            <w:r w:rsidRPr="00401368">
              <w:t xml:space="preserve"> no </w:t>
            </w:r>
            <w:r w:rsidR="00033092" w:rsidRPr="00401368">
              <w:t>obstante</w:t>
            </w:r>
            <w:r w:rsidRPr="00401368">
              <w:t xml:space="preserve"> </w:t>
            </w:r>
            <w:r w:rsidR="00033092" w:rsidRPr="00401368">
              <w:t>informó durante la fiscalización,</w:t>
            </w:r>
            <w:r w:rsidRPr="00401368">
              <w:t xml:space="preserve"> que la infiltraci</w:t>
            </w:r>
            <w:r w:rsidR="00762F1D" w:rsidRPr="00401368">
              <w:t xml:space="preserve">ón del muro oeste </w:t>
            </w:r>
            <w:r w:rsidRPr="00401368">
              <w:t>se ha mantenido en el tiempo</w:t>
            </w:r>
            <w:r w:rsidR="00762F1D" w:rsidRPr="00401368">
              <w:t xml:space="preserve"> y la</w:t>
            </w:r>
            <w:r w:rsidR="00031D56" w:rsidRPr="00401368">
              <w:t xml:space="preserve"> constatación de la</w:t>
            </w:r>
            <w:r w:rsidR="00762F1D" w:rsidRPr="00401368">
              <w:t xml:space="preserve"> ocurrencia de una infiltración en el vértice noroeste</w:t>
            </w:r>
            <w:r w:rsidRPr="00401368">
              <w:t xml:space="preserve">, no </w:t>
            </w:r>
            <w:r w:rsidR="00033092" w:rsidRPr="00401368">
              <w:t xml:space="preserve">se constató la </w:t>
            </w:r>
            <w:r w:rsidRPr="00401368">
              <w:t>existe</w:t>
            </w:r>
            <w:r w:rsidR="00033092" w:rsidRPr="00401368">
              <w:t>ncia del</w:t>
            </w:r>
            <w:r w:rsidRPr="00401368">
              <w:t xml:space="preserve"> registro de dicha</w:t>
            </w:r>
            <w:r w:rsidR="00762F1D" w:rsidRPr="00401368">
              <w:t>s</w:t>
            </w:r>
            <w:r w:rsidRPr="00401368">
              <w:t xml:space="preserve"> condici</w:t>
            </w:r>
            <w:r w:rsidR="00762F1D" w:rsidRPr="00401368">
              <w:t>ones</w:t>
            </w:r>
            <w:r w:rsidR="00627D75" w:rsidRPr="00401368">
              <w:t>,</w:t>
            </w:r>
            <w:r w:rsidRPr="00401368">
              <w:t xml:space="preserve"> en la planillas </w:t>
            </w:r>
            <w:r w:rsidR="00033092" w:rsidRPr="00401368">
              <w:t>elaboradas con dicho propósito</w:t>
            </w:r>
            <w:r w:rsidR="00527B80" w:rsidRPr="00401368">
              <w:t>,</w:t>
            </w:r>
            <w:r w:rsidR="001A3DAE" w:rsidRPr="00401368">
              <w:t xml:space="preserve"> ni la comunicación de la situación a alguna jefatura de la planta.</w:t>
            </w:r>
          </w:p>
          <w:p w14:paraId="3B2FB98E" w14:textId="77777777" w:rsidR="0001401A" w:rsidRPr="00401368" w:rsidRDefault="0001401A" w:rsidP="00B32A25">
            <w:pPr>
              <w:jc w:val="both"/>
            </w:pPr>
          </w:p>
          <w:p w14:paraId="2A8F7801" w14:textId="5C1B27B2" w:rsidR="0001401A" w:rsidRPr="00401368" w:rsidRDefault="0001401A" w:rsidP="00C05CD3">
            <w:pPr>
              <w:jc w:val="both"/>
            </w:pPr>
            <w:r w:rsidRPr="00401368">
              <w:t>Por otra parte</w:t>
            </w:r>
            <w:r w:rsidR="00033092" w:rsidRPr="00401368">
              <w:t>,</w:t>
            </w:r>
            <w:r w:rsidRPr="00401368">
              <w:t xml:space="preserve"> el titular no ejecutó las acciones de control de</w:t>
            </w:r>
            <w:r w:rsidR="00A954F6" w:rsidRPr="00401368">
              <w:t xml:space="preserve"> la infiltración</w:t>
            </w:r>
            <w:r w:rsidR="001A3DAE" w:rsidRPr="00401368">
              <w:t xml:space="preserve"> detectada en la inspección del año 2015 y</w:t>
            </w:r>
            <w:r w:rsidRPr="00401368">
              <w:t xml:space="preserve"> comprometidas en el Programa de Cumplimiento</w:t>
            </w:r>
            <w:r w:rsidR="00033092" w:rsidRPr="00401368">
              <w:t xml:space="preserve"> en curso</w:t>
            </w:r>
            <w:r w:rsidR="00762F1D" w:rsidRPr="00401368">
              <w:t xml:space="preserve">, </w:t>
            </w:r>
            <w:r w:rsidRPr="00401368">
              <w:t xml:space="preserve"> señaladas</w:t>
            </w:r>
            <w:r w:rsidR="00F65A3A" w:rsidRPr="00401368">
              <w:t xml:space="preserve"> tanto</w:t>
            </w:r>
            <w:r w:rsidRPr="00401368">
              <w:t xml:space="preserve"> en el instructivo </w:t>
            </w:r>
            <w:r w:rsidRPr="00401368">
              <w:rPr>
                <w:i/>
              </w:rPr>
              <w:t>“Inspección visual para la detección infiltraciones en el muro del embalse"</w:t>
            </w:r>
            <w:r w:rsidRPr="00401368">
              <w:t xml:space="preserve"> y establecidas en la RCA N°76/2011, referidas a la detección de la </w:t>
            </w:r>
            <w:r w:rsidRPr="00401368">
              <w:lastRenderedPageBreak/>
              <w:t>infiltración por rotura de la carpeta impermeabilizante</w:t>
            </w:r>
            <w:r w:rsidR="00031D56" w:rsidRPr="00401368">
              <w:t xml:space="preserve"> y proceder a su control inmediato,  mediante</w:t>
            </w:r>
            <w:r w:rsidR="00F65A3A" w:rsidRPr="00401368">
              <w:t>,</w:t>
            </w:r>
            <w:r w:rsidR="00031D56" w:rsidRPr="00401368">
              <w:t xml:space="preserve"> entre otros</w:t>
            </w:r>
            <w:r w:rsidR="00F65A3A" w:rsidRPr="00401368">
              <w:t>,</w:t>
            </w:r>
            <w:r w:rsidR="00031D56" w:rsidRPr="00401368">
              <w:t xml:space="preserve"> </w:t>
            </w:r>
            <w:r w:rsidRPr="00401368">
              <w:t xml:space="preserve"> la reparación de la rotura</w:t>
            </w:r>
            <w:r w:rsidR="001A3DAE" w:rsidRPr="00401368">
              <w:t xml:space="preserve">, limitándose solo a impermeabilizar un tramo de canal perimetral donde se </w:t>
            </w:r>
            <w:r w:rsidR="00A76E3D" w:rsidRPr="00401368">
              <w:t>registra</w:t>
            </w:r>
            <w:r w:rsidR="001A3DAE" w:rsidRPr="00401368">
              <w:t xml:space="preserve"> la infiltración y el retiro de las aguas acumuladas mediante camión aljibes. Tampoco consta </w:t>
            </w:r>
            <w:r w:rsidRPr="00401368">
              <w:t>la elaboración de un informe en el que se especifi</w:t>
            </w:r>
            <w:r w:rsidR="001A3DAE" w:rsidRPr="00401368">
              <w:t xml:space="preserve">caran </w:t>
            </w:r>
            <w:r w:rsidRPr="00401368">
              <w:t xml:space="preserve">las causas y las medidas de control preventivas tomadas para futuros eventos, el registro fotográfico georreferenciado de los lugares del muro que presentaron infiltraciones y </w:t>
            </w:r>
            <w:r w:rsidR="001A3DAE" w:rsidRPr="00401368">
              <w:t>su reparación</w:t>
            </w:r>
            <w:r w:rsidRPr="00401368">
              <w:t>.</w:t>
            </w:r>
          </w:p>
        </w:tc>
      </w:tr>
    </w:tbl>
    <w:p w14:paraId="443C0D08" w14:textId="4ECCC05A" w:rsidR="004D45C6" w:rsidRPr="00401368" w:rsidRDefault="004D45C6"/>
    <w:p w14:paraId="1FFC0B5F" w14:textId="234D0AB7" w:rsidR="004D45C6" w:rsidRPr="00401368" w:rsidRDefault="004D45C6"/>
    <w:p w14:paraId="5DA0C1BB" w14:textId="77777777" w:rsidR="004D45C6" w:rsidRPr="00401368" w:rsidRDefault="004D45C6"/>
    <w:p w14:paraId="22392BC8" w14:textId="05B0D7CB" w:rsidR="00E419BB" w:rsidRPr="00401368" w:rsidRDefault="00E419BB"/>
    <w:p w14:paraId="6C532743" w14:textId="4D162F19" w:rsidR="00840B55" w:rsidRPr="00401368" w:rsidRDefault="00840B55"/>
    <w:p w14:paraId="6719B25D" w14:textId="5FDC8348" w:rsidR="00840B55" w:rsidRPr="00401368" w:rsidRDefault="00840B55"/>
    <w:p w14:paraId="29A557C5" w14:textId="4724E8A6" w:rsidR="00840B55" w:rsidRPr="00401368" w:rsidRDefault="00840B55"/>
    <w:p w14:paraId="6DFDF81A" w14:textId="1BDC2C16" w:rsidR="00840B55" w:rsidRPr="00401368" w:rsidRDefault="00840B55"/>
    <w:p w14:paraId="6893FFA9" w14:textId="10C3F507" w:rsidR="00C05CD3" w:rsidRPr="00401368" w:rsidRDefault="00C05CD3"/>
    <w:p w14:paraId="489BBFF8" w14:textId="77777777" w:rsidR="00C05CD3" w:rsidRPr="00401368" w:rsidRDefault="00C05CD3"/>
    <w:p w14:paraId="53991F93" w14:textId="345D3327" w:rsidR="00840B55" w:rsidRPr="00401368" w:rsidRDefault="00840B55"/>
    <w:p w14:paraId="76803675" w14:textId="2FB617CC" w:rsidR="00840B55" w:rsidRPr="00401368" w:rsidRDefault="00840B55"/>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840B55" w:rsidRPr="00401368" w14:paraId="378DD066" w14:textId="77777777" w:rsidTr="007E0171">
        <w:trPr>
          <w:trHeight w:val="254"/>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A21F0C" w14:textId="439941BD" w:rsidR="00840B55" w:rsidRPr="00401368" w:rsidRDefault="00840B55" w:rsidP="00026B51">
            <w:pPr>
              <w:spacing w:after="0" w:line="240" w:lineRule="auto"/>
              <w:jc w:val="center"/>
              <w:rPr>
                <w:rFonts w:ascii="Calibri" w:eastAsia="Times New Roman" w:hAnsi="Calibri" w:cs="Times New Roman"/>
                <w:b/>
                <w:bCs/>
                <w:color w:val="000000"/>
                <w:sz w:val="20"/>
                <w:szCs w:val="20"/>
                <w:lang w:eastAsia="es-CL"/>
              </w:rPr>
            </w:pPr>
            <w:bookmarkStart w:id="100" w:name="_Hlk512330584"/>
            <w:r w:rsidRPr="00401368">
              <w:rPr>
                <w:rFonts w:ascii="Calibri" w:eastAsia="Times New Roman" w:hAnsi="Calibri" w:cs="Times New Roman"/>
                <w:b/>
                <w:bCs/>
                <w:color w:val="000000"/>
                <w:sz w:val="20"/>
                <w:szCs w:val="20"/>
                <w:lang w:eastAsia="es-CL"/>
              </w:rPr>
              <w:t xml:space="preserve">Registros </w:t>
            </w:r>
          </w:p>
        </w:tc>
      </w:tr>
      <w:tr w:rsidR="00840B55" w:rsidRPr="00401368" w14:paraId="206D631C" w14:textId="77777777" w:rsidTr="007E0171">
        <w:trPr>
          <w:trHeight w:val="5004"/>
          <w:jc w:val="center"/>
        </w:trPr>
        <w:tc>
          <w:tcPr>
            <w:tcW w:w="5000" w:type="pct"/>
            <w:gridSpan w:val="3"/>
            <w:tcBorders>
              <w:top w:val="nil"/>
              <w:left w:val="single" w:sz="4" w:space="0" w:color="auto"/>
              <w:right w:val="single" w:sz="4" w:space="0" w:color="auto"/>
            </w:tcBorders>
            <w:shd w:val="clear" w:color="auto" w:fill="auto"/>
            <w:noWrap/>
            <w:vAlign w:val="center"/>
            <w:hideMark/>
          </w:tcPr>
          <w:p w14:paraId="5680A601" w14:textId="2B185CDC" w:rsidR="00840B55" w:rsidRPr="00401368" w:rsidRDefault="00840B55" w:rsidP="00026B51">
            <w:pPr>
              <w:spacing w:after="0" w:line="240" w:lineRule="auto"/>
              <w:jc w:val="center"/>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r w:rsidRPr="00401368">
              <w:rPr>
                <w:noProof/>
              </w:rPr>
              <w:drawing>
                <wp:inline distT="0" distB="0" distL="0" distR="0" wp14:anchorId="60AF20B0" wp14:editId="6758C4BA">
                  <wp:extent cx="4610100" cy="3505200"/>
                  <wp:effectExtent l="19050" t="19050" r="19050" b="1905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10100" cy="3505200"/>
                          </a:xfrm>
                          <a:prstGeom prst="rect">
                            <a:avLst/>
                          </a:prstGeom>
                          <a:ln>
                            <a:solidFill>
                              <a:schemeClr val="tx1"/>
                            </a:solidFill>
                          </a:ln>
                        </pic:spPr>
                      </pic:pic>
                    </a:graphicData>
                  </a:graphic>
                </wp:inline>
              </w:drawing>
            </w:r>
          </w:p>
        </w:tc>
      </w:tr>
      <w:tr w:rsidR="00840B55" w:rsidRPr="00401368" w14:paraId="5A6FCB30" w14:textId="77777777" w:rsidTr="007E0171">
        <w:trPr>
          <w:trHeight w:val="254"/>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F7FEE7C" w14:textId="2D3E1E87" w:rsidR="00840B55" w:rsidRPr="00401368" w:rsidRDefault="00840B55" w:rsidP="00026B51">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8</w:t>
            </w:r>
            <w:r w:rsidRPr="00401368">
              <w:rPr>
                <w:rFonts w:ascii="Calibri" w:eastAsia="Calibri" w:hAnsi="Calibri" w:cs="Calibri"/>
                <w:b/>
                <w:sz w:val="18"/>
                <w:szCs w:val="20"/>
              </w:rPr>
              <w:fldChar w:fldCharType="end"/>
            </w:r>
            <w:r w:rsidRPr="00401368">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9ECBF33" w14:textId="5BA1D8FC" w:rsidR="00840B55" w:rsidRPr="00401368" w:rsidRDefault="00840B5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Fecha: </w:t>
            </w:r>
            <w:r w:rsidRPr="00401368">
              <w:rPr>
                <w:rFonts w:ascii="Calibri" w:eastAsia="Times New Roman" w:hAnsi="Calibri" w:cs="Times New Roman"/>
                <w:color w:val="000000"/>
                <w:sz w:val="18"/>
                <w:szCs w:val="18"/>
                <w:lang w:eastAsia="es-CL"/>
              </w:rPr>
              <w:t>6-10-2016</w:t>
            </w:r>
          </w:p>
        </w:tc>
      </w:tr>
      <w:tr w:rsidR="00840B55" w:rsidRPr="00401368" w14:paraId="7A1F1937" w14:textId="77777777" w:rsidTr="007E0171">
        <w:trPr>
          <w:trHeight w:val="254"/>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DD2CB1B" w14:textId="455EC36E" w:rsidR="00840B55" w:rsidRPr="00401368" w:rsidRDefault="00840B5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UTM DATUM WGS84 HUSO 19S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AC6760A" w14:textId="7E067C9A" w:rsidR="00840B55" w:rsidRPr="00401368" w:rsidRDefault="00840B5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6657233</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AAB566A" w14:textId="6C285823" w:rsidR="00840B55" w:rsidRPr="00401368" w:rsidRDefault="00840B5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283993</w:t>
            </w:r>
          </w:p>
        </w:tc>
      </w:tr>
      <w:tr w:rsidR="00840B55" w:rsidRPr="00401368" w14:paraId="3E8F7A9F" w14:textId="77777777" w:rsidTr="007E0171">
        <w:trPr>
          <w:trHeight w:val="254"/>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5B43CDC" w14:textId="28AE3A60" w:rsidR="00840B55" w:rsidRPr="00401368" w:rsidRDefault="00840B5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Instalación de carpeta de HDPE en canal de aguas lluvias (canal perimetral) del embalse de relaves, en sector donde ocurre infiltración de aguas por el muro del embalse de relaves. (</w:t>
            </w:r>
            <w:r w:rsidRPr="00401368">
              <w:rPr>
                <w:rFonts w:ascii="Calibri" w:eastAsia="Times New Roman" w:hAnsi="Calibri" w:cs="Times New Roman"/>
                <w:i/>
                <w:color w:val="000000"/>
                <w:sz w:val="18"/>
                <w:szCs w:val="18"/>
                <w:lang w:eastAsia="es-CL"/>
              </w:rPr>
              <w:t>Fuente: Reporte inicial PdeC de Minera La Florida, Imagen 21</w:t>
            </w:r>
            <w:r w:rsidRPr="00401368">
              <w:rPr>
                <w:rFonts w:ascii="Calibri" w:eastAsia="Times New Roman" w:hAnsi="Calibri" w:cs="Times New Roman"/>
                <w:color w:val="000000"/>
                <w:sz w:val="18"/>
                <w:szCs w:val="18"/>
                <w:lang w:eastAsia="es-CL"/>
              </w:rPr>
              <w:t>)</w:t>
            </w:r>
          </w:p>
        </w:tc>
      </w:tr>
      <w:tr w:rsidR="00840B55" w:rsidRPr="00401368" w14:paraId="788D6341" w14:textId="77777777" w:rsidTr="007E0171">
        <w:trPr>
          <w:trHeight w:val="646"/>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15FF02B" w14:textId="77777777" w:rsidR="00840B55" w:rsidRPr="00401368" w:rsidRDefault="00840B55" w:rsidP="00026B51">
            <w:pPr>
              <w:spacing w:after="0" w:line="240" w:lineRule="auto"/>
              <w:rPr>
                <w:rFonts w:ascii="Calibri" w:eastAsia="Times New Roman" w:hAnsi="Calibri" w:cs="Times New Roman"/>
                <w:color w:val="000000"/>
                <w:lang w:eastAsia="es-CL"/>
              </w:rPr>
            </w:pPr>
          </w:p>
        </w:tc>
      </w:tr>
      <w:bookmarkEnd w:id="100"/>
    </w:tbl>
    <w:p w14:paraId="77BBB929" w14:textId="77BB41BE" w:rsidR="00840B55" w:rsidRPr="00401368" w:rsidRDefault="00840B55"/>
    <w:p w14:paraId="65D60CEF" w14:textId="5FBB10DA" w:rsidR="00840B55" w:rsidRPr="00401368" w:rsidRDefault="00840B55"/>
    <w:p w14:paraId="268267D8" w14:textId="73D68B7A" w:rsidR="00840B55" w:rsidRPr="00401368" w:rsidRDefault="00840B55"/>
    <w:p w14:paraId="769BC930" w14:textId="09735D04" w:rsidR="00840B55" w:rsidRPr="00401368" w:rsidRDefault="00840B55"/>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840B55" w:rsidRPr="00401368" w14:paraId="07133BA4"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016883" w14:textId="77777777" w:rsidR="00840B55" w:rsidRPr="00401368" w:rsidRDefault="00840B55"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840B55" w:rsidRPr="00401368" w14:paraId="6AE4E7A9" w14:textId="77777777" w:rsidTr="00026B51">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07E3B216" w14:textId="3E1D06CA" w:rsidR="00840B55" w:rsidRPr="00401368" w:rsidRDefault="00D4247F"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1773DC51" wp14:editId="30995701">
                      <wp:simplePos x="0" y="0"/>
                      <wp:positionH relativeFrom="column">
                        <wp:posOffset>3391535</wp:posOffset>
                      </wp:positionH>
                      <wp:positionV relativeFrom="paragraph">
                        <wp:posOffset>-33655</wp:posOffset>
                      </wp:positionV>
                      <wp:extent cx="850265" cy="564515"/>
                      <wp:effectExtent l="1543050" t="0" r="26035" b="197485"/>
                      <wp:wrapNone/>
                      <wp:docPr id="37" name="Bocadillo: rectángulo con esquinas redondeadas 37"/>
                      <wp:cNvGraphicFramePr/>
                      <a:graphic xmlns:a="http://schemas.openxmlformats.org/drawingml/2006/main">
                        <a:graphicData uri="http://schemas.microsoft.com/office/word/2010/wordprocessingShape">
                          <wps:wsp>
                            <wps:cNvSpPr/>
                            <wps:spPr>
                              <a:xfrm>
                                <a:off x="4152900" y="1552575"/>
                                <a:ext cx="850265" cy="564515"/>
                              </a:xfrm>
                              <a:prstGeom prst="wedgeRoundRectCallout">
                                <a:avLst>
                                  <a:gd name="adj1" fmla="val -225436"/>
                                  <a:gd name="adj2" fmla="val 77020"/>
                                  <a:gd name="adj3" fmla="val 16667"/>
                                </a:avLst>
                              </a:prstGeom>
                              <a:solidFill>
                                <a:srgbClr val="5B9BD5"/>
                              </a:solidFill>
                              <a:ln w="12700" cap="flat" cmpd="sng" algn="ctr">
                                <a:solidFill>
                                  <a:srgbClr val="5B9BD5">
                                    <a:shade val="50000"/>
                                  </a:srgbClr>
                                </a:solidFill>
                                <a:prstDash val="solid"/>
                                <a:miter lim="800000"/>
                              </a:ln>
                              <a:effectLst/>
                            </wps:spPr>
                            <wps:txbx>
                              <w:txbxContent>
                                <w:p w14:paraId="3DBBA454" w14:textId="5432893C" w:rsidR="00BC488D" w:rsidRPr="00FF4D19" w:rsidRDefault="00BC488D" w:rsidP="00D4247F">
                                  <w:pPr>
                                    <w:jc w:val="center"/>
                                    <w:rPr>
                                      <w:color w:val="FFFFFF" w:themeColor="background1"/>
                                    </w:rPr>
                                  </w:pPr>
                                  <w:r>
                                    <w:rPr>
                                      <w:color w:val="FFFFFF" w:themeColor="background1"/>
                                    </w:rPr>
                                    <w:t>Muro Embalse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73DC51" id="Bocadillo: rectángulo con esquinas redondeadas 37" o:spid="_x0000_s1034" type="#_x0000_t62" style="position:absolute;left:0;text-align:left;margin-left:267.05pt;margin-top:-2.65pt;width:66.95pt;height:44.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" adj="-37894,27436" fillcolor="#5b9bd5" strokecolor="#41719c" strokeweight="1pt">
                      <v:textbox>
                        <w:txbxContent>
                          <w:p w14:paraId="3DBBA454" w14:textId="5432893C" w:rsidR="00BC488D" w:rsidRPr="00FF4D19" w:rsidRDefault="00BC488D" w:rsidP="00D4247F">
                            <w:pPr>
                              <w:jc w:val="center"/>
                              <w:rPr>
                                <w:color w:val="FFFFFF" w:themeColor="background1"/>
                              </w:rPr>
                            </w:pPr>
                            <w:r>
                              <w:rPr>
                                <w:color w:val="FFFFFF" w:themeColor="background1"/>
                              </w:rPr>
                              <w:t>Muro Embalse</w:t>
                            </w:r>
                          </w:p>
                        </w:txbxContent>
                      </v:textbox>
                    </v:shape>
                  </w:pict>
                </mc:Fallback>
              </mc:AlternateContent>
            </w:r>
            <w:r w:rsidR="003E1B72"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0CF98B49" wp14:editId="2C76A783">
                      <wp:simplePos x="0" y="0"/>
                      <wp:positionH relativeFrom="column">
                        <wp:posOffset>800735</wp:posOffset>
                      </wp:positionH>
                      <wp:positionV relativeFrom="paragraph">
                        <wp:posOffset>2480945</wp:posOffset>
                      </wp:positionV>
                      <wp:extent cx="850265" cy="564515"/>
                      <wp:effectExtent l="0" t="533400" r="26035" b="26035"/>
                      <wp:wrapNone/>
                      <wp:docPr id="8" name="Bocadillo: rectángulo con esquinas redondeadas 8"/>
                      <wp:cNvGraphicFramePr/>
                      <a:graphic xmlns:a="http://schemas.openxmlformats.org/drawingml/2006/main">
                        <a:graphicData uri="http://schemas.microsoft.com/office/word/2010/wordprocessingShape">
                          <wps:wsp>
                            <wps:cNvSpPr/>
                            <wps:spPr>
                              <a:xfrm>
                                <a:off x="1562100" y="4067175"/>
                                <a:ext cx="850265" cy="564515"/>
                              </a:xfrm>
                              <a:prstGeom prst="wedgeRoundRectCallout">
                                <a:avLst>
                                  <a:gd name="adj1" fmla="val -3629"/>
                                  <a:gd name="adj2" fmla="val -137266"/>
                                  <a:gd name="adj3" fmla="val 16667"/>
                                </a:avLst>
                              </a:prstGeom>
                              <a:solidFill>
                                <a:srgbClr val="5B9BD5"/>
                              </a:solidFill>
                              <a:ln w="12700" cap="flat" cmpd="sng" algn="ctr">
                                <a:solidFill>
                                  <a:srgbClr val="5B9BD5">
                                    <a:shade val="50000"/>
                                  </a:srgbClr>
                                </a:solidFill>
                                <a:prstDash val="solid"/>
                                <a:miter lim="800000"/>
                              </a:ln>
                              <a:effectLst/>
                            </wps:spPr>
                            <wps:txbx>
                              <w:txbxContent>
                                <w:p w14:paraId="6DE08372" w14:textId="4FE0EDFD" w:rsidR="00BC488D" w:rsidRPr="00FF4D19" w:rsidRDefault="00BC488D" w:rsidP="00840B55">
                                  <w:pPr>
                                    <w:jc w:val="center"/>
                                    <w:rPr>
                                      <w:color w:val="FFFFFF" w:themeColor="background1"/>
                                    </w:rPr>
                                  </w:pPr>
                                  <w:r>
                                    <w:rPr>
                                      <w:color w:val="FFFFFF" w:themeColor="background1"/>
                                    </w:rPr>
                                    <w:t>Canal perimetral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F98B49" id="Bocadillo: rectángulo con esquinas redondeadas 8" o:spid="_x0000_s1035" type="#_x0000_t62" style="position:absolute;left:0;text-align:left;margin-left:63.05pt;margin-top:195.35pt;width:66.95pt;height:44.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" adj="10016,-18849" fillcolor="#5b9bd5" strokecolor="#41719c" strokeweight="1pt">
                      <v:textbox>
                        <w:txbxContent>
                          <w:p w14:paraId="6DE08372" w14:textId="4FE0EDFD" w:rsidR="00BC488D" w:rsidRPr="00FF4D19" w:rsidRDefault="00BC488D" w:rsidP="00840B55">
                            <w:pPr>
                              <w:jc w:val="center"/>
                              <w:rPr>
                                <w:color w:val="FFFFFF" w:themeColor="background1"/>
                              </w:rPr>
                            </w:pPr>
                            <w:r>
                              <w:rPr>
                                <w:color w:val="FFFFFF" w:themeColor="background1"/>
                              </w:rPr>
                              <w:t>Canal perimetral</w:t>
                            </w:r>
                          </w:p>
                        </w:txbxContent>
                      </v:textbox>
                    </v:shape>
                  </w:pict>
                </mc:Fallback>
              </mc:AlternateContent>
            </w:r>
            <w:r w:rsidR="00CE38BF"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41A297D0" wp14:editId="7ED9D9D4">
                      <wp:simplePos x="0" y="0"/>
                      <wp:positionH relativeFrom="column">
                        <wp:posOffset>3134360</wp:posOffset>
                      </wp:positionH>
                      <wp:positionV relativeFrom="paragraph">
                        <wp:posOffset>1910715</wp:posOffset>
                      </wp:positionV>
                      <wp:extent cx="981075" cy="400050"/>
                      <wp:effectExtent l="1181100" t="495300" r="28575" b="19050"/>
                      <wp:wrapNone/>
                      <wp:docPr id="36" name="Bocadillo: rectángulo con esquinas redondeadas 36"/>
                      <wp:cNvGraphicFramePr/>
                      <a:graphic xmlns:a="http://schemas.openxmlformats.org/drawingml/2006/main">
                        <a:graphicData uri="http://schemas.microsoft.com/office/word/2010/wordprocessingShape">
                          <wps:wsp>
                            <wps:cNvSpPr/>
                            <wps:spPr>
                              <a:xfrm>
                                <a:off x="3895725" y="3190875"/>
                                <a:ext cx="981075" cy="400050"/>
                              </a:xfrm>
                              <a:prstGeom prst="wedgeRoundRectCallout">
                                <a:avLst>
                                  <a:gd name="adj1" fmla="val -164466"/>
                                  <a:gd name="adj2" fmla="val -163743"/>
                                  <a:gd name="adj3" fmla="val 16667"/>
                                </a:avLst>
                              </a:prstGeom>
                              <a:solidFill>
                                <a:srgbClr val="5B9BD5"/>
                              </a:solidFill>
                              <a:ln w="12700" cap="flat" cmpd="sng" algn="ctr">
                                <a:solidFill>
                                  <a:srgbClr val="5B9BD5">
                                    <a:shade val="50000"/>
                                  </a:srgbClr>
                                </a:solidFill>
                                <a:prstDash val="solid"/>
                                <a:miter lim="800000"/>
                              </a:ln>
                              <a:effectLst/>
                            </wps:spPr>
                            <wps:txbx>
                              <w:txbxContent>
                                <w:p w14:paraId="5152CA79" w14:textId="4087D21F" w:rsidR="00BC488D" w:rsidRPr="00CE38BF" w:rsidRDefault="00BC488D" w:rsidP="00CE38BF">
                                  <w:pPr>
                                    <w:jc w:val="center"/>
                                    <w:rPr>
                                      <w:b/>
                                      <w:color w:val="FFFF00"/>
                                      <w:sz w:val="24"/>
                                      <w:szCs w:val="24"/>
                                    </w:rPr>
                                  </w:pPr>
                                  <w:r w:rsidRPr="00CE38BF">
                                    <w:rPr>
                                      <w:b/>
                                      <w:color w:val="FFFF00"/>
                                      <w:sz w:val="24"/>
                                      <w:szCs w:val="24"/>
                                    </w:rPr>
                                    <w:t>Infiltración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A297D0" id="Bocadillo: rectángulo con esquinas redondeadas 36" o:spid="_x0000_s1036" type="#_x0000_t62" style="position:absolute;left:0;text-align:left;margin-left:246.8pt;margin-top:150.45pt;width:77.25pt;height:3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" adj="-24725,-24568" fillcolor="#5b9bd5" strokecolor="#41719c" strokeweight="1pt">
                      <v:textbox>
                        <w:txbxContent>
                          <w:p w14:paraId="5152CA79" w14:textId="4087D21F" w:rsidR="00BC488D" w:rsidRPr="00CE38BF" w:rsidRDefault="00BC488D" w:rsidP="00CE38BF">
                            <w:pPr>
                              <w:jc w:val="center"/>
                              <w:rPr>
                                <w:b/>
                                <w:color w:val="FFFF00"/>
                                <w:sz w:val="24"/>
                                <w:szCs w:val="24"/>
                              </w:rPr>
                            </w:pPr>
                            <w:r w:rsidRPr="00CE38BF">
                              <w:rPr>
                                <w:b/>
                                <w:color w:val="FFFF00"/>
                                <w:sz w:val="24"/>
                                <w:szCs w:val="24"/>
                              </w:rPr>
                              <w:t>Infiltración</w:t>
                            </w:r>
                          </w:p>
                        </w:txbxContent>
                      </v:textbox>
                    </v:shape>
                  </w:pict>
                </mc:Fallback>
              </mc:AlternateContent>
            </w:r>
            <w:r w:rsidR="00CE38BF"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4A477DE4" wp14:editId="1671E4A8">
                      <wp:simplePos x="0" y="0"/>
                      <wp:positionH relativeFrom="column">
                        <wp:posOffset>1553210</wp:posOffset>
                      </wp:positionH>
                      <wp:positionV relativeFrom="paragraph">
                        <wp:posOffset>932815</wp:posOffset>
                      </wp:positionV>
                      <wp:extent cx="933450" cy="962025"/>
                      <wp:effectExtent l="19050" t="19050" r="19050" b="28575"/>
                      <wp:wrapNone/>
                      <wp:docPr id="33" name="Elipse 33"/>
                      <wp:cNvGraphicFramePr/>
                      <a:graphic xmlns:a="http://schemas.openxmlformats.org/drawingml/2006/main">
                        <a:graphicData uri="http://schemas.microsoft.com/office/word/2010/wordprocessingShape">
                          <wps:wsp>
                            <wps:cNvSpPr/>
                            <wps:spPr>
                              <a:xfrm>
                                <a:off x="0" y="0"/>
                                <a:ext cx="933450" cy="962025"/>
                              </a:xfrm>
                              <a:prstGeom prst="ellipse">
                                <a:avLst/>
                              </a:prstGeom>
                              <a:noFill/>
                              <a:ln w="28575">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ABE33E" id="Elipse 33" o:spid="_x0000_s1026" style="position:absolute;margin-left:122.3pt;margin-top:73.45pt;width:73.5pt;height:75.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" filled="f" strokecolor="red" strokeweight="2.25pt">
                      <v:stroke dashstyle="dash" joinstyle="miter"/>
                    </v:oval>
                  </w:pict>
                </mc:Fallback>
              </mc:AlternateContent>
            </w:r>
            <w:r w:rsidR="00840B55" w:rsidRPr="00401368">
              <w:rPr>
                <w:rFonts w:ascii="Calibri" w:eastAsia="Times New Roman" w:hAnsi="Calibri" w:cs="Times New Roman"/>
                <w:noProof/>
                <w:color w:val="000000"/>
                <w:sz w:val="20"/>
                <w:szCs w:val="20"/>
                <w:lang w:eastAsia="es-CL"/>
              </w:rPr>
              <w:drawing>
                <wp:inline distT="0" distB="0" distL="0" distR="0" wp14:anchorId="73269C20" wp14:editId="5BC5F5D7">
                  <wp:extent cx="4170087" cy="3127566"/>
                  <wp:effectExtent l="0" t="0" r="1905" b="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8" cstate="print">
                            <a:extLst>
                              <a:ext uri="{28A0092B-C50C-407E-A947-70E740481C1C}">
                                <a14:useLocalDpi xmlns:a14="http://schemas.microsoft.com/office/drawing/2010/main" val="0"/>
                              </a:ext>
                            </a:extLst>
                          </a:blip>
                          <a:stretch>
                            <a:fillRect/>
                          </a:stretch>
                        </pic:blipFill>
                        <pic:spPr>
                          <a:xfrm>
                            <a:off x="0" y="0"/>
                            <a:ext cx="4170087" cy="3127566"/>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4533AF9D" w14:textId="29C410B0" w:rsidR="00840B55" w:rsidRPr="00401368" w:rsidRDefault="00CE38BF"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7696" behindDoc="0" locked="0" layoutInCell="1" allowOverlap="1" wp14:anchorId="24CAE3EF" wp14:editId="5302142C">
                      <wp:simplePos x="0" y="0"/>
                      <wp:positionH relativeFrom="column">
                        <wp:posOffset>2962910</wp:posOffset>
                      </wp:positionH>
                      <wp:positionV relativeFrom="paragraph">
                        <wp:posOffset>511810</wp:posOffset>
                      </wp:positionV>
                      <wp:extent cx="933450" cy="419100"/>
                      <wp:effectExtent l="1543050" t="0" r="19050" b="342900"/>
                      <wp:wrapNone/>
                      <wp:docPr id="21" name="Bocadillo: rectángulo con esquinas redondeadas 21"/>
                      <wp:cNvGraphicFramePr/>
                      <a:graphic xmlns:a="http://schemas.openxmlformats.org/drawingml/2006/main">
                        <a:graphicData uri="http://schemas.microsoft.com/office/word/2010/wordprocessingShape">
                          <wps:wsp>
                            <wps:cNvSpPr/>
                            <wps:spPr>
                              <a:xfrm>
                                <a:off x="8115300" y="2124075"/>
                                <a:ext cx="933450" cy="419100"/>
                              </a:xfrm>
                              <a:prstGeom prst="wedgeRoundRectCallout">
                                <a:avLst>
                                  <a:gd name="adj1" fmla="val -211265"/>
                                  <a:gd name="adj2" fmla="val 122377"/>
                                  <a:gd name="adj3" fmla="val 16667"/>
                                </a:avLst>
                              </a:prstGeom>
                              <a:solidFill>
                                <a:srgbClr val="5B9BD5"/>
                              </a:solidFill>
                              <a:ln w="12700" cap="flat" cmpd="sng" algn="ctr">
                                <a:solidFill>
                                  <a:srgbClr val="5B9BD5">
                                    <a:shade val="50000"/>
                                  </a:srgbClr>
                                </a:solidFill>
                                <a:prstDash val="solid"/>
                                <a:miter lim="800000"/>
                              </a:ln>
                              <a:effectLst/>
                            </wps:spPr>
                            <wps:txbx>
                              <w:txbxContent>
                                <w:p w14:paraId="4EADB522" w14:textId="086C4B3A" w:rsidR="00BC488D" w:rsidRPr="00CE38BF" w:rsidRDefault="00BC488D" w:rsidP="00840B55">
                                  <w:pPr>
                                    <w:jc w:val="center"/>
                                    <w:rPr>
                                      <w:b/>
                                      <w:color w:val="FFFF00"/>
                                      <w:sz w:val="24"/>
                                      <w:szCs w:val="24"/>
                                    </w:rPr>
                                  </w:pPr>
                                  <w:r w:rsidRPr="00CE38BF">
                                    <w:rPr>
                                      <w:b/>
                                      <w:color w:val="FFFF00"/>
                                      <w:sz w:val="24"/>
                                      <w:szCs w:val="24"/>
                                    </w:rPr>
                                    <w:t>Infiltración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CAE3EF" id="Bocadillo: rectángulo con esquinas redondeadas 21" o:spid="_x0000_s1037" type="#_x0000_t62" style="position:absolute;left:0;text-align:left;margin-left:233.3pt;margin-top:40.3pt;width:73.5pt;height:3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" adj="-34833,37233" fillcolor="#5b9bd5" strokecolor="#41719c" strokeweight="1pt">
                      <v:textbox>
                        <w:txbxContent>
                          <w:p w14:paraId="4EADB522" w14:textId="086C4B3A" w:rsidR="00BC488D" w:rsidRPr="00CE38BF" w:rsidRDefault="00BC488D" w:rsidP="00840B55">
                            <w:pPr>
                              <w:jc w:val="center"/>
                              <w:rPr>
                                <w:b/>
                                <w:color w:val="FFFF00"/>
                                <w:sz w:val="24"/>
                                <w:szCs w:val="24"/>
                              </w:rPr>
                            </w:pPr>
                            <w:r w:rsidRPr="00CE38BF">
                              <w:rPr>
                                <w:b/>
                                <w:color w:val="FFFF00"/>
                                <w:sz w:val="24"/>
                                <w:szCs w:val="24"/>
                              </w:rPr>
                              <w:t>Infiltración</w:t>
                            </w:r>
                          </w:p>
                        </w:txbxContent>
                      </v:textbox>
                    </v:shape>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02681B84" wp14:editId="3A538A5A">
                      <wp:simplePos x="0" y="0"/>
                      <wp:positionH relativeFrom="column">
                        <wp:posOffset>514350</wp:posOffset>
                      </wp:positionH>
                      <wp:positionV relativeFrom="paragraph">
                        <wp:posOffset>84455</wp:posOffset>
                      </wp:positionV>
                      <wp:extent cx="2219325" cy="2371725"/>
                      <wp:effectExtent l="19050" t="19050" r="28575" b="28575"/>
                      <wp:wrapNone/>
                      <wp:docPr id="35" name="Elipse 35"/>
                      <wp:cNvGraphicFramePr/>
                      <a:graphic xmlns:a="http://schemas.openxmlformats.org/drawingml/2006/main">
                        <a:graphicData uri="http://schemas.microsoft.com/office/word/2010/wordprocessingShape">
                          <wps:wsp>
                            <wps:cNvSpPr/>
                            <wps:spPr>
                              <a:xfrm>
                                <a:off x="0" y="0"/>
                                <a:ext cx="2219325" cy="2371725"/>
                              </a:xfrm>
                              <a:prstGeom prst="ellipse">
                                <a:avLst/>
                              </a:prstGeom>
                              <a:noFill/>
                              <a:ln w="28575"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FBC48A" id="Elipse 35" o:spid="_x0000_s1026" style="position:absolute;margin-left:40.5pt;margin-top:6.65pt;width:174.75pt;height:18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" filled="f" strokecolor="red" strokeweight="2.25pt">
                      <v:stroke dashstyle="dash" joinstyle="miter"/>
                    </v:oval>
                  </w:pict>
                </mc:Fallback>
              </mc:AlternateContent>
            </w:r>
            <w:r w:rsidR="00840B55" w:rsidRPr="00401368">
              <w:rPr>
                <w:rFonts w:ascii="Calibri" w:eastAsia="Times New Roman" w:hAnsi="Calibri" w:cs="Times New Roman"/>
                <w:noProof/>
                <w:color w:val="000000"/>
                <w:sz w:val="20"/>
                <w:szCs w:val="20"/>
                <w:lang w:eastAsia="es-CL"/>
              </w:rPr>
              <w:drawing>
                <wp:inline distT="0" distB="0" distL="0" distR="0" wp14:anchorId="3B27B424" wp14:editId="2E9998DA">
                  <wp:extent cx="4099755" cy="3074817"/>
                  <wp:effectExtent l="0" t="0" r="0"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cstate="print">
                            <a:extLst>
                              <a:ext uri="{28A0092B-C50C-407E-A947-70E740481C1C}">
                                <a14:useLocalDpi xmlns:a14="http://schemas.microsoft.com/office/drawing/2010/main" val="0"/>
                              </a:ext>
                            </a:extLst>
                          </a:blip>
                          <a:stretch>
                            <a:fillRect/>
                          </a:stretch>
                        </pic:blipFill>
                        <pic:spPr>
                          <a:xfrm>
                            <a:off x="0" y="0"/>
                            <a:ext cx="4099755" cy="3074817"/>
                          </a:xfrm>
                          <a:prstGeom prst="rect">
                            <a:avLst/>
                          </a:prstGeom>
                        </pic:spPr>
                      </pic:pic>
                    </a:graphicData>
                  </a:graphic>
                </wp:inline>
              </w:drawing>
            </w:r>
          </w:p>
        </w:tc>
      </w:tr>
      <w:tr w:rsidR="00840B55" w:rsidRPr="00401368" w14:paraId="02D9F1D6" w14:textId="77777777" w:rsidTr="00026B51">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6A981F20" w14:textId="1CAF56E3" w:rsidR="00840B55" w:rsidRPr="00401368" w:rsidRDefault="00840B55" w:rsidP="00026B51">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9</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EEFBA5" w14:textId="3EDCF7D9" w:rsidR="00840B55" w:rsidRPr="00401368" w:rsidRDefault="00840B5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3338CDCC" w14:textId="532DE665" w:rsidR="00840B55" w:rsidRPr="00401368" w:rsidRDefault="00840B55" w:rsidP="00026B51">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10</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3BD152" w14:textId="77777777" w:rsidR="00840B55" w:rsidRPr="00401368" w:rsidRDefault="00840B5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3623C6" w:rsidRPr="00401368" w14:paraId="56C4E3EB" w14:textId="77777777" w:rsidTr="003623C6">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E1F574F" w14:textId="1503A081" w:rsidR="003623C6" w:rsidRPr="00401368" w:rsidRDefault="003623C6" w:rsidP="003623C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1365773A" w14:textId="77777777" w:rsidR="003623C6" w:rsidRPr="00401368" w:rsidRDefault="003623C6" w:rsidP="003623C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369BAA7D" w14:textId="6D7C2E1A" w:rsidR="003623C6" w:rsidRPr="00401368" w:rsidRDefault="003623C6" w:rsidP="003623C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6657335</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0CE83CA7" w14:textId="77777777" w:rsidR="003623C6" w:rsidRPr="00401368" w:rsidRDefault="003623C6" w:rsidP="003623C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446B91D5" w14:textId="68A1D31A" w:rsidR="003623C6" w:rsidRPr="00401368" w:rsidRDefault="003623C6" w:rsidP="003623C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283999</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6DC676F0" w14:textId="696DFA7E" w:rsidR="003623C6" w:rsidRPr="00401368" w:rsidRDefault="003623C6" w:rsidP="003623C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4D8E2BBE" w14:textId="77777777" w:rsidR="003623C6" w:rsidRPr="00401368" w:rsidRDefault="003623C6" w:rsidP="003623C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7C13A207" w14:textId="6231044B" w:rsidR="003623C6" w:rsidRPr="00401368" w:rsidRDefault="003623C6" w:rsidP="003623C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6657335</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0D7E9D25" w14:textId="77777777" w:rsidR="003623C6" w:rsidRPr="00401368" w:rsidRDefault="003623C6" w:rsidP="003623C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4A2A6080" w14:textId="4D5F5D7F" w:rsidR="003623C6" w:rsidRPr="00401368" w:rsidRDefault="003623C6" w:rsidP="003623C6">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283999</w:t>
            </w:r>
          </w:p>
        </w:tc>
      </w:tr>
      <w:tr w:rsidR="00840B55" w:rsidRPr="00401368" w14:paraId="2EA84156" w14:textId="77777777" w:rsidTr="00026B51">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A688AE8" w14:textId="59584373" w:rsidR="00840B55" w:rsidRPr="00401368" w:rsidRDefault="00840B55"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A9568D" w:rsidRPr="00401368">
              <w:rPr>
                <w:rFonts w:ascii="Calibri" w:eastAsia="Times New Roman" w:hAnsi="Calibri" w:cs="Times New Roman"/>
                <w:color w:val="000000"/>
                <w:sz w:val="18"/>
                <w:szCs w:val="18"/>
                <w:lang w:eastAsia="es-CL"/>
              </w:rPr>
              <w:t>Lugar de infiltración de aguas por el muro del embalse de relaves hacia el canal perimetral, en sector noroeste del embalse.</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7A5CCA1" w14:textId="5DACB396" w:rsidR="00A9568D" w:rsidRPr="00401368" w:rsidRDefault="00840B55" w:rsidP="00A9568D">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A9568D" w:rsidRPr="00401368">
              <w:rPr>
                <w:rFonts w:ascii="Calibri" w:eastAsia="Times New Roman" w:hAnsi="Calibri" w:cs="Times New Roman"/>
                <w:color w:val="000000"/>
                <w:sz w:val="18"/>
                <w:szCs w:val="18"/>
                <w:lang w:eastAsia="es-CL"/>
              </w:rPr>
              <w:t>Detalle del lugar de infiltración de aguas por el muro del embalse de relaves hacia el canal perimetral, en sector noroeste del embalse.</w:t>
            </w:r>
          </w:p>
        </w:tc>
      </w:tr>
      <w:tr w:rsidR="00840B55" w:rsidRPr="00401368" w14:paraId="3B858985" w14:textId="77777777" w:rsidTr="00026B51">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07DF5C08" w14:textId="77777777" w:rsidR="00840B55" w:rsidRPr="00401368" w:rsidRDefault="00840B55" w:rsidP="00026B5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1EDA65F1" w14:textId="77777777" w:rsidR="00840B55" w:rsidRPr="00401368" w:rsidRDefault="00840B55" w:rsidP="00026B51">
            <w:pPr>
              <w:spacing w:after="0" w:line="240" w:lineRule="auto"/>
              <w:rPr>
                <w:rFonts w:ascii="Calibri" w:eastAsia="Times New Roman" w:hAnsi="Calibri" w:cs="Times New Roman"/>
                <w:color w:val="000000"/>
                <w:sz w:val="20"/>
                <w:szCs w:val="20"/>
                <w:lang w:eastAsia="es-CL"/>
              </w:rPr>
            </w:pPr>
          </w:p>
        </w:tc>
      </w:tr>
    </w:tbl>
    <w:p w14:paraId="0B0F87FC" w14:textId="77777777" w:rsidR="00840B55" w:rsidRPr="00401368" w:rsidRDefault="00840B55"/>
    <w:p w14:paraId="0848072A" w14:textId="4E4779C6" w:rsidR="00D97406" w:rsidRPr="00401368" w:rsidRDefault="00D97406"/>
    <w:p w14:paraId="27177E84" w14:textId="2119D267" w:rsidR="00D97406" w:rsidRPr="00401368" w:rsidRDefault="00D97406"/>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D4247F" w:rsidRPr="00401368" w14:paraId="5704AF4C"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412A68" w14:textId="77777777" w:rsidR="00D4247F" w:rsidRPr="00401368" w:rsidRDefault="00D4247F"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D4247F" w:rsidRPr="00401368" w14:paraId="27D8356C" w14:textId="77777777" w:rsidTr="00026B51">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69C5D671" w14:textId="1751735D" w:rsidR="00D4247F" w:rsidRPr="00401368" w:rsidRDefault="00D4247F"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61758DD8" wp14:editId="56C4B7FC">
                      <wp:simplePos x="0" y="0"/>
                      <wp:positionH relativeFrom="column">
                        <wp:posOffset>3410585</wp:posOffset>
                      </wp:positionH>
                      <wp:positionV relativeFrom="paragraph">
                        <wp:posOffset>-51435</wp:posOffset>
                      </wp:positionV>
                      <wp:extent cx="850265" cy="564515"/>
                      <wp:effectExtent l="1866900" t="0" r="26035" b="64135"/>
                      <wp:wrapNone/>
                      <wp:docPr id="38" name="Bocadillo: rectángulo con esquinas redondeadas 38"/>
                      <wp:cNvGraphicFramePr/>
                      <a:graphic xmlns:a="http://schemas.openxmlformats.org/drawingml/2006/main">
                        <a:graphicData uri="http://schemas.microsoft.com/office/word/2010/wordprocessingShape">
                          <wps:wsp>
                            <wps:cNvSpPr/>
                            <wps:spPr>
                              <a:xfrm>
                                <a:off x="4171950" y="1219200"/>
                                <a:ext cx="850265" cy="564515"/>
                              </a:xfrm>
                              <a:prstGeom prst="wedgeRoundRectCallout">
                                <a:avLst>
                                  <a:gd name="adj1" fmla="val -263524"/>
                                  <a:gd name="adj2" fmla="val 55085"/>
                                  <a:gd name="adj3" fmla="val 16667"/>
                                </a:avLst>
                              </a:prstGeom>
                              <a:solidFill>
                                <a:srgbClr val="5B9BD5"/>
                              </a:solidFill>
                              <a:ln w="12700" cap="flat" cmpd="sng" algn="ctr">
                                <a:solidFill>
                                  <a:srgbClr val="5B9BD5">
                                    <a:shade val="50000"/>
                                  </a:srgbClr>
                                </a:solidFill>
                                <a:prstDash val="solid"/>
                                <a:miter lim="800000"/>
                              </a:ln>
                              <a:effectLst/>
                            </wps:spPr>
                            <wps:txbx>
                              <w:txbxContent>
                                <w:p w14:paraId="2AA06C06" w14:textId="77777777" w:rsidR="00BC488D" w:rsidRPr="00FF4D19" w:rsidRDefault="00BC488D" w:rsidP="00D4247F">
                                  <w:pPr>
                                    <w:jc w:val="center"/>
                                    <w:rPr>
                                      <w:color w:val="FFFFFF" w:themeColor="background1"/>
                                    </w:rPr>
                                  </w:pPr>
                                  <w:r>
                                    <w:rPr>
                                      <w:color w:val="FFFFFF" w:themeColor="background1"/>
                                    </w:rPr>
                                    <w:t>Muro Embalse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758DD8" id="Bocadillo: rectángulo con esquinas redondeadas 38" o:spid="_x0000_s1038" type="#_x0000_t62" style="position:absolute;left:0;text-align:left;margin-left:268.55pt;margin-top:-4.05pt;width:66.95pt;height:44.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" adj="-46121,22698" fillcolor="#5b9bd5" strokecolor="#41719c" strokeweight="1pt">
                      <v:textbox>
                        <w:txbxContent>
                          <w:p w14:paraId="2AA06C06" w14:textId="77777777" w:rsidR="00BC488D" w:rsidRPr="00FF4D19" w:rsidRDefault="00BC488D" w:rsidP="00D4247F">
                            <w:pPr>
                              <w:jc w:val="center"/>
                              <w:rPr>
                                <w:color w:val="FFFFFF" w:themeColor="background1"/>
                              </w:rPr>
                            </w:pPr>
                            <w:r>
                              <w:rPr>
                                <w:color w:val="FFFFFF" w:themeColor="background1"/>
                              </w:rPr>
                              <w:t>Muro Embalse</w:t>
                            </w:r>
                          </w:p>
                        </w:txbxContent>
                      </v:textbox>
                    </v:shape>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1008" behindDoc="0" locked="0" layoutInCell="1" allowOverlap="1" wp14:anchorId="68EBC40F" wp14:editId="4CFD9037">
                      <wp:simplePos x="0" y="0"/>
                      <wp:positionH relativeFrom="column">
                        <wp:posOffset>3143885</wp:posOffset>
                      </wp:positionH>
                      <wp:positionV relativeFrom="paragraph">
                        <wp:posOffset>1898650</wp:posOffset>
                      </wp:positionV>
                      <wp:extent cx="981075" cy="400050"/>
                      <wp:effectExtent l="1790700" t="285750" r="28575" b="19050"/>
                      <wp:wrapNone/>
                      <wp:docPr id="40" name="Bocadillo: rectángulo con esquinas redondeadas 40"/>
                      <wp:cNvGraphicFramePr/>
                      <a:graphic xmlns:a="http://schemas.openxmlformats.org/drawingml/2006/main">
                        <a:graphicData uri="http://schemas.microsoft.com/office/word/2010/wordprocessingShape">
                          <wps:wsp>
                            <wps:cNvSpPr/>
                            <wps:spPr>
                              <a:xfrm>
                                <a:off x="3905250" y="3171825"/>
                                <a:ext cx="981075" cy="400050"/>
                              </a:xfrm>
                              <a:prstGeom prst="wedgeRoundRectCallout">
                                <a:avLst>
                                  <a:gd name="adj1" fmla="val -226602"/>
                                  <a:gd name="adj2" fmla="val -116124"/>
                                  <a:gd name="adj3" fmla="val 16667"/>
                                </a:avLst>
                              </a:prstGeom>
                              <a:solidFill>
                                <a:srgbClr val="5B9BD5"/>
                              </a:solidFill>
                              <a:ln w="12700" cap="flat" cmpd="sng" algn="ctr">
                                <a:solidFill>
                                  <a:srgbClr val="5B9BD5">
                                    <a:shade val="50000"/>
                                  </a:srgbClr>
                                </a:solidFill>
                                <a:prstDash val="solid"/>
                                <a:miter lim="800000"/>
                              </a:ln>
                              <a:effectLst/>
                            </wps:spPr>
                            <wps:txbx>
                              <w:txbxContent>
                                <w:p w14:paraId="6CF37032" w14:textId="77777777" w:rsidR="00BC488D" w:rsidRPr="00CE38BF" w:rsidRDefault="00BC488D" w:rsidP="00D4247F">
                                  <w:pPr>
                                    <w:jc w:val="center"/>
                                    <w:rPr>
                                      <w:b/>
                                      <w:color w:val="FFFF00"/>
                                      <w:sz w:val="24"/>
                                      <w:szCs w:val="24"/>
                                    </w:rPr>
                                  </w:pPr>
                                  <w:r w:rsidRPr="00CE38BF">
                                    <w:rPr>
                                      <w:b/>
                                      <w:color w:val="FFFF00"/>
                                      <w:sz w:val="24"/>
                                      <w:szCs w:val="24"/>
                                    </w:rPr>
                                    <w:t>Infiltración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BC40F" id="Bocadillo: rectángulo con esquinas redondeadas 40" o:spid="_x0000_s1039" type="#_x0000_t62" style="position:absolute;left:0;text-align:left;margin-left:247.55pt;margin-top:149.5pt;width:77.25pt;height:3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" adj="-38146,-14283" fillcolor="#5b9bd5" strokecolor="#41719c" strokeweight="1pt">
                      <v:textbox>
                        <w:txbxContent>
                          <w:p w14:paraId="6CF37032" w14:textId="77777777" w:rsidR="00BC488D" w:rsidRPr="00CE38BF" w:rsidRDefault="00BC488D" w:rsidP="00D4247F">
                            <w:pPr>
                              <w:jc w:val="center"/>
                              <w:rPr>
                                <w:b/>
                                <w:color w:val="FFFF00"/>
                                <w:sz w:val="24"/>
                                <w:szCs w:val="24"/>
                              </w:rPr>
                            </w:pPr>
                            <w:r w:rsidRPr="00CE38BF">
                              <w:rPr>
                                <w:b/>
                                <w:color w:val="FFFF00"/>
                                <w:sz w:val="24"/>
                                <w:szCs w:val="24"/>
                              </w:rPr>
                              <w:t>Infiltración</w:t>
                            </w:r>
                          </w:p>
                        </w:txbxContent>
                      </v:textbox>
                    </v:shape>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5C5407F2" wp14:editId="696E4FB8">
                      <wp:simplePos x="0" y="0"/>
                      <wp:positionH relativeFrom="column">
                        <wp:posOffset>969010</wp:posOffset>
                      </wp:positionH>
                      <wp:positionV relativeFrom="paragraph">
                        <wp:posOffset>1122045</wp:posOffset>
                      </wp:positionV>
                      <wp:extent cx="933450" cy="962025"/>
                      <wp:effectExtent l="19050" t="19050" r="19050" b="28575"/>
                      <wp:wrapNone/>
                      <wp:docPr id="41" name="Elipse 41"/>
                      <wp:cNvGraphicFramePr/>
                      <a:graphic xmlns:a="http://schemas.openxmlformats.org/drawingml/2006/main">
                        <a:graphicData uri="http://schemas.microsoft.com/office/word/2010/wordprocessingShape">
                          <wps:wsp>
                            <wps:cNvSpPr/>
                            <wps:spPr>
                              <a:xfrm>
                                <a:off x="0" y="0"/>
                                <a:ext cx="933450" cy="962025"/>
                              </a:xfrm>
                              <a:prstGeom prst="ellipse">
                                <a:avLst/>
                              </a:prstGeom>
                              <a:noFill/>
                              <a:ln w="28575"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80ED955" id="Elipse 41" o:spid="_x0000_s1026" style="position:absolute;margin-left:76.3pt;margin-top:88.35pt;width:73.5pt;height:75.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" filled="f" strokecolor="red" strokeweight="2.25pt">
                      <v:stroke dashstyle="dash" joinstyle="miter"/>
                    </v:oval>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31E47941" wp14:editId="2AC36431">
                      <wp:simplePos x="0" y="0"/>
                      <wp:positionH relativeFrom="column">
                        <wp:posOffset>1772285</wp:posOffset>
                      </wp:positionH>
                      <wp:positionV relativeFrom="paragraph">
                        <wp:posOffset>3108325</wp:posOffset>
                      </wp:positionV>
                      <wp:extent cx="850265" cy="564515"/>
                      <wp:effectExtent l="552450" t="457200" r="26035" b="26035"/>
                      <wp:wrapNone/>
                      <wp:docPr id="39" name="Bocadillo: rectángulo con esquinas redondeadas 39"/>
                      <wp:cNvGraphicFramePr/>
                      <a:graphic xmlns:a="http://schemas.openxmlformats.org/drawingml/2006/main">
                        <a:graphicData uri="http://schemas.microsoft.com/office/word/2010/wordprocessingShape">
                          <wps:wsp>
                            <wps:cNvSpPr/>
                            <wps:spPr>
                              <a:xfrm>
                                <a:off x="2533650" y="4381500"/>
                                <a:ext cx="850265" cy="564515"/>
                              </a:xfrm>
                              <a:prstGeom prst="wedgeRoundRectCallout">
                                <a:avLst>
                                  <a:gd name="adj1" fmla="val -110052"/>
                                  <a:gd name="adj2" fmla="val -123768"/>
                                  <a:gd name="adj3" fmla="val 16667"/>
                                </a:avLst>
                              </a:prstGeom>
                              <a:solidFill>
                                <a:srgbClr val="5B9BD5"/>
                              </a:solidFill>
                              <a:ln w="12700" cap="flat" cmpd="sng" algn="ctr">
                                <a:solidFill>
                                  <a:srgbClr val="5B9BD5">
                                    <a:shade val="50000"/>
                                  </a:srgbClr>
                                </a:solidFill>
                                <a:prstDash val="solid"/>
                                <a:miter lim="800000"/>
                              </a:ln>
                              <a:effectLst/>
                            </wps:spPr>
                            <wps:txbx>
                              <w:txbxContent>
                                <w:p w14:paraId="72999BE1" w14:textId="77777777" w:rsidR="00BC488D" w:rsidRPr="00FF4D19" w:rsidRDefault="00BC488D" w:rsidP="00D4247F">
                                  <w:pPr>
                                    <w:jc w:val="center"/>
                                    <w:rPr>
                                      <w:color w:val="FFFFFF" w:themeColor="background1"/>
                                    </w:rPr>
                                  </w:pPr>
                                  <w:r>
                                    <w:rPr>
                                      <w:color w:val="FFFFFF" w:themeColor="background1"/>
                                    </w:rPr>
                                    <w:t>Canal perimetral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E47941" id="Bocadillo: rectángulo con esquinas redondeadas 39" o:spid="_x0000_s1040" type="#_x0000_t62" style="position:absolute;left:0;text-align:left;margin-left:139.55pt;margin-top:244.75pt;width:66.95pt;height:44.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" adj="-12971,-15934" fillcolor="#5b9bd5" strokecolor="#41719c" strokeweight="1pt">
                      <v:textbox>
                        <w:txbxContent>
                          <w:p w14:paraId="72999BE1" w14:textId="77777777" w:rsidR="00BC488D" w:rsidRPr="00FF4D19" w:rsidRDefault="00BC488D" w:rsidP="00D4247F">
                            <w:pPr>
                              <w:jc w:val="center"/>
                              <w:rPr>
                                <w:color w:val="FFFFFF" w:themeColor="background1"/>
                              </w:rPr>
                            </w:pPr>
                            <w:r>
                              <w:rPr>
                                <w:color w:val="FFFFFF" w:themeColor="background1"/>
                              </w:rPr>
                              <w:t>Canal perimetral</w:t>
                            </w:r>
                          </w:p>
                        </w:txbxContent>
                      </v:textbox>
                    </v:shape>
                  </w:pict>
                </mc:Fallback>
              </mc:AlternateContent>
            </w:r>
            <w:r w:rsidRPr="00401368">
              <w:rPr>
                <w:rFonts w:ascii="Calibri" w:eastAsia="Times New Roman" w:hAnsi="Calibri" w:cs="Times New Roman"/>
                <w:noProof/>
                <w:color w:val="000000"/>
                <w:sz w:val="20"/>
                <w:szCs w:val="20"/>
                <w:lang w:eastAsia="es-CL"/>
              </w:rPr>
              <w:drawing>
                <wp:inline distT="0" distB="0" distL="0" distR="0" wp14:anchorId="0A959632" wp14:editId="3BFA3571">
                  <wp:extent cx="3751555" cy="2813667"/>
                  <wp:effectExtent l="0" t="7302" r="0" b="0"/>
                  <wp:docPr id="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cstate="print">
                            <a:extLst>
                              <a:ext uri="{28A0092B-C50C-407E-A947-70E740481C1C}">
                                <a14:useLocalDpi xmlns:a14="http://schemas.microsoft.com/office/drawing/2010/main" val="0"/>
                              </a:ext>
                            </a:extLst>
                          </a:blip>
                          <a:stretch>
                            <a:fillRect/>
                          </a:stretch>
                        </pic:blipFill>
                        <pic:spPr>
                          <a:xfrm rot="16200000">
                            <a:off x="0" y="0"/>
                            <a:ext cx="3751555" cy="2813667"/>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65C0931A" w14:textId="573D92BD" w:rsidR="00D4247F" w:rsidRPr="00401368" w:rsidRDefault="00D4247F"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1C9299FD" wp14:editId="086DD55C">
                      <wp:simplePos x="0" y="0"/>
                      <wp:positionH relativeFrom="column">
                        <wp:posOffset>2981960</wp:posOffset>
                      </wp:positionH>
                      <wp:positionV relativeFrom="paragraph">
                        <wp:posOffset>492760</wp:posOffset>
                      </wp:positionV>
                      <wp:extent cx="933450" cy="419100"/>
                      <wp:effectExtent l="1104900" t="0" r="19050" b="514350"/>
                      <wp:wrapNone/>
                      <wp:docPr id="42" name="Bocadillo: rectángulo con esquinas redondeadas 42"/>
                      <wp:cNvGraphicFramePr/>
                      <a:graphic xmlns:a="http://schemas.openxmlformats.org/drawingml/2006/main">
                        <a:graphicData uri="http://schemas.microsoft.com/office/word/2010/wordprocessingShape">
                          <wps:wsp>
                            <wps:cNvSpPr/>
                            <wps:spPr>
                              <a:xfrm>
                                <a:off x="8134350" y="2105025"/>
                                <a:ext cx="933450" cy="419100"/>
                              </a:xfrm>
                              <a:prstGeom prst="wedgeRoundRectCallout">
                                <a:avLst>
                                  <a:gd name="adj1" fmla="val -163306"/>
                                  <a:gd name="adj2" fmla="val 158741"/>
                                  <a:gd name="adj3" fmla="val 16667"/>
                                </a:avLst>
                              </a:prstGeom>
                              <a:solidFill>
                                <a:srgbClr val="5B9BD5"/>
                              </a:solidFill>
                              <a:ln w="12700" cap="flat" cmpd="sng" algn="ctr">
                                <a:solidFill>
                                  <a:srgbClr val="5B9BD5">
                                    <a:shade val="50000"/>
                                  </a:srgbClr>
                                </a:solidFill>
                                <a:prstDash val="solid"/>
                                <a:miter lim="800000"/>
                              </a:ln>
                              <a:effectLst/>
                            </wps:spPr>
                            <wps:txbx>
                              <w:txbxContent>
                                <w:p w14:paraId="4E985A8D" w14:textId="77777777" w:rsidR="00BC488D" w:rsidRPr="00CE38BF" w:rsidRDefault="00BC488D" w:rsidP="00D4247F">
                                  <w:pPr>
                                    <w:jc w:val="center"/>
                                    <w:rPr>
                                      <w:b/>
                                      <w:color w:val="FFFF00"/>
                                      <w:sz w:val="24"/>
                                      <w:szCs w:val="24"/>
                                    </w:rPr>
                                  </w:pPr>
                                  <w:r w:rsidRPr="00CE38BF">
                                    <w:rPr>
                                      <w:b/>
                                      <w:color w:val="FFFF00"/>
                                      <w:sz w:val="24"/>
                                      <w:szCs w:val="24"/>
                                    </w:rPr>
                                    <w:t>Infiltración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9299FD" id="Bocadillo: rectángulo con esquinas redondeadas 42" o:spid="_x0000_s1041" type="#_x0000_t62" style="position:absolute;left:0;text-align:left;margin-left:234.8pt;margin-top:38.8pt;width:73.5pt;height:3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" adj="-24474,45088" fillcolor="#5b9bd5" strokecolor="#41719c" strokeweight="1pt">
                      <v:textbox>
                        <w:txbxContent>
                          <w:p w14:paraId="4E985A8D" w14:textId="77777777" w:rsidR="00BC488D" w:rsidRPr="00CE38BF" w:rsidRDefault="00BC488D" w:rsidP="00D4247F">
                            <w:pPr>
                              <w:jc w:val="center"/>
                              <w:rPr>
                                <w:b/>
                                <w:color w:val="FFFF00"/>
                                <w:sz w:val="24"/>
                                <w:szCs w:val="24"/>
                              </w:rPr>
                            </w:pPr>
                            <w:r w:rsidRPr="00CE38BF">
                              <w:rPr>
                                <w:b/>
                                <w:color w:val="FFFF00"/>
                                <w:sz w:val="24"/>
                                <w:szCs w:val="24"/>
                              </w:rPr>
                              <w:t>Infiltración</w:t>
                            </w:r>
                          </w:p>
                        </w:txbxContent>
                      </v:textbox>
                    </v:shape>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55C11940" wp14:editId="70333406">
                      <wp:simplePos x="0" y="0"/>
                      <wp:positionH relativeFrom="column">
                        <wp:posOffset>829310</wp:posOffset>
                      </wp:positionH>
                      <wp:positionV relativeFrom="paragraph">
                        <wp:posOffset>235585</wp:posOffset>
                      </wp:positionV>
                      <wp:extent cx="1914525" cy="2704465"/>
                      <wp:effectExtent l="19050" t="19050" r="28575" b="19685"/>
                      <wp:wrapNone/>
                      <wp:docPr id="43" name="Elipse 43"/>
                      <wp:cNvGraphicFramePr/>
                      <a:graphic xmlns:a="http://schemas.openxmlformats.org/drawingml/2006/main">
                        <a:graphicData uri="http://schemas.microsoft.com/office/word/2010/wordprocessingShape">
                          <wps:wsp>
                            <wps:cNvSpPr/>
                            <wps:spPr>
                              <a:xfrm>
                                <a:off x="0" y="0"/>
                                <a:ext cx="1914525" cy="2704465"/>
                              </a:xfrm>
                              <a:prstGeom prst="ellipse">
                                <a:avLst/>
                              </a:prstGeom>
                              <a:noFill/>
                              <a:ln w="28575"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796D2C" id="Elipse 43" o:spid="_x0000_s1026" style="position:absolute;margin-left:65.3pt;margin-top:18.55pt;width:150.75pt;height:212.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" filled="f" strokecolor="red" strokeweight="2.25pt">
                      <v:stroke dashstyle="dash" joinstyle="miter"/>
                    </v:oval>
                  </w:pict>
                </mc:Fallback>
              </mc:AlternateContent>
            </w:r>
            <w:r w:rsidRPr="00401368">
              <w:rPr>
                <w:rFonts w:ascii="Calibri" w:eastAsia="Times New Roman" w:hAnsi="Calibri" w:cs="Times New Roman"/>
                <w:noProof/>
                <w:color w:val="000000"/>
                <w:sz w:val="20"/>
                <w:szCs w:val="20"/>
                <w:lang w:eastAsia="es-CL"/>
              </w:rPr>
              <w:drawing>
                <wp:inline distT="0" distB="0" distL="0" distR="0" wp14:anchorId="52EF27F0" wp14:editId="4A7D5D9C">
                  <wp:extent cx="4099755" cy="3074816"/>
                  <wp:effectExtent l="0" t="0" r="0" b="0"/>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cstate="print">
                            <a:extLst>
                              <a:ext uri="{28A0092B-C50C-407E-A947-70E740481C1C}">
                                <a14:useLocalDpi xmlns:a14="http://schemas.microsoft.com/office/drawing/2010/main" val="0"/>
                              </a:ext>
                            </a:extLst>
                          </a:blip>
                          <a:stretch>
                            <a:fillRect/>
                          </a:stretch>
                        </pic:blipFill>
                        <pic:spPr>
                          <a:xfrm>
                            <a:off x="0" y="0"/>
                            <a:ext cx="4099755" cy="3074816"/>
                          </a:xfrm>
                          <a:prstGeom prst="rect">
                            <a:avLst/>
                          </a:prstGeom>
                        </pic:spPr>
                      </pic:pic>
                    </a:graphicData>
                  </a:graphic>
                </wp:inline>
              </w:drawing>
            </w:r>
          </w:p>
        </w:tc>
      </w:tr>
      <w:tr w:rsidR="00D4247F" w:rsidRPr="00401368" w14:paraId="2BE3CDB0" w14:textId="77777777" w:rsidTr="00026B51">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2C863612" w14:textId="703BF92D" w:rsidR="00D4247F" w:rsidRPr="00401368" w:rsidRDefault="00D4247F" w:rsidP="00026B51">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11</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D50F1B" w14:textId="77777777" w:rsidR="00D4247F" w:rsidRPr="00401368" w:rsidRDefault="00D4247F"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0FB14BFD" w14:textId="170FA512" w:rsidR="00D4247F" w:rsidRPr="00401368" w:rsidRDefault="00D4247F" w:rsidP="00026B51">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12</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BCDFD6" w14:textId="77777777" w:rsidR="00D4247F" w:rsidRPr="00401368" w:rsidRDefault="00D4247F"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581335" w:rsidRPr="00401368" w14:paraId="04DDDB9C" w14:textId="77777777" w:rsidTr="00581335">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D56B493" w14:textId="77777777" w:rsidR="00581335" w:rsidRPr="00401368" w:rsidRDefault="00581335" w:rsidP="0058133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625A4ADC" w14:textId="77777777" w:rsidR="00581335" w:rsidRPr="00401368" w:rsidRDefault="00581335" w:rsidP="0058133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3CF6C37F" w14:textId="092E9029" w:rsidR="00581335" w:rsidRPr="00401368" w:rsidRDefault="00581335" w:rsidP="0058133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6657226</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61B6B65A" w14:textId="77777777" w:rsidR="00581335" w:rsidRPr="00401368" w:rsidRDefault="00581335" w:rsidP="0058133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397E8505" w14:textId="7767C816" w:rsidR="00581335" w:rsidRPr="00401368" w:rsidRDefault="00581335" w:rsidP="0058133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284000</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45C1E0FD" w14:textId="77777777" w:rsidR="00581335" w:rsidRPr="00401368" w:rsidRDefault="00581335" w:rsidP="0058133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5D9F0F1C" w14:textId="77777777" w:rsidR="00581335" w:rsidRPr="00401368" w:rsidRDefault="00581335" w:rsidP="0058133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0F3076E3" w14:textId="3A138AA0" w:rsidR="00581335" w:rsidRPr="00401368" w:rsidRDefault="00581335" w:rsidP="0058133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6657226</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1AB9F3B8" w14:textId="77777777" w:rsidR="00581335" w:rsidRPr="00401368" w:rsidRDefault="00581335" w:rsidP="0058133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2B01F341" w14:textId="6AC79A48" w:rsidR="00581335" w:rsidRPr="00401368" w:rsidRDefault="00581335" w:rsidP="0058133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284000</w:t>
            </w:r>
          </w:p>
        </w:tc>
      </w:tr>
      <w:tr w:rsidR="00D4247F" w:rsidRPr="00401368" w14:paraId="10954C2A" w14:textId="77777777" w:rsidTr="00026B51">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E3E9EBA" w14:textId="7CAAE764" w:rsidR="00D4247F" w:rsidRPr="00401368" w:rsidRDefault="00D4247F"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A9568D" w:rsidRPr="00401368">
              <w:rPr>
                <w:rFonts w:ascii="Calibri" w:eastAsia="Times New Roman" w:hAnsi="Calibri" w:cs="Times New Roman"/>
                <w:color w:val="000000"/>
                <w:sz w:val="18"/>
                <w:szCs w:val="18"/>
                <w:lang w:eastAsia="es-CL"/>
              </w:rPr>
              <w:t>Lugar de infiltración de aguas por el muro del embalse de relaves hacia el canal perimetral, en sector oeste del embalse.</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35C221B" w14:textId="6AB31041" w:rsidR="00D4247F" w:rsidRPr="00401368" w:rsidRDefault="00D4247F"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A9568D" w:rsidRPr="00401368">
              <w:rPr>
                <w:rFonts w:ascii="Calibri" w:eastAsia="Times New Roman" w:hAnsi="Calibri" w:cs="Times New Roman"/>
                <w:color w:val="000000"/>
                <w:sz w:val="18"/>
                <w:szCs w:val="18"/>
                <w:lang w:eastAsia="es-CL"/>
              </w:rPr>
              <w:t>Detalle del lugar de infiltración de aguas por el muro del embalse de relaves hacia el canal perimetral, en sector oeste del embalse.</w:t>
            </w:r>
          </w:p>
        </w:tc>
      </w:tr>
      <w:tr w:rsidR="00D4247F" w:rsidRPr="00401368" w14:paraId="276B7BB5" w14:textId="77777777" w:rsidTr="00026B51">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4A979F61" w14:textId="77777777" w:rsidR="00D4247F" w:rsidRPr="00401368" w:rsidRDefault="00D4247F" w:rsidP="00026B5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35CA27F4" w14:textId="77777777" w:rsidR="00D4247F" w:rsidRPr="00401368" w:rsidRDefault="00D4247F" w:rsidP="00026B51">
            <w:pPr>
              <w:spacing w:after="0" w:line="240" w:lineRule="auto"/>
              <w:rPr>
                <w:rFonts w:ascii="Calibri" w:eastAsia="Times New Roman" w:hAnsi="Calibri" w:cs="Times New Roman"/>
                <w:color w:val="000000"/>
                <w:sz w:val="20"/>
                <w:szCs w:val="20"/>
                <w:lang w:eastAsia="es-CL"/>
              </w:rPr>
            </w:pPr>
          </w:p>
        </w:tc>
      </w:tr>
    </w:tbl>
    <w:p w14:paraId="76A975CF" w14:textId="5E196F79" w:rsidR="00D4247F" w:rsidRPr="00401368" w:rsidRDefault="00D4247F"/>
    <w:p w14:paraId="10D656BE" w14:textId="55CCCA7C" w:rsidR="00D4247F" w:rsidRPr="00401368" w:rsidRDefault="00D4247F"/>
    <w:p w14:paraId="2C80D828" w14:textId="65F13997" w:rsidR="00F225AB" w:rsidRPr="00401368" w:rsidRDefault="00F225AB"/>
    <w:tbl>
      <w:tblPr>
        <w:tblW w:w="5028" w:type="pct"/>
        <w:jc w:val="center"/>
        <w:tblCellMar>
          <w:left w:w="70" w:type="dxa"/>
          <w:right w:w="70" w:type="dxa"/>
        </w:tblCellMar>
        <w:tblLook w:val="04A0" w:firstRow="1" w:lastRow="0" w:firstColumn="1" w:lastColumn="0" w:noHBand="0" w:noVBand="1"/>
      </w:tblPr>
      <w:tblGrid>
        <w:gridCol w:w="6063"/>
        <w:gridCol w:w="7575"/>
      </w:tblGrid>
      <w:tr w:rsidR="00F225AB" w:rsidRPr="00401368" w14:paraId="5E7C04CC" w14:textId="77777777" w:rsidTr="00135EBC">
        <w:trPr>
          <w:trHeight w:val="24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B9303A" w14:textId="77777777" w:rsidR="00F225AB" w:rsidRPr="00401368" w:rsidRDefault="00F225AB"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F225AB" w:rsidRPr="00401368" w14:paraId="2A902C62" w14:textId="77777777" w:rsidTr="00135EBC">
        <w:trPr>
          <w:trHeight w:val="481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6D0FD3F" w14:textId="14740811" w:rsidR="00F225AB" w:rsidRPr="00401368" w:rsidRDefault="00E15151" w:rsidP="00026B51">
            <w:pPr>
              <w:spacing w:after="0" w:line="240" w:lineRule="auto"/>
              <w:jc w:val="center"/>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r w:rsidRPr="00401368">
              <w:rPr>
                <w:noProof/>
              </w:rPr>
              <mc:AlternateContent>
                <mc:Choice Requires="wps">
                  <w:drawing>
                    <wp:anchor distT="0" distB="0" distL="114300" distR="114300" simplePos="0" relativeHeight="251795456" behindDoc="0" locked="0" layoutInCell="1" allowOverlap="1" wp14:anchorId="42662D7F" wp14:editId="243AC8B7">
                      <wp:simplePos x="0" y="0"/>
                      <wp:positionH relativeFrom="column">
                        <wp:posOffset>67310</wp:posOffset>
                      </wp:positionH>
                      <wp:positionV relativeFrom="paragraph">
                        <wp:posOffset>3011170</wp:posOffset>
                      </wp:positionV>
                      <wp:extent cx="1390650" cy="476250"/>
                      <wp:effectExtent l="0" t="552450" r="209550" b="19050"/>
                      <wp:wrapNone/>
                      <wp:docPr id="24" name="Bocadillo: rectángulo con esquinas redondeadas 24"/>
                      <wp:cNvGraphicFramePr/>
                      <a:graphic xmlns:a="http://schemas.openxmlformats.org/drawingml/2006/main">
                        <a:graphicData uri="http://schemas.microsoft.com/office/word/2010/wordprocessingShape">
                          <wps:wsp>
                            <wps:cNvSpPr/>
                            <wps:spPr>
                              <a:xfrm>
                                <a:off x="828675" y="4257675"/>
                                <a:ext cx="1390650" cy="476250"/>
                              </a:xfrm>
                              <a:prstGeom prst="wedgeRoundRectCallout">
                                <a:avLst>
                                  <a:gd name="adj1" fmla="val 60136"/>
                                  <a:gd name="adj2" fmla="val -158514"/>
                                  <a:gd name="adj3" fmla="val 16667"/>
                                </a:avLst>
                              </a:prstGeom>
                              <a:solidFill>
                                <a:srgbClr val="5B9BD5"/>
                              </a:solidFill>
                              <a:ln w="12700" cap="flat" cmpd="sng" algn="ctr">
                                <a:solidFill>
                                  <a:srgbClr val="5B9BD5">
                                    <a:shade val="50000"/>
                                  </a:srgbClr>
                                </a:solidFill>
                                <a:prstDash val="solid"/>
                                <a:miter lim="800000"/>
                              </a:ln>
                              <a:effectLst/>
                            </wps:spPr>
                            <wps:txbx>
                              <w:txbxContent>
                                <w:p w14:paraId="246D3A4D" w14:textId="098966FF" w:rsidR="00BC488D" w:rsidRPr="00E15151" w:rsidRDefault="00BC488D" w:rsidP="00E15151">
                                  <w:pPr>
                                    <w:jc w:val="center"/>
                                    <w:rPr>
                                      <w:color w:val="FFFFFF" w:themeColor="background1"/>
                                    </w:rPr>
                                  </w:pPr>
                                  <w:r w:rsidRPr="00E15151">
                                    <w:rPr>
                                      <w:color w:val="FFFFFF" w:themeColor="background1"/>
                                    </w:rPr>
                                    <w:t>Descarga canal perimetral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662D7F" id="Bocadillo: rectángulo con esquinas redondeadas 24" o:spid="_x0000_s1042" type="#_x0000_t62" style="position:absolute;left:0;text-align:left;margin-left:5.3pt;margin-top:237.1pt;width:109.5pt;height:37.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" adj="23789,-23439" fillcolor="#5b9bd5" strokecolor="#41719c" strokeweight="1pt">
                      <v:textbox>
                        <w:txbxContent>
                          <w:p w14:paraId="246D3A4D" w14:textId="098966FF" w:rsidR="00BC488D" w:rsidRPr="00E15151" w:rsidRDefault="00BC488D" w:rsidP="00E15151">
                            <w:pPr>
                              <w:jc w:val="center"/>
                              <w:rPr>
                                <w:color w:val="FFFFFF" w:themeColor="background1"/>
                              </w:rPr>
                            </w:pPr>
                            <w:r w:rsidRPr="00E15151">
                              <w:rPr>
                                <w:color w:val="FFFFFF" w:themeColor="background1"/>
                              </w:rPr>
                              <w:t>Descarga canal perimetral</w:t>
                            </w:r>
                          </w:p>
                        </w:txbxContent>
                      </v:textbox>
                    </v:shape>
                  </w:pict>
                </mc:Fallback>
              </mc:AlternateContent>
            </w:r>
            <w:r w:rsidRPr="00401368">
              <w:rPr>
                <w:noProof/>
              </w:rPr>
              <mc:AlternateContent>
                <mc:Choice Requires="wps">
                  <w:drawing>
                    <wp:anchor distT="0" distB="0" distL="114300" distR="114300" simplePos="0" relativeHeight="251793408" behindDoc="0" locked="0" layoutInCell="1" allowOverlap="1" wp14:anchorId="5C7927C0" wp14:editId="09F0391B">
                      <wp:simplePos x="0" y="0"/>
                      <wp:positionH relativeFrom="column">
                        <wp:posOffset>19685</wp:posOffset>
                      </wp:positionH>
                      <wp:positionV relativeFrom="paragraph">
                        <wp:posOffset>1563370</wp:posOffset>
                      </wp:positionV>
                      <wp:extent cx="1390650" cy="342900"/>
                      <wp:effectExtent l="0" t="0" r="266700" b="114300"/>
                      <wp:wrapNone/>
                      <wp:docPr id="23" name="Bocadillo: rectángulo con esquinas redondeadas 23"/>
                      <wp:cNvGraphicFramePr/>
                      <a:graphic xmlns:a="http://schemas.openxmlformats.org/drawingml/2006/main">
                        <a:graphicData uri="http://schemas.microsoft.com/office/word/2010/wordprocessingShape">
                          <wps:wsp>
                            <wps:cNvSpPr/>
                            <wps:spPr>
                              <a:xfrm>
                                <a:off x="0" y="0"/>
                                <a:ext cx="1390650" cy="342900"/>
                              </a:xfrm>
                              <a:prstGeom prst="wedgeRoundRectCallout">
                                <a:avLst>
                                  <a:gd name="adj1" fmla="val 64246"/>
                                  <a:gd name="adj2" fmla="val 73375"/>
                                  <a:gd name="adj3" fmla="val 16667"/>
                                </a:avLst>
                              </a:prstGeom>
                              <a:solidFill>
                                <a:srgbClr val="5B9BD5"/>
                              </a:solidFill>
                              <a:ln w="12700" cap="flat" cmpd="sng" algn="ctr">
                                <a:solidFill>
                                  <a:srgbClr val="5B9BD5">
                                    <a:shade val="50000"/>
                                  </a:srgbClr>
                                </a:solidFill>
                                <a:prstDash val="solid"/>
                                <a:miter lim="800000"/>
                              </a:ln>
                              <a:effectLst/>
                            </wps:spPr>
                            <wps:txbx>
                              <w:txbxContent>
                                <w:p w14:paraId="6556F2A5" w14:textId="27E1411D" w:rsidR="00BC488D" w:rsidRPr="00E15151" w:rsidRDefault="00BC488D" w:rsidP="00E15151">
                                  <w:pPr>
                                    <w:jc w:val="center"/>
                                    <w:rPr>
                                      <w:color w:val="FFFFFF" w:themeColor="background1"/>
                                    </w:rPr>
                                  </w:pPr>
                                  <w:r w:rsidRPr="00E15151">
                                    <w:rPr>
                                      <w:color w:val="FFFFFF" w:themeColor="background1"/>
                                    </w:rPr>
                                    <w:t>Zanja externa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7927C0" id="Bocadillo: rectángulo con esquinas redondeadas 23" o:spid="_x0000_s1043" type="#_x0000_t62" style="position:absolute;left:0;text-align:left;margin-left:1.55pt;margin-top:123.1pt;width:109.5pt;height:27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" adj="24677,26649" fillcolor="#5b9bd5" strokecolor="#41719c" strokeweight="1pt">
                      <v:textbox>
                        <w:txbxContent>
                          <w:p w14:paraId="6556F2A5" w14:textId="27E1411D" w:rsidR="00BC488D" w:rsidRPr="00E15151" w:rsidRDefault="00BC488D" w:rsidP="00E15151">
                            <w:pPr>
                              <w:jc w:val="center"/>
                              <w:rPr>
                                <w:color w:val="FFFFFF" w:themeColor="background1"/>
                              </w:rPr>
                            </w:pPr>
                            <w:r w:rsidRPr="00E15151">
                              <w:rPr>
                                <w:color w:val="FFFFFF" w:themeColor="background1"/>
                              </w:rPr>
                              <w:t>Zanja externa</w:t>
                            </w:r>
                          </w:p>
                        </w:txbxContent>
                      </v:textbox>
                    </v:shape>
                  </w:pict>
                </mc:Fallback>
              </mc:AlternateContent>
            </w:r>
            <w:r w:rsidRPr="00401368">
              <w:rPr>
                <w:noProof/>
              </w:rPr>
              <mc:AlternateContent>
                <mc:Choice Requires="wps">
                  <w:drawing>
                    <wp:anchor distT="0" distB="0" distL="114300" distR="114300" simplePos="0" relativeHeight="251791360" behindDoc="0" locked="0" layoutInCell="1" allowOverlap="1" wp14:anchorId="3C1E60A6" wp14:editId="6E175F97">
                      <wp:simplePos x="0" y="0"/>
                      <wp:positionH relativeFrom="column">
                        <wp:posOffset>200660</wp:posOffset>
                      </wp:positionH>
                      <wp:positionV relativeFrom="paragraph">
                        <wp:posOffset>39370</wp:posOffset>
                      </wp:positionV>
                      <wp:extent cx="1390650" cy="514350"/>
                      <wp:effectExtent l="0" t="0" r="742950" b="152400"/>
                      <wp:wrapNone/>
                      <wp:docPr id="22" name="Bocadillo: rectángulo con esquinas redondeadas 22"/>
                      <wp:cNvGraphicFramePr/>
                      <a:graphic xmlns:a="http://schemas.openxmlformats.org/drawingml/2006/main">
                        <a:graphicData uri="http://schemas.microsoft.com/office/word/2010/wordprocessingShape">
                          <wps:wsp>
                            <wps:cNvSpPr/>
                            <wps:spPr>
                              <a:xfrm>
                                <a:off x="962025" y="1285875"/>
                                <a:ext cx="1390650" cy="514350"/>
                              </a:xfrm>
                              <a:prstGeom prst="wedgeRoundRectCallout">
                                <a:avLst>
                                  <a:gd name="adj1" fmla="val 98493"/>
                                  <a:gd name="adj2" fmla="val 71523"/>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2FBB25" w14:textId="5D45E0ED" w:rsidR="00BC488D" w:rsidRDefault="00BC488D" w:rsidP="00E15151">
                                  <w:pPr>
                                    <w:jc w:val="center"/>
                                  </w:pPr>
                                  <w:r>
                                    <w:t>Muro contención noroeste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E60A6" id="Bocadillo: rectángulo con esquinas redondeadas 22" o:spid="_x0000_s1044" type="#_x0000_t62" style="position:absolute;left:0;text-align:left;margin-left:15.8pt;margin-top:3.1pt;width:109.5pt;height:40.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" adj="32074,26249" fillcolor="#5b9bd5 [3204]" strokecolor="#1f4d78 [1604]" strokeweight="1pt">
                      <v:textbox>
                        <w:txbxContent>
                          <w:p w14:paraId="482FBB25" w14:textId="5D45E0ED" w:rsidR="00BC488D" w:rsidRDefault="00BC488D" w:rsidP="00E15151">
                            <w:pPr>
                              <w:jc w:val="center"/>
                            </w:pPr>
                            <w:r>
                              <w:t>Muro contención noroeste</w:t>
                            </w:r>
                          </w:p>
                        </w:txbxContent>
                      </v:textbox>
                    </v:shape>
                  </w:pict>
                </mc:Fallback>
              </mc:AlternateContent>
            </w:r>
            <w:r w:rsidR="00BA01E7" w:rsidRPr="00401368">
              <w:rPr>
                <w:noProof/>
              </w:rPr>
              <mc:AlternateContent>
                <mc:Choice Requires="wps">
                  <w:drawing>
                    <wp:anchor distT="0" distB="0" distL="114300" distR="114300" simplePos="0" relativeHeight="251719680" behindDoc="0" locked="0" layoutInCell="1" allowOverlap="1" wp14:anchorId="111C9FD0" wp14:editId="21F111E9">
                      <wp:simplePos x="0" y="0"/>
                      <wp:positionH relativeFrom="column">
                        <wp:posOffset>7477760</wp:posOffset>
                      </wp:positionH>
                      <wp:positionV relativeFrom="paragraph">
                        <wp:posOffset>1744345</wp:posOffset>
                      </wp:positionV>
                      <wp:extent cx="962025" cy="552450"/>
                      <wp:effectExtent l="1885950" t="0" r="28575" b="762000"/>
                      <wp:wrapNone/>
                      <wp:docPr id="78" name="Bocadillo: rectángulo con esquinas redondeadas 78"/>
                      <wp:cNvGraphicFramePr/>
                      <a:graphic xmlns:a="http://schemas.openxmlformats.org/drawingml/2006/main">
                        <a:graphicData uri="http://schemas.microsoft.com/office/word/2010/wordprocessingShape">
                          <wps:wsp>
                            <wps:cNvSpPr/>
                            <wps:spPr>
                              <a:xfrm>
                                <a:off x="8239125" y="2990850"/>
                                <a:ext cx="962025" cy="552450"/>
                              </a:xfrm>
                              <a:prstGeom prst="wedgeRoundRectCallout">
                                <a:avLst>
                                  <a:gd name="adj1" fmla="val -239392"/>
                                  <a:gd name="adj2" fmla="val 177587"/>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C2CAF9" w14:textId="6B7ED404" w:rsidR="00BC488D" w:rsidRDefault="00BC488D" w:rsidP="00BA01E7">
                                  <w:pPr>
                                    <w:jc w:val="center"/>
                                  </w:pPr>
                                  <w:r>
                                    <w:t xml:space="preserve">Laguna aguas claras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C9FD0" id="Bocadillo: rectángulo con esquinas redondeadas 78" o:spid="_x0000_s1045" type="#_x0000_t62" style="position:absolute;left:0;text-align:left;margin-left:588.8pt;margin-top:137.35pt;width:75.75pt;height:43.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" adj="-40909,49159" fillcolor="#5b9bd5 [3204]" strokecolor="#1f4d78 [1604]" strokeweight="1pt">
                      <v:textbox>
                        <w:txbxContent>
                          <w:p w14:paraId="31C2CAF9" w14:textId="6B7ED404" w:rsidR="00BC488D" w:rsidRDefault="00BC488D" w:rsidP="00BA01E7">
                            <w:pPr>
                              <w:jc w:val="center"/>
                            </w:pPr>
                            <w:r>
                              <w:t xml:space="preserve">Laguna aguas claras </w:t>
                            </w:r>
                          </w:p>
                        </w:txbxContent>
                      </v:textbox>
                    </v:shape>
                  </w:pict>
                </mc:Fallback>
              </mc:AlternateContent>
            </w:r>
            <w:r w:rsidR="00F225AB" w:rsidRPr="00401368">
              <w:rPr>
                <w:noProof/>
              </w:rPr>
              <w:drawing>
                <wp:inline distT="0" distB="0" distL="0" distR="0" wp14:anchorId="518D1A4E" wp14:editId="555C12A1">
                  <wp:extent cx="5810250" cy="3657132"/>
                  <wp:effectExtent l="19050" t="19050" r="19050" b="1968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824607" cy="3666168"/>
                          </a:xfrm>
                          <a:prstGeom prst="rect">
                            <a:avLst/>
                          </a:prstGeom>
                          <a:ln>
                            <a:solidFill>
                              <a:sysClr val="windowText" lastClr="000000"/>
                            </a:solidFill>
                          </a:ln>
                        </pic:spPr>
                      </pic:pic>
                    </a:graphicData>
                  </a:graphic>
                </wp:inline>
              </w:drawing>
            </w:r>
          </w:p>
        </w:tc>
      </w:tr>
      <w:tr w:rsidR="00F225AB" w:rsidRPr="00401368" w14:paraId="6A7EDA6F" w14:textId="77777777" w:rsidTr="00135EBC">
        <w:trPr>
          <w:trHeight w:val="244"/>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0384EA" w14:textId="4A194261" w:rsidR="00F225AB" w:rsidRPr="00401368" w:rsidRDefault="00F225AB" w:rsidP="00026B51">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Figura </w:t>
            </w:r>
            <w:r w:rsidR="0088620E" w:rsidRPr="00401368">
              <w:rPr>
                <w:rFonts w:ascii="Calibri" w:eastAsia="Calibri" w:hAnsi="Calibri" w:cs="Calibri"/>
                <w:b/>
                <w:sz w:val="18"/>
                <w:szCs w:val="20"/>
              </w:rPr>
              <w:t>2</w:t>
            </w:r>
            <w:r w:rsidRPr="00401368">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A0EF2A1" w14:textId="4B2CA480" w:rsidR="00F225AB" w:rsidRPr="00401368" w:rsidRDefault="00F225AB" w:rsidP="00026B51">
            <w:pPr>
              <w:spacing w:after="0" w:line="240" w:lineRule="auto"/>
              <w:rPr>
                <w:rFonts w:ascii="Calibri" w:eastAsia="Times New Roman" w:hAnsi="Calibri" w:cs="Times New Roman"/>
                <w:b/>
                <w:color w:val="000000"/>
                <w:sz w:val="18"/>
                <w:szCs w:val="18"/>
                <w:lang w:eastAsia="es-CL"/>
              </w:rPr>
            </w:pPr>
          </w:p>
        </w:tc>
      </w:tr>
      <w:tr w:rsidR="00F225AB" w:rsidRPr="00401368" w14:paraId="44AF5FEE" w14:textId="77777777" w:rsidTr="00135EBC">
        <w:trPr>
          <w:trHeight w:val="244"/>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4E08732" w14:textId="495EF18B" w:rsidR="00F225AB" w:rsidRPr="00401368" w:rsidRDefault="00F225AB"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E15151" w:rsidRPr="00401368">
              <w:rPr>
                <w:rFonts w:ascii="Calibri" w:eastAsia="Times New Roman" w:hAnsi="Calibri" w:cs="Times New Roman"/>
                <w:color w:val="000000"/>
                <w:sz w:val="18"/>
                <w:szCs w:val="18"/>
                <w:lang w:eastAsia="es-CL"/>
              </w:rPr>
              <w:t>Imagen Google Earth, que muestra localización de las infiltraciones desde el muro del embalse de relaves hacia el canal perimetral</w:t>
            </w:r>
            <w:r w:rsidR="00135EBC" w:rsidRPr="00401368">
              <w:rPr>
                <w:rFonts w:ascii="Calibri" w:eastAsia="Times New Roman" w:hAnsi="Calibri" w:cs="Times New Roman"/>
                <w:color w:val="000000"/>
                <w:sz w:val="18"/>
                <w:szCs w:val="18"/>
                <w:lang w:eastAsia="es-CL"/>
              </w:rPr>
              <w:t xml:space="preserve">, detectadas en </w:t>
            </w:r>
            <w:r w:rsidR="00A9568D" w:rsidRPr="00401368">
              <w:rPr>
                <w:rFonts w:ascii="Calibri" w:eastAsia="Times New Roman" w:hAnsi="Calibri" w:cs="Times New Roman"/>
                <w:color w:val="000000"/>
                <w:sz w:val="18"/>
                <w:szCs w:val="18"/>
                <w:lang w:eastAsia="es-CL"/>
              </w:rPr>
              <w:t xml:space="preserve">las </w:t>
            </w:r>
            <w:r w:rsidR="00135EBC" w:rsidRPr="00401368">
              <w:rPr>
                <w:rFonts w:ascii="Calibri" w:eastAsia="Times New Roman" w:hAnsi="Calibri" w:cs="Times New Roman"/>
                <w:color w:val="000000"/>
                <w:sz w:val="18"/>
                <w:szCs w:val="18"/>
                <w:lang w:eastAsia="es-CL"/>
              </w:rPr>
              <w:t>inspecci</w:t>
            </w:r>
            <w:r w:rsidR="00A9568D" w:rsidRPr="00401368">
              <w:rPr>
                <w:rFonts w:ascii="Calibri" w:eastAsia="Times New Roman" w:hAnsi="Calibri" w:cs="Times New Roman"/>
                <w:color w:val="000000"/>
                <w:sz w:val="18"/>
                <w:szCs w:val="18"/>
                <w:lang w:eastAsia="es-CL"/>
              </w:rPr>
              <w:t>ones</w:t>
            </w:r>
            <w:r w:rsidR="00135EBC" w:rsidRPr="00401368">
              <w:rPr>
                <w:rFonts w:ascii="Calibri" w:eastAsia="Times New Roman" w:hAnsi="Calibri" w:cs="Times New Roman"/>
                <w:color w:val="000000"/>
                <w:sz w:val="18"/>
                <w:szCs w:val="18"/>
                <w:lang w:eastAsia="es-CL"/>
              </w:rPr>
              <w:t xml:space="preserve"> del año 2015 y año 2018. La línea celeste muestra la cobertura de agua en el canal perimetral y su descarga a zanja externa, en inspección ambiental de fecha10-04-2018.</w:t>
            </w:r>
          </w:p>
        </w:tc>
      </w:tr>
      <w:tr w:rsidR="00F225AB" w:rsidRPr="00401368" w14:paraId="79191023" w14:textId="77777777" w:rsidTr="00135EBC">
        <w:trPr>
          <w:trHeight w:val="621"/>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7001457" w14:textId="77777777" w:rsidR="00F225AB" w:rsidRPr="00401368" w:rsidRDefault="00F225AB" w:rsidP="00026B51">
            <w:pPr>
              <w:spacing w:after="0" w:line="240" w:lineRule="auto"/>
              <w:rPr>
                <w:rFonts w:ascii="Calibri" w:eastAsia="Times New Roman" w:hAnsi="Calibri" w:cs="Times New Roman"/>
                <w:color w:val="000000"/>
                <w:lang w:eastAsia="es-CL"/>
              </w:rPr>
            </w:pPr>
          </w:p>
        </w:tc>
      </w:tr>
    </w:tbl>
    <w:p w14:paraId="723B457F" w14:textId="66E60BB3" w:rsidR="00F225AB" w:rsidRPr="00401368" w:rsidRDefault="00F225AB"/>
    <w:p w14:paraId="225BC7E4" w14:textId="361044F4" w:rsidR="00F225AB" w:rsidRPr="00401368" w:rsidRDefault="00F225AB"/>
    <w:p w14:paraId="2932174A" w14:textId="01B432C6" w:rsidR="00F225AB" w:rsidRPr="00401368" w:rsidRDefault="00F225AB"/>
    <w:p w14:paraId="790C94F1" w14:textId="107C9324" w:rsidR="00F225AB" w:rsidRPr="00401368" w:rsidRDefault="00F225AB"/>
    <w:tbl>
      <w:tblPr>
        <w:tblW w:w="5000" w:type="pct"/>
        <w:jc w:val="center"/>
        <w:tblCellMar>
          <w:left w:w="70" w:type="dxa"/>
          <w:right w:w="70" w:type="dxa"/>
        </w:tblCellMar>
        <w:tblLook w:val="04A0" w:firstRow="1" w:lastRow="0" w:firstColumn="1" w:lastColumn="0" w:noHBand="0" w:noVBand="1"/>
      </w:tblPr>
      <w:tblGrid>
        <w:gridCol w:w="3633"/>
        <w:gridCol w:w="1661"/>
        <w:gridCol w:w="1091"/>
        <w:gridCol w:w="4040"/>
        <w:gridCol w:w="1662"/>
        <w:gridCol w:w="1475"/>
      </w:tblGrid>
      <w:tr w:rsidR="00A53388" w:rsidRPr="00401368" w14:paraId="223B49DA"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4EE887" w14:textId="2A71AB7C" w:rsidR="00A53388" w:rsidRPr="00401368" w:rsidRDefault="00A53388" w:rsidP="00026B51">
            <w:pPr>
              <w:spacing w:after="0" w:line="240" w:lineRule="auto"/>
              <w:jc w:val="center"/>
              <w:rPr>
                <w:rFonts w:ascii="Calibri" w:eastAsia="Times New Roman" w:hAnsi="Calibri" w:cs="Times New Roman"/>
                <w:b/>
                <w:bCs/>
                <w:color w:val="000000"/>
                <w:sz w:val="20"/>
                <w:szCs w:val="20"/>
                <w:lang w:eastAsia="es-CL"/>
              </w:rPr>
            </w:pPr>
            <w:bookmarkStart w:id="101" w:name="_Hlk512333356"/>
            <w:r w:rsidRPr="00401368">
              <w:rPr>
                <w:rFonts w:ascii="Calibri" w:eastAsia="Times New Roman" w:hAnsi="Calibri" w:cs="Times New Roman"/>
                <w:b/>
                <w:bCs/>
                <w:color w:val="000000"/>
                <w:sz w:val="20"/>
                <w:szCs w:val="20"/>
                <w:lang w:eastAsia="es-CL"/>
              </w:rPr>
              <w:t xml:space="preserve">Registros </w:t>
            </w:r>
          </w:p>
        </w:tc>
      </w:tr>
      <w:tr w:rsidR="00A53388" w:rsidRPr="00401368" w14:paraId="42750883" w14:textId="77777777" w:rsidTr="00F82645">
        <w:trPr>
          <w:trHeight w:val="2805"/>
          <w:jc w:val="center"/>
        </w:trPr>
        <w:tc>
          <w:tcPr>
            <w:tcW w:w="2350" w:type="pct"/>
            <w:gridSpan w:val="3"/>
            <w:tcBorders>
              <w:top w:val="nil"/>
              <w:left w:val="single" w:sz="4" w:space="0" w:color="auto"/>
              <w:right w:val="single" w:sz="4" w:space="0" w:color="auto"/>
            </w:tcBorders>
            <w:shd w:val="clear" w:color="auto" w:fill="auto"/>
            <w:noWrap/>
            <w:vAlign w:val="center"/>
            <w:hideMark/>
          </w:tcPr>
          <w:p w14:paraId="578CFC9F" w14:textId="77777777" w:rsidR="00A53388" w:rsidRPr="00401368" w:rsidRDefault="00A53388"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1ED6E821" wp14:editId="41D9DB6C">
                  <wp:extent cx="1755034" cy="1521566"/>
                  <wp:effectExtent l="2223" t="0" r="317" b="318"/>
                  <wp:docPr id="4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cstate="print">
                            <a:extLst>
                              <a:ext uri="{28A0092B-C50C-407E-A947-70E740481C1C}">
                                <a14:useLocalDpi xmlns:a14="http://schemas.microsoft.com/office/drawing/2010/main" val="0"/>
                              </a:ext>
                            </a:extLst>
                          </a:blip>
                          <a:stretch>
                            <a:fillRect/>
                          </a:stretch>
                        </pic:blipFill>
                        <pic:spPr>
                          <a:xfrm rot="16200000">
                            <a:off x="0" y="0"/>
                            <a:ext cx="1760887" cy="1526640"/>
                          </a:xfrm>
                          <a:prstGeom prst="rect">
                            <a:avLst/>
                          </a:prstGeom>
                        </pic:spPr>
                      </pic:pic>
                    </a:graphicData>
                  </a:graphic>
                </wp:inline>
              </w:drawing>
            </w:r>
          </w:p>
        </w:tc>
        <w:tc>
          <w:tcPr>
            <w:tcW w:w="2650" w:type="pct"/>
            <w:gridSpan w:val="3"/>
            <w:tcBorders>
              <w:top w:val="nil"/>
              <w:left w:val="single" w:sz="4" w:space="0" w:color="auto"/>
              <w:right w:val="single" w:sz="4" w:space="0" w:color="auto"/>
            </w:tcBorders>
            <w:shd w:val="clear" w:color="auto" w:fill="auto"/>
            <w:noWrap/>
            <w:vAlign w:val="center"/>
            <w:hideMark/>
          </w:tcPr>
          <w:p w14:paraId="56C44417" w14:textId="77777777" w:rsidR="00A53388" w:rsidRPr="00401368" w:rsidRDefault="00A53388"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0B149159" wp14:editId="5B12BADB">
                  <wp:extent cx="1755034" cy="1492991"/>
                  <wp:effectExtent l="0" t="2540" r="0" b="0"/>
                  <wp:docPr id="4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cstate="print">
                            <a:extLst>
                              <a:ext uri="{28A0092B-C50C-407E-A947-70E740481C1C}">
                                <a14:useLocalDpi xmlns:a14="http://schemas.microsoft.com/office/drawing/2010/main" val="0"/>
                              </a:ext>
                            </a:extLst>
                          </a:blip>
                          <a:stretch>
                            <a:fillRect/>
                          </a:stretch>
                        </pic:blipFill>
                        <pic:spPr>
                          <a:xfrm rot="16200000">
                            <a:off x="0" y="0"/>
                            <a:ext cx="1763120" cy="1499870"/>
                          </a:xfrm>
                          <a:prstGeom prst="rect">
                            <a:avLst/>
                          </a:prstGeom>
                        </pic:spPr>
                      </pic:pic>
                    </a:graphicData>
                  </a:graphic>
                </wp:inline>
              </w:drawing>
            </w:r>
          </w:p>
        </w:tc>
      </w:tr>
      <w:tr w:rsidR="00A53388" w:rsidRPr="00401368" w14:paraId="0824DE10" w14:textId="77777777" w:rsidTr="00F8264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ED4617C" w14:textId="45042B1F" w:rsidR="00A53388" w:rsidRPr="00401368" w:rsidRDefault="00A53388" w:rsidP="00026B51">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13</w:t>
            </w:r>
            <w:r w:rsidRPr="00401368">
              <w:rPr>
                <w:rFonts w:ascii="Calibri" w:eastAsia="Calibri" w:hAnsi="Calibri" w:cs="Calibri"/>
                <w:b/>
                <w:sz w:val="18"/>
                <w:szCs w:val="20"/>
              </w:rPr>
              <w:fldChar w:fldCharType="end"/>
            </w:r>
            <w:r w:rsidRPr="00401368">
              <w:rPr>
                <w:rFonts w:ascii="Calibri" w:eastAsia="Calibri" w:hAnsi="Calibri" w:cs="Calibri"/>
                <w:b/>
                <w:sz w:val="18"/>
                <w:szCs w:val="20"/>
              </w:rPr>
              <w:t>.</w:t>
            </w:r>
          </w:p>
        </w:tc>
        <w:tc>
          <w:tcPr>
            <w:tcW w:w="10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AC87FF" w14:textId="7255A1AA" w:rsidR="00A53388" w:rsidRPr="00401368" w:rsidRDefault="00A53388"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491" w:type="pct"/>
            <w:tcBorders>
              <w:top w:val="single" w:sz="4" w:space="0" w:color="auto"/>
              <w:left w:val="nil"/>
              <w:bottom w:val="single" w:sz="4" w:space="0" w:color="auto"/>
              <w:right w:val="nil"/>
            </w:tcBorders>
            <w:shd w:val="clear" w:color="auto" w:fill="auto"/>
            <w:noWrap/>
            <w:vAlign w:val="center"/>
            <w:hideMark/>
          </w:tcPr>
          <w:p w14:paraId="79EA1315" w14:textId="0D0F5BAE" w:rsidR="00A53388" w:rsidRPr="00401368" w:rsidRDefault="00A53388" w:rsidP="00026B51">
            <w:pPr>
              <w:spacing w:after="0" w:line="240" w:lineRule="auto"/>
              <w:contextualSpacing/>
              <w:outlineLvl w:val="1"/>
              <w:rPr>
                <w:rFonts w:ascii="Calibri" w:eastAsia="Calibri" w:hAnsi="Calibri" w:cs="Calibri"/>
                <w:b/>
                <w:sz w:val="18"/>
                <w:szCs w:val="20"/>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14</w:t>
            </w:r>
            <w:r w:rsidRPr="00401368">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EAF77B" w14:textId="47882C27" w:rsidR="00A53388" w:rsidRPr="00401368" w:rsidRDefault="00A53388"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Fecha: </w:t>
            </w:r>
            <w:r w:rsidRPr="00401368">
              <w:rPr>
                <w:rFonts w:ascii="Calibri" w:eastAsia="Times New Roman" w:hAnsi="Calibri" w:cs="Times New Roman"/>
                <w:color w:val="000000"/>
                <w:sz w:val="18"/>
                <w:szCs w:val="18"/>
                <w:lang w:eastAsia="es-CL"/>
              </w:rPr>
              <w:t>10-04-2018</w:t>
            </w:r>
          </w:p>
        </w:tc>
      </w:tr>
      <w:tr w:rsidR="00A53388" w:rsidRPr="00401368" w14:paraId="0F77D397" w14:textId="77777777" w:rsidTr="00F8264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67BE05" w14:textId="03A32E7F" w:rsidR="00A53388" w:rsidRPr="00401368" w:rsidRDefault="00A53388"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BF16DC0" w14:textId="0680EB64" w:rsidR="00A53388" w:rsidRPr="00401368" w:rsidRDefault="00A53388"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r w:rsidR="005D3291" w:rsidRPr="00401368">
              <w:rPr>
                <w:rFonts w:ascii="Calibri" w:eastAsia="Times New Roman" w:hAnsi="Calibri" w:cs="Times New Roman"/>
                <w:color w:val="000000"/>
                <w:sz w:val="18"/>
                <w:szCs w:val="18"/>
                <w:lang w:eastAsia="es-CL"/>
              </w:rPr>
              <w:t>6657390</w:t>
            </w:r>
          </w:p>
        </w:tc>
        <w:tc>
          <w:tcPr>
            <w:tcW w:w="394" w:type="pct"/>
            <w:tcBorders>
              <w:top w:val="single" w:sz="4" w:space="0" w:color="auto"/>
              <w:left w:val="nil"/>
              <w:bottom w:val="single" w:sz="4" w:space="0" w:color="auto"/>
              <w:right w:val="single" w:sz="4" w:space="0" w:color="000000"/>
            </w:tcBorders>
            <w:shd w:val="clear" w:color="auto" w:fill="auto"/>
            <w:noWrap/>
            <w:vAlign w:val="center"/>
            <w:hideMark/>
          </w:tcPr>
          <w:p w14:paraId="280C57D6" w14:textId="447CB2A4" w:rsidR="00A53388" w:rsidRPr="00401368" w:rsidRDefault="00A53388"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r w:rsidR="005D3291" w:rsidRPr="00401368">
              <w:rPr>
                <w:rFonts w:ascii="Calibri" w:eastAsia="Times New Roman" w:hAnsi="Calibri" w:cs="Times New Roman"/>
                <w:color w:val="000000"/>
                <w:sz w:val="18"/>
                <w:szCs w:val="18"/>
                <w:lang w:eastAsia="es-CL"/>
              </w:rPr>
              <w:t>284254</w:t>
            </w:r>
          </w:p>
        </w:tc>
        <w:tc>
          <w:tcPr>
            <w:tcW w:w="1491" w:type="pct"/>
            <w:tcBorders>
              <w:top w:val="single" w:sz="4" w:space="0" w:color="auto"/>
              <w:left w:val="nil"/>
              <w:bottom w:val="single" w:sz="4" w:space="0" w:color="auto"/>
              <w:right w:val="single" w:sz="4" w:space="0" w:color="000000"/>
            </w:tcBorders>
            <w:shd w:val="clear" w:color="auto" w:fill="auto"/>
            <w:noWrap/>
            <w:vAlign w:val="center"/>
            <w:hideMark/>
          </w:tcPr>
          <w:p w14:paraId="7C927498" w14:textId="5D057EB2" w:rsidR="00A53388" w:rsidRPr="00401368" w:rsidRDefault="006807F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98FF2D7" w14:textId="4BF1E025" w:rsidR="00A53388" w:rsidRPr="00401368" w:rsidRDefault="00A53388"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Norte: </w:t>
            </w:r>
            <w:r w:rsidR="00A9568D" w:rsidRPr="00401368">
              <w:rPr>
                <w:rFonts w:ascii="Calibri" w:eastAsia="Times New Roman" w:hAnsi="Calibri" w:cs="Times New Roman"/>
                <w:color w:val="000000"/>
                <w:sz w:val="16"/>
                <w:szCs w:val="16"/>
                <w:lang w:eastAsia="es-CL"/>
              </w:rPr>
              <w:t>6657398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263F341" w14:textId="05CD3EEA" w:rsidR="00A53388" w:rsidRPr="00401368" w:rsidRDefault="00A53388"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Este: </w:t>
            </w:r>
            <w:r w:rsidR="00A9568D" w:rsidRPr="00401368">
              <w:rPr>
                <w:rFonts w:ascii="Calibri" w:eastAsia="Times New Roman" w:hAnsi="Calibri" w:cs="Times New Roman"/>
                <w:color w:val="000000"/>
                <w:sz w:val="16"/>
                <w:szCs w:val="16"/>
                <w:lang w:eastAsia="es-CL"/>
              </w:rPr>
              <w:t>284217</w:t>
            </w:r>
          </w:p>
        </w:tc>
      </w:tr>
      <w:tr w:rsidR="00A53388" w:rsidRPr="00401368" w14:paraId="2317B1E7" w14:textId="77777777" w:rsidTr="00F82645">
        <w:trPr>
          <w:trHeight w:val="339"/>
          <w:jc w:val="center"/>
        </w:trPr>
        <w:tc>
          <w:tcPr>
            <w:tcW w:w="235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2FD0C92" w14:textId="5EBAF308" w:rsidR="00A53388" w:rsidRPr="00401368" w:rsidRDefault="00A53388" w:rsidP="002F16CF">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B4F34" w:rsidRPr="00401368">
              <w:rPr>
                <w:rFonts w:ascii="Calibri" w:eastAsia="Times New Roman" w:hAnsi="Calibri" w:cs="Times New Roman"/>
                <w:color w:val="000000"/>
                <w:sz w:val="18"/>
                <w:szCs w:val="18"/>
                <w:lang w:eastAsia="es-CL"/>
              </w:rPr>
              <w:t>Punto de inicio de acumulación de agua en canal perimetral del embalse de relaves, muro sector norte.</w:t>
            </w:r>
          </w:p>
          <w:p w14:paraId="40D7DFCE" w14:textId="77777777" w:rsidR="00A53388" w:rsidRPr="00401368" w:rsidRDefault="00A53388" w:rsidP="00026B51">
            <w:pPr>
              <w:spacing w:after="0" w:line="240" w:lineRule="auto"/>
              <w:rPr>
                <w:rFonts w:ascii="Calibri" w:eastAsia="Times New Roman" w:hAnsi="Calibri" w:cs="Times New Roman"/>
                <w:b/>
                <w:color w:val="000000"/>
                <w:sz w:val="18"/>
                <w:szCs w:val="18"/>
                <w:lang w:eastAsia="es-CL"/>
              </w:rPr>
            </w:pPr>
          </w:p>
        </w:tc>
        <w:tc>
          <w:tcPr>
            <w:tcW w:w="265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B1C678" w14:textId="450A6162" w:rsidR="00A53388" w:rsidRPr="00401368" w:rsidRDefault="00A53388" w:rsidP="002F16CF">
            <w:pPr>
              <w:spacing w:after="0" w:line="240" w:lineRule="auto"/>
              <w:jc w:val="both"/>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B4F34" w:rsidRPr="00401368">
              <w:rPr>
                <w:rFonts w:ascii="Calibri" w:eastAsia="Times New Roman" w:hAnsi="Calibri" w:cs="Times New Roman"/>
                <w:color w:val="000000"/>
                <w:sz w:val="18"/>
                <w:szCs w:val="18"/>
                <w:lang w:eastAsia="es-CL"/>
              </w:rPr>
              <w:t>Acumulación de agua en canal perimetral del embalse de relaves, muro sector norte.</w:t>
            </w:r>
          </w:p>
        </w:tc>
      </w:tr>
      <w:tr w:rsidR="00A53388" w:rsidRPr="00401368" w14:paraId="5B0E7552" w14:textId="77777777" w:rsidTr="00F82645">
        <w:trPr>
          <w:trHeight w:val="2793"/>
          <w:jc w:val="center"/>
        </w:trPr>
        <w:tc>
          <w:tcPr>
            <w:tcW w:w="2350" w:type="pct"/>
            <w:gridSpan w:val="3"/>
            <w:tcBorders>
              <w:top w:val="nil"/>
              <w:left w:val="single" w:sz="4" w:space="0" w:color="auto"/>
              <w:right w:val="single" w:sz="4" w:space="0" w:color="auto"/>
            </w:tcBorders>
            <w:shd w:val="clear" w:color="auto" w:fill="auto"/>
            <w:noWrap/>
            <w:vAlign w:val="center"/>
            <w:hideMark/>
          </w:tcPr>
          <w:p w14:paraId="5F10A942" w14:textId="77777777" w:rsidR="00A53388" w:rsidRPr="00401368" w:rsidRDefault="00A53388"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63FB9FEB" wp14:editId="711C9F60">
                  <wp:extent cx="1755034" cy="1417426"/>
                  <wp:effectExtent l="0" t="2857" r="0" b="0"/>
                  <wp:docPr id="4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cstate="print">
                            <a:extLst>
                              <a:ext uri="{28A0092B-C50C-407E-A947-70E740481C1C}">
                                <a14:useLocalDpi xmlns:a14="http://schemas.microsoft.com/office/drawing/2010/main" val="0"/>
                              </a:ext>
                            </a:extLst>
                          </a:blip>
                          <a:stretch>
                            <a:fillRect/>
                          </a:stretch>
                        </pic:blipFill>
                        <pic:spPr>
                          <a:xfrm rot="5400000">
                            <a:off x="0" y="0"/>
                            <a:ext cx="1761974" cy="1423031"/>
                          </a:xfrm>
                          <a:prstGeom prst="rect">
                            <a:avLst/>
                          </a:prstGeom>
                        </pic:spPr>
                      </pic:pic>
                    </a:graphicData>
                  </a:graphic>
                </wp:inline>
              </w:drawing>
            </w:r>
          </w:p>
        </w:tc>
        <w:tc>
          <w:tcPr>
            <w:tcW w:w="2650" w:type="pct"/>
            <w:gridSpan w:val="3"/>
            <w:tcBorders>
              <w:top w:val="nil"/>
              <w:left w:val="single" w:sz="4" w:space="0" w:color="auto"/>
              <w:right w:val="single" w:sz="4" w:space="0" w:color="auto"/>
            </w:tcBorders>
            <w:shd w:val="clear" w:color="auto" w:fill="auto"/>
            <w:noWrap/>
            <w:vAlign w:val="center"/>
            <w:hideMark/>
          </w:tcPr>
          <w:p w14:paraId="1D3A279D" w14:textId="77777777" w:rsidR="00A53388" w:rsidRPr="00401368" w:rsidRDefault="00A53388"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0762467F" wp14:editId="57B8F1DD">
                  <wp:extent cx="2343150" cy="1743075"/>
                  <wp:effectExtent l="0" t="0" r="0" b="9525"/>
                  <wp:docPr id="5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cstate="print">
                            <a:extLst>
                              <a:ext uri="{28A0092B-C50C-407E-A947-70E740481C1C}">
                                <a14:useLocalDpi xmlns:a14="http://schemas.microsoft.com/office/drawing/2010/main" val="0"/>
                              </a:ext>
                            </a:extLst>
                          </a:blip>
                          <a:stretch>
                            <a:fillRect/>
                          </a:stretch>
                        </pic:blipFill>
                        <pic:spPr>
                          <a:xfrm>
                            <a:off x="0" y="0"/>
                            <a:ext cx="2343547" cy="1743370"/>
                          </a:xfrm>
                          <a:prstGeom prst="rect">
                            <a:avLst/>
                          </a:prstGeom>
                        </pic:spPr>
                      </pic:pic>
                    </a:graphicData>
                  </a:graphic>
                </wp:inline>
              </w:drawing>
            </w:r>
          </w:p>
        </w:tc>
      </w:tr>
      <w:tr w:rsidR="00A53388" w:rsidRPr="00401368" w14:paraId="2A8F488B" w14:textId="77777777" w:rsidTr="00F8264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4B7A8F9" w14:textId="2A0D24C7" w:rsidR="00A53388" w:rsidRPr="00401368" w:rsidRDefault="00A53388" w:rsidP="00026B51">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15</w:t>
            </w:r>
            <w:r w:rsidRPr="00401368">
              <w:rPr>
                <w:rFonts w:ascii="Calibri" w:eastAsia="Calibri" w:hAnsi="Calibri" w:cs="Calibri"/>
                <w:b/>
                <w:sz w:val="18"/>
                <w:szCs w:val="20"/>
              </w:rPr>
              <w:fldChar w:fldCharType="end"/>
            </w:r>
            <w:r w:rsidRPr="00401368">
              <w:rPr>
                <w:rFonts w:ascii="Calibri" w:eastAsia="Calibri" w:hAnsi="Calibri" w:cs="Calibri"/>
                <w:b/>
                <w:sz w:val="18"/>
                <w:szCs w:val="20"/>
              </w:rPr>
              <w:t>.</w:t>
            </w:r>
          </w:p>
        </w:tc>
        <w:tc>
          <w:tcPr>
            <w:tcW w:w="10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DA3EA9" w14:textId="3D6277A2" w:rsidR="00A53388" w:rsidRPr="00401368" w:rsidRDefault="00A53388"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b/>
                <w:color w:val="FF0000"/>
                <w:sz w:val="18"/>
                <w:szCs w:val="18"/>
                <w:lang w:eastAsia="es-CL"/>
              </w:rPr>
              <w:t xml:space="preserve"> </w:t>
            </w:r>
            <w:r w:rsidRPr="00401368">
              <w:rPr>
                <w:rFonts w:ascii="Calibri" w:eastAsia="Times New Roman" w:hAnsi="Calibri" w:cs="Times New Roman"/>
                <w:color w:val="000000"/>
                <w:sz w:val="18"/>
                <w:szCs w:val="18"/>
                <w:lang w:eastAsia="es-CL"/>
              </w:rPr>
              <w:t>10-04-2018</w:t>
            </w:r>
          </w:p>
        </w:tc>
        <w:tc>
          <w:tcPr>
            <w:tcW w:w="1491" w:type="pct"/>
            <w:tcBorders>
              <w:top w:val="single" w:sz="4" w:space="0" w:color="auto"/>
              <w:left w:val="nil"/>
              <w:bottom w:val="single" w:sz="4" w:space="0" w:color="auto"/>
              <w:right w:val="nil"/>
            </w:tcBorders>
            <w:shd w:val="clear" w:color="auto" w:fill="auto"/>
            <w:noWrap/>
            <w:vAlign w:val="center"/>
            <w:hideMark/>
          </w:tcPr>
          <w:p w14:paraId="63A2A9F1" w14:textId="070DD927" w:rsidR="00A53388" w:rsidRPr="00401368" w:rsidRDefault="00A53388" w:rsidP="00026B51">
            <w:pPr>
              <w:spacing w:after="0" w:line="240" w:lineRule="auto"/>
              <w:contextualSpacing/>
              <w:outlineLvl w:val="1"/>
              <w:rPr>
                <w:rFonts w:ascii="Calibri" w:eastAsia="Calibri" w:hAnsi="Calibri" w:cs="Calibri"/>
                <w:b/>
                <w:sz w:val="18"/>
                <w:szCs w:val="20"/>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16</w:t>
            </w:r>
            <w:r w:rsidRPr="00401368">
              <w:rPr>
                <w:rFonts w:ascii="Calibri" w:eastAsia="Calibri" w:hAnsi="Calibri" w:cs="Calibri"/>
                <w:b/>
                <w:sz w:val="18"/>
                <w:szCs w:val="20"/>
              </w:rPr>
              <w:fldChar w:fldCharType="end"/>
            </w:r>
            <w:r w:rsidRPr="00401368">
              <w:rPr>
                <w:rFonts w:ascii="Calibri" w:eastAsia="Calibri" w:hAnsi="Calibri" w:cs="Calibr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5E6681" w14:textId="25AE5C92" w:rsidR="00A53388" w:rsidRPr="00401368" w:rsidRDefault="00A53388"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Fecha: </w:t>
            </w:r>
            <w:r w:rsidRPr="00401368">
              <w:rPr>
                <w:rFonts w:ascii="Calibri" w:eastAsia="Times New Roman" w:hAnsi="Calibri" w:cs="Times New Roman"/>
                <w:color w:val="000000"/>
                <w:sz w:val="18"/>
                <w:szCs w:val="18"/>
                <w:lang w:eastAsia="es-CL"/>
              </w:rPr>
              <w:t>10-04-2018</w:t>
            </w:r>
          </w:p>
        </w:tc>
      </w:tr>
      <w:tr w:rsidR="00A53388" w:rsidRPr="00401368" w14:paraId="0B9FA67A" w14:textId="77777777" w:rsidTr="00F8264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DEC2B4" w14:textId="70DAF557" w:rsidR="00A53388" w:rsidRPr="00401368" w:rsidRDefault="006807F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DE054CC" w14:textId="67BD0280" w:rsidR="00A53388" w:rsidRPr="00401368" w:rsidRDefault="00A53388"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Norte: </w:t>
            </w:r>
            <w:r w:rsidR="00A9568D" w:rsidRPr="00401368">
              <w:rPr>
                <w:rFonts w:ascii="Calibri" w:eastAsia="Times New Roman" w:hAnsi="Calibri" w:cs="Times New Roman"/>
                <w:color w:val="000000"/>
                <w:sz w:val="16"/>
                <w:szCs w:val="16"/>
                <w:lang w:eastAsia="es-CL"/>
              </w:rPr>
              <w:t>6657387</w:t>
            </w:r>
          </w:p>
        </w:tc>
        <w:tc>
          <w:tcPr>
            <w:tcW w:w="394" w:type="pct"/>
            <w:tcBorders>
              <w:top w:val="single" w:sz="4" w:space="0" w:color="auto"/>
              <w:left w:val="nil"/>
              <w:bottom w:val="single" w:sz="4" w:space="0" w:color="auto"/>
              <w:right w:val="single" w:sz="4" w:space="0" w:color="000000"/>
            </w:tcBorders>
            <w:shd w:val="clear" w:color="auto" w:fill="auto"/>
            <w:noWrap/>
            <w:vAlign w:val="center"/>
            <w:hideMark/>
          </w:tcPr>
          <w:p w14:paraId="0221F50C" w14:textId="75614A14" w:rsidR="00A53388" w:rsidRPr="00401368" w:rsidRDefault="00A53388"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Este: </w:t>
            </w:r>
            <w:r w:rsidR="00A9568D" w:rsidRPr="00401368">
              <w:rPr>
                <w:rFonts w:ascii="Calibri" w:eastAsia="Times New Roman" w:hAnsi="Calibri" w:cs="Times New Roman"/>
                <w:color w:val="000000"/>
                <w:sz w:val="16"/>
                <w:szCs w:val="16"/>
                <w:lang w:eastAsia="es-CL"/>
              </w:rPr>
              <w:t>284136</w:t>
            </w:r>
          </w:p>
        </w:tc>
        <w:tc>
          <w:tcPr>
            <w:tcW w:w="1491" w:type="pct"/>
            <w:tcBorders>
              <w:top w:val="single" w:sz="4" w:space="0" w:color="auto"/>
              <w:left w:val="nil"/>
              <w:bottom w:val="single" w:sz="4" w:space="0" w:color="auto"/>
              <w:right w:val="single" w:sz="4" w:space="0" w:color="000000"/>
            </w:tcBorders>
            <w:shd w:val="clear" w:color="auto" w:fill="auto"/>
            <w:noWrap/>
            <w:vAlign w:val="center"/>
            <w:hideMark/>
          </w:tcPr>
          <w:p w14:paraId="6BC28627" w14:textId="447DDA83" w:rsidR="00A53388" w:rsidRPr="00401368" w:rsidRDefault="006807F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0A17A3D" w14:textId="39C37A75" w:rsidR="00A53388" w:rsidRPr="00401368" w:rsidRDefault="00A53388"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Norte: </w:t>
            </w:r>
            <w:r w:rsidR="000108E9" w:rsidRPr="00401368">
              <w:rPr>
                <w:rFonts w:ascii="Calibri" w:eastAsia="Times New Roman" w:hAnsi="Calibri" w:cs="Times New Roman"/>
                <w:color w:val="000000"/>
                <w:sz w:val="16"/>
                <w:szCs w:val="16"/>
                <w:lang w:eastAsia="es-CL"/>
              </w:rPr>
              <w:t>6657395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DDB2823" w14:textId="167D18A0" w:rsidR="00A53388" w:rsidRPr="00401368" w:rsidRDefault="00A53388"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Este: </w:t>
            </w:r>
            <w:r w:rsidR="000108E9" w:rsidRPr="00401368">
              <w:rPr>
                <w:rFonts w:ascii="Calibri" w:eastAsia="Times New Roman" w:hAnsi="Calibri" w:cs="Times New Roman"/>
                <w:color w:val="000000"/>
                <w:sz w:val="16"/>
                <w:szCs w:val="16"/>
                <w:lang w:eastAsia="es-CL"/>
              </w:rPr>
              <w:t>284081</w:t>
            </w:r>
          </w:p>
        </w:tc>
      </w:tr>
      <w:tr w:rsidR="00A53388" w:rsidRPr="00401368" w14:paraId="6D6034CF" w14:textId="77777777" w:rsidTr="00F82645">
        <w:trPr>
          <w:trHeight w:val="579"/>
          <w:jc w:val="center"/>
        </w:trPr>
        <w:tc>
          <w:tcPr>
            <w:tcW w:w="235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6C24F32" w14:textId="6DF1579C" w:rsidR="00A53388" w:rsidRPr="00401368" w:rsidRDefault="00A53388" w:rsidP="002F16CF">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B4F34" w:rsidRPr="00401368">
              <w:rPr>
                <w:rFonts w:ascii="Calibri" w:eastAsia="Times New Roman" w:hAnsi="Calibri" w:cs="Times New Roman"/>
                <w:color w:val="000000"/>
                <w:sz w:val="18"/>
                <w:szCs w:val="18"/>
                <w:lang w:eastAsia="es-CL"/>
              </w:rPr>
              <w:t>Acumulación de agua en canal perimetral del embalse de relaves, muro sector norte.</w:t>
            </w:r>
          </w:p>
          <w:p w14:paraId="6764DF78" w14:textId="77777777" w:rsidR="00A53388" w:rsidRPr="00401368" w:rsidRDefault="00A53388" w:rsidP="00026B51">
            <w:pPr>
              <w:spacing w:after="0" w:line="240" w:lineRule="auto"/>
              <w:rPr>
                <w:rFonts w:ascii="Calibri" w:eastAsia="Times New Roman" w:hAnsi="Calibri" w:cs="Times New Roman"/>
                <w:color w:val="000000"/>
                <w:sz w:val="18"/>
                <w:szCs w:val="18"/>
                <w:lang w:eastAsia="es-CL"/>
              </w:rPr>
            </w:pPr>
          </w:p>
        </w:tc>
        <w:tc>
          <w:tcPr>
            <w:tcW w:w="265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3DDE22D" w14:textId="72A2E328" w:rsidR="00A53388" w:rsidRPr="00401368" w:rsidRDefault="00A53388" w:rsidP="002F16CF">
            <w:pPr>
              <w:spacing w:after="0" w:line="240" w:lineRule="auto"/>
              <w:jc w:val="both"/>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B4F34" w:rsidRPr="00401368">
              <w:rPr>
                <w:rFonts w:ascii="Calibri" w:eastAsia="Times New Roman" w:hAnsi="Calibri" w:cs="Times New Roman"/>
                <w:color w:val="000000"/>
                <w:sz w:val="18"/>
                <w:szCs w:val="18"/>
                <w:lang w:eastAsia="es-CL"/>
              </w:rPr>
              <w:t>Acumulación de agua en canal perimetral del embalse de relaves, muro sector oeste.</w:t>
            </w:r>
          </w:p>
          <w:p w14:paraId="123A9B30" w14:textId="77777777" w:rsidR="00A53388" w:rsidRPr="00401368" w:rsidRDefault="00A53388" w:rsidP="00026B51">
            <w:pPr>
              <w:keepNext/>
              <w:spacing w:after="0" w:line="240" w:lineRule="auto"/>
              <w:rPr>
                <w:rFonts w:ascii="Calibri" w:eastAsia="Times New Roman" w:hAnsi="Calibri" w:cs="Times New Roman"/>
                <w:color w:val="000000"/>
                <w:sz w:val="18"/>
                <w:szCs w:val="18"/>
                <w:lang w:eastAsia="es-CL"/>
              </w:rPr>
            </w:pPr>
          </w:p>
        </w:tc>
      </w:tr>
      <w:bookmarkEnd w:id="101"/>
    </w:tbl>
    <w:p w14:paraId="1625736B" w14:textId="35C99136" w:rsidR="00A53388" w:rsidRPr="00401368" w:rsidRDefault="00A53388"/>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8444A" w:rsidRPr="00401368" w14:paraId="5DC62B21"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D3BB53" w14:textId="77777777" w:rsidR="0048444A" w:rsidRPr="00401368" w:rsidRDefault="0048444A"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lastRenderedPageBreak/>
              <w:t xml:space="preserve">Registros </w:t>
            </w:r>
          </w:p>
        </w:tc>
      </w:tr>
      <w:tr w:rsidR="0048444A" w:rsidRPr="00401368" w14:paraId="06C6D30E" w14:textId="77777777" w:rsidTr="00026B5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67171E0" w14:textId="77777777" w:rsidR="0048444A" w:rsidRPr="00401368" w:rsidRDefault="0048444A"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2025B85F" wp14:editId="4318C23E">
                  <wp:extent cx="1802599" cy="1445428"/>
                  <wp:effectExtent l="6985" t="0" r="0" b="0"/>
                  <wp:docPr id="5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cstate="print">
                            <a:extLst>
                              <a:ext uri="{28A0092B-C50C-407E-A947-70E740481C1C}">
                                <a14:useLocalDpi xmlns:a14="http://schemas.microsoft.com/office/drawing/2010/main" val="0"/>
                              </a:ext>
                            </a:extLst>
                          </a:blip>
                          <a:stretch>
                            <a:fillRect/>
                          </a:stretch>
                        </pic:blipFill>
                        <pic:spPr>
                          <a:xfrm rot="5400000">
                            <a:off x="0" y="0"/>
                            <a:ext cx="1808847" cy="145043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92A4C89" w14:textId="77777777" w:rsidR="0048444A" w:rsidRPr="00401368" w:rsidRDefault="0048444A"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56185679" wp14:editId="3054FCE5">
                  <wp:extent cx="1755031" cy="1417428"/>
                  <wp:effectExtent l="0" t="2857" r="0" b="0"/>
                  <wp:docPr id="5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cstate="print">
                            <a:extLst>
                              <a:ext uri="{28A0092B-C50C-407E-A947-70E740481C1C}">
                                <a14:useLocalDpi xmlns:a14="http://schemas.microsoft.com/office/drawing/2010/main" val="0"/>
                              </a:ext>
                            </a:extLst>
                          </a:blip>
                          <a:stretch>
                            <a:fillRect/>
                          </a:stretch>
                        </pic:blipFill>
                        <pic:spPr>
                          <a:xfrm rot="16200000">
                            <a:off x="0" y="0"/>
                            <a:ext cx="1759185" cy="1420783"/>
                          </a:xfrm>
                          <a:prstGeom prst="rect">
                            <a:avLst/>
                          </a:prstGeom>
                        </pic:spPr>
                      </pic:pic>
                    </a:graphicData>
                  </a:graphic>
                </wp:inline>
              </w:drawing>
            </w:r>
          </w:p>
        </w:tc>
      </w:tr>
      <w:tr w:rsidR="0048444A" w:rsidRPr="00401368" w14:paraId="1EF6DBA5" w14:textId="77777777" w:rsidTr="00026B5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49B64CE" w14:textId="07510794" w:rsidR="0048444A" w:rsidRPr="00401368" w:rsidRDefault="0048444A" w:rsidP="00026B51">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17</w:t>
            </w:r>
            <w:r w:rsidRPr="00401368">
              <w:rPr>
                <w:rFonts w:ascii="Calibri" w:eastAsia="Calibri" w:hAnsi="Calibri" w:cs="Calibri"/>
                <w:b/>
                <w:sz w:val="18"/>
                <w:szCs w:val="20"/>
              </w:rPr>
              <w:fldChar w:fldCharType="end"/>
            </w:r>
            <w:r w:rsidRPr="00401368">
              <w:rPr>
                <w:rFonts w:ascii="Calibri" w:eastAsia="Calibri" w:hAnsi="Calibri" w:cs="Calibr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76E677"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341" w:type="pct"/>
            <w:tcBorders>
              <w:top w:val="single" w:sz="4" w:space="0" w:color="auto"/>
              <w:left w:val="nil"/>
              <w:bottom w:val="single" w:sz="4" w:space="0" w:color="auto"/>
              <w:right w:val="nil"/>
            </w:tcBorders>
            <w:shd w:val="clear" w:color="auto" w:fill="auto"/>
            <w:noWrap/>
            <w:vAlign w:val="center"/>
            <w:hideMark/>
          </w:tcPr>
          <w:p w14:paraId="74741C79" w14:textId="48856BA2" w:rsidR="0048444A" w:rsidRPr="00401368" w:rsidRDefault="0048444A" w:rsidP="00026B51">
            <w:pPr>
              <w:spacing w:after="0" w:line="240" w:lineRule="auto"/>
              <w:contextualSpacing/>
              <w:outlineLvl w:val="1"/>
              <w:rPr>
                <w:rFonts w:ascii="Calibri" w:eastAsia="Calibri" w:hAnsi="Calibri" w:cs="Calibri"/>
                <w:b/>
                <w:sz w:val="18"/>
                <w:szCs w:val="20"/>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18</w:t>
            </w:r>
            <w:r w:rsidRPr="00401368">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754578"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Fecha: </w:t>
            </w:r>
            <w:r w:rsidRPr="00401368">
              <w:rPr>
                <w:rFonts w:ascii="Calibri" w:eastAsia="Times New Roman" w:hAnsi="Calibri" w:cs="Times New Roman"/>
                <w:color w:val="000000"/>
                <w:sz w:val="18"/>
                <w:szCs w:val="18"/>
                <w:lang w:eastAsia="es-CL"/>
              </w:rPr>
              <w:t>10-04-2018</w:t>
            </w:r>
          </w:p>
        </w:tc>
      </w:tr>
      <w:tr w:rsidR="0048444A" w:rsidRPr="00401368" w14:paraId="64E93827" w14:textId="77777777" w:rsidTr="00026B5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55149E"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E04DCC4" w14:textId="795FF8CF"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Norte: </w:t>
            </w:r>
            <w:r w:rsidR="00D318D2" w:rsidRPr="00401368">
              <w:rPr>
                <w:rFonts w:ascii="Calibri" w:eastAsia="Times New Roman" w:hAnsi="Calibri" w:cs="Times New Roman"/>
                <w:color w:val="000000"/>
                <w:sz w:val="16"/>
                <w:szCs w:val="16"/>
                <w:lang w:eastAsia="es-CL"/>
              </w:rPr>
              <w:t>6657349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B9656A6" w14:textId="0E7F5988"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Este: </w:t>
            </w:r>
            <w:r w:rsidR="00D318D2" w:rsidRPr="00401368">
              <w:rPr>
                <w:rFonts w:ascii="Calibri" w:eastAsia="Times New Roman" w:hAnsi="Calibri" w:cs="Times New Roman"/>
                <w:color w:val="000000"/>
                <w:sz w:val="16"/>
                <w:szCs w:val="16"/>
                <w:lang w:eastAsia="es-CL"/>
              </w:rPr>
              <w:t>283999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186D320"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C5E7500" w14:textId="246F72CE"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Norte: </w:t>
            </w:r>
            <w:r w:rsidR="00830B29" w:rsidRPr="00401368">
              <w:rPr>
                <w:rFonts w:ascii="Calibri" w:eastAsia="Times New Roman" w:hAnsi="Calibri" w:cs="Times New Roman"/>
                <w:color w:val="000000"/>
                <w:sz w:val="16"/>
                <w:szCs w:val="16"/>
                <w:lang w:eastAsia="es-CL"/>
              </w:rPr>
              <w:t>6657311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EBB5CF0" w14:textId="69A31270"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Este: </w:t>
            </w:r>
            <w:r w:rsidR="00830B29" w:rsidRPr="00401368">
              <w:rPr>
                <w:rFonts w:ascii="Calibri" w:eastAsia="Times New Roman" w:hAnsi="Calibri" w:cs="Times New Roman"/>
                <w:color w:val="000000"/>
                <w:sz w:val="16"/>
                <w:szCs w:val="16"/>
                <w:lang w:eastAsia="es-CL"/>
              </w:rPr>
              <w:t>283996</w:t>
            </w:r>
          </w:p>
        </w:tc>
      </w:tr>
      <w:tr w:rsidR="0048444A" w:rsidRPr="00401368" w14:paraId="77D64380" w14:textId="77777777" w:rsidTr="00026B51">
        <w:trPr>
          <w:trHeight w:val="33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E5BBF79" w14:textId="3585FF60" w:rsidR="0048444A" w:rsidRPr="00401368" w:rsidRDefault="0048444A" w:rsidP="007A7297">
            <w:pPr>
              <w:spacing w:after="0" w:line="240" w:lineRule="auto"/>
              <w:jc w:val="both"/>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B4F34" w:rsidRPr="00401368">
              <w:rPr>
                <w:rFonts w:ascii="Calibri" w:eastAsia="Times New Roman" w:hAnsi="Calibri" w:cs="Times New Roman"/>
                <w:color w:val="000000"/>
                <w:sz w:val="18"/>
                <w:szCs w:val="18"/>
                <w:lang w:eastAsia="es-CL"/>
              </w:rPr>
              <w:t>Acumulación de agua en canal perimetral del embalse de relaves, muro sector oeste.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CD878E" w14:textId="70A2D1DA" w:rsidR="0048444A" w:rsidRPr="00401368" w:rsidRDefault="0048444A" w:rsidP="007A7297">
            <w:pPr>
              <w:spacing w:after="0" w:line="240" w:lineRule="auto"/>
              <w:jc w:val="both"/>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B4F34" w:rsidRPr="00401368">
              <w:rPr>
                <w:rFonts w:ascii="Calibri" w:eastAsia="Times New Roman" w:hAnsi="Calibri" w:cs="Times New Roman"/>
                <w:color w:val="000000"/>
                <w:sz w:val="18"/>
                <w:szCs w:val="18"/>
                <w:lang w:eastAsia="es-CL"/>
              </w:rPr>
              <w:t>Acumulación de agua en canal perimetral del embalse de relaves, muro sector oeste.</w:t>
            </w:r>
          </w:p>
        </w:tc>
      </w:tr>
      <w:tr w:rsidR="0048444A" w:rsidRPr="00401368" w14:paraId="31BE8000" w14:textId="77777777" w:rsidTr="00026B51">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1E87B6F" w14:textId="77777777" w:rsidR="0048444A" w:rsidRPr="00401368" w:rsidRDefault="0048444A"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497056F8" wp14:editId="51240F23">
                  <wp:extent cx="1793136" cy="1417428"/>
                  <wp:effectExtent l="0" t="2857" r="0" b="0"/>
                  <wp:docPr id="5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cstate="print">
                            <a:extLst>
                              <a:ext uri="{28A0092B-C50C-407E-A947-70E740481C1C}">
                                <a14:useLocalDpi xmlns:a14="http://schemas.microsoft.com/office/drawing/2010/main" val="0"/>
                              </a:ext>
                            </a:extLst>
                          </a:blip>
                          <a:stretch>
                            <a:fillRect/>
                          </a:stretch>
                        </pic:blipFill>
                        <pic:spPr>
                          <a:xfrm rot="16200000">
                            <a:off x="0" y="0"/>
                            <a:ext cx="1801181" cy="142378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ED44DED" w14:textId="77777777" w:rsidR="0048444A" w:rsidRPr="00401368" w:rsidRDefault="0048444A"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w:drawing>
                <wp:inline distT="0" distB="0" distL="0" distR="0" wp14:anchorId="2E481F6D" wp14:editId="2A0F1766">
                  <wp:extent cx="1764559" cy="1417426"/>
                  <wp:effectExtent l="1905" t="0" r="0" b="0"/>
                  <wp:docPr id="5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cstate="print">
                            <a:extLst>
                              <a:ext uri="{28A0092B-C50C-407E-A947-70E740481C1C}">
                                <a14:useLocalDpi xmlns:a14="http://schemas.microsoft.com/office/drawing/2010/main" val="0"/>
                              </a:ext>
                            </a:extLst>
                          </a:blip>
                          <a:stretch>
                            <a:fillRect/>
                          </a:stretch>
                        </pic:blipFill>
                        <pic:spPr>
                          <a:xfrm rot="5400000">
                            <a:off x="0" y="0"/>
                            <a:ext cx="1769803" cy="1421638"/>
                          </a:xfrm>
                          <a:prstGeom prst="rect">
                            <a:avLst/>
                          </a:prstGeom>
                        </pic:spPr>
                      </pic:pic>
                    </a:graphicData>
                  </a:graphic>
                </wp:inline>
              </w:drawing>
            </w:r>
          </w:p>
        </w:tc>
      </w:tr>
      <w:tr w:rsidR="0048444A" w:rsidRPr="00401368" w14:paraId="179F9513" w14:textId="77777777" w:rsidTr="00026B5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4414010" w14:textId="3C31487E" w:rsidR="0048444A" w:rsidRPr="00401368" w:rsidRDefault="0048444A" w:rsidP="00026B51">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19</w:t>
            </w:r>
            <w:r w:rsidRPr="00401368">
              <w:rPr>
                <w:rFonts w:ascii="Calibri" w:eastAsia="Calibri" w:hAnsi="Calibri" w:cs="Calibri"/>
                <w:b/>
                <w:sz w:val="18"/>
                <w:szCs w:val="20"/>
              </w:rPr>
              <w:fldChar w:fldCharType="end"/>
            </w:r>
            <w:r w:rsidRPr="00401368">
              <w:rPr>
                <w:rFonts w:ascii="Calibri" w:eastAsia="Calibri" w:hAnsi="Calibri" w:cs="Calibr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438B45"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b/>
                <w:color w:val="FF0000"/>
                <w:sz w:val="18"/>
                <w:szCs w:val="18"/>
                <w:lang w:eastAsia="es-CL"/>
              </w:rPr>
              <w:t xml:space="preserve"> </w:t>
            </w:r>
            <w:r w:rsidRPr="00401368">
              <w:rPr>
                <w:rFonts w:ascii="Calibri" w:eastAsia="Times New Roman" w:hAnsi="Calibri" w:cs="Times New Roman"/>
                <w:color w:val="000000"/>
                <w:sz w:val="18"/>
                <w:szCs w:val="18"/>
                <w:lang w:eastAsia="es-CL"/>
              </w:rPr>
              <w:t>10-04-2018</w:t>
            </w:r>
          </w:p>
        </w:tc>
        <w:tc>
          <w:tcPr>
            <w:tcW w:w="1341" w:type="pct"/>
            <w:tcBorders>
              <w:top w:val="single" w:sz="4" w:space="0" w:color="auto"/>
              <w:left w:val="nil"/>
              <w:bottom w:val="single" w:sz="4" w:space="0" w:color="auto"/>
              <w:right w:val="nil"/>
            </w:tcBorders>
            <w:shd w:val="clear" w:color="auto" w:fill="auto"/>
            <w:noWrap/>
            <w:vAlign w:val="center"/>
            <w:hideMark/>
          </w:tcPr>
          <w:p w14:paraId="68428771" w14:textId="03819CE5" w:rsidR="0048444A" w:rsidRPr="00401368" w:rsidRDefault="0048444A" w:rsidP="00026B51">
            <w:pPr>
              <w:spacing w:after="0" w:line="240" w:lineRule="auto"/>
              <w:contextualSpacing/>
              <w:outlineLvl w:val="1"/>
              <w:rPr>
                <w:rFonts w:ascii="Calibri" w:eastAsia="Calibri" w:hAnsi="Calibri" w:cs="Calibri"/>
                <w:b/>
                <w:sz w:val="18"/>
                <w:szCs w:val="20"/>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20</w:t>
            </w:r>
            <w:r w:rsidRPr="00401368">
              <w:rPr>
                <w:rFonts w:ascii="Calibri" w:eastAsia="Calibri" w:hAnsi="Calibri" w:cs="Calibri"/>
                <w:b/>
                <w:sz w:val="18"/>
                <w:szCs w:val="20"/>
              </w:rPr>
              <w:fldChar w:fldCharType="end"/>
            </w:r>
            <w:r w:rsidRPr="00401368">
              <w:rPr>
                <w:rFonts w:ascii="Calibri" w:eastAsia="Calibri" w:hAnsi="Calibri" w:cs="Calibr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52EECA"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Fecha: </w:t>
            </w:r>
            <w:r w:rsidRPr="00401368">
              <w:rPr>
                <w:rFonts w:ascii="Calibri" w:eastAsia="Times New Roman" w:hAnsi="Calibri" w:cs="Times New Roman"/>
                <w:color w:val="000000"/>
                <w:sz w:val="18"/>
                <w:szCs w:val="18"/>
                <w:lang w:eastAsia="es-CL"/>
              </w:rPr>
              <w:t>10-04-2018</w:t>
            </w:r>
          </w:p>
        </w:tc>
      </w:tr>
      <w:tr w:rsidR="0048444A" w:rsidRPr="00401368" w14:paraId="3074A83D" w14:textId="77777777" w:rsidTr="00026B5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26BDA3"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945F7D9" w14:textId="09E695CE"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Norte: </w:t>
            </w:r>
            <w:r w:rsidR="00797A09" w:rsidRPr="00401368">
              <w:rPr>
                <w:rFonts w:ascii="Calibri" w:eastAsia="Times New Roman" w:hAnsi="Calibri" w:cs="Times New Roman"/>
                <w:color w:val="000000"/>
                <w:sz w:val="16"/>
                <w:szCs w:val="16"/>
                <w:lang w:eastAsia="es-CL"/>
              </w:rPr>
              <w:t>6657235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C420D4F" w14:textId="0F116832"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Este: </w:t>
            </w:r>
            <w:r w:rsidR="00797A09" w:rsidRPr="00401368">
              <w:rPr>
                <w:rFonts w:ascii="Calibri" w:eastAsia="Times New Roman" w:hAnsi="Calibri" w:cs="Times New Roman"/>
                <w:color w:val="000000"/>
                <w:sz w:val="16"/>
                <w:szCs w:val="16"/>
                <w:lang w:eastAsia="es-CL"/>
              </w:rPr>
              <w:t>283995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D05627F" w14:textId="77777777" w:rsidR="0048444A" w:rsidRPr="00401368" w:rsidRDefault="0048444A"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 xml:space="preserve">Coordenadas UTM DATUM WGS84 HUSO </w:t>
            </w:r>
            <w:r w:rsidRPr="00401368">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2A070F6" w14:textId="7DDFD79E"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Norte: </w:t>
            </w:r>
            <w:r w:rsidR="00935207" w:rsidRPr="00401368">
              <w:rPr>
                <w:rFonts w:ascii="Calibri" w:eastAsia="Times New Roman" w:hAnsi="Calibri" w:cs="Times New Roman"/>
                <w:color w:val="000000"/>
                <w:sz w:val="16"/>
                <w:szCs w:val="16"/>
                <w:lang w:eastAsia="es-CL"/>
              </w:rPr>
              <w:t>6657183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01A6A81" w14:textId="14FD3B42" w:rsidR="0048444A" w:rsidRPr="00401368" w:rsidRDefault="0048444A" w:rsidP="00026B51">
            <w:pPr>
              <w:spacing w:after="0" w:line="240" w:lineRule="auto"/>
              <w:rPr>
                <w:rFonts w:ascii="Calibri" w:eastAsia="Times New Roman" w:hAnsi="Calibri" w:cs="Times New Roman"/>
                <w:b/>
                <w:color w:val="000000"/>
                <w:sz w:val="16"/>
                <w:szCs w:val="16"/>
                <w:lang w:eastAsia="es-CL"/>
              </w:rPr>
            </w:pPr>
            <w:r w:rsidRPr="00401368">
              <w:rPr>
                <w:rFonts w:ascii="Calibri" w:eastAsia="Times New Roman" w:hAnsi="Calibri" w:cs="Times New Roman"/>
                <w:b/>
                <w:color w:val="000000"/>
                <w:sz w:val="16"/>
                <w:szCs w:val="16"/>
                <w:lang w:eastAsia="es-CL"/>
              </w:rPr>
              <w:t xml:space="preserve">Este: </w:t>
            </w:r>
            <w:r w:rsidR="00935207" w:rsidRPr="00401368">
              <w:rPr>
                <w:rFonts w:ascii="Calibri" w:eastAsia="Times New Roman" w:hAnsi="Calibri" w:cs="Times New Roman"/>
                <w:color w:val="000000"/>
                <w:sz w:val="16"/>
                <w:szCs w:val="16"/>
                <w:lang w:eastAsia="es-CL"/>
              </w:rPr>
              <w:t>283993</w:t>
            </w:r>
          </w:p>
        </w:tc>
      </w:tr>
      <w:tr w:rsidR="0048444A" w:rsidRPr="00401368" w14:paraId="445C3338" w14:textId="77777777" w:rsidTr="00CB06BA">
        <w:trPr>
          <w:trHeight w:val="738"/>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666E9AE" w14:textId="4B8277B8" w:rsidR="0048444A" w:rsidRPr="00401368" w:rsidRDefault="0048444A" w:rsidP="00B9157C">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B4F34" w:rsidRPr="00401368">
              <w:rPr>
                <w:rFonts w:ascii="Calibri" w:eastAsia="Times New Roman" w:hAnsi="Calibri" w:cs="Times New Roman"/>
                <w:color w:val="000000"/>
                <w:sz w:val="18"/>
                <w:szCs w:val="18"/>
                <w:lang w:eastAsia="es-CL"/>
              </w:rPr>
              <w:t xml:space="preserve">Acumulación de agua en canal perimetral del embalse de relaves, muro sector </w:t>
            </w:r>
            <w:r w:rsidR="00DC3D71" w:rsidRPr="00401368">
              <w:rPr>
                <w:rFonts w:ascii="Calibri" w:eastAsia="Times New Roman" w:hAnsi="Calibri" w:cs="Times New Roman"/>
                <w:color w:val="000000"/>
                <w:sz w:val="18"/>
                <w:szCs w:val="18"/>
                <w:lang w:eastAsia="es-CL"/>
              </w:rPr>
              <w:t>oeste, donde</w:t>
            </w:r>
            <w:r w:rsidR="00DB4F34" w:rsidRPr="00401368">
              <w:rPr>
                <w:rFonts w:ascii="Calibri" w:eastAsia="Times New Roman" w:hAnsi="Calibri" w:cs="Times New Roman"/>
                <w:color w:val="000000"/>
                <w:sz w:val="18"/>
                <w:szCs w:val="18"/>
                <w:lang w:eastAsia="es-CL"/>
              </w:rPr>
              <w:t xml:space="preserve"> se instaló carpeta de HDPE en canal perimetral.</w:t>
            </w:r>
          </w:p>
          <w:p w14:paraId="351F708F" w14:textId="77777777" w:rsidR="0048444A" w:rsidRPr="00401368" w:rsidRDefault="0048444A" w:rsidP="00026B51">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631ECF5" w14:textId="634DAA2A" w:rsidR="0048444A" w:rsidRPr="00401368" w:rsidRDefault="0048444A" w:rsidP="007A7297">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D2485D" w:rsidRPr="00401368">
              <w:rPr>
                <w:rFonts w:ascii="Calibri" w:eastAsia="Times New Roman" w:hAnsi="Calibri" w:cs="Times New Roman"/>
                <w:color w:val="000000"/>
                <w:sz w:val="18"/>
                <w:szCs w:val="18"/>
                <w:lang w:eastAsia="es-CL"/>
              </w:rPr>
              <w:t>Punto de termino de acumulación de agua en canal perimetral del embalse de relaves, muro sector oeste, donde el canal perimetral se conecta con canal de descarga noroeste.</w:t>
            </w:r>
          </w:p>
        </w:tc>
      </w:tr>
    </w:tbl>
    <w:p w14:paraId="10D48715" w14:textId="31597914" w:rsidR="00A53388" w:rsidRPr="00401368" w:rsidRDefault="00A53388"/>
    <w:p w14:paraId="5086C8DC" w14:textId="5DD47C88" w:rsidR="007A7297" w:rsidRPr="00401368" w:rsidRDefault="007A7297"/>
    <w:p w14:paraId="3BBA5ABA" w14:textId="77777777" w:rsidR="007A7297" w:rsidRPr="00401368" w:rsidRDefault="007A7297"/>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EE3497" w:rsidRPr="00401368" w14:paraId="5BDCF222"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2573EB" w14:textId="29BF555F" w:rsidR="00EE3497" w:rsidRPr="00401368" w:rsidRDefault="00EE3497"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9200" behindDoc="0" locked="0" layoutInCell="1" allowOverlap="1" wp14:anchorId="0294A947" wp14:editId="3703EEE2">
                      <wp:simplePos x="0" y="0"/>
                      <wp:positionH relativeFrom="column">
                        <wp:posOffset>3420110</wp:posOffset>
                      </wp:positionH>
                      <wp:positionV relativeFrom="paragraph">
                        <wp:posOffset>172085</wp:posOffset>
                      </wp:positionV>
                      <wp:extent cx="850265" cy="564515"/>
                      <wp:effectExtent l="476250" t="0" r="26035" b="902335"/>
                      <wp:wrapNone/>
                      <wp:docPr id="55" name="Bocadillo: rectángulo con esquinas redondeadas 55"/>
                      <wp:cNvGraphicFramePr/>
                      <a:graphic xmlns:a="http://schemas.openxmlformats.org/drawingml/2006/main">
                        <a:graphicData uri="http://schemas.microsoft.com/office/word/2010/wordprocessingShape">
                          <wps:wsp>
                            <wps:cNvSpPr/>
                            <wps:spPr>
                              <a:xfrm>
                                <a:off x="4181475" y="1209675"/>
                                <a:ext cx="850265" cy="564515"/>
                              </a:xfrm>
                              <a:prstGeom prst="wedgeRoundRectCallout">
                                <a:avLst>
                                  <a:gd name="adj1" fmla="val -101089"/>
                                  <a:gd name="adj2" fmla="val 195130"/>
                                  <a:gd name="adj3" fmla="val 16667"/>
                                </a:avLst>
                              </a:prstGeom>
                              <a:solidFill>
                                <a:srgbClr val="5B9BD5"/>
                              </a:solidFill>
                              <a:ln w="12700" cap="flat" cmpd="sng" algn="ctr">
                                <a:solidFill>
                                  <a:srgbClr val="5B9BD5">
                                    <a:shade val="50000"/>
                                  </a:srgbClr>
                                </a:solidFill>
                                <a:prstDash val="solid"/>
                                <a:miter lim="800000"/>
                              </a:ln>
                              <a:effectLst/>
                            </wps:spPr>
                            <wps:txbx>
                              <w:txbxContent>
                                <w:p w14:paraId="3E098742" w14:textId="05725DC3" w:rsidR="00BC488D" w:rsidRPr="00FF4D19" w:rsidRDefault="00BC488D" w:rsidP="00EE3497">
                                  <w:pPr>
                                    <w:jc w:val="center"/>
                                    <w:rPr>
                                      <w:color w:val="FFFFFF" w:themeColor="background1"/>
                                    </w:rPr>
                                  </w:pPr>
                                  <w:r>
                                    <w:rPr>
                                      <w:color w:val="FFFFFF" w:themeColor="background1"/>
                                    </w:rPr>
                                    <w:t>Embalse Relaves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4A947" id="Bocadillo: rectángulo con esquinas redondeadas 55" o:spid="_x0000_s1046" type="#_x0000_t62" style="position:absolute;left:0;text-align:left;margin-left:269.3pt;margin-top:13.55pt;width:66.95pt;height:44.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" adj="-11035,52948" fillcolor="#5b9bd5" strokecolor="#41719c" strokeweight="1pt">
                      <v:textbox>
                        <w:txbxContent>
                          <w:p w14:paraId="3E098742" w14:textId="05725DC3" w:rsidR="00BC488D" w:rsidRPr="00FF4D19" w:rsidRDefault="00BC488D" w:rsidP="00EE3497">
                            <w:pPr>
                              <w:jc w:val="center"/>
                              <w:rPr>
                                <w:color w:val="FFFFFF" w:themeColor="background1"/>
                              </w:rPr>
                            </w:pPr>
                            <w:r>
                              <w:rPr>
                                <w:color w:val="FFFFFF" w:themeColor="background1"/>
                              </w:rPr>
                              <w:t>Embalse Relaves</w:t>
                            </w:r>
                          </w:p>
                        </w:txbxContent>
                      </v:textbox>
                    </v:shape>
                  </w:pict>
                </mc:Fallback>
              </mc:AlternateContent>
            </w:r>
            <w:r w:rsidRPr="00401368">
              <w:rPr>
                <w:rFonts w:ascii="Calibri" w:eastAsia="Times New Roman" w:hAnsi="Calibri" w:cs="Times New Roman"/>
                <w:b/>
                <w:bCs/>
                <w:color w:val="000000"/>
                <w:sz w:val="20"/>
                <w:szCs w:val="20"/>
                <w:lang w:eastAsia="es-CL"/>
              </w:rPr>
              <w:t xml:space="preserve">Registros </w:t>
            </w:r>
          </w:p>
        </w:tc>
      </w:tr>
      <w:tr w:rsidR="00EE3497" w:rsidRPr="00401368" w14:paraId="4A5474B4" w14:textId="77777777" w:rsidTr="00026B51">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4641F49E" w14:textId="3E12385D" w:rsidR="00EE3497" w:rsidRPr="00401368" w:rsidRDefault="00EE3497"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6128" behindDoc="0" locked="0" layoutInCell="1" allowOverlap="1" wp14:anchorId="11C87502" wp14:editId="7EA565B1">
                      <wp:simplePos x="0" y="0"/>
                      <wp:positionH relativeFrom="column">
                        <wp:posOffset>1908810</wp:posOffset>
                      </wp:positionH>
                      <wp:positionV relativeFrom="paragraph">
                        <wp:posOffset>1158875</wp:posOffset>
                      </wp:positionV>
                      <wp:extent cx="933450" cy="962025"/>
                      <wp:effectExtent l="19050" t="19050" r="19050" b="28575"/>
                      <wp:wrapNone/>
                      <wp:docPr id="57" name="Elipse 57"/>
                      <wp:cNvGraphicFramePr/>
                      <a:graphic xmlns:a="http://schemas.openxmlformats.org/drawingml/2006/main">
                        <a:graphicData uri="http://schemas.microsoft.com/office/word/2010/wordprocessingShape">
                          <wps:wsp>
                            <wps:cNvSpPr/>
                            <wps:spPr>
                              <a:xfrm>
                                <a:off x="0" y="0"/>
                                <a:ext cx="933450" cy="962025"/>
                              </a:xfrm>
                              <a:prstGeom prst="ellipse">
                                <a:avLst/>
                              </a:prstGeom>
                              <a:noFill/>
                              <a:ln w="28575"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B7F7A3" id="Elipse 57" o:spid="_x0000_s1026" style="position:absolute;margin-left:150.3pt;margin-top:91.25pt;width:73.5pt;height:75.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" filled="f" strokecolor="red" strokeweight="2.25pt">
                      <v:stroke dashstyle="dash" joinstyle="miter"/>
                    </v:oval>
                  </w:pict>
                </mc:Fallback>
              </mc:AlternateContent>
            </w:r>
            <w:r w:rsidRPr="00401368">
              <w:rPr>
                <w:rFonts w:ascii="Calibri" w:eastAsia="Times New Roman" w:hAnsi="Calibri" w:cs="Times New Roman"/>
                <w:noProof/>
                <w:color w:val="000000"/>
                <w:sz w:val="20"/>
                <w:szCs w:val="20"/>
                <w:lang w:eastAsia="es-CL"/>
              </w:rPr>
              <w:drawing>
                <wp:inline distT="0" distB="0" distL="0" distR="0" wp14:anchorId="198E53E3" wp14:editId="58342C5F">
                  <wp:extent cx="3751555" cy="2802087"/>
                  <wp:effectExtent l="0" t="1587" r="317" b="318"/>
                  <wp:docPr id="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cstate="print">
                            <a:extLst>
                              <a:ext uri="{28A0092B-C50C-407E-A947-70E740481C1C}">
                                <a14:useLocalDpi xmlns:a14="http://schemas.microsoft.com/office/drawing/2010/main" val="0"/>
                              </a:ext>
                            </a:extLst>
                          </a:blip>
                          <a:stretch>
                            <a:fillRect/>
                          </a:stretch>
                        </pic:blipFill>
                        <pic:spPr>
                          <a:xfrm rot="5400000">
                            <a:off x="0" y="0"/>
                            <a:ext cx="3751555" cy="2802087"/>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6B522B4F" w14:textId="5C0927FE" w:rsidR="00EE3497" w:rsidRPr="00401368" w:rsidRDefault="00D062CD"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4080" behindDoc="0" locked="0" layoutInCell="1" allowOverlap="1" wp14:anchorId="1E7843B5" wp14:editId="27960F2C">
                      <wp:simplePos x="0" y="0"/>
                      <wp:positionH relativeFrom="column">
                        <wp:posOffset>3272790</wp:posOffset>
                      </wp:positionH>
                      <wp:positionV relativeFrom="paragraph">
                        <wp:posOffset>399415</wp:posOffset>
                      </wp:positionV>
                      <wp:extent cx="850265" cy="564515"/>
                      <wp:effectExtent l="1200150" t="0" r="26035" b="578485"/>
                      <wp:wrapNone/>
                      <wp:docPr id="58" name="Bocadillo: rectángulo con esquinas redondeadas 58"/>
                      <wp:cNvGraphicFramePr/>
                      <a:graphic xmlns:a="http://schemas.openxmlformats.org/drawingml/2006/main">
                        <a:graphicData uri="http://schemas.microsoft.com/office/word/2010/wordprocessingShape">
                          <wps:wsp>
                            <wps:cNvSpPr/>
                            <wps:spPr>
                              <a:xfrm>
                                <a:off x="0" y="0"/>
                                <a:ext cx="850265" cy="564515"/>
                              </a:xfrm>
                              <a:prstGeom prst="wedgeRoundRectCallout">
                                <a:avLst>
                                  <a:gd name="adj1" fmla="val -183988"/>
                                  <a:gd name="adj2" fmla="val 137762"/>
                                  <a:gd name="adj3" fmla="val 16667"/>
                                </a:avLst>
                              </a:prstGeom>
                              <a:solidFill>
                                <a:srgbClr val="5B9BD5"/>
                              </a:solidFill>
                              <a:ln w="12700" cap="flat" cmpd="sng" algn="ctr">
                                <a:solidFill>
                                  <a:srgbClr val="5B9BD5">
                                    <a:shade val="50000"/>
                                  </a:srgbClr>
                                </a:solidFill>
                                <a:prstDash val="solid"/>
                                <a:miter lim="800000"/>
                              </a:ln>
                              <a:effectLst/>
                            </wps:spPr>
                            <wps:txbx>
                              <w:txbxContent>
                                <w:p w14:paraId="134604C6" w14:textId="77777777" w:rsidR="00BC488D" w:rsidRPr="00FF4D19" w:rsidRDefault="00BC488D" w:rsidP="00EE3497">
                                  <w:pPr>
                                    <w:jc w:val="center"/>
                                    <w:rPr>
                                      <w:color w:val="FFFFFF" w:themeColor="background1"/>
                                    </w:rPr>
                                  </w:pPr>
                                  <w:r>
                                    <w:rPr>
                                      <w:color w:val="FFFFFF" w:themeColor="background1"/>
                                    </w:rPr>
                                    <w:t>Canal perimetral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7843B5" id="Bocadillo: rectángulo con esquinas redondeadas 58" o:spid="_x0000_s1047" type="#_x0000_t62" style="position:absolute;left:0;text-align:left;margin-left:257.7pt;margin-top:31.45pt;width:66.95pt;height:44.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" adj="-28941,40557" fillcolor="#5b9bd5" strokecolor="#41719c" strokeweight="1pt">
                      <v:textbox>
                        <w:txbxContent>
                          <w:p w14:paraId="134604C6" w14:textId="77777777" w:rsidR="00BC488D" w:rsidRPr="00FF4D19" w:rsidRDefault="00BC488D" w:rsidP="00EE3497">
                            <w:pPr>
                              <w:jc w:val="center"/>
                              <w:rPr>
                                <w:color w:val="FFFFFF" w:themeColor="background1"/>
                              </w:rPr>
                            </w:pPr>
                            <w:r>
                              <w:rPr>
                                <w:color w:val="FFFFFF" w:themeColor="background1"/>
                              </w:rPr>
                              <w:t>Canal perimetral</w:t>
                            </w:r>
                          </w:p>
                        </w:txbxContent>
                      </v:textbox>
                    </v:shape>
                  </w:pict>
                </mc:Fallback>
              </mc:AlternateContent>
            </w:r>
            <w:r w:rsidR="007B44A9"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8656" behindDoc="0" locked="0" layoutInCell="1" allowOverlap="1" wp14:anchorId="71E41BC9" wp14:editId="5FD2B5B0">
                      <wp:simplePos x="0" y="0"/>
                      <wp:positionH relativeFrom="column">
                        <wp:posOffset>2221865</wp:posOffset>
                      </wp:positionH>
                      <wp:positionV relativeFrom="paragraph">
                        <wp:posOffset>1567180</wp:posOffset>
                      </wp:positionV>
                      <wp:extent cx="228600" cy="314325"/>
                      <wp:effectExtent l="0" t="42863" r="14288" b="33337"/>
                      <wp:wrapNone/>
                      <wp:docPr id="77" name="Flecha: hacia abajo 77"/>
                      <wp:cNvGraphicFramePr/>
                      <a:graphic xmlns:a="http://schemas.openxmlformats.org/drawingml/2006/main">
                        <a:graphicData uri="http://schemas.microsoft.com/office/word/2010/wordprocessingShape">
                          <wps:wsp>
                            <wps:cNvSpPr/>
                            <wps:spPr>
                              <a:xfrm rot="3423278">
                                <a:off x="0" y="0"/>
                                <a:ext cx="228600" cy="314325"/>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6AEDE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77" o:spid="_x0000_s1026" type="#_x0000_t67" style="position:absolute;margin-left:174.95pt;margin-top:123.4pt;width:18pt;height:24.75pt;rotation:3739132fd;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" adj="13745" fillcolor="yellow" strokecolor="yellow" strokeweight="1pt"/>
                  </w:pict>
                </mc:Fallback>
              </mc:AlternateContent>
            </w:r>
            <w:r w:rsidR="007B44A9"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6608" behindDoc="0" locked="0" layoutInCell="1" allowOverlap="1" wp14:anchorId="3DF03F45" wp14:editId="48AA826B">
                      <wp:simplePos x="0" y="0"/>
                      <wp:positionH relativeFrom="column">
                        <wp:posOffset>2600325</wp:posOffset>
                      </wp:positionH>
                      <wp:positionV relativeFrom="paragraph">
                        <wp:posOffset>633730</wp:posOffset>
                      </wp:positionV>
                      <wp:extent cx="228600" cy="314325"/>
                      <wp:effectExtent l="0" t="42863" r="14288" b="33337"/>
                      <wp:wrapNone/>
                      <wp:docPr id="76" name="Flecha: hacia abajo 76"/>
                      <wp:cNvGraphicFramePr/>
                      <a:graphic xmlns:a="http://schemas.openxmlformats.org/drawingml/2006/main">
                        <a:graphicData uri="http://schemas.microsoft.com/office/word/2010/wordprocessingShape">
                          <wps:wsp>
                            <wps:cNvSpPr/>
                            <wps:spPr>
                              <a:xfrm rot="3423278">
                                <a:off x="0" y="0"/>
                                <a:ext cx="228600" cy="314325"/>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F4A199" id="Flecha: hacia abajo 76" o:spid="_x0000_s1026" type="#_x0000_t67" style="position:absolute;margin-left:204.75pt;margin-top:49.9pt;width:18pt;height:24.75pt;rotation:3739132fd;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" adj="13745" fillcolor="yellow" strokecolor="yellow" strokeweight="1pt"/>
                  </w:pict>
                </mc:Fallback>
              </mc:AlternateContent>
            </w:r>
            <w:r w:rsidR="007B44A9"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2512" behindDoc="0" locked="0" layoutInCell="1" allowOverlap="1" wp14:anchorId="71C6A28F" wp14:editId="30FAE428">
                      <wp:simplePos x="0" y="0"/>
                      <wp:positionH relativeFrom="column">
                        <wp:posOffset>1890078</wp:posOffset>
                      </wp:positionH>
                      <wp:positionV relativeFrom="paragraph">
                        <wp:posOffset>2988627</wp:posOffset>
                      </wp:positionV>
                      <wp:extent cx="228600" cy="314325"/>
                      <wp:effectExtent l="0" t="42863" r="14288" b="33337"/>
                      <wp:wrapNone/>
                      <wp:docPr id="74" name="Flecha: hacia abajo 74"/>
                      <wp:cNvGraphicFramePr/>
                      <a:graphic xmlns:a="http://schemas.openxmlformats.org/drawingml/2006/main">
                        <a:graphicData uri="http://schemas.microsoft.com/office/word/2010/wordprocessingShape">
                          <wps:wsp>
                            <wps:cNvSpPr/>
                            <wps:spPr>
                              <a:xfrm rot="3423278">
                                <a:off x="0" y="0"/>
                                <a:ext cx="228600" cy="314325"/>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C0BB2" id="Flecha: hacia abajo 74" o:spid="_x0000_s1026" type="#_x0000_t67" style="position:absolute;margin-left:148.85pt;margin-top:235.3pt;width:18pt;height:24.75pt;rotation:3739132fd;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" adj="13745" fillcolor="yellow" strokecolor="yellow" strokeweight="1pt"/>
                  </w:pict>
                </mc:Fallback>
              </mc:AlternateContent>
            </w:r>
            <w:r w:rsidR="00EE3497"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5104" behindDoc="0" locked="0" layoutInCell="1" allowOverlap="1" wp14:anchorId="7C08ED55" wp14:editId="0EF6503D">
                      <wp:simplePos x="0" y="0"/>
                      <wp:positionH relativeFrom="column">
                        <wp:posOffset>781685</wp:posOffset>
                      </wp:positionH>
                      <wp:positionV relativeFrom="paragraph">
                        <wp:posOffset>36195</wp:posOffset>
                      </wp:positionV>
                      <wp:extent cx="933450" cy="419100"/>
                      <wp:effectExtent l="0" t="0" r="19050" b="1409700"/>
                      <wp:wrapNone/>
                      <wp:docPr id="59" name="Bocadillo: rectángulo con esquinas redondeadas 59"/>
                      <wp:cNvGraphicFramePr/>
                      <a:graphic xmlns:a="http://schemas.openxmlformats.org/drawingml/2006/main">
                        <a:graphicData uri="http://schemas.microsoft.com/office/word/2010/wordprocessingShape">
                          <wps:wsp>
                            <wps:cNvSpPr/>
                            <wps:spPr>
                              <a:xfrm>
                                <a:off x="5934075" y="1285875"/>
                                <a:ext cx="933450" cy="419100"/>
                              </a:xfrm>
                              <a:prstGeom prst="wedgeRoundRectCallout">
                                <a:avLst>
                                  <a:gd name="adj1" fmla="val -1061"/>
                                  <a:gd name="adj2" fmla="val 370105"/>
                                  <a:gd name="adj3" fmla="val 16667"/>
                                </a:avLst>
                              </a:prstGeom>
                              <a:solidFill>
                                <a:srgbClr val="5B9BD5"/>
                              </a:solidFill>
                              <a:ln w="12700" cap="flat" cmpd="sng" algn="ctr">
                                <a:solidFill>
                                  <a:srgbClr val="5B9BD5">
                                    <a:shade val="50000"/>
                                  </a:srgbClr>
                                </a:solidFill>
                                <a:prstDash val="solid"/>
                                <a:miter lim="800000"/>
                              </a:ln>
                              <a:effectLst/>
                            </wps:spPr>
                            <wps:txbx>
                              <w:txbxContent>
                                <w:p w14:paraId="130688C4" w14:textId="77777777" w:rsidR="00BC488D" w:rsidRPr="00CE38BF" w:rsidRDefault="00BC488D" w:rsidP="00EE3497">
                                  <w:pPr>
                                    <w:jc w:val="center"/>
                                    <w:rPr>
                                      <w:b/>
                                      <w:color w:val="FFFF00"/>
                                      <w:sz w:val="24"/>
                                      <w:szCs w:val="24"/>
                                    </w:rPr>
                                  </w:pPr>
                                  <w:r w:rsidRPr="00CE38BF">
                                    <w:rPr>
                                      <w:b/>
                                      <w:color w:val="FFFF00"/>
                                      <w:sz w:val="24"/>
                                      <w:szCs w:val="24"/>
                                    </w:rPr>
                                    <w:t>Infiltración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08ED55" id="Bocadillo: rectángulo con esquinas redondeadas 59" o:spid="_x0000_s1048" type="#_x0000_t62" style="position:absolute;left:0;text-align:left;margin-left:61.55pt;margin-top:2.85pt;width:73.5pt;height:3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" adj="10571,90743" fillcolor="#5b9bd5" strokecolor="#41719c" strokeweight="1pt">
                      <v:textbox>
                        <w:txbxContent>
                          <w:p w14:paraId="130688C4" w14:textId="77777777" w:rsidR="00BC488D" w:rsidRPr="00CE38BF" w:rsidRDefault="00BC488D" w:rsidP="00EE3497">
                            <w:pPr>
                              <w:jc w:val="center"/>
                              <w:rPr>
                                <w:b/>
                                <w:color w:val="FFFF00"/>
                                <w:sz w:val="24"/>
                                <w:szCs w:val="24"/>
                              </w:rPr>
                            </w:pPr>
                            <w:r w:rsidRPr="00CE38BF">
                              <w:rPr>
                                <w:b/>
                                <w:color w:val="FFFF00"/>
                                <w:sz w:val="24"/>
                                <w:szCs w:val="24"/>
                              </w:rPr>
                              <w:t>Infiltración</w:t>
                            </w:r>
                          </w:p>
                        </w:txbxContent>
                      </v:textbox>
                    </v:shape>
                  </w:pict>
                </mc:Fallback>
              </mc:AlternateContent>
            </w:r>
            <w:r w:rsidR="00EE3497" w:rsidRPr="00401368">
              <w:rPr>
                <w:rFonts w:ascii="Calibri" w:eastAsia="Times New Roman" w:hAnsi="Calibri" w:cs="Times New Roman"/>
                <w:noProof/>
                <w:color w:val="000000"/>
                <w:sz w:val="20"/>
                <w:szCs w:val="20"/>
                <w:lang w:eastAsia="es-CL"/>
              </w:rPr>
              <w:drawing>
                <wp:inline distT="0" distB="0" distL="0" distR="0" wp14:anchorId="6BC2FB0F" wp14:editId="78527AD7">
                  <wp:extent cx="3799276" cy="2849457"/>
                  <wp:effectExtent l="0" t="1270" r="0" b="0"/>
                  <wp:docPr id="6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cstate="print">
                            <a:extLst>
                              <a:ext uri="{28A0092B-C50C-407E-A947-70E740481C1C}">
                                <a14:useLocalDpi xmlns:a14="http://schemas.microsoft.com/office/drawing/2010/main" val="0"/>
                              </a:ext>
                            </a:extLst>
                          </a:blip>
                          <a:stretch>
                            <a:fillRect/>
                          </a:stretch>
                        </pic:blipFill>
                        <pic:spPr>
                          <a:xfrm rot="16200000">
                            <a:off x="0" y="0"/>
                            <a:ext cx="3806371" cy="2854778"/>
                          </a:xfrm>
                          <a:prstGeom prst="rect">
                            <a:avLst/>
                          </a:prstGeom>
                        </pic:spPr>
                      </pic:pic>
                    </a:graphicData>
                  </a:graphic>
                </wp:inline>
              </w:drawing>
            </w:r>
          </w:p>
        </w:tc>
      </w:tr>
      <w:tr w:rsidR="00EE3497" w:rsidRPr="00401368" w14:paraId="7E6168B9" w14:textId="77777777" w:rsidTr="00026B51">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250DF2BC" w14:textId="6131B508" w:rsidR="00EE3497" w:rsidRPr="00401368" w:rsidRDefault="00EE3497" w:rsidP="00026B51">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21</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5EBDE" w14:textId="77777777" w:rsidR="00EE3497" w:rsidRPr="00401368" w:rsidRDefault="00EE3497"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00D667C3" w14:textId="0144AAA8" w:rsidR="00EE3497" w:rsidRPr="00401368" w:rsidRDefault="00EE3497" w:rsidP="00026B51">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22</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575B96" w14:textId="4AFD10DE" w:rsidR="00EE3497" w:rsidRPr="00401368" w:rsidRDefault="00EE3497"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EE3497" w:rsidRPr="00401368" w14:paraId="1F0BF0B2" w14:textId="77777777" w:rsidTr="00026B51">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9FB87B3" w14:textId="77777777" w:rsidR="00EE3497" w:rsidRPr="00401368" w:rsidRDefault="00EE3497"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4191E007" w14:textId="77777777" w:rsidR="00EE3497" w:rsidRPr="00401368" w:rsidRDefault="00EE34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144C4C14" w14:textId="18AD2D9A" w:rsidR="00EE3497" w:rsidRPr="00401368" w:rsidRDefault="007A72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6657192</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4E0F6572" w14:textId="77777777" w:rsidR="00EE3497" w:rsidRPr="00401368" w:rsidRDefault="00EE34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3FB39983" w14:textId="41660381" w:rsidR="00EE3497" w:rsidRPr="00401368" w:rsidRDefault="007A72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283860</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6814FAEC" w14:textId="77777777" w:rsidR="00EE3497" w:rsidRPr="00401368" w:rsidRDefault="00EE3497"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07EB22C1" w14:textId="77777777" w:rsidR="00EE3497" w:rsidRPr="00401368" w:rsidRDefault="00EE34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62A0F29E" w14:textId="4C956609" w:rsidR="00EE3497" w:rsidRPr="00401368" w:rsidRDefault="007A72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6657235</w:t>
            </w:r>
          </w:p>
        </w:tc>
        <w:tc>
          <w:tcPr>
            <w:tcW w:w="630" w:type="pct"/>
            <w:tcBorders>
              <w:top w:val="single" w:sz="4" w:space="0" w:color="auto"/>
              <w:left w:val="nil"/>
              <w:bottom w:val="single" w:sz="4" w:space="0" w:color="auto"/>
              <w:right w:val="single" w:sz="4" w:space="0" w:color="000000"/>
            </w:tcBorders>
            <w:shd w:val="clear" w:color="auto" w:fill="auto"/>
            <w:noWrap/>
            <w:vAlign w:val="center"/>
            <w:hideMark/>
          </w:tcPr>
          <w:p w14:paraId="5388938E" w14:textId="77777777" w:rsidR="00EE3497" w:rsidRPr="00401368" w:rsidRDefault="00EE34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3991879A" w14:textId="25E593FA" w:rsidR="00EE3497" w:rsidRPr="00401368" w:rsidRDefault="007A729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283995</w:t>
            </w:r>
          </w:p>
        </w:tc>
      </w:tr>
      <w:tr w:rsidR="00EE3497" w:rsidRPr="00401368" w14:paraId="613F49A0" w14:textId="77777777" w:rsidTr="00026B51">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81D96A9" w14:textId="4B4A034B" w:rsidR="00EE3497" w:rsidRPr="00401368" w:rsidRDefault="00EE3497"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43708C" w:rsidRPr="00401368">
              <w:rPr>
                <w:rFonts w:ascii="Calibri" w:eastAsia="Times New Roman" w:hAnsi="Calibri" w:cs="Times New Roman"/>
                <w:color w:val="000000"/>
                <w:sz w:val="18"/>
                <w:szCs w:val="18"/>
                <w:lang w:eastAsia="es-CL"/>
              </w:rPr>
              <w:t>Camión</w:t>
            </w:r>
            <w:r w:rsidR="00D062CD" w:rsidRPr="00401368">
              <w:rPr>
                <w:rFonts w:ascii="Calibri" w:eastAsia="Times New Roman" w:hAnsi="Calibri" w:cs="Times New Roman"/>
                <w:color w:val="000000"/>
                <w:sz w:val="18"/>
                <w:szCs w:val="18"/>
                <w:lang w:eastAsia="es-CL"/>
              </w:rPr>
              <w:t xml:space="preserve"> aljibes retirando el agua acumulada en el canal perimetral del embalse de relaves</w:t>
            </w:r>
            <w:r w:rsidRPr="00401368">
              <w:rPr>
                <w:rFonts w:ascii="Calibri" w:eastAsia="Times New Roman" w:hAnsi="Calibri" w:cs="Times New Roman"/>
                <w:color w:val="000000"/>
                <w:sz w:val="18"/>
                <w:szCs w:val="18"/>
                <w:lang w:eastAsia="es-CL"/>
              </w:rPr>
              <w:t>.</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2299B80" w14:textId="572A7575" w:rsidR="00EE3497" w:rsidRPr="00401368" w:rsidRDefault="00EE3497"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0D484B" w:rsidRPr="00401368">
              <w:rPr>
                <w:rFonts w:ascii="Calibri" w:eastAsia="Times New Roman" w:hAnsi="Calibri" w:cs="Times New Roman"/>
                <w:color w:val="000000"/>
                <w:sz w:val="18"/>
                <w:szCs w:val="18"/>
                <w:lang w:eastAsia="es-CL"/>
              </w:rPr>
              <w:t>Carpeta de HDPE en canal perimetral donde se localiza la infiltración en el sector oeste del muro</w:t>
            </w:r>
            <w:r w:rsidRPr="00401368">
              <w:rPr>
                <w:rFonts w:ascii="Calibri" w:eastAsia="Times New Roman" w:hAnsi="Calibri" w:cs="Times New Roman"/>
                <w:color w:val="000000"/>
                <w:sz w:val="18"/>
                <w:szCs w:val="18"/>
                <w:lang w:eastAsia="es-CL"/>
              </w:rPr>
              <w:t>.</w:t>
            </w:r>
            <w:r w:rsidR="000D484B" w:rsidRPr="00401368">
              <w:rPr>
                <w:rFonts w:ascii="Calibri" w:eastAsia="Times New Roman" w:hAnsi="Calibri" w:cs="Times New Roman"/>
                <w:color w:val="000000"/>
                <w:sz w:val="18"/>
                <w:szCs w:val="18"/>
                <w:lang w:eastAsia="es-CL"/>
              </w:rPr>
              <w:t xml:space="preserve"> Las flechas amarillas indican rasgaduras en la carpeta.</w:t>
            </w:r>
          </w:p>
        </w:tc>
      </w:tr>
      <w:tr w:rsidR="00EE3497" w:rsidRPr="00401368" w14:paraId="6DCD9331" w14:textId="77777777" w:rsidTr="00026B51">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53F86DF1" w14:textId="77777777" w:rsidR="00EE3497" w:rsidRPr="00401368" w:rsidRDefault="00EE3497" w:rsidP="00026B5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7C9EA930" w14:textId="77777777" w:rsidR="00EE3497" w:rsidRPr="00401368" w:rsidRDefault="00EE3497" w:rsidP="00026B51">
            <w:pPr>
              <w:spacing w:after="0" w:line="240" w:lineRule="auto"/>
              <w:rPr>
                <w:rFonts w:ascii="Calibri" w:eastAsia="Times New Roman" w:hAnsi="Calibri" w:cs="Times New Roman"/>
                <w:color w:val="000000"/>
                <w:sz w:val="20"/>
                <w:szCs w:val="20"/>
                <w:lang w:eastAsia="es-CL"/>
              </w:rPr>
            </w:pPr>
          </w:p>
        </w:tc>
      </w:tr>
    </w:tbl>
    <w:p w14:paraId="0E9AB7C6" w14:textId="77777777" w:rsidR="00EE3497" w:rsidRPr="00401368" w:rsidRDefault="00EE3497"/>
    <w:p w14:paraId="051201C6" w14:textId="1EDAC21A" w:rsidR="00F225AB" w:rsidRPr="00401368" w:rsidRDefault="00F225AB"/>
    <w:p w14:paraId="495529A0" w14:textId="0171BEA8" w:rsidR="00F225AB" w:rsidRPr="00401368" w:rsidRDefault="00F225AB"/>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EE3497" w:rsidRPr="00401368" w14:paraId="58FE50B5"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3B38C8" w14:textId="37E53719" w:rsidR="00EE3497" w:rsidRPr="00401368" w:rsidRDefault="00EE3497"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EE3497" w:rsidRPr="00401368" w14:paraId="1F527962" w14:textId="77777777" w:rsidTr="00026B51">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2F6B19EE" w14:textId="254693D5" w:rsidR="00EE3497" w:rsidRPr="00401368" w:rsidRDefault="00EE3497"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6368" behindDoc="0" locked="0" layoutInCell="1" allowOverlap="1" wp14:anchorId="5BE3B213" wp14:editId="2AE63942">
                      <wp:simplePos x="0" y="0"/>
                      <wp:positionH relativeFrom="column">
                        <wp:posOffset>2235200</wp:posOffset>
                      </wp:positionH>
                      <wp:positionV relativeFrom="paragraph">
                        <wp:posOffset>1678940</wp:posOffset>
                      </wp:positionV>
                      <wp:extent cx="228600" cy="314325"/>
                      <wp:effectExtent l="19050" t="0" r="19050" b="47625"/>
                      <wp:wrapNone/>
                      <wp:docPr id="71" name="Flecha: hacia abajo 71"/>
                      <wp:cNvGraphicFramePr/>
                      <a:graphic xmlns:a="http://schemas.openxmlformats.org/drawingml/2006/main">
                        <a:graphicData uri="http://schemas.microsoft.com/office/word/2010/wordprocessingShape">
                          <wps:wsp>
                            <wps:cNvSpPr/>
                            <wps:spPr>
                              <a:xfrm>
                                <a:off x="0" y="0"/>
                                <a:ext cx="228600" cy="314325"/>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4FFF4B" id="Flecha: hacia abajo 71" o:spid="_x0000_s1026" type="#_x0000_t67" style="position:absolute;margin-left:176pt;margin-top:132.2pt;width:18pt;height:24.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" adj="13745" fillcolor="yellow" strokecolor="yellow" strokeweight="1pt"/>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2272" behindDoc="0" locked="0" layoutInCell="1" allowOverlap="1" wp14:anchorId="21A7E86E" wp14:editId="7687A5CF">
                      <wp:simplePos x="0" y="0"/>
                      <wp:positionH relativeFrom="column">
                        <wp:posOffset>153035</wp:posOffset>
                      </wp:positionH>
                      <wp:positionV relativeFrom="paragraph">
                        <wp:posOffset>2132965</wp:posOffset>
                      </wp:positionV>
                      <wp:extent cx="228600" cy="314325"/>
                      <wp:effectExtent l="19050" t="0" r="19050" b="47625"/>
                      <wp:wrapNone/>
                      <wp:docPr id="69" name="Flecha: hacia abajo 69"/>
                      <wp:cNvGraphicFramePr/>
                      <a:graphic xmlns:a="http://schemas.openxmlformats.org/drawingml/2006/main">
                        <a:graphicData uri="http://schemas.microsoft.com/office/word/2010/wordprocessingShape">
                          <wps:wsp>
                            <wps:cNvSpPr/>
                            <wps:spPr>
                              <a:xfrm>
                                <a:off x="0" y="0"/>
                                <a:ext cx="228600" cy="314325"/>
                              </a:xfrm>
                              <a:prstGeom prst="downArrow">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36E259" id="Flecha: hacia abajo 69" o:spid="_x0000_s1026" type="#_x0000_t67" style="position:absolute;margin-left:12.05pt;margin-top:167.95pt;width:18pt;height:24.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" adj="13745" fillcolor="yellow" strokecolor="yellow" strokeweight="1pt"/>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1248" behindDoc="0" locked="0" layoutInCell="1" allowOverlap="1" wp14:anchorId="408C5445" wp14:editId="1D81BFA1">
                      <wp:simplePos x="0" y="0"/>
                      <wp:positionH relativeFrom="column">
                        <wp:posOffset>295910</wp:posOffset>
                      </wp:positionH>
                      <wp:positionV relativeFrom="paragraph">
                        <wp:posOffset>-24765</wp:posOffset>
                      </wp:positionV>
                      <wp:extent cx="850265" cy="564515"/>
                      <wp:effectExtent l="0" t="0" r="26035" b="768985"/>
                      <wp:wrapNone/>
                      <wp:docPr id="65" name="Bocadillo: rectángulo con esquinas redondeadas 65"/>
                      <wp:cNvGraphicFramePr/>
                      <a:graphic xmlns:a="http://schemas.openxmlformats.org/drawingml/2006/main">
                        <a:graphicData uri="http://schemas.microsoft.com/office/word/2010/wordprocessingShape">
                          <wps:wsp>
                            <wps:cNvSpPr/>
                            <wps:spPr>
                              <a:xfrm>
                                <a:off x="1057275" y="1724025"/>
                                <a:ext cx="850265" cy="564515"/>
                              </a:xfrm>
                              <a:prstGeom prst="wedgeRoundRectCallout">
                                <a:avLst>
                                  <a:gd name="adj1" fmla="val 32218"/>
                                  <a:gd name="adj2" fmla="val 173195"/>
                                  <a:gd name="adj3" fmla="val 16667"/>
                                </a:avLst>
                              </a:prstGeom>
                              <a:solidFill>
                                <a:srgbClr val="5B9BD5"/>
                              </a:solidFill>
                              <a:ln w="12700" cap="flat" cmpd="sng" algn="ctr">
                                <a:solidFill>
                                  <a:srgbClr val="5B9BD5">
                                    <a:shade val="50000"/>
                                  </a:srgbClr>
                                </a:solidFill>
                                <a:prstDash val="solid"/>
                                <a:miter lim="800000"/>
                              </a:ln>
                              <a:effectLst/>
                            </wps:spPr>
                            <wps:txbx>
                              <w:txbxContent>
                                <w:p w14:paraId="656273BA" w14:textId="77777777" w:rsidR="00BC488D" w:rsidRPr="00FF4D19" w:rsidRDefault="00BC488D" w:rsidP="00EE3497">
                                  <w:pPr>
                                    <w:jc w:val="center"/>
                                    <w:rPr>
                                      <w:color w:val="FFFFFF" w:themeColor="background1"/>
                                    </w:rPr>
                                  </w:pPr>
                                  <w:r>
                                    <w:rPr>
                                      <w:color w:val="FFFFFF" w:themeColor="background1"/>
                                    </w:rPr>
                                    <w:t>Canal perimetral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8C5445" id="Bocadillo: rectángulo con esquinas redondeadas 65" o:spid="_x0000_s1049" type="#_x0000_t62" style="position:absolute;left:0;text-align:left;margin-left:23.3pt;margin-top:-1.95pt;width:66.95pt;height:44.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" adj="17759,48210" fillcolor="#5b9bd5" strokecolor="#41719c" strokeweight="1pt">
                      <v:textbox>
                        <w:txbxContent>
                          <w:p w14:paraId="656273BA" w14:textId="77777777" w:rsidR="00BC488D" w:rsidRPr="00FF4D19" w:rsidRDefault="00BC488D" w:rsidP="00EE3497">
                            <w:pPr>
                              <w:jc w:val="center"/>
                              <w:rPr>
                                <w:color w:val="FFFFFF" w:themeColor="background1"/>
                              </w:rPr>
                            </w:pPr>
                            <w:r>
                              <w:rPr>
                                <w:color w:val="FFFFFF" w:themeColor="background1"/>
                              </w:rPr>
                              <w:t>Canal perimetral</w:t>
                            </w:r>
                          </w:p>
                        </w:txbxContent>
                      </v:textbox>
                    </v:shape>
                  </w:pict>
                </mc:Fallback>
              </mc:AlternateContent>
            </w:r>
            <w:r w:rsidRPr="00401368">
              <w:rPr>
                <w:rFonts w:ascii="Calibri" w:eastAsia="Times New Roman" w:hAnsi="Calibri" w:cs="Times New Roman"/>
                <w:noProof/>
                <w:color w:val="000000"/>
                <w:sz w:val="20"/>
                <w:szCs w:val="20"/>
                <w:lang w:eastAsia="es-CL"/>
              </w:rPr>
              <w:drawing>
                <wp:inline distT="0" distB="0" distL="0" distR="0" wp14:anchorId="58A8D18C" wp14:editId="45A93E49">
                  <wp:extent cx="4267200" cy="3200401"/>
                  <wp:effectExtent l="0" t="0" r="0" b="0"/>
                  <wp:docPr id="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3" cstate="print">
                            <a:extLst>
                              <a:ext uri="{28A0092B-C50C-407E-A947-70E740481C1C}">
                                <a14:useLocalDpi xmlns:a14="http://schemas.microsoft.com/office/drawing/2010/main" val="0"/>
                              </a:ext>
                            </a:extLst>
                          </a:blip>
                          <a:stretch>
                            <a:fillRect/>
                          </a:stretch>
                        </pic:blipFill>
                        <pic:spPr>
                          <a:xfrm>
                            <a:off x="0" y="0"/>
                            <a:ext cx="4270733" cy="3203051"/>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3ACE81B3" w14:textId="763116A7" w:rsidR="00EE3497" w:rsidRPr="00401368" w:rsidRDefault="00EE3497"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4320" behindDoc="0" locked="0" layoutInCell="1" allowOverlap="1" wp14:anchorId="48DA00FE" wp14:editId="1D0FC1BE">
                      <wp:simplePos x="0" y="0"/>
                      <wp:positionH relativeFrom="column">
                        <wp:posOffset>2362200</wp:posOffset>
                      </wp:positionH>
                      <wp:positionV relativeFrom="paragraph">
                        <wp:posOffset>1543685</wp:posOffset>
                      </wp:positionV>
                      <wp:extent cx="228600" cy="314325"/>
                      <wp:effectExtent l="19050" t="0" r="19050" b="47625"/>
                      <wp:wrapNone/>
                      <wp:docPr id="70" name="Flecha: hacia abajo 70"/>
                      <wp:cNvGraphicFramePr/>
                      <a:graphic xmlns:a="http://schemas.openxmlformats.org/drawingml/2006/main">
                        <a:graphicData uri="http://schemas.microsoft.com/office/word/2010/wordprocessingShape">
                          <wps:wsp>
                            <wps:cNvSpPr/>
                            <wps:spPr>
                              <a:xfrm>
                                <a:off x="0" y="0"/>
                                <a:ext cx="228600" cy="314325"/>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CCBB7C" id="Flecha: hacia abajo 70" o:spid="_x0000_s1026" type="#_x0000_t67" style="position:absolute;margin-left:186pt;margin-top:121.55pt;width:18pt;height:24.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" adj="13745" fillcolor="yellow" strokecolor="yellow" strokeweight="1pt"/>
                  </w:pict>
                </mc:Fallback>
              </mc:AlternateContent>
            </w:r>
            <w:r w:rsidRPr="00401368">
              <w:rPr>
                <w:rFonts w:ascii="Calibri" w:eastAsia="Times New Roman" w:hAnsi="Calibri" w:cs="Times New Roman"/>
                <w:noProof/>
                <w:color w:val="000000"/>
                <w:sz w:val="20"/>
                <w:szCs w:val="20"/>
                <w:lang w:eastAsia="es-CL"/>
              </w:rPr>
              <w:drawing>
                <wp:inline distT="0" distB="0" distL="0" distR="0" wp14:anchorId="7759CCB4" wp14:editId="6C2E61E8">
                  <wp:extent cx="3806370" cy="2854778"/>
                  <wp:effectExtent l="0" t="318" r="3493" b="3492"/>
                  <wp:docPr id="6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cstate="print">
                            <a:extLst>
                              <a:ext uri="{28A0092B-C50C-407E-A947-70E740481C1C}">
                                <a14:useLocalDpi xmlns:a14="http://schemas.microsoft.com/office/drawing/2010/main" val="0"/>
                              </a:ext>
                            </a:extLst>
                          </a:blip>
                          <a:stretch>
                            <a:fillRect/>
                          </a:stretch>
                        </pic:blipFill>
                        <pic:spPr>
                          <a:xfrm rot="16200000">
                            <a:off x="0" y="0"/>
                            <a:ext cx="3806370" cy="2854778"/>
                          </a:xfrm>
                          <a:prstGeom prst="rect">
                            <a:avLst/>
                          </a:prstGeom>
                        </pic:spPr>
                      </pic:pic>
                    </a:graphicData>
                  </a:graphic>
                </wp:inline>
              </w:drawing>
            </w:r>
          </w:p>
        </w:tc>
      </w:tr>
      <w:tr w:rsidR="00EE3497" w:rsidRPr="00401368" w14:paraId="5507201C" w14:textId="77777777" w:rsidTr="00026B51">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3A0777C6" w14:textId="6FADAA78" w:rsidR="00EE3497" w:rsidRPr="00401368" w:rsidRDefault="00EE3497" w:rsidP="00026B51">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23</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8AB23B" w14:textId="77777777" w:rsidR="00EE3497" w:rsidRPr="00401368" w:rsidRDefault="00EE3497"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22E47054" w14:textId="03293444" w:rsidR="00EE3497" w:rsidRPr="00401368" w:rsidRDefault="00EE3497" w:rsidP="00026B51">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24</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B619C3" w14:textId="77777777" w:rsidR="00EE3497" w:rsidRPr="00401368" w:rsidRDefault="00EE3497"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4F6A11" w:rsidRPr="00401368" w14:paraId="78DFAF01" w14:textId="77777777" w:rsidTr="004F6A11">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D67BCF3" w14:textId="77777777" w:rsidR="004F6A11" w:rsidRPr="00401368" w:rsidRDefault="004F6A11" w:rsidP="004F6A1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6E2F38E8" w14:textId="77777777" w:rsidR="004F6A11" w:rsidRPr="00401368" w:rsidRDefault="004F6A11" w:rsidP="004F6A1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259F4D85" w14:textId="24A70F39" w:rsidR="004F6A11" w:rsidRPr="00401368" w:rsidRDefault="004F6A11" w:rsidP="004F6A1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6657235</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37FFC9C3" w14:textId="77777777" w:rsidR="004F6A11" w:rsidRPr="00401368" w:rsidRDefault="004F6A11" w:rsidP="004F6A1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6C0B138A" w14:textId="6AEBFF53" w:rsidR="004F6A11" w:rsidRPr="00401368" w:rsidRDefault="004F6A11" w:rsidP="004F6A1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283995</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7FF978B5" w14:textId="77777777" w:rsidR="004F6A11" w:rsidRPr="00401368" w:rsidRDefault="004F6A11" w:rsidP="004F6A1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09557298" w14:textId="77777777" w:rsidR="004F6A11" w:rsidRPr="00401368" w:rsidRDefault="004F6A11" w:rsidP="004F6A1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2026291D" w14:textId="2E19ED9D" w:rsidR="004F6A11" w:rsidRPr="00401368" w:rsidRDefault="004F6A11" w:rsidP="004F6A1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6657235</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33BD62F2" w14:textId="77777777" w:rsidR="004F6A11" w:rsidRPr="00401368" w:rsidRDefault="004F6A11" w:rsidP="004F6A1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797E2F0B" w14:textId="0389BFA0" w:rsidR="004F6A11" w:rsidRPr="00401368" w:rsidRDefault="004F6A11" w:rsidP="004F6A1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283995</w:t>
            </w:r>
          </w:p>
        </w:tc>
      </w:tr>
      <w:tr w:rsidR="00EE3497" w:rsidRPr="00401368" w14:paraId="32035FC8" w14:textId="77777777" w:rsidTr="00026B51">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849BCDD" w14:textId="7824EA71" w:rsidR="00EE3497" w:rsidRPr="00401368" w:rsidRDefault="00EE3497"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0D484B" w:rsidRPr="00401368">
              <w:rPr>
                <w:rFonts w:ascii="Calibri" w:eastAsia="Times New Roman" w:hAnsi="Calibri" w:cs="Times New Roman"/>
                <w:color w:val="000000"/>
                <w:sz w:val="18"/>
                <w:szCs w:val="18"/>
                <w:lang w:eastAsia="es-CL"/>
              </w:rPr>
              <w:t>Detalle de carpeta de HDPE en canal perimetral. Las flechas amarillas indican rasgaduras en la carpeta.</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FDF3BBB" w14:textId="5399CA53" w:rsidR="00EE3497" w:rsidRPr="00401368" w:rsidRDefault="00EE3497"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0D484B" w:rsidRPr="00401368">
              <w:rPr>
                <w:rFonts w:ascii="Calibri" w:eastAsia="Times New Roman" w:hAnsi="Calibri" w:cs="Times New Roman"/>
                <w:color w:val="000000"/>
                <w:sz w:val="18"/>
                <w:szCs w:val="18"/>
                <w:lang w:eastAsia="es-CL"/>
              </w:rPr>
              <w:t>Detalle de carpeta de HDPE en canal perimetral. Las flechas amarillas indican rasgaduras en la carpeta.</w:t>
            </w:r>
          </w:p>
        </w:tc>
      </w:tr>
      <w:tr w:rsidR="00EE3497" w:rsidRPr="00401368" w14:paraId="64326746" w14:textId="77777777" w:rsidTr="00026B51">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467E5665" w14:textId="77777777" w:rsidR="00EE3497" w:rsidRPr="00401368" w:rsidRDefault="00EE3497" w:rsidP="00026B5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77C53941" w14:textId="77777777" w:rsidR="00EE3497" w:rsidRPr="00401368" w:rsidRDefault="00EE3497" w:rsidP="00026B51">
            <w:pPr>
              <w:spacing w:after="0" w:line="240" w:lineRule="auto"/>
              <w:rPr>
                <w:rFonts w:ascii="Calibri" w:eastAsia="Times New Roman" w:hAnsi="Calibri" w:cs="Times New Roman"/>
                <w:color w:val="000000"/>
                <w:sz w:val="20"/>
                <w:szCs w:val="20"/>
                <w:lang w:eastAsia="es-CL"/>
              </w:rPr>
            </w:pPr>
          </w:p>
        </w:tc>
      </w:tr>
    </w:tbl>
    <w:p w14:paraId="03ABD68D" w14:textId="77777777" w:rsidR="00EE3497" w:rsidRPr="00401368" w:rsidRDefault="00EE3497"/>
    <w:p w14:paraId="7803F90A" w14:textId="3BD31A56" w:rsidR="00F225AB" w:rsidRPr="00401368" w:rsidRDefault="00F225AB"/>
    <w:p w14:paraId="2CA62C3C" w14:textId="7DFBCF36" w:rsidR="009F5B45" w:rsidRPr="00401368" w:rsidRDefault="009F5B45"/>
    <w:tbl>
      <w:tblPr>
        <w:tblW w:w="5000" w:type="pct"/>
        <w:jc w:val="center"/>
        <w:tblCellMar>
          <w:left w:w="70" w:type="dxa"/>
          <w:right w:w="70" w:type="dxa"/>
        </w:tblCellMar>
        <w:tblLook w:val="04A0" w:firstRow="1" w:lastRow="0" w:firstColumn="1" w:lastColumn="0" w:noHBand="0" w:noVBand="1"/>
      </w:tblPr>
      <w:tblGrid>
        <w:gridCol w:w="3512"/>
        <w:gridCol w:w="1649"/>
        <w:gridCol w:w="1648"/>
        <w:gridCol w:w="3174"/>
        <w:gridCol w:w="1841"/>
        <w:gridCol w:w="1738"/>
      </w:tblGrid>
      <w:tr w:rsidR="009F5B45" w:rsidRPr="00401368" w14:paraId="536C8454"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AC6A08" w14:textId="77777777" w:rsidR="009F5B45" w:rsidRPr="00401368" w:rsidRDefault="009F5B45"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9F5B45" w:rsidRPr="00401368" w14:paraId="17CEB126" w14:textId="77777777" w:rsidTr="00026B51">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051D790A" w14:textId="4893B5CC" w:rsidR="009F5B45" w:rsidRPr="00401368" w:rsidRDefault="00E025D5"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21728" behindDoc="0" locked="0" layoutInCell="1" allowOverlap="1" wp14:anchorId="5FB04DB0" wp14:editId="776A02CC">
                      <wp:simplePos x="0" y="0"/>
                      <wp:positionH relativeFrom="column">
                        <wp:posOffset>534035</wp:posOffset>
                      </wp:positionH>
                      <wp:positionV relativeFrom="paragraph">
                        <wp:posOffset>2621915</wp:posOffset>
                      </wp:positionV>
                      <wp:extent cx="962025" cy="564515"/>
                      <wp:effectExtent l="0" t="1085850" r="28575" b="26035"/>
                      <wp:wrapNone/>
                      <wp:docPr id="81" name="Bocadillo: rectángulo con esquinas redondeadas 81"/>
                      <wp:cNvGraphicFramePr/>
                      <a:graphic xmlns:a="http://schemas.openxmlformats.org/drawingml/2006/main">
                        <a:graphicData uri="http://schemas.microsoft.com/office/word/2010/wordprocessingShape">
                          <wps:wsp>
                            <wps:cNvSpPr/>
                            <wps:spPr>
                              <a:xfrm>
                                <a:off x="1295400" y="4162425"/>
                                <a:ext cx="962025" cy="564515"/>
                              </a:xfrm>
                              <a:prstGeom prst="wedgeRoundRectCallout">
                                <a:avLst>
                                  <a:gd name="adj1" fmla="val 9457"/>
                                  <a:gd name="adj2" fmla="val -233442"/>
                                  <a:gd name="adj3" fmla="val 16667"/>
                                </a:avLst>
                              </a:prstGeom>
                              <a:solidFill>
                                <a:srgbClr val="5B9BD5"/>
                              </a:solidFill>
                              <a:ln w="12700" cap="flat" cmpd="sng" algn="ctr">
                                <a:solidFill>
                                  <a:srgbClr val="5B9BD5">
                                    <a:shade val="50000"/>
                                  </a:srgbClr>
                                </a:solidFill>
                                <a:prstDash val="solid"/>
                                <a:miter lim="800000"/>
                              </a:ln>
                              <a:effectLst/>
                            </wps:spPr>
                            <wps:txbx>
                              <w:txbxContent>
                                <w:p w14:paraId="52560FE3" w14:textId="1D8C1BE4" w:rsidR="00BC488D" w:rsidRPr="00FF4D19" w:rsidRDefault="00BC488D" w:rsidP="009F5B45">
                                  <w:pPr>
                                    <w:jc w:val="center"/>
                                    <w:rPr>
                                      <w:color w:val="FFFFFF" w:themeColor="background1"/>
                                    </w:rPr>
                                  </w:pPr>
                                  <w:r>
                                    <w:rPr>
                                      <w:color w:val="FFFFFF" w:themeColor="background1"/>
                                    </w:rPr>
                                    <w:t>Laguna aguas claras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04DB0" id="Bocadillo: rectángulo con esquinas redondeadas 81" o:spid="_x0000_s1050" type="#_x0000_t62" style="position:absolute;left:0;text-align:left;margin-left:42.05pt;margin-top:206.45pt;width:75.75pt;height:44.4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" adj="12843,-39623" fillcolor="#5b9bd5" strokecolor="#41719c" strokeweight="1pt">
                      <v:textbox>
                        <w:txbxContent>
                          <w:p w14:paraId="52560FE3" w14:textId="1D8C1BE4" w:rsidR="00BC488D" w:rsidRPr="00FF4D19" w:rsidRDefault="00BC488D" w:rsidP="009F5B45">
                            <w:pPr>
                              <w:jc w:val="center"/>
                              <w:rPr>
                                <w:color w:val="FFFFFF" w:themeColor="background1"/>
                              </w:rPr>
                            </w:pPr>
                            <w:r>
                              <w:rPr>
                                <w:color w:val="FFFFFF" w:themeColor="background1"/>
                              </w:rPr>
                              <w:t>Laguna aguas claras</w:t>
                            </w:r>
                          </w:p>
                        </w:txbxContent>
                      </v:textbox>
                    </v:shape>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30944" behindDoc="0" locked="0" layoutInCell="1" allowOverlap="1" wp14:anchorId="4BC5E0E2" wp14:editId="65B23377">
                      <wp:simplePos x="0" y="0"/>
                      <wp:positionH relativeFrom="column">
                        <wp:posOffset>619125</wp:posOffset>
                      </wp:positionH>
                      <wp:positionV relativeFrom="paragraph">
                        <wp:posOffset>190500</wp:posOffset>
                      </wp:positionV>
                      <wp:extent cx="962025" cy="412115"/>
                      <wp:effectExtent l="323850" t="0" r="28575" b="864235"/>
                      <wp:wrapNone/>
                      <wp:docPr id="87" name="Bocadillo: rectángulo con esquinas redondeadas 87"/>
                      <wp:cNvGraphicFramePr/>
                      <a:graphic xmlns:a="http://schemas.openxmlformats.org/drawingml/2006/main">
                        <a:graphicData uri="http://schemas.microsoft.com/office/word/2010/wordprocessingShape">
                          <wps:wsp>
                            <wps:cNvSpPr/>
                            <wps:spPr>
                              <a:xfrm>
                                <a:off x="0" y="0"/>
                                <a:ext cx="962025" cy="412115"/>
                              </a:xfrm>
                              <a:prstGeom prst="wedgeRoundRectCallout">
                                <a:avLst>
                                  <a:gd name="adj1" fmla="val -78661"/>
                                  <a:gd name="adj2" fmla="val 238604"/>
                                  <a:gd name="adj3" fmla="val 16667"/>
                                </a:avLst>
                              </a:prstGeom>
                              <a:solidFill>
                                <a:srgbClr val="5B9BD5"/>
                              </a:solidFill>
                              <a:ln w="12700" cap="flat" cmpd="sng" algn="ctr">
                                <a:solidFill>
                                  <a:srgbClr val="5B9BD5">
                                    <a:shade val="50000"/>
                                  </a:srgbClr>
                                </a:solidFill>
                                <a:prstDash val="solid"/>
                                <a:miter lim="800000"/>
                              </a:ln>
                              <a:effectLst/>
                            </wps:spPr>
                            <wps:txbx>
                              <w:txbxContent>
                                <w:p w14:paraId="37AA0C58" w14:textId="2A6E2B96" w:rsidR="00BC488D" w:rsidRPr="00FF4D19" w:rsidRDefault="00BC488D" w:rsidP="00E025D5">
                                  <w:pPr>
                                    <w:jc w:val="center"/>
                                    <w:rPr>
                                      <w:color w:val="FFFFFF" w:themeColor="background1"/>
                                    </w:rPr>
                                  </w:pPr>
                                  <w:r>
                                    <w:rPr>
                                      <w:color w:val="FFFFFF" w:themeColor="background1"/>
                                    </w:rPr>
                                    <w:t>Muro Oeste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C5E0E2" id="Bocadillo: rectángulo con esquinas redondeadas 87" o:spid="_x0000_s1051" type="#_x0000_t62" style="position:absolute;left:0;text-align:left;margin-left:48.75pt;margin-top:15pt;width:75.75pt;height:32.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" adj="-6191,62338" fillcolor="#5b9bd5" strokecolor="#41719c" strokeweight="1pt">
                      <v:textbox>
                        <w:txbxContent>
                          <w:p w14:paraId="37AA0C58" w14:textId="2A6E2B96" w:rsidR="00BC488D" w:rsidRPr="00FF4D19" w:rsidRDefault="00BC488D" w:rsidP="00E025D5">
                            <w:pPr>
                              <w:jc w:val="center"/>
                              <w:rPr>
                                <w:color w:val="FFFFFF" w:themeColor="background1"/>
                              </w:rPr>
                            </w:pPr>
                            <w:r>
                              <w:rPr>
                                <w:color w:val="FFFFFF" w:themeColor="background1"/>
                              </w:rPr>
                              <w:t>Muro Oeste</w:t>
                            </w:r>
                          </w:p>
                        </w:txbxContent>
                      </v:textbox>
                    </v:shape>
                  </w:pict>
                </mc:Fallback>
              </mc:AlternateContent>
            </w:r>
            <w:r w:rsidR="009F5B45" w:rsidRPr="00401368">
              <w:rPr>
                <w:rFonts w:ascii="Calibri" w:eastAsia="Times New Roman" w:hAnsi="Calibri" w:cs="Times New Roman"/>
                <w:noProof/>
                <w:color w:val="000000"/>
                <w:sz w:val="20"/>
                <w:szCs w:val="20"/>
                <w:lang w:eastAsia="es-CL"/>
              </w:rPr>
              <w:drawing>
                <wp:inline distT="0" distB="0" distL="0" distR="0" wp14:anchorId="0D169511" wp14:editId="15DFDFC3">
                  <wp:extent cx="4270733" cy="3203049"/>
                  <wp:effectExtent l="0" t="0" r="0" b="0"/>
                  <wp:docPr id="8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cstate="print">
                            <a:extLst>
                              <a:ext uri="{28A0092B-C50C-407E-A947-70E740481C1C}">
                                <a14:useLocalDpi xmlns:a14="http://schemas.microsoft.com/office/drawing/2010/main" val="0"/>
                              </a:ext>
                            </a:extLst>
                          </a:blip>
                          <a:stretch>
                            <a:fillRect/>
                          </a:stretch>
                        </pic:blipFill>
                        <pic:spPr>
                          <a:xfrm>
                            <a:off x="0" y="0"/>
                            <a:ext cx="4270733" cy="3203049"/>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56B92509" w14:textId="664F30F3" w:rsidR="009F5B45" w:rsidRPr="00401368" w:rsidRDefault="004E07AE"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28896" behindDoc="0" locked="0" layoutInCell="1" allowOverlap="1" wp14:anchorId="202490A6" wp14:editId="401E59BD">
                      <wp:simplePos x="0" y="0"/>
                      <wp:positionH relativeFrom="column">
                        <wp:posOffset>1848485</wp:posOffset>
                      </wp:positionH>
                      <wp:positionV relativeFrom="paragraph">
                        <wp:posOffset>108585</wp:posOffset>
                      </wp:positionV>
                      <wp:extent cx="962025" cy="412115"/>
                      <wp:effectExtent l="133350" t="0" r="28575" b="959485"/>
                      <wp:wrapNone/>
                      <wp:docPr id="86" name="Bocadillo: rectángulo con esquinas redondeadas 86"/>
                      <wp:cNvGraphicFramePr/>
                      <a:graphic xmlns:a="http://schemas.openxmlformats.org/drawingml/2006/main">
                        <a:graphicData uri="http://schemas.microsoft.com/office/word/2010/wordprocessingShape">
                          <wps:wsp>
                            <wps:cNvSpPr/>
                            <wps:spPr>
                              <a:xfrm>
                                <a:off x="6934200" y="1533525"/>
                                <a:ext cx="962025" cy="412115"/>
                              </a:xfrm>
                              <a:prstGeom prst="wedgeRoundRectCallout">
                                <a:avLst>
                                  <a:gd name="adj1" fmla="val -60839"/>
                                  <a:gd name="adj2" fmla="val 261716"/>
                                  <a:gd name="adj3" fmla="val 16667"/>
                                </a:avLst>
                              </a:prstGeom>
                              <a:solidFill>
                                <a:srgbClr val="5B9BD5"/>
                              </a:solidFill>
                              <a:ln w="12700" cap="flat" cmpd="sng" algn="ctr">
                                <a:solidFill>
                                  <a:srgbClr val="5B9BD5">
                                    <a:shade val="50000"/>
                                  </a:srgbClr>
                                </a:solidFill>
                                <a:prstDash val="solid"/>
                                <a:miter lim="800000"/>
                              </a:ln>
                              <a:effectLst/>
                            </wps:spPr>
                            <wps:txbx>
                              <w:txbxContent>
                                <w:p w14:paraId="627C5C8C" w14:textId="1D87841E" w:rsidR="00BC488D" w:rsidRPr="00FF4D19" w:rsidRDefault="00BC488D" w:rsidP="009F5B45">
                                  <w:pPr>
                                    <w:jc w:val="center"/>
                                    <w:rPr>
                                      <w:color w:val="FFFFFF" w:themeColor="background1"/>
                                    </w:rPr>
                                  </w:pPr>
                                  <w:r>
                                    <w:rPr>
                                      <w:color w:val="FFFFFF" w:themeColor="background1"/>
                                    </w:rPr>
                                    <w:t>Muro Norte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490A6" id="Bocadillo: rectángulo con esquinas redondeadas 86" o:spid="_x0000_s1052" type="#_x0000_t62" style="position:absolute;left:0;text-align:left;margin-left:145.55pt;margin-top:8.55pt;width:75.75pt;height:32.4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" adj="-2341,67331" fillcolor="#5b9bd5" strokecolor="#41719c" strokeweight="1pt">
                      <v:textbox>
                        <w:txbxContent>
                          <w:p w14:paraId="627C5C8C" w14:textId="1D87841E" w:rsidR="00BC488D" w:rsidRPr="00FF4D19" w:rsidRDefault="00BC488D" w:rsidP="009F5B45">
                            <w:pPr>
                              <w:jc w:val="center"/>
                              <w:rPr>
                                <w:color w:val="FFFFFF" w:themeColor="background1"/>
                              </w:rPr>
                            </w:pPr>
                            <w:r>
                              <w:rPr>
                                <w:color w:val="FFFFFF" w:themeColor="background1"/>
                              </w:rPr>
                              <w:t>Muro Norte</w:t>
                            </w:r>
                          </w:p>
                        </w:txbxContent>
                      </v:textbox>
                    </v:shape>
                  </w:pict>
                </mc:Fallback>
              </mc:AlternateContent>
            </w:r>
            <w:r w:rsidR="00E025D5"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26848" behindDoc="0" locked="0" layoutInCell="1" allowOverlap="1" wp14:anchorId="0420BCB0" wp14:editId="0715C4AE">
                      <wp:simplePos x="0" y="0"/>
                      <wp:positionH relativeFrom="column">
                        <wp:posOffset>1850390</wp:posOffset>
                      </wp:positionH>
                      <wp:positionV relativeFrom="paragraph">
                        <wp:posOffset>2851150</wp:posOffset>
                      </wp:positionV>
                      <wp:extent cx="962025" cy="564515"/>
                      <wp:effectExtent l="476250" t="266700" r="28575" b="26035"/>
                      <wp:wrapNone/>
                      <wp:docPr id="85" name="Bocadillo: rectángulo con esquinas redondeadas 85"/>
                      <wp:cNvGraphicFramePr/>
                      <a:graphic xmlns:a="http://schemas.openxmlformats.org/drawingml/2006/main">
                        <a:graphicData uri="http://schemas.microsoft.com/office/word/2010/wordprocessingShape">
                          <wps:wsp>
                            <wps:cNvSpPr/>
                            <wps:spPr>
                              <a:xfrm>
                                <a:off x="0" y="0"/>
                                <a:ext cx="962025" cy="564515"/>
                              </a:xfrm>
                              <a:prstGeom prst="wedgeRoundRectCallout">
                                <a:avLst>
                                  <a:gd name="adj1" fmla="val -93513"/>
                                  <a:gd name="adj2" fmla="val -90022"/>
                                  <a:gd name="adj3" fmla="val 16667"/>
                                </a:avLst>
                              </a:prstGeom>
                              <a:solidFill>
                                <a:srgbClr val="5B9BD5"/>
                              </a:solidFill>
                              <a:ln w="12700" cap="flat" cmpd="sng" algn="ctr">
                                <a:solidFill>
                                  <a:srgbClr val="5B9BD5">
                                    <a:shade val="50000"/>
                                  </a:srgbClr>
                                </a:solidFill>
                                <a:prstDash val="solid"/>
                                <a:miter lim="800000"/>
                              </a:ln>
                              <a:effectLst/>
                            </wps:spPr>
                            <wps:txbx>
                              <w:txbxContent>
                                <w:p w14:paraId="6DECBE14" w14:textId="77777777" w:rsidR="00BC488D" w:rsidRPr="00FF4D19" w:rsidRDefault="00BC488D" w:rsidP="009F5B45">
                                  <w:pPr>
                                    <w:jc w:val="center"/>
                                    <w:rPr>
                                      <w:color w:val="FFFFFF" w:themeColor="background1"/>
                                    </w:rPr>
                                  </w:pPr>
                                  <w:r>
                                    <w:rPr>
                                      <w:color w:val="FFFFFF" w:themeColor="background1"/>
                                    </w:rPr>
                                    <w:t>Laguna aguas claras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20BCB0" id="Bocadillo: rectángulo con esquinas redondeadas 85" o:spid="_x0000_s1053" type="#_x0000_t62" style="position:absolute;left:0;text-align:left;margin-left:145.7pt;margin-top:224.5pt;width:75.75pt;height:44.4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" adj="-9399,-8645" fillcolor="#5b9bd5" strokecolor="#41719c" strokeweight="1pt">
                      <v:textbox>
                        <w:txbxContent>
                          <w:p w14:paraId="6DECBE14" w14:textId="77777777" w:rsidR="00BC488D" w:rsidRPr="00FF4D19" w:rsidRDefault="00BC488D" w:rsidP="009F5B45">
                            <w:pPr>
                              <w:jc w:val="center"/>
                              <w:rPr>
                                <w:color w:val="FFFFFF" w:themeColor="background1"/>
                              </w:rPr>
                            </w:pPr>
                            <w:r>
                              <w:rPr>
                                <w:color w:val="FFFFFF" w:themeColor="background1"/>
                              </w:rPr>
                              <w:t>Laguna aguas claras</w:t>
                            </w:r>
                          </w:p>
                        </w:txbxContent>
                      </v:textbox>
                    </v:shape>
                  </w:pict>
                </mc:Fallback>
              </mc:AlternateContent>
            </w:r>
            <w:r w:rsidR="009F5B45" w:rsidRPr="00401368">
              <w:rPr>
                <w:rFonts w:ascii="Calibri" w:eastAsia="Times New Roman" w:hAnsi="Calibri" w:cs="Times New Roman"/>
                <w:noProof/>
                <w:color w:val="000000"/>
                <w:sz w:val="20"/>
                <w:szCs w:val="20"/>
                <w:lang w:eastAsia="es-CL"/>
              </w:rPr>
              <w:drawing>
                <wp:inline distT="0" distB="0" distL="0" distR="0" wp14:anchorId="22E71A12" wp14:editId="20623169">
                  <wp:extent cx="4234353" cy="3175764"/>
                  <wp:effectExtent l="0" t="0" r="0" b="5715"/>
                  <wp:docPr id="8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6" cstate="print">
                            <a:extLst>
                              <a:ext uri="{28A0092B-C50C-407E-A947-70E740481C1C}">
                                <a14:useLocalDpi xmlns:a14="http://schemas.microsoft.com/office/drawing/2010/main" val="0"/>
                              </a:ext>
                            </a:extLst>
                          </a:blip>
                          <a:stretch>
                            <a:fillRect/>
                          </a:stretch>
                        </pic:blipFill>
                        <pic:spPr>
                          <a:xfrm>
                            <a:off x="0" y="0"/>
                            <a:ext cx="4234353" cy="3175764"/>
                          </a:xfrm>
                          <a:prstGeom prst="rect">
                            <a:avLst/>
                          </a:prstGeom>
                        </pic:spPr>
                      </pic:pic>
                    </a:graphicData>
                  </a:graphic>
                </wp:inline>
              </w:drawing>
            </w:r>
          </w:p>
          <w:p w14:paraId="106AD7FD" w14:textId="5377A62F" w:rsidR="009F5B45" w:rsidRPr="00401368" w:rsidRDefault="009F5B45" w:rsidP="009F5B45">
            <w:pPr>
              <w:rPr>
                <w:rFonts w:ascii="Calibri" w:eastAsia="Times New Roman" w:hAnsi="Calibri" w:cs="Times New Roman"/>
                <w:sz w:val="20"/>
                <w:szCs w:val="20"/>
                <w:lang w:eastAsia="es-CL"/>
              </w:rPr>
            </w:pPr>
          </w:p>
        </w:tc>
      </w:tr>
      <w:tr w:rsidR="009F5B45" w:rsidRPr="00401368" w14:paraId="72FE5689" w14:textId="77777777" w:rsidTr="00026B51">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6F6EC157" w14:textId="0DEDEACF" w:rsidR="009F5B45" w:rsidRPr="00401368" w:rsidRDefault="009F5B45" w:rsidP="00026B51">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25</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FC0BD6" w14:textId="2FB1FD48" w:rsidR="009F5B45" w:rsidRPr="00401368" w:rsidRDefault="009F5B4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0E5ED382" w14:textId="6327FC82" w:rsidR="009F5B45" w:rsidRPr="00401368" w:rsidRDefault="009F5B45" w:rsidP="00026B51">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26</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E4CFA2" w14:textId="77777777" w:rsidR="009F5B45" w:rsidRPr="00401368" w:rsidRDefault="009F5B4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9F5B45" w:rsidRPr="00401368" w14:paraId="192D9111" w14:textId="77777777" w:rsidTr="00026B51">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24ABA0F" w14:textId="77777777" w:rsidR="009F5B45" w:rsidRPr="00401368" w:rsidRDefault="009F5B4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27D0A7B2" w14:textId="77777777" w:rsidR="009F5B45" w:rsidRPr="00401368" w:rsidRDefault="009F5B4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0ABE0DC4" w14:textId="1D3755D0" w:rsidR="009F5B45" w:rsidRPr="00401368" w:rsidRDefault="004C3F5D"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6657130</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3822D139" w14:textId="77777777" w:rsidR="009F5B45" w:rsidRPr="00401368" w:rsidRDefault="009F5B4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2AC15A50" w14:textId="61E763B3" w:rsidR="009F5B45" w:rsidRPr="00401368" w:rsidRDefault="004C3F5D"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284266</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56B28A66" w14:textId="77777777" w:rsidR="009F5B45" w:rsidRPr="00401368" w:rsidRDefault="009F5B4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1A745502" w14:textId="77777777" w:rsidR="009F5B45" w:rsidRPr="00401368" w:rsidRDefault="009F5B4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7BEDDB0E" w14:textId="2FEC4D67" w:rsidR="009F5B45" w:rsidRPr="00401368" w:rsidRDefault="004C3F5D"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6657127</w:t>
            </w:r>
          </w:p>
        </w:tc>
        <w:tc>
          <w:tcPr>
            <w:tcW w:w="630" w:type="pct"/>
            <w:tcBorders>
              <w:top w:val="single" w:sz="4" w:space="0" w:color="auto"/>
              <w:left w:val="nil"/>
              <w:bottom w:val="single" w:sz="4" w:space="0" w:color="auto"/>
              <w:right w:val="single" w:sz="4" w:space="0" w:color="000000"/>
            </w:tcBorders>
            <w:shd w:val="clear" w:color="auto" w:fill="auto"/>
            <w:noWrap/>
            <w:vAlign w:val="center"/>
            <w:hideMark/>
          </w:tcPr>
          <w:p w14:paraId="6EF9A42A" w14:textId="77777777" w:rsidR="009F5B45" w:rsidRPr="00401368" w:rsidRDefault="009F5B4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7A1BD7AA" w14:textId="20CFEFF4" w:rsidR="009F5B45" w:rsidRPr="00401368" w:rsidRDefault="004C3F5D"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284177</w:t>
            </w:r>
          </w:p>
        </w:tc>
      </w:tr>
      <w:tr w:rsidR="009F5B45" w:rsidRPr="00401368" w14:paraId="01F973C1" w14:textId="77777777" w:rsidTr="00026B51">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422F9D8" w14:textId="05D4A9AA" w:rsidR="009F5B45" w:rsidRPr="00401368" w:rsidRDefault="009F5B45"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E025D5" w:rsidRPr="00401368">
              <w:rPr>
                <w:rFonts w:ascii="Calibri" w:eastAsia="Times New Roman" w:hAnsi="Calibri" w:cs="Times New Roman"/>
                <w:color w:val="000000"/>
                <w:sz w:val="18"/>
                <w:szCs w:val="18"/>
                <w:lang w:eastAsia="es-CL"/>
              </w:rPr>
              <w:t>Laguna de aguas claras del embalse de relaves. Vista desde sector muelle hacia el muro oeste del embalse</w:t>
            </w:r>
            <w:r w:rsidRPr="00401368">
              <w:rPr>
                <w:rFonts w:ascii="Calibri" w:eastAsia="Times New Roman" w:hAnsi="Calibri" w:cs="Times New Roman"/>
                <w:color w:val="000000"/>
                <w:sz w:val="18"/>
                <w:szCs w:val="18"/>
                <w:lang w:eastAsia="es-CL"/>
              </w:rPr>
              <w:t>.</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CD77D94" w14:textId="277378A9" w:rsidR="009F5B45" w:rsidRPr="00401368" w:rsidRDefault="009F5B45"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E025D5" w:rsidRPr="00401368">
              <w:rPr>
                <w:rFonts w:ascii="Calibri" w:eastAsia="Times New Roman" w:hAnsi="Calibri" w:cs="Times New Roman"/>
                <w:color w:val="000000"/>
                <w:sz w:val="18"/>
                <w:szCs w:val="18"/>
                <w:lang w:eastAsia="es-CL"/>
              </w:rPr>
              <w:t>Laguna de aguas claras del embalse de relaves. Vista hacia el muro norte del embalse.</w:t>
            </w:r>
          </w:p>
        </w:tc>
      </w:tr>
      <w:tr w:rsidR="009F5B45" w:rsidRPr="00401368" w14:paraId="5E4BC625" w14:textId="77777777" w:rsidTr="00026B51">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59DA768C" w14:textId="77777777" w:rsidR="009F5B45" w:rsidRPr="00401368" w:rsidRDefault="009F5B45" w:rsidP="00026B5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2D02C4FC" w14:textId="77777777" w:rsidR="009F5B45" w:rsidRPr="00401368" w:rsidRDefault="009F5B45" w:rsidP="00026B51">
            <w:pPr>
              <w:spacing w:after="0" w:line="240" w:lineRule="auto"/>
              <w:rPr>
                <w:rFonts w:ascii="Calibri" w:eastAsia="Times New Roman" w:hAnsi="Calibri" w:cs="Times New Roman"/>
                <w:color w:val="000000"/>
                <w:sz w:val="20"/>
                <w:szCs w:val="20"/>
                <w:lang w:eastAsia="es-CL"/>
              </w:rPr>
            </w:pPr>
          </w:p>
        </w:tc>
      </w:tr>
    </w:tbl>
    <w:p w14:paraId="40494D84" w14:textId="572FA761" w:rsidR="009F5B45" w:rsidRPr="00401368" w:rsidRDefault="009F5B45"/>
    <w:p w14:paraId="5A3519B1" w14:textId="422772E4" w:rsidR="009F5B45" w:rsidRPr="00401368" w:rsidRDefault="009F5B45"/>
    <w:p w14:paraId="7B6EDCFA" w14:textId="67205AB5" w:rsidR="00D97406" w:rsidRPr="00401368" w:rsidRDefault="00D97406"/>
    <w:tbl>
      <w:tblPr>
        <w:tblStyle w:val="Tablaconcuadrcula1"/>
        <w:tblW w:w="5000" w:type="pct"/>
        <w:tblLook w:val="04A0" w:firstRow="1" w:lastRow="0" w:firstColumn="1" w:lastColumn="0" w:noHBand="0" w:noVBand="1"/>
      </w:tblPr>
      <w:tblGrid>
        <w:gridCol w:w="1090"/>
        <w:gridCol w:w="2737"/>
        <w:gridCol w:w="1600"/>
        <w:gridCol w:w="1345"/>
        <w:gridCol w:w="1747"/>
        <w:gridCol w:w="1804"/>
        <w:gridCol w:w="3239"/>
      </w:tblGrid>
      <w:tr w:rsidR="00D97406" w:rsidRPr="00401368" w14:paraId="0598C1E0" w14:textId="77777777" w:rsidTr="00E20EF4">
        <w:trPr>
          <w:trHeight w:val="687"/>
        </w:trPr>
        <w:tc>
          <w:tcPr>
            <w:tcW w:w="5000" w:type="pct"/>
            <w:gridSpan w:val="7"/>
            <w:shd w:val="clear" w:color="auto" w:fill="D9D9D9" w:themeFill="background1" w:themeFillShade="D9"/>
            <w:vAlign w:val="center"/>
          </w:tcPr>
          <w:p w14:paraId="3A2C7535" w14:textId="77777777" w:rsidR="006514F7" w:rsidRPr="00401368" w:rsidRDefault="00D97406" w:rsidP="00E20EF4">
            <w:pPr>
              <w:jc w:val="both"/>
              <w:rPr>
                <w:color w:val="000000" w:themeColor="text1"/>
              </w:rPr>
            </w:pPr>
            <w:bookmarkStart w:id="102" w:name="_Hlk511918913"/>
            <w:r w:rsidRPr="00401368">
              <w:rPr>
                <w:b/>
              </w:rPr>
              <w:t>N°7. Hechos, actos y omisiones que constituyen la infracción:</w:t>
            </w:r>
            <w:r w:rsidRPr="00401368">
              <w:t xml:space="preserve"> </w:t>
            </w:r>
            <w:r w:rsidR="006514F7" w:rsidRPr="00401368">
              <w:rPr>
                <w:color w:val="000000" w:themeColor="text1"/>
              </w:rPr>
              <w:t xml:space="preserve">No cumplir con el manejo de almacenamiento de los RESPEL al interior de la bodega de residuos peligrosos, en los siguientes términos: </w:t>
            </w:r>
          </w:p>
          <w:p w14:paraId="50EF5310" w14:textId="77777777" w:rsidR="006514F7" w:rsidRPr="00401368" w:rsidRDefault="006514F7" w:rsidP="00E20EF4">
            <w:pPr>
              <w:jc w:val="both"/>
              <w:rPr>
                <w:color w:val="000000" w:themeColor="text1"/>
              </w:rPr>
            </w:pPr>
            <w:r w:rsidRPr="00401368">
              <w:rPr>
                <w:color w:val="000000" w:themeColor="text1"/>
              </w:rPr>
              <w:t xml:space="preserve">- No almacenar los residuos según su clasificación. </w:t>
            </w:r>
          </w:p>
          <w:p w14:paraId="5F2FC432" w14:textId="77777777" w:rsidR="006514F7" w:rsidRPr="00401368" w:rsidRDefault="006514F7" w:rsidP="00E20EF4">
            <w:pPr>
              <w:jc w:val="both"/>
              <w:rPr>
                <w:color w:val="000000" w:themeColor="text1"/>
              </w:rPr>
            </w:pPr>
            <w:r w:rsidRPr="00401368">
              <w:rPr>
                <w:color w:val="000000" w:themeColor="text1"/>
              </w:rPr>
              <w:t xml:space="preserve">- No contar con señalización de residuos. </w:t>
            </w:r>
          </w:p>
          <w:p w14:paraId="36536A65" w14:textId="6AFEA0E8" w:rsidR="006514F7" w:rsidRPr="00401368" w:rsidRDefault="006514F7" w:rsidP="00E20EF4">
            <w:pPr>
              <w:jc w:val="both"/>
              <w:rPr>
                <w:color w:val="000000" w:themeColor="text1"/>
              </w:rPr>
            </w:pPr>
            <w:r w:rsidRPr="00401368">
              <w:rPr>
                <w:color w:val="000000" w:themeColor="text1"/>
              </w:rPr>
              <w:t>- No contar con registro de entrada y salida de los residuos.</w:t>
            </w:r>
          </w:p>
          <w:p w14:paraId="08502499" w14:textId="4686A421" w:rsidR="00D97406" w:rsidRPr="00401368" w:rsidRDefault="006514F7" w:rsidP="00E20EF4">
            <w:pPr>
              <w:jc w:val="both"/>
              <w:rPr>
                <w:b/>
              </w:rPr>
            </w:pPr>
            <w:r w:rsidRPr="00401368">
              <w:rPr>
                <w:color w:val="000000" w:themeColor="text1"/>
              </w:rPr>
              <w:t>- No entregar información del nombre de la empresa destinataria para la disposición final de los residuos, durante los meses de febrero, marzo y junio del año 2014.</w:t>
            </w:r>
          </w:p>
        </w:tc>
      </w:tr>
      <w:tr w:rsidR="00D97406" w:rsidRPr="00401368" w14:paraId="02A083F5" w14:textId="77777777" w:rsidTr="00E20EF4">
        <w:trPr>
          <w:trHeight w:val="687"/>
        </w:trPr>
        <w:tc>
          <w:tcPr>
            <w:tcW w:w="5000" w:type="pct"/>
            <w:gridSpan w:val="7"/>
            <w:shd w:val="clear" w:color="auto" w:fill="D9D9D9" w:themeFill="background1" w:themeFillShade="D9"/>
            <w:vAlign w:val="center"/>
          </w:tcPr>
          <w:p w14:paraId="50525C01" w14:textId="11EF888A" w:rsidR="00D97406" w:rsidRPr="00401368" w:rsidRDefault="00D97406" w:rsidP="00E20EF4">
            <w:pPr>
              <w:rPr>
                <w:b/>
              </w:rPr>
            </w:pPr>
            <w:r w:rsidRPr="00401368">
              <w:rPr>
                <w:b/>
              </w:rPr>
              <w:t xml:space="preserve">Normativa pertinente: </w:t>
            </w:r>
            <w:r w:rsidR="006514F7" w:rsidRPr="00401368">
              <w:rPr>
                <w:color w:val="000000" w:themeColor="text1"/>
              </w:rPr>
              <w:t>Considerando 3.2.3. b) y Anexo 15 Punto 2.3, de la RCA N° 76/11.</w:t>
            </w:r>
          </w:p>
        </w:tc>
      </w:tr>
      <w:tr w:rsidR="00D97406" w:rsidRPr="00401368" w14:paraId="21A9050C" w14:textId="77777777" w:rsidTr="00E20EF4">
        <w:trPr>
          <w:trHeight w:val="687"/>
        </w:trPr>
        <w:tc>
          <w:tcPr>
            <w:tcW w:w="5000" w:type="pct"/>
            <w:gridSpan w:val="7"/>
            <w:shd w:val="clear" w:color="auto" w:fill="D9D9D9" w:themeFill="background1" w:themeFillShade="D9"/>
            <w:vAlign w:val="center"/>
          </w:tcPr>
          <w:p w14:paraId="62F30F90" w14:textId="77777777" w:rsidR="00D97406" w:rsidRPr="00401368" w:rsidRDefault="00D97406" w:rsidP="00E20EF4">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D97406" w:rsidRPr="00401368" w14:paraId="66F05887" w14:textId="77777777" w:rsidTr="00D97406">
        <w:tc>
          <w:tcPr>
            <w:tcW w:w="402" w:type="pct"/>
            <w:shd w:val="clear" w:color="auto" w:fill="D9D9D9" w:themeFill="background1" w:themeFillShade="D9"/>
          </w:tcPr>
          <w:p w14:paraId="6C335FE5" w14:textId="77777777" w:rsidR="00D97406" w:rsidRPr="00401368" w:rsidRDefault="00D97406" w:rsidP="00E20EF4">
            <w:pPr>
              <w:jc w:val="center"/>
              <w:rPr>
                <w:b/>
              </w:rPr>
            </w:pPr>
            <w:r w:rsidRPr="00401368">
              <w:rPr>
                <w:b/>
              </w:rPr>
              <w:t xml:space="preserve">N° </w:t>
            </w:r>
          </w:p>
        </w:tc>
        <w:tc>
          <w:tcPr>
            <w:tcW w:w="1009" w:type="pct"/>
            <w:shd w:val="clear" w:color="auto" w:fill="D9D9D9" w:themeFill="background1" w:themeFillShade="D9"/>
            <w:vAlign w:val="center"/>
          </w:tcPr>
          <w:p w14:paraId="09F2B96C" w14:textId="77777777" w:rsidR="00D97406" w:rsidRPr="00401368" w:rsidRDefault="00D97406" w:rsidP="00E20EF4">
            <w:pPr>
              <w:jc w:val="center"/>
              <w:rPr>
                <w:b/>
              </w:rPr>
            </w:pPr>
            <w:r w:rsidRPr="00401368">
              <w:rPr>
                <w:b/>
              </w:rPr>
              <w:t>Acción</w:t>
            </w:r>
          </w:p>
        </w:tc>
        <w:tc>
          <w:tcPr>
            <w:tcW w:w="590" w:type="pct"/>
            <w:shd w:val="clear" w:color="auto" w:fill="D9D9D9" w:themeFill="background1" w:themeFillShade="D9"/>
            <w:vAlign w:val="center"/>
          </w:tcPr>
          <w:p w14:paraId="49A4D868" w14:textId="61F8DFA7" w:rsidR="00D97406" w:rsidRPr="00401368" w:rsidRDefault="00D97406" w:rsidP="00AE682C">
            <w:pPr>
              <w:jc w:val="center"/>
              <w:rPr>
                <w:b/>
              </w:rPr>
            </w:pPr>
            <w:r w:rsidRPr="00401368">
              <w:rPr>
                <w:b/>
              </w:rPr>
              <w:t xml:space="preserve">Tipo de Acción </w:t>
            </w:r>
          </w:p>
        </w:tc>
        <w:tc>
          <w:tcPr>
            <w:tcW w:w="496" w:type="pct"/>
            <w:shd w:val="clear" w:color="auto" w:fill="D9D9D9" w:themeFill="background1" w:themeFillShade="D9"/>
            <w:vAlign w:val="center"/>
          </w:tcPr>
          <w:p w14:paraId="540EEA77" w14:textId="77777777" w:rsidR="00D97406" w:rsidRPr="00401368" w:rsidRDefault="00D97406" w:rsidP="00E20EF4">
            <w:pPr>
              <w:jc w:val="center"/>
              <w:rPr>
                <w:b/>
              </w:rPr>
            </w:pPr>
            <w:r w:rsidRPr="00401368">
              <w:rPr>
                <w:b/>
              </w:rPr>
              <w:t>Plazo de ejecución</w:t>
            </w:r>
          </w:p>
        </w:tc>
        <w:tc>
          <w:tcPr>
            <w:tcW w:w="644" w:type="pct"/>
            <w:shd w:val="clear" w:color="auto" w:fill="D9D9D9" w:themeFill="background1" w:themeFillShade="D9"/>
            <w:vAlign w:val="center"/>
          </w:tcPr>
          <w:p w14:paraId="5B45CB85" w14:textId="77777777" w:rsidR="00D97406" w:rsidRPr="00401368" w:rsidRDefault="00D97406" w:rsidP="00E20EF4">
            <w:pPr>
              <w:jc w:val="center"/>
              <w:rPr>
                <w:b/>
              </w:rPr>
            </w:pPr>
            <w:r w:rsidRPr="00401368">
              <w:rPr>
                <w:b/>
              </w:rPr>
              <w:t>Indicador de cumplimiento</w:t>
            </w:r>
          </w:p>
        </w:tc>
        <w:tc>
          <w:tcPr>
            <w:tcW w:w="665" w:type="pct"/>
            <w:shd w:val="clear" w:color="auto" w:fill="D9D9D9" w:themeFill="background1" w:themeFillShade="D9"/>
            <w:vAlign w:val="center"/>
          </w:tcPr>
          <w:p w14:paraId="1F9D8390" w14:textId="77777777" w:rsidR="00D97406" w:rsidRPr="00401368" w:rsidRDefault="00D97406" w:rsidP="00E20EF4">
            <w:pPr>
              <w:jc w:val="center"/>
              <w:rPr>
                <w:b/>
              </w:rPr>
            </w:pPr>
            <w:r w:rsidRPr="00401368">
              <w:rPr>
                <w:b/>
              </w:rPr>
              <w:t>Medios de verificación</w:t>
            </w:r>
          </w:p>
        </w:tc>
        <w:tc>
          <w:tcPr>
            <w:tcW w:w="1194" w:type="pct"/>
            <w:shd w:val="clear" w:color="auto" w:fill="D9D9D9" w:themeFill="background1" w:themeFillShade="D9"/>
            <w:vAlign w:val="center"/>
          </w:tcPr>
          <w:p w14:paraId="78CCE168" w14:textId="77777777" w:rsidR="00D97406" w:rsidRPr="00401368" w:rsidRDefault="00D97406" w:rsidP="00E20EF4">
            <w:pPr>
              <w:jc w:val="center"/>
              <w:rPr>
                <w:b/>
              </w:rPr>
            </w:pPr>
            <w:r w:rsidRPr="00401368">
              <w:rPr>
                <w:b/>
              </w:rPr>
              <w:t>Resultados de la Fiscalización</w:t>
            </w:r>
          </w:p>
        </w:tc>
      </w:tr>
      <w:tr w:rsidR="00D97406" w:rsidRPr="00401368" w14:paraId="3FE0C569" w14:textId="77777777" w:rsidTr="00D97406">
        <w:trPr>
          <w:trHeight w:val="556"/>
        </w:trPr>
        <w:tc>
          <w:tcPr>
            <w:tcW w:w="402" w:type="pct"/>
          </w:tcPr>
          <w:p w14:paraId="2D8115BA" w14:textId="52D30CED" w:rsidR="00D97406" w:rsidRPr="00401368" w:rsidRDefault="006514F7" w:rsidP="00E20EF4">
            <w:r w:rsidRPr="00401368">
              <w:t>7</w:t>
            </w:r>
            <w:r w:rsidR="00D97406" w:rsidRPr="00401368">
              <w:t>.1</w:t>
            </w:r>
          </w:p>
        </w:tc>
        <w:tc>
          <w:tcPr>
            <w:tcW w:w="1009" w:type="pct"/>
          </w:tcPr>
          <w:p w14:paraId="4C2B3C83" w14:textId="5172CBB8" w:rsidR="00D97406" w:rsidRPr="00401368" w:rsidRDefault="006514F7" w:rsidP="00E20EF4">
            <w:pPr>
              <w:jc w:val="both"/>
            </w:pPr>
            <w:r w:rsidRPr="00401368">
              <w:t>Segregar los residuos peligrosos (RESPEL) al interior de la bodega, según su clasificación.</w:t>
            </w:r>
          </w:p>
        </w:tc>
        <w:tc>
          <w:tcPr>
            <w:tcW w:w="590" w:type="pct"/>
          </w:tcPr>
          <w:p w14:paraId="31BD536B" w14:textId="66129E6D" w:rsidR="00D97406" w:rsidRPr="00401368" w:rsidRDefault="006514F7" w:rsidP="00E20EF4">
            <w:pPr>
              <w:jc w:val="both"/>
            </w:pPr>
            <w:r w:rsidRPr="00401368">
              <w:t>En ejecución</w:t>
            </w:r>
          </w:p>
        </w:tc>
        <w:tc>
          <w:tcPr>
            <w:tcW w:w="496" w:type="pct"/>
          </w:tcPr>
          <w:p w14:paraId="4609B131" w14:textId="51C75567" w:rsidR="00D97406" w:rsidRPr="00401368" w:rsidRDefault="006514F7" w:rsidP="00E20EF4">
            <w:pPr>
              <w:jc w:val="both"/>
            </w:pPr>
            <w:r w:rsidRPr="00401368">
              <w:t>Acción en ejecución con fecha de inicio en mayo de 2016</w:t>
            </w:r>
          </w:p>
        </w:tc>
        <w:tc>
          <w:tcPr>
            <w:tcW w:w="644" w:type="pct"/>
          </w:tcPr>
          <w:p w14:paraId="7CDF7C8A" w14:textId="7A91CE97" w:rsidR="00D97406" w:rsidRPr="00401368" w:rsidRDefault="006514F7" w:rsidP="00E20EF4">
            <w:pPr>
              <w:jc w:val="both"/>
            </w:pPr>
            <w:r w:rsidRPr="00401368">
              <w:t>Segregación de los residuos peligrosos (RESPEL) al interior de la bodega, según su clasificación.</w:t>
            </w:r>
          </w:p>
        </w:tc>
        <w:tc>
          <w:tcPr>
            <w:tcW w:w="665" w:type="pct"/>
          </w:tcPr>
          <w:p w14:paraId="24B9AEE0" w14:textId="71D55D8D" w:rsidR="00D97406" w:rsidRPr="00401368" w:rsidRDefault="006514F7" w:rsidP="00E20EF4">
            <w:pPr>
              <w:jc w:val="both"/>
            </w:pPr>
            <w:r w:rsidRPr="00401368">
              <w:t>Reporte inicial, el cual incluirá un registro fotográfico de la correcta segregación de los RESPEL al interior de la bodega. Este registro incorporará fecha y georreferenciación (Coordenadas UTM, Datum WGS 84, huso 19), Además, se anexará una copia del Plan de Manejo de Residuos Peligrosos.</w:t>
            </w:r>
          </w:p>
        </w:tc>
        <w:tc>
          <w:tcPr>
            <w:tcW w:w="1194" w:type="pct"/>
          </w:tcPr>
          <w:p w14:paraId="0927DCBF" w14:textId="22349CB9" w:rsidR="00D46919" w:rsidRPr="00401368" w:rsidRDefault="00D97406" w:rsidP="00E20EF4">
            <w:pPr>
              <w:jc w:val="both"/>
            </w:pPr>
            <w:r w:rsidRPr="00401368">
              <w:t xml:space="preserve">Del examen de información del reporte inicial del PdeC (Anexo </w:t>
            </w:r>
            <w:r w:rsidR="00E42DD2" w:rsidRPr="00401368">
              <w:t>1.a</w:t>
            </w:r>
            <w:r w:rsidRPr="00401368">
              <w:t xml:space="preserve">) se constató la entrega de </w:t>
            </w:r>
            <w:r w:rsidR="00AE682C" w:rsidRPr="00401368">
              <w:t xml:space="preserve">coordenadas del </w:t>
            </w:r>
            <w:r w:rsidRPr="00401368">
              <w:t xml:space="preserve">registro fotográfico, de fecha </w:t>
            </w:r>
            <w:r w:rsidR="006514F7" w:rsidRPr="00401368">
              <w:t>10-11</w:t>
            </w:r>
            <w:r w:rsidRPr="00401368">
              <w:t xml:space="preserve">-2016, que da cuenta de </w:t>
            </w:r>
            <w:r w:rsidR="006514F7" w:rsidRPr="00401368">
              <w:t xml:space="preserve">la segregación de los distintos tipos </w:t>
            </w:r>
            <w:r w:rsidR="00D46919" w:rsidRPr="00401368">
              <w:t>de RESPEL</w:t>
            </w:r>
            <w:r w:rsidR="006514F7" w:rsidRPr="00401368">
              <w:t xml:space="preserve"> al interior de la bodega</w:t>
            </w:r>
            <w:r w:rsidR="0096426F" w:rsidRPr="00401368">
              <w:t xml:space="preserve"> de residuos peligrosos</w:t>
            </w:r>
            <w:r w:rsidRPr="00401368">
              <w:t>.</w:t>
            </w:r>
            <w:r w:rsidR="00D46919" w:rsidRPr="00401368">
              <w:t xml:space="preserve"> </w:t>
            </w:r>
          </w:p>
          <w:p w14:paraId="7E236167" w14:textId="77777777" w:rsidR="00F500FA" w:rsidRPr="00401368" w:rsidRDefault="00F500FA" w:rsidP="00E20EF4">
            <w:pPr>
              <w:jc w:val="both"/>
            </w:pPr>
          </w:p>
          <w:p w14:paraId="1653CEDF" w14:textId="3A969190" w:rsidR="00D97406" w:rsidRPr="00401368" w:rsidRDefault="00D46919" w:rsidP="00E20EF4">
            <w:pPr>
              <w:jc w:val="both"/>
            </w:pPr>
            <w:r w:rsidRPr="00401368">
              <w:t>Además, se entregó copia del Plan de Manejo de Residuos Peligrosos y copia de la Res. Ex. N° 4548 de fecha del 3 de octubre de 2016, mediante la cual la Seremi de Salud de la región de Coquimbo, aprobó el mencionado plan</w:t>
            </w:r>
            <w:r w:rsidR="008244BD" w:rsidRPr="00401368">
              <w:t>,</w:t>
            </w:r>
            <w:r w:rsidRPr="00401368">
              <w:t xml:space="preserve"> de Compañía Minera La Florida S.A.</w:t>
            </w:r>
          </w:p>
          <w:p w14:paraId="2833F40B" w14:textId="18FBD092" w:rsidR="00D97406" w:rsidRPr="00401368" w:rsidRDefault="00D97406" w:rsidP="00E20EF4">
            <w:pPr>
              <w:jc w:val="both"/>
            </w:pPr>
          </w:p>
          <w:p w14:paraId="6C2608DC" w14:textId="77777777" w:rsidR="00D97406" w:rsidRPr="00401368" w:rsidRDefault="00D97406" w:rsidP="00E20EF4">
            <w:pPr>
              <w:jc w:val="both"/>
            </w:pPr>
          </w:p>
          <w:p w14:paraId="0A2EC8FA" w14:textId="77777777" w:rsidR="00D97406" w:rsidRPr="00401368" w:rsidRDefault="00D97406" w:rsidP="00E20EF4">
            <w:pPr>
              <w:jc w:val="both"/>
            </w:pPr>
          </w:p>
        </w:tc>
      </w:tr>
      <w:tr w:rsidR="00D97406" w:rsidRPr="00401368" w14:paraId="04D106B9" w14:textId="77777777" w:rsidTr="00D97406">
        <w:trPr>
          <w:trHeight w:val="556"/>
        </w:trPr>
        <w:tc>
          <w:tcPr>
            <w:tcW w:w="402" w:type="pct"/>
          </w:tcPr>
          <w:p w14:paraId="2D021587" w14:textId="67985CF6" w:rsidR="00D97406" w:rsidRPr="00401368" w:rsidRDefault="008244BD" w:rsidP="00E20EF4">
            <w:r w:rsidRPr="00401368">
              <w:t>7</w:t>
            </w:r>
            <w:r w:rsidR="00D97406" w:rsidRPr="00401368">
              <w:t>.2</w:t>
            </w:r>
          </w:p>
        </w:tc>
        <w:tc>
          <w:tcPr>
            <w:tcW w:w="1009" w:type="pct"/>
          </w:tcPr>
          <w:p w14:paraId="4400A15A" w14:textId="4C383FD3" w:rsidR="00D97406" w:rsidRPr="00401368" w:rsidRDefault="008244BD" w:rsidP="00E20EF4">
            <w:pPr>
              <w:jc w:val="both"/>
            </w:pPr>
            <w:r w:rsidRPr="00401368">
              <w:t xml:space="preserve">Instalar señalética que indique el tipo de residuo peligroso </w:t>
            </w:r>
            <w:r w:rsidRPr="00401368">
              <w:lastRenderedPageBreak/>
              <w:t>(RESPEL) a disponer, según su clasificación.</w:t>
            </w:r>
          </w:p>
        </w:tc>
        <w:tc>
          <w:tcPr>
            <w:tcW w:w="590" w:type="pct"/>
          </w:tcPr>
          <w:p w14:paraId="673AD435" w14:textId="77777777" w:rsidR="00D97406" w:rsidRPr="00401368" w:rsidRDefault="00D97406" w:rsidP="00E20EF4">
            <w:pPr>
              <w:jc w:val="both"/>
            </w:pPr>
            <w:r w:rsidRPr="00401368">
              <w:lastRenderedPageBreak/>
              <w:t>Ejecutada</w:t>
            </w:r>
          </w:p>
        </w:tc>
        <w:tc>
          <w:tcPr>
            <w:tcW w:w="496" w:type="pct"/>
          </w:tcPr>
          <w:p w14:paraId="56EBDF47" w14:textId="77777777" w:rsidR="00D97406" w:rsidRPr="00401368" w:rsidRDefault="00D97406" w:rsidP="00E20EF4">
            <w:pPr>
              <w:jc w:val="both"/>
            </w:pPr>
            <w:r w:rsidRPr="00401368">
              <w:t>No aplica.</w:t>
            </w:r>
          </w:p>
          <w:p w14:paraId="31E18175" w14:textId="77777777" w:rsidR="00D97406" w:rsidRPr="00401368" w:rsidRDefault="00D97406" w:rsidP="00E20EF4">
            <w:pPr>
              <w:jc w:val="both"/>
            </w:pPr>
          </w:p>
          <w:p w14:paraId="3330371A" w14:textId="6757792F" w:rsidR="00D97406" w:rsidRPr="00401368" w:rsidRDefault="008244BD" w:rsidP="00E20EF4">
            <w:pPr>
              <w:jc w:val="both"/>
            </w:pPr>
            <w:r w:rsidRPr="00401368">
              <w:lastRenderedPageBreak/>
              <w:t>Acción ejecutada con fecha de inicio y término en abril de 2016</w:t>
            </w:r>
          </w:p>
        </w:tc>
        <w:tc>
          <w:tcPr>
            <w:tcW w:w="644" w:type="pct"/>
          </w:tcPr>
          <w:p w14:paraId="5BBEB2DD" w14:textId="3FE7D5C4" w:rsidR="00D97406" w:rsidRPr="00401368" w:rsidRDefault="008244BD" w:rsidP="00E20EF4">
            <w:pPr>
              <w:jc w:val="both"/>
            </w:pPr>
            <w:r w:rsidRPr="00401368">
              <w:lastRenderedPageBreak/>
              <w:t xml:space="preserve">Instalación de señalética que </w:t>
            </w:r>
            <w:r w:rsidRPr="00401368">
              <w:lastRenderedPageBreak/>
              <w:t>indique el tipo de residuo peligroso (RESPEL) a disponer, según su clasificación.</w:t>
            </w:r>
          </w:p>
        </w:tc>
        <w:tc>
          <w:tcPr>
            <w:tcW w:w="665" w:type="pct"/>
          </w:tcPr>
          <w:p w14:paraId="3DE0C0FF" w14:textId="122F86D4" w:rsidR="00D97406" w:rsidRPr="00401368" w:rsidRDefault="008244BD" w:rsidP="00E20EF4">
            <w:pPr>
              <w:jc w:val="both"/>
            </w:pPr>
            <w:r w:rsidRPr="00401368">
              <w:lastRenderedPageBreak/>
              <w:t xml:space="preserve">Reporte inicial, el cual incluirá un </w:t>
            </w:r>
            <w:r w:rsidRPr="00401368">
              <w:lastRenderedPageBreak/>
              <w:t>registro fotográfico de la señalética instalada al interior de la Bodega de RESPEL, con fecha y georreferenciación (Coordenadas UTM, Datum WGS 84, huso 19).</w:t>
            </w:r>
          </w:p>
        </w:tc>
        <w:tc>
          <w:tcPr>
            <w:tcW w:w="1194" w:type="pct"/>
          </w:tcPr>
          <w:p w14:paraId="796A79D6" w14:textId="69810054" w:rsidR="00D97406" w:rsidRPr="00401368" w:rsidRDefault="00D97406" w:rsidP="00C05CD3">
            <w:pPr>
              <w:jc w:val="both"/>
            </w:pPr>
            <w:r w:rsidRPr="00401368">
              <w:lastRenderedPageBreak/>
              <w:t xml:space="preserve">Del examen de información del reporte inicial del PdeC (Anexo </w:t>
            </w:r>
            <w:r w:rsidR="00E42DD2" w:rsidRPr="00401368">
              <w:t>1.a</w:t>
            </w:r>
            <w:r w:rsidRPr="00401368">
              <w:t xml:space="preserve">) se </w:t>
            </w:r>
            <w:r w:rsidRPr="00401368">
              <w:lastRenderedPageBreak/>
              <w:t xml:space="preserve">constató la entrega </w:t>
            </w:r>
            <w:r w:rsidR="008244BD" w:rsidRPr="00401368">
              <w:t xml:space="preserve">de </w:t>
            </w:r>
            <w:r w:rsidR="00AE682C" w:rsidRPr="00401368">
              <w:t xml:space="preserve">coordenadas del </w:t>
            </w:r>
            <w:r w:rsidR="008244BD" w:rsidRPr="00401368">
              <w:t>registro fotográfico de la señalética instalada al interior de la Bodega de RESPEL, con fecha 10-11-2016.</w:t>
            </w:r>
          </w:p>
        </w:tc>
      </w:tr>
      <w:tr w:rsidR="00D97406" w:rsidRPr="00401368" w14:paraId="565338F7" w14:textId="77777777" w:rsidTr="00D97406">
        <w:trPr>
          <w:trHeight w:val="556"/>
        </w:trPr>
        <w:tc>
          <w:tcPr>
            <w:tcW w:w="402" w:type="pct"/>
          </w:tcPr>
          <w:p w14:paraId="61FBA3F9" w14:textId="56F0F65C" w:rsidR="00D97406" w:rsidRPr="00401368" w:rsidRDefault="008244BD" w:rsidP="00E20EF4">
            <w:r w:rsidRPr="00401368">
              <w:lastRenderedPageBreak/>
              <w:t>7</w:t>
            </w:r>
            <w:r w:rsidR="00D97406" w:rsidRPr="00401368">
              <w:t>.3</w:t>
            </w:r>
          </w:p>
        </w:tc>
        <w:tc>
          <w:tcPr>
            <w:tcW w:w="1009" w:type="pct"/>
          </w:tcPr>
          <w:p w14:paraId="0DCE6D37" w14:textId="2321B930" w:rsidR="00D97406" w:rsidRPr="00401368" w:rsidRDefault="000913E3" w:rsidP="00E20EF4">
            <w:pPr>
              <w:jc w:val="both"/>
            </w:pPr>
            <w:r w:rsidRPr="00401368">
              <w:t>Establecer un registro de control de los residuos peligrosos (RESPEL), que entran (Registro de Ingreso) y salgan de la bodega (Registro de Egreso para disposición final).</w:t>
            </w:r>
          </w:p>
        </w:tc>
        <w:tc>
          <w:tcPr>
            <w:tcW w:w="590" w:type="pct"/>
          </w:tcPr>
          <w:p w14:paraId="43407DB8" w14:textId="182BB158" w:rsidR="00D97406" w:rsidRPr="00401368" w:rsidRDefault="000913E3" w:rsidP="00E20EF4">
            <w:pPr>
              <w:jc w:val="both"/>
            </w:pPr>
            <w:r w:rsidRPr="00401368">
              <w:t>En ejecución</w:t>
            </w:r>
          </w:p>
        </w:tc>
        <w:tc>
          <w:tcPr>
            <w:tcW w:w="496" w:type="pct"/>
          </w:tcPr>
          <w:p w14:paraId="1C23D22A" w14:textId="5F3F4AD1" w:rsidR="00D97406" w:rsidRPr="00401368" w:rsidRDefault="000913E3" w:rsidP="00E20EF4">
            <w:pPr>
              <w:jc w:val="both"/>
            </w:pPr>
            <w:r w:rsidRPr="00401368">
              <w:t>Acción en ejecución con fecha de inicio enero de 2016</w:t>
            </w:r>
          </w:p>
        </w:tc>
        <w:tc>
          <w:tcPr>
            <w:tcW w:w="644" w:type="pct"/>
          </w:tcPr>
          <w:p w14:paraId="25425254" w14:textId="5505E7EE" w:rsidR="00D97406" w:rsidRPr="00401368" w:rsidRDefault="000913E3" w:rsidP="00E20EF4">
            <w:pPr>
              <w:jc w:val="both"/>
            </w:pPr>
            <w:r w:rsidRPr="00401368">
              <w:t>Establecimiento de un registro de control de los residuos peligrosos (RESPEL), que entran (Registro de Ingreso) y salgan de la bodega (Registro de Egreso para disposición final).</w:t>
            </w:r>
          </w:p>
        </w:tc>
        <w:tc>
          <w:tcPr>
            <w:tcW w:w="665" w:type="pct"/>
          </w:tcPr>
          <w:p w14:paraId="7C5D1569" w14:textId="2D138D21" w:rsidR="00D97406" w:rsidRPr="00401368" w:rsidRDefault="000913E3" w:rsidP="00E20EF4">
            <w:pPr>
              <w:jc w:val="both"/>
            </w:pPr>
            <w:r w:rsidRPr="00401368">
              <w:t>Reporte inicial que incluya el registro de control de los RESPEL, que entran (Registro de Ingreso) y salgan de la bodega (Registro de Egreso para disposición final), correspondientes al año 2016.</w:t>
            </w:r>
          </w:p>
        </w:tc>
        <w:tc>
          <w:tcPr>
            <w:tcW w:w="1194" w:type="pct"/>
          </w:tcPr>
          <w:p w14:paraId="1A0B667E" w14:textId="507A1F9D" w:rsidR="00EF0998" w:rsidRPr="00401368" w:rsidRDefault="00D97406" w:rsidP="00EF0998">
            <w:pPr>
              <w:jc w:val="both"/>
            </w:pPr>
            <w:r w:rsidRPr="00401368">
              <w:t xml:space="preserve">Del examen de información del reporte </w:t>
            </w:r>
            <w:r w:rsidR="000913E3" w:rsidRPr="00401368">
              <w:t xml:space="preserve">inicial </w:t>
            </w:r>
            <w:r w:rsidRPr="00401368">
              <w:t xml:space="preserve">del PdeC (Anexo </w:t>
            </w:r>
            <w:r w:rsidR="00E42DD2" w:rsidRPr="00401368">
              <w:t>1.a</w:t>
            </w:r>
            <w:r w:rsidRPr="00401368">
              <w:t>) se constató la entrega de</w:t>
            </w:r>
            <w:r w:rsidR="00EF0998" w:rsidRPr="00401368">
              <w:t xml:space="preserve"> copia de la planilla denominada </w:t>
            </w:r>
            <w:r w:rsidR="00EF0998" w:rsidRPr="00401368">
              <w:rPr>
                <w:i/>
              </w:rPr>
              <w:t>“Registro de movimiento de residuos en bodegas de almacenamiento de RESPEL”</w:t>
            </w:r>
            <w:r w:rsidR="00EF0998" w:rsidRPr="00401368">
              <w:t xml:space="preserve">, de los movimientos de ingresos y egresos realizados el año 2016, desde </w:t>
            </w:r>
            <w:r w:rsidR="00E93B26" w:rsidRPr="00401368">
              <w:t xml:space="preserve">31 de </w:t>
            </w:r>
            <w:r w:rsidR="00EF0998" w:rsidRPr="00401368">
              <w:t>marzo a</w:t>
            </w:r>
            <w:r w:rsidR="00E93B26" w:rsidRPr="00401368">
              <w:t xml:space="preserve">l 5 de </w:t>
            </w:r>
            <w:r w:rsidR="00EF0998" w:rsidRPr="00401368">
              <w:t>octubre de 2016.</w:t>
            </w:r>
          </w:p>
          <w:p w14:paraId="1CA3E349" w14:textId="7D695A68" w:rsidR="00D97406" w:rsidRPr="00401368" w:rsidRDefault="00D97406" w:rsidP="00E20EF4">
            <w:pPr>
              <w:jc w:val="both"/>
            </w:pPr>
          </w:p>
        </w:tc>
      </w:tr>
      <w:tr w:rsidR="00942E77" w:rsidRPr="00401368" w14:paraId="334946E0" w14:textId="77777777" w:rsidTr="00D97406">
        <w:trPr>
          <w:trHeight w:val="556"/>
        </w:trPr>
        <w:tc>
          <w:tcPr>
            <w:tcW w:w="402" w:type="pct"/>
          </w:tcPr>
          <w:p w14:paraId="7D34BF9B" w14:textId="05669098" w:rsidR="00942E77" w:rsidRPr="00401368" w:rsidRDefault="00942E77" w:rsidP="00E20EF4">
            <w:r w:rsidRPr="00401368">
              <w:t>7.4</w:t>
            </w:r>
          </w:p>
        </w:tc>
        <w:tc>
          <w:tcPr>
            <w:tcW w:w="1009" w:type="pct"/>
          </w:tcPr>
          <w:p w14:paraId="6BA7860E" w14:textId="29CC87E8" w:rsidR="00942E77" w:rsidRPr="00401368" w:rsidRDefault="00942E77" w:rsidP="00E20EF4">
            <w:pPr>
              <w:jc w:val="both"/>
            </w:pPr>
            <w:r w:rsidRPr="00401368">
              <w:t>Acreditar fehacientemente a la SMA el destino para la disposición final de los residuos (RESPEL), durante los meses de febrero, marzo y junio del año 2014.</w:t>
            </w:r>
          </w:p>
        </w:tc>
        <w:tc>
          <w:tcPr>
            <w:tcW w:w="590" w:type="pct"/>
          </w:tcPr>
          <w:p w14:paraId="14CEC4E5" w14:textId="21FC6B94" w:rsidR="00942E77" w:rsidRPr="00401368" w:rsidRDefault="00942E77" w:rsidP="00E20EF4">
            <w:pPr>
              <w:jc w:val="both"/>
            </w:pPr>
            <w:r w:rsidRPr="00401368">
              <w:t>Ejecutada</w:t>
            </w:r>
          </w:p>
        </w:tc>
        <w:tc>
          <w:tcPr>
            <w:tcW w:w="496" w:type="pct"/>
          </w:tcPr>
          <w:p w14:paraId="799DBD8E" w14:textId="77777777" w:rsidR="00942E77" w:rsidRPr="00401368" w:rsidRDefault="00942E77" w:rsidP="00E20EF4">
            <w:pPr>
              <w:jc w:val="both"/>
            </w:pPr>
            <w:r w:rsidRPr="00401368">
              <w:t>No aplica.</w:t>
            </w:r>
          </w:p>
          <w:p w14:paraId="7FA57D0F" w14:textId="77777777" w:rsidR="00942E77" w:rsidRPr="00401368" w:rsidRDefault="00942E77" w:rsidP="00E20EF4">
            <w:pPr>
              <w:jc w:val="both"/>
            </w:pPr>
          </w:p>
          <w:p w14:paraId="5B6437C4" w14:textId="0ABB95B3" w:rsidR="00942E77" w:rsidRPr="00401368" w:rsidRDefault="00942E77" w:rsidP="00E20EF4">
            <w:pPr>
              <w:jc w:val="both"/>
            </w:pPr>
            <w:r w:rsidRPr="00401368">
              <w:t>Acción ejecutada con fecha de inicio y término en enero de 2016.</w:t>
            </w:r>
          </w:p>
        </w:tc>
        <w:tc>
          <w:tcPr>
            <w:tcW w:w="644" w:type="pct"/>
          </w:tcPr>
          <w:p w14:paraId="2EBC4B59" w14:textId="666BA762" w:rsidR="00942E77" w:rsidRPr="00401368" w:rsidRDefault="005E33AC" w:rsidP="00E20EF4">
            <w:pPr>
              <w:jc w:val="both"/>
            </w:pPr>
            <w:r w:rsidRPr="00401368">
              <w:t>Acreditación fehaciente a la SMA del destino para la disposición final de los residuos (RESPEL), durante los meses de febrero, marzo y junio del año 2014.</w:t>
            </w:r>
          </w:p>
        </w:tc>
        <w:tc>
          <w:tcPr>
            <w:tcW w:w="665" w:type="pct"/>
          </w:tcPr>
          <w:p w14:paraId="08A35374" w14:textId="4C9F277E" w:rsidR="00942E77" w:rsidRPr="00401368" w:rsidRDefault="005E33AC" w:rsidP="00E20EF4">
            <w:pPr>
              <w:jc w:val="both"/>
            </w:pPr>
            <w:r w:rsidRPr="00401368">
              <w:t>Reporte inicial, que incluya los registros del SIDREP y los registros de control que entran (Registro de Ingreso) y salgan de la bodega (Registro de Egreso para disposición final), en los cuales se indica el nombre de la empresa que realiza la disposición final de los RESPEL.</w:t>
            </w:r>
          </w:p>
        </w:tc>
        <w:tc>
          <w:tcPr>
            <w:tcW w:w="1194" w:type="pct"/>
          </w:tcPr>
          <w:p w14:paraId="3B867791" w14:textId="2E8616D2" w:rsidR="00942E77" w:rsidRPr="00401368" w:rsidRDefault="00E70A94" w:rsidP="00E20EF4">
            <w:pPr>
              <w:jc w:val="both"/>
            </w:pPr>
            <w:r w:rsidRPr="00401368">
              <w:t xml:space="preserve">Del examen de información del reporte inicial del PdeC (Anexo </w:t>
            </w:r>
            <w:r w:rsidR="00E42DD2" w:rsidRPr="00401368">
              <w:t>1.a</w:t>
            </w:r>
            <w:r w:rsidRPr="00401368">
              <w:t>) se constató la entrega de registros de</w:t>
            </w:r>
            <w:r w:rsidR="00F20C1A" w:rsidRPr="00401368">
              <w:t xml:space="preserve"> declaración de residuos del</w:t>
            </w:r>
            <w:r w:rsidRPr="00401368">
              <w:t xml:space="preserve"> SIDREP </w:t>
            </w:r>
            <w:r w:rsidR="00F20C1A" w:rsidRPr="00401368">
              <w:t>para</w:t>
            </w:r>
            <w:r w:rsidRPr="00401368">
              <w:t xml:space="preserve"> los meses febrero</w:t>
            </w:r>
            <w:r w:rsidR="00193997" w:rsidRPr="00401368">
              <w:t xml:space="preserve"> (Folio N°298182)</w:t>
            </w:r>
            <w:r w:rsidRPr="00401368">
              <w:t>, marzo</w:t>
            </w:r>
            <w:r w:rsidR="00193997" w:rsidRPr="00401368">
              <w:t xml:space="preserve"> (Folio N°305095)</w:t>
            </w:r>
            <w:r w:rsidRPr="00401368">
              <w:t xml:space="preserve"> y junio de 2014</w:t>
            </w:r>
            <w:r w:rsidR="00193997" w:rsidRPr="00401368">
              <w:t xml:space="preserve"> (Folio N° 318363)</w:t>
            </w:r>
            <w:r w:rsidRPr="00401368">
              <w:t>, los que incluyen la firma y nombre de puño y letra del transportista de los residuos (F</w:t>
            </w:r>
            <w:r w:rsidR="00E42DD2" w:rsidRPr="00401368">
              <w:t>ig. 3</w:t>
            </w:r>
            <w:r w:rsidRPr="00401368">
              <w:t>). Sin embargo</w:t>
            </w:r>
            <w:r w:rsidR="006E6C53" w:rsidRPr="00401368">
              <w:t>,</w:t>
            </w:r>
            <w:r w:rsidRPr="00401368">
              <w:t xml:space="preserve"> los comprobantes del SIDREP presentados, no permiten al titular acreditar fehacientemente la efectiva disposición final de los RESPEL allí declarados, toda vez que en los comprobantes indican</w:t>
            </w:r>
            <w:r w:rsidR="00470F40" w:rsidRPr="00401368">
              <w:t xml:space="preserve"> en</w:t>
            </w:r>
            <w:r w:rsidRPr="00401368">
              <w:t xml:space="preserve"> el </w:t>
            </w:r>
            <w:r w:rsidR="006E6C53" w:rsidRPr="00401368">
              <w:t>“</w:t>
            </w:r>
            <w:r w:rsidR="00470F40" w:rsidRPr="00401368">
              <w:t>E</w:t>
            </w:r>
            <w:r w:rsidRPr="00401368">
              <w:t>stado</w:t>
            </w:r>
            <w:r w:rsidR="006E6C53" w:rsidRPr="00401368">
              <w:t>”</w:t>
            </w:r>
            <w:r w:rsidR="00470F40" w:rsidRPr="00401368">
              <w:t xml:space="preserve"> </w:t>
            </w:r>
            <w:r w:rsidR="00470F40" w:rsidRPr="00401368">
              <w:lastRenderedPageBreak/>
              <w:t>la situación de “</w:t>
            </w:r>
            <w:r w:rsidR="00F500FA" w:rsidRPr="00401368">
              <w:t>Abierto” (</w:t>
            </w:r>
            <w:r w:rsidR="00E42DD2" w:rsidRPr="00401368">
              <w:t>Fig. 3</w:t>
            </w:r>
            <w:r w:rsidR="006E6C53" w:rsidRPr="00401368">
              <w:t xml:space="preserve">), sin contar </w:t>
            </w:r>
            <w:r w:rsidRPr="00401368">
              <w:t xml:space="preserve">con la información electrónica en las </w:t>
            </w:r>
            <w:r w:rsidR="00F500FA" w:rsidRPr="00401368">
              <w:t>secciones “</w:t>
            </w:r>
            <w:r w:rsidR="006E6C53" w:rsidRPr="00401368">
              <w:t xml:space="preserve">Transportista” </w:t>
            </w:r>
            <w:r w:rsidRPr="00401368">
              <w:t xml:space="preserve">y </w:t>
            </w:r>
            <w:r w:rsidR="006E6C53" w:rsidRPr="00401368">
              <w:t xml:space="preserve">“Destinatario”. </w:t>
            </w:r>
            <w:r w:rsidRPr="00401368">
              <w:t xml:space="preserve"> La firma de puño y letra del transportista de los RESPEL</w:t>
            </w:r>
            <w:r w:rsidR="006E6C53" w:rsidRPr="00401368">
              <w:t xml:space="preserve"> en los comprobantes en papel del SIDREP, </w:t>
            </w:r>
            <w:r w:rsidR="00193997" w:rsidRPr="00401368">
              <w:t xml:space="preserve">Folios N° 298182, </w:t>
            </w:r>
            <w:r w:rsidR="00F500FA" w:rsidRPr="00401368">
              <w:t>305095 y</w:t>
            </w:r>
            <w:r w:rsidR="00193997" w:rsidRPr="00401368">
              <w:t xml:space="preserve"> 318363, </w:t>
            </w:r>
            <w:r w:rsidR="006E6C53" w:rsidRPr="00401368">
              <w:t>no constituyen pruebas fehacientes</w:t>
            </w:r>
            <w:r w:rsidRPr="00401368">
              <w:t xml:space="preserve"> de la </w:t>
            </w:r>
            <w:r w:rsidR="006E6C53" w:rsidRPr="00401368">
              <w:t>recepción</w:t>
            </w:r>
            <w:r w:rsidRPr="00401368">
              <w:t xml:space="preserve"> final y conforme por parte de la empresa </w:t>
            </w:r>
            <w:r w:rsidR="006E6C53" w:rsidRPr="00401368">
              <w:t>a cargo de la</w:t>
            </w:r>
            <w:r w:rsidRPr="00401368">
              <w:t xml:space="preserve"> disposición final, en este caso “Bravo Energy”</w:t>
            </w:r>
            <w:r w:rsidR="006E6C53" w:rsidRPr="00401368">
              <w:t>, según se indica en los registros de control de la bodega RESPEL del titular.</w:t>
            </w:r>
            <w:r w:rsidR="00193997" w:rsidRPr="00401368">
              <w:t xml:space="preserve"> </w:t>
            </w:r>
          </w:p>
          <w:p w14:paraId="65028205" w14:textId="77777777" w:rsidR="003B1696" w:rsidRPr="00401368" w:rsidRDefault="003B1696" w:rsidP="00E20EF4">
            <w:pPr>
              <w:jc w:val="both"/>
            </w:pPr>
          </w:p>
          <w:p w14:paraId="7CC52C81" w14:textId="7EF179B9" w:rsidR="005B4F2B" w:rsidRPr="00401368" w:rsidRDefault="005B4F2B" w:rsidP="00BD39A4">
            <w:pPr>
              <w:jc w:val="both"/>
            </w:pPr>
            <w:r w:rsidRPr="00401368">
              <w:t>En atención a lo anteriormente descrito, e</w:t>
            </w:r>
            <w:r w:rsidR="00120B4B" w:rsidRPr="00401368">
              <w:t xml:space="preserve">n inspección ambiental de fecha 10-4-2018, se solicitó </w:t>
            </w:r>
            <w:r w:rsidRPr="00401368">
              <w:t xml:space="preserve">titular entregar </w:t>
            </w:r>
            <w:r w:rsidR="00BD39A4" w:rsidRPr="00401368">
              <w:t>medios de verificación fehacientes de la disposición final de RESPEL del año 2014.  Al respecto, p</w:t>
            </w:r>
            <w:r w:rsidR="00F500FA" w:rsidRPr="00401368">
              <w:t>osterior a la inspección ambiental el titular remitió comprobantes del sistema SIDREP que indican el estado de “Cerrado” de</w:t>
            </w:r>
            <w:r w:rsidR="00F20C1A" w:rsidRPr="00401368">
              <w:t xml:space="preserve"> las declaraciones de residuos peligrosos correspondiente </w:t>
            </w:r>
            <w:r w:rsidR="00AE682C" w:rsidRPr="00401368">
              <w:t>a los</w:t>
            </w:r>
            <w:r w:rsidR="00F500FA" w:rsidRPr="00401368">
              <w:t xml:space="preserve"> folios N°</w:t>
            </w:r>
            <w:r w:rsidR="00BD39A4" w:rsidRPr="00401368">
              <w:t xml:space="preserve"> </w:t>
            </w:r>
            <w:r w:rsidR="00AE682C" w:rsidRPr="00401368">
              <w:t>305095, 298182</w:t>
            </w:r>
            <w:r w:rsidR="00BD39A4" w:rsidRPr="00401368">
              <w:t>, 318028 y 318363, correspondiente a las declaraciones de febrero, marzo y mayo de 2014</w:t>
            </w:r>
            <w:r w:rsidR="00F500FA" w:rsidRPr="00401368">
              <w:t xml:space="preserve"> </w:t>
            </w:r>
            <w:r w:rsidR="00F20C1A" w:rsidRPr="00401368">
              <w:t xml:space="preserve">(Anexo </w:t>
            </w:r>
            <w:r w:rsidR="00E42DD2" w:rsidRPr="00401368">
              <w:t>3.a</w:t>
            </w:r>
            <w:r w:rsidR="00F20C1A" w:rsidRPr="00401368">
              <w:t>)</w:t>
            </w:r>
            <w:r w:rsidR="00AE682C" w:rsidRPr="00401368">
              <w:t xml:space="preserve">, que corresponden a pruebas fehacientes de la disposición final de los </w:t>
            </w:r>
            <w:r w:rsidR="00B27AAE" w:rsidRPr="00401368">
              <w:t>RESPEL.</w:t>
            </w:r>
          </w:p>
        </w:tc>
      </w:tr>
      <w:bookmarkEnd w:id="102"/>
    </w:tbl>
    <w:p w14:paraId="5F44B448" w14:textId="367494C1" w:rsidR="00D97406" w:rsidRPr="00401368" w:rsidRDefault="00D97406"/>
    <w:p w14:paraId="317B72E0" w14:textId="67F2CF25" w:rsidR="00884FEB" w:rsidRPr="00401368" w:rsidRDefault="00884FEB"/>
    <w:p w14:paraId="69019B20" w14:textId="7DA90EE9" w:rsidR="00884FEB" w:rsidRPr="00401368" w:rsidRDefault="00884FEB"/>
    <w:p w14:paraId="59ADFD40" w14:textId="02D95CCA" w:rsidR="00884FEB" w:rsidRPr="00401368" w:rsidRDefault="00884FEB"/>
    <w:p w14:paraId="67C9715F" w14:textId="360F2800" w:rsidR="00884FEB" w:rsidRPr="00401368" w:rsidRDefault="00884FEB"/>
    <w:tbl>
      <w:tblPr>
        <w:tblW w:w="5070" w:type="pct"/>
        <w:jc w:val="center"/>
        <w:tblCellMar>
          <w:left w:w="70" w:type="dxa"/>
          <w:right w:w="70" w:type="dxa"/>
        </w:tblCellMar>
        <w:tblLook w:val="04A0" w:firstRow="1" w:lastRow="0" w:firstColumn="1" w:lastColumn="0" w:noHBand="0" w:noVBand="1"/>
      </w:tblPr>
      <w:tblGrid>
        <w:gridCol w:w="6114"/>
        <w:gridCol w:w="7638"/>
      </w:tblGrid>
      <w:tr w:rsidR="00884FEB" w:rsidRPr="00401368" w14:paraId="1CBE516A" w14:textId="77777777" w:rsidTr="00AE682C">
        <w:trPr>
          <w:trHeight w:val="30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1AD085" w14:textId="06FE9D4B" w:rsidR="00884FEB" w:rsidRPr="00401368" w:rsidRDefault="00884FEB" w:rsidP="00026B51">
            <w:pPr>
              <w:spacing w:after="0" w:line="240" w:lineRule="auto"/>
              <w:jc w:val="center"/>
              <w:rPr>
                <w:rFonts w:ascii="Calibri" w:eastAsia="Times New Roman" w:hAnsi="Calibri" w:cs="Times New Roman"/>
                <w:b/>
                <w:bCs/>
                <w:color w:val="000000"/>
                <w:sz w:val="20"/>
                <w:szCs w:val="20"/>
                <w:lang w:eastAsia="es-CL"/>
              </w:rPr>
            </w:pPr>
            <w:bookmarkStart w:id="103" w:name="_Hlk512423731"/>
            <w:r w:rsidRPr="00401368">
              <w:rPr>
                <w:rFonts w:ascii="Calibri" w:eastAsia="Times New Roman" w:hAnsi="Calibri" w:cs="Times New Roman"/>
                <w:b/>
                <w:bCs/>
                <w:color w:val="000000"/>
                <w:sz w:val="20"/>
                <w:szCs w:val="20"/>
                <w:lang w:eastAsia="es-CL"/>
              </w:rPr>
              <w:t xml:space="preserve">Registros </w:t>
            </w:r>
          </w:p>
        </w:tc>
      </w:tr>
      <w:tr w:rsidR="00884FEB" w:rsidRPr="00401368" w14:paraId="3774121F" w14:textId="77777777" w:rsidTr="00AE682C">
        <w:trPr>
          <w:trHeight w:val="5998"/>
          <w:jc w:val="center"/>
        </w:trPr>
        <w:tc>
          <w:tcPr>
            <w:tcW w:w="5000" w:type="pct"/>
            <w:gridSpan w:val="2"/>
            <w:tcBorders>
              <w:top w:val="nil"/>
              <w:left w:val="single" w:sz="4" w:space="0" w:color="auto"/>
              <w:right w:val="single" w:sz="4" w:space="0" w:color="auto"/>
            </w:tcBorders>
            <w:shd w:val="clear" w:color="auto" w:fill="auto"/>
            <w:noWrap/>
            <w:vAlign w:val="center"/>
            <w:hideMark/>
          </w:tcPr>
          <w:p w14:paraId="4C4613D8" w14:textId="70E4F8D2" w:rsidR="00884FEB" w:rsidRPr="00401368" w:rsidRDefault="006C40D2" w:rsidP="00026B51">
            <w:pPr>
              <w:spacing w:after="0" w:line="240" w:lineRule="auto"/>
              <w:jc w:val="center"/>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r w:rsidRPr="00401368">
              <w:rPr>
                <w:rFonts w:ascii="Calibri" w:eastAsia="Times New Roman" w:hAnsi="Calibri" w:cs="Times New Roman"/>
                <w:noProof/>
                <w:color w:val="000000"/>
                <w:sz w:val="20"/>
                <w:szCs w:val="20"/>
                <w:lang w:eastAsia="es-CL"/>
                <w14:textOutline w14:w="9525" w14:cap="rnd" w14:cmpd="sng" w14:algn="ctr">
                  <w14:solidFill>
                    <w14:schemeClr w14:val="tx1"/>
                  </w14:solidFill>
                  <w14:prstDash w14:val="solid"/>
                  <w14:bevel/>
                </w14:textOutline>
              </w:rPr>
              <mc:AlternateContent>
                <mc:Choice Requires="wps">
                  <w:drawing>
                    <wp:anchor distT="0" distB="0" distL="114300" distR="114300" simplePos="0" relativeHeight="251737088" behindDoc="0" locked="0" layoutInCell="1" allowOverlap="1" wp14:anchorId="2510CF63" wp14:editId="4576DF3C">
                      <wp:simplePos x="0" y="0"/>
                      <wp:positionH relativeFrom="column">
                        <wp:posOffset>1181100</wp:posOffset>
                      </wp:positionH>
                      <wp:positionV relativeFrom="paragraph">
                        <wp:posOffset>28575</wp:posOffset>
                      </wp:positionV>
                      <wp:extent cx="990600" cy="316865"/>
                      <wp:effectExtent l="0" t="0" r="19050" b="26035"/>
                      <wp:wrapNone/>
                      <wp:docPr id="93" name="Elipse 9">
                        <a:extLst xmlns:a="http://schemas.openxmlformats.org/drawingml/2006/main"/>
                      </wp:docPr>
                      <wp:cNvGraphicFramePr/>
                      <a:graphic xmlns:a="http://schemas.openxmlformats.org/drawingml/2006/main">
                        <a:graphicData uri="http://schemas.microsoft.com/office/word/2010/wordprocessingShape">
                          <wps:wsp>
                            <wps:cNvSpPr/>
                            <wps:spPr>
                              <a:xfrm>
                                <a:off x="0" y="0"/>
                                <a:ext cx="990600" cy="316865"/>
                              </a:xfrm>
                              <a:prstGeom prst="ellipse">
                                <a:avLst/>
                              </a:prstGeom>
                              <a:noFill/>
                              <a:ln w="22225">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07B918" id="Elipse 9" o:spid="_x0000_s1026" style="position:absolute;margin-left:93pt;margin-top:2.25pt;width:78pt;height:24.9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" filled="f" strokecolor="red" strokeweight="1.75pt">
                      <v:stroke dashstyle="3 1" joinstyle="miter"/>
                    </v:oval>
                  </w:pict>
                </mc:Fallback>
              </mc:AlternateContent>
            </w:r>
            <w:r w:rsidR="00884FEB" w:rsidRPr="00401368">
              <w:rPr>
                <w:rFonts w:ascii="Calibri" w:eastAsia="Times New Roman" w:hAnsi="Calibri" w:cs="Times New Roman"/>
                <w:noProof/>
                <w:color w:val="000000"/>
                <w:sz w:val="20"/>
                <w:szCs w:val="20"/>
                <w:lang w:eastAsia="es-CL"/>
                <w14:textOutline w14:w="9525" w14:cap="rnd" w14:cmpd="sng" w14:algn="ctr">
                  <w14:solidFill>
                    <w14:schemeClr w14:val="tx1"/>
                  </w14:solidFill>
                  <w14:prstDash w14:val="solid"/>
                  <w14:bevel/>
                </w14:textOutline>
              </w:rPr>
              <mc:AlternateContent>
                <mc:Choice Requires="wpg">
                  <w:drawing>
                    <wp:anchor distT="0" distB="0" distL="114300" distR="114300" simplePos="0" relativeHeight="251735040" behindDoc="0" locked="0" layoutInCell="1" allowOverlap="1" wp14:anchorId="0EA34890" wp14:editId="2A7E2274">
                      <wp:simplePos x="0" y="0"/>
                      <wp:positionH relativeFrom="column">
                        <wp:posOffset>1120775</wp:posOffset>
                      </wp:positionH>
                      <wp:positionV relativeFrom="paragraph">
                        <wp:posOffset>34925</wp:posOffset>
                      </wp:positionV>
                      <wp:extent cx="5864860" cy="3705225"/>
                      <wp:effectExtent l="38100" t="38100" r="40640" b="47625"/>
                      <wp:wrapNone/>
                      <wp:docPr id="90" name="Grupo 10">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864860" cy="3705225"/>
                                <a:chOff x="0" y="0"/>
                                <a:chExt cx="5864954" cy="3705225"/>
                              </a:xfrm>
                            </wpg:grpSpPr>
                            <pic:pic xmlns:pic="http://schemas.openxmlformats.org/drawingml/2006/picture">
                              <pic:nvPicPr>
                                <pic:cNvPr id="91" name="Imagen 91">
                                  <a:extLst/>
                                </pic:cNvPr>
                                <pic:cNvPicPr>
                                  <a:picLocks noChangeAspect="1"/>
                                </pic:cNvPicPr>
                              </pic:nvPicPr>
                              <pic:blipFill>
                                <a:blip r:embed="rId47"/>
                                <a:stretch>
                                  <a:fillRect/>
                                </a:stretch>
                              </pic:blipFill>
                              <pic:spPr>
                                <a:xfrm>
                                  <a:off x="0" y="0"/>
                                  <a:ext cx="5864954" cy="1374476"/>
                                </a:xfrm>
                                <a:prstGeom prst="rect">
                                  <a:avLst/>
                                </a:prstGeom>
                                <a:ln w="38100">
                                  <a:solidFill>
                                    <a:srgbClr val="FF0000"/>
                                  </a:solidFill>
                                </a:ln>
                              </pic:spPr>
                            </pic:pic>
                            <pic:pic xmlns:pic="http://schemas.openxmlformats.org/drawingml/2006/picture">
                              <pic:nvPicPr>
                                <pic:cNvPr id="92" name="Imagen 92">
                                  <a:extLst/>
                                </pic:cNvPr>
                                <pic:cNvPicPr>
                                  <a:picLocks noChangeAspect="1"/>
                                </pic:cNvPicPr>
                              </pic:nvPicPr>
                              <pic:blipFill>
                                <a:blip r:embed="rId48"/>
                                <a:stretch>
                                  <a:fillRect/>
                                </a:stretch>
                              </pic:blipFill>
                              <pic:spPr>
                                <a:xfrm>
                                  <a:off x="0" y="1557693"/>
                                  <a:ext cx="5860481" cy="2147532"/>
                                </a:xfrm>
                                <a:prstGeom prst="rect">
                                  <a:avLst/>
                                </a:prstGeom>
                                <a:ln w="28575">
                                  <a:solidFill>
                                    <a:srgbClr val="00B050"/>
                                  </a:solidFill>
                                </a:ln>
                              </pic:spPr>
                            </pic:pic>
                          </wpg:wgp>
                        </a:graphicData>
                      </a:graphic>
                      <wp14:sizeRelH relativeFrom="margin">
                        <wp14:pctWidth>0</wp14:pctWidth>
                      </wp14:sizeRelH>
                      <wp14:sizeRelV relativeFrom="margin">
                        <wp14:pctHeight>0</wp14:pctHeight>
                      </wp14:sizeRelV>
                    </wp:anchor>
                  </w:drawing>
                </mc:Choice>
                <mc:Fallback>
                  <w:pict>
                    <v:group w14:anchorId="34358306" id="Grupo 10" o:spid="_x0000_s1026" style="position:absolute;margin-left:88.25pt;margin-top:2.75pt;width:461.8pt;height:291.75pt;z-index:251735040;mso-width-relative:margin;mso-height-relative:margin" coordsize="58649,37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">
                      <v:shape id="Imagen 91" o:spid="_x0000_s1027" type="#_x0000_t75" style="position:absolute;width:58649;height:137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" stroked="t" strokecolor="red" strokeweight="3pt">
                        <v:imagedata r:id="rId52" o:title=""/>
                        <v:path arrowok="t"/>
                      </v:shape>
                      <v:shape id="Imagen 92" o:spid="_x0000_s1028" type="#_x0000_t75" style="position:absolute;top:15576;width:58604;height:21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" stroked="t" strokecolor="#00b050" strokeweight="2.25pt">
                        <v:imagedata r:id="rId53" o:title=""/>
                        <v:path arrowok="t"/>
                      </v:shape>
                    </v:group>
                  </w:pict>
                </mc:Fallback>
              </mc:AlternateContent>
            </w:r>
          </w:p>
        </w:tc>
      </w:tr>
      <w:tr w:rsidR="00884FEB" w:rsidRPr="00401368" w14:paraId="618D6C88" w14:textId="77777777" w:rsidTr="00AE682C">
        <w:trPr>
          <w:trHeight w:val="304"/>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AE80221" w14:textId="1D97B7DA" w:rsidR="00884FEB" w:rsidRPr="00401368" w:rsidRDefault="00884FEB" w:rsidP="00026B51">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Figura </w:t>
            </w:r>
            <w:r w:rsidR="00E42DD2" w:rsidRPr="00401368">
              <w:rPr>
                <w:rFonts w:ascii="Calibri" w:eastAsia="Calibri" w:hAnsi="Calibri" w:cs="Calibri"/>
                <w:b/>
                <w:sz w:val="18"/>
                <w:szCs w:val="20"/>
              </w:rPr>
              <w:t>3</w:t>
            </w:r>
            <w:r w:rsidRPr="00401368">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1A6A825" w14:textId="19D9FF6D" w:rsidR="00884FEB" w:rsidRPr="00401368" w:rsidRDefault="00884FEB" w:rsidP="00026B51">
            <w:pPr>
              <w:spacing w:after="0" w:line="240" w:lineRule="auto"/>
              <w:rPr>
                <w:rFonts w:ascii="Calibri" w:eastAsia="Times New Roman" w:hAnsi="Calibri" w:cs="Times New Roman"/>
                <w:b/>
                <w:color w:val="000000"/>
                <w:sz w:val="18"/>
                <w:szCs w:val="18"/>
                <w:lang w:eastAsia="es-CL"/>
              </w:rPr>
            </w:pPr>
          </w:p>
        </w:tc>
      </w:tr>
      <w:tr w:rsidR="00884FEB" w:rsidRPr="00401368" w14:paraId="79855F7F" w14:textId="77777777" w:rsidTr="00AE682C">
        <w:trPr>
          <w:trHeight w:val="304"/>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9897620" w14:textId="452FF0B3" w:rsidR="00884FEB" w:rsidRPr="00401368" w:rsidRDefault="00884FEB" w:rsidP="00AE682C">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8806AD" w:rsidRPr="00401368">
              <w:rPr>
                <w:rFonts w:ascii="Calibri" w:eastAsia="Times New Roman" w:hAnsi="Calibri" w:cs="Times New Roman"/>
                <w:color w:val="000000"/>
                <w:sz w:val="18"/>
                <w:szCs w:val="18"/>
                <w:lang w:eastAsia="es-CL"/>
              </w:rPr>
              <w:t>Imagen de registro SIDREP folio N°318363 de fecha 5/6/2014, el cual señala que el estado de la declaración en condición de “Abierto” (</w:t>
            </w:r>
            <w:r w:rsidR="00C201F6" w:rsidRPr="00401368">
              <w:rPr>
                <w:rFonts w:ascii="Calibri" w:eastAsia="Times New Roman" w:hAnsi="Calibri" w:cs="Times New Roman"/>
                <w:color w:val="000000"/>
                <w:sz w:val="18"/>
                <w:szCs w:val="18"/>
                <w:lang w:eastAsia="es-CL"/>
              </w:rPr>
              <w:t>círculo</w:t>
            </w:r>
            <w:r w:rsidR="008806AD" w:rsidRPr="00401368">
              <w:rPr>
                <w:rFonts w:ascii="Calibri" w:eastAsia="Times New Roman" w:hAnsi="Calibri" w:cs="Times New Roman"/>
                <w:color w:val="000000"/>
                <w:sz w:val="18"/>
                <w:szCs w:val="18"/>
                <w:lang w:eastAsia="es-CL"/>
              </w:rPr>
              <w:t xml:space="preserve"> rojo punteado). La sección del “Transportista” solo se </w:t>
            </w:r>
            <w:r w:rsidR="00C201F6" w:rsidRPr="00401368">
              <w:rPr>
                <w:rFonts w:ascii="Calibri" w:eastAsia="Times New Roman" w:hAnsi="Calibri" w:cs="Times New Roman"/>
                <w:color w:val="000000"/>
                <w:sz w:val="18"/>
                <w:szCs w:val="18"/>
                <w:lang w:eastAsia="es-CL"/>
              </w:rPr>
              <w:t>encuentra</w:t>
            </w:r>
            <w:r w:rsidR="008806AD" w:rsidRPr="00401368">
              <w:rPr>
                <w:rFonts w:ascii="Calibri" w:eastAsia="Times New Roman" w:hAnsi="Calibri" w:cs="Times New Roman"/>
                <w:color w:val="000000"/>
                <w:sz w:val="18"/>
                <w:szCs w:val="18"/>
                <w:lang w:eastAsia="es-CL"/>
              </w:rPr>
              <w:t xml:space="preserve"> completada a mano con el nombre, firma y patente del transportista</w:t>
            </w:r>
            <w:r w:rsidR="00AE682C" w:rsidRPr="00401368">
              <w:rPr>
                <w:rFonts w:ascii="Calibri" w:eastAsia="Times New Roman" w:hAnsi="Calibri" w:cs="Times New Roman"/>
                <w:color w:val="000000"/>
                <w:sz w:val="18"/>
                <w:szCs w:val="18"/>
                <w:lang w:eastAsia="es-CL"/>
              </w:rPr>
              <w:t>.</w:t>
            </w:r>
          </w:p>
        </w:tc>
      </w:tr>
      <w:tr w:rsidR="00884FEB" w:rsidRPr="00401368" w14:paraId="767A14F0" w14:textId="77777777" w:rsidTr="00AE682C">
        <w:trPr>
          <w:trHeight w:val="77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CAD7BFB" w14:textId="77777777" w:rsidR="00884FEB" w:rsidRPr="00401368" w:rsidRDefault="00884FEB" w:rsidP="00026B51">
            <w:pPr>
              <w:spacing w:after="0" w:line="240" w:lineRule="auto"/>
              <w:rPr>
                <w:rFonts w:ascii="Calibri" w:eastAsia="Times New Roman" w:hAnsi="Calibri" w:cs="Times New Roman"/>
                <w:color w:val="000000"/>
                <w:lang w:eastAsia="es-CL"/>
              </w:rPr>
            </w:pPr>
          </w:p>
        </w:tc>
      </w:tr>
      <w:bookmarkEnd w:id="103"/>
    </w:tbl>
    <w:p w14:paraId="74C3E557" w14:textId="1A423A96" w:rsidR="00884FEB" w:rsidRPr="00401368" w:rsidRDefault="00884FEB"/>
    <w:p w14:paraId="7E1A29CA" w14:textId="77777777" w:rsidR="00E42DD2" w:rsidRPr="00401368" w:rsidRDefault="00E42DD2"/>
    <w:tbl>
      <w:tblPr>
        <w:tblStyle w:val="Tablaconcuadrcula1"/>
        <w:tblW w:w="5000" w:type="pct"/>
        <w:tblLook w:val="04A0" w:firstRow="1" w:lastRow="0" w:firstColumn="1" w:lastColumn="0" w:noHBand="0" w:noVBand="1"/>
      </w:tblPr>
      <w:tblGrid>
        <w:gridCol w:w="1090"/>
        <w:gridCol w:w="2737"/>
        <w:gridCol w:w="1600"/>
        <w:gridCol w:w="1345"/>
        <w:gridCol w:w="1747"/>
        <w:gridCol w:w="1804"/>
        <w:gridCol w:w="3239"/>
      </w:tblGrid>
      <w:tr w:rsidR="00E20EF4" w:rsidRPr="00401368" w14:paraId="73643C01" w14:textId="77777777" w:rsidTr="00E20EF4">
        <w:trPr>
          <w:trHeight w:val="687"/>
        </w:trPr>
        <w:tc>
          <w:tcPr>
            <w:tcW w:w="5000" w:type="pct"/>
            <w:gridSpan w:val="7"/>
            <w:shd w:val="clear" w:color="auto" w:fill="D9D9D9" w:themeFill="background1" w:themeFillShade="D9"/>
            <w:vAlign w:val="center"/>
          </w:tcPr>
          <w:p w14:paraId="0FD4D7B7" w14:textId="2F4F1A61" w:rsidR="00E20EF4" w:rsidRPr="00401368" w:rsidRDefault="00E20EF4" w:rsidP="00E20EF4">
            <w:pPr>
              <w:jc w:val="both"/>
              <w:rPr>
                <w:b/>
              </w:rPr>
            </w:pPr>
            <w:r w:rsidRPr="00401368">
              <w:rPr>
                <w:b/>
              </w:rPr>
              <w:t>N°8. Hechos, actos y omisiones que constituyen la infracción:</w:t>
            </w:r>
            <w:r w:rsidRPr="00401368">
              <w:t xml:space="preserve"> </w:t>
            </w:r>
            <w:r w:rsidR="00B758F3" w:rsidRPr="00401368">
              <w:rPr>
                <w:color w:val="000000" w:themeColor="text1"/>
              </w:rPr>
              <w:t>No tener almacenados los residuos no peligrosos al interior de la bodega según su clasificación, así como no contar con señalización, ni registro de entrada y salida de los residuos</w:t>
            </w:r>
            <w:r w:rsidRPr="00401368">
              <w:rPr>
                <w:color w:val="000000" w:themeColor="text1"/>
              </w:rPr>
              <w:t>.</w:t>
            </w:r>
          </w:p>
        </w:tc>
      </w:tr>
      <w:tr w:rsidR="00E20EF4" w:rsidRPr="00401368" w14:paraId="3CB282B5" w14:textId="77777777" w:rsidTr="00E20EF4">
        <w:trPr>
          <w:trHeight w:val="687"/>
        </w:trPr>
        <w:tc>
          <w:tcPr>
            <w:tcW w:w="5000" w:type="pct"/>
            <w:gridSpan w:val="7"/>
            <w:shd w:val="clear" w:color="auto" w:fill="D9D9D9" w:themeFill="background1" w:themeFillShade="D9"/>
            <w:vAlign w:val="center"/>
          </w:tcPr>
          <w:p w14:paraId="675ED8DD" w14:textId="3DD1A166" w:rsidR="00E20EF4" w:rsidRPr="00401368" w:rsidRDefault="00E20EF4" w:rsidP="00E20EF4">
            <w:pPr>
              <w:rPr>
                <w:b/>
              </w:rPr>
            </w:pPr>
            <w:r w:rsidRPr="00401368">
              <w:rPr>
                <w:b/>
              </w:rPr>
              <w:t xml:space="preserve">Normativa pertinente: </w:t>
            </w:r>
            <w:r w:rsidR="00B758F3" w:rsidRPr="00401368">
              <w:rPr>
                <w:color w:val="000000" w:themeColor="text1"/>
              </w:rPr>
              <w:t>Anexo 15 Punto 1.3 y 1.3.2., de la RCA N° 76/11.</w:t>
            </w:r>
          </w:p>
        </w:tc>
      </w:tr>
      <w:tr w:rsidR="00E20EF4" w:rsidRPr="00401368" w14:paraId="56CCCAE2" w14:textId="77777777" w:rsidTr="00E20EF4">
        <w:trPr>
          <w:trHeight w:val="687"/>
        </w:trPr>
        <w:tc>
          <w:tcPr>
            <w:tcW w:w="5000" w:type="pct"/>
            <w:gridSpan w:val="7"/>
            <w:shd w:val="clear" w:color="auto" w:fill="D9D9D9" w:themeFill="background1" w:themeFillShade="D9"/>
            <w:vAlign w:val="center"/>
          </w:tcPr>
          <w:p w14:paraId="274D2D3A" w14:textId="77777777" w:rsidR="00E20EF4" w:rsidRPr="00401368" w:rsidRDefault="00E20EF4" w:rsidP="00E20EF4">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E20EF4" w:rsidRPr="00401368" w14:paraId="1A46B479" w14:textId="77777777" w:rsidTr="00E20EF4">
        <w:tc>
          <w:tcPr>
            <w:tcW w:w="402" w:type="pct"/>
            <w:shd w:val="clear" w:color="auto" w:fill="D9D9D9" w:themeFill="background1" w:themeFillShade="D9"/>
          </w:tcPr>
          <w:p w14:paraId="09901E84" w14:textId="77777777" w:rsidR="00E20EF4" w:rsidRPr="00401368" w:rsidRDefault="00E20EF4" w:rsidP="00E20EF4">
            <w:pPr>
              <w:jc w:val="center"/>
              <w:rPr>
                <w:b/>
              </w:rPr>
            </w:pPr>
            <w:r w:rsidRPr="00401368">
              <w:rPr>
                <w:b/>
              </w:rPr>
              <w:t xml:space="preserve">N° </w:t>
            </w:r>
          </w:p>
        </w:tc>
        <w:tc>
          <w:tcPr>
            <w:tcW w:w="1009" w:type="pct"/>
            <w:shd w:val="clear" w:color="auto" w:fill="D9D9D9" w:themeFill="background1" w:themeFillShade="D9"/>
            <w:vAlign w:val="center"/>
          </w:tcPr>
          <w:p w14:paraId="78EF5C55" w14:textId="77777777" w:rsidR="00E20EF4" w:rsidRPr="00401368" w:rsidRDefault="00E20EF4" w:rsidP="00E20EF4">
            <w:pPr>
              <w:jc w:val="center"/>
              <w:rPr>
                <w:b/>
              </w:rPr>
            </w:pPr>
            <w:r w:rsidRPr="00401368">
              <w:rPr>
                <w:b/>
              </w:rPr>
              <w:t>Acción</w:t>
            </w:r>
          </w:p>
        </w:tc>
        <w:tc>
          <w:tcPr>
            <w:tcW w:w="590" w:type="pct"/>
            <w:shd w:val="clear" w:color="auto" w:fill="D9D9D9" w:themeFill="background1" w:themeFillShade="D9"/>
            <w:vAlign w:val="center"/>
          </w:tcPr>
          <w:p w14:paraId="111421D4" w14:textId="724959A5" w:rsidR="00E20EF4" w:rsidRPr="00401368" w:rsidRDefault="00E20EF4" w:rsidP="00AE682C">
            <w:pPr>
              <w:jc w:val="center"/>
              <w:rPr>
                <w:b/>
              </w:rPr>
            </w:pPr>
            <w:r w:rsidRPr="00401368">
              <w:rPr>
                <w:b/>
              </w:rPr>
              <w:t>Tipo de Acción</w:t>
            </w:r>
          </w:p>
        </w:tc>
        <w:tc>
          <w:tcPr>
            <w:tcW w:w="496" w:type="pct"/>
            <w:shd w:val="clear" w:color="auto" w:fill="D9D9D9" w:themeFill="background1" w:themeFillShade="D9"/>
            <w:vAlign w:val="center"/>
          </w:tcPr>
          <w:p w14:paraId="4C6284B4" w14:textId="77777777" w:rsidR="00E20EF4" w:rsidRPr="00401368" w:rsidRDefault="00E20EF4" w:rsidP="00E20EF4">
            <w:pPr>
              <w:jc w:val="center"/>
              <w:rPr>
                <w:b/>
              </w:rPr>
            </w:pPr>
            <w:r w:rsidRPr="00401368">
              <w:rPr>
                <w:b/>
              </w:rPr>
              <w:t>Plazo de ejecución</w:t>
            </w:r>
          </w:p>
        </w:tc>
        <w:tc>
          <w:tcPr>
            <w:tcW w:w="644" w:type="pct"/>
            <w:shd w:val="clear" w:color="auto" w:fill="D9D9D9" w:themeFill="background1" w:themeFillShade="D9"/>
            <w:vAlign w:val="center"/>
          </w:tcPr>
          <w:p w14:paraId="7A89BA30" w14:textId="77777777" w:rsidR="00E20EF4" w:rsidRPr="00401368" w:rsidRDefault="00E20EF4" w:rsidP="00E20EF4">
            <w:pPr>
              <w:jc w:val="center"/>
              <w:rPr>
                <w:b/>
              </w:rPr>
            </w:pPr>
            <w:r w:rsidRPr="00401368">
              <w:rPr>
                <w:b/>
              </w:rPr>
              <w:t>Indicador de cumplimiento</w:t>
            </w:r>
          </w:p>
        </w:tc>
        <w:tc>
          <w:tcPr>
            <w:tcW w:w="665" w:type="pct"/>
            <w:shd w:val="clear" w:color="auto" w:fill="D9D9D9" w:themeFill="background1" w:themeFillShade="D9"/>
            <w:vAlign w:val="center"/>
          </w:tcPr>
          <w:p w14:paraId="10B8CA9D" w14:textId="77777777" w:rsidR="00E20EF4" w:rsidRPr="00401368" w:rsidRDefault="00E20EF4" w:rsidP="00E20EF4">
            <w:pPr>
              <w:jc w:val="center"/>
              <w:rPr>
                <w:b/>
              </w:rPr>
            </w:pPr>
            <w:r w:rsidRPr="00401368">
              <w:rPr>
                <w:b/>
              </w:rPr>
              <w:t>Medios de verificación</w:t>
            </w:r>
          </w:p>
        </w:tc>
        <w:tc>
          <w:tcPr>
            <w:tcW w:w="1194" w:type="pct"/>
            <w:shd w:val="clear" w:color="auto" w:fill="D9D9D9" w:themeFill="background1" w:themeFillShade="D9"/>
            <w:vAlign w:val="center"/>
          </w:tcPr>
          <w:p w14:paraId="1C41903A" w14:textId="77777777" w:rsidR="00E20EF4" w:rsidRPr="00401368" w:rsidRDefault="00E20EF4" w:rsidP="00E20EF4">
            <w:pPr>
              <w:jc w:val="center"/>
              <w:rPr>
                <w:b/>
              </w:rPr>
            </w:pPr>
            <w:r w:rsidRPr="00401368">
              <w:rPr>
                <w:b/>
              </w:rPr>
              <w:t>Resultados de la Fiscalización</w:t>
            </w:r>
          </w:p>
        </w:tc>
      </w:tr>
      <w:tr w:rsidR="00E20EF4" w:rsidRPr="00401368" w14:paraId="2D3D7FE6" w14:textId="77777777" w:rsidTr="00E20EF4">
        <w:trPr>
          <w:trHeight w:val="556"/>
        </w:trPr>
        <w:tc>
          <w:tcPr>
            <w:tcW w:w="402" w:type="pct"/>
          </w:tcPr>
          <w:p w14:paraId="258650AA" w14:textId="189E54C1" w:rsidR="00E20EF4" w:rsidRPr="00401368" w:rsidRDefault="00E20EF4" w:rsidP="00E20EF4">
            <w:r w:rsidRPr="00401368">
              <w:t>8.1</w:t>
            </w:r>
          </w:p>
        </w:tc>
        <w:tc>
          <w:tcPr>
            <w:tcW w:w="1009" w:type="pct"/>
          </w:tcPr>
          <w:p w14:paraId="2CD140E8" w14:textId="685C5E98" w:rsidR="00E20EF4" w:rsidRPr="00401368" w:rsidRDefault="00D766EA" w:rsidP="00E20EF4">
            <w:pPr>
              <w:jc w:val="both"/>
            </w:pPr>
            <w:r w:rsidRPr="00401368">
              <w:t>Establecer un sistema de control de los residuos industriales no peligrosos, registrando los que entren (Registro de Ingreso) y salgan del Patio de Salvataje (Registro de Egreso).</w:t>
            </w:r>
          </w:p>
        </w:tc>
        <w:tc>
          <w:tcPr>
            <w:tcW w:w="590" w:type="pct"/>
          </w:tcPr>
          <w:p w14:paraId="72B3D221" w14:textId="77777777" w:rsidR="00E20EF4" w:rsidRPr="00401368" w:rsidRDefault="00E20EF4" w:rsidP="00E20EF4">
            <w:pPr>
              <w:jc w:val="both"/>
            </w:pPr>
            <w:r w:rsidRPr="00401368">
              <w:t>En ejecución</w:t>
            </w:r>
          </w:p>
        </w:tc>
        <w:tc>
          <w:tcPr>
            <w:tcW w:w="496" w:type="pct"/>
          </w:tcPr>
          <w:p w14:paraId="7791319F" w14:textId="54383DD3" w:rsidR="00E20EF4" w:rsidRPr="00401368" w:rsidRDefault="00941074" w:rsidP="00E20EF4">
            <w:pPr>
              <w:jc w:val="both"/>
            </w:pPr>
            <w:r w:rsidRPr="00401368">
              <w:t>Acción en ejecución con fecha de inicio en enero de 2016.</w:t>
            </w:r>
          </w:p>
        </w:tc>
        <w:tc>
          <w:tcPr>
            <w:tcW w:w="644" w:type="pct"/>
          </w:tcPr>
          <w:p w14:paraId="1829A7DC" w14:textId="70A26E79" w:rsidR="00E20EF4" w:rsidRPr="00401368" w:rsidRDefault="00941074" w:rsidP="00E20EF4">
            <w:pPr>
              <w:jc w:val="both"/>
            </w:pPr>
            <w:r w:rsidRPr="00401368">
              <w:t xml:space="preserve">Establecimiento </w:t>
            </w:r>
            <w:r w:rsidR="00D93974" w:rsidRPr="00401368">
              <w:t xml:space="preserve">de </w:t>
            </w:r>
            <w:r w:rsidRPr="00401368">
              <w:t>un sistema de control de los residuos industriales no peligrosos, registrando los que entren (Registro de Ingreso) y salgan del Patio de Salvataje (Registro de Egreso).</w:t>
            </w:r>
          </w:p>
        </w:tc>
        <w:tc>
          <w:tcPr>
            <w:tcW w:w="665" w:type="pct"/>
          </w:tcPr>
          <w:p w14:paraId="11196995" w14:textId="7E47A279" w:rsidR="00E20EF4" w:rsidRPr="00401368" w:rsidRDefault="00876A02" w:rsidP="00E20EF4">
            <w:pPr>
              <w:jc w:val="both"/>
            </w:pPr>
            <w:r w:rsidRPr="00401368">
              <w:t>Elaboración de un procedimiento escrito, para el registro de control de entrada y salida de residuos no peligrosos, desde y hacia el Patio de Salvataje, el cual será publicado en el Sistema de Gestión Ambiental de CM Florida y difundido al personal que genera información aspectos ambientales, particularmente sobre residuos.</w:t>
            </w:r>
          </w:p>
        </w:tc>
        <w:tc>
          <w:tcPr>
            <w:tcW w:w="1194" w:type="pct"/>
          </w:tcPr>
          <w:p w14:paraId="2B59A9C5" w14:textId="31DBDE43" w:rsidR="007C6EAD" w:rsidRPr="00401368" w:rsidRDefault="00E20EF4" w:rsidP="00E20EF4">
            <w:pPr>
              <w:jc w:val="both"/>
            </w:pPr>
            <w:r w:rsidRPr="00401368">
              <w:t xml:space="preserve">Del examen de información del reporte inicial del PdeC (Anexo </w:t>
            </w:r>
            <w:r w:rsidR="00E42DD2" w:rsidRPr="00401368">
              <w:t>1.a</w:t>
            </w:r>
            <w:r w:rsidRPr="00401368">
              <w:t>)</w:t>
            </w:r>
            <w:r w:rsidR="00AE682C" w:rsidRPr="00401368">
              <w:t>,</w:t>
            </w:r>
            <w:r w:rsidRPr="00401368">
              <w:t xml:space="preserve"> se constató </w:t>
            </w:r>
            <w:r w:rsidR="00154EAA" w:rsidRPr="00401368">
              <w:t xml:space="preserve">la entrega </w:t>
            </w:r>
            <w:r w:rsidR="00192AC2" w:rsidRPr="00401368">
              <w:t>de registro</w:t>
            </w:r>
            <w:r w:rsidR="007C6EAD" w:rsidRPr="00401368">
              <w:t>s</w:t>
            </w:r>
            <w:r w:rsidR="00192AC2" w:rsidRPr="00401368">
              <w:t xml:space="preserve"> de los ingresos y egresos de residuos no peligrosos del patio de salvataje</w:t>
            </w:r>
            <w:r w:rsidR="007C6EAD" w:rsidRPr="00401368">
              <w:t xml:space="preserve"> desde el mes de abril a octubre de 2016</w:t>
            </w:r>
            <w:r w:rsidR="00192AC2" w:rsidRPr="00401368">
              <w:t xml:space="preserve">.  </w:t>
            </w:r>
          </w:p>
          <w:p w14:paraId="13AC13A4" w14:textId="77777777" w:rsidR="007C6EAD" w:rsidRPr="00401368" w:rsidRDefault="007C6EAD" w:rsidP="00E20EF4">
            <w:pPr>
              <w:jc w:val="both"/>
            </w:pPr>
          </w:p>
          <w:p w14:paraId="1377EF86" w14:textId="44971326" w:rsidR="00D93974" w:rsidRPr="00401368" w:rsidRDefault="00192AC2" w:rsidP="00E20EF4">
            <w:pPr>
              <w:jc w:val="both"/>
            </w:pPr>
            <w:r w:rsidRPr="00401368">
              <w:t xml:space="preserve">Respecto a los registros de egreso, se constató que no siempre se completan todos los campos establecidos en dichos registros, siendo </w:t>
            </w:r>
            <w:r w:rsidR="00AE682C" w:rsidRPr="00401368">
              <w:t>más</w:t>
            </w:r>
            <w:r w:rsidRPr="00401368">
              <w:t xml:space="preserve"> común el no informar/completar el N° de la Guía de Despacho correspondiente; también se constataron otras faltas de información, de menor recurrencia, correspondientes a</w:t>
            </w:r>
            <w:r w:rsidR="007C6EAD" w:rsidRPr="00401368">
              <w:t xml:space="preserve"> informar e</w:t>
            </w:r>
            <w:r w:rsidRPr="00401368">
              <w:t xml:space="preserve">l lugar de destino, nombre y RUT de los responsables, firma del “Responsable Registro de Entrega” y detalle del residuo.  </w:t>
            </w:r>
          </w:p>
          <w:p w14:paraId="1A45FEEE" w14:textId="77777777" w:rsidR="007C6EAD" w:rsidRPr="00401368" w:rsidRDefault="007C6EAD" w:rsidP="00E20EF4">
            <w:pPr>
              <w:jc w:val="both"/>
            </w:pPr>
          </w:p>
          <w:p w14:paraId="52DAC17B" w14:textId="37455693" w:rsidR="00E20EF4" w:rsidRPr="00401368" w:rsidRDefault="007C6EAD" w:rsidP="00AE682C">
            <w:pPr>
              <w:jc w:val="both"/>
            </w:pPr>
            <w:r w:rsidRPr="00401368">
              <w:t xml:space="preserve">Respecto a los registros de ingreso al Patio de Salvataje, se constató que no </w:t>
            </w:r>
            <w:r w:rsidRPr="00401368">
              <w:lastRenderedPageBreak/>
              <w:t xml:space="preserve">siempre se registra el nombre y RUT de los responsables del ingreso y del registro del movimiento de residuos. </w:t>
            </w:r>
          </w:p>
        </w:tc>
      </w:tr>
      <w:tr w:rsidR="00E20EF4" w:rsidRPr="00401368" w14:paraId="6F461B6A" w14:textId="77777777" w:rsidTr="00E20EF4">
        <w:trPr>
          <w:trHeight w:val="556"/>
        </w:trPr>
        <w:tc>
          <w:tcPr>
            <w:tcW w:w="402" w:type="pct"/>
          </w:tcPr>
          <w:p w14:paraId="2B6069D5" w14:textId="2AD5B427" w:rsidR="00E20EF4" w:rsidRPr="00401368" w:rsidRDefault="001E29B7" w:rsidP="00E20EF4">
            <w:r w:rsidRPr="00401368">
              <w:lastRenderedPageBreak/>
              <w:t>8</w:t>
            </w:r>
            <w:r w:rsidR="00E20EF4" w:rsidRPr="00401368">
              <w:t>.2</w:t>
            </w:r>
          </w:p>
        </w:tc>
        <w:tc>
          <w:tcPr>
            <w:tcW w:w="1009" w:type="pct"/>
          </w:tcPr>
          <w:p w14:paraId="2CC8CA9A" w14:textId="5ABD1EFC" w:rsidR="00E20EF4" w:rsidRPr="00401368" w:rsidRDefault="001E29B7" w:rsidP="00E20EF4">
            <w:pPr>
              <w:jc w:val="both"/>
            </w:pPr>
            <w:r w:rsidRPr="00401368">
              <w:t>Segrega</w:t>
            </w:r>
            <w:r w:rsidR="001B5964" w:rsidRPr="00401368">
              <w:t>r</w:t>
            </w:r>
            <w:r w:rsidRPr="00401368">
              <w:t xml:space="preserve"> los residuos no peligrosos al interior del patio de salvataje, según su clasificación.</w:t>
            </w:r>
          </w:p>
        </w:tc>
        <w:tc>
          <w:tcPr>
            <w:tcW w:w="590" w:type="pct"/>
          </w:tcPr>
          <w:p w14:paraId="2E112E98" w14:textId="275DB823" w:rsidR="00E20EF4" w:rsidRPr="00401368" w:rsidRDefault="001B5964" w:rsidP="00E20EF4">
            <w:pPr>
              <w:jc w:val="both"/>
            </w:pPr>
            <w:r w:rsidRPr="00401368">
              <w:t>Por ejecutar</w:t>
            </w:r>
          </w:p>
        </w:tc>
        <w:tc>
          <w:tcPr>
            <w:tcW w:w="496" w:type="pct"/>
          </w:tcPr>
          <w:p w14:paraId="3C7508B3" w14:textId="1B8FB646" w:rsidR="00E20EF4" w:rsidRPr="00401368" w:rsidRDefault="00CC3EC9" w:rsidP="00E20EF4">
            <w:pPr>
              <w:jc w:val="both"/>
            </w:pPr>
            <w:r w:rsidRPr="00401368">
              <w:t>1 mes desde la notificación de la resolución que aprueba el PdeC.</w:t>
            </w:r>
          </w:p>
        </w:tc>
        <w:tc>
          <w:tcPr>
            <w:tcW w:w="644" w:type="pct"/>
          </w:tcPr>
          <w:p w14:paraId="70DBA054" w14:textId="669532D6" w:rsidR="00E20EF4" w:rsidRPr="00401368" w:rsidRDefault="00CC3EC9" w:rsidP="00E20EF4">
            <w:pPr>
              <w:jc w:val="both"/>
            </w:pPr>
            <w:r w:rsidRPr="00401368">
              <w:t>Segregación de los residuos no peligrosos al interior del patio de salvataje, según su clasificación.</w:t>
            </w:r>
          </w:p>
        </w:tc>
        <w:tc>
          <w:tcPr>
            <w:tcW w:w="665" w:type="pct"/>
          </w:tcPr>
          <w:p w14:paraId="34A2A689" w14:textId="1EC24EA7" w:rsidR="00E20EF4" w:rsidRPr="00401368" w:rsidRDefault="00CC3EC9" w:rsidP="00E20EF4">
            <w:pPr>
              <w:jc w:val="both"/>
            </w:pPr>
            <w:r w:rsidRPr="00401368">
              <w:t>El reporte de avance incluirá un registro fotográfico con fecha y georreferenciación del patio de salvataje, donde se observe la correcta segregación de los residuos al interior del patio, además de una copia del Plan de Manejo de Residuos No Peligrosos.</w:t>
            </w:r>
          </w:p>
        </w:tc>
        <w:tc>
          <w:tcPr>
            <w:tcW w:w="1194" w:type="pct"/>
          </w:tcPr>
          <w:p w14:paraId="5BA54B49" w14:textId="3763D521" w:rsidR="00E20EF4" w:rsidRPr="00401368" w:rsidRDefault="00E20EF4" w:rsidP="00CC3EC9">
            <w:pPr>
              <w:jc w:val="both"/>
            </w:pPr>
            <w:r w:rsidRPr="00401368">
              <w:t>Del examen de información del reporte</w:t>
            </w:r>
            <w:r w:rsidR="00CC3EC9" w:rsidRPr="00401368">
              <w:t xml:space="preserve"> de avance N°1 </w:t>
            </w:r>
            <w:r w:rsidRPr="00401368">
              <w:t xml:space="preserve">del PdeC (Anexo </w:t>
            </w:r>
            <w:r w:rsidR="00E42DD2" w:rsidRPr="00401368">
              <w:t>1.b</w:t>
            </w:r>
            <w:r w:rsidRPr="00401368">
              <w:t>) se constató la entrega de</w:t>
            </w:r>
            <w:r w:rsidR="00AE682C" w:rsidRPr="00401368">
              <w:t xml:space="preserve"> coordenadas del </w:t>
            </w:r>
            <w:r w:rsidRPr="00401368">
              <w:t>registro fotográfico</w:t>
            </w:r>
            <w:r w:rsidR="00A544CA" w:rsidRPr="00401368">
              <w:t>,</w:t>
            </w:r>
            <w:r w:rsidR="00CC3EC9" w:rsidRPr="00401368">
              <w:t xml:space="preserve"> de fecha 12-01-2016,</w:t>
            </w:r>
            <w:r w:rsidRPr="00401368">
              <w:t xml:space="preserve"> </w:t>
            </w:r>
            <w:r w:rsidR="00CC3EC9" w:rsidRPr="00401368">
              <w:t xml:space="preserve">que da cuenta de la segregación según clasificación de los residuos no peligrosos al interior del patio de salvataje. </w:t>
            </w:r>
            <w:r w:rsidR="00A544CA" w:rsidRPr="00401368">
              <w:t>Además,</w:t>
            </w:r>
            <w:r w:rsidR="00CC3EC9" w:rsidRPr="00401368">
              <w:t xml:space="preserve"> el titular adjuntó copia del Plan de Manejo de Residuos No Peligrosos de Minera La Florida.</w:t>
            </w:r>
          </w:p>
        </w:tc>
      </w:tr>
      <w:tr w:rsidR="00E20EF4" w:rsidRPr="00401368" w14:paraId="5DC0CF75" w14:textId="77777777" w:rsidTr="00E20EF4">
        <w:trPr>
          <w:trHeight w:val="556"/>
        </w:trPr>
        <w:tc>
          <w:tcPr>
            <w:tcW w:w="402" w:type="pct"/>
          </w:tcPr>
          <w:p w14:paraId="6F96A0EC" w14:textId="63DAFBBB" w:rsidR="00E20EF4" w:rsidRPr="00401368" w:rsidRDefault="00A544CA" w:rsidP="00E20EF4">
            <w:r w:rsidRPr="00401368">
              <w:t>8</w:t>
            </w:r>
            <w:r w:rsidR="00E20EF4" w:rsidRPr="00401368">
              <w:t>.3</w:t>
            </w:r>
          </w:p>
        </w:tc>
        <w:tc>
          <w:tcPr>
            <w:tcW w:w="1009" w:type="pct"/>
          </w:tcPr>
          <w:p w14:paraId="00A881D6" w14:textId="715C1E0C" w:rsidR="00E20EF4" w:rsidRPr="00401368" w:rsidRDefault="00A544CA" w:rsidP="00E20EF4">
            <w:pPr>
              <w:jc w:val="both"/>
            </w:pPr>
            <w:r w:rsidRPr="00401368">
              <w:t>Instalar señalética que indique el tipo de residuo no peligroso a disponer, según su clasificación.</w:t>
            </w:r>
          </w:p>
        </w:tc>
        <w:tc>
          <w:tcPr>
            <w:tcW w:w="590" w:type="pct"/>
          </w:tcPr>
          <w:p w14:paraId="5B89AB35" w14:textId="072F9206" w:rsidR="00E20EF4" w:rsidRPr="00401368" w:rsidRDefault="00A544CA" w:rsidP="00E20EF4">
            <w:pPr>
              <w:jc w:val="both"/>
            </w:pPr>
            <w:r w:rsidRPr="00401368">
              <w:t>Por ejecutar</w:t>
            </w:r>
          </w:p>
        </w:tc>
        <w:tc>
          <w:tcPr>
            <w:tcW w:w="496" w:type="pct"/>
          </w:tcPr>
          <w:p w14:paraId="4B7A007F" w14:textId="05563428" w:rsidR="00E20EF4" w:rsidRPr="00401368" w:rsidRDefault="00A544CA" w:rsidP="00E20EF4">
            <w:pPr>
              <w:jc w:val="both"/>
            </w:pPr>
            <w:r w:rsidRPr="00401368">
              <w:t>1 mes desde la notificación de la resolución que aprueba el PdeC.</w:t>
            </w:r>
          </w:p>
        </w:tc>
        <w:tc>
          <w:tcPr>
            <w:tcW w:w="644" w:type="pct"/>
          </w:tcPr>
          <w:p w14:paraId="2271F130" w14:textId="187F5F36" w:rsidR="00E20EF4" w:rsidRPr="00401368" w:rsidRDefault="00A544CA" w:rsidP="00E20EF4">
            <w:pPr>
              <w:jc w:val="both"/>
            </w:pPr>
            <w:r w:rsidRPr="00401368">
              <w:t>Instalación de señalética que indique el tipo de residuo no peligroso a disponer, según su clasificación.</w:t>
            </w:r>
          </w:p>
        </w:tc>
        <w:tc>
          <w:tcPr>
            <w:tcW w:w="665" w:type="pct"/>
          </w:tcPr>
          <w:p w14:paraId="083E8B3E" w14:textId="25EFFF96" w:rsidR="00E20EF4" w:rsidRPr="00401368" w:rsidRDefault="00A544CA" w:rsidP="00E20EF4">
            <w:pPr>
              <w:jc w:val="both"/>
            </w:pPr>
            <w:r w:rsidRPr="00401368">
              <w:t>El reporte de avance incluirá un registro fotográfico con fecha y georreferenciación (Coordenadas UTM, Datum WGS 84, huso 19), de la señalética instalada en el Patio de Salvataje.</w:t>
            </w:r>
          </w:p>
        </w:tc>
        <w:tc>
          <w:tcPr>
            <w:tcW w:w="1194" w:type="pct"/>
          </w:tcPr>
          <w:p w14:paraId="4B3DCFD4" w14:textId="18D04225" w:rsidR="00A544CA" w:rsidRPr="00401368" w:rsidRDefault="00A544CA" w:rsidP="00A544CA">
            <w:pPr>
              <w:jc w:val="both"/>
            </w:pPr>
            <w:r w:rsidRPr="00401368">
              <w:t xml:space="preserve">Del examen de información del reporte de avance N°1 del PdeC (Anexo </w:t>
            </w:r>
            <w:r w:rsidR="00E42DD2" w:rsidRPr="00401368">
              <w:t>1.b</w:t>
            </w:r>
            <w:r w:rsidRPr="00401368">
              <w:t xml:space="preserve">) se constató la entrega de </w:t>
            </w:r>
            <w:r w:rsidR="00AE5371" w:rsidRPr="00401368">
              <w:t xml:space="preserve">las coordenadas del </w:t>
            </w:r>
            <w:r w:rsidRPr="00401368">
              <w:t>registro fotográfico, de fecha 12-01-2016, que da cuenta de la instalación de señalética en el patio de salvataje, que indica el tipo de residuo no peligroso a disponer, según su clasificación.</w:t>
            </w:r>
          </w:p>
          <w:p w14:paraId="7F0429B4" w14:textId="5EE5280D" w:rsidR="00E20EF4" w:rsidRPr="00401368" w:rsidRDefault="00E20EF4" w:rsidP="00E20EF4">
            <w:pPr>
              <w:jc w:val="both"/>
            </w:pPr>
          </w:p>
        </w:tc>
      </w:tr>
      <w:tr w:rsidR="00C01872" w:rsidRPr="00401368" w14:paraId="73E97C14" w14:textId="77777777" w:rsidTr="00E20EF4">
        <w:trPr>
          <w:trHeight w:val="556"/>
        </w:trPr>
        <w:tc>
          <w:tcPr>
            <w:tcW w:w="402" w:type="pct"/>
          </w:tcPr>
          <w:p w14:paraId="5C00A935" w14:textId="3C9EB9F8" w:rsidR="00C01872" w:rsidRPr="00401368" w:rsidRDefault="00C01872" w:rsidP="00C01872">
            <w:r w:rsidRPr="00401368">
              <w:t>8.4</w:t>
            </w:r>
          </w:p>
        </w:tc>
        <w:tc>
          <w:tcPr>
            <w:tcW w:w="1009" w:type="pct"/>
          </w:tcPr>
          <w:p w14:paraId="20684FDD" w14:textId="7F5D1C5B" w:rsidR="00C01872" w:rsidRPr="00401368" w:rsidRDefault="00C01872" w:rsidP="00C01872">
            <w:pPr>
              <w:jc w:val="both"/>
            </w:pPr>
            <w:r w:rsidRPr="00401368">
              <w:t xml:space="preserve">Implementar un instructivo para el control de residuos no peligrosos en el Patio de Salvataje. Este instructivo tiene como objetivo definir las acciones para el registro de los residuos generados en las </w:t>
            </w:r>
            <w:r w:rsidRPr="00401368">
              <w:lastRenderedPageBreak/>
              <w:t>operaciones de Faena Tambillos.</w:t>
            </w:r>
          </w:p>
        </w:tc>
        <w:tc>
          <w:tcPr>
            <w:tcW w:w="590" w:type="pct"/>
          </w:tcPr>
          <w:p w14:paraId="5CCCA38E" w14:textId="1C944F25" w:rsidR="00C01872" w:rsidRPr="00401368" w:rsidRDefault="00C01872" w:rsidP="00C01872">
            <w:pPr>
              <w:jc w:val="both"/>
            </w:pPr>
            <w:r w:rsidRPr="00401368">
              <w:lastRenderedPageBreak/>
              <w:t>Por ejecutar</w:t>
            </w:r>
          </w:p>
        </w:tc>
        <w:tc>
          <w:tcPr>
            <w:tcW w:w="496" w:type="pct"/>
          </w:tcPr>
          <w:p w14:paraId="31AB695C" w14:textId="00ACFC69" w:rsidR="00C01872" w:rsidRPr="00401368" w:rsidRDefault="00C01872" w:rsidP="00C01872">
            <w:pPr>
              <w:jc w:val="both"/>
            </w:pPr>
            <w:r w:rsidRPr="00401368">
              <w:t>1 mes desde la notificación de la resolución que aprueba el PdeC.</w:t>
            </w:r>
          </w:p>
        </w:tc>
        <w:tc>
          <w:tcPr>
            <w:tcW w:w="644" w:type="pct"/>
          </w:tcPr>
          <w:p w14:paraId="17F5C20B" w14:textId="72999EE3" w:rsidR="00C01872" w:rsidRPr="00401368" w:rsidRDefault="00C01872" w:rsidP="00C01872">
            <w:pPr>
              <w:jc w:val="both"/>
            </w:pPr>
            <w:r w:rsidRPr="00401368">
              <w:t xml:space="preserve">Implementación de un instructivo para el control de residuos no peligrosos en el Patio de Salvataje. Este instructivo tiene como </w:t>
            </w:r>
            <w:r w:rsidRPr="00401368">
              <w:lastRenderedPageBreak/>
              <w:t>objetivo definir las acciones para el registro de los residuos generados en las operaciones de Faena Tambillos.</w:t>
            </w:r>
          </w:p>
        </w:tc>
        <w:tc>
          <w:tcPr>
            <w:tcW w:w="665" w:type="pct"/>
          </w:tcPr>
          <w:p w14:paraId="4A21EEBF" w14:textId="0EE1E3A9" w:rsidR="00C01872" w:rsidRPr="00401368" w:rsidRDefault="00820BB1" w:rsidP="007254CE">
            <w:pPr>
              <w:jc w:val="both"/>
            </w:pPr>
            <w:r w:rsidRPr="00401368">
              <w:lastRenderedPageBreak/>
              <w:t xml:space="preserve">Reporte de avance incluirá el instructivo de control de los Residuos No Peligrosos en el Patio de Salvataje, además de las </w:t>
            </w:r>
            <w:r w:rsidRPr="00401368">
              <w:lastRenderedPageBreak/>
              <w:t>planillas de registro de ingresos y egresos de residuos en el patio.</w:t>
            </w:r>
          </w:p>
        </w:tc>
        <w:tc>
          <w:tcPr>
            <w:tcW w:w="1194" w:type="pct"/>
          </w:tcPr>
          <w:p w14:paraId="37956789" w14:textId="132FE332" w:rsidR="00820BB1" w:rsidRPr="00401368" w:rsidRDefault="00820BB1" w:rsidP="00820BB1">
            <w:pPr>
              <w:jc w:val="both"/>
              <w:rPr>
                <w:i/>
              </w:rPr>
            </w:pPr>
            <w:r w:rsidRPr="00401368">
              <w:lastRenderedPageBreak/>
              <w:t xml:space="preserve">Del examen de información del reporte de avance N°1 del PdeC (Anexo </w:t>
            </w:r>
            <w:r w:rsidR="00E42DD2" w:rsidRPr="00401368">
              <w:t>1.b</w:t>
            </w:r>
            <w:r w:rsidRPr="00401368">
              <w:t xml:space="preserve">) se constató la entrega del documento denominado </w:t>
            </w:r>
            <w:r w:rsidRPr="00401368">
              <w:rPr>
                <w:i/>
              </w:rPr>
              <w:t>“Instructivo para el control de los residuos Sólidos industriales no peligroso (patio de</w:t>
            </w:r>
          </w:p>
          <w:p w14:paraId="12D0EB8F" w14:textId="4DB047E7" w:rsidR="00C01872" w:rsidRPr="00401368" w:rsidRDefault="00820BB1" w:rsidP="00820BB1">
            <w:pPr>
              <w:jc w:val="both"/>
            </w:pPr>
            <w:r w:rsidRPr="00401368">
              <w:rPr>
                <w:i/>
              </w:rPr>
              <w:t>Salvataje)”</w:t>
            </w:r>
            <w:r w:rsidRPr="00401368">
              <w:t xml:space="preserve"> y de las planillas de registro de ingresos y egresos de </w:t>
            </w:r>
            <w:r w:rsidRPr="00401368">
              <w:lastRenderedPageBreak/>
              <w:t xml:space="preserve">residuos en el patio, para el periodo de abril a octubre de 2016.  </w:t>
            </w:r>
          </w:p>
        </w:tc>
      </w:tr>
    </w:tbl>
    <w:p w14:paraId="06515553" w14:textId="63F26E0C" w:rsidR="00E419BB" w:rsidRPr="00401368" w:rsidRDefault="00E419BB"/>
    <w:p w14:paraId="5648D26D" w14:textId="42BD850D" w:rsidR="004C02FC" w:rsidRPr="00401368" w:rsidRDefault="004C02FC"/>
    <w:tbl>
      <w:tblPr>
        <w:tblStyle w:val="Tablaconcuadrcula1"/>
        <w:tblW w:w="5000" w:type="pct"/>
        <w:tblLook w:val="04A0" w:firstRow="1" w:lastRow="0" w:firstColumn="1" w:lastColumn="0" w:noHBand="0" w:noVBand="1"/>
      </w:tblPr>
      <w:tblGrid>
        <w:gridCol w:w="1061"/>
        <w:gridCol w:w="2709"/>
        <w:gridCol w:w="1572"/>
        <w:gridCol w:w="1514"/>
        <w:gridCol w:w="1719"/>
        <w:gridCol w:w="1776"/>
        <w:gridCol w:w="3211"/>
      </w:tblGrid>
      <w:tr w:rsidR="004C02FC" w:rsidRPr="00401368" w14:paraId="10B60FF0" w14:textId="77777777" w:rsidTr="005A1068">
        <w:trPr>
          <w:trHeight w:val="687"/>
        </w:trPr>
        <w:tc>
          <w:tcPr>
            <w:tcW w:w="5000" w:type="pct"/>
            <w:gridSpan w:val="7"/>
            <w:shd w:val="clear" w:color="auto" w:fill="D9D9D9" w:themeFill="background1" w:themeFillShade="D9"/>
            <w:vAlign w:val="center"/>
          </w:tcPr>
          <w:p w14:paraId="6C659946" w14:textId="3E996304" w:rsidR="004C02FC" w:rsidRPr="00401368" w:rsidRDefault="004C02FC" w:rsidP="005A1068">
            <w:pPr>
              <w:jc w:val="both"/>
              <w:rPr>
                <w:b/>
              </w:rPr>
            </w:pPr>
            <w:r w:rsidRPr="00401368">
              <w:rPr>
                <w:b/>
              </w:rPr>
              <w:t>N°9. Hechos, actos y omisiones que constituyen la infracción:</w:t>
            </w:r>
            <w:r w:rsidRPr="00401368">
              <w:t xml:space="preserve"> </w:t>
            </w:r>
            <w:r w:rsidRPr="00401368">
              <w:rPr>
                <w:color w:val="000000" w:themeColor="text1"/>
              </w:rPr>
              <w:t>No haber realizado la instalación de la cortina vegetal de Casuarinas en el muro de contención para emergencias.</w:t>
            </w:r>
          </w:p>
        </w:tc>
      </w:tr>
      <w:tr w:rsidR="004C02FC" w:rsidRPr="00401368" w14:paraId="6F84C3E0" w14:textId="77777777" w:rsidTr="005A1068">
        <w:trPr>
          <w:trHeight w:val="687"/>
        </w:trPr>
        <w:tc>
          <w:tcPr>
            <w:tcW w:w="5000" w:type="pct"/>
            <w:gridSpan w:val="7"/>
            <w:shd w:val="clear" w:color="auto" w:fill="D9D9D9" w:themeFill="background1" w:themeFillShade="D9"/>
            <w:vAlign w:val="center"/>
          </w:tcPr>
          <w:p w14:paraId="338E2741" w14:textId="36117018" w:rsidR="004C02FC" w:rsidRPr="00401368" w:rsidRDefault="004C02FC" w:rsidP="005A1068">
            <w:pPr>
              <w:rPr>
                <w:b/>
              </w:rPr>
            </w:pPr>
            <w:r w:rsidRPr="00401368">
              <w:rPr>
                <w:b/>
              </w:rPr>
              <w:t xml:space="preserve">Normativa pertinente: </w:t>
            </w:r>
            <w:r w:rsidRPr="00401368">
              <w:rPr>
                <w:color w:val="000000" w:themeColor="text1"/>
              </w:rPr>
              <w:t>Considerando 3.1.1.h. de la RCA N° 76/11.</w:t>
            </w:r>
          </w:p>
        </w:tc>
      </w:tr>
      <w:tr w:rsidR="004C02FC" w:rsidRPr="00401368" w14:paraId="7066B9F2" w14:textId="77777777" w:rsidTr="005A1068">
        <w:trPr>
          <w:trHeight w:val="687"/>
        </w:trPr>
        <w:tc>
          <w:tcPr>
            <w:tcW w:w="5000" w:type="pct"/>
            <w:gridSpan w:val="7"/>
            <w:shd w:val="clear" w:color="auto" w:fill="D9D9D9" w:themeFill="background1" w:themeFillShade="D9"/>
            <w:vAlign w:val="center"/>
          </w:tcPr>
          <w:p w14:paraId="535B4B5B" w14:textId="77777777" w:rsidR="004C02FC" w:rsidRPr="00401368" w:rsidRDefault="004C02FC" w:rsidP="005A1068">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03574F" w:rsidRPr="00401368" w14:paraId="20E7DFB2" w14:textId="77777777" w:rsidTr="005A1068">
        <w:tc>
          <w:tcPr>
            <w:tcW w:w="402" w:type="pct"/>
            <w:shd w:val="clear" w:color="auto" w:fill="D9D9D9" w:themeFill="background1" w:themeFillShade="D9"/>
          </w:tcPr>
          <w:p w14:paraId="2FF87B97" w14:textId="77777777" w:rsidR="004C02FC" w:rsidRPr="00401368" w:rsidRDefault="004C02FC" w:rsidP="005A1068">
            <w:pPr>
              <w:jc w:val="center"/>
              <w:rPr>
                <w:b/>
              </w:rPr>
            </w:pPr>
            <w:r w:rsidRPr="00401368">
              <w:rPr>
                <w:b/>
              </w:rPr>
              <w:t xml:space="preserve">N° </w:t>
            </w:r>
          </w:p>
        </w:tc>
        <w:tc>
          <w:tcPr>
            <w:tcW w:w="1009" w:type="pct"/>
            <w:shd w:val="clear" w:color="auto" w:fill="D9D9D9" w:themeFill="background1" w:themeFillShade="D9"/>
            <w:vAlign w:val="center"/>
          </w:tcPr>
          <w:p w14:paraId="6AAA214D" w14:textId="77777777" w:rsidR="004C02FC" w:rsidRPr="00401368" w:rsidRDefault="004C02FC" w:rsidP="005A1068">
            <w:pPr>
              <w:jc w:val="center"/>
              <w:rPr>
                <w:b/>
              </w:rPr>
            </w:pPr>
            <w:r w:rsidRPr="00401368">
              <w:rPr>
                <w:b/>
              </w:rPr>
              <w:t>Acción</w:t>
            </w:r>
          </w:p>
        </w:tc>
        <w:tc>
          <w:tcPr>
            <w:tcW w:w="590" w:type="pct"/>
            <w:shd w:val="clear" w:color="auto" w:fill="D9D9D9" w:themeFill="background1" w:themeFillShade="D9"/>
            <w:vAlign w:val="center"/>
          </w:tcPr>
          <w:p w14:paraId="0D375FE1" w14:textId="1CE03EBF" w:rsidR="004C02FC" w:rsidRPr="00401368" w:rsidRDefault="004C02FC" w:rsidP="00E92CC6">
            <w:pPr>
              <w:jc w:val="center"/>
              <w:rPr>
                <w:b/>
              </w:rPr>
            </w:pPr>
            <w:r w:rsidRPr="00401368">
              <w:rPr>
                <w:b/>
              </w:rPr>
              <w:t>Tipo de Acción</w:t>
            </w:r>
          </w:p>
        </w:tc>
        <w:tc>
          <w:tcPr>
            <w:tcW w:w="496" w:type="pct"/>
            <w:shd w:val="clear" w:color="auto" w:fill="D9D9D9" w:themeFill="background1" w:themeFillShade="D9"/>
            <w:vAlign w:val="center"/>
          </w:tcPr>
          <w:p w14:paraId="2066055E" w14:textId="77777777" w:rsidR="004C02FC" w:rsidRPr="00401368" w:rsidRDefault="004C02FC" w:rsidP="005A1068">
            <w:pPr>
              <w:jc w:val="center"/>
              <w:rPr>
                <w:b/>
              </w:rPr>
            </w:pPr>
            <w:r w:rsidRPr="00401368">
              <w:rPr>
                <w:b/>
              </w:rPr>
              <w:t>Plazo de ejecución</w:t>
            </w:r>
          </w:p>
        </w:tc>
        <w:tc>
          <w:tcPr>
            <w:tcW w:w="644" w:type="pct"/>
            <w:shd w:val="clear" w:color="auto" w:fill="D9D9D9" w:themeFill="background1" w:themeFillShade="D9"/>
            <w:vAlign w:val="center"/>
          </w:tcPr>
          <w:p w14:paraId="04E8BDB2" w14:textId="77777777" w:rsidR="004C02FC" w:rsidRPr="00401368" w:rsidRDefault="004C02FC" w:rsidP="005A1068">
            <w:pPr>
              <w:jc w:val="center"/>
              <w:rPr>
                <w:b/>
              </w:rPr>
            </w:pPr>
            <w:r w:rsidRPr="00401368">
              <w:rPr>
                <w:b/>
              </w:rPr>
              <w:t>Indicador de cumplimiento</w:t>
            </w:r>
          </w:p>
        </w:tc>
        <w:tc>
          <w:tcPr>
            <w:tcW w:w="665" w:type="pct"/>
            <w:shd w:val="clear" w:color="auto" w:fill="D9D9D9" w:themeFill="background1" w:themeFillShade="D9"/>
            <w:vAlign w:val="center"/>
          </w:tcPr>
          <w:p w14:paraId="6FC20145" w14:textId="77777777" w:rsidR="004C02FC" w:rsidRPr="00401368" w:rsidRDefault="004C02FC" w:rsidP="005A1068">
            <w:pPr>
              <w:jc w:val="center"/>
              <w:rPr>
                <w:b/>
              </w:rPr>
            </w:pPr>
            <w:r w:rsidRPr="00401368">
              <w:rPr>
                <w:b/>
              </w:rPr>
              <w:t>Medios de verificación</w:t>
            </w:r>
          </w:p>
        </w:tc>
        <w:tc>
          <w:tcPr>
            <w:tcW w:w="1194" w:type="pct"/>
            <w:shd w:val="clear" w:color="auto" w:fill="D9D9D9" w:themeFill="background1" w:themeFillShade="D9"/>
            <w:vAlign w:val="center"/>
          </w:tcPr>
          <w:p w14:paraId="00B7A955" w14:textId="77777777" w:rsidR="004C02FC" w:rsidRPr="00401368" w:rsidRDefault="004C02FC" w:rsidP="005A1068">
            <w:pPr>
              <w:jc w:val="center"/>
              <w:rPr>
                <w:b/>
              </w:rPr>
            </w:pPr>
            <w:r w:rsidRPr="00401368">
              <w:rPr>
                <w:b/>
              </w:rPr>
              <w:t>Resultados de la Fiscalización</w:t>
            </w:r>
          </w:p>
        </w:tc>
      </w:tr>
      <w:tr w:rsidR="0003574F" w:rsidRPr="00401368" w14:paraId="3798BE00" w14:textId="77777777" w:rsidTr="005A1068">
        <w:trPr>
          <w:trHeight w:val="556"/>
        </w:trPr>
        <w:tc>
          <w:tcPr>
            <w:tcW w:w="402" w:type="pct"/>
          </w:tcPr>
          <w:p w14:paraId="7A7D83E2" w14:textId="41521D30" w:rsidR="004C02FC" w:rsidRPr="00401368" w:rsidRDefault="004C02FC" w:rsidP="005A1068">
            <w:r w:rsidRPr="00401368">
              <w:t>9.1</w:t>
            </w:r>
          </w:p>
        </w:tc>
        <w:tc>
          <w:tcPr>
            <w:tcW w:w="1009" w:type="pct"/>
          </w:tcPr>
          <w:p w14:paraId="3C3960BD" w14:textId="29936B34" w:rsidR="004C02FC" w:rsidRPr="00401368" w:rsidRDefault="000E74D6" w:rsidP="005A1068">
            <w:pPr>
              <w:jc w:val="both"/>
            </w:pPr>
            <w:r w:rsidRPr="00401368">
              <w:t xml:space="preserve">Instalar una cortina vegetal de casuarinas en el muro de contención para emergencias del Embalse de Relaves. </w:t>
            </w:r>
          </w:p>
        </w:tc>
        <w:tc>
          <w:tcPr>
            <w:tcW w:w="590" w:type="pct"/>
          </w:tcPr>
          <w:p w14:paraId="0040F6A0" w14:textId="13880EBF" w:rsidR="004C02FC" w:rsidRPr="00401368" w:rsidRDefault="00DA1CDF" w:rsidP="005A1068">
            <w:pPr>
              <w:jc w:val="both"/>
            </w:pPr>
            <w:r w:rsidRPr="00401368">
              <w:t>En ejecución</w:t>
            </w:r>
          </w:p>
        </w:tc>
        <w:tc>
          <w:tcPr>
            <w:tcW w:w="496" w:type="pct"/>
          </w:tcPr>
          <w:p w14:paraId="7E10BA83" w14:textId="77777777" w:rsidR="004C02FC" w:rsidRPr="00401368" w:rsidRDefault="004C02FC" w:rsidP="005A1068">
            <w:pPr>
              <w:jc w:val="both"/>
            </w:pPr>
            <w:r w:rsidRPr="00401368">
              <w:t>Acción en ejecución con fecha de inicio en enero de 2016.</w:t>
            </w:r>
          </w:p>
          <w:p w14:paraId="68FDDD74" w14:textId="77777777" w:rsidR="003D09E4" w:rsidRPr="00401368" w:rsidRDefault="003D09E4" w:rsidP="005A1068">
            <w:pPr>
              <w:jc w:val="both"/>
            </w:pPr>
          </w:p>
          <w:p w14:paraId="574201EF" w14:textId="213A4AB8" w:rsidR="003D09E4" w:rsidRPr="00401368" w:rsidRDefault="0003574F" w:rsidP="005A1068">
            <w:pPr>
              <w:jc w:val="both"/>
            </w:pPr>
            <w:r w:rsidRPr="00401368">
              <w:t>Frecuencia: Informe de reporte emitido bimestralmente a la SMA”</w:t>
            </w:r>
          </w:p>
        </w:tc>
        <w:tc>
          <w:tcPr>
            <w:tcW w:w="644" w:type="pct"/>
          </w:tcPr>
          <w:p w14:paraId="1A51154E" w14:textId="558E74EE" w:rsidR="004C02FC" w:rsidRPr="00401368" w:rsidRDefault="0011441D" w:rsidP="005A1068">
            <w:pPr>
              <w:jc w:val="both"/>
            </w:pPr>
            <w:r w:rsidRPr="00401368">
              <w:t>Instalación de una cortina vegetal de casuarinas en el muro de contención para emergencias del Embalse de Relaves.</w:t>
            </w:r>
          </w:p>
        </w:tc>
        <w:tc>
          <w:tcPr>
            <w:tcW w:w="665" w:type="pct"/>
          </w:tcPr>
          <w:p w14:paraId="33AB0D48" w14:textId="5C631CCC" w:rsidR="004C02FC" w:rsidRPr="00401368" w:rsidRDefault="0011441D" w:rsidP="005A1068">
            <w:pPr>
              <w:jc w:val="both"/>
            </w:pPr>
            <w:r w:rsidRPr="00401368">
              <w:t>El reporte de avance incluirá la factura de compra de las Casuarinas, además de un registro fotográfico con fecha y georreferenciación (Coordenadas UTM, Datum WGS 84, huso 19), del estado de vigor de los individuos, para demostrar la efectividad de la plantación.</w:t>
            </w:r>
          </w:p>
        </w:tc>
        <w:tc>
          <w:tcPr>
            <w:tcW w:w="1194" w:type="pct"/>
          </w:tcPr>
          <w:p w14:paraId="56782E7F" w14:textId="3AE4EECE" w:rsidR="0011441D" w:rsidRPr="00401368" w:rsidRDefault="004C02FC" w:rsidP="005A1068">
            <w:pPr>
              <w:jc w:val="both"/>
            </w:pPr>
            <w:r w:rsidRPr="00401368">
              <w:t xml:space="preserve">Del examen de información del reporte </w:t>
            </w:r>
            <w:r w:rsidR="0011441D" w:rsidRPr="00401368">
              <w:t xml:space="preserve">de avance N°1 </w:t>
            </w:r>
            <w:r w:rsidRPr="00401368">
              <w:t xml:space="preserve">del PdeC (Anexo </w:t>
            </w:r>
            <w:r w:rsidR="00E42DD2" w:rsidRPr="00401368">
              <w:t>1.b</w:t>
            </w:r>
            <w:r w:rsidRPr="00401368">
              <w:t xml:space="preserve">) se constató </w:t>
            </w:r>
            <w:r w:rsidR="0039333A" w:rsidRPr="00401368">
              <w:t xml:space="preserve">la entrega de la Factura N° </w:t>
            </w:r>
            <w:r w:rsidR="00C80FBC" w:rsidRPr="00401368">
              <w:t>36</w:t>
            </w:r>
            <w:r w:rsidR="0039333A" w:rsidRPr="00401368">
              <w:t xml:space="preserve"> de la empresa </w:t>
            </w:r>
            <w:r w:rsidR="00C80FBC" w:rsidRPr="00401368">
              <w:t>“Rosa María Fernández Cobo”</w:t>
            </w:r>
            <w:r w:rsidR="0039333A" w:rsidRPr="00401368">
              <w:t xml:space="preserve">, </w:t>
            </w:r>
            <w:r w:rsidR="00C80FBC" w:rsidRPr="00401368">
              <w:t xml:space="preserve">emitida el 25 de agosto de 2016, </w:t>
            </w:r>
            <w:r w:rsidR="0039333A" w:rsidRPr="00401368">
              <w:t xml:space="preserve">por concepto de compra de </w:t>
            </w:r>
            <w:r w:rsidR="00C80FBC" w:rsidRPr="00401368">
              <w:t>308 ejemplares de Casuarinas y 6 sacos de hoja de tierra.</w:t>
            </w:r>
          </w:p>
          <w:p w14:paraId="227EF7FC" w14:textId="77777777" w:rsidR="0011441D" w:rsidRPr="00401368" w:rsidRDefault="0011441D" w:rsidP="005A1068">
            <w:pPr>
              <w:jc w:val="both"/>
            </w:pPr>
          </w:p>
          <w:p w14:paraId="4429429F" w14:textId="07AC2575" w:rsidR="004C02FC" w:rsidRPr="00401368" w:rsidRDefault="00C80FBC" w:rsidP="005A1068">
            <w:pPr>
              <w:jc w:val="both"/>
            </w:pPr>
            <w:r w:rsidRPr="00401368">
              <w:t xml:space="preserve">Se entregó un registro fotográfico compuesto por 3 </w:t>
            </w:r>
            <w:r w:rsidR="0018646C" w:rsidRPr="00401368">
              <w:t>fotografías</w:t>
            </w:r>
            <w:r w:rsidRPr="00401368">
              <w:t>, una de ellas de fecha 29-08-2016 que muestra la plantación de las Casuarinas</w:t>
            </w:r>
            <w:r w:rsidR="0018646C" w:rsidRPr="00401368">
              <w:t xml:space="preserve"> y dos fotografías de fecha 25</w:t>
            </w:r>
            <w:r w:rsidR="00E92CC6" w:rsidRPr="00401368">
              <w:t>-11-2016,</w:t>
            </w:r>
            <w:r w:rsidR="0018646C" w:rsidRPr="00401368">
              <w:t xml:space="preserve"> que muestra la situación </w:t>
            </w:r>
            <w:r w:rsidR="0018646C" w:rsidRPr="00401368">
              <w:lastRenderedPageBreak/>
              <w:t xml:space="preserve">de las Casuarinas, </w:t>
            </w:r>
            <w:r w:rsidR="00160A54" w:rsidRPr="00401368">
              <w:t xml:space="preserve">las cuales </w:t>
            </w:r>
            <w:r w:rsidR="0018646C" w:rsidRPr="00401368">
              <w:t xml:space="preserve">se aprecian con </w:t>
            </w:r>
            <w:r w:rsidR="00160A54" w:rsidRPr="00401368">
              <w:t>vigor.</w:t>
            </w:r>
            <w:r w:rsidR="004C02FC" w:rsidRPr="00401368">
              <w:t xml:space="preserve">  </w:t>
            </w:r>
          </w:p>
          <w:p w14:paraId="7225A350" w14:textId="28F71B8A" w:rsidR="00B3156F" w:rsidRPr="00401368" w:rsidRDefault="00B3156F" w:rsidP="005A1068">
            <w:pPr>
              <w:jc w:val="both"/>
            </w:pPr>
          </w:p>
          <w:p w14:paraId="2AE85121" w14:textId="231B6A02" w:rsidR="00B3156F" w:rsidRPr="00401368" w:rsidRDefault="00B3156F" w:rsidP="005A1068">
            <w:pPr>
              <w:jc w:val="both"/>
            </w:pPr>
            <w:r w:rsidRPr="00401368">
              <w:t xml:space="preserve">En el reporte de avance N°2 y en el reporte final, no se entregó información actualizada del estado de las Casuarinas, no obstante en el PdeC se establece que la frecuencia de entrega de reportes indica </w:t>
            </w:r>
            <w:r w:rsidRPr="00401368">
              <w:rPr>
                <w:i/>
              </w:rPr>
              <w:t>“Informe de reporte emitido bimestralmente  a la SMA”</w:t>
            </w:r>
            <w:r w:rsidRPr="00401368">
              <w:t xml:space="preserve">, que se considera necesario como medio de verificación, para acreditar el estado de vigor en el tiempo de la plantación de Casuarinas y el cumplimiento del </w:t>
            </w:r>
            <w:r w:rsidR="00750183" w:rsidRPr="00401368">
              <w:t>propósito</w:t>
            </w:r>
            <w:r w:rsidRPr="00401368">
              <w:t xml:space="preserve"> de la medida, que es establecer una  cortina vegetal</w:t>
            </w:r>
            <w:r w:rsidR="00750183" w:rsidRPr="00401368">
              <w:t xml:space="preserve"> con el objetivo de controlar la emisión de material particulado.</w:t>
            </w:r>
          </w:p>
          <w:p w14:paraId="7DEDA1D4" w14:textId="77777777" w:rsidR="004C02FC" w:rsidRPr="00401368" w:rsidRDefault="004C02FC" w:rsidP="005A1068">
            <w:pPr>
              <w:jc w:val="both"/>
            </w:pPr>
          </w:p>
          <w:p w14:paraId="433E7CCA" w14:textId="5E0FE50F" w:rsidR="00882622" w:rsidRPr="00401368" w:rsidRDefault="00844D19" w:rsidP="00882622">
            <w:pPr>
              <w:jc w:val="both"/>
            </w:pPr>
            <w:r w:rsidRPr="00401368">
              <w:t xml:space="preserve">En inspección ambiental del 10-04-2018, se constató que las Casuarinas plantadas </w:t>
            </w:r>
            <w:r w:rsidR="00882622" w:rsidRPr="00401368">
              <w:t xml:space="preserve">al pie del </w:t>
            </w:r>
            <w:r w:rsidRPr="00401368">
              <w:t>muro de contención</w:t>
            </w:r>
            <w:r w:rsidR="00882622" w:rsidRPr="00401368">
              <w:t xml:space="preserve"> </w:t>
            </w:r>
            <w:r w:rsidR="00CB2534" w:rsidRPr="00401368">
              <w:t xml:space="preserve">noreste </w:t>
            </w:r>
            <w:r w:rsidR="00882622" w:rsidRPr="00401368">
              <w:t xml:space="preserve">en su lado </w:t>
            </w:r>
            <w:r w:rsidR="00CB2534" w:rsidRPr="00401368">
              <w:t>poniente,</w:t>
            </w:r>
            <w:r w:rsidRPr="00401368">
              <w:t xml:space="preserve"> </w:t>
            </w:r>
            <w:r w:rsidR="00882622" w:rsidRPr="00401368">
              <w:t>la mayoría de los ejemplares presentaban pequeño tamaño (menor a 1</w:t>
            </w:r>
            <w:r w:rsidR="00056F7F" w:rsidRPr="00401368">
              <w:t>,5</w:t>
            </w:r>
            <w:r w:rsidR="00882622" w:rsidRPr="00401368">
              <w:t xml:space="preserve"> mt) y más del 50% de ellas secas o sin vigor (Fotos </w:t>
            </w:r>
            <w:r w:rsidR="001E59E5" w:rsidRPr="00401368">
              <w:t>27, 28, 29 y 30</w:t>
            </w:r>
            <w:r w:rsidR="00882622" w:rsidRPr="00401368">
              <w:t>). Se constató l</w:t>
            </w:r>
            <w:r w:rsidR="00160A54" w:rsidRPr="00401368">
              <w:t>a</w:t>
            </w:r>
            <w:r w:rsidR="00882622" w:rsidRPr="00401368">
              <w:t xml:space="preserve"> existencia de ramales de mangueras para riego por goteo, pero </w:t>
            </w:r>
            <w:r w:rsidR="00DE1AC0" w:rsidRPr="00401368">
              <w:t>este</w:t>
            </w:r>
            <w:r w:rsidR="00882622" w:rsidRPr="00401368">
              <w:t xml:space="preserve"> </w:t>
            </w:r>
            <w:r w:rsidR="00056F7F" w:rsidRPr="00401368">
              <w:t xml:space="preserve">sistema </w:t>
            </w:r>
            <w:r w:rsidR="00882622" w:rsidRPr="00401368">
              <w:t>no se encontraba operativo, de acuerdo a lo informado, debido al robo del estanque de riego con posterioridad a septiembre de 2017</w:t>
            </w:r>
            <w:r w:rsidR="00B44E5E" w:rsidRPr="00401368">
              <w:t>;</w:t>
            </w:r>
            <w:r w:rsidR="00882622" w:rsidRPr="00401368">
              <w:t xml:space="preserve"> se informó </w:t>
            </w:r>
            <w:r w:rsidR="00056F7F" w:rsidRPr="00401368">
              <w:t xml:space="preserve">que desde esa fecha </w:t>
            </w:r>
            <w:r w:rsidR="00882622" w:rsidRPr="00401368">
              <w:t xml:space="preserve">que el riego </w:t>
            </w:r>
            <w:r w:rsidR="00B44E5E" w:rsidRPr="00401368">
              <w:t xml:space="preserve">de las plantas </w:t>
            </w:r>
            <w:r w:rsidR="00882622" w:rsidRPr="00401368">
              <w:t>se ha</w:t>
            </w:r>
            <w:r w:rsidR="00B44E5E" w:rsidRPr="00401368">
              <w:t>bía</w:t>
            </w:r>
            <w:r w:rsidR="00882622" w:rsidRPr="00401368">
              <w:t xml:space="preserve"> </w:t>
            </w:r>
            <w:r w:rsidR="00882622" w:rsidRPr="00401368">
              <w:lastRenderedPageBreak/>
              <w:t>realizado manualmente mediante camión aljibes.</w:t>
            </w:r>
          </w:p>
          <w:p w14:paraId="524B3780" w14:textId="77777777" w:rsidR="00882622" w:rsidRPr="00401368" w:rsidRDefault="00882622" w:rsidP="00882622">
            <w:pPr>
              <w:jc w:val="both"/>
            </w:pPr>
          </w:p>
          <w:p w14:paraId="4D01F5FC" w14:textId="15FDF6BE" w:rsidR="000848E5" w:rsidRPr="00401368" w:rsidRDefault="00882622" w:rsidP="00882622">
            <w:pPr>
              <w:jc w:val="both"/>
            </w:pPr>
            <w:r w:rsidRPr="00401368">
              <w:t xml:space="preserve">De acuerdo a lo informado por el titular, ha sido complejo el asentamiento de dichas especies y que se ha realizado reposición de las plantas muertas, y que existe un registro </w:t>
            </w:r>
            <w:r w:rsidR="00056F7F" w:rsidRPr="00401368">
              <w:t>de ello</w:t>
            </w:r>
            <w:r w:rsidRPr="00401368">
              <w:t>.</w:t>
            </w:r>
            <w:r w:rsidR="00056F7F" w:rsidRPr="00401368">
              <w:t xml:space="preserve"> Al respecto,</w:t>
            </w:r>
            <w:r w:rsidRPr="00401368">
              <w:t xml:space="preserve"> </w:t>
            </w:r>
            <w:r w:rsidR="00056F7F" w:rsidRPr="00401368">
              <w:t xml:space="preserve">durante la inspección se solicitó al titular </w:t>
            </w:r>
            <w:r w:rsidR="001B23BB" w:rsidRPr="00401368">
              <w:t>remitir un</w:t>
            </w:r>
            <w:r w:rsidR="000848E5" w:rsidRPr="00401368">
              <w:t xml:space="preserve"> i</w:t>
            </w:r>
            <w:r w:rsidR="00056F7F" w:rsidRPr="00401368">
              <w:t xml:space="preserve">nforme que </w:t>
            </w:r>
            <w:r w:rsidR="001B23BB" w:rsidRPr="00401368">
              <w:t>diera cuenta</w:t>
            </w:r>
            <w:r w:rsidR="00056F7F" w:rsidRPr="00401368">
              <w:t xml:space="preserve"> de las actividades de plantaciones de ejemplares de </w:t>
            </w:r>
            <w:r w:rsidR="00B44E5E" w:rsidRPr="00401368">
              <w:t>C</w:t>
            </w:r>
            <w:r w:rsidR="00056F7F" w:rsidRPr="00401368">
              <w:t xml:space="preserve">asuarina, reposición de ejemplares muertos, porcentaje de sobrevivencia a la fecha de </w:t>
            </w:r>
            <w:r w:rsidR="00C04337" w:rsidRPr="00401368">
              <w:t>inspección</w:t>
            </w:r>
            <w:r w:rsidR="00056F7F" w:rsidRPr="00401368">
              <w:t xml:space="preserve">, estado de vigor de los ejemplares vivos y del robo del estanque de riego. Mediante carta de fecha </w:t>
            </w:r>
            <w:r w:rsidR="000848E5" w:rsidRPr="00401368">
              <w:t>24-04-2018</w:t>
            </w:r>
            <w:r w:rsidR="00056F7F" w:rsidRPr="00401368">
              <w:t xml:space="preserve"> (Anexo </w:t>
            </w:r>
            <w:r w:rsidR="00E42DD2" w:rsidRPr="00401368">
              <w:t>3</w:t>
            </w:r>
            <w:r w:rsidR="00056F7F" w:rsidRPr="00401368">
              <w:t xml:space="preserve">) el titular remitió </w:t>
            </w:r>
            <w:r w:rsidR="000848E5" w:rsidRPr="00401368">
              <w:t xml:space="preserve">entre otros, </w:t>
            </w:r>
            <w:r w:rsidR="00056F7F" w:rsidRPr="00401368">
              <w:t>el documento denominado</w:t>
            </w:r>
            <w:r w:rsidR="002921B4" w:rsidRPr="00401368">
              <w:t xml:space="preserve"> </w:t>
            </w:r>
            <w:r w:rsidR="002921B4" w:rsidRPr="00401368">
              <w:rPr>
                <w:i/>
              </w:rPr>
              <w:t>“Cortina de Forestación”</w:t>
            </w:r>
            <w:r w:rsidR="002921B4" w:rsidRPr="00401368">
              <w:t>, señalando que el objetivo de dicho documento, es informar a la SMA el estado en que se encuentra el área forestada demostrando que CM Florida cumple con sus compromisos</w:t>
            </w:r>
            <w:r w:rsidR="00E42DD2" w:rsidRPr="00401368">
              <w:t xml:space="preserve"> (Anexo 3.b)</w:t>
            </w:r>
            <w:r w:rsidR="002921B4" w:rsidRPr="00401368">
              <w:t>.</w:t>
            </w:r>
          </w:p>
          <w:p w14:paraId="2C1AE031" w14:textId="67D40CF5" w:rsidR="002921B4" w:rsidRPr="00401368" w:rsidRDefault="002921B4" w:rsidP="00882622">
            <w:pPr>
              <w:jc w:val="both"/>
            </w:pPr>
            <w:r w:rsidRPr="00401368">
              <w:t xml:space="preserve"> </w:t>
            </w:r>
          </w:p>
          <w:p w14:paraId="263C2156" w14:textId="6304F0B5" w:rsidR="00882622" w:rsidRPr="00401368" w:rsidRDefault="002921B4" w:rsidP="00882622">
            <w:pPr>
              <w:jc w:val="both"/>
            </w:pPr>
            <w:r w:rsidRPr="00401368">
              <w:t xml:space="preserve">Del </w:t>
            </w:r>
            <w:r w:rsidR="000848E5" w:rsidRPr="00401368">
              <w:t>informe remitido por el titular, es</w:t>
            </w:r>
            <w:r w:rsidRPr="00401368">
              <w:t xml:space="preserve"> posible señalar lo siguiente:</w:t>
            </w:r>
          </w:p>
          <w:p w14:paraId="47251FDE" w14:textId="45276C15" w:rsidR="0050070E" w:rsidRPr="00401368" w:rsidRDefault="000848E5" w:rsidP="0050070E">
            <w:pPr>
              <w:pStyle w:val="Prrafodelista"/>
              <w:numPr>
                <w:ilvl w:val="0"/>
                <w:numId w:val="29"/>
              </w:numPr>
              <w:spacing w:before="120" w:after="120"/>
              <w:ind w:left="448" w:hanging="357"/>
              <w:contextualSpacing w:val="0"/>
            </w:pPr>
            <w:r w:rsidRPr="00401368">
              <w:t xml:space="preserve">Se indica que </w:t>
            </w:r>
            <w:r w:rsidR="0050070E" w:rsidRPr="00401368">
              <w:t>100 de las 308 Casuarinas plantadas</w:t>
            </w:r>
            <w:r w:rsidRPr="00401368">
              <w:t>,</w:t>
            </w:r>
            <w:r w:rsidR="0050070E" w:rsidRPr="00401368">
              <w:t xml:space="preserve"> no lograron adaptarse correctamente al medio debido a condiciones climáticas, pereciendo a causa de fuertes heladas. </w:t>
            </w:r>
            <w:r w:rsidR="00895E27" w:rsidRPr="00401368">
              <w:t>El titular n</w:t>
            </w:r>
            <w:r w:rsidR="0050070E" w:rsidRPr="00401368">
              <w:t xml:space="preserve">o informó </w:t>
            </w:r>
            <w:r w:rsidR="0050070E" w:rsidRPr="00401368">
              <w:lastRenderedPageBreak/>
              <w:t>fecha de ocurrencia de dicha situación.</w:t>
            </w:r>
          </w:p>
          <w:p w14:paraId="6CE33ACC" w14:textId="70FF0451" w:rsidR="00807C94" w:rsidRPr="00401368" w:rsidRDefault="000848E5" w:rsidP="00807C94">
            <w:pPr>
              <w:pStyle w:val="Prrafodelista"/>
              <w:numPr>
                <w:ilvl w:val="0"/>
                <w:numId w:val="29"/>
              </w:numPr>
              <w:ind w:left="453"/>
            </w:pPr>
            <w:r w:rsidRPr="00401368">
              <w:t>Se indica que</w:t>
            </w:r>
            <w:r w:rsidR="0050070E" w:rsidRPr="00401368">
              <w:t xml:space="preserve"> las Casuarinas nuevamente sufrieron los embates de las bajas temperaturas, además de la intervención de ganado caprino, equinos y animales silvestres, dejando como consecuencia 221 ejemplares sin posibilidad de ser recuperadas.</w:t>
            </w:r>
            <w:r w:rsidR="00807C94" w:rsidRPr="00401368">
              <w:t xml:space="preserve"> El titular no informó fecha ni registros de ocurrencia de dicha situación.</w:t>
            </w:r>
          </w:p>
          <w:p w14:paraId="5870BBC5" w14:textId="331F4FDF" w:rsidR="00807C94" w:rsidRPr="00401368" w:rsidRDefault="000848E5" w:rsidP="00807C94">
            <w:pPr>
              <w:pStyle w:val="Prrafodelista"/>
              <w:numPr>
                <w:ilvl w:val="0"/>
                <w:numId w:val="29"/>
              </w:numPr>
              <w:spacing w:before="120" w:after="120"/>
              <w:ind w:left="453"/>
              <w:contextualSpacing w:val="0"/>
            </w:pPr>
            <w:r w:rsidRPr="00401368">
              <w:t>El titular informó, q</w:t>
            </w:r>
            <w:r w:rsidR="00807C94" w:rsidRPr="00401368">
              <w:t>ue se decidió continuar con la forestación sustituyendo las especies perdidas ejemplares de</w:t>
            </w:r>
            <w:r w:rsidR="0000639A" w:rsidRPr="00401368">
              <w:t>l árbol</w:t>
            </w:r>
            <w:r w:rsidR="00807C94" w:rsidRPr="00401368">
              <w:t xml:space="preserve"> “Pimiento”, trasplantando y reponiendo las 221 especies muertas. El titular no informó fecha de dicha actuación, </w:t>
            </w:r>
            <w:r w:rsidR="00B44E5E" w:rsidRPr="00401368">
              <w:t>lugar</w:t>
            </w:r>
            <w:r w:rsidR="00D518C0" w:rsidRPr="00401368">
              <w:t>(es)</w:t>
            </w:r>
            <w:r w:rsidR="00B44E5E" w:rsidRPr="00401368">
              <w:t xml:space="preserve"> de la susti</w:t>
            </w:r>
            <w:r w:rsidR="00D518C0" w:rsidRPr="00401368">
              <w:t>tución,</w:t>
            </w:r>
            <w:r w:rsidR="00807C94" w:rsidRPr="00401368">
              <w:t xml:space="preserve"> registro de la plantación de pimientos bajo los muros de contención al oeste de Embalse de Relaves</w:t>
            </w:r>
            <w:r w:rsidR="0000639A" w:rsidRPr="00401368">
              <w:t>, en reemplazo de las Casuarinas</w:t>
            </w:r>
            <w:r w:rsidR="00807C94" w:rsidRPr="00401368">
              <w:t>.</w:t>
            </w:r>
            <w:r w:rsidR="0000639A" w:rsidRPr="00401368">
              <w:t xml:space="preserve"> Cabe señalar que en la inspección de fecha 10-04-2018</w:t>
            </w:r>
            <w:r w:rsidR="00D518C0" w:rsidRPr="00401368">
              <w:t>,</w:t>
            </w:r>
            <w:r w:rsidR="0000639A" w:rsidRPr="00401368">
              <w:t xml:space="preserve"> no se constató la existencia de ejemplares de Pimiento en el área de los muros de contención bajo el Embalse de Relaves</w:t>
            </w:r>
            <w:r w:rsidR="00D4190C" w:rsidRPr="00401368">
              <w:t xml:space="preserve">, y de acuerdo a lo observado en las </w:t>
            </w:r>
            <w:r w:rsidR="00D4190C" w:rsidRPr="00401368">
              <w:lastRenderedPageBreak/>
              <w:t xml:space="preserve">fotografías y coordenadas informadas por el titular, el sector de localización de los Pimientos </w:t>
            </w:r>
            <w:r w:rsidR="00D518C0" w:rsidRPr="00401368">
              <w:t xml:space="preserve">informado, </w:t>
            </w:r>
            <w:r w:rsidR="00D4190C" w:rsidRPr="00401368">
              <w:t xml:space="preserve">corresponde al área hacia el </w:t>
            </w:r>
            <w:r w:rsidR="00277F26" w:rsidRPr="00401368">
              <w:t>oeste del Tranque N°1 (en proceso de cierre, fuera de operación)</w:t>
            </w:r>
            <w:r w:rsidR="00895E27" w:rsidRPr="00401368">
              <w:t xml:space="preserve"> y no en el área del muro de contención del Embalse de Relaves</w:t>
            </w:r>
            <w:r w:rsidR="00F5196C" w:rsidRPr="00401368">
              <w:t xml:space="preserve"> (Ver Fig. </w:t>
            </w:r>
            <w:r w:rsidR="00E42DD2" w:rsidRPr="00401368">
              <w:t>4</w:t>
            </w:r>
            <w:r w:rsidR="00F5196C" w:rsidRPr="00401368">
              <w:t>)</w:t>
            </w:r>
            <w:r w:rsidR="00895E27" w:rsidRPr="00401368">
              <w:t xml:space="preserve">. </w:t>
            </w:r>
          </w:p>
          <w:p w14:paraId="274F78CF" w14:textId="1F8922A5" w:rsidR="00DA2A29" w:rsidRPr="00401368" w:rsidRDefault="00CB62DB" w:rsidP="00D518C0">
            <w:pPr>
              <w:pStyle w:val="Prrafodelista"/>
              <w:numPr>
                <w:ilvl w:val="0"/>
                <w:numId w:val="29"/>
              </w:numPr>
              <w:spacing w:before="120" w:after="120"/>
              <w:ind w:left="446"/>
              <w:contextualSpacing w:val="0"/>
            </w:pPr>
            <w:r w:rsidRPr="00401368">
              <w:t>En la sección</w:t>
            </w:r>
            <w:r w:rsidR="0091580C" w:rsidRPr="00401368">
              <w:t xml:space="preserve"> </w:t>
            </w:r>
            <w:r w:rsidR="00D518C0" w:rsidRPr="00401368">
              <w:rPr>
                <w:i/>
              </w:rPr>
              <w:t xml:space="preserve">“Condiciones actuales de la cortina vegetal” </w:t>
            </w:r>
            <w:r w:rsidR="0091580C" w:rsidRPr="00401368">
              <w:t xml:space="preserve">del informe </w:t>
            </w:r>
            <w:r w:rsidR="00D518C0" w:rsidRPr="00401368">
              <w:t>“</w:t>
            </w:r>
            <w:r w:rsidR="00D518C0" w:rsidRPr="00401368">
              <w:rPr>
                <w:i/>
              </w:rPr>
              <w:t>Cortina de Forestación”</w:t>
            </w:r>
            <w:r w:rsidR="00D518C0" w:rsidRPr="00401368">
              <w:t xml:space="preserve">, </w:t>
            </w:r>
            <w:r w:rsidR="0091580C" w:rsidRPr="00401368">
              <w:t>el titular</w:t>
            </w:r>
            <w:r w:rsidRPr="00401368">
              <w:t xml:space="preserve"> informó</w:t>
            </w:r>
            <w:r w:rsidR="00A06819" w:rsidRPr="00401368">
              <w:t xml:space="preserve"> entre </w:t>
            </w:r>
            <w:r w:rsidR="00DA2A29" w:rsidRPr="00401368">
              <w:t>otros, un</w:t>
            </w:r>
            <w:r w:rsidR="00A06819" w:rsidRPr="00401368">
              <w:t xml:space="preserve"> resumen del estado fisiológico los Pimientos y las Casuarinas</w:t>
            </w:r>
            <w:r w:rsidR="00DA2A29" w:rsidRPr="00401368">
              <w:t xml:space="preserve"> (Tabla </w:t>
            </w:r>
            <w:r w:rsidR="00E42DD2" w:rsidRPr="00401368">
              <w:t>I</w:t>
            </w:r>
            <w:r w:rsidR="00DA2A29" w:rsidRPr="00401368">
              <w:t>)</w:t>
            </w:r>
            <w:r w:rsidR="00A06819" w:rsidRPr="00401368">
              <w:t xml:space="preserve"> e imágenes que m</w:t>
            </w:r>
            <w:r w:rsidR="00DA2A29" w:rsidRPr="00401368">
              <w:t xml:space="preserve">ostrarían </w:t>
            </w:r>
            <w:r w:rsidR="00A06819" w:rsidRPr="00401368">
              <w:t>el estado actual de dichas especies</w:t>
            </w:r>
            <w:r w:rsidR="00DA2A29" w:rsidRPr="00401368">
              <w:t>.</w:t>
            </w:r>
          </w:p>
          <w:p w14:paraId="4BA38166" w14:textId="2E3BCE31" w:rsidR="002921B4" w:rsidRPr="00401368" w:rsidRDefault="0091580C" w:rsidP="00B77140">
            <w:pPr>
              <w:pStyle w:val="Prrafodelista"/>
              <w:numPr>
                <w:ilvl w:val="0"/>
                <w:numId w:val="29"/>
              </w:numPr>
              <w:spacing w:before="120" w:after="120"/>
              <w:ind w:left="453"/>
              <w:contextualSpacing w:val="0"/>
            </w:pPr>
            <w:r w:rsidRPr="00401368">
              <w:t>Las</w:t>
            </w:r>
            <w:r w:rsidR="00DA2A29" w:rsidRPr="00401368">
              <w:t xml:space="preserve"> fotografías d</w:t>
            </w:r>
            <w:r w:rsidRPr="00401368">
              <w:t xml:space="preserve">e la condición actual de la cortina vegetal, </w:t>
            </w:r>
            <w:r w:rsidR="00DA2A29" w:rsidRPr="00401368">
              <w:t xml:space="preserve">señalan </w:t>
            </w:r>
            <w:r w:rsidRPr="00401368">
              <w:t xml:space="preserve">como fecha de </w:t>
            </w:r>
            <w:r w:rsidR="00DA2A29" w:rsidRPr="00401368">
              <w:t>registro</w:t>
            </w:r>
            <w:r w:rsidRPr="00401368">
              <w:t xml:space="preserve"> de las mismas el</w:t>
            </w:r>
            <w:r w:rsidR="00DA2A29" w:rsidRPr="00401368">
              <w:t xml:space="preserve"> </w:t>
            </w:r>
            <w:r w:rsidRPr="00401368">
              <w:t>día 19-04-2018, fecha posterior a la inspección ambiental. E</w:t>
            </w:r>
            <w:r w:rsidR="00DA2A29" w:rsidRPr="00401368">
              <w:t xml:space="preserve">n particular las imágenes N° 5 y 6 muestran Casuarinas, que de acuerdo al </w:t>
            </w:r>
            <w:r w:rsidR="00C76029" w:rsidRPr="00401368">
              <w:t>titular, alcanzan</w:t>
            </w:r>
            <w:r w:rsidRPr="00401368">
              <w:t xml:space="preserve"> </w:t>
            </w:r>
            <w:r w:rsidR="00DA2A29" w:rsidRPr="00401368">
              <w:t>3</w:t>
            </w:r>
            <w:r w:rsidRPr="00401368">
              <w:t>,</w:t>
            </w:r>
            <w:r w:rsidR="00DA2A29" w:rsidRPr="00401368">
              <w:t>5 mts de altura</w:t>
            </w:r>
            <w:r w:rsidRPr="00401368">
              <w:t xml:space="preserve"> (Fotos </w:t>
            </w:r>
            <w:r w:rsidR="001E59E5" w:rsidRPr="00401368">
              <w:t>31 y 32</w:t>
            </w:r>
            <w:r w:rsidRPr="00401368">
              <w:t xml:space="preserve"> presente informe)</w:t>
            </w:r>
            <w:r w:rsidR="00DA2A29" w:rsidRPr="00401368">
              <w:t xml:space="preserve"> en las coordenadas, coordenadas DATUM PSAD 56, Norte 6.657.548, Este 284.040. Cabe señalar que</w:t>
            </w:r>
            <w:r w:rsidRPr="00401368">
              <w:t>,</w:t>
            </w:r>
            <w:r w:rsidR="00DA2A29" w:rsidRPr="00401368">
              <w:t xml:space="preserve"> la localización informada de las imágenes </w:t>
            </w:r>
            <w:r w:rsidRPr="00401368">
              <w:lastRenderedPageBreak/>
              <w:t>antes citadas,</w:t>
            </w:r>
            <w:r w:rsidR="00DA2A29" w:rsidRPr="00401368">
              <w:t xml:space="preserve"> corresponden al área del muro de contención noroeste</w:t>
            </w:r>
            <w:r w:rsidRPr="00401368">
              <w:t xml:space="preserve"> (Fig. </w:t>
            </w:r>
            <w:r w:rsidR="00E42DD2" w:rsidRPr="00401368">
              <w:t>4</w:t>
            </w:r>
            <w:r w:rsidRPr="00401368">
              <w:t>). S</w:t>
            </w:r>
            <w:r w:rsidR="00DA2A29" w:rsidRPr="00401368">
              <w:t xml:space="preserve">in </w:t>
            </w:r>
            <w:r w:rsidRPr="00401368">
              <w:t>embargo,</w:t>
            </w:r>
            <w:r w:rsidR="00DA2A29" w:rsidRPr="00401368">
              <w:t xml:space="preserve"> en </w:t>
            </w:r>
            <w:r w:rsidR="008142CE" w:rsidRPr="00401368">
              <w:t>inspección</w:t>
            </w:r>
            <w:r w:rsidR="00DA2A29" w:rsidRPr="00401368">
              <w:t xml:space="preserve"> de fecha 10-4-2018 en la cual se realizó un recorrido completo por dicho muro, no se observaron ejemplares de ese tamaño ni las condiciones de</w:t>
            </w:r>
            <w:r w:rsidRPr="00401368">
              <w:t xml:space="preserve"> la preparación del</w:t>
            </w:r>
            <w:r w:rsidR="00DA2A29" w:rsidRPr="00401368">
              <w:t xml:space="preserve"> terreno</w:t>
            </w:r>
            <w:r w:rsidRPr="00401368">
              <w:t xml:space="preserve"> (casilla de plantación)</w:t>
            </w:r>
            <w:r w:rsidR="00DA2A29" w:rsidRPr="00401368">
              <w:t xml:space="preserve"> donde se encuentran plantados los ejemplares, mostradas en las imágenes en comento remit</w:t>
            </w:r>
            <w:r w:rsidR="00E4779A">
              <w:t>id</w:t>
            </w:r>
            <w:r w:rsidR="00DA2A29" w:rsidRPr="00401368">
              <w:t xml:space="preserve">as por el titular. </w:t>
            </w:r>
            <w:r w:rsidR="00DE061D" w:rsidRPr="00401368">
              <w:t xml:space="preserve">Por </w:t>
            </w:r>
            <w:r w:rsidR="00D518C0" w:rsidRPr="00401368">
              <w:t>tanto,</w:t>
            </w:r>
            <w:r w:rsidR="00DE061D" w:rsidRPr="00401368">
              <w:t xml:space="preserve"> se concluye que dichos ejemplares fueron plantados en forma posterior a la inspección de la SMA</w:t>
            </w:r>
            <w:r w:rsidR="00D518C0" w:rsidRPr="00401368">
              <w:t>.</w:t>
            </w:r>
          </w:p>
          <w:p w14:paraId="30D6B2DE" w14:textId="2342CAB6" w:rsidR="004C02FC" w:rsidRPr="00401368" w:rsidRDefault="005A3BC0" w:rsidP="00E40C1F">
            <w:pPr>
              <w:jc w:val="both"/>
            </w:pPr>
            <w:r w:rsidRPr="00401368">
              <w:t>Cabe señalar que, r</w:t>
            </w:r>
            <w:r w:rsidR="00882622" w:rsidRPr="00401368">
              <w:t xml:space="preserve">especto a las condiciones de la plantación de las Casuarinas, en el expediente de evaluación ambiental, en particular en el Anexo </w:t>
            </w:r>
            <w:r w:rsidR="008B6045" w:rsidRPr="00401368">
              <w:t>9 “Plan de Manejo Ambiental</w:t>
            </w:r>
            <w:r w:rsidR="00A03F31" w:rsidRPr="00401368">
              <w:t>”,</w:t>
            </w:r>
            <w:r w:rsidR="00882622" w:rsidRPr="00401368">
              <w:t xml:space="preserve"> de la Adenda 1 del proyecto “Embalse de Relaves, SCM Tambillos”, se establece lo siguiente: </w:t>
            </w:r>
            <w:r w:rsidR="00A03F31" w:rsidRPr="00401368">
              <w:t>“</w:t>
            </w:r>
            <w:r w:rsidR="00A03F31" w:rsidRPr="00401368">
              <w:rPr>
                <w:i/>
              </w:rPr>
              <w:t>Se implementará una cortina vegetal en el área del muro de contención para emergencias, conformada por Casuarinas, especie de rápido crecimiento y de bajo requerimiento hídrico, ampliamente utilizada en la IV Región. Los ejemplares serán adquiridos de algún vivero de la zona, con una altura de al menos 1,5 m”.</w:t>
            </w:r>
          </w:p>
        </w:tc>
      </w:tr>
    </w:tbl>
    <w:p w14:paraId="7BA61B4F" w14:textId="2E72B2DE" w:rsidR="004C02FC" w:rsidRPr="00401368" w:rsidRDefault="004C02FC"/>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F870B5" w:rsidRPr="00401368" w14:paraId="734F0B77"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92D701" w14:textId="413CCABB" w:rsidR="00F870B5" w:rsidRPr="00401368" w:rsidRDefault="00F870B5" w:rsidP="00026B51">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F870B5" w:rsidRPr="00401368" w14:paraId="086AC4AA" w14:textId="77777777" w:rsidTr="00026B51">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3A77C6B9" w14:textId="3A2BA084" w:rsidR="00F870B5" w:rsidRPr="00401368" w:rsidRDefault="00255C14"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49376" behindDoc="0" locked="0" layoutInCell="1" allowOverlap="1" wp14:anchorId="36B9B5BB" wp14:editId="57F3584C">
                      <wp:simplePos x="0" y="0"/>
                      <wp:positionH relativeFrom="column">
                        <wp:posOffset>3267710</wp:posOffset>
                      </wp:positionH>
                      <wp:positionV relativeFrom="paragraph">
                        <wp:posOffset>427990</wp:posOffset>
                      </wp:positionV>
                      <wp:extent cx="323850" cy="379095"/>
                      <wp:effectExtent l="19050" t="0" r="19050" b="40005"/>
                      <wp:wrapNone/>
                      <wp:docPr id="107" name="Flecha: hacia abajo 107"/>
                      <wp:cNvGraphicFramePr/>
                      <a:graphic xmlns:a="http://schemas.openxmlformats.org/drawingml/2006/main">
                        <a:graphicData uri="http://schemas.microsoft.com/office/word/2010/wordprocessingShape">
                          <wps:wsp>
                            <wps:cNvSpPr/>
                            <wps:spPr>
                              <a:xfrm>
                                <a:off x="0" y="0"/>
                                <a:ext cx="323850" cy="379095"/>
                              </a:xfrm>
                              <a:prstGeom prst="downArrow">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C93809" id="Flecha: hacia abajo 107" o:spid="_x0000_s1026" type="#_x0000_t67" style="position:absolute;margin-left:257.3pt;margin-top:33.7pt;width:25.5pt;height:29.8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" adj="12374" fillcolor="yellow" strokecolor="yellow" strokeweight="1pt"/>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48352" behindDoc="0" locked="0" layoutInCell="1" allowOverlap="1" wp14:anchorId="24B39B35" wp14:editId="1B9627BF">
                      <wp:simplePos x="0" y="0"/>
                      <wp:positionH relativeFrom="column">
                        <wp:posOffset>146685</wp:posOffset>
                      </wp:positionH>
                      <wp:positionV relativeFrom="paragraph">
                        <wp:posOffset>988060</wp:posOffset>
                      </wp:positionV>
                      <wp:extent cx="4073525" cy="608330"/>
                      <wp:effectExtent l="38100" t="133350" r="41275" b="134620"/>
                      <wp:wrapNone/>
                      <wp:docPr id="106" name="Rectángulo 106"/>
                      <wp:cNvGraphicFramePr/>
                      <a:graphic xmlns:a="http://schemas.openxmlformats.org/drawingml/2006/main">
                        <a:graphicData uri="http://schemas.microsoft.com/office/word/2010/wordprocessingShape">
                          <wps:wsp>
                            <wps:cNvSpPr/>
                            <wps:spPr>
                              <a:xfrm rot="21403631">
                                <a:off x="0" y="0"/>
                                <a:ext cx="4073525" cy="608330"/>
                              </a:xfrm>
                              <a:prstGeom prst="rect">
                                <a:avLst/>
                              </a:prstGeom>
                              <a:noFill/>
                              <a:ln w="1905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E982FC" id="Rectángulo 106" o:spid="_x0000_s1026" style="position:absolute;margin-left:11.55pt;margin-top:77.8pt;width:320.75pt;height:47.9pt;rotation:-214487fd;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" filled="f" strokecolor="red" strokeweight="1.5pt">
                      <v:stroke dashstyle="dash"/>
                    </v:rect>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42208" behindDoc="0" locked="0" layoutInCell="1" allowOverlap="1" wp14:anchorId="64202BDE" wp14:editId="72F29D4C">
                      <wp:simplePos x="0" y="0"/>
                      <wp:positionH relativeFrom="column">
                        <wp:posOffset>1877060</wp:posOffset>
                      </wp:positionH>
                      <wp:positionV relativeFrom="paragraph">
                        <wp:posOffset>2406650</wp:posOffset>
                      </wp:positionV>
                      <wp:extent cx="1104900" cy="708025"/>
                      <wp:effectExtent l="819150" t="152400" r="19050" b="15875"/>
                      <wp:wrapNone/>
                      <wp:docPr id="95" name="Bocadillo: rectángulo con esquinas redondeadas 95"/>
                      <wp:cNvGraphicFramePr/>
                      <a:graphic xmlns:a="http://schemas.openxmlformats.org/drawingml/2006/main">
                        <a:graphicData uri="http://schemas.microsoft.com/office/word/2010/wordprocessingShape">
                          <wps:wsp>
                            <wps:cNvSpPr/>
                            <wps:spPr>
                              <a:xfrm>
                                <a:off x="2638425" y="3781425"/>
                                <a:ext cx="1104900" cy="708025"/>
                              </a:xfrm>
                              <a:prstGeom prst="wedgeRoundRectCallout">
                                <a:avLst>
                                  <a:gd name="adj1" fmla="val -120271"/>
                                  <a:gd name="adj2" fmla="val -66931"/>
                                  <a:gd name="adj3" fmla="val 16667"/>
                                </a:avLst>
                              </a:prstGeom>
                              <a:solidFill>
                                <a:srgbClr val="5B9BD5"/>
                              </a:solidFill>
                              <a:ln w="12700" cap="flat" cmpd="sng" algn="ctr">
                                <a:solidFill>
                                  <a:srgbClr val="5B9BD5">
                                    <a:shade val="50000"/>
                                  </a:srgbClr>
                                </a:solidFill>
                                <a:prstDash val="solid"/>
                                <a:miter lim="800000"/>
                              </a:ln>
                              <a:effectLst/>
                            </wps:spPr>
                            <wps:txbx>
                              <w:txbxContent>
                                <w:p w14:paraId="0C087A07" w14:textId="612DFD21" w:rsidR="00BC488D" w:rsidRPr="00FF4D19" w:rsidRDefault="00BC488D" w:rsidP="00F870B5">
                                  <w:pPr>
                                    <w:jc w:val="center"/>
                                    <w:rPr>
                                      <w:color w:val="FFFFFF" w:themeColor="background1"/>
                                    </w:rPr>
                                  </w:pPr>
                                  <w:r>
                                    <w:rPr>
                                      <w:color w:val="FFFFFF" w:themeColor="background1"/>
                                    </w:rPr>
                                    <w:t>Muro Contención Noroeste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202BDE" id="Bocadillo: rectángulo con esquinas redondeadas 95" o:spid="_x0000_s1054" type="#_x0000_t62" style="position:absolute;left:0;text-align:left;margin-left:147.8pt;margin-top:189.5pt;width:87pt;height:55.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" adj="-15179,-3657" fillcolor="#5b9bd5" strokecolor="#41719c" strokeweight="1pt">
                      <v:textbox>
                        <w:txbxContent>
                          <w:p w14:paraId="0C087A07" w14:textId="612DFD21" w:rsidR="00BC488D" w:rsidRPr="00FF4D19" w:rsidRDefault="00BC488D" w:rsidP="00F870B5">
                            <w:pPr>
                              <w:jc w:val="center"/>
                              <w:rPr>
                                <w:color w:val="FFFFFF" w:themeColor="background1"/>
                              </w:rPr>
                            </w:pPr>
                            <w:r>
                              <w:rPr>
                                <w:color w:val="FFFFFF" w:themeColor="background1"/>
                              </w:rPr>
                              <w:t>Muro Contención Noroeste</w:t>
                            </w:r>
                          </w:p>
                        </w:txbxContent>
                      </v:textbox>
                    </v:shape>
                  </w:pict>
                </mc:Fallback>
              </mc:AlternateContent>
            </w:r>
            <w:r w:rsidR="00F870B5" w:rsidRPr="00401368">
              <w:rPr>
                <w:rFonts w:ascii="Calibri" w:eastAsia="Times New Roman" w:hAnsi="Calibri" w:cs="Times New Roman"/>
                <w:noProof/>
                <w:color w:val="000000"/>
                <w:sz w:val="20"/>
                <w:szCs w:val="20"/>
                <w:lang w:eastAsia="es-CL"/>
              </w:rPr>
              <w:drawing>
                <wp:inline distT="0" distB="0" distL="0" distR="0" wp14:anchorId="47495F94" wp14:editId="4A24A11C">
                  <wp:extent cx="4270731" cy="3203049"/>
                  <wp:effectExtent l="0" t="0" r="0" b="0"/>
                  <wp:docPr id="9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4" cstate="print">
                            <a:extLst>
                              <a:ext uri="{28A0092B-C50C-407E-A947-70E740481C1C}">
                                <a14:useLocalDpi xmlns:a14="http://schemas.microsoft.com/office/drawing/2010/main" val="0"/>
                              </a:ext>
                            </a:extLst>
                          </a:blip>
                          <a:stretch>
                            <a:fillRect/>
                          </a:stretch>
                        </pic:blipFill>
                        <pic:spPr>
                          <a:xfrm>
                            <a:off x="0" y="0"/>
                            <a:ext cx="4270731" cy="3203049"/>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0B3B990A" w14:textId="5120CCE5" w:rsidR="00F870B5" w:rsidRPr="00401368" w:rsidRDefault="00824DC2" w:rsidP="00CC3FCC">
            <w:pPr>
              <w:spacing w:after="0" w:line="240" w:lineRule="auto"/>
              <w:jc w:val="center"/>
              <w:rPr>
                <w:rFonts w:ascii="Calibri" w:eastAsia="Times New Roman" w:hAnsi="Calibri" w:cs="Times New Roman"/>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51424" behindDoc="0" locked="0" layoutInCell="1" allowOverlap="1" wp14:anchorId="12F88100" wp14:editId="577FDFE6">
                      <wp:simplePos x="0" y="0"/>
                      <wp:positionH relativeFrom="column">
                        <wp:posOffset>-88265</wp:posOffset>
                      </wp:positionH>
                      <wp:positionV relativeFrom="paragraph">
                        <wp:posOffset>1774190</wp:posOffset>
                      </wp:positionV>
                      <wp:extent cx="3526155" cy="917575"/>
                      <wp:effectExtent l="313690" t="86360" r="368935" b="83185"/>
                      <wp:wrapNone/>
                      <wp:docPr id="108" name="Rectángulo 108"/>
                      <wp:cNvGraphicFramePr/>
                      <a:graphic xmlns:a="http://schemas.openxmlformats.org/drawingml/2006/main">
                        <a:graphicData uri="http://schemas.microsoft.com/office/word/2010/wordprocessingShape">
                          <wps:wsp>
                            <wps:cNvSpPr/>
                            <wps:spPr>
                              <a:xfrm rot="16911631">
                                <a:off x="0" y="0"/>
                                <a:ext cx="3526155" cy="917575"/>
                              </a:xfrm>
                              <a:prstGeom prst="rect">
                                <a:avLst/>
                              </a:prstGeom>
                              <a:noFill/>
                              <a:ln w="19050" cap="flat" cmpd="sng" algn="ctr">
                                <a:solidFill>
                                  <a:srgbClr val="FF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41AF5D" id="Rectángulo 108" o:spid="_x0000_s1026" style="position:absolute;margin-left:-6.95pt;margin-top:139.7pt;width:277.65pt;height:72.25pt;rotation:-5120949fd;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" filled="f" strokecolor="red" strokeweight="1.5pt">
                      <v:stroke dashstyle="dash"/>
                    </v:rect>
                  </w:pict>
                </mc:Fallback>
              </mc:AlternateContent>
            </w:r>
            <w:r w:rsidR="00F870B5"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40160" behindDoc="0" locked="0" layoutInCell="1" allowOverlap="1" wp14:anchorId="51FDA772" wp14:editId="6B882669">
                      <wp:simplePos x="0" y="0"/>
                      <wp:positionH relativeFrom="column">
                        <wp:posOffset>3217545</wp:posOffset>
                      </wp:positionH>
                      <wp:positionV relativeFrom="paragraph">
                        <wp:posOffset>1449705</wp:posOffset>
                      </wp:positionV>
                      <wp:extent cx="962025" cy="564515"/>
                      <wp:effectExtent l="476250" t="266700" r="28575" b="26035"/>
                      <wp:wrapNone/>
                      <wp:docPr id="97" name="Bocadillo: rectángulo con esquinas redondeadas 97"/>
                      <wp:cNvGraphicFramePr/>
                      <a:graphic xmlns:a="http://schemas.openxmlformats.org/drawingml/2006/main">
                        <a:graphicData uri="http://schemas.microsoft.com/office/word/2010/wordprocessingShape">
                          <wps:wsp>
                            <wps:cNvSpPr/>
                            <wps:spPr>
                              <a:xfrm>
                                <a:off x="0" y="0"/>
                                <a:ext cx="962025" cy="564515"/>
                              </a:xfrm>
                              <a:prstGeom prst="wedgeRoundRectCallout">
                                <a:avLst>
                                  <a:gd name="adj1" fmla="val -93513"/>
                                  <a:gd name="adj2" fmla="val -90022"/>
                                  <a:gd name="adj3" fmla="val 16667"/>
                                </a:avLst>
                              </a:prstGeom>
                              <a:solidFill>
                                <a:srgbClr val="5B9BD5"/>
                              </a:solidFill>
                              <a:ln w="12700" cap="flat" cmpd="sng" algn="ctr">
                                <a:solidFill>
                                  <a:srgbClr val="5B9BD5">
                                    <a:shade val="50000"/>
                                  </a:srgbClr>
                                </a:solidFill>
                                <a:prstDash val="solid"/>
                                <a:miter lim="800000"/>
                              </a:ln>
                              <a:effectLst/>
                            </wps:spPr>
                            <wps:txbx>
                              <w:txbxContent>
                                <w:p w14:paraId="34267CE9" w14:textId="0290540C" w:rsidR="00BC488D" w:rsidRPr="00FF4D19" w:rsidRDefault="00BC488D" w:rsidP="00F870B5">
                                  <w:pPr>
                                    <w:jc w:val="center"/>
                                    <w:rPr>
                                      <w:color w:val="FFFFFF" w:themeColor="background1"/>
                                    </w:rPr>
                                  </w:pPr>
                                  <w:r>
                                    <w:rPr>
                                      <w:color w:val="FFFFFF" w:themeColor="background1"/>
                                    </w:rPr>
                                    <w:t>Sistema riego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DA772" id="Bocadillo: rectángulo con esquinas redondeadas 97" o:spid="_x0000_s1055" type="#_x0000_t62" style="position:absolute;left:0;text-align:left;margin-left:253.35pt;margin-top:114.15pt;width:75.75pt;height:44.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" adj="-9399,-8645" fillcolor="#5b9bd5" strokecolor="#41719c" strokeweight="1pt">
                      <v:textbox>
                        <w:txbxContent>
                          <w:p w14:paraId="34267CE9" w14:textId="0290540C" w:rsidR="00BC488D" w:rsidRPr="00FF4D19" w:rsidRDefault="00BC488D" w:rsidP="00F870B5">
                            <w:pPr>
                              <w:jc w:val="center"/>
                              <w:rPr>
                                <w:color w:val="FFFFFF" w:themeColor="background1"/>
                              </w:rPr>
                            </w:pPr>
                            <w:r>
                              <w:rPr>
                                <w:color w:val="FFFFFF" w:themeColor="background1"/>
                              </w:rPr>
                              <w:t>Sistema riego</w:t>
                            </w:r>
                          </w:p>
                        </w:txbxContent>
                      </v:textbox>
                    </v:shape>
                  </w:pict>
                </mc:Fallback>
              </mc:AlternateContent>
            </w:r>
            <w:r w:rsidR="00F870B5" w:rsidRPr="00401368">
              <w:rPr>
                <w:rFonts w:ascii="Calibri" w:eastAsia="Times New Roman" w:hAnsi="Calibri" w:cs="Times New Roman"/>
                <w:noProof/>
                <w:color w:val="000000"/>
                <w:sz w:val="20"/>
                <w:szCs w:val="20"/>
                <w:lang w:eastAsia="es-CL"/>
              </w:rPr>
              <w:drawing>
                <wp:inline distT="0" distB="0" distL="0" distR="0" wp14:anchorId="27CBD448" wp14:editId="555D9E4F">
                  <wp:extent cx="4080933" cy="3060700"/>
                  <wp:effectExtent l="0" t="4445" r="0" b="0"/>
                  <wp:docPr id="9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5" cstate="print">
                            <a:extLst>
                              <a:ext uri="{28A0092B-C50C-407E-A947-70E740481C1C}">
                                <a14:useLocalDpi xmlns:a14="http://schemas.microsoft.com/office/drawing/2010/main" val="0"/>
                              </a:ext>
                            </a:extLst>
                          </a:blip>
                          <a:stretch>
                            <a:fillRect/>
                          </a:stretch>
                        </pic:blipFill>
                        <pic:spPr>
                          <a:xfrm rot="16200000">
                            <a:off x="0" y="0"/>
                            <a:ext cx="4080933" cy="3060700"/>
                          </a:xfrm>
                          <a:prstGeom prst="rect">
                            <a:avLst/>
                          </a:prstGeom>
                        </pic:spPr>
                      </pic:pic>
                    </a:graphicData>
                  </a:graphic>
                </wp:inline>
              </w:drawing>
            </w:r>
          </w:p>
        </w:tc>
      </w:tr>
      <w:tr w:rsidR="00F870B5" w:rsidRPr="00401368" w14:paraId="33463987" w14:textId="77777777" w:rsidTr="00026B51">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030771CC" w14:textId="551AF453" w:rsidR="00F870B5" w:rsidRPr="00401368" w:rsidRDefault="00F870B5" w:rsidP="00026B51">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27</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A54FE3" w14:textId="77777777" w:rsidR="00F870B5" w:rsidRPr="00401368" w:rsidRDefault="00F870B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13F69AD3" w14:textId="4337706B" w:rsidR="00F870B5" w:rsidRPr="00401368" w:rsidRDefault="00F870B5" w:rsidP="00026B51">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28</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9E5595" w14:textId="77777777" w:rsidR="00F870B5" w:rsidRPr="00401368" w:rsidRDefault="00F870B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F870B5" w:rsidRPr="00401368" w14:paraId="3DFC0AF9" w14:textId="77777777" w:rsidTr="00E40C1F">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819C863" w14:textId="77777777" w:rsidR="00F870B5" w:rsidRPr="00401368" w:rsidRDefault="00F870B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0029375D" w14:textId="77777777" w:rsidR="00F870B5" w:rsidRPr="00401368" w:rsidRDefault="00F870B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483DA381" w14:textId="293945F6" w:rsidR="00F870B5" w:rsidRPr="00401368" w:rsidRDefault="00E625DE"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6657267</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7FB678F5" w14:textId="77777777" w:rsidR="00F870B5" w:rsidRPr="00401368" w:rsidRDefault="00F870B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164B4937" w14:textId="208602E0" w:rsidR="00F870B5" w:rsidRPr="00401368" w:rsidRDefault="00E625DE"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283862</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61448058" w14:textId="77777777" w:rsidR="00F870B5" w:rsidRPr="00401368" w:rsidRDefault="00F870B5"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1BFCA71B" w14:textId="77777777" w:rsidR="00F870B5" w:rsidRPr="00401368" w:rsidRDefault="00F870B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46A3894E" w14:textId="5CA97799" w:rsidR="00F870B5" w:rsidRPr="00401368" w:rsidRDefault="00E625DE"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6657385</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0AD74EA7" w14:textId="77777777" w:rsidR="00F870B5" w:rsidRPr="00401368" w:rsidRDefault="00F870B5"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00F123EE" w14:textId="7D5A37CF" w:rsidR="00F870B5" w:rsidRPr="00401368" w:rsidRDefault="00E625DE"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283873</w:t>
            </w:r>
          </w:p>
        </w:tc>
      </w:tr>
      <w:tr w:rsidR="00F870B5" w:rsidRPr="00401368" w14:paraId="49574588" w14:textId="77777777" w:rsidTr="00026B51">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93DBE11" w14:textId="3AE14E2C" w:rsidR="00F870B5" w:rsidRPr="00401368" w:rsidRDefault="00F870B5"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94380C" w:rsidRPr="00401368">
              <w:rPr>
                <w:rFonts w:ascii="Calibri" w:eastAsia="Times New Roman" w:hAnsi="Calibri" w:cs="Times New Roman"/>
                <w:color w:val="000000"/>
                <w:sz w:val="18"/>
                <w:szCs w:val="18"/>
                <w:lang w:eastAsia="es-CL"/>
              </w:rPr>
              <w:t>Hilera de plantación de ejemplares de Casuarina bajo el muro de contención noroeste</w:t>
            </w:r>
            <w:r w:rsidR="000D1F9E" w:rsidRPr="00401368">
              <w:rPr>
                <w:rFonts w:ascii="Calibri" w:eastAsia="Times New Roman" w:hAnsi="Calibri" w:cs="Times New Roman"/>
                <w:color w:val="000000"/>
                <w:sz w:val="18"/>
                <w:szCs w:val="18"/>
                <w:lang w:eastAsia="es-CL"/>
              </w:rPr>
              <w:t>.</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0B13552" w14:textId="76929803" w:rsidR="00F870B5" w:rsidRPr="00401368" w:rsidRDefault="00F870B5"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94380C" w:rsidRPr="00401368">
              <w:rPr>
                <w:rFonts w:ascii="Calibri" w:eastAsia="Times New Roman" w:hAnsi="Calibri" w:cs="Times New Roman"/>
                <w:color w:val="000000"/>
                <w:sz w:val="18"/>
                <w:szCs w:val="18"/>
                <w:lang w:eastAsia="es-CL"/>
              </w:rPr>
              <w:t>Hilera de plantación de ejemplares de Casuarina bajo el muro de contención noroeste. Se observa sistema de riego mediante mangueras, fuera de servicio.</w:t>
            </w:r>
          </w:p>
        </w:tc>
      </w:tr>
      <w:tr w:rsidR="00F870B5" w:rsidRPr="00401368" w14:paraId="2F7CF699" w14:textId="77777777" w:rsidTr="00026B51">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34135BD5" w14:textId="77777777" w:rsidR="00F870B5" w:rsidRPr="00401368" w:rsidRDefault="00F870B5" w:rsidP="00026B5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65B6C3A8" w14:textId="77777777" w:rsidR="00F870B5" w:rsidRPr="00401368" w:rsidRDefault="00F870B5" w:rsidP="00026B51">
            <w:pPr>
              <w:spacing w:after="0" w:line="240" w:lineRule="auto"/>
              <w:rPr>
                <w:rFonts w:ascii="Calibri" w:eastAsia="Times New Roman" w:hAnsi="Calibri" w:cs="Times New Roman"/>
                <w:color w:val="000000"/>
                <w:sz w:val="20"/>
                <w:szCs w:val="20"/>
                <w:lang w:eastAsia="es-CL"/>
              </w:rPr>
            </w:pPr>
          </w:p>
        </w:tc>
      </w:tr>
    </w:tbl>
    <w:p w14:paraId="1BFE2432" w14:textId="7FBF4796" w:rsidR="004C02FC" w:rsidRPr="00401368" w:rsidRDefault="004C02FC"/>
    <w:p w14:paraId="2F3DDD14" w14:textId="7357052E" w:rsidR="004C02FC" w:rsidRPr="00401368" w:rsidRDefault="004C02FC"/>
    <w:tbl>
      <w:tblPr>
        <w:tblW w:w="5000" w:type="pct"/>
        <w:jc w:val="center"/>
        <w:tblCellMar>
          <w:left w:w="70" w:type="dxa"/>
          <w:right w:w="70" w:type="dxa"/>
        </w:tblCellMar>
        <w:tblLook w:val="04A0" w:firstRow="1" w:lastRow="0" w:firstColumn="1" w:lastColumn="0" w:noHBand="0" w:noVBand="1"/>
      </w:tblPr>
      <w:tblGrid>
        <w:gridCol w:w="3499"/>
        <w:gridCol w:w="1643"/>
        <w:gridCol w:w="1642"/>
        <w:gridCol w:w="3186"/>
        <w:gridCol w:w="1847"/>
        <w:gridCol w:w="1745"/>
      </w:tblGrid>
      <w:tr w:rsidR="00255C14" w:rsidRPr="00401368" w14:paraId="2518A0F3" w14:textId="77777777" w:rsidTr="00026B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371474" w14:textId="7A62A96F" w:rsidR="00255C14" w:rsidRPr="00401368" w:rsidRDefault="00255C14" w:rsidP="00026B51">
            <w:pPr>
              <w:spacing w:after="0" w:line="240" w:lineRule="auto"/>
              <w:jc w:val="center"/>
              <w:rPr>
                <w:rFonts w:ascii="Calibri" w:eastAsia="Times New Roman" w:hAnsi="Calibri" w:cs="Times New Roman"/>
                <w:b/>
                <w:bCs/>
                <w:color w:val="000000"/>
                <w:sz w:val="20"/>
                <w:szCs w:val="20"/>
                <w:lang w:eastAsia="es-CL"/>
              </w:rPr>
            </w:pPr>
            <w:bookmarkStart w:id="104" w:name="_Hlk512509150"/>
            <w:r w:rsidRPr="00401368">
              <w:rPr>
                <w:rFonts w:ascii="Calibri" w:eastAsia="Times New Roman" w:hAnsi="Calibri" w:cs="Times New Roman"/>
                <w:b/>
                <w:bCs/>
                <w:color w:val="000000"/>
                <w:sz w:val="20"/>
                <w:szCs w:val="20"/>
                <w:lang w:eastAsia="es-CL"/>
              </w:rPr>
              <w:t xml:space="preserve">Registros </w:t>
            </w:r>
          </w:p>
        </w:tc>
      </w:tr>
      <w:tr w:rsidR="00255C14" w:rsidRPr="00401368" w14:paraId="1EAEACB9" w14:textId="77777777" w:rsidTr="00026B51">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3CE358F4" w14:textId="360B0A26" w:rsidR="00255C14" w:rsidRPr="00401368" w:rsidRDefault="00745254" w:rsidP="00026B51">
            <w:pPr>
              <w:spacing w:after="0" w:line="240" w:lineRule="auto"/>
              <w:jc w:val="center"/>
              <w:rPr>
                <w:rFonts w:ascii="Calibri" w:eastAsia="Times New Roman" w:hAnsi="Calibri" w:cs="Times New Roman"/>
                <w:color w:val="000000"/>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60640" behindDoc="0" locked="0" layoutInCell="1" allowOverlap="1" wp14:anchorId="1F4CB312" wp14:editId="2C0185D5">
                      <wp:simplePos x="0" y="0"/>
                      <wp:positionH relativeFrom="column">
                        <wp:posOffset>3802380</wp:posOffset>
                      </wp:positionH>
                      <wp:positionV relativeFrom="paragraph">
                        <wp:posOffset>158750</wp:posOffset>
                      </wp:positionV>
                      <wp:extent cx="94615" cy="205740"/>
                      <wp:effectExtent l="19050" t="0" r="38735" b="41910"/>
                      <wp:wrapNone/>
                      <wp:docPr id="116" name="Flecha: hacia abajo 116"/>
                      <wp:cNvGraphicFramePr/>
                      <a:graphic xmlns:a="http://schemas.openxmlformats.org/drawingml/2006/main">
                        <a:graphicData uri="http://schemas.microsoft.com/office/word/2010/wordprocessingShape">
                          <wps:wsp>
                            <wps:cNvSpPr/>
                            <wps:spPr>
                              <a:xfrm>
                                <a:off x="0" y="0"/>
                                <a:ext cx="94615" cy="205740"/>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48E03F" id="Flecha: hacia abajo 116" o:spid="_x0000_s1026" type="#_x0000_t67" style="position:absolute;margin-left:299.4pt;margin-top:12.5pt;width:7.45pt;height:16.2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" adj="16633" fillcolor="yellow" strokecolor="yellow" strokeweight="1pt"/>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58592" behindDoc="0" locked="0" layoutInCell="1" allowOverlap="1" wp14:anchorId="146585F3" wp14:editId="08564AFA">
                      <wp:simplePos x="0" y="0"/>
                      <wp:positionH relativeFrom="column">
                        <wp:posOffset>3462655</wp:posOffset>
                      </wp:positionH>
                      <wp:positionV relativeFrom="paragraph">
                        <wp:posOffset>241300</wp:posOffset>
                      </wp:positionV>
                      <wp:extent cx="94615" cy="205740"/>
                      <wp:effectExtent l="19050" t="0" r="38735" b="41910"/>
                      <wp:wrapNone/>
                      <wp:docPr id="115" name="Flecha: hacia abajo 115"/>
                      <wp:cNvGraphicFramePr/>
                      <a:graphic xmlns:a="http://schemas.openxmlformats.org/drawingml/2006/main">
                        <a:graphicData uri="http://schemas.microsoft.com/office/word/2010/wordprocessingShape">
                          <wps:wsp>
                            <wps:cNvSpPr/>
                            <wps:spPr>
                              <a:xfrm>
                                <a:off x="0" y="0"/>
                                <a:ext cx="94615" cy="205740"/>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CFBA78" id="Flecha: hacia abajo 115" o:spid="_x0000_s1026" type="#_x0000_t67" style="position:absolute;margin-left:272.65pt;margin-top:19pt;width:7.45pt;height:16.2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" adj="16633" fillcolor="yellow" strokecolor="yellow" strokeweight="1pt"/>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56544" behindDoc="0" locked="0" layoutInCell="1" allowOverlap="1" wp14:anchorId="444F3268" wp14:editId="161F5096">
                      <wp:simplePos x="0" y="0"/>
                      <wp:positionH relativeFrom="column">
                        <wp:posOffset>3160395</wp:posOffset>
                      </wp:positionH>
                      <wp:positionV relativeFrom="paragraph">
                        <wp:posOffset>532130</wp:posOffset>
                      </wp:positionV>
                      <wp:extent cx="94615" cy="205740"/>
                      <wp:effectExtent l="19050" t="0" r="38735" b="41910"/>
                      <wp:wrapNone/>
                      <wp:docPr id="114" name="Flecha: hacia abajo 114"/>
                      <wp:cNvGraphicFramePr/>
                      <a:graphic xmlns:a="http://schemas.openxmlformats.org/drawingml/2006/main">
                        <a:graphicData uri="http://schemas.microsoft.com/office/word/2010/wordprocessingShape">
                          <wps:wsp>
                            <wps:cNvSpPr/>
                            <wps:spPr>
                              <a:xfrm>
                                <a:off x="0" y="0"/>
                                <a:ext cx="94615" cy="205740"/>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2F6E32" id="Flecha: hacia abajo 114" o:spid="_x0000_s1026" type="#_x0000_t67" style="position:absolute;margin-left:248.85pt;margin-top:41.9pt;width:7.45pt;height:16.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" adj="16633" fillcolor="yellow" strokecolor="yellow" strokeweight="1pt"/>
                  </w:pict>
                </mc:Fallback>
              </mc:AlternateContent>
            </w:r>
            <w:r w:rsidR="0094380C"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54496" behindDoc="0" locked="0" layoutInCell="1" allowOverlap="1" wp14:anchorId="33D9DE10" wp14:editId="60716D96">
                      <wp:simplePos x="0" y="0"/>
                      <wp:positionH relativeFrom="column">
                        <wp:posOffset>2510155</wp:posOffset>
                      </wp:positionH>
                      <wp:positionV relativeFrom="paragraph">
                        <wp:posOffset>394970</wp:posOffset>
                      </wp:positionV>
                      <wp:extent cx="431800" cy="1276985"/>
                      <wp:effectExtent l="57150" t="0" r="44450" b="0"/>
                      <wp:wrapNone/>
                      <wp:docPr id="112" name="Elipse 112"/>
                      <wp:cNvGraphicFramePr/>
                      <a:graphic xmlns:a="http://schemas.openxmlformats.org/drawingml/2006/main">
                        <a:graphicData uri="http://schemas.microsoft.com/office/word/2010/wordprocessingShape">
                          <wps:wsp>
                            <wps:cNvSpPr/>
                            <wps:spPr>
                              <a:xfrm rot="705353">
                                <a:off x="0" y="0"/>
                                <a:ext cx="431800" cy="1276985"/>
                              </a:xfrm>
                              <a:prstGeom prst="ellipse">
                                <a:avLst/>
                              </a:prstGeom>
                              <a:noFill/>
                              <a:ln w="12700" cap="flat" cmpd="sng" algn="ctr">
                                <a:solidFill>
                                  <a:srgbClr val="FF0000"/>
                                </a:solidFill>
                                <a:prstDash val="lg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EDFFC8" id="Elipse 112" o:spid="_x0000_s1026" style="position:absolute;margin-left:197.65pt;margin-top:31.1pt;width:34pt;height:100.55pt;rotation:770434fd;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" filled="f" strokecolor="red" strokeweight="1pt">
                      <v:stroke dashstyle="longDash" joinstyle="miter"/>
                    </v:oval>
                  </w:pict>
                </mc:Fallback>
              </mc:AlternateContent>
            </w:r>
            <w:r w:rsidR="0094380C"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52448" behindDoc="0" locked="0" layoutInCell="1" allowOverlap="1" wp14:anchorId="0BA56821" wp14:editId="36A1FA27">
                      <wp:simplePos x="0" y="0"/>
                      <wp:positionH relativeFrom="column">
                        <wp:posOffset>1193800</wp:posOffset>
                      </wp:positionH>
                      <wp:positionV relativeFrom="paragraph">
                        <wp:posOffset>709295</wp:posOffset>
                      </wp:positionV>
                      <wp:extent cx="815975" cy="1785620"/>
                      <wp:effectExtent l="57150" t="0" r="60325" b="5080"/>
                      <wp:wrapNone/>
                      <wp:docPr id="111" name="Elipse 111"/>
                      <wp:cNvGraphicFramePr/>
                      <a:graphic xmlns:a="http://schemas.openxmlformats.org/drawingml/2006/main">
                        <a:graphicData uri="http://schemas.microsoft.com/office/word/2010/wordprocessingShape">
                          <wps:wsp>
                            <wps:cNvSpPr/>
                            <wps:spPr>
                              <a:xfrm rot="20866030">
                                <a:off x="0" y="0"/>
                                <a:ext cx="815975" cy="1785620"/>
                              </a:xfrm>
                              <a:prstGeom prst="ellipse">
                                <a:avLst/>
                              </a:prstGeom>
                              <a:noFill/>
                              <a:ln>
                                <a:solidFill>
                                  <a:srgbClr val="FF00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BB0E5A" id="Elipse 111" o:spid="_x0000_s1026" style="position:absolute;margin-left:94pt;margin-top:55.85pt;width:64.25pt;height:140.6pt;rotation:-801691fd;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" filled="f" strokecolor="red" strokeweight="1pt">
                      <v:stroke dashstyle="longDash" joinstyle="miter"/>
                    </v:oval>
                  </w:pict>
                </mc:Fallback>
              </mc:AlternateContent>
            </w:r>
            <w:r w:rsidR="00255C14" w:rsidRPr="00401368">
              <w:rPr>
                <w:rFonts w:ascii="Calibri" w:eastAsia="Times New Roman" w:hAnsi="Calibri" w:cs="Times New Roman"/>
                <w:noProof/>
                <w:color w:val="000000"/>
                <w:sz w:val="20"/>
                <w:szCs w:val="20"/>
                <w:lang w:eastAsia="es-CL"/>
              </w:rPr>
              <w:drawing>
                <wp:inline distT="0" distB="0" distL="0" distR="0" wp14:anchorId="7483BAF7" wp14:editId="35674297">
                  <wp:extent cx="4270731" cy="3203048"/>
                  <wp:effectExtent l="0" t="0" r="0" b="0"/>
                  <wp:docPr id="10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6" cstate="print">
                            <a:extLst>
                              <a:ext uri="{28A0092B-C50C-407E-A947-70E740481C1C}">
                                <a14:useLocalDpi xmlns:a14="http://schemas.microsoft.com/office/drawing/2010/main" val="0"/>
                              </a:ext>
                            </a:extLst>
                          </a:blip>
                          <a:stretch>
                            <a:fillRect/>
                          </a:stretch>
                        </pic:blipFill>
                        <pic:spPr>
                          <a:xfrm>
                            <a:off x="0" y="0"/>
                            <a:ext cx="4270731" cy="3203048"/>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78D857D6" w14:textId="3BD45795" w:rsidR="00255C14" w:rsidRPr="00401368" w:rsidRDefault="00F13A85" w:rsidP="00026B51">
            <w:pPr>
              <w:spacing w:after="0" w:line="240" w:lineRule="auto"/>
              <w:jc w:val="center"/>
              <w:rPr>
                <w:rFonts w:ascii="Calibri" w:eastAsia="Times New Roman" w:hAnsi="Calibri" w:cs="Times New Roman"/>
                <w:sz w:val="20"/>
                <w:szCs w:val="20"/>
                <w:lang w:eastAsia="es-CL"/>
              </w:rPr>
            </w:pP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64736" behindDoc="0" locked="0" layoutInCell="1" allowOverlap="1" wp14:anchorId="20D9E4BB" wp14:editId="599C1070">
                      <wp:simplePos x="0" y="0"/>
                      <wp:positionH relativeFrom="column">
                        <wp:posOffset>1835785</wp:posOffset>
                      </wp:positionH>
                      <wp:positionV relativeFrom="paragraph">
                        <wp:posOffset>792480</wp:posOffset>
                      </wp:positionV>
                      <wp:extent cx="94615" cy="205740"/>
                      <wp:effectExtent l="19050" t="0" r="38735" b="41910"/>
                      <wp:wrapNone/>
                      <wp:docPr id="118" name="Flecha: hacia abajo 118"/>
                      <wp:cNvGraphicFramePr/>
                      <a:graphic xmlns:a="http://schemas.openxmlformats.org/drawingml/2006/main">
                        <a:graphicData uri="http://schemas.microsoft.com/office/word/2010/wordprocessingShape">
                          <wps:wsp>
                            <wps:cNvSpPr/>
                            <wps:spPr>
                              <a:xfrm>
                                <a:off x="0" y="0"/>
                                <a:ext cx="94615" cy="205740"/>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1F1CE" id="Flecha: hacia abajo 118" o:spid="_x0000_s1026" type="#_x0000_t67" style="position:absolute;margin-left:144.55pt;margin-top:62.4pt;width:7.45pt;height:16.2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" adj="16633" fillcolor="yellow" strokecolor="yellow" strokeweight="1pt"/>
                  </w:pict>
                </mc:Fallback>
              </mc:AlternateContent>
            </w:r>
            <w:r w:rsidRPr="00401368">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62688" behindDoc="0" locked="0" layoutInCell="1" allowOverlap="1" wp14:anchorId="2FC21FE5" wp14:editId="2F5E26E1">
                      <wp:simplePos x="0" y="0"/>
                      <wp:positionH relativeFrom="column">
                        <wp:posOffset>958215</wp:posOffset>
                      </wp:positionH>
                      <wp:positionV relativeFrom="paragraph">
                        <wp:posOffset>792480</wp:posOffset>
                      </wp:positionV>
                      <wp:extent cx="94615" cy="205740"/>
                      <wp:effectExtent l="19050" t="0" r="38735" b="41910"/>
                      <wp:wrapNone/>
                      <wp:docPr id="117" name="Flecha: hacia abajo 117"/>
                      <wp:cNvGraphicFramePr/>
                      <a:graphic xmlns:a="http://schemas.openxmlformats.org/drawingml/2006/main">
                        <a:graphicData uri="http://schemas.microsoft.com/office/word/2010/wordprocessingShape">
                          <wps:wsp>
                            <wps:cNvSpPr/>
                            <wps:spPr>
                              <a:xfrm>
                                <a:off x="0" y="0"/>
                                <a:ext cx="94615" cy="205740"/>
                              </a:xfrm>
                              <a:prstGeom prst="downArrow">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ABF2B0" id="Flecha: hacia abajo 117" o:spid="_x0000_s1026" type="#_x0000_t67" style="position:absolute;margin-left:75.45pt;margin-top:62.4pt;width:7.45pt;height:16.2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" adj="16633" fillcolor="yellow" strokecolor="yellow" strokeweight="1pt"/>
                  </w:pict>
                </mc:Fallback>
              </mc:AlternateContent>
            </w:r>
            <w:r w:rsidR="00255C14" w:rsidRPr="00401368">
              <w:rPr>
                <w:rFonts w:ascii="Calibri" w:eastAsia="Times New Roman" w:hAnsi="Calibri" w:cs="Times New Roman"/>
                <w:noProof/>
                <w:color w:val="000000"/>
                <w:sz w:val="20"/>
                <w:szCs w:val="20"/>
                <w:lang w:eastAsia="es-CL"/>
              </w:rPr>
              <w:drawing>
                <wp:inline distT="0" distB="0" distL="0" distR="0" wp14:anchorId="2C254907" wp14:editId="5181BE35">
                  <wp:extent cx="4267199" cy="3200400"/>
                  <wp:effectExtent l="0" t="0" r="635" b="0"/>
                  <wp:docPr id="10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7" cstate="print">
                            <a:extLst>
                              <a:ext uri="{28A0092B-C50C-407E-A947-70E740481C1C}">
                                <a14:useLocalDpi xmlns:a14="http://schemas.microsoft.com/office/drawing/2010/main" val="0"/>
                              </a:ext>
                            </a:extLst>
                          </a:blip>
                          <a:stretch>
                            <a:fillRect/>
                          </a:stretch>
                        </pic:blipFill>
                        <pic:spPr>
                          <a:xfrm>
                            <a:off x="0" y="0"/>
                            <a:ext cx="4269595" cy="3202197"/>
                          </a:xfrm>
                          <a:prstGeom prst="rect">
                            <a:avLst/>
                          </a:prstGeom>
                        </pic:spPr>
                      </pic:pic>
                    </a:graphicData>
                  </a:graphic>
                </wp:inline>
              </w:drawing>
            </w:r>
          </w:p>
        </w:tc>
      </w:tr>
      <w:tr w:rsidR="00255C14" w:rsidRPr="00401368" w14:paraId="315D0053" w14:textId="77777777" w:rsidTr="00026B51">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2E24F1FA" w14:textId="69EEDF12" w:rsidR="00255C14" w:rsidRPr="00401368" w:rsidRDefault="00255C14" w:rsidP="00026B51">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29</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63C335" w14:textId="77243853" w:rsidR="00255C14" w:rsidRPr="00401368" w:rsidRDefault="00255C14"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c>
          <w:tcPr>
            <w:tcW w:w="1152" w:type="pct"/>
            <w:tcBorders>
              <w:top w:val="single" w:sz="4" w:space="0" w:color="auto"/>
              <w:left w:val="nil"/>
              <w:bottom w:val="single" w:sz="4" w:space="0" w:color="auto"/>
              <w:right w:val="nil"/>
            </w:tcBorders>
            <w:shd w:val="clear" w:color="auto" w:fill="auto"/>
            <w:noWrap/>
            <w:vAlign w:val="center"/>
            <w:hideMark/>
          </w:tcPr>
          <w:p w14:paraId="4044BBB8" w14:textId="4F15B0F5" w:rsidR="00255C14" w:rsidRPr="00401368" w:rsidRDefault="00255C14" w:rsidP="00026B51">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30</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E2582A" w14:textId="1715D68B" w:rsidR="00255C14" w:rsidRPr="00401368" w:rsidRDefault="00255C14"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10-04-2018</w:t>
            </w:r>
          </w:p>
        </w:tc>
      </w:tr>
      <w:tr w:rsidR="00255C14" w:rsidRPr="00401368" w14:paraId="35BCC3F4" w14:textId="77777777" w:rsidTr="00026B51">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7E24B6A" w14:textId="77777777" w:rsidR="00255C14" w:rsidRPr="00401368" w:rsidRDefault="00255C14"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1F74047E" w14:textId="77777777" w:rsidR="00255C14" w:rsidRPr="00401368" w:rsidRDefault="00255C14"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40DD073A" w14:textId="5B40CE22" w:rsidR="00255C14" w:rsidRPr="00401368" w:rsidRDefault="00C9671F"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6657328</w:t>
            </w:r>
          </w:p>
        </w:tc>
        <w:tc>
          <w:tcPr>
            <w:tcW w:w="617" w:type="pct"/>
            <w:tcBorders>
              <w:top w:val="single" w:sz="4" w:space="0" w:color="auto"/>
              <w:left w:val="nil"/>
              <w:bottom w:val="single" w:sz="4" w:space="0" w:color="auto"/>
              <w:right w:val="single" w:sz="4" w:space="0" w:color="000000"/>
            </w:tcBorders>
            <w:shd w:val="clear" w:color="auto" w:fill="auto"/>
            <w:noWrap/>
            <w:vAlign w:val="center"/>
          </w:tcPr>
          <w:p w14:paraId="7A6B1169" w14:textId="77777777" w:rsidR="00255C14" w:rsidRPr="00401368" w:rsidRDefault="00255C14"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7887E513" w14:textId="6961D9A9" w:rsidR="00255C14" w:rsidRPr="00401368" w:rsidRDefault="00C9671F"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283845</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106BF487" w14:textId="77777777" w:rsidR="00255C14" w:rsidRPr="00401368" w:rsidRDefault="00255C14" w:rsidP="00026B51">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1890A4CE" w14:textId="77777777" w:rsidR="00255C14" w:rsidRPr="00401368" w:rsidRDefault="00255C14"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000F2A70" w14:textId="4DD4652E" w:rsidR="00255C14" w:rsidRPr="00401368" w:rsidRDefault="008703A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6657284</w:t>
            </w:r>
          </w:p>
        </w:tc>
        <w:tc>
          <w:tcPr>
            <w:tcW w:w="630" w:type="pct"/>
            <w:tcBorders>
              <w:top w:val="single" w:sz="4" w:space="0" w:color="auto"/>
              <w:left w:val="nil"/>
              <w:bottom w:val="single" w:sz="4" w:space="0" w:color="auto"/>
              <w:right w:val="single" w:sz="4" w:space="0" w:color="000000"/>
            </w:tcBorders>
            <w:shd w:val="clear" w:color="auto" w:fill="auto"/>
            <w:noWrap/>
            <w:vAlign w:val="center"/>
            <w:hideMark/>
          </w:tcPr>
          <w:p w14:paraId="60DBB59F" w14:textId="77777777" w:rsidR="00255C14" w:rsidRPr="00401368" w:rsidRDefault="00255C14"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67D371AC" w14:textId="38927FA8" w:rsidR="00255C14" w:rsidRPr="00401368" w:rsidRDefault="008703A7" w:rsidP="00026B51">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color w:val="000000"/>
                <w:sz w:val="18"/>
                <w:szCs w:val="18"/>
                <w:lang w:eastAsia="es-CL"/>
              </w:rPr>
              <w:t>283837</w:t>
            </w:r>
          </w:p>
        </w:tc>
      </w:tr>
      <w:tr w:rsidR="00255C14" w:rsidRPr="00401368" w14:paraId="6DB51374" w14:textId="77777777" w:rsidTr="00026B51">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5B633C5" w14:textId="37E532A9" w:rsidR="00255C14" w:rsidRPr="00401368" w:rsidRDefault="00255C14"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F13A85" w:rsidRPr="00401368">
              <w:rPr>
                <w:rFonts w:ascii="Calibri" w:eastAsia="Times New Roman" w:hAnsi="Calibri" w:cs="Times New Roman"/>
                <w:color w:val="000000"/>
                <w:sz w:val="18"/>
                <w:szCs w:val="18"/>
                <w:lang w:eastAsia="es-CL"/>
              </w:rPr>
              <w:t>Hilera de plantación de ejemplares de Casuarina bajo el muro de contención noroeste. Se observan ejemplares secos</w:t>
            </w:r>
            <w:r w:rsidRPr="00401368">
              <w:rPr>
                <w:rFonts w:ascii="Calibri" w:eastAsia="Times New Roman" w:hAnsi="Calibri" w:cs="Times New Roman"/>
                <w:color w:val="000000"/>
                <w:sz w:val="18"/>
                <w:szCs w:val="18"/>
                <w:lang w:eastAsia="es-CL"/>
              </w:rPr>
              <w:t>.</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9ECD505" w14:textId="1240385A" w:rsidR="00255C14" w:rsidRPr="00401368" w:rsidRDefault="00255C14" w:rsidP="00026B51">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F13A85" w:rsidRPr="00401368">
              <w:rPr>
                <w:rFonts w:ascii="Calibri" w:eastAsia="Times New Roman" w:hAnsi="Calibri" w:cs="Times New Roman"/>
                <w:color w:val="000000"/>
                <w:sz w:val="18"/>
                <w:szCs w:val="18"/>
                <w:lang w:eastAsia="es-CL"/>
              </w:rPr>
              <w:t>Hilera de plantación de ejemplares de Casuarina bajo el muro de contención noroeste. Se observan ejemplares con vigor.</w:t>
            </w:r>
          </w:p>
        </w:tc>
      </w:tr>
      <w:tr w:rsidR="00255C14" w:rsidRPr="00401368" w14:paraId="1AAFF3DF" w14:textId="77777777" w:rsidTr="00026B51">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56B845E5" w14:textId="77777777" w:rsidR="00255C14" w:rsidRPr="00401368" w:rsidRDefault="00255C14" w:rsidP="00026B5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765E4CA9" w14:textId="77777777" w:rsidR="00255C14" w:rsidRPr="00401368" w:rsidRDefault="00255C14" w:rsidP="00026B51">
            <w:pPr>
              <w:spacing w:after="0" w:line="240" w:lineRule="auto"/>
              <w:rPr>
                <w:rFonts w:ascii="Calibri" w:eastAsia="Times New Roman" w:hAnsi="Calibri" w:cs="Times New Roman"/>
                <w:color w:val="000000"/>
                <w:sz w:val="20"/>
                <w:szCs w:val="20"/>
                <w:lang w:eastAsia="es-CL"/>
              </w:rPr>
            </w:pPr>
          </w:p>
        </w:tc>
      </w:tr>
      <w:bookmarkEnd w:id="104"/>
    </w:tbl>
    <w:p w14:paraId="6C6EA966" w14:textId="3D1FC38E" w:rsidR="004C02FC" w:rsidRPr="00401368" w:rsidRDefault="004C02FC"/>
    <w:p w14:paraId="069DE9E5" w14:textId="7322985B" w:rsidR="001B23BB" w:rsidRPr="00401368" w:rsidRDefault="001B23BB"/>
    <w:p w14:paraId="351BCAAB" w14:textId="063AE04F" w:rsidR="00DB29E8" w:rsidRPr="00401368" w:rsidRDefault="00DB29E8"/>
    <w:tbl>
      <w:tblPr>
        <w:tblW w:w="5028" w:type="pct"/>
        <w:jc w:val="center"/>
        <w:tblCellMar>
          <w:left w:w="70" w:type="dxa"/>
          <w:right w:w="70" w:type="dxa"/>
        </w:tblCellMar>
        <w:tblLook w:val="04A0" w:firstRow="1" w:lastRow="0" w:firstColumn="1" w:lastColumn="0" w:noHBand="0" w:noVBand="1"/>
      </w:tblPr>
      <w:tblGrid>
        <w:gridCol w:w="6063"/>
        <w:gridCol w:w="7575"/>
      </w:tblGrid>
      <w:tr w:rsidR="00DB29E8" w:rsidRPr="00401368" w14:paraId="2F500B96" w14:textId="77777777" w:rsidTr="00794406">
        <w:trPr>
          <w:trHeight w:val="24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17F649" w14:textId="77777777" w:rsidR="00DB29E8" w:rsidRPr="00401368" w:rsidRDefault="00DB29E8" w:rsidP="00794406">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DB29E8" w:rsidRPr="00401368" w14:paraId="28955318" w14:textId="77777777" w:rsidTr="00794406">
        <w:trPr>
          <w:trHeight w:val="481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CD954C2" w14:textId="6CAD006F" w:rsidR="00DB29E8" w:rsidRPr="00401368" w:rsidRDefault="00DB29E8" w:rsidP="00794406">
            <w:pPr>
              <w:spacing w:after="0" w:line="240" w:lineRule="auto"/>
              <w:jc w:val="center"/>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r w:rsidRPr="00401368">
              <w:rPr>
                <w:noProof/>
              </w:rPr>
              <mc:AlternateContent>
                <mc:Choice Requires="wps">
                  <w:drawing>
                    <wp:anchor distT="0" distB="0" distL="114300" distR="114300" simplePos="0" relativeHeight="251803648" behindDoc="0" locked="0" layoutInCell="1" allowOverlap="1" wp14:anchorId="486DAA5D" wp14:editId="4A9C8739">
                      <wp:simplePos x="0" y="0"/>
                      <wp:positionH relativeFrom="column">
                        <wp:posOffset>710565</wp:posOffset>
                      </wp:positionH>
                      <wp:positionV relativeFrom="paragraph">
                        <wp:posOffset>3114040</wp:posOffset>
                      </wp:positionV>
                      <wp:extent cx="1390650" cy="532130"/>
                      <wp:effectExtent l="0" t="114300" r="1257300" b="20320"/>
                      <wp:wrapNone/>
                      <wp:docPr id="26" name="Bocadillo: rectángulo con esquinas redondeadas 26"/>
                      <wp:cNvGraphicFramePr/>
                      <a:graphic xmlns:a="http://schemas.openxmlformats.org/drawingml/2006/main">
                        <a:graphicData uri="http://schemas.microsoft.com/office/word/2010/wordprocessingShape">
                          <wps:wsp>
                            <wps:cNvSpPr/>
                            <wps:spPr>
                              <a:xfrm>
                                <a:off x="1447800" y="4295775"/>
                                <a:ext cx="1390650" cy="532130"/>
                              </a:xfrm>
                              <a:prstGeom prst="wedgeRoundRectCallout">
                                <a:avLst>
                                  <a:gd name="adj1" fmla="val 135479"/>
                                  <a:gd name="adj2" fmla="val -68834"/>
                                  <a:gd name="adj3" fmla="val 16667"/>
                                </a:avLst>
                              </a:prstGeom>
                              <a:solidFill>
                                <a:srgbClr val="5B9BD5"/>
                              </a:solidFill>
                              <a:ln w="12700" cap="flat" cmpd="sng" algn="ctr">
                                <a:solidFill>
                                  <a:srgbClr val="5B9BD5">
                                    <a:shade val="50000"/>
                                  </a:srgbClr>
                                </a:solidFill>
                                <a:prstDash val="solid"/>
                                <a:miter lim="800000"/>
                              </a:ln>
                              <a:effectLst/>
                            </wps:spPr>
                            <wps:txbx>
                              <w:txbxContent>
                                <w:p w14:paraId="02F41ADE" w14:textId="77777777" w:rsidR="00BC488D" w:rsidRPr="003475AA" w:rsidRDefault="00BC488D" w:rsidP="00DB29E8">
                                  <w:pPr>
                                    <w:jc w:val="center"/>
                                    <w:rPr>
                                      <w:b/>
                                      <w:color w:val="FFFFFF" w:themeColor="background1"/>
                                    </w:rPr>
                                  </w:pPr>
                                  <w:r w:rsidRPr="003475AA">
                                    <w:rPr>
                                      <w:b/>
                                      <w:color w:val="FFFFFF" w:themeColor="background1"/>
                                    </w:rPr>
                                    <w:t>Muro contención suroeste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6DAA5D" id="Bocadillo: rectángulo con esquinas redondeadas 26" o:spid="_x0000_s1056" type="#_x0000_t62" style="position:absolute;left:0;text-align:left;margin-left:55.95pt;margin-top:245.2pt;width:109.5pt;height:41.9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" adj="40063,-4068" fillcolor="#5b9bd5" strokecolor="#41719c" strokeweight="1pt">
                      <v:textbox>
                        <w:txbxContent>
                          <w:p w14:paraId="02F41ADE" w14:textId="77777777" w:rsidR="00BC488D" w:rsidRPr="003475AA" w:rsidRDefault="00BC488D" w:rsidP="00DB29E8">
                            <w:pPr>
                              <w:jc w:val="center"/>
                              <w:rPr>
                                <w:b/>
                                <w:color w:val="FFFFFF" w:themeColor="background1"/>
                              </w:rPr>
                            </w:pPr>
                            <w:r w:rsidRPr="003475AA">
                              <w:rPr>
                                <w:b/>
                                <w:color w:val="FFFFFF" w:themeColor="background1"/>
                              </w:rPr>
                              <w:t>Muro contención suroeste</w:t>
                            </w:r>
                          </w:p>
                        </w:txbxContent>
                      </v:textbox>
                    </v:shape>
                  </w:pict>
                </mc:Fallback>
              </mc:AlternateContent>
            </w:r>
            <w:r w:rsidRPr="00401368">
              <w:rPr>
                <w:noProof/>
              </w:rPr>
              <mc:AlternateContent>
                <mc:Choice Requires="wps">
                  <w:drawing>
                    <wp:anchor distT="0" distB="0" distL="114300" distR="114300" simplePos="0" relativeHeight="251802624" behindDoc="0" locked="0" layoutInCell="1" allowOverlap="1" wp14:anchorId="16F67A73" wp14:editId="43F69F61">
                      <wp:simplePos x="0" y="0"/>
                      <wp:positionH relativeFrom="column">
                        <wp:posOffset>701040</wp:posOffset>
                      </wp:positionH>
                      <wp:positionV relativeFrom="paragraph">
                        <wp:posOffset>2123440</wp:posOffset>
                      </wp:positionV>
                      <wp:extent cx="1390650" cy="514350"/>
                      <wp:effectExtent l="0" t="552450" r="1428750" b="19050"/>
                      <wp:wrapNone/>
                      <wp:docPr id="30" name="Bocadillo: rectángulo con esquinas redondeadas 30"/>
                      <wp:cNvGraphicFramePr/>
                      <a:graphic xmlns:a="http://schemas.openxmlformats.org/drawingml/2006/main">
                        <a:graphicData uri="http://schemas.microsoft.com/office/word/2010/wordprocessingShape">
                          <wps:wsp>
                            <wps:cNvSpPr/>
                            <wps:spPr>
                              <a:xfrm>
                                <a:off x="1438275" y="3305175"/>
                                <a:ext cx="1390650" cy="514350"/>
                              </a:xfrm>
                              <a:prstGeom prst="wedgeRoundRectCallout">
                                <a:avLst>
                                  <a:gd name="adj1" fmla="val 148493"/>
                                  <a:gd name="adj2" fmla="val -150699"/>
                                  <a:gd name="adj3" fmla="val 16667"/>
                                </a:avLst>
                              </a:prstGeom>
                              <a:solidFill>
                                <a:srgbClr val="5B9BD5"/>
                              </a:solidFill>
                              <a:ln w="12700" cap="flat" cmpd="sng" algn="ctr">
                                <a:solidFill>
                                  <a:srgbClr val="5B9BD5">
                                    <a:shade val="50000"/>
                                  </a:srgbClr>
                                </a:solidFill>
                                <a:prstDash val="solid"/>
                                <a:miter lim="800000"/>
                              </a:ln>
                              <a:effectLst/>
                            </wps:spPr>
                            <wps:txbx>
                              <w:txbxContent>
                                <w:p w14:paraId="3AA613DD" w14:textId="77777777" w:rsidR="00BC488D" w:rsidRPr="003475AA" w:rsidRDefault="00BC488D" w:rsidP="00DB29E8">
                                  <w:pPr>
                                    <w:jc w:val="center"/>
                                    <w:rPr>
                                      <w:b/>
                                    </w:rPr>
                                  </w:pPr>
                                  <w:r w:rsidRPr="003475AA">
                                    <w:rPr>
                                      <w:b/>
                                      <w:color w:val="FFFF00"/>
                                    </w:rPr>
                                    <w:t>Muro contención noroeste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F67A73" id="Bocadillo: rectángulo con esquinas redondeadas 30" o:spid="_x0000_s1057" type="#_x0000_t62" style="position:absolute;left:0;text-align:left;margin-left:55.2pt;margin-top:167.2pt;width:109.5pt;height:40.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" adj="42874,-21751" fillcolor="#5b9bd5" strokecolor="#41719c" strokeweight="1pt">
                      <v:textbox>
                        <w:txbxContent>
                          <w:p w14:paraId="3AA613DD" w14:textId="77777777" w:rsidR="00BC488D" w:rsidRPr="003475AA" w:rsidRDefault="00BC488D" w:rsidP="00DB29E8">
                            <w:pPr>
                              <w:jc w:val="center"/>
                              <w:rPr>
                                <w:b/>
                              </w:rPr>
                            </w:pPr>
                            <w:r w:rsidRPr="003475AA">
                              <w:rPr>
                                <w:b/>
                                <w:color w:val="FFFF00"/>
                              </w:rPr>
                              <w:t>Muro contención noroeste</w:t>
                            </w:r>
                          </w:p>
                        </w:txbxContent>
                      </v:textbox>
                    </v:shape>
                  </w:pict>
                </mc:Fallback>
              </mc:AlternateContent>
            </w:r>
            <w:r w:rsidRPr="00401368">
              <w:rPr>
                <w:noProof/>
              </w:rPr>
              <w:drawing>
                <wp:inline distT="0" distB="0" distL="0" distR="0" wp14:anchorId="6BF40D30" wp14:editId="11D5D618">
                  <wp:extent cx="4248150" cy="3665851"/>
                  <wp:effectExtent l="19050" t="19050" r="19050" b="1143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4263169" cy="3678811"/>
                          </a:xfrm>
                          <a:prstGeom prst="rect">
                            <a:avLst/>
                          </a:prstGeom>
                          <a:ln>
                            <a:solidFill>
                              <a:sysClr val="windowText" lastClr="000000"/>
                            </a:solidFill>
                          </a:ln>
                        </pic:spPr>
                      </pic:pic>
                    </a:graphicData>
                  </a:graphic>
                </wp:inline>
              </w:drawing>
            </w:r>
          </w:p>
        </w:tc>
      </w:tr>
      <w:tr w:rsidR="00DB29E8" w:rsidRPr="00401368" w14:paraId="3958861B" w14:textId="77777777" w:rsidTr="00794406">
        <w:trPr>
          <w:trHeight w:val="244"/>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3A1978A" w14:textId="18A459F5" w:rsidR="00DB29E8" w:rsidRPr="00401368" w:rsidRDefault="00DB29E8" w:rsidP="00794406">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Figura </w:t>
            </w:r>
            <w:r w:rsidR="00E42DD2" w:rsidRPr="00401368">
              <w:rPr>
                <w:rFonts w:ascii="Calibri" w:eastAsia="Calibri" w:hAnsi="Calibri" w:cs="Calibri"/>
                <w:b/>
                <w:sz w:val="18"/>
                <w:szCs w:val="20"/>
              </w:rPr>
              <w:t>4</w:t>
            </w:r>
            <w:r w:rsidRPr="00401368">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93F381C" w14:textId="77777777" w:rsidR="00DB29E8" w:rsidRPr="00401368" w:rsidRDefault="00DB29E8" w:rsidP="00794406">
            <w:pPr>
              <w:spacing w:after="0" w:line="240" w:lineRule="auto"/>
              <w:rPr>
                <w:rFonts w:ascii="Calibri" w:eastAsia="Times New Roman" w:hAnsi="Calibri" w:cs="Times New Roman"/>
                <w:b/>
                <w:color w:val="000000"/>
                <w:sz w:val="18"/>
                <w:szCs w:val="18"/>
                <w:lang w:eastAsia="es-CL"/>
              </w:rPr>
            </w:pPr>
          </w:p>
        </w:tc>
      </w:tr>
      <w:tr w:rsidR="00DB29E8" w:rsidRPr="00401368" w14:paraId="4A747E7B" w14:textId="77777777" w:rsidTr="00794406">
        <w:trPr>
          <w:trHeight w:val="244"/>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41D7DEC" w14:textId="64D3470D" w:rsidR="00DB29E8" w:rsidRPr="00401368" w:rsidRDefault="00DB29E8" w:rsidP="00794406">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Imagen Google Earth, que muestra localización de las fotografías remitidas por el titular de Casuarinas mayores a 3.5 mts de altura (Fotos 31 y 32 del presente informe) y reemplazo de </w:t>
            </w:r>
            <w:r w:rsidR="00E40C1F" w:rsidRPr="00401368">
              <w:rPr>
                <w:rFonts w:ascii="Calibri" w:eastAsia="Times New Roman" w:hAnsi="Calibri" w:cs="Times New Roman"/>
                <w:color w:val="000000"/>
                <w:sz w:val="18"/>
                <w:szCs w:val="18"/>
                <w:lang w:eastAsia="es-CL"/>
              </w:rPr>
              <w:t>Casuarinas</w:t>
            </w:r>
            <w:r w:rsidRPr="00401368">
              <w:rPr>
                <w:rFonts w:ascii="Calibri" w:eastAsia="Times New Roman" w:hAnsi="Calibri" w:cs="Times New Roman"/>
                <w:color w:val="000000"/>
                <w:sz w:val="18"/>
                <w:szCs w:val="18"/>
                <w:lang w:eastAsia="es-CL"/>
              </w:rPr>
              <w:t xml:space="preserve"> por ejemplares de Pimiento. </w:t>
            </w:r>
            <w:r w:rsidR="000A5AF6" w:rsidRPr="00401368">
              <w:rPr>
                <w:rFonts w:ascii="Calibri" w:eastAsia="Times New Roman" w:hAnsi="Calibri" w:cs="Times New Roman"/>
                <w:color w:val="000000"/>
                <w:sz w:val="18"/>
                <w:szCs w:val="18"/>
                <w:lang w:eastAsia="es-CL"/>
              </w:rPr>
              <w:t>La línea verde</w:t>
            </w:r>
            <w:r w:rsidRPr="00401368">
              <w:rPr>
                <w:rFonts w:ascii="Calibri" w:eastAsia="Times New Roman" w:hAnsi="Calibri" w:cs="Times New Roman"/>
                <w:color w:val="000000"/>
                <w:sz w:val="18"/>
                <w:szCs w:val="18"/>
                <w:lang w:eastAsia="es-CL"/>
              </w:rPr>
              <w:t xml:space="preserve"> se muestra </w:t>
            </w:r>
            <w:r w:rsidR="000A5AF6" w:rsidRPr="00401368">
              <w:rPr>
                <w:rFonts w:ascii="Calibri" w:eastAsia="Times New Roman" w:hAnsi="Calibri" w:cs="Times New Roman"/>
                <w:color w:val="000000"/>
                <w:sz w:val="18"/>
                <w:szCs w:val="18"/>
                <w:lang w:eastAsia="es-CL"/>
              </w:rPr>
              <w:t>el recorrido</w:t>
            </w:r>
            <w:r w:rsidRPr="00401368">
              <w:rPr>
                <w:rFonts w:ascii="Calibri" w:eastAsia="Times New Roman" w:hAnsi="Calibri" w:cs="Times New Roman"/>
                <w:color w:val="000000"/>
                <w:sz w:val="18"/>
                <w:szCs w:val="18"/>
                <w:lang w:eastAsia="es-CL"/>
              </w:rPr>
              <w:t xml:space="preserve"> (track) realizado por fiscalizador de la SMA durante inspección ambiental del Embalse de Relaves, con fecha 10-04-2018, grabado en terreno mediante software MotionX-GPS HD (Anexo </w:t>
            </w:r>
            <w:r w:rsidR="00E42DD2" w:rsidRPr="00401368">
              <w:rPr>
                <w:rFonts w:ascii="Calibri" w:eastAsia="Times New Roman" w:hAnsi="Calibri" w:cs="Times New Roman"/>
                <w:color w:val="000000"/>
                <w:sz w:val="18"/>
                <w:szCs w:val="18"/>
                <w:lang w:eastAsia="es-CL"/>
              </w:rPr>
              <w:t>2</w:t>
            </w:r>
            <w:r w:rsidRPr="00401368">
              <w:rPr>
                <w:rFonts w:ascii="Calibri" w:eastAsia="Times New Roman" w:hAnsi="Calibri" w:cs="Times New Roman"/>
                <w:color w:val="000000"/>
                <w:sz w:val="18"/>
                <w:szCs w:val="18"/>
                <w:lang w:eastAsia="es-CL"/>
              </w:rPr>
              <w:t xml:space="preserve">).   </w:t>
            </w:r>
          </w:p>
        </w:tc>
      </w:tr>
      <w:tr w:rsidR="00DB29E8" w:rsidRPr="00401368" w14:paraId="1379F30B" w14:textId="77777777" w:rsidTr="00794406">
        <w:trPr>
          <w:trHeight w:val="621"/>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22513EA" w14:textId="77777777" w:rsidR="00DB29E8" w:rsidRPr="00401368" w:rsidRDefault="00DB29E8" w:rsidP="00794406">
            <w:pPr>
              <w:spacing w:after="0" w:line="240" w:lineRule="auto"/>
              <w:rPr>
                <w:rFonts w:ascii="Calibri" w:eastAsia="Times New Roman" w:hAnsi="Calibri" w:cs="Times New Roman"/>
                <w:color w:val="000000"/>
                <w:lang w:eastAsia="es-CL"/>
              </w:rPr>
            </w:pPr>
          </w:p>
        </w:tc>
      </w:tr>
    </w:tbl>
    <w:p w14:paraId="1BBBF68A" w14:textId="14EDDCAF" w:rsidR="00DB29E8" w:rsidRPr="00401368" w:rsidRDefault="00DB29E8"/>
    <w:p w14:paraId="0437E32B" w14:textId="6F12A7EF" w:rsidR="00DB29E8" w:rsidRPr="00401368" w:rsidRDefault="00DB29E8"/>
    <w:p w14:paraId="39C16852" w14:textId="4BCBEC3A" w:rsidR="00DB29E8" w:rsidRPr="00401368" w:rsidRDefault="00DB29E8"/>
    <w:p w14:paraId="69325020" w14:textId="4A38BA69" w:rsidR="00DB29E8" w:rsidRPr="00401368" w:rsidRDefault="00DB29E8"/>
    <w:tbl>
      <w:tblPr>
        <w:tblW w:w="5000" w:type="pct"/>
        <w:jc w:val="center"/>
        <w:tblCellMar>
          <w:left w:w="70" w:type="dxa"/>
          <w:right w:w="70" w:type="dxa"/>
        </w:tblCellMar>
        <w:tblLook w:val="04A0" w:firstRow="1" w:lastRow="0" w:firstColumn="1" w:lastColumn="0" w:noHBand="0" w:noVBand="1"/>
      </w:tblPr>
      <w:tblGrid>
        <w:gridCol w:w="3496"/>
        <w:gridCol w:w="1603"/>
        <w:gridCol w:w="1603"/>
        <w:gridCol w:w="3225"/>
        <w:gridCol w:w="1869"/>
        <w:gridCol w:w="1766"/>
      </w:tblGrid>
      <w:tr w:rsidR="00A06819" w:rsidRPr="00401368" w14:paraId="0D920AA5" w14:textId="77777777" w:rsidTr="00895E2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A016A7" w14:textId="77777777" w:rsidR="00A06819" w:rsidRPr="00401368" w:rsidRDefault="00A06819" w:rsidP="00895E27">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t xml:space="preserve">Registros </w:t>
            </w:r>
          </w:p>
        </w:tc>
      </w:tr>
      <w:tr w:rsidR="00A06819" w:rsidRPr="00401368" w14:paraId="2396AB92" w14:textId="77777777" w:rsidTr="00C20D75">
        <w:trPr>
          <w:trHeight w:val="6079"/>
          <w:jc w:val="center"/>
        </w:trPr>
        <w:tc>
          <w:tcPr>
            <w:tcW w:w="2471" w:type="pct"/>
            <w:gridSpan w:val="3"/>
            <w:tcBorders>
              <w:top w:val="nil"/>
              <w:left w:val="single" w:sz="4" w:space="0" w:color="auto"/>
              <w:right w:val="single" w:sz="4" w:space="0" w:color="auto"/>
            </w:tcBorders>
            <w:shd w:val="clear" w:color="auto" w:fill="auto"/>
            <w:noWrap/>
            <w:vAlign w:val="center"/>
            <w:hideMark/>
          </w:tcPr>
          <w:p w14:paraId="36AF06BA" w14:textId="6C10503E" w:rsidR="00A06819" w:rsidRPr="00401368" w:rsidRDefault="00C20D75" w:rsidP="00895E27">
            <w:pPr>
              <w:spacing w:after="0" w:line="240" w:lineRule="auto"/>
              <w:jc w:val="center"/>
              <w:rPr>
                <w:rFonts w:ascii="Calibri" w:eastAsia="Times New Roman" w:hAnsi="Calibri" w:cs="Times New Roman"/>
                <w:color w:val="000000"/>
                <w:sz w:val="20"/>
                <w:szCs w:val="20"/>
                <w:lang w:eastAsia="es-CL"/>
              </w:rPr>
            </w:pPr>
            <w:r w:rsidRPr="00401368">
              <w:rPr>
                <w:noProof/>
              </w:rPr>
              <w:drawing>
                <wp:inline distT="0" distB="0" distL="0" distR="0" wp14:anchorId="184B5B13" wp14:editId="0009C7C7">
                  <wp:extent cx="3105150" cy="3758866"/>
                  <wp:effectExtent l="19050" t="19050" r="19050" b="13335"/>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109190" cy="3763756"/>
                          </a:xfrm>
                          <a:prstGeom prst="rect">
                            <a:avLst/>
                          </a:prstGeom>
                          <a:ln>
                            <a:solidFill>
                              <a:schemeClr val="tx1"/>
                            </a:solidFill>
                          </a:ln>
                        </pic:spPr>
                      </pic:pic>
                    </a:graphicData>
                  </a:graphic>
                </wp:inline>
              </w:drawing>
            </w:r>
          </w:p>
        </w:tc>
        <w:tc>
          <w:tcPr>
            <w:tcW w:w="2529" w:type="pct"/>
            <w:gridSpan w:val="3"/>
            <w:tcBorders>
              <w:top w:val="nil"/>
              <w:left w:val="single" w:sz="4" w:space="0" w:color="auto"/>
              <w:right w:val="single" w:sz="4" w:space="0" w:color="auto"/>
            </w:tcBorders>
            <w:shd w:val="clear" w:color="auto" w:fill="auto"/>
            <w:noWrap/>
            <w:vAlign w:val="center"/>
            <w:hideMark/>
          </w:tcPr>
          <w:p w14:paraId="73A1DC8B" w14:textId="12BA14B0" w:rsidR="00A06819" w:rsidRPr="00401368" w:rsidRDefault="00C20D75" w:rsidP="00895E27">
            <w:pPr>
              <w:spacing w:after="0" w:line="240" w:lineRule="auto"/>
              <w:jc w:val="center"/>
              <w:rPr>
                <w:rFonts w:ascii="Calibri" w:eastAsia="Times New Roman" w:hAnsi="Calibri" w:cs="Times New Roman"/>
                <w:sz w:val="20"/>
                <w:szCs w:val="20"/>
                <w:lang w:eastAsia="es-CL"/>
              </w:rPr>
            </w:pPr>
            <w:r w:rsidRPr="00401368">
              <w:rPr>
                <w:noProof/>
              </w:rPr>
              <w:drawing>
                <wp:inline distT="0" distB="0" distL="0" distR="0" wp14:anchorId="2BFA958C" wp14:editId="42BD8566">
                  <wp:extent cx="2914650" cy="3800704"/>
                  <wp:effectExtent l="19050" t="19050" r="19050" b="28575"/>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918654" cy="3805925"/>
                          </a:xfrm>
                          <a:prstGeom prst="rect">
                            <a:avLst/>
                          </a:prstGeom>
                          <a:ln>
                            <a:solidFill>
                              <a:schemeClr val="tx1"/>
                            </a:solidFill>
                          </a:ln>
                        </pic:spPr>
                      </pic:pic>
                    </a:graphicData>
                  </a:graphic>
                </wp:inline>
              </w:drawing>
            </w:r>
          </w:p>
        </w:tc>
      </w:tr>
      <w:tr w:rsidR="00A06819" w:rsidRPr="00401368" w14:paraId="3814F279" w14:textId="77777777" w:rsidTr="00C20D75">
        <w:trPr>
          <w:trHeight w:val="300"/>
          <w:jc w:val="center"/>
        </w:trPr>
        <w:tc>
          <w:tcPr>
            <w:tcW w:w="1289" w:type="pct"/>
            <w:tcBorders>
              <w:top w:val="single" w:sz="4" w:space="0" w:color="auto"/>
              <w:left w:val="single" w:sz="4" w:space="0" w:color="auto"/>
              <w:bottom w:val="single" w:sz="4" w:space="0" w:color="auto"/>
              <w:right w:val="nil"/>
            </w:tcBorders>
            <w:shd w:val="clear" w:color="auto" w:fill="auto"/>
            <w:noWrap/>
            <w:vAlign w:val="center"/>
            <w:hideMark/>
          </w:tcPr>
          <w:p w14:paraId="6640C93E" w14:textId="787E559E" w:rsidR="00A06819" w:rsidRPr="00401368" w:rsidRDefault="00A06819" w:rsidP="00895E27">
            <w:pPr>
              <w:spacing w:after="0" w:line="240" w:lineRule="auto"/>
              <w:contextualSpacing/>
              <w:outlineLvl w:val="1"/>
              <w:rPr>
                <w:rFonts w:ascii="Calibri" w:eastAsia="Times New Roman" w:hAnsi="Calibri" w:cs="Calibri"/>
                <w:b/>
                <w:color w:val="000000"/>
                <w:sz w:val="18"/>
                <w:szCs w:val="18"/>
                <w:lang w:eastAsia="es-CL"/>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31</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1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753B1E" w14:textId="7FED7E84" w:rsidR="00A06819" w:rsidRPr="00401368" w:rsidRDefault="00A06819" w:rsidP="00895E27">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w:t>
            </w:r>
            <w:r w:rsidR="00C20D75" w:rsidRPr="00401368">
              <w:rPr>
                <w:rFonts w:ascii="Calibri" w:eastAsia="Times New Roman" w:hAnsi="Calibri" w:cs="Times New Roman"/>
                <w:color w:val="000000"/>
                <w:sz w:val="18"/>
                <w:szCs w:val="18"/>
                <w:lang w:eastAsia="es-CL"/>
              </w:rPr>
              <w:t>9</w:t>
            </w:r>
            <w:r w:rsidRPr="00401368">
              <w:rPr>
                <w:rFonts w:ascii="Calibri" w:eastAsia="Times New Roman" w:hAnsi="Calibri" w:cs="Times New Roman"/>
                <w:color w:val="000000"/>
                <w:sz w:val="18"/>
                <w:szCs w:val="18"/>
                <w:lang w:eastAsia="es-CL"/>
              </w:rPr>
              <w:t>-04-2018</w:t>
            </w:r>
          </w:p>
        </w:tc>
        <w:tc>
          <w:tcPr>
            <w:tcW w:w="1189" w:type="pct"/>
            <w:tcBorders>
              <w:top w:val="single" w:sz="4" w:space="0" w:color="auto"/>
              <w:left w:val="nil"/>
              <w:bottom w:val="single" w:sz="4" w:space="0" w:color="auto"/>
              <w:right w:val="nil"/>
            </w:tcBorders>
            <w:shd w:val="clear" w:color="auto" w:fill="auto"/>
            <w:noWrap/>
            <w:vAlign w:val="center"/>
            <w:hideMark/>
          </w:tcPr>
          <w:p w14:paraId="5269E7CE" w14:textId="13A1E0AA" w:rsidR="00A06819" w:rsidRPr="00401368" w:rsidRDefault="00A06819" w:rsidP="00895E27">
            <w:pPr>
              <w:spacing w:after="0" w:line="240" w:lineRule="auto"/>
              <w:contextualSpacing/>
              <w:outlineLvl w:val="1"/>
              <w:rPr>
                <w:rFonts w:ascii="Calibri" w:eastAsia="Calibri" w:hAnsi="Calibri" w:cs="Calibri"/>
                <w:b/>
                <w:sz w:val="18"/>
                <w:szCs w:val="18"/>
              </w:rPr>
            </w:pPr>
            <w:r w:rsidRPr="00401368">
              <w:rPr>
                <w:rFonts w:ascii="Calibri" w:eastAsia="Calibri" w:hAnsi="Calibri" w:cs="Calibri"/>
                <w:b/>
                <w:sz w:val="18"/>
                <w:szCs w:val="20"/>
              </w:rPr>
              <w:t xml:space="preserve">Fotografía </w:t>
            </w:r>
            <w:r w:rsidRPr="00401368">
              <w:rPr>
                <w:rFonts w:ascii="Calibri" w:eastAsia="Calibri" w:hAnsi="Calibri" w:cs="Calibri"/>
                <w:b/>
                <w:sz w:val="18"/>
                <w:szCs w:val="20"/>
              </w:rPr>
              <w:fldChar w:fldCharType="begin"/>
            </w:r>
            <w:r w:rsidRPr="00401368">
              <w:rPr>
                <w:rFonts w:ascii="Calibri" w:eastAsia="Calibri" w:hAnsi="Calibri" w:cs="Calibri"/>
                <w:b/>
                <w:sz w:val="18"/>
                <w:szCs w:val="20"/>
              </w:rPr>
              <w:instrText xml:space="preserve"> SEQ Fotografía \* ARABIC </w:instrText>
            </w:r>
            <w:r w:rsidRPr="00401368">
              <w:rPr>
                <w:rFonts w:ascii="Calibri" w:eastAsia="Calibri" w:hAnsi="Calibri" w:cs="Calibri"/>
                <w:b/>
                <w:sz w:val="18"/>
                <w:szCs w:val="20"/>
              </w:rPr>
              <w:fldChar w:fldCharType="separate"/>
            </w:r>
            <w:r w:rsidR="005323A5">
              <w:rPr>
                <w:rFonts w:ascii="Calibri" w:eastAsia="Calibri" w:hAnsi="Calibri" w:cs="Calibri"/>
                <w:b/>
                <w:noProof/>
                <w:sz w:val="18"/>
                <w:szCs w:val="20"/>
              </w:rPr>
              <w:t>32</w:t>
            </w:r>
            <w:r w:rsidRPr="00401368">
              <w:rPr>
                <w:rFonts w:ascii="Calibri" w:eastAsia="Calibri" w:hAnsi="Calibri" w:cs="Calibri"/>
                <w:b/>
                <w:sz w:val="18"/>
                <w:szCs w:val="20"/>
              </w:rPr>
              <w:fldChar w:fldCharType="end"/>
            </w:r>
            <w:r w:rsidRPr="00401368">
              <w:rPr>
                <w:rFonts w:ascii="Calibri" w:eastAsia="Calibri" w:hAnsi="Calibri" w:cs="Calibri"/>
                <w:b/>
                <w:sz w:val="18"/>
                <w:szCs w:val="18"/>
              </w:rPr>
              <w:t>.</w:t>
            </w:r>
            <w:r w:rsidRPr="00401368">
              <w:rPr>
                <w:rFonts w:ascii="Calibri" w:eastAsia="Times New Roman" w:hAnsi="Calibri" w:cs="Times New Roman"/>
                <w:noProof/>
                <w:color w:val="000000"/>
                <w:sz w:val="20"/>
                <w:szCs w:val="20"/>
                <w:lang w:eastAsia="es-CL"/>
              </w:rPr>
              <w:t xml:space="preserve"> </w:t>
            </w:r>
          </w:p>
        </w:tc>
        <w:tc>
          <w:tcPr>
            <w:tcW w:w="13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EEB7FB" w14:textId="78F59CCB" w:rsidR="00A06819" w:rsidRPr="00401368" w:rsidRDefault="00A06819" w:rsidP="00895E27">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Fecha:</w:t>
            </w:r>
            <w:r w:rsidRPr="00401368">
              <w:rPr>
                <w:rFonts w:ascii="Calibri" w:eastAsia="Times New Roman" w:hAnsi="Calibri" w:cs="Times New Roman"/>
                <w:color w:val="000000"/>
                <w:sz w:val="18"/>
                <w:szCs w:val="18"/>
                <w:lang w:eastAsia="es-CL"/>
              </w:rPr>
              <w:t xml:space="preserve"> 1</w:t>
            </w:r>
            <w:r w:rsidR="00C20D75" w:rsidRPr="00401368">
              <w:rPr>
                <w:rFonts w:ascii="Calibri" w:eastAsia="Times New Roman" w:hAnsi="Calibri" w:cs="Times New Roman"/>
                <w:color w:val="000000"/>
                <w:sz w:val="18"/>
                <w:szCs w:val="18"/>
                <w:lang w:eastAsia="es-CL"/>
              </w:rPr>
              <w:t>9</w:t>
            </w:r>
            <w:r w:rsidRPr="00401368">
              <w:rPr>
                <w:rFonts w:ascii="Calibri" w:eastAsia="Times New Roman" w:hAnsi="Calibri" w:cs="Times New Roman"/>
                <w:color w:val="000000"/>
                <w:sz w:val="18"/>
                <w:szCs w:val="18"/>
                <w:lang w:eastAsia="es-CL"/>
              </w:rPr>
              <w:t>-04-2018</w:t>
            </w:r>
          </w:p>
        </w:tc>
      </w:tr>
      <w:tr w:rsidR="00C20D75" w:rsidRPr="00401368" w14:paraId="32B5481F" w14:textId="77777777" w:rsidTr="00C20D75">
        <w:trPr>
          <w:trHeight w:val="533"/>
          <w:jc w:val="center"/>
        </w:trPr>
        <w:tc>
          <w:tcPr>
            <w:tcW w:w="128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6A6E114" w14:textId="77777777" w:rsidR="00C20D75" w:rsidRPr="00401368" w:rsidRDefault="00C20D75" w:rsidP="00C20D7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591" w:type="pct"/>
            <w:tcBorders>
              <w:top w:val="single" w:sz="4" w:space="0" w:color="auto"/>
              <w:left w:val="nil"/>
              <w:bottom w:val="single" w:sz="4" w:space="0" w:color="auto"/>
              <w:right w:val="single" w:sz="4" w:space="0" w:color="000000"/>
            </w:tcBorders>
            <w:shd w:val="clear" w:color="auto" w:fill="auto"/>
            <w:noWrap/>
            <w:vAlign w:val="center"/>
          </w:tcPr>
          <w:p w14:paraId="1B157CEE" w14:textId="551B81E3" w:rsidR="00C20D75" w:rsidRPr="00401368" w:rsidRDefault="00C20D75" w:rsidP="00C20D7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226686F0" w14:textId="54BAF0C3" w:rsidR="00C20D75" w:rsidRPr="00401368" w:rsidRDefault="00C20D75" w:rsidP="00C20D7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6657216</w:t>
            </w:r>
          </w:p>
        </w:tc>
        <w:tc>
          <w:tcPr>
            <w:tcW w:w="591" w:type="pct"/>
            <w:tcBorders>
              <w:top w:val="single" w:sz="4" w:space="0" w:color="auto"/>
              <w:left w:val="nil"/>
              <w:bottom w:val="single" w:sz="4" w:space="0" w:color="auto"/>
              <w:right w:val="single" w:sz="4" w:space="0" w:color="000000"/>
            </w:tcBorders>
            <w:shd w:val="clear" w:color="auto" w:fill="auto"/>
            <w:noWrap/>
            <w:vAlign w:val="center"/>
          </w:tcPr>
          <w:p w14:paraId="52535BCF" w14:textId="78490851" w:rsidR="00C20D75" w:rsidRPr="00401368" w:rsidRDefault="00C20D75" w:rsidP="00C20D7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62F5FDFF" w14:textId="4CB19C03" w:rsidR="00C20D75" w:rsidRPr="00401368" w:rsidRDefault="00C20D75" w:rsidP="00C20D7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283840</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121E0BC3" w14:textId="77777777" w:rsidR="00C20D75" w:rsidRPr="00401368" w:rsidRDefault="00C20D75" w:rsidP="00C20D7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b/>
                <w:color w:val="000000"/>
                <w:sz w:val="18"/>
                <w:szCs w:val="18"/>
                <w:lang w:eastAsia="es-CL"/>
              </w:rPr>
              <w:t>Coordenadas DATUM WGS84 HUSO 19S</w:t>
            </w:r>
          </w:p>
        </w:tc>
        <w:tc>
          <w:tcPr>
            <w:tcW w:w="689" w:type="pct"/>
            <w:tcBorders>
              <w:top w:val="single" w:sz="4" w:space="0" w:color="auto"/>
              <w:left w:val="nil"/>
              <w:bottom w:val="single" w:sz="4" w:space="0" w:color="auto"/>
              <w:right w:val="single" w:sz="4" w:space="0" w:color="000000"/>
            </w:tcBorders>
            <w:shd w:val="clear" w:color="auto" w:fill="auto"/>
            <w:noWrap/>
            <w:vAlign w:val="center"/>
            <w:hideMark/>
          </w:tcPr>
          <w:p w14:paraId="2F4903E8" w14:textId="77777777" w:rsidR="00C20D75" w:rsidRPr="00401368" w:rsidRDefault="00C20D75" w:rsidP="00C20D7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Norte:</w:t>
            </w:r>
            <w:r w:rsidRPr="00401368">
              <w:rPr>
                <w:rFonts w:ascii="Calibri" w:eastAsia="Times New Roman" w:hAnsi="Calibri" w:cs="Times New Roman"/>
                <w:color w:val="000000"/>
                <w:sz w:val="18"/>
                <w:szCs w:val="18"/>
                <w:lang w:eastAsia="es-CL"/>
              </w:rPr>
              <w:t xml:space="preserve"> </w:t>
            </w:r>
          </w:p>
          <w:p w14:paraId="4FAF6CFC" w14:textId="1F27A05E" w:rsidR="00C20D75" w:rsidRPr="00401368" w:rsidRDefault="00C20D75" w:rsidP="00C20D7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6657216</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4E3FFBC2" w14:textId="77777777" w:rsidR="00C20D75" w:rsidRPr="00401368" w:rsidRDefault="00C20D75" w:rsidP="00C20D75">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Este:</w:t>
            </w:r>
            <w:r w:rsidRPr="00401368">
              <w:rPr>
                <w:rFonts w:ascii="Calibri" w:eastAsia="Times New Roman" w:hAnsi="Calibri" w:cs="Times New Roman"/>
                <w:color w:val="000000"/>
                <w:sz w:val="18"/>
                <w:szCs w:val="18"/>
                <w:lang w:eastAsia="es-CL"/>
              </w:rPr>
              <w:t xml:space="preserve"> </w:t>
            </w:r>
          </w:p>
          <w:p w14:paraId="27BA5756" w14:textId="07AA1181" w:rsidR="00C20D75" w:rsidRPr="00401368" w:rsidRDefault="00C20D75" w:rsidP="00C20D75">
            <w:pPr>
              <w:spacing w:after="0" w:line="240" w:lineRule="auto"/>
              <w:rPr>
                <w:rFonts w:ascii="Calibri" w:eastAsia="Times New Roman" w:hAnsi="Calibri" w:cs="Times New Roman"/>
                <w:b/>
                <w:color w:val="000000"/>
                <w:sz w:val="18"/>
                <w:szCs w:val="18"/>
                <w:lang w:eastAsia="es-CL"/>
              </w:rPr>
            </w:pPr>
            <w:r w:rsidRPr="00401368">
              <w:rPr>
                <w:rFonts w:ascii="Calibri" w:eastAsia="Times New Roman" w:hAnsi="Calibri" w:cs="Times New Roman"/>
                <w:color w:val="000000"/>
                <w:sz w:val="18"/>
                <w:szCs w:val="18"/>
                <w:lang w:eastAsia="es-CL"/>
              </w:rPr>
              <w:t>283840</w:t>
            </w:r>
          </w:p>
        </w:tc>
      </w:tr>
      <w:tr w:rsidR="00A06819" w:rsidRPr="00401368" w14:paraId="5758A0D2" w14:textId="77777777" w:rsidTr="00C20D75">
        <w:trPr>
          <w:trHeight w:val="300"/>
          <w:jc w:val="center"/>
        </w:trPr>
        <w:tc>
          <w:tcPr>
            <w:tcW w:w="247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F9CAAD8" w14:textId="10E5BD8B" w:rsidR="00A06819" w:rsidRPr="00401368" w:rsidRDefault="00A06819" w:rsidP="00895E27">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Hilera de plantación de ejemplares de Casuarina bajo el muro de contención noroeste</w:t>
            </w:r>
            <w:r w:rsidR="006A0EB7" w:rsidRPr="00401368">
              <w:t xml:space="preserve"> </w:t>
            </w:r>
            <w:r w:rsidR="006A0EB7" w:rsidRPr="00401368">
              <w:rPr>
                <w:rFonts w:ascii="Calibri" w:eastAsia="Times New Roman" w:hAnsi="Calibri" w:cs="Times New Roman"/>
                <w:color w:val="000000"/>
                <w:sz w:val="18"/>
                <w:szCs w:val="18"/>
                <w:lang w:eastAsia="es-CL"/>
              </w:rPr>
              <w:t>del Embalse de Relaves</w:t>
            </w:r>
            <w:r w:rsidRPr="00401368">
              <w:rPr>
                <w:rFonts w:ascii="Calibri" w:eastAsia="Times New Roman" w:hAnsi="Calibri" w:cs="Times New Roman"/>
                <w:color w:val="000000"/>
                <w:sz w:val="18"/>
                <w:szCs w:val="18"/>
                <w:lang w:eastAsia="es-CL"/>
              </w:rPr>
              <w:t xml:space="preserve">. </w:t>
            </w:r>
            <w:r w:rsidR="006A0EB7" w:rsidRPr="00401368">
              <w:rPr>
                <w:rFonts w:ascii="Calibri" w:eastAsia="Times New Roman" w:hAnsi="Calibri" w:cs="Times New Roman"/>
                <w:color w:val="000000"/>
                <w:sz w:val="18"/>
                <w:szCs w:val="18"/>
                <w:lang w:eastAsia="es-CL"/>
              </w:rPr>
              <w:t xml:space="preserve">(Fuente: </w:t>
            </w:r>
            <w:r w:rsidR="00711C54" w:rsidRPr="00401368">
              <w:rPr>
                <w:rFonts w:ascii="Calibri" w:eastAsia="Times New Roman" w:hAnsi="Calibri" w:cs="Times New Roman"/>
                <w:color w:val="000000"/>
                <w:sz w:val="18"/>
                <w:szCs w:val="18"/>
                <w:lang w:eastAsia="es-CL"/>
              </w:rPr>
              <w:t>I</w:t>
            </w:r>
            <w:r w:rsidR="006A0EB7" w:rsidRPr="00401368">
              <w:rPr>
                <w:rFonts w:ascii="Calibri" w:eastAsia="Times New Roman" w:hAnsi="Calibri" w:cs="Times New Roman"/>
                <w:color w:val="000000"/>
                <w:sz w:val="18"/>
                <w:szCs w:val="18"/>
                <w:lang w:eastAsia="es-CL"/>
              </w:rPr>
              <w:t xml:space="preserve">nformación proporcionada por el titular (Ver Anexo </w:t>
            </w:r>
            <w:r w:rsidR="00437345" w:rsidRPr="00401368">
              <w:rPr>
                <w:rFonts w:ascii="Calibri" w:eastAsia="Times New Roman" w:hAnsi="Calibri" w:cs="Times New Roman"/>
                <w:color w:val="000000"/>
                <w:sz w:val="18"/>
                <w:szCs w:val="18"/>
                <w:lang w:eastAsia="es-CL"/>
              </w:rPr>
              <w:t>3.b</w:t>
            </w:r>
            <w:r w:rsidR="006A0EB7" w:rsidRPr="00401368">
              <w:rPr>
                <w:rFonts w:ascii="Calibri" w:eastAsia="Times New Roman" w:hAnsi="Calibri" w:cs="Times New Roman"/>
                <w:color w:val="000000"/>
                <w:sz w:val="18"/>
                <w:szCs w:val="18"/>
                <w:lang w:eastAsia="es-CL"/>
              </w:rPr>
              <w:t>)</w:t>
            </w:r>
            <w:r w:rsidRPr="00401368">
              <w:rPr>
                <w:rFonts w:ascii="Calibri" w:eastAsia="Times New Roman" w:hAnsi="Calibri" w:cs="Times New Roman"/>
                <w:color w:val="000000"/>
                <w:sz w:val="18"/>
                <w:szCs w:val="18"/>
                <w:lang w:eastAsia="es-CL"/>
              </w:rPr>
              <w:t>.</w:t>
            </w:r>
          </w:p>
        </w:tc>
        <w:tc>
          <w:tcPr>
            <w:tcW w:w="252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8531BA6" w14:textId="53735FE4" w:rsidR="00A06819" w:rsidRPr="00401368" w:rsidRDefault="00A06819" w:rsidP="00895E27">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6A0EB7" w:rsidRPr="00401368">
              <w:rPr>
                <w:rFonts w:ascii="Calibri" w:eastAsia="Times New Roman" w:hAnsi="Calibri" w:cs="Times New Roman"/>
                <w:color w:val="000000"/>
                <w:sz w:val="18"/>
                <w:szCs w:val="18"/>
                <w:lang w:eastAsia="es-CL"/>
              </w:rPr>
              <w:t xml:space="preserve">Plantación de ejemplares de Casuarina bajo el muro de contención noroeste del Embalse de Relaves. (Fuente: </w:t>
            </w:r>
            <w:r w:rsidR="00711C54" w:rsidRPr="00401368">
              <w:rPr>
                <w:rFonts w:ascii="Calibri" w:eastAsia="Times New Roman" w:hAnsi="Calibri" w:cs="Times New Roman"/>
                <w:color w:val="000000"/>
                <w:sz w:val="18"/>
                <w:szCs w:val="18"/>
                <w:lang w:eastAsia="es-CL"/>
              </w:rPr>
              <w:t>I</w:t>
            </w:r>
            <w:r w:rsidR="006A0EB7" w:rsidRPr="00401368">
              <w:rPr>
                <w:rFonts w:ascii="Calibri" w:eastAsia="Times New Roman" w:hAnsi="Calibri" w:cs="Times New Roman"/>
                <w:color w:val="000000"/>
                <w:sz w:val="18"/>
                <w:szCs w:val="18"/>
                <w:lang w:eastAsia="es-CL"/>
              </w:rPr>
              <w:t xml:space="preserve">nformación proporcionada por el titular (Ver Anexo </w:t>
            </w:r>
            <w:r w:rsidR="00437345" w:rsidRPr="00401368">
              <w:rPr>
                <w:rFonts w:ascii="Calibri" w:eastAsia="Times New Roman" w:hAnsi="Calibri" w:cs="Times New Roman"/>
                <w:color w:val="000000"/>
                <w:sz w:val="18"/>
                <w:szCs w:val="18"/>
                <w:lang w:eastAsia="es-CL"/>
              </w:rPr>
              <w:t>3.b</w:t>
            </w:r>
            <w:r w:rsidR="006A0EB7" w:rsidRPr="00401368">
              <w:rPr>
                <w:rFonts w:ascii="Calibri" w:eastAsia="Times New Roman" w:hAnsi="Calibri" w:cs="Times New Roman"/>
                <w:color w:val="000000"/>
                <w:sz w:val="18"/>
                <w:szCs w:val="18"/>
                <w:lang w:eastAsia="es-CL"/>
              </w:rPr>
              <w:t>).</w:t>
            </w:r>
          </w:p>
        </w:tc>
      </w:tr>
      <w:tr w:rsidR="00A06819" w:rsidRPr="00401368" w14:paraId="0DBED17A" w14:textId="77777777" w:rsidTr="00C20D75">
        <w:trPr>
          <w:trHeight w:val="450"/>
          <w:jc w:val="center"/>
        </w:trPr>
        <w:tc>
          <w:tcPr>
            <w:tcW w:w="2471" w:type="pct"/>
            <w:gridSpan w:val="3"/>
            <w:vMerge/>
            <w:tcBorders>
              <w:top w:val="single" w:sz="4" w:space="0" w:color="auto"/>
              <w:left w:val="single" w:sz="4" w:space="0" w:color="auto"/>
              <w:bottom w:val="single" w:sz="4" w:space="0" w:color="auto"/>
              <w:right w:val="single" w:sz="4" w:space="0" w:color="auto"/>
            </w:tcBorders>
            <w:vAlign w:val="center"/>
            <w:hideMark/>
          </w:tcPr>
          <w:p w14:paraId="7E1E793E" w14:textId="77777777" w:rsidR="00A06819" w:rsidRPr="00401368" w:rsidRDefault="00A06819" w:rsidP="00895E27">
            <w:pPr>
              <w:spacing w:after="0" w:line="240" w:lineRule="auto"/>
              <w:rPr>
                <w:rFonts w:ascii="Calibri" w:eastAsia="Times New Roman" w:hAnsi="Calibri" w:cs="Times New Roman"/>
                <w:color w:val="000000"/>
                <w:sz w:val="20"/>
                <w:szCs w:val="20"/>
                <w:lang w:eastAsia="es-CL"/>
              </w:rPr>
            </w:pPr>
          </w:p>
        </w:tc>
        <w:tc>
          <w:tcPr>
            <w:tcW w:w="2529" w:type="pct"/>
            <w:gridSpan w:val="3"/>
            <w:vMerge/>
            <w:tcBorders>
              <w:top w:val="single" w:sz="4" w:space="0" w:color="auto"/>
              <w:left w:val="single" w:sz="4" w:space="0" w:color="auto"/>
              <w:bottom w:val="single" w:sz="4" w:space="0" w:color="auto"/>
              <w:right w:val="single" w:sz="4" w:space="0" w:color="auto"/>
            </w:tcBorders>
            <w:vAlign w:val="center"/>
            <w:hideMark/>
          </w:tcPr>
          <w:p w14:paraId="721E415F" w14:textId="77777777" w:rsidR="00A06819" w:rsidRPr="00401368" w:rsidRDefault="00A06819" w:rsidP="00895E27">
            <w:pPr>
              <w:spacing w:after="0" w:line="240" w:lineRule="auto"/>
              <w:rPr>
                <w:rFonts w:ascii="Calibri" w:eastAsia="Times New Roman" w:hAnsi="Calibri" w:cs="Times New Roman"/>
                <w:color w:val="000000"/>
                <w:sz w:val="20"/>
                <w:szCs w:val="20"/>
                <w:lang w:eastAsia="es-CL"/>
              </w:rPr>
            </w:pPr>
          </w:p>
        </w:tc>
      </w:tr>
    </w:tbl>
    <w:p w14:paraId="54BE2C92" w14:textId="77777777" w:rsidR="00A06819" w:rsidRPr="00401368" w:rsidRDefault="00A06819"/>
    <w:p w14:paraId="0A597A9F" w14:textId="4734B2D5" w:rsidR="00E20EF4" w:rsidRPr="00401368" w:rsidRDefault="00E20EF4"/>
    <w:tbl>
      <w:tblPr>
        <w:tblW w:w="5000" w:type="pct"/>
        <w:jc w:val="center"/>
        <w:tblCellMar>
          <w:left w:w="70" w:type="dxa"/>
          <w:right w:w="70" w:type="dxa"/>
        </w:tblCellMar>
        <w:tblLook w:val="04A0" w:firstRow="1" w:lastRow="0" w:firstColumn="1" w:lastColumn="0" w:noHBand="0" w:noVBand="1"/>
      </w:tblPr>
      <w:tblGrid>
        <w:gridCol w:w="6030"/>
        <w:gridCol w:w="7532"/>
      </w:tblGrid>
      <w:tr w:rsidR="00A06819" w:rsidRPr="00401368" w14:paraId="3716957B" w14:textId="77777777" w:rsidTr="00895E2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AE844E" w14:textId="77777777" w:rsidR="00A06819" w:rsidRPr="00401368" w:rsidRDefault="00A06819" w:rsidP="00895E27">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lastRenderedPageBreak/>
              <w:t xml:space="preserve">Registros </w:t>
            </w:r>
          </w:p>
        </w:tc>
      </w:tr>
      <w:tr w:rsidR="00A06819" w:rsidRPr="00401368" w14:paraId="2DC83AF2" w14:textId="77777777" w:rsidTr="00937D48">
        <w:trPr>
          <w:trHeight w:val="2786"/>
          <w:jc w:val="center"/>
        </w:trPr>
        <w:tc>
          <w:tcPr>
            <w:tcW w:w="5000" w:type="pct"/>
            <w:gridSpan w:val="2"/>
            <w:tcBorders>
              <w:top w:val="nil"/>
              <w:left w:val="single" w:sz="4" w:space="0" w:color="auto"/>
              <w:right w:val="single" w:sz="4" w:space="0" w:color="auto"/>
            </w:tcBorders>
            <w:shd w:val="clear" w:color="auto" w:fill="auto"/>
            <w:noWrap/>
            <w:vAlign w:val="center"/>
            <w:hideMark/>
          </w:tcPr>
          <w:p w14:paraId="78714DF2" w14:textId="195D3753" w:rsidR="00A06819" w:rsidRPr="00401368" w:rsidRDefault="00937D48" w:rsidP="00895E27">
            <w:pPr>
              <w:spacing w:after="0" w:line="240" w:lineRule="auto"/>
              <w:jc w:val="center"/>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r w:rsidRPr="00401368">
              <w:rPr>
                <w:noProof/>
              </w:rPr>
              <w:drawing>
                <wp:inline distT="0" distB="0" distL="0" distR="0" wp14:anchorId="28203D5A" wp14:editId="354D3988">
                  <wp:extent cx="6572250" cy="1800225"/>
                  <wp:effectExtent l="19050" t="19050" r="19050" b="28575"/>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572250" cy="1800225"/>
                          </a:xfrm>
                          <a:prstGeom prst="rect">
                            <a:avLst/>
                          </a:prstGeom>
                          <a:ln>
                            <a:solidFill>
                              <a:schemeClr val="tx1"/>
                            </a:solidFill>
                          </a:ln>
                        </pic:spPr>
                      </pic:pic>
                    </a:graphicData>
                  </a:graphic>
                </wp:inline>
              </w:drawing>
            </w:r>
          </w:p>
        </w:tc>
      </w:tr>
      <w:tr w:rsidR="00A06819" w:rsidRPr="00401368" w14:paraId="6F779B3C" w14:textId="77777777" w:rsidTr="00895E2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58A1D78" w14:textId="7840F403" w:rsidR="00A06819" w:rsidRPr="00401368" w:rsidRDefault="00A06819" w:rsidP="00895E27">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Tabla </w:t>
            </w:r>
            <w:r w:rsidR="00437345" w:rsidRPr="00401368">
              <w:rPr>
                <w:rFonts w:ascii="Calibri" w:eastAsia="Calibri" w:hAnsi="Calibri" w:cs="Calibri"/>
                <w:b/>
                <w:sz w:val="18"/>
                <w:szCs w:val="20"/>
              </w:rPr>
              <w:t>I</w:t>
            </w:r>
            <w:r w:rsidRPr="00401368">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E997057" w14:textId="6EA4F93C" w:rsidR="00A06819" w:rsidRPr="00401368" w:rsidRDefault="00A06819" w:rsidP="00895E27">
            <w:pPr>
              <w:spacing w:after="0" w:line="240" w:lineRule="auto"/>
              <w:rPr>
                <w:rFonts w:ascii="Calibri" w:eastAsia="Times New Roman" w:hAnsi="Calibri" w:cs="Times New Roman"/>
                <w:b/>
                <w:color w:val="000000"/>
                <w:sz w:val="18"/>
                <w:szCs w:val="18"/>
                <w:lang w:eastAsia="es-CL"/>
              </w:rPr>
            </w:pPr>
          </w:p>
        </w:tc>
      </w:tr>
      <w:tr w:rsidR="00A06819" w:rsidRPr="00401368" w14:paraId="2B3B8029" w14:textId="77777777" w:rsidTr="00895E2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A8B40A2" w14:textId="48128C19" w:rsidR="00937D48" w:rsidRPr="00401368" w:rsidRDefault="00A06819" w:rsidP="00895E27">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937D48" w:rsidRPr="00401368">
              <w:rPr>
                <w:rFonts w:ascii="Calibri" w:eastAsia="Times New Roman" w:hAnsi="Calibri" w:cs="Times New Roman"/>
                <w:color w:val="000000"/>
                <w:sz w:val="18"/>
                <w:szCs w:val="18"/>
                <w:lang w:eastAsia="es-CL"/>
              </w:rPr>
              <w:t xml:space="preserve">Tabla presentada por el titular </w:t>
            </w:r>
            <w:r w:rsidR="00CE22AA" w:rsidRPr="00401368">
              <w:rPr>
                <w:rFonts w:ascii="Calibri" w:eastAsia="Times New Roman" w:hAnsi="Calibri" w:cs="Times New Roman"/>
                <w:color w:val="000000"/>
                <w:sz w:val="18"/>
                <w:szCs w:val="18"/>
                <w:lang w:eastAsia="es-CL"/>
              </w:rPr>
              <w:t>posterior</w:t>
            </w:r>
            <w:r w:rsidR="00937D48" w:rsidRPr="00401368">
              <w:rPr>
                <w:rFonts w:ascii="Calibri" w:eastAsia="Times New Roman" w:hAnsi="Calibri" w:cs="Times New Roman"/>
                <w:color w:val="000000"/>
                <w:sz w:val="18"/>
                <w:szCs w:val="18"/>
                <w:lang w:eastAsia="es-CL"/>
              </w:rPr>
              <w:t xml:space="preserve"> a la inspección ambiental, que da cuenta de la cantidad de especies forestadas, especies muertas y especies vivas de Casuarinas y Pimientos (Fuente: Informe “Cortina Vegetal” de Minera La Florida (Anexo </w:t>
            </w:r>
            <w:r w:rsidR="00437345" w:rsidRPr="00401368">
              <w:rPr>
                <w:rFonts w:ascii="Calibri" w:eastAsia="Times New Roman" w:hAnsi="Calibri" w:cs="Times New Roman"/>
                <w:color w:val="000000"/>
                <w:sz w:val="18"/>
                <w:szCs w:val="18"/>
                <w:lang w:eastAsia="es-CL"/>
              </w:rPr>
              <w:t>3.b</w:t>
            </w:r>
            <w:r w:rsidR="00937D48" w:rsidRPr="00401368">
              <w:rPr>
                <w:rFonts w:ascii="Calibri" w:eastAsia="Times New Roman" w:hAnsi="Calibri" w:cs="Times New Roman"/>
                <w:color w:val="000000"/>
                <w:sz w:val="18"/>
                <w:szCs w:val="18"/>
                <w:lang w:eastAsia="es-CL"/>
              </w:rPr>
              <w:t>))</w:t>
            </w:r>
          </w:p>
        </w:tc>
      </w:tr>
      <w:tr w:rsidR="00A06819" w:rsidRPr="00401368" w14:paraId="226ADEED" w14:textId="77777777" w:rsidTr="00895E27">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4B081A8" w14:textId="77777777" w:rsidR="00A06819" w:rsidRPr="00401368" w:rsidRDefault="00A06819" w:rsidP="00895E27">
            <w:pPr>
              <w:spacing w:after="0" w:line="240" w:lineRule="auto"/>
              <w:rPr>
                <w:rFonts w:ascii="Calibri" w:eastAsia="Times New Roman" w:hAnsi="Calibri" w:cs="Times New Roman"/>
                <w:color w:val="000000"/>
                <w:lang w:eastAsia="es-CL"/>
              </w:rPr>
            </w:pPr>
          </w:p>
        </w:tc>
      </w:tr>
    </w:tbl>
    <w:p w14:paraId="2BDAFEAA" w14:textId="0B687FC0" w:rsidR="003D09E4" w:rsidRPr="00401368" w:rsidRDefault="003D09E4"/>
    <w:p w14:paraId="42F9A0DF" w14:textId="7D9D66B8" w:rsidR="003D09E4" w:rsidRPr="00401368" w:rsidRDefault="003D09E4"/>
    <w:p w14:paraId="5F06092C" w14:textId="78D12CAB" w:rsidR="003D09E4" w:rsidRPr="00401368" w:rsidRDefault="003D09E4"/>
    <w:p w14:paraId="0BAB88B2" w14:textId="4EA7CFC8" w:rsidR="001B23BB" w:rsidRPr="00401368" w:rsidRDefault="001B23BB"/>
    <w:p w14:paraId="16DB1190" w14:textId="6D3D75FC" w:rsidR="001B23BB" w:rsidRPr="00401368" w:rsidRDefault="001B23BB"/>
    <w:p w14:paraId="69E438FC" w14:textId="736AFFDF" w:rsidR="001B23BB" w:rsidRPr="00401368" w:rsidRDefault="001B23BB"/>
    <w:p w14:paraId="6AE71687" w14:textId="3E583773" w:rsidR="001B23BB" w:rsidRPr="00401368" w:rsidRDefault="001B23BB"/>
    <w:p w14:paraId="5953FABC" w14:textId="05C6F4D6" w:rsidR="001B23BB" w:rsidRPr="00401368" w:rsidRDefault="001B23BB"/>
    <w:p w14:paraId="3CAB76DB" w14:textId="77777777" w:rsidR="001B23BB" w:rsidRPr="00401368" w:rsidRDefault="001B23BB"/>
    <w:tbl>
      <w:tblPr>
        <w:tblStyle w:val="Tablaconcuadrcula1"/>
        <w:tblW w:w="5000" w:type="pct"/>
        <w:tblLook w:val="04A0" w:firstRow="1" w:lastRow="0" w:firstColumn="1" w:lastColumn="0" w:noHBand="0" w:noVBand="1"/>
      </w:tblPr>
      <w:tblGrid>
        <w:gridCol w:w="1090"/>
        <w:gridCol w:w="2737"/>
        <w:gridCol w:w="1600"/>
        <w:gridCol w:w="1345"/>
        <w:gridCol w:w="1747"/>
        <w:gridCol w:w="1804"/>
        <w:gridCol w:w="3239"/>
      </w:tblGrid>
      <w:tr w:rsidR="003D09E4" w:rsidRPr="00401368" w14:paraId="6C32BEE8" w14:textId="77777777" w:rsidTr="005A1068">
        <w:trPr>
          <w:trHeight w:val="687"/>
        </w:trPr>
        <w:tc>
          <w:tcPr>
            <w:tcW w:w="5000" w:type="pct"/>
            <w:gridSpan w:val="7"/>
            <w:shd w:val="clear" w:color="auto" w:fill="D9D9D9" w:themeFill="background1" w:themeFillShade="D9"/>
            <w:vAlign w:val="center"/>
          </w:tcPr>
          <w:p w14:paraId="7806CC13" w14:textId="77777777" w:rsidR="00160A54" w:rsidRPr="00401368" w:rsidRDefault="003D09E4" w:rsidP="005A1068">
            <w:pPr>
              <w:jc w:val="both"/>
              <w:rPr>
                <w:color w:val="000000" w:themeColor="text1"/>
              </w:rPr>
            </w:pPr>
            <w:r w:rsidRPr="00401368">
              <w:rPr>
                <w:b/>
              </w:rPr>
              <w:lastRenderedPageBreak/>
              <w:t>N°10. Hechos, actos y omisiones que constituyen la infracción:</w:t>
            </w:r>
            <w:r w:rsidRPr="00401368">
              <w:t xml:space="preserve"> </w:t>
            </w:r>
            <w:r w:rsidR="00160A54" w:rsidRPr="00401368">
              <w:rPr>
                <w:color w:val="000000" w:themeColor="text1"/>
              </w:rPr>
              <w:t xml:space="preserve">No cumplir con las exigencias relativas al Plan de Manejo Ambiental, consistentes en: </w:t>
            </w:r>
          </w:p>
          <w:p w14:paraId="3FB5E1A9" w14:textId="77777777" w:rsidR="00160A54" w:rsidRPr="00401368" w:rsidRDefault="00160A54" w:rsidP="005A1068">
            <w:pPr>
              <w:jc w:val="both"/>
              <w:rPr>
                <w:color w:val="000000" w:themeColor="text1"/>
              </w:rPr>
            </w:pPr>
            <w:r w:rsidRPr="00401368">
              <w:rPr>
                <w:color w:val="000000" w:themeColor="text1"/>
              </w:rPr>
              <w:t>- Realizar análisis de monitoreo de aguas subterráneas en laboratorio que presenta mediciones cuyo límite de detección, arroja valores por sobre las medidas de la línea de base, no permitiendo la evaluación precisa en conformidad a lo establecido en la RCA 76/2011, para los parámetros de Aluminio, Cobalto, Níquel, Plomo, Vanadio y Fluoruro; en los monitoreos de diciembre 2013 a febrero 2015.</w:t>
            </w:r>
          </w:p>
          <w:p w14:paraId="1FFDF1D2" w14:textId="42686658" w:rsidR="003D09E4" w:rsidRPr="00401368" w:rsidRDefault="00160A54" w:rsidP="005A1068">
            <w:pPr>
              <w:jc w:val="both"/>
              <w:rPr>
                <w:b/>
              </w:rPr>
            </w:pPr>
            <w:r w:rsidRPr="00401368">
              <w:rPr>
                <w:color w:val="000000" w:themeColor="text1"/>
              </w:rPr>
              <w:t>- Superación de los parámetros Aluminio, Cobalto, Níquel, Plomo, Vanadio, Conductividad Especifica, Cloruros, Fluoruros, Solidos Totales Disueltos y Sulfato, medidos en el Pozo 6, respecto de la Línea de Base, no existiendo evidencia que el titular haya aplicado las medidas establecidas en el considerando 3.2.2.2 de la RCA 76/</w:t>
            </w:r>
            <w:r w:rsidR="000A5AF6" w:rsidRPr="00401368">
              <w:rPr>
                <w:color w:val="000000" w:themeColor="text1"/>
              </w:rPr>
              <w:t>2011.</w:t>
            </w:r>
          </w:p>
        </w:tc>
      </w:tr>
      <w:tr w:rsidR="003D09E4" w:rsidRPr="00401368" w14:paraId="3CDA3DCD" w14:textId="77777777" w:rsidTr="005A1068">
        <w:trPr>
          <w:trHeight w:val="687"/>
        </w:trPr>
        <w:tc>
          <w:tcPr>
            <w:tcW w:w="5000" w:type="pct"/>
            <w:gridSpan w:val="7"/>
            <w:shd w:val="clear" w:color="auto" w:fill="D9D9D9" w:themeFill="background1" w:themeFillShade="D9"/>
            <w:vAlign w:val="center"/>
          </w:tcPr>
          <w:p w14:paraId="71D2BE44" w14:textId="0EE18DC0" w:rsidR="003D09E4" w:rsidRPr="00401368" w:rsidRDefault="003D09E4" w:rsidP="005A1068">
            <w:pPr>
              <w:rPr>
                <w:b/>
              </w:rPr>
            </w:pPr>
            <w:r w:rsidRPr="00401368">
              <w:rPr>
                <w:b/>
              </w:rPr>
              <w:t xml:space="preserve">Normativa pertinente: </w:t>
            </w:r>
            <w:r w:rsidR="002D6DD6" w:rsidRPr="00401368">
              <w:rPr>
                <w:color w:val="000000" w:themeColor="text1"/>
              </w:rPr>
              <w:t>Considerando 3.1.2.2. Plan de Manejo Ambiental y Anexo 9, Adenda N° 1 de la RCA N° 76/11.</w:t>
            </w:r>
          </w:p>
        </w:tc>
      </w:tr>
      <w:tr w:rsidR="003D09E4" w:rsidRPr="00401368" w14:paraId="581BDED7" w14:textId="77777777" w:rsidTr="005A1068">
        <w:trPr>
          <w:trHeight w:val="687"/>
        </w:trPr>
        <w:tc>
          <w:tcPr>
            <w:tcW w:w="5000" w:type="pct"/>
            <w:gridSpan w:val="7"/>
            <w:shd w:val="clear" w:color="auto" w:fill="D9D9D9" w:themeFill="background1" w:themeFillShade="D9"/>
            <w:vAlign w:val="center"/>
          </w:tcPr>
          <w:p w14:paraId="1B81A822" w14:textId="77777777" w:rsidR="003D09E4" w:rsidRPr="00401368" w:rsidRDefault="003D09E4" w:rsidP="005A1068">
            <w:pPr>
              <w:rPr>
                <w:b/>
                <w:lang w:val="es-CL"/>
              </w:rPr>
            </w:pPr>
            <w:r w:rsidRPr="00401368">
              <w:rPr>
                <w:b/>
                <w:lang w:val="es-CL"/>
              </w:rPr>
              <w:t xml:space="preserve">Descripción de los efectos producidos por la infracción: </w:t>
            </w:r>
            <w:r w:rsidRPr="00401368">
              <w:rPr>
                <w:color w:val="000000" w:themeColor="text1"/>
              </w:rPr>
              <w:t>No se constatan a la fecha efectos negativos en el medio ambiente ni en la salud de la población.</w:t>
            </w:r>
          </w:p>
        </w:tc>
      </w:tr>
      <w:tr w:rsidR="003D09E4" w:rsidRPr="00401368" w14:paraId="7DCD0D13" w14:textId="77777777" w:rsidTr="005A1068">
        <w:tc>
          <w:tcPr>
            <w:tcW w:w="402" w:type="pct"/>
            <w:shd w:val="clear" w:color="auto" w:fill="D9D9D9" w:themeFill="background1" w:themeFillShade="D9"/>
          </w:tcPr>
          <w:p w14:paraId="4040CAAD" w14:textId="77777777" w:rsidR="003D09E4" w:rsidRPr="00401368" w:rsidRDefault="003D09E4" w:rsidP="005A1068">
            <w:pPr>
              <w:jc w:val="center"/>
              <w:rPr>
                <w:b/>
              </w:rPr>
            </w:pPr>
            <w:r w:rsidRPr="00401368">
              <w:rPr>
                <w:b/>
              </w:rPr>
              <w:t xml:space="preserve">N° </w:t>
            </w:r>
          </w:p>
        </w:tc>
        <w:tc>
          <w:tcPr>
            <w:tcW w:w="1009" w:type="pct"/>
            <w:shd w:val="clear" w:color="auto" w:fill="D9D9D9" w:themeFill="background1" w:themeFillShade="D9"/>
            <w:vAlign w:val="center"/>
          </w:tcPr>
          <w:p w14:paraId="10AC3042" w14:textId="77777777" w:rsidR="003D09E4" w:rsidRPr="00401368" w:rsidRDefault="003D09E4" w:rsidP="005A1068">
            <w:pPr>
              <w:jc w:val="center"/>
              <w:rPr>
                <w:b/>
              </w:rPr>
            </w:pPr>
            <w:r w:rsidRPr="00401368">
              <w:rPr>
                <w:b/>
              </w:rPr>
              <w:t>Acción</w:t>
            </w:r>
          </w:p>
        </w:tc>
        <w:tc>
          <w:tcPr>
            <w:tcW w:w="590" w:type="pct"/>
            <w:shd w:val="clear" w:color="auto" w:fill="D9D9D9" w:themeFill="background1" w:themeFillShade="D9"/>
            <w:vAlign w:val="center"/>
          </w:tcPr>
          <w:p w14:paraId="54223604" w14:textId="617BA584" w:rsidR="003D09E4" w:rsidRPr="00401368" w:rsidRDefault="003D09E4" w:rsidP="00B3256A">
            <w:pPr>
              <w:jc w:val="center"/>
              <w:rPr>
                <w:b/>
              </w:rPr>
            </w:pPr>
            <w:r w:rsidRPr="00401368">
              <w:rPr>
                <w:b/>
              </w:rPr>
              <w:t>Tipo de Acción</w:t>
            </w:r>
          </w:p>
        </w:tc>
        <w:tc>
          <w:tcPr>
            <w:tcW w:w="496" w:type="pct"/>
            <w:shd w:val="clear" w:color="auto" w:fill="D9D9D9" w:themeFill="background1" w:themeFillShade="D9"/>
            <w:vAlign w:val="center"/>
          </w:tcPr>
          <w:p w14:paraId="3F7F2B84" w14:textId="77777777" w:rsidR="003D09E4" w:rsidRPr="00401368" w:rsidRDefault="003D09E4" w:rsidP="005A1068">
            <w:pPr>
              <w:jc w:val="center"/>
              <w:rPr>
                <w:b/>
              </w:rPr>
            </w:pPr>
            <w:r w:rsidRPr="00401368">
              <w:rPr>
                <w:b/>
              </w:rPr>
              <w:t>Plazo de ejecución</w:t>
            </w:r>
          </w:p>
        </w:tc>
        <w:tc>
          <w:tcPr>
            <w:tcW w:w="644" w:type="pct"/>
            <w:shd w:val="clear" w:color="auto" w:fill="D9D9D9" w:themeFill="background1" w:themeFillShade="D9"/>
            <w:vAlign w:val="center"/>
          </w:tcPr>
          <w:p w14:paraId="0CB54EA8" w14:textId="77777777" w:rsidR="003D09E4" w:rsidRPr="00401368" w:rsidRDefault="003D09E4" w:rsidP="005A1068">
            <w:pPr>
              <w:jc w:val="center"/>
              <w:rPr>
                <w:b/>
              </w:rPr>
            </w:pPr>
            <w:r w:rsidRPr="00401368">
              <w:rPr>
                <w:b/>
              </w:rPr>
              <w:t>Indicador de cumplimiento</w:t>
            </w:r>
          </w:p>
        </w:tc>
        <w:tc>
          <w:tcPr>
            <w:tcW w:w="665" w:type="pct"/>
            <w:shd w:val="clear" w:color="auto" w:fill="D9D9D9" w:themeFill="background1" w:themeFillShade="D9"/>
            <w:vAlign w:val="center"/>
          </w:tcPr>
          <w:p w14:paraId="2297457F" w14:textId="77777777" w:rsidR="003D09E4" w:rsidRPr="00401368" w:rsidRDefault="003D09E4" w:rsidP="005A1068">
            <w:pPr>
              <w:jc w:val="center"/>
              <w:rPr>
                <w:b/>
              </w:rPr>
            </w:pPr>
            <w:r w:rsidRPr="00401368">
              <w:rPr>
                <w:b/>
              </w:rPr>
              <w:t>Medios de verificación</w:t>
            </w:r>
          </w:p>
        </w:tc>
        <w:tc>
          <w:tcPr>
            <w:tcW w:w="1194" w:type="pct"/>
            <w:shd w:val="clear" w:color="auto" w:fill="D9D9D9" w:themeFill="background1" w:themeFillShade="D9"/>
            <w:vAlign w:val="center"/>
          </w:tcPr>
          <w:p w14:paraId="2051D109" w14:textId="77777777" w:rsidR="003D09E4" w:rsidRPr="00401368" w:rsidRDefault="003D09E4" w:rsidP="005A1068">
            <w:pPr>
              <w:jc w:val="center"/>
              <w:rPr>
                <w:b/>
              </w:rPr>
            </w:pPr>
            <w:r w:rsidRPr="00401368">
              <w:rPr>
                <w:b/>
              </w:rPr>
              <w:t>Resultados de la Fiscalización</w:t>
            </w:r>
          </w:p>
        </w:tc>
      </w:tr>
      <w:tr w:rsidR="003D09E4" w:rsidRPr="00401368" w14:paraId="6ADA43DC" w14:textId="77777777" w:rsidTr="005A1068">
        <w:trPr>
          <w:trHeight w:val="556"/>
        </w:trPr>
        <w:tc>
          <w:tcPr>
            <w:tcW w:w="402" w:type="pct"/>
          </w:tcPr>
          <w:p w14:paraId="3E7B84B1" w14:textId="392D9585" w:rsidR="003D09E4" w:rsidRPr="00401368" w:rsidRDefault="00C00854" w:rsidP="005A1068">
            <w:r w:rsidRPr="00401368">
              <w:t>10</w:t>
            </w:r>
            <w:r w:rsidR="003D09E4" w:rsidRPr="00401368">
              <w:t>.1</w:t>
            </w:r>
          </w:p>
        </w:tc>
        <w:tc>
          <w:tcPr>
            <w:tcW w:w="1009" w:type="pct"/>
          </w:tcPr>
          <w:p w14:paraId="173E831D" w14:textId="77777777" w:rsidR="00DA1CDF" w:rsidRPr="00401368" w:rsidRDefault="00DA1CDF" w:rsidP="005A1068">
            <w:pPr>
              <w:jc w:val="both"/>
            </w:pPr>
            <w:r w:rsidRPr="00401368">
              <w:t>Evaluar al laboratorio que realiza el monitoreo y análisis de las muestras de agua de los Pozos 5A y 6. Éste se debe estar acreditado de acuerdo a la Resolución Exenta SMA N° 37/2013 y por Entidades Técnicas de Fiscalización Ambiental (en adelante ETFAS) a partir de la entrada en vigencia de la Resolución Exenta SMA N° 200/2016 de fecha 9 de marzo de 2016.</w:t>
            </w:r>
          </w:p>
          <w:p w14:paraId="17F89621" w14:textId="77777777" w:rsidR="00DA1CDF" w:rsidRPr="00401368" w:rsidRDefault="00DA1CDF" w:rsidP="005A1068">
            <w:pPr>
              <w:jc w:val="both"/>
            </w:pPr>
          </w:p>
          <w:p w14:paraId="239E5EA2" w14:textId="1DFD42CE" w:rsidR="003D09E4" w:rsidRPr="00401368" w:rsidRDefault="00DA1CDF" w:rsidP="005A1068">
            <w:pPr>
              <w:jc w:val="both"/>
            </w:pPr>
            <w:r w:rsidRPr="00401368">
              <w:t>Verificar que los límites de detección utilizados por el laboratorio, sean inferiores a los valores establecidos como Línea de Base para los Pozos 5A y 6.</w:t>
            </w:r>
          </w:p>
        </w:tc>
        <w:tc>
          <w:tcPr>
            <w:tcW w:w="590" w:type="pct"/>
          </w:tcPr>
          <w:p w14:paraId="0DA128A6" w14:textId="77777777" w:rsidR="003D09E4" w:rsidRPr="00401368" w:rsidRDefault="003D09E4" w:rsidP="005A1068">
            <w:pPr>
              <w:jc w:val="both"/>
            </w:pPr>
            <w:r w:rsidRPr="00401368">
              <w:t>En ejecución</w:t>
            </w:r>
          </w:p>
        </w:tc>
        <w:tc>
          <w:tcPr>
            <w:tcW w:w="496" w:type="pct"/>
          </w:tcPr>
          <w:p w14:paraId="7AA119D4" w14:textId="737DA25B" w:rsidR="003D09E4" w:rsidRPr="00401368" w:rsidRDefault="00DA1CDF" w:rsidP="005A1068">
            <w:pPr>
              <w:jc w:val="both"/>
            </w:pPr>
            <w:r w:rsidRPr="00401368">
              <w:t>Acción en ejecución con fecha de inicio en julio de 2016.</w:t>
            </w:r>
          </w:p>
        </w:tc>
        <w:tc>
          <w:tcPr>
            <w:tcW w:w="644" w:type="pct"/>
          </w:tcPr>
          <w:p w14:paraId="25E58CAD" w14:textId="77777777" w:rsidR="00DA1CDF" w:rsidRPr="00401368" w:rsidRDefault="00DA1CDF" w:rsidP="005A1068">
            <w:pPr>
              <w:jc w:val="both"/>
            </w:pPr>
            <w:r w:rsidRPr="00401368">
              <w:t>Evaluar al laboratorio que realiza el monitoreo y análisis de las muestras de agua de los Pozos 5A y 6. Éste se debe estar acreditado de acuerdo a la Resolución Exenta SMA N° 37/2013 y por Entidades Técnicas de Fiscalización Ambiental (en adelante ETFA) a partir de la entrada en vigencia de la Resolución Exenta SMA N° 200/2016 de fecha 9 de marzo de 2016.</w:t>
            </w:r>
          </w:p>
          <w:p w14:paraId="4AD42B45" w14:textId="77777777" w:rsidR="00DA1CDF" w:rsidRPr="00401368" w:rsidRDefault="00DA1CDF" w:rsidP="005A1068">
            <w:pPr>
              <w:jc w:val="both"/>
            </w:pPr>
          </w:p>
          <w:p w14:paraId="1168DCB2" w14:textId="662F9781" w:rsidR="003D09E4" w:rsidRPr="00401368" w:rsidRDefault="00DA1CDF" w:rsidP="005A1068">
            <w:pPr>
              <w:jc w:val="both"/>
            </w:pPr>
            <w:r w:rsidRPr="00401368">
              <w:t>Verificar que los límites de detección utilizados por el laboratorio, sean inferiores a los valores establecidos como Línea de Base para los Pozos 5A y 6.</w:t>
            </w:r>
          </w:p>
        </w:tc>
        <w:tc>
          <w:tcPr>
            <w:tcW w:w="665" w:type="pct"/>
          </w:tcPr>
          <w:p w14:paraId="5DFF5E38" w14:textId="77777777" w:rsidR="00DA1CDF" w:rsidRPr="00401368" w:rsidRDefault="00DA1CDF" w:rsidP="005A1068">
            <w:pPr>
              <w:jc w:val="both"/>
            </w:pPr>
            <w:r w:rsidRPr="00401368">
              <w:lastRenderedPageBreak/>
              <w:t xml:space="preserve">Informe inicial, en el que acompaña la resolución de acreditación como ETFAS del laboratorio. </w:t>
            </w:r>
          </w:p>
          <w:p w14:paraId="11508BF7" w14:textId="77777777" w:rsidR="00DA1CDF" w:rsidRPr="00401368" w:rsidRDefault="00DA1CDF" w:rsidP="005A1068">
            <w:pPr>
              <w:jc w:val="both"/>
            </w:pPr>
          </w:p>
          <w:p w14:paraId="7EE743BF" w14:textId="28CE66F5" w:rsidR="003D09E4" w:rsidRPr="00401368" w:rsidRDefault="00DA1CDF" w:rsidP="005A1068">
            <w:pPr>
              <w:jc w:val="both"/>
            </w:pPr>
            <w:r w:rsidRPr="00401368">
              <w:t>Además, se incorporará una tabla en la que se indiquen los límites de detección utilizados por el laboratorio y los valores de Línea de Base de los Pozos 5A y 6.</w:t>
            </w:r>
          </w:p>
        </w:tc>
        <w:tc>
          <w:tcPr>
            <w:tcW w:w="1194" w:type="pct"/>
          </w:tcPr>
          <w:p w14:paraId="091EE13D" w14:textId="56D7E313" w:rsidR="003D09E4" w:rsidRPr="00401368" w:rsidRDefault="003D09E4" w:rsidP="005A1068">
            <w:pPr>
              <w:jc w:val="both"/>
            </w:pPr>
            <w:r w:rsidRPr="00401368">
              <w:t xml:space="preserve">Del examen de información del reporte inicial del PdeC (Anexo </w:t>
            </w:r>
            <w:r w:rsidR="001E59E5" w:rsidRPr="00401368">
              <w:t>1.a</w:t>
            </w:r>
            <w:r w:rsidRPr="00401368">
              <w:t>) se constató la entrega de</w:t>
            </w:r>
            <w:r w:rsidR="00DA1CDF" w:rsidRPr="00401368">
              <w:t xml:space="preserve"> la copia de Carta B-N°106/2016 de fecha 5 de septiembre de 2016, mediante la cual el laboratorio de aguas “Biodiversa S.A.” </w:t>
            </w:r>
            <w:r w:rsidRPr="00401368">
              <w:t xml:space="preserve"> </w:t>
            </w:r>
            <w:r w:rsidR="00DA1CDF" w:rsidRPr="00401368">
              <w:t>informa entre otros al “Cliente”</w:t>
            </w:r>
            <w:r w:rsidR="00B3256A" w:rsidRPr="00401368">
              <w:t>,</w:t>
            </w:r>
            <w:r w:rsidR="00DA1CDF" w:rsidRPr="00401368">
              <w:t xml:space="preserve"> que se encuentran trabajando en el proceso de </w:t>
            </w:r>
            <w:r w:rsidR="0098029C" w:rsidRPr="00401368">
              <w:t>acreditación como</w:t>
            </w:r>
            <w:r w:rsidR="00DA1CDF" w:rsidRPr="00401368">
              <w:t xml:space="preserve"> ETFA ante la SMA.  </w:t>
            </w:r>
            <w:r w:rsidR="0098029C" w:rsidRPr="00401368">
              <w:t>El titular también</w:t>
            </w:r>
            <w:r w:rsidR="00DA1CDF" w:rsidRPr="00401368">
              <w:t xml:space="preserve"> entregó una tabla donde se indican los </w:t>
            </w:r>
            <w:r w:rsidR="0098029C" w:rsidRPr="00401368">
              <w:t>límites</w:t>
            </w:r>
            <w:r w:rsidR="00DA1CDF" w:rsidRPr="00401368">
              <w:t xml:space="preserve"> de detección de Biodiversa,</w:t>
            </w:r>
            <w:r w:rsidR="00B3256A" w:rsidRPr="00401368">
              <w:t xml:space="preserve"> donde se verificó</w:t>
            </w:r>
            <w:r w:rsidR="00DA1CDF" w:rsidRPr="00401368">
              <w:t xml:space="preserve"> que éstos </w:t>
            </w:r>
            <w:r w:rsidR="00C142B7" w:rsidRPr="00401368">
              <w:t>son iguales o inferiores</w:t>
            </w:r>
            <w:r w:rsidR="0098029C" w:rsidRPr="00401368">
              <w:t xml:space="preserve"> a</w:t>
            </w:r>
            <w:r w:rsidR="00DA1CDF" w:rsidRPr="00401368">
              <w:t xml:space="preserve"> los valores detectados en la línea de base</w:t>
            </w:r>
            <w:r w:rsidR="0098029C" w:rsidRPr="00401368">
              <w:t xml:space="preserve">, </w:t>
            </w:r>
            <w:r w:rsidR="00DA1CDF" w:rsidRPr="00401368">
              <w:t>de</w:t>
            </w:r>
            <w:r w:rsidR="00C142B7" w:rsidRPr="00401368">
              <w:t xml:space="preserve"> los resultados de </w:t>
            </w:r>
            <w:r w:rsidR="0098029C" w:rsidRPr="00401368">
              <w:t>calidad</w:t>
            </w:r>
            <w:r w:rsidR="00C142B7" w:rsidRPr="00401368">
              <w:t xml:space="preserve"> de agua de los pozos de monitoreo 5</w:t>
            </w:r>
            <w:r w:rsidR="0098029C" w:rsidRPr="00401368">
              <w:t>A</w:t>
            </w:r>
            <w:r w:rsidR="00C142B7" w:rsidRPr="00401368">
              <w:t xml:space="preserve"> y 6.</w:t>
            </w:r>
            <w:r w:rsidRPr="00401368">
              <w:t xml:space="preserve">  </w:t>
            </w:r>
          </w:p>
          <w:p w14:paraId="3AC05DD3" w14:textId="77777777" w:rsidR="00B3256A" w:rsidRPr="00401368" w:rsidRDefault="00B3256A" w:rsidP="005A1068">
            <w:pPr>
              <w:jc w:val="both"/>
            </w:pPr>
          </w:p>
          <w:p w14:paraId="7C4F3129" w14:textId="19CE8A31" w:rsidR="003D09E4" w:rsidRPr="00401368" w:rsidRDefault="00B12583" w:rsidP="005A1068">
            <w:pPr>
              <w:jc w:val="both"/>
            </w:pPr>
            <w:r w:rsidRPr="00401368">
              <w:t xml:space="preserve">En los reportes de avance (N°1 y N°2) y en el reporte final, el titular no entregó antecedentes adicionales que dieran cuenta de la acreditación </w:t>
            </w:r>
            <w:r w:rsidRPr="00401368">
              <w:lastRenderedPageBreak/>
              <w:t xml:space="preserve">como ETFA del laboratorio Biodiversa. </w:t>
            </w:r>
          </w:p>
          <w:p w14:paraId="051DFF5D" w14:textId="77777777" w:rsidR="003D09E4" w:rsidRPr="00401368" w:rsidRDefault="003D09E4" w:rsidP="005A1068">
            <w:pPr>
              <w:jc w:val="both"/>
            </w:pPr>
          </w:p>
        </w:tc>
      </w:tr>
      <w:tr w:rsidR="003D09E4" w:rsidRPr="00401368" w14:paraId="41714357" w14:textId="77777777" w:rsidTr="005A1068">
        <w:trPr>
          <w:trHeight w:val="556"/>
        </w:trPr>
        <w:tc>
          <w:tcPr>
            <w:tcW w:w="402" w:type="pct"/>
          </w:tcPr>
          <w:p w14:paraId="526A4E26" w14:textId="483BF1CB" w:rsidR="003D09E4" w:rsidRPr="00401368" w:rsidRDefault="005943A0" w:rsidP="005A1068">
            <w:r w:rsidRPr="00401368">
              <w:lastRenderedPageBreak/>
              <w:t>10.2</w:t>
            </w:r>
          </w:p>
        </w:tc>
        <w:tc>
          <w:tcPr>
            <w:tcW w:w="1009" w:type="pct"/>
          </w:tcPr>
          <w:p w14:paraId="5344F221" w14:textId="415D9362" w:rsidR="003D09E4" w:rsidRPr="00401368" w:rsidRDefault="005943A0" w:rsidP="005A1068">
            <w:pPr>
              <w:jc w:val="both"/>
            </w:pPr>
            <w:r w:rsidRPr="00401368">
              <w:t>Realizar los análisis de monitoreo de aguas subterráneas, estableciendo como límite de detección de los parámetros Al, Co, Ni, Mo, Pb, V, F-, concentraciones iguales o inferiores a los valores establecidos en la Línea de Base.</w:t>
            </w:r>
          </w:p>
        </w:tc>
        <w:tc>
          <w:tcPr>
            <w:tcW w:w="590" w:type="pct"/>
          </w:tcPr>
          <w:p w14:paraId="1709AC2A" w14:textId="67113D56" w:rsidR="003D09E4" w:rsidRPr="00401368" w:rsidRDefault="00927051" w:rsidP="005A1068">
            <w:pPr>
              <w:jc w:val="both"/>
            </w:pPr>
            <w:r w:rsidRPr="00401368">
              <w:t>Ejecutada</w:t>
            </w:r>
          </w:p>
        </w:tc>
        <w:tc>
          <w:tcPr>
            <w:tcW w:w="496" w:type="pct"/>
          </w:tcPr>
          <w:p w14:paraId="731FD639" w14:textId="0CA2D6E5" w:rsidR="00927051" w:rsidRPr="00401368" w:rsidRDefault="00927051" w:rsidP="005A1068">
            <w:pPr>
              <w:jc w:val="both"/>
            </w:pPr>
            <w:r w:rsidRPr="00401368">
              <w:t>No aplica</w:t>
            </w:r>
          </w:p>
          <w:p w14:paraId="32D52BE5" w14:textId="77777777" w:rsidR="00927051" w:rsidRPr="00401368" w:rsidRDefault="00927051" w:rsidP="005A1068">
            <w:pPr>
              <w:jc w:val="both"/>
            </w:pPr>
          </w:p>
          <w:p w14:paraId="691E885E" w14:textId="6219FE1E" w:rsidR="003D09E4" w:rsidRPr="00401368" w:rsidRDefault="00927051" w:rsidP="005A1068">
            <w:pPr>
              <w:jc w:val="both"/>
            </w:pPr>
            <w:r w:rsidRPr="00401368">
              <w:t>Acción en ejecutada con fecha de inicio y término en julio de 2016</w:t>
            </w:r>
          </w:p>
        </w:tc>
        <w:tc>
          <w:tcPr>
            <w:tcW w:w="644" w:type="pct"/>
          </w:tcPr>
          <w:p w14:paraId="5362786E" w14:textId="3991A70B" w:rsidR="003D09E4" w:rsidRPr="00401368" w:rsidRDefault="00177226" w:rsidP="005A1068">
            <w:pPr>
              <w:jc w:val="both"/>
            </w:pPr>
            <w:r w:rsidRPr="00401368">
              <w:t>Realizar los análisis de monitoreo de aguas subterráneas, estableciendo como límite de detección de los parámetros Al, Co, Ni, Mo, Pb, V, F, concentraciones iguales o inferiores a los valores establecidos en la Línea de Base.</w:t>
            </w:r>
          </w:p>
        </w:tc>
        <w:tc>
          <w:tcPr>
            <w:tcW w:w="665" w:type="pct"/>
          </w:tcPr>
          <w:p w14:paraId="03B2FE97" w14:textId="5C97532B" w:rsidR="003D09E4" w:rsidRPr="00401368" w:rsidRDefault="00177226" w:rsidP="005A1068">
            <w:pPr>
              <w:jc w:val="both"/>
            </w:pPr>
            <w:r w:rsidRPr="00401368">
              <w:t>Informe inicial, el cual incluirán los certificados de análisis de monitoreo de aguas subterráneas a partir del mes de julio de 2016, estableciendo como límite de detección de los parámetros Al, Co, Ni, Mo, Pb, V, F-, concentraciones iguales o inferiores a los valores establecidos en la Línea de Base, para los Pozos 5A y 6.</w:t>
            </w:r>
          </w:p>
        </w:tc>
        <w:tc>
          <w:tcPr>
            <w:tcW w:w="1194" w:type="pct"/>
          </w:tcPr>
          <w:p w14:paraId="04DD862E" w14:textId="12FD3F7F" w:rsidR="003D09E4" w:rsidRPr="00401368" w:rsidRDefault="003D09E4" w:rsidP="009A1378">
            <w:pPr>
              <w:jc w:val="both"/>
            </w:pPr>
            <w:r w:rsidRPr="00401368">
              <w:t xml:space="preserve">Del examen de información del reporte </w:t>
            </w:r>
            <w:r w:rsidR="00913685" w:rsidRPr="00401368">
              <w:t>inicial</w:t>
            </w:r>
            <w:r w:rsidRPr="00401368">
              <w:t xml:space="preserve"> del PdeC (Anexo </w:t>
            </w:r>
            <w:r w:rsidR="001E59E5" w:rsidRPr="00401368">
              <w:t>1.a</w:t>
            </w:r>
            <w:r w:rsidRPr="00401368">
              <w:t xml:space="preserve">) se constató la entrega </w:t>
            </w:r>
            <w:r w:rsidR="00913685" w:rsidRPr="00401368">
              <w:t xml:space="preserve">de certificados de análisis de aguas subterráneas de los Pozos 5A y 6, </w:t>
            </w:r>
            <w:r w:rsidR="00A4394A" w:rsidRPr="00401368">
              <w:t>realizado por laboratorio SGS</w:t>
            </w:r>
            <w:r w:rsidR="00A13D37" w:rsidRPr="00401368">
              <w:t xml:space="preserve"> </w:t>
            </w:r>
            <w:r w:rsidR="00C156F1" w:rsidRPr="00401368">
              <w:t xml:space="preserve">Santiago </w:t>
            </w:r>
            <w:r w:rsidR="00A13D37" w:rsidRPr="00401368">
              <w:t>(</w:t>
            </w:r>
            <w:r w:rsidR="00C156F1" w:rsidRPr="00401368">
              <w:t xml:space="preserve">Código </w:t>
            </w:r>
            <w:r w:rsidR="00A13D37" w:rsidRPr="00401368">
              <w:t xml:space="preserve">ETFA </w:t>
            </w:r>
            <w:r w:rsidR="00C156F1" w:rsidRPr="00401368">
              <w:t xml:space="preserve">N° 023-01, autorizada desde el 8-4-2016) </w:t>
            </w:r>
            <w:r w:rsidR="00A4394A" w:rsidRPr="00401368">
              <w:t xml:space="preserve">, </w:t>
            </w:r>
            <w:r w:rsidR="00913685" w:rsidRPr="00401368">
              <w:t>del</w:t>
            </w:r>
            <w:r w:rsidR="0078157A" w:rsidRPr="00401368">
              <w:t xml:space="preserve"> muestreo realizado el </w:t>
            </w:r>
            <w:r w:rsidR="00A4394A" w:rsidRPr="00401368">
              <w:t>día</w:t>
            </w:r>
            <w:r w:rsidR="0078157A" w:rsidRPr="00401368">
              <w:t xml:space="preserve"> 8</w:t>
            </w:r>
            <w:r w:rsidR="00913685" w:rsidRPr="00401368">
              <w:t xml:space="preserve"> </w:t>
            </w:r>
            <w:r w:rsidR="00A4394A" w:rsidRPr="00401368">
              <w:t xml:space="preserve">de </w:t>
            </w:r>
            <w:r w:rsidR="003F2BFE" w:rsidRPr="00401368">
              <w:t>julio</w:t>
            </w:r>
            <w:r w:rsidR="00913685" w:rsidRPr="00401368">
              <w:t xml:space="preserve"> </w:t>
            </w:r>
            <w:r w:rsidR="00A4394A" w:rsidRPr="00401368">
              <w:t xml:space="preserve">de </w:t>
            </w:r>
            <w:r w:rsidR="00913685" w:rsidRPr="00401368">
              <w:t>2016</w:t>
            </w:r>
            <w:r w:rsidR="00502A09" w:rsidRPr="00401368">
              <w:t xml:space="preserve">, cuyos límites de detección para los parámetros Al, Co, Ni, Mo, Pb, V, F- </w:t>
            </w:r>
            <w:r w:rsidR="00C156F1" w:rsidRPr="00401368">
              <w:t xml:space="preserve">se verificó que </w:t>
            </w:r>
            <w:r w:rsidR="00502A09" w:rsidRPr="00401368">
              <w:t>son iguales o inferiores que aquellos establecidos en la línea de base</w:t>
            </w:r>
            <w:r w:rsidR="00C156F1" w:rsidRPr="00401368">
              <w:t xml:space="preserve"> correspondiente</w:t>
            </w:r>
            <w:r w:rsidR="00502A09" w:rsidRPr="00401368">
              <w:t>.</w:t>
            </w:r>
            <w:r w:rsidR="00A4394A" w:rsidRPr="00401368">
              <w:t xml:space="preserve"> </w:t>
            </w:r>
            <w:r w:rsidR="00913685" w:rsidRPr="00401368">
              <w:t xml:space="preserve"> </w:t>
            </w:r>
          </w:p>
        </w:tc>
      </w:tr>
      <w:tr w:rsidR="003D09E4" w:rsidRPr="00401368" w14:paraId="27FABC7C" w14:textId="77777777" w:rsidTr="005A1068">
        <w:trPr>
          <w:trHeight w:val="556"/>
        </w:trPr>
        <w:tc>
          <w:tcPr>
            <w:tcW w:w="402" w:type="pct"/>
          </w:tcPr>
          <w:p w14:paraId="31313606" w14:textId="40D71E34" w:rsidR="003D09E4" w:rsidRPr="00401368" w:rsidRDefault="009A1378" w:rsidP="005A1068">
            <w:r w:rsidRPr="00401368">
              <w:t>10</w:t>
            </w:r>
            <w:r w:rsidR="003D09E4" w:rsidRPr="00401368">
              <w:t>.3</w:t>
            </w:r>
          </w:p>
        </w:tc>
        <w:tc>
          <w:tcPr>
            <w:tcW w:w="1009" w:type="pct"/>
          </w:tcPr>
          <w:p w14:paraId="464D001F" w14:textId="77777777" w:rsidR="00E13F3B" w:rsidRPr="00401368" w:rsidRDefault="009A1378" w:rsidP="005A1068">
            <w:pPr>
              <w:jc w:val="both"/>
            </w:pPr>
            <w:r w:rsidRPr="00401368">
              <w:t xml:space="preserve">Realizar un monitoreo extraordinario de calidad de aguas subterráneas en los Pozos 5A y 6, para los parámetros Al, Co, Ni, Pb, V, Conductividad Específica, </w:t>
            </w:r>
            <w:r w:rsidRPr="00401368">
              <w:lastRenderedPageBreak/>
              <w:t>Cloruros, Fluoruros, Sólidos Totales Disueltos y Sulfato.</w:t>
            </w:r>
          </w:p>
          <w:p w14:paraId="492B9A84" w14:textId="77777777" w:rsidR="00E13F3B" w:rsidRPr="00401368" w:rsidRDefault="00E13F3B" w:rsidP="005A1068">
            <w:pPr>
              <w:jc w:val="both"/>
            </w:pPr>
          </w:p>
          <w:p w14:paraId="47F260B7" w14:textId="1794F945" w:rsidR="003D09E4" w:rsidRPr="00401368" w:rsidRDefault="009A1378" w:rsidP="005A1068">
            <w:pPr>
              <w:jc w:val="both"/>
            </w:pPr>
            <w:r w:rsidRPr="00401368">
              <w:t>Demostrar que el incremento en las concentraciones de los parámetros Al, Co, Ni, Pb, V, Conductividad Específica, Cloruros, Fluoruros, Sólidos Totales Disueltos y Sulfato, medidos en el Pozo 6 no guardan relación con la operación del Embalse Relaves.</w:t>
            </w:r>
          </w:p>
        </w:tc>
        <w:tc>
          <w:tcPr>
            <w:tcW w:w="590" w:type="pct"/>
          </w:tcPr>
          <w:p w14:paraId="387532D5" w14:textId="4123DED9" w:rsidR="003D09E4" w:rsidRPr="00401368" w:rsidRDefault="009A1378" w:rsidP="005A1068">
            <w:pPr>
              <w:jc w:val="both"/>
            </w:pPr>
            <w:r w:rsidRPr="00401368">
              <w:lastRenderedPageBreak/>
              <w:t>Ejecutada</w:t>
            </w:r>
          </w:p>
        </w:tc>
        <w:tc>
          <w:tcPr>
            <w:tcW w:w="496" w:type="pct"/>
          </w:tcPr>
          <w:p w14:paraId="032BF3DE" w14:textId="1828F683" w:rsidR="003D09E4" w:rsidRPr="00401368" w:rsidRDefault="009A1378" w:rsidP="005A1068">
            <w:pPr>
              <w:jc w:val="both"/>
            </w:pPr>
            <w:r w:rsidRPr="00401368">
              <w:t>Acción ejecutada con fecha de inicio y término en julio de 2016.</w:t>
            </w:r>
          </w:p>
        </w:tc>
        <w:tc>
          <w:tcPr>
            <w:tcW w:w="644" w:type="pct"/>
          </w:tcPr>
          <w:p w14:paraId="483740FF" w14:textId="7E93C89A" w:rsidR="003D09E4" w:rsidRPr="00401368" w:rsidRDefault="00E13F3B" w:rsidP="005A1068">
            <w:pPr>
              <w:jc w:val="both"/>
            </w:pPr>
            <w:r w:rsidRPr="00401368">
              <w:t xml:space="preserve">Realizar un monitoreo extraordinario de calidad de aguas subterráneas en los Pozos 5Ay 6, para los </w:t>
            </w:r>
            <w:r w:rsidRPr="00401368">
              <w:lastRenderedPageBreak/>
              <w:t>parámetros Al, Co, Ni, Pb, V, Conductividad Específica, Cloruros, Fluoruros, Sólidos Totales Disueltos y Sulfato.</w:t>
            </w:r>
          </w:p>
        </w:tc>
        <w:tc>
          <w:tcPr>
            <w:tcW w:w="665" w:type="pct"/>
          </w:tcPr>
          <w:p w14:paraId="0AC55D12" w14:textId="2E6B4593" w:rsidR="003D09E4" w:rsidRPr="00401368" w:rsidRDefault="00E13F3B" w:rsidP="005A1068">
            <w:pPr>
              <w:jc w:val="both"/>
            </w:pPr>
            <w:r w:rsidRPr="00401368">
              <w:lastRenderedPageBreak/>
              <w:t xml:space="preserve">Informe inicial que contendrá el análisis del monitoreo extraordinario de calidad de aguas subterráneas en </w:t>
            </w:r>
            <w:r w:rsidRPr="00401368">
              <w:lastRenderedPageBreak/>
              <w:t>Faena Tambillos, efectuado en el mes de julio de 2016 para los Pozos N° 5A y 6. Además se incluirá la documentación emitida por el laboratorio Biodiversa, indicando que se encuentra actualmente en proceso de certificación como ETFAS, actuando dentro de los plazos establecidos para tal actividad, considerando que la entrada en vigencia de la obligatoriedad de la acreditación rige a partir del 1 de octubre del año 2016, conforme a la Res. Exenta N° 200/2016.</w:t>
            </w:r>
          </w:p>
        </w:tc>
        <w:tc>
          <w:tcPr>
            <w:tcW w:w="1194" w:type="pct"/>
          </w:tcPr>
          <w:p w14:paraId="2CF0B2E0" w14:textId="005663DC" w:rsidR="00A12880" w:rsidRPr="00401368" w:rsidRDefault="003D09E4" w:rsidP="005A1068">
            <w:pPr>
              <w:jc w:val="both"/>
            </w:pPr>
            <w:r w:rsidRPr="00401368">
              <w:lastRenderedPageBreak/>
              <w:t xml:space="preserve">Del examen de información del reporte </w:t>
            </w:r>
            <w:r w:rsidR="00E13F3B" w:rsidRPr="00401368">
              <w:t>inicial</w:t>
            </w:r>
            <w:r w:rsidRPr="00401368">
              <w:t xml:space="preserve"> del PdeC (Anexo </w:t>
            </w:r>
            <w:r w:rsidR="001E59E5" w:rsidRPr="00401368">
              <w:t>1.a</w:t>
            </w:r>
            <w:r w:rsidRPr="00401368">
              <w:t>) se constató la entrega de</w:t>
            </w:r>
            <w:r w:rsidR="003F522E" w:rsidRPr="00401368">
              <w:t>l</w:t>
            </w:r>
            <w:r w:rsidRPr="00401368">
              <w:t xml:space="preserve"> </w:t>
            </w:r>
            <w:r w:rsidR="00E13F3B" w:rsidRPr="00401368">
              <w:t>Informe Monitoreo Extraordinario Calidad de las Aguas Subterráneas</w:t>
            </w:r>
            <w:r w:rsidR="003F522E" w:rsidRPr="00401368">
              <w:t>,</w:t>
            </w:r>
            <w:r w:rsidR="00E13F3B" w:rsidRPr="00401368">
              <w:t xml:space="preserve"> efectuado en el mes de julio 2016</w:t>
            </w:r>
            <w:r w:rsidR="00A12880" w:rsidRPr="00401368">
              <w:t xml:space="preserve">, para los parámetros Al, Co, Ni, Pb, V, </w:t>
            </w:r>
            <w:r w:rsidR="00A12880" w:rsidRPr="00401368">
              <w:lastRenderedPageBreak/>
              <w:t>Conductividad Específica, Cloruros, Fluoruros, Sólidos Totales Disueltos y Sulfato</w:t>
            </w:r>
            <w:r w:rsidR="00DD03A8" w:rsidRPr="00401368">
              <w:t xml:space="preserve"> (Tabla </w:t>
            </w:r>
            <w:r w:rsidR="001E59E5" w:rsidRPr="00401368">
              <w:t>II</w:t>
            </w:r>
            <w:r w:rsidR="00DD03A8" w:rsidRPr="00401368">
              <w:t>)</w:t>
            </w:r>
            <w:r w:rsidR="00A12880" w:rsidRPr="00401368">
              <w:t xml:space="preserve">. </w:t>
            </w:r>
          </w:p>
          <w:p w14:paraId="2900333E" w14:textId="77777777" w:rsidR="00A12880" w:rsidRPr="00401368" w:rsidRDefault="00A12880" w:rsidP="005A1068">
            <w:pPr>
              <w:jc w:val="both"/>
            </w:pPr>
          </w:p>
          <w:p w14:paraId="063C53E3" w14:textId="4A4AA9BE" w:rsidR="00E13F3B" w:rsidRPr="00401368" w:rsidRDefault="00A12880" w:rsidP="005A1068">
            <w:pPr>
              <w:jc w:val="both"/>
            </w:pPr>
            <w:r w:rsidRPr="00401368">
              <w:t>Se constató también la entrega de la copia de Carta B-N°106/2016 de fecha 5 de septiembre de 2016, mediante la cual el laboratorio de aguas “Biodiversa S.A.”  informa al “Cliente”, entre otros, que se encuentran trabajando en el proceso de acreditación como ETFA ante la SMA. Acompaña además con información respecto a la acreditación del laboratorio Biodiversa con el Instituto Nacional de Normalización (INN)</w:t>
            </w:r>
            <w:r w:rsidR="00C156F1" w:rsidRPr="00401368">
              <w:t>.</w:t>
            </w:r>
          </w:p>
          <w:p w14:paraId="2D5EB34B" w14:textId="251112D9" w:rsidR="00C156F1" w:rsidRPr="00401368" w:rsidRDefault="00C156F1" w:rsidP="005A1068">
            <w:pPr>
              <w:jc w:val="both"/>
            </w:pPr>
          </w:p>
          <w:p w14:paraId="1B0CD711" w14:textId="20118F96" w:rsidR="00C156F1" w:rsidRPr="00401368" w:rsidRDefault="00C156F1" w:rsidP="005A1068">
            <w:pPr>
              <w:jc w:val="both"/>
            </w:pPr>
            <w:r w:rsidRPr="00401368">
              <w:t xml:space="preserve">Por otra </w:t>
            </w:r>
            <w:r w:rsidR="00106839" w:rsidRPr="00401368">
              <w:t>parte,</w:t>
            </w:r>
            <w:r w:rsidRPr="00401368">
              <w:t xml:space="preserve"> el titular entregó en formato PDF tablas con los resultados históricos del seguimiento ambiental de calidad de aguas subterráneas de los pozos 5A y 6.</w:t>
            </w:r>
          </w:p>
          <w:p w14:paraId="442BA9EA" w14:textId="77777777" w:rsidR="00E13F3B" w:rsidRPr="00401368" w:rsidRDefault="00E13F3B" w:rsidP="005A1068">
            <w:pPr>
              <w:jc w:val="both"/>
            </w:pPr>
          </w:p>
          <w:p w14:paraId="45D8C497" w14:textId="77777777" w:rsidR="003D09E4" w:rsidRPr="00401368" w:rsidRDefault="003D09E4" w:rsidP="00A12880">
            <w:pPr>
              <w:jc w:val="both"/>
            </w:pPr>
          </w:p>
        </w:tc>
      </w:tr>
      <w:tr w:rsidR="003D09E4" w:rsidRPr="00401368" w14:paraId="68A6B2F4" w14:textId="77777777" w:rsidTr="005A1068">
        <w:trPr>
          <w:trHeight w:val="556"/>
        </w:trPr>
        <w:tc>
          <w:tcPr>
            <w:tcW w:w="402" w:type="pct"/>
          </w:tcPr>
          <w:p w14:paraId="591D9C8A" w14:textId="6D6E7F43" w:rsidR="003D09E4" w:rsidRPr="00401368" w:rsidRDefault="00EC6D9A" w:rsidP="005A1068">
            <w:r w:rsidRPr="00401368">
              <w:lastRenderedPageBreak/>
              <w:t>10</w:t>
            </w:r>
            <w:r w:rsidR="003D09E4" w:rsidRPr="00401368">
              <w:t>.4</w:t>
            </w:r>
          </w:p>
        </w:tc>
        <w:tc>
          <w:tcPr>
            <w:tcW w:w="1009" w:type="pct"/>
          </w:tcPr>
          <w:p w14:paraId="600B3C83" w14:textId="7EBEA73E" w:rsidR="003D09E4" w:rsidRPr="00401368" w:rsidRDefault="003E33F1" w:rsidP="005A1068">
            <w:pPr>
              <w:jc w:val="both"/>
            </w:pPr>
            <w:r w:rsidRPr="00401368">
              <w:t xml:space="preserve">Realizar las acciones establecidas en el considerando 3.1.2.2. Plan de Manejo Ambiental, de la RCA N° 76/2011, complementando el monitoreo extraordinario ejecutado en julio de 2016 para los parámetros Al, Co, Ni, Pb, V, </w:t>
            </w:r>
            <w:r w:rsidRPr="00401368">
              <w:lastRenderedPageBreak/>
              <w:t>Conductividad Específica, Cloruros, Fluoruros, Sólidos Totales Disueltos y Sulfato, con un monitoreo de calidad de aguas subterráneas en los Pozos 5</w:t>
            </w:r>
            <w:r w:rsidR="00C86535" w:rsidRPr="00401368">
              <w:t xml:space="preserve">A </w:t>
            </w:r>
            <w:r w:rsidRPr="00401368">
              <w:t>y 6, aumentando la frecuencia de muestreo de una a tres muestras en un período de 24 horas. Llevar a cabo una evaluación de todos los procedimientos relacionados con la operación del embalse para la elaboración de un informe de la situación, estableciendo las causales de la superación de las concentraciones establecidas en la Línea de base, acompañando los resultados de los monitoreos; y un plan de acción, en caso de persistir los resultados excedidos en más de una vez.</w:t>
            </w:r>
          </w:p>
        </w:tc>
        <w:tc>
          <w:tcPr>
            <w:tcW w:w="590" w:type="pct"/>
          </w:tcPr>
          <w:p w14:paraId="2A1D5A63" w14:textId="77777777" w:rsidR="003D09E4" w:rsidRPr="00401368" w:rsidRDefault="003D09E4" w:rsidP="005A1068">
            <w:pPr>
              <w:jc w:val="both"/>
            </w:pPr>
            <w:r w:rsidRPr="00401368">
              <w:lastRenderedPageBreak/>
              <w:t>Por ejecutar</w:t>
            </w:r>
          </w:p>
        </w:tc>
        <w:tc>
          <w:tcPr>
            <w:tcW w:w="496" w:type="pct"/>
          </w:tcPr>
          <w:p w14:paraId="432157EA" w14:textId="715CD2F1" w:rsidR="003D09E4" w:rsidRPr="00401368" w:rsidRDefault="003E33F1" w:rsidP="005A1068">
            <w:pPr>
              <w:jc w:val="both"/>
            </w:pPr>
            <w:r w:rsidRPr="00401368">
              <w:t>2 meses desde la notificación de la resolución que aprueba el PdeC</w:t>
            </w:r>
          </w:p>
        </w:tc>
        <w:tc>
          <w:tcPr>
            <w:tcW w:w="644" w:type="pct"/>
          </w:tcPr>
          <w:p w14:paraId="71367E93" w14:textId="437795C1" w:rsidR="003D09E4" w:rsidRPr="00401368" w:rsidRDefault="003E33F1" w:rsidP="005A1068">
            <w:pPr>
              <w:jc w:val="both"/>
            </w:pPr>
            <w:r w:rsidRPr="00401368">
              <w:t xml:space="preserve">Realizar las acciones establecidas en el considerando 3.1.2.2. Plan de Manejo Ambiental, de la RCA N° 76/2011, </w:t>
            </w:r>
            <w:r w:rsidRPr="00401368">
              <w:lastRenderedPageBreak/>
              <w:t xml:space="preserve">complementando el monitoreo extraordinario ejecutado en julio de 2016 para los parámetros Al, Co, Ni, Pb, V, Conductividad Específica, Cloruros, Fluoruros, Sólidos Totales Disueltos y Sulfato, con un monitoreo de calidad de aguas subterráneas en los Pozos 5Ay 6, aumentando la frecuencia de muestreo de una a tres muestras en un período de 24 horas. Llevar a cabo una evaluación de todos los procedimientos relacionados con la operación del embalse para la elaboración de un informe de la situación, estableciendo las causales de la superación de las concentraciones </w:t>
            </w:r>
            <w:r w:rsidRPr="00401368">
              <w:lastRenderedPageBreak/>
              <w:t>establecidas en la Línea de base, acompañando los resultados de los monitoreos; y un plan de acción, en caso de persistir los resultados excedidos en más de una vez.</w:t>
            </w:r>
          </w:p>
        </w:tc>
        <w:tc>
          <w:tcPr>
            <w:tcW w:w="665" w:type="pct"/>
          </w:tcPr>
          <w:p w14:paraId="52A2D40C" w14:textId="30ED1579" w:rsidR="003D09E4" w:rsidRPr="00401368" w:rsidRDefault="003E33F1" w:rsidP="005A1068">
            <w:pPr>
              <w:jc w:val="both"/>
            </w:pPr>
            <w:r w:rsidRPr="00401368">
              <w:lastRenderedPageBreak/>
              <w:t xml:space="preserve">El reporte de avance incorpora un informe de evaluación de las causales de la superación de las concentraciones establecidas en la </w:t>
            </w:r>
            <w:r w:rsidRPr="00401368">
              <w:lastRenderedPageBreak/>
              <w:t>Línea de base, acompañando los resultados de los monitoreos para los parámetros medidos en los pozos 5A y 6; y un plan de acción, en caso de persistir los resultados excedidos en más de una vez.</w:t>
            </w:r>
          </w:p>
        </w:tc>
        <w:tc>
          <w:tcPr>
            <w:tcW w:w="1194" w:type="pct"/>
          </w:tcPr>
          <w:p w14:paraId="33C1DC38" w14:textId="1D56CEEE" w:rsidR="006D5E77" w:rsidRPr="00401368" w:rsidRDefault="003D09E4" w:rsidP="004C4680">
            <w:pPr>
              <w:pStyle w:val="Prrafodelista"/>
              <w:numPr>
                <w:ilvl w:val="0"/>
                <w:numId w:val="26"/>
              </w:numPr>
              <w:spacing w:before="120" w:after="120"/>
              <w:ind w:left="193" w:hanging="153"/>
              <w:contextualSpacing w:val="0"/>
            </w:pPr>
            <w:r w:rsidRPr="00401368">
              <w:lastRenderedPageBreak/>
              <w:t xml:space="preserve">Del examen de información del reporte de avance N°1 del PdeC (Anexo </w:t>
            </w:r>
            <w:r w:rsidR="003B060D" w:rsidRPr="00401368">
              <w:t>1.b</w:t>
            </w:r>
            <w:r w:rsidRPr="00401368">
              <w:t>) se constató</w:t>
            </w:r>
            <w:r w:rsidR="004C4680" w:rsidRPr="00401368">
              <w:t xml:space="preserve"> la entrega de los siguientes informes de análisis</w:t>
            </w:r>
            <w:r w:rsidR="009819C3" w:rsidRPr="00401368">
              <w:t>:</w:t>
            </w:r>
          </w:p>
          <w:p w14:paraId="7E454E64" w14:textId="78388388" w:rsidR="006D5E77" w:rsidRPr="00401368" w:rsidRDefault="004C4680" w:rsidP="004C4680">
            <w:pPr>
              <w:pStyle w:val="Prrafodelista"/>
              <w:numPr>
                <w:ilvl w:val="0"/>
                <w:numId w:val="24"/>
              </w:numPr>
              <w:spacing w:before="120" w:after="120"/>
              <w:ind w:left="476"/>
              <w:contextualSpacing w:val="0"/>
            </w:pPr>
            <w:r w:rsidRPr="00401368">
              <w:t>I</w:t>
            </w:r>
            <w:r w:rsidR="009819C3" w:rsidRPr="00401368">
              <w:t xml:space="preserve">nformes de análisis de agua de los laboratorios Biodiversa y el </w:t>
            </w:r>
            <w:r w:rsidR="009819C3" w:rsidRPr="00401368">
              <w:lastRenderedPageBreak/>
              <w:t>laboratorio SGS (subcontratado por Biodiversa) para muestreo realizado en los pozos 5A y 6 con fecha 18-8-2016, que comprende todos los parámetros contemplados en la NCh. 1.333 aguas para riego</w:t>
            </w:r>
            <w:r w:rsidR="0092354F" w:rsidRPr="00401368">
              <w:t>, donde se constató superación de los valores de línea de base en el pozo 6 para los parámetros Boro, Cloruro, Conductividad y Sólidos Disueltos Totales</w:t>
            </w:r>
            <w:r w:rsidR="00DD03A8" w:rsidRPr="00401368">
              <w:t xml:space="preserve"> (Tabla</w:t>
            </w:r>
            <w:r w:rsidR="003B060D" w:rsidRPr="00401368">
              <w:t>s II y III</w:t>
            </w:r>
            <w:r w:rsidR="00DD03A8" w:rsidRPr="00401368">
              <w:t>)</w:t>
            </w:r>
            <w:r w:rsidR="009819C3" w:rsidRPr="00401368">
              <w:t>.</w:t>
            </w:r>
          </w:p>
          <w:p w14:paraId="5DCF61BB" w14:textId="3DAC3261" w:rsidR="0080631C" w:rsidRPr="00401368" w:rsidRDefault="004C4680" w:rsidP="0080631C">
            <w:pPr>
              <w:pStyle w:val="Prrafodelista"/>
              <w:numPr>
                <w:ilvl w:val="0"/>
                <w:numId w:val="24"/>
              </w:numPr>
              <w:spacing w:before="120" w:after="120"/>
              <w:ind w:left="476"/>
              <w:contextualSpacing w:val="0"/>
            </w:pPr>
            <w:r w:rsidRPr="00401368">
              <w:t>I</w:t>
            </w:r>
            <w:r w:rsidR="009819C3" w:rsidRPr="00401368">
              <w:t>nforme de análisis de agua de</w:t>
            </w:r>
            <w:r w:rsidR="0092354F" w:rsidRPr="00401368">
              <w:t xml:space="preserve">l laboratorio ANAM (Código ETFA </w:t>
            </w:r>
            <w:r w:rsidR="000A5AF6" w:rsidRPr="00401368">
              <w:t>N.º</w:t>
            </w:r>
            <w:r w:rsidR="0092354F" w:rsidRPr="00401368">
              <w:t xml:space="preserve"> 011-01 y </w:t>
            </w:r>
            <w:r w:rsidR="000A5AF6" w:rsidRPr="00401368">
              <w:t>N.º</w:t>
            </w:r>
            <w:r w:rsidR="0092354F" w:rsidRPr="00401368">
              <w:t xml:space="preserve"> 011-02)</w:t>
            </w:r>
            <w:r w:rsidR="009819C3" w:rsidRPr="00401368">
              <w:t xml:space="preserve"> </w:t>
            </w:r>
            <w:r w:rsidR="0092354F" w:rsidRPr="00401368">
              <w:t xml:space="preserve">contratado por Asesorías Algoritmos Ltda. </w:t>
            </w:r>
            <w:r w:rsidR="009819C3" w:rsidRPr="00401368">
              <w:t xml:space="preserve"> para muestreo realizado</w:t>
            </w:r>
            <w:r w:rsidR="0092354F" w:rsidRPr="00401368">
              <w:t xml:space="preserve"> con una frecuencia de 3 veces en 24 hrs,</w:t>
            </w:r>
            <w:r w:rsidR="009819C3" w:rsidRPr="00401368">
              <w:t xml:space="preserve"> en </w:t>
            </w:r>
            <w:r w:rsidR="00D6107C" w:rsidRPr="00401368">
              <w:t>el pozo</w:t>
            </w:r>
            <w:r w:rsidR="009819C3" w:rsidRPr="00401368">
              <w:t xml:space="preserve"> 6 con fecha </w:t>
            </w:r>
            <w:r w:rsidR="0092354F" w:rsidRPr="00401368">
              <w:t>17</w:t>
            </w:r>
            <w:r w:rsidR="009819C3" w:rsidRPr="00401368">
              <w:t>-</w:t>
            </w:r>
            <w:r w:rsidR="0092354F" w:rsidRPr="00401368">
              <w:t>11</w:t>
            </w:r>
            <w:r w:rsidR="009819C3" w:rsidRPr="00401368">
              <w:t>-</w:t>
            </w:r>
            <w:r w:rsidR="00D6107C" w:rsidRPr="00401368">
              <w:t>2016, para</w:t>
            </w:r>
            <w:r w:rsidR="0092354F" w:rsidRPr="00401368">
              <w:t xml:space="preserve"> los</w:t>
            </w:r>
            <w:r w:rsidR="009819C3" w:rsidRPr="00401368">
              <w:t xml:space="preserve"> parámetros</w:t>
            </w:r>
            <w:r w:rsidR="0092354F" w:rsidRPr="00401368">
              <w:t xml:space="preserve"> Boro, Cloruro, Conductividad y Sólidos Disueltos Totales</w:t>
            </w:r>
            <w:r w:rsidR="0080631C" w:rsidRPr="00401368">
              <w:t xml:space="preserve">. Dicho resultado confirma que los valores de </w:t>
            </w:r>
            <w:r w:rsidR="00653BC8" w:rsidRPr="00401368">
              <w:t>los</w:t>
            </w:r>
            <w:r w:rsidR="0080631C" w:rsidRPr="00401368">
              <w:t xml:space="preserve"> parámetros </w:t>
            </w:r>
            <w:r w:rsidR="00653BC8" w:rsidRPr="00401368">
              <w:t>Cloruro (Cl</w:t>
            </w:r>
            <w:r w:rsidR="00653BC8" w:rsidRPr="00401368">
              <w:rPr>
                <w:vertAlign w:val="superscript"/>
              </w:rPr>
              <w:t>-</w:t>
            </w:r>
            <w:r w:rsidR="00653BC8" w:rsidRPr="00401368">
              <w:t xml:space="preserve">) y Conductividad (C.E.) </w:t>
            </w:r>
            <w:r w:rsidR="0080631C" w:rsidRPr="00401368">
              <w:t>supera</w:t>
            </w:r>
            <w:r w:rsidR="00FC3EE4" w:rsidRPr="00401368">
              <w:t>ba</w:t>
            </w:r>
            <w:r w:rsidR="0080631C" w:rsidRPr="00401368">
              <w:t xml:space="preserve">n </w:t>
            </w:r>
            <w:r w:rsidR="00923DAD" w:rsidRPr="00401368">
              <w:t>en el muestreo de 24 hrs</w:t>
            </w:r>
            <w:r w:rsidR="00FC3EE4" w:rsidRPr="00401368">
              <w:t xml:space="preserve"> </w:t>
            </w:r>
            <w:r w:rsidR="0080631C" w:rsidRPr="00401368">
              <w:t>los valores de línea de base para el pozo 6</w:t>
            </w:r>
            <w:r w:rsidR="00DD03A8" w:rsidRPr="00401368">
              <w:t xml:space="preserve"> (</w:t>
            </w:r>
            <w:r w:rsidR="003B060D" w:rsidRPr="00401368">
              <w:t>Anexo 1.b)</w:t>
            </w:r>
            <w:r w:rsidR="0080631C" w:rsidRPr="00401368">
              <w:t>, localizado aguas abajo del embalse de relaves.</w:t>
            </w:r>
          </w:p>
          <w:p w14:paraId="2125592A" w14:textId="488693D4" w:rsidR="003D09E4" w:rsidRPr="00401368" w:rsidRDefault="004C4680" w:rsidP="00D55672">
            <w:pPr>
              <w:pStyle w:val="Prrafodelista"/>
              <w:numPr>
                <w:ilvl w:val="0"/>
                <w:numId w:val="26"/>
              </w:numPr>
              <w:spacing w:before="120" w:after="120"/>
              <w:ind w:left="334" w:hanging="294"/>
              <w:contextualSpacing w:val="0"/>
            </w:pPr>
            <w:r w:rsidRPr="00401368">
              <w:t xml:space="preserve">Por otra parte, se constató la entrega de </w:t>
            </w:r>
            <w:r w:rsidR="0080631C" w:rsidRPr="00401368">
              <w:t>un i</w:t>
            </w:r>
            <w:r w:rsidR="00311059" w:rsidRPr="00401368">
              <w:t xml:space="preserve">nforme </w:t>
            </w:r>
            <w:r w:rsidR="00DD03A8" w:rsidRPr="00401368">
              <w:t xml:space="preserve">denominado </w:t>
            </w:r>
            <w:r w:rsidR="00DD03A8" w:rsidRPr="00401368">
              <w:rPr>
                <w:i/>
              </w:rPr>
              <w:t xml:space="preserve">“Evaluación de Causales de Superación de las </w:t>
            </w:r>
            <w:r w:rsidR="00DD03A8" w:rsidRPr="00401368">
              <w:rPr>
                <w:i/>
              </w:rPr>
              <w:lastRenderedPageBreak/>
              <w:t>Concentraciones de Línea de Base Pozo 5A y 6”</w:t>
            </w:r>
            <w:r w:rsidRPr="00401368">
              <w:rPr>
                <w:i/>
              </w:rPr>
              <w:t xml:space="preserve">. </w:t>
            </w:r>
            <w:r w:rsidRPr="00401368">
              <w:t>De la revisión de dicho documento,</w:t>
            </w:r>
            <w:r w:rsidRPr="00401368">
              <w:rPr>
                <w:i/>
              </w:rPr>
              <w:t xml:space="preserve"> </w:t>
            </w:r>
            <w:r w:rsidRPr="00401368">
              <w:t>lo siguiente:</w:t>
            </w:r>
          </w:p>
          <w:p w14:paraId="12217E94" w14:textId="7C115F33" w:rsidR="004C4680" w:rsidRPr="00401368" w:rsidRDefault="004C4680" w:rsidP="00D55672">
            <w:pPr>
              <w:pStyle w:val="Prrafodelista"/>
              <w:numPr>
                <w:ilvl w:val="0"/>
                <w:numId w:val="28"/>
              </w:numPr>
              <w:spacing w:before="120" w:after="120"/>
              <w:ind w:left="714" w:hanging="357"/>
              <w:contextualSpacing w:val="0"/>
            </w:pPr>
            <w:r w:rsidRPr="00401368">
              <w:t>Que la toma de muestra y análisis del monitoreo de agosto</w:t>
            </w:r>
            <w:r w:rsidR="00D6107C" w:rsidRPr="00401368">
              <w:t xml:space="preserve"> de 2016</w:t>
            </w:r>
            <w:r w:rsidRPr="00401368">
              <w:t xml:space="preserve">, fue realizado por el Laboratorio Biodiversa, entidad </w:t>
            </w:r>
            <w:r w:rsidR="00191DA5" w:rsidRPr="00401368">
              <w:t>que,</w:t>
            </w:r>
            <w:r w:rsidRPr="00401368">
              <w:t xml:space="preserve"> a dicha fecha</w:t>
            </w:r>
            <w:r w:rsidR="00230940" w:rsidRPr="00401368">
              <w:t>,</w:t>
            </w:r>
            <w:r w:rsidRPr="00401368">
              <w:t xml:space="preserve"> no contaba con autorización como ETFA otorgado por la SMA. No obstante lo anterior, los análisis de los parámetros distintos a Coliformes Totales y Coliformes Fecales, fueron ejecutados por laboratorio SGS </w:t>
            </w:r>
            <w:r w:rsidR="00EE1204" w:rsidRPr="00401368">
              <w:t xml:space="preserve">(subcontratado por Biodiversa) </w:t>
            </w:r>
            <w:r w:rsidRPr="00401368">
              <w:t>que a la fecha del análisis</w:t>
            </w:r>
            <w:r w:rsidR="00EE1204" w:rsidRPr="00401368">
              <w:t>,</w:t>
            </w:r>
            <w:r w:rsidRPr="00401368">
              <w:t xml:space="preserve"> si contaba con autorización ETFA.</w:t>
            </w:r>
          </w:p>
          <w:p w14:paraId="69D4498F" w14:textId="0EFEB59A" w:rsidR="00D55672" w:rsidRPr="00401368" w:rsidRDefault="00191DA5" w:rsidP="000C4FF1">
            <w:pPr>
              <w:pStyle w:val="Prrafodelista"/>
              <w:numPr>
                <w:ilvl w:val="0"/>
                <w:numId w:val="28"/>
              </w:numPr>
              <w:spacing w:before="120" w:after="120"/>
              <w:ind w:left="714" w:hanging="357"/>
              <w:contextualSpacing w:val="0"/>
            </w:pPr>
            <w:r w:rsidRPr="00401368">
              <w:t xml:space="preserve">Respecto a la evaluación de los procedimientos de operación del embalse de relaves y el establecimiento de las causales de la superación de las concentraciones establecidas en la línea de base, </w:t>
            </w:r>
            <w:r w:rsidR="000C4FF1" w:rsidRPr="00401368">
              <w:t>el titular basó su análisis y respuesta respecto a la superación de los parámetros Cloruro</w:t>
            </w:r>
            <w:r w:rsidR="000D6A3F" w:rsidRPr="00401368">
              <w:t xml:space="preserve"> </w:t>
            </w:r>
            <w:r w:rsidR="00FF34B4" w:rsidRPr="00401368">
              <w:t>y Conductividad</w:t>
            </w:r>
            <w:r w:rsidR="000C4FF1" w:rsidRPr="00401368">
              <w:t xml:space="preserve"> del pozo 6, confirmada con el muestreo de 24 hrs. El titular concluye, </w:t>
            </w:r>
            <w:r w:rsidR="000C4FF1" w:rsidRPr="00401368">
              <w:lastRenderedPageBreak/>
              <w:t xml:space="preserve">que ninguno de los procedimientos asociados a la operación del embalse de relaves y listados en la Tabla </w:t>
            </w:r>
            <w:r w:rsidR="00E40C1F" w:rsidRPr="00401368">
              <w:t>IV, tiene</w:t>
            </w:r>
            <w:r w:rsidR="000C4FF1" w:rsidRPr="00401368">
              <w:t xml:space="preserve"> </w:t>
            </w:r>
            <w:r w:rsidR="00F14126" w:rsidRPr="00401368">
              <w:t>relación</w:t>
            </w:r>
            <w:r w:rsidR="000C4FF1" w:rsidRPr="00401368">
              <w:t>/influencia con el aumento de los parámetros registrados en el Pozo 6.</w:t>
            </w:r>
          </w:p>
          <w:p w14:paraId="59360D75" w14:textId="722A74F0" w:rsidR="00D55672" w:rsidRPr="00401368" w:rsidRDefault="000C4FF1" w:rsidP="00BC269F">
            <w:pPr>
              <w:pStyle w:val="Prrafodelista"/>
              <w:numPr>
                <w:ilvl w:val="0"/>
                <w:numId w:val="30"/>
              </w:numPr>
              <w:spacing w:before="120" w:after="120"/>
              <w:contextualSpacing w:val="0"/>
            </w:pPr>
            <w:r w:rsidRPr="00401368">
              <w:t>Respecto a lo anterior también señaló que</w:t>
            </w:r>
            <w:r w:rsidR="00E40C1F" w:rsidRPr="00401368">
              <w:t>,</w:t>
            </w:r>
            <w:r w:rsidRPr="00401368">
              <w:t xml:space="preserve"> </w:t>
            </w:r>
            <w:r w:rsidRPr="00401368">
              <w:rPr>
                <w:i/>
              </w:rPr>
              <w:t xml:space="preserve">“La operación del Embalse de Relaves, se ha llevado con total normalidad, ejecutados los procedimientos de operación correctamente”. </w:t>
            </w:r>
            <w:r w:rsidRPr="00401368">
              <w:t xml:space="preserve">Sin embargo, dicha aseveración no consideró el hecho constatado y de conocimiento del titular, de la infiltración de aguas por el muro del embalse de relaves hacia el canal de aguas lluvias señalado en la </w:t>
            </w:r>
            <w:r w:rsidR="00CF440B" w:rsidRPr="00401368">
              <w:t>A</w:t>
            </w:r>
            <w:r w:rsidRPr="00401368">
              <w:t xml:space="preserve">cción </w:t>
            </w:r>
            <w:r w:rsidR="002B3B72" w:rsidRPr="00401368">
              <w:t>6.1</w:t>
            </w:r>
            <w:r w:rsidRPr="00401368">
              <w:t xml:space="preserve"> del presente informe, que ocurriría al menos desde el año 2013 a la fecha</w:t>
            </w:r>
            <w:r w:rsidR="00EE54F8" w:rsidRPr="00401368">
              <w:t xml:space="preserve"> de inspección del 10-4-2018</w:t>
            </w:r>
            <w:r w:rsidR="00D6107C" w:rsidRPr="00401368">
              <w:t>. D</w:t>
            </w:r>
            <w:r w:rsidR="00CF440B" w:rsidRPr="00401368">
              <w:t xml:space="preserve">e acuerdo a </w:t>
            </w:r>
            <w:r w:rsidR="00E40C1F" w:rsidRPr="00401368">
              <w:t xml:space="preserve">la </w:t>
            </w:r>
            <w:r w:rsidR="00CF440B" w:rsidRPr="00401368">
              <w:t xml:space="preserve">caracterización de los relaves señalado </w:t>
            </w:r>
            <w:r w:rsidR="005E0825" w:rsidRPr="00401368">
              <w:t>en la</w:t>
            </w:r>
            <w:r w:rsidR="005A580E" w:rsidRPr="00401368">
              <w:t xml:space="preserve"> página 11, de</w:t>
            </w:r>
            <w:r w:rsidR="00CF440B" w:rsidRPr="00401368">
              <w:t>l Cap</w:t>
            </w:r>
            <w:r w:rsidR="005A580E" w:rsidRPr="00401368">
              <w:t>ítulo 4 d</w:t>
            </w:r>
            <w:r w:rsidR="00CF440B" w:rsidRPr="00401368">
              <w:t xml:space="preserve">e la </w:t>
            </w:r>
            <w:r w:rsidR="00F14126" w:rsidRPr="00401368">
              <w:t xml:space="preserve">DIA </w:t>
            </w:r>
            <w:r w:rsidR="005A580E" w:rsidRPr="00401368">
              <w:t>“</w:t>
            </w:r>
            <w:r w:rsidR="005A580E" w:rsidRPr="00401368">
              <w:rPr>
                <w:i/>
              </w:rPr>
              <w:t xml:space="preserve">Embalse de Relaves, SCM Tambillos” </w:t>
            </w:r>
            <w:r w:rsidR="005A580E" w:rsidRPr="00401368">
              <w:t xml:space="preserve">(Anexo </w:t>
            </w:r>
            <w:r w:rsidR="003B060D" w:rsidRPr="00401368">
              <w:t>4.a</w:t>
            </w:r>
            <w:r w:rsidR="005A580E" w:rsidRPr="00401368">
              <w:t xml:space="preserve"> presente informe)</w:t>
            </w:r>
            <w:r w:rsidR="00F14126" w:rsidRPr="00401368">
              <w:t xml:space="preserve">, </w:t>
            </w:r>
            <w:r w:rsidR="000A21B1" w:rsidRPr="00401368">
              <w:t>los relaves</w:t>
            </w:r>
            <w:r w:rsidR="00CF440B" w:rsidRPr="00401368">
              <w:t xml:space="preserve"> </w:t>
            </w:r>
            <w:r w:rsidR="00F14126" w:rsidRPr="00401368">
              <w:t xml:space="preserve">presentarían altas concentraciones de </w:t>
            </w:r>
            <w:r w:rsidR="00CF440B" w:rsidRPr="00401368">
              <w:t>S</w:t>
            </w:r>
            <w:r w:rsidR="00F14126" w:rsidRPr="00401368">
              <w:t>ulfato</w:t>
            </w:r>
            <w:r w:rsidR="00CF440B" w:rsidRPr="00401368">
              <w:t xml:space="preserve"> </w:t>
            </w:r>
            <w:r w:rsidR="00CF440B" w:rsidRPr="00401368">
              <w:lastRenderedPageBreak/>
              <w:t>(1162-1438 mg/l)</w:t>
            </w:r>
            <w:r w:rsidR="007F53A5" w:rsidRPr="00401368">
              <w:t xml:space="preserve">, considerando además </w:t>
            </w:r>
            <w:r w:rsidR="000A5AF6" w:rsidRPr="00401368">
              <w:t>que las</w:t>
            </w:r>
            <w:r w:rsidR="004F50F1" w:rsidRPr="00401368">
              <w:t xml:space="preserve"> soluciones de la mayoría de los compuestos inorgánicos (ej. </w:t>
            </w:r>
            <w:r w:rsidR="007F53A5" w:rsidRPr="00401368">
              <w:t>A</w:t>
            </w:r>
            <w:r w:rsidR="004F50F1" w:rsidRPr="00401368">
              <w:t>niones</w:t>
            </w:r>
            <w:r w:rsidR="007F53A5" w:rsidRPr="00401368">
              <w:t>, sales disueltas</w:t>
            </w:r>
            <w:r w:rsidR="004F50F1" w:rsidRPr="00401368">
              <w:t>) son relativamente buenos</w:t>
            </w:r>
            <w:r w:rsidR="0048224D" w:rsidRPr="00401368">
              <w:t xml:space="preserve"> c</w:t>
            </w:r>
            <w:r w:rsidR="004F50F1" w:rsidRPr="00401368">
              <w:t>onductores</w:t>
            </w:r>
            <w:r w:rsidR="0048224D" w:rsidRPr="00401368">
              <w:t>, los que su presencia y concentración</w:t>
            </w:r>
            <w:r w:rsidR="00E40C1F" w:rsidRPr="00401368">
              <w:t xml:space="preserve"> </w:t>
            </w:r>
            <w:r w:rsidR="000A21B1" w:rsidRPr="00401368">
              <w:t xml:space="preserve">determinan altos valores de conductividad (2400-3300 </w:t>
            </w:r>
            <w:r w:rsidR="000A21B1" w:rsidRPr="00401368">
              <w:rPr>
                <w:rFonts w:cs="Calibri"/>
              </w:rPr>
              <w:t>µ</w:t>
            </w:r>
            <w:r w:rsidR="000A21B1" w:rsidRPr="00401368">
              <w:t>S/cm</w:t>
            </w:r>
            <w:r w:rsidR="000A5AF6" w:rsidRPr="00401368">
              <w:t>).</w:t>
            </w:r>
          </w:p>
          <w:p w14:paraId="2D7B93D7" w14:textId="506EED22" w:rsidR="00D55672" w:rsidRPr="00401368" w:rsidRDefault="000D6A3F" w:rsidP="004F50F1">
            <w:pPr>
              <w:pStyle w:val="Prrafodelista"/>
              <w:numPr>
                <w:ilvl w:val="0"/>
                <w:numId w:val="30"/>
              </w:numPr>
              <w:spacing w:before="120" w:after="120"/>
              <w:ind w:left="714" w:hanging="357"/>
              <w:contextualSpacing w:val="0"/>
            </w:pPr>
            <w:r w:rsidRPr="00401368">
              <w:t>En la sección de “Conclusiones” del informe de causales, el titular señala entre otros</w:t>
            </w:r>
            <w:r w:rsidR="00D6107C" w:rsidRPr="00401368">
              <w:t>,</w:t>
            </w:r>
            <w:r w:rsidRPr="00401368">
              <w:t xml:space="preserve"> que </w:t>
            </w:r>
            <w:r w:rsidR="00D15959" w:rsidRPr="00401368">
              <w:t>l</w:t>
            </w:r>
            <w:r w:rsidRPr="00401368">
              <w:t>os parámetros Cl</w:t>
            </w:r>
            <w:r w:rsidR="00D15959" w:rsidRPr="00401368">
              <w:t>oruro</w:t>
            </w:r>
            <w:r w:rsidRPr="00401368">
              <w:t xml:space="preserve"> y Cond</w:t>
            </w:r>
            <w:r w:rsidR="00D15959" w:rsidRPr="00401368">
              <w:t>uctividad</w:t>
            </w:r>
            <w:r w:rsidRPr="00401368">
              <w:t xml:space="preserve"> presentaron</w:t>
            </w:r>
            <w:r w:rsidR="00D15959" w:rsidRPr="00401368">
              <w:t xml:space="preserve"> </w:t>
            </w:r>
            <w:r w:rsidRPr="00401368">
              <w:t xml:space="preserve">valores sobre los límites establecidos como línea de base, </w:t>
            </w:r>
            <w:r w:rsidR="00D15959" w:rsidRPr="00401368">
              <w:t xml:space="preserve">pero de acuerdo a la información histórica desde el año 2007, dicha situación ocurriría tanto en el </w:t>
            </w:r>
            <w:r w:rsidRPr="00401368">
              <w:t xml:space="preserve">pozo 5A como 6, </w:t>
            </w:r>
            <w:r w:rsidR="00D15959" w:rsidRPr="00401368">
              <w:t xml:space="preserve">concluyendo que </w:t>
            </w:r>
            <w:r w:rsidRPr="00401368">
              <w:t>se relaciona directamente con las características del sector y no con la operación del Embalse de</w:t>
            </w:r>
            <w:r w:rsidR="00D15959" w:rsidRPr="00401368">
              <w:t xml:space="preserve"> </w:t>
            </w:r>
            <w:r w:rsidRPr="00401368">
              <w:t>Relaves</w:t>
            </w:r>
            <w:r w:rsidR="0074073F" w:rsidRPr="00401368">
              <w:t>, presentando un análisis de la</w:t>
            </w:r>
            <w:r w:rsidR="00B058DC" w:rsidRPr="00401368">
              <w:t>s</w:t>
            </w:r>
            <w:r w:rsidR="0074073F" w:rsidRPr="00401368">
              <w:t xml:space="preserve"> </w:t>
            </w:r>
            <w:r w:rsidR="00B058DC" w:rsidRPr="00401368">
              <w:t>característica</w:t>
            </w:r>
            <w:r w:rsidR="0074073F" w:rsidRPr="00401368">
              <w:t xml:space="preserve"> </w:t>
            </w:r>
            <w:r w:rsidR="00B058DC" w:rsidRPr="00401368">
              <w:t xml:space="preserve"> geológicas – litológicas del sector </w:t>
            </w:r>
            <w:r w:rsidR="0074073F" w:rsidRPr="00401368">
              <w:t>del área de Tambillos, con la finalidad de explicar los valores elevados registrados.</w:t>
            </w:r>
          </w:p>
          <w:p w14:paraId="7B2291D9" w14:textId="77ABA84D" w:rsidR="00D55672" w:rsidRPr="00401368" w:rsidRDefault="0074073F" w:rsidP="004F50F1">
            <w:pPr>
              <w:pStyle w:val="Prrafodelista"/>
              <w:numPr>
                <w:ilvl w:val="0"/>
                <w:numId w:val="30"/>
              </w:numPr>
              <w:spacing w:before="120" w:after="120"/>
              <w:ind w:left="714" w:hanging="357"/>
              <w:contextualSpacing w:val="0"/>
            </w:pPr>
            <w:r w:rsidRPr="00401368">
              <w:lastRenderedPageBreak/>
              <w:t xml:space="preserve">No obstante la infiltración constatada en el embalse de relaves, es posible señalar que las aguas subterráneas del sector, de acuerdo a los monitoreos en los </w:t>
            </w:r>
            <w:r w:rsidR="007F53A5" w:rsidRPr="00401368">
              <w:t>pozos 6</w:t>
            </w:r>
            <w:r w:rsidR="003B060D" w:rsidRPr="00401368">
              <w:t xml:space="preserve"> y </w:t>
            </w:r>
            <w:r w:rsidRPr="00401368">
              <w:t>5</w:t>
            </w:r>
            <w:r w:rsidR="000A21B1" w:rsidRPr="00401368">
              <w:t>A</w:t>
            </w:r>
            <w:r w:rsidRPr="00401368">
              <w:t xml:space="preserve"> </w:t>
            </w:r>
            <w:r w:rsidR="003B060D" w:rsidRPr="00401368">
              <w:t>(Tablas II y III)</w:t>
            </w:r>
            <w:r w:rsidRPr="00401368">
              <w:t>, no muestran señales de alteración o incremento del parámetro sulfato (S</w:t>
            </w:r>
            <w:r w:rsidR="000A21B1" w:rsidRPr="00401368">
              <w:t>O</w:t>
            </w:r>
            <w:r w:rsidRPr="00401368">
              <w:t>4</w:t>
            </w:r>
            <w:r w:rsidRPr="00401368">
              <w:rPr>
                <w:vertAlign w:val="superscript"/>
              </w:rPr>
              <w:t>-2</w:t>
            </w:r>
            <w:r w:rsidRPr="00401368">
              <w:t xml:space="preserve">), parámetro de alta concentración en </w:t>
            </w:r>
            <w:r w:rsidR="000A21B1" w:rsidRPr="00401368">
              <w:t>los relaves</w:t>
            </w:r>
            <w:r w:rsidR="00D6107C" w:rsidRPr="00401368">
              <w:t xml:space="preserve"> mineros</w:t>
            </w:r>
            <w:r w:rsidR="000A21B1" w:rsidRPr="00401368">
              <w:t xml:space="preserve"> </w:t>
            </w:r>
            <w:r w:rsidRPr="00401368">
              <w:t>(</w:t>
            </w:r>
            <w:r w:rsidR="000A21B1" w:rsidRPr="00401368">
              <w:t>&gt; 1000 mg/l</w:t>
            </w:r>
            <w:r w:rsidRPr="00401368">
              <w:t xml:space="preserve">), que en los pozos </w:t>
            </w:r>
            <w:r w:rsidR="00D6107C" w:rsidRPr="00401368">
              <w:t>muestreados</w:t>
            </w:r>
            <w:r w:rsidRPr="00401368">
              <w:t xml:space="preserve"> no supera</w:t>
            </w:r>
            <w:r w:rsidR="00D6107C" w:rsidRPr="00401368">
              <w:t>ro</w:t>
            </w:r>
            <w:r w:rsidRPr="00401368">
              <w:t>n el máximo establecido en la norma de aguas aptas para riego (NCh. 1.333) de 250 mg/l</w:t>
            </w:r>
            <w:r w:rsidR="008337AA" w:rsidRPr="00401368">
              <w:t xml:space="preserve">. </w:t>
            </w:r>
          </w:p>
          <w:p w14:paraId="686132E3" w14:textId="776ECF38" w:rsidR="00A34074" w:rsidRPr="00401368" w:rsidRDefault="008337AA" w:rsidP="00D55672">
            <w:pPr>
              <w:spacing w:before="120" w:after="120"/>
              <w:ind w:left="357"/>
              <w:jc w:val="both"/>
            </w:pPr>
            <w:r w:rsidRPr="00401368">
              <w:t>De esta manera</w:t>
            </w:r>
            <w:r w:rsidR="007F53A5" w:rsidRPr="00401368">
              <w:t>,</w:t>
            </w:r>
            <w:r w:rsidRPr="00401368">
              <w:t xml:space="preserve"> con la información disponible no es posible relacionar la operación del embalse de relaves con el aumento de </w:t>
            </w:r>
            <w:r w:rsidR="00D55672" w:rsidRPr="00401368">
              <w:t>ciertos parámetros</w:t>
            </w:r>
            <w:r w:rsidR="0008447E" w:rsidRPr="00401368">
              <w:t xml:space="preserve"> de las aguas subterráneas</w:t>
            </w:r>
            <w:r w:rsidRPr="00401368">
              <w:t xml:space="preserve"> respecto a la línea de base, tanto porque </w:t>
            </w:r>
            <w:r w:rsidR="0008447E" w:rsidRPr="00401368">
              <w:t xml:space="preserve">los incrementos se han constatado aguas arriba (pozo control o referencial) como aguas abajo del embalse, </w:t>
            </w:r>
            <w:r w:rsidR="00975919" w:rsidRPr="00401368">
              <w:t xml:space="preserve">como </w:t>
            </w:r>
            <w:r w:rsidR="00332ADD" w:rsidRPr="00401368">
              <w:t xml:space="preserve">también </w:t>
            </w:r>
            <w:r w:rsidR="00975919" w:rsidRPr="00401368">
              <w:t xml:space="preserve">porque las aguas </w:t>
            </w:r>
            <w:r w:rsidR="00B058DC" w:rsidRPr="00401368">
              <w:t>subterráneas</w:t>
            </w:r>
            <w:r w:rsidR="00975919" w:rsidRPr="00401368">
              <w:t xml:space="preserve"> a la fecha</w:t>
            </w:r>
            <w:r w:rsidR="00332ADD" w:rsidRPr="00401368">
              <w:t xml:space="preserve">, </w:t>
            </w:r>
            <w:r w:rsidR="00975919" w:rsidRPr="00401368">
              <w:t>no muestran un aumento significativo de</w:t>
            </w:r>
            <w:r w:rsidR="003709A9" w:rsidRPr="00401368">
              <w:t xml:space="preserve"> </w:t>
            </w:r>
            <w:r w:rsidR="00975919" w:rsidRPr="00401368">
              <w:t>l</w:t>
            </w:r>
            <w:r w:rsidR="003709A9" w:rsidRPr="00401368">
              <w:t>os</w:t>
            </w:r>
            <w:r w:rsidR="00975919" w:rsidRPr="00401368">
              <w:t xml:space="preserve"> parámetro</w:t>
            </w:r>
            <w:r w:rsidR="003709A9" w:rsidRPr="00401368">
              <w:t>s</w:t>
            </w:r>
            <w:r w:rsidR="00975919" w:rsidRPr="00401368">
              <w:t xml:space="preserve"> Sulfato, </w:t>
            </w:r>
            <w:r w:rsidR="003709A9" w:rsidRPr="00401368">
              <w:t xml:space="preserve">Molibdeno, Manganeso, </w:t>
            </w:r>
            <w:r w:rsidR="007F53A5" w:rsidRPr="00401368">
              <w:t>Arsénico</w:t>
            </w:r>
            <w:r w:rsidR="003709A9" w:rsidRPr="00401368">
              <w:t>, Cloruros y Conductividad eléctrica</w:t>
            </w:r>
            <w:r w:rsidR="00975919" w:rsidRPr="00401368">
              <w:t xml:space="preserve">, </w:t>
            </w:r>
            <w:r w:rsidR="00875ED2" w:rsidRPr="00401368">
              <w:t xml:space="preserve">característicos de aguas de </w:t>
            </w:r>
            <w:r w:rsidR="00875ED2" w:rsidRPr="00401368">
              <w:lastRenderedPageBreak/>
              <w:t>relaves</w:t>
            </w:r>
            <w:r w:rsidR="00D6107C" w:rsidRPr="00401368">
              <w:t>,</w:t>
            </w:r>
            <w:r w:rsidR="003709A9" w:rsidRPr="00401368">
              <w:t xml:space="preserve"> resultante del proceso metalúrgico de flotación y concentración de mineral de cobre (CIMM, 2012)</w:t>
            </w:r>
            <w:r w:rsidR="007A1978" w:rsidRPr="00401368">
              <w:t xml:space="preserve">. </w:t>
            </w:r>
            <w:r w:rsidR="003B265E" w:rsidRPr="00401368">
              <w:t xml:space="preserve">Cabe señalar que incluso </w:t>
            </w:r>
            <w:r w:rsidR="00C50238" w:rsidRPr="00401368">
              <w:t>l</w:t>
            </w:r>
            <w:r w:rsidR="004939DF" w:rsidRPr="00401368">
              <w:t>as concentraciones de l</w:t>
            </w:r>
            <w:r w:rsidR="00C50238" w:rsidRPr="00401368">
              <w:t>os parámetros S</w:t>
            </w:r>
            <w:r w:rsidR="003B265E" w:rsidRPr="00401368">
              <w:t>ulfato</w:t>
            </w:r>
            <w:r w:rsidR="004939DF" w:rsidRPr="00401368">
              <w:t>, Molibdeno, Manganeso, Arsénico</w:t>
            </w:r>
            <w:r w:rsidR="00A34074" w:rsidRPr="00401368">
              <w:t>, Boro</w:t>
            </w:r>
            <w:r w:rsidR="004939DF" w:rsidRPr="00401368">
              <w:t xml:space="preserve"> y Cloruro, que son parámetros con señal </w:t>
            </w:r>
            <w:r w:rsidR="00772755" w:rsidRPr="00401368">
              <w:t>característica de</w:t>
            </w:r>
            <w:r w:rsidR="004939DF" w:rsidRPr="00401368">
              <w:t xml:space="preserve"> aguas alteradas por aguas de relaves, en el Pozo 6 se encuentran bajo los máximos establecidos en la norma de riego NCh 1.333 (Tabla </w:t>
            </w:r>
            <w:r w:rsidR="003B060D" w:rsidRPr="00401368">
              <w:t>II</w:t>
            </w:r>
            <w:r w:rsidR="004939DF" w:rsidRPr="00401368">
              <w:t>)</w:t>
            </w:r>
            <w:r w:rsidR="00A34074" w:rsidRPr="00401368">
              <w:t xml:space="preserve">. </w:t>
            </w:r>
          </w:p>
          <w:p w14:paraId="271F792E" w14:textId="6D9BA148" w:rsidR="0074073F" w:rsidRPr="00401368" w:rsidRDefault="007A1978" w:rsidP="00D55672">
            <w:pPr>
              <w:spacing w:before="120" w:after="120"/>
              <w:ind w:left="357"/>
              <w:jc w:val="both"/>
            </w:pPr>
            <w:r w:rsidRPr="00401368">
              <w:t xml:space="preserve">En atención a </w:t>
            </w:r>
            <w:r w:rsidR="00A34074" w:rsidRPr="00401368">
              <w:t>los</w:t>
            </w:r>
            <w:r w:rsidRPr="00401368">
              <w:t xml:space="preserve"> resultados</w:t>
            </w:r>
            <w:r w:rsidR="00A34074" w:rsidRPr="00401368">
              <w:t xml:space="preserve"> antes descritos</w:t>
            </w:r>
            <w:r w:rsidRPr="00401368">
              <w:t>, se justifica que el titular no haya implementado la acción alternativa 10.5 del PdeC.</w:t>
            </w:r>
          </w:p>
          <w:p w14:paraId="1234D0AE" w14:textId="77777777" w:rsidR="000D6A3F" w:rsidRPr="00401368" w:rsidRDefault="000D6A3F" w:rsidP="000C4FF1">
            <w:pPr>
              <w:spacing w:before="120" w:after="120"/>
              <w:jc w:val="both"/>
            </w:pPr>
          </w:p>
          <w:p w14:paraId="62C2DD0A" w14:textId="3E56F7A4" w:rsidR="004C4680" w:rsidRPr="00401368" w:rsidRDefault="00B058DC" w:rsidP="00332ADD">
            <w:pPr>
              <w:pStyle w:val="Prrafodelista"/>
              <w:numPr>
                <w:ilvl w:val="0"/>
                <w:numId w:val="26"/>
              </w:numPr>
              <w:spacing w:before="120" w:after="120"/>
              <w:ind w:left="334" w:hanging="294"/>
            </w:pPr>
            <w:r w:rsidRPr="00401368">
              <w:t>Respecto al plan de acción, en atención a los resultados de la evaluación, el titular señaló “</w:t>
            </w:r>
            <w:r w:rsidRPr="00401368">
              <w:rPr>
                <w:i/>
              </w:rPr>
              <w:t>Como medida de Plan de Acción se solicita a la autoridad, considerar como valor límite el mayor valor registrado de los monitoreos realizados desde el año 2007 en el pozo 6, y modificar el valor de línea de base incrementando en un 20% el valor mayor registrado para los siguientes parámetros</w:t>
            </w:r>
            <w:r w:rsidR="008555F5" w:rsidRPr="00401368">
              <w:rPr>
                <w:i/>
              </w:rPr>
              <w:t xml:space="preserve"> </w:t>
            </w:r>
            <w:r w:rsidR="008555F5" w:rsidRPr="00401368">
              <w:t>…</w:t>
            </w:r>
            <w:r w:rsidRPr="00401368">
              <w:t>”</w:t>
            </w:r>
            <w:r w:rsidR="008555F5" w:rsidRPr="00401368">
              <w:t xml:space="preserve"> Al respecto cabe señalar que la SMA </w:t>
            </w:r>
            <w:r w:rsidR="00D55672" w:rsidRPr="00401368">
              <w:t xml:space="preserve">carece de </w:t>
            </w:r>
            <w:r w:rsidR="008555F5" w:rsidRPr="00401368">
              <w:t xml:space="preserve">las </w:t>
            </w:r>
            <w:r w:rsidR="00D55672" w:rsidRPr="00401368">
              <w:t>facultades</w:t>
            </w:r>
            <w:r w:rsidR="008555F5" w:rsidRPr="00401368">
              <w:t xml:space="preserve"> para autorizar el plan de acción </w:t>
            </w:r>
            <w:r w:rsidR="008555F5" w:rsidRPr="00401368">
              <w:lastRenderedPageBreak/>
              <w:t>propuesto, toda vez que correspondería a una modificación de la RCA N°76/2011, lo cual debe ser solicitado por el titular al SEA.</w:t>
            </w:r>
          </w:p>
        </w:tc>
      </w:tr>
    </w:tbl>
    <w:p w14:paraId="699418BF" w14:textId="580E6F06" w:rsidR="00FC2719" w:rsidRPr="00401368" w:rsidRDefault="00FC2719"/>
    <w:p w14:paraId="3CC61D36" w14:textId="4A20099F" w:rsidR="00DC42BF" w:rsidRPr="00401368" w:rsidRDefault="00DC42BF"/>
    <w:p w14:paraId="4A1DE99C" w14:textId="7897DF22" w:rsidR="007F53A5" w:rsidRPr="00401368" w:rsidRDefault="007F53A5"/>
    <w:p w14:paraId="755816E8" w14:textId="4F73B05A" w:rsidR="007F53A5" w:rsidRPr="00401368" w:rsidRDefault="007F53A5"/>
    <w:p w14:paraId="24414018" w14:textId="7644928F" w:rsidR="007F53A5" w:rsidRPr="00401368" w:rsidRDefault="007F53A5"/>
    <w:p w14:paraId="3FB780D8" w14:textId="7DD6B2E9" w:rsidR="007F53A5" w:rsidRPr="00401368" w:rsidRDefault="007F53A5"/>
    <w:p w14:paraId="309A89AF" w14:textId="33A0CDED" w:rsidR="007F53A5" w:rsidRPr="00401368" w:rsidRDefault="007F53A5"/>
    <w:p w14:paraId="3B08BE49" w14:textId="5978D168" w:rsidR="007F53A5" w:rsidRPr="00401368" w:rsidRDefault="007F53A5"/>
    <w:p w14:paraId="0B066949" w14:textId="1001DB95" w:rsidR="007F53A5" w:rsidRPr="00401368" w:rsidRDefault="007F53A5"/>
    <w:p w14:paraId="3251903D" w14:textId="7E1734F8" w:rsidR="007F53A5" w:rsidRPr="00401368" w:rsidRDefault="007F53A5"/>
    <w:p w14:paraId="5B5812DE" w14:textId="5CD8A364" w:rsidR="007F53A5" w:rsidRPr="00401368" w:rsidRDefault="007F53A5"/>
    <w:p w14:paraId="7E011DDF" w14:textId="0BE3FF75" w:rsidR="007F53A5" w:rsidRPr="00401368" w:rsidRDefault="007F53A5"/>
    <w:p w14:paraId="44CBE054" w14:textId="5C69D287" w:rsidR="007F53A5" w:rsidRPr="00401368" w:rsidRDefault="007F53A5"/>
    <w:p w14:paraId="62BE60FA" w14:textId="3C9B5227" w:rsidR="007F53A5" w:rsidRPr="00401368" w:rsidRDefault="007F53A5"/>
    <w:p w14:paraId="2DAB7B42" w14:textId="26A46BB2" w:rsidR="007F53A5" w:rsidRPr="00401368" w:rsidRDefault="007F53A5"/>
    <w:p w14:paraId="0CC4418A" w14:textId="6013159C" w:rsidR="007F53A5" w:rsidRPr="00401368" w:rsidRDefault="007F53A5"/>
    <w:p w14:paraId="5730F0A4" w14:textId="77777777" w:rsidR="007F53A5" w:rsidRPr="00401368" w:rsidRDefault="007F53A5"/>
    <w:p w14:paraId="28876DEE" w14:textId="6E911E46" w:rsidR="00DC42BF" w:rsidRPr="00401368" w:rsidRDefault="00DC42BF"/>
    <w:tbl>
      <w:tblPr>
        <w:tblW w:w="5299" w:type="pct"/>
        <w:jc w:val="center"/>
        <w:tblCellMar>
          <w:left w:w="70" w:type="dxa"/>
          <w:right w:w="70" w:type="dxa"/>
        </w:tblCellMar>
        <w:tblLook w:val="04A0" w:firstRow="1" w:lastRow="0" w:firstColumn="1" w:lastColumn="0" w:noHBand="0" w:noVBand="1"/>
      </w:tblPr>
      <w:tblGrid>
        <w:gridCol w:w="6390"/>
        <w:gridCol w:w="7983"/>
      </w:tblGrid>
      <w:tr w:rsidR="005025D0" w:rsidRPr="00401368" w14:paraId="6A1FA140" w14:textId="77777777" w:rsidTr="0095344B">
        <w:trPr>
          <w:trHeight w:val="349"/>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955D0D" w14:textId="77777777" w:rsidR="005025D0" w:rsidRPr="00401368" w:rsidRDefault="005025D0" w:rsidP="00584BF8">
            <w:pPr>
              <w:spacing w:after="0" w:line="240" w:lineRule="auto"/>
              <w:jc w:val="center"/>
              <w:rPr>
                <w:rFonts w:ascii="Calibri" w:eastAsia="Times New Roman" w:hAnsi="Calibri" w:cs="Times New Roman"/>
                <w:b/>
                <w:bCs/>
                <w:color w:val="000000"/>
                <w:sz w:val="20"/>
                <w:szCs w:val="20"/>
                <w:lang w:eastAsia="es-CL"/>
              </w:rPr>
            </w:pPr>
            <w:bookmarkStart w:id="105" w:name="_Hlk513732578"/>
            <w:r w:rsidRPr="00401368">
              <w:rPr>
                <w:rFonts w:ascii="Calibri" w:eastAsia="Times New Roman" w:hAnsi="Calibri" w:cs="Times New Roman"/>
                <w:b/>
                <w:bCs/>
                <w:color w:val="000000"/>
                <w:sz w:val="20"/>
                <w:szCs w:val="20"/>
                <w:lang w:eastAsia="es-CL"/>
              </w:rPr>
              <w:lastRenderedPageBreak/>
              <w:t xml:space="preserve">Registros </w:t>
            </w:r>
          </w:p>
        </w:tc>
      </w:tr>
      <w:tr w:rsidR="005025D0" w:rsidRPr="00401368" w14:paraId="1364D1E2" w14:textId="77777777" w:rsidTr="0095344B">
        <w:trPr>
          <w:trHeight w:val="6892"/>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10180" w:type="dxa"/>
              <w:jc w:val="center"/>
              <w:tblCellMar>
                <w:left w:w="70" w:type="dxa"/>
                <w:right w:w="70" w:type="dxa"/>
              </w:tblCellMar>
              <w:tblLook w:val="04A0" w:firstRow="1" w:lastRow="0" w:firstColumn="1" w:lastColumn="0" w:noHBand="0" w:noVBand="1"/>
            </w:tblPr>
            <w:tblGrid>
              <w:gridCol w:w="1940"/>
              <w:gridCol w:w="1020"/>
              <w:gridCol w:w="759"/>
              <w:gridCol w:w="1000"/>
              <w:gridCol w:w="1060"/>
              <w:gridCol w:w="506"/>
              <w:gridCol w:w="555"/>
              <w:gridCol w:w="555"/>
              <w:gridCol w:w="915"/>
              <w:gridCol w:w="1130"/>
              <w:gridCol w:w="880"/>
            </w:tblGrid>
            <w:tr w:rsidR="00DC42BF" w:rsidRPr="00401368" w14:paraId="0A41B5F4" w14:textId="77777777" w:rsidTr="00DC42BF">
              <w:trPr>
                <w:trHeight w:val="315"/>
                <w:jc w:val="center"/>
              </w:trPr>
              <w:tc>
                <w:tcPr>
                  <w:tcW w:w="1940" w:type="dxa"/>
                  <w:tcBorders>
                    <w:top w:val="nil"/>
                    <w:left w:val="nil"/>
                    <w:bottom w:val="nil"/>
                    <w:right w:val="nil"/>
                  </w:tcBorders>
                  <w:shd w:val="clear" w:color="auto" w:fill="auto"/>
                  <w:noWrap/>
                  <w:vAlign w:val="bottom"/>
                  <w:hideMark/>
                </w:tcPr>
                <w:p w14:paraId="792704E0" w14:textId="77777777" w:rsidR="00DC42BF" w:rsidRPr="00401368" w:rsidRDefault="00DC42BF" w:rsidP="00DC42BF">
                  <w:pPr>
                    <w:spacing w:after="0" w:line="240" w:lineRule="auto"/>
                    <w:jc w:val="center"/>
                    <w:rPr>
                      <w:rFonts w:ascii="Calibri" w:eastAsia="Times New Roman" w:hAnsi="Calibri" w:cs="Calibri"/>
                      <w:b/>
                      <w:bCs/>
                      <w:color w:val="000000"/>
                      <w:u w:val="single"/>
                      <w:lang w:eastAsia="es-CL"/>
                    </w:rPr>
                  </w:pPr>
                  <w:r w:rsidRPr="00401368">
                    <w:rPr>
                      <w:rFonts w:ascii="Calibri" w:eastAsia="Times New Roman" w:hAnsi="Calibri" w:cs="Calibri"/>
                      <w:b/>
                      <w:bCs/>
                      <w:color w:val="000000"/>
                      <w:u w:val="single"/>
                      <w:lang w:eastAsia="es-CL"/>
                    </w:rPr>
                    <w:t>Pozo 6</w:t>
                  </w:r>
                </w:p>
              </w:tc>
              <w:tc>
                <w:tcPr>
                  <w:tcW w:w="102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8F2F2B1"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Unidad</w:t>
                  </w:r>
                </w:p>
              </w:tc>
              <w:tc>
                <w:tcPr>
                  <w:tcW w:w="7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B55711A" w14:textId="20A6FB1E" w:rsidR="00DC42BF" w:rsidRPr="00401368" w:rsidRDefault="00A34074"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Línea</w:t>
                  </w:r>
                  <w:r w:rsidR="00DC42BF" w:rsidRPr="00401368">
                    <w:rPr>
                      <w:rFonts w:ascii="Calibri" w:eastAsia="Times New Roman" w:hAnsi="Calibri" w:cs="Calibri"/>
                      <w:b/>
                      <w:bCs/>
                      <w:color w:val="000000"/>
                      <w:sz w:val="18"/>
                      <w:szCs w:val="18"/>
                      <w:lang w:eastAsia="es-CL"/>
                    </w:rPr>
                    <w:t xml:space="preserve"> Base</w:t>
                  </w:r>
                </w:p>
              </w:tc>
              <w:tc>
                <w:tcPr>
                  <w:tcW w:w="100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7E0D581"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08-07-2016</w:t>
                  </w:r>
                </w:p>
              </w:tc>
              <w:tc>
                <w:tcPr>
                  <w:tcW w:w="1060" w:type="dxa"/>
                  <w:vMerge w:val="restart"/>
                  <w:tcBorders>
                    <w:top w:val="single" w:sz="8" w:space="0" w:color="auto"/>
                    <w:left w:val="nil"/>
                    <w:bottom w:val="single" w:sz="8" w:space="0" w:color="000000"/>
                    <w:right w:val="nil"/>
                  </w:tcBorders>
                  <w:shd w:val="clear" w:color="auto" w:fill="auto"/>
                  <w:noWrap/>
                  <w:vAlign w:val="center"/>
                  <w:hideMark/>
                </w:tcPr>
                <w:p w14:paraId="776B6E48"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18-08-2016</w:t>
                  </w:r>
                </w:p>
              </w:tc>
              <w:tc>
                <w:tcPr>
                  <w:tcW w:w="2461" w:type="dxa"/>
                  <w:gridSpan w:val="4"/>
                  <w:tcBorders>
                    <w:top w:val="double" w:sz="6" w:space="0" w:color="auto"/>
                    <w:left w:val="double" w:sz="6" w:space="0" w:color="auto"/>
                    <w:bottom w:val="single" w:sz="4" w:space="0" w:color="auto"/>
                    <w:right w:val="double" w:sz="6" w:space="0" w:color="000000"/>
                  </w:tcBorders>
                  <w:shd w:val="clear" w:color="auto" w:fill="auto"/>
                  <w:noWrap/>
                  <w:vAlign w:val="center"/>
                  <w:hideMark/>
                </w:tcPr>
                <w:p w14:paraId="6F72B7BD"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17-11-2016</w:t>
                  </w:r>
                </w:p>
              </w:tc>
              <w:tc>
                <w:tcPr>
                  <w:tcW w:w="1060" w:type="dxa"/>
                  <w:vMerge w:val="restart"/>
                  <w:tcBorders>
                    <w:top w:val="single" w:sz="8" w:space="0" w:color="auto"/>
                    <w:left w:val="nil"/>
                    <w:bottom w:val="single" w:sz="8" w:space="0" w:color="000000"/>
                    <w:right w:val="single" w:sz="8" w:space="0" w:color="auto"/>
                  </w:tcBorders>
                  <w:shd w:val="clear" w:color="auto" w:fill="auto"/>
                  <w:vAlign w:val="center"/>
                  <w:hideMark/>
                </w:tcPr>
                <w:p w14:paraId="1EFFC9F8"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Comparación NCh 1.333</w:t>
                  </w:r>
                </w:p>
              </w:tc>
              <w:tc>
                <w:tcPr>
                  <w:tcW w:w="88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5F3EFC1"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NCh 1.333</w:t>
                  </w:r>
                </w:p>
              </w:tc>
            </w:tr>
            <w:tr w:rsidR="00DC42BF" w:rsidRPr="00401368" w14:paraId="3E19A953" w14:textId="77777777" w:rsidTr="00DC42BF">
              <w:trPr>
                <w:trHeight w:val="240"/>
                <w:jc w:val="center"/>
              </w:trPr>
              <w:tc>
                <w:tcPr>
                  <w:tcW w:w="1940" w:type="dxa"/>
                  <w:tcBorders>
                    <w:top w:val="nil"/>
                    <w:left w:val="nil"/>
                    <w:bottom w:val="nil"/>
                    <w:right w:val="nil"/>
                  </w:tcBorders>
                  <w:shd w:val="clear" w:color="auto" w:fill="auto"/>
                  <w:noWrap/>
                  <w:vAlign w:val="bottom"/>
                  <w:hideMark/>
                </w:tcPr>
                <w:p w14:paraId="15EE0844"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p>
              </w:tc>
              <w:tc>
                <w:tcPr>
                  <w:tcW w:w="1020" w:type="dxa"/>
                  <w:vMerge/>
                  <w:tcBorders>
                    <w:top w:val="single" w:sz="8" w:space="0" w:color="auto"/>
                    <w:left w:val="single" w:sz="8" w:space="0" w:color="auto"/>
                    <w:bottom w:val="single" w:sz="8" w:space="0" w:color="000000"/>
                    <w:right w:val="single" w:sz="8" w:space="0" w:color="auto"/>
                  </w:tcBorders>
                  <w:vAlign w:val="center"/>
                  <w:hideMark/>
                </w:tcPr>
                <w:p w14:paraId="67BFDC23" w14:textId="77777777" w:rsidR="00DC42BF" w:rsidRPr="00401368" w:rsidRDefault="00DC42BF" w:rsidP="00DC42BF">
                  <w:pPr>
                    <w:spacing w:after="0" w:line="240" w:lineRule="auto"/>
                    <w:rPr>
                      <w:rFonts w:ascii="Calibri" w:eastAsia="Times New Roman" w:hAnsi="Calibri" w:cs="Calibri"/>
                      <w:b/>
                      <w:bCs/>
                      <w:color w:val="000000"/>
                      <w:sz w:val="18"/>
                      <w:szCs w:val="18"/>
                      <w:lang w:eastAsia="es-CL"/>
                    </w:rPr>
                  </w:pPr>
                </w:p>
              </w:tc>
              <w:tc>
                <w:tcPr>
                  <w:tcW w:w="759" w:type="dxa"/>
                  <w:vMerge/>
                  <w:tcBorders>
                    <w:top w:val="single" w:sz="8" w:space="0" w:color="auto"/>
                    <w:left w:val="single" w:sz="8" w:space="0" w:color="auto"/>
                    <w:bottom w:val="single" w:sz="8" w:space="0" w:color="000000"/>
                    <w:right w:val="single" w:sz="8" w:space="0" w:color="auto"/>
                  </w:tcBorders>
                  <w:vAlign w:val="center"/>
                  <w:hideMark/>
                </w:tcPr>
                <w:p w14:paraId="466D16D6" w14:textId="77777777" w:rsidR="00DC42BF" w:rsidRPr="00401368" w:rsidRDefault="00DC42BF" w:rsidP="00DC42BF">
                  <w:pPr>
                    <w:spacing w:after="0" w:line="240" w:lineRule="auto"/>
                    <w:rPr>
                      <w:rFonts w:ascii="Calibri" w:eastAsia="Times New Roman" w:hAnsi="Calibri" w:cs="Calibri"/>
                      <w:b/>
                      <w:bCs/>
                      <w:color w:val="000000"/>
                      <w:sz w:val="18"/>
                      <w:szCs w:val="18"/>
                      <w:lang w:eastAsia="es-CL"/>
                    </w:rPr>
                  </w:pPr>
                </w:p>
              </w:tc>
              <w:tc>
                <w:tcPr>
                  <w:tcW w:w="1000" w:type="dxa"/>
                  <w:vMerge/>
                  <w:tcBorders>
                    <w:top w:val="single" w:sz="8" w:space="0" w:color="auto"/>
                    <w:left w:val="single" w:sz="8" w:space="0" w:color="auto"/>
                    <w:bottom w:val="single" w:sz="8" w:space="0" w:color="000000"/>
                    <w:right w:val="single" w:sz="8" w:space="0" w:color="auto"/>
                  </w:tcBorders>
                  <w:vAlign w:val="center"/>
                  <w:hideMark/>
                </w:tcPr>
                <w:p w14:paraId="6211EDB3" w14:textId="77777777" w:rsidR="00DC42BF" w:rsidRPr="00401368" w:rsidRDefault="00DC42BF" w:rsidP="00DC42BF">
                  <w:pPr>
                    <w:spacing w:after="0" w:line="240" w:lineRule="auto"/>
                    <w:rPr>
                      <w:rFonts w:ascii="Calibri" w:eastAsia="Times New Roman" w:hAnsi="Calibri" w:cs="Calibri"/>
                      <w:b/>
                      <w:bCs/>
                      <w:color w:val="000000"/>
                      <w:sz w:val="18"/>
                      <w:szCs w:val="18"/>
                      <w:lang w:eastAsia="es-CL"/>
                    </w:rPr>
                  </w:pPr>
                </w:p>
              </w:tc>
              <w:tc>
                <w:tcPr>
                  <w:tcW w:w="1060" w:type="dxa"/>
                  <w:vMerge/>
                  <w:tcBorders>
                    <w:top w:val="single" w:sz="8" w:space="0" w:color="auto"/>
                    <w:left w:val="nil"/>
                    <w:bottom w:val="single" w:sz="8" w:space="0" w:color="000000"/>
                    <w:right w:val="nil"/>
                  </w:tcBorders>
                  <w:vAlign w:val="center"/>
                  <w:hideMark/>
                </w:tcPr>
                <w:p w14:paraId="64D8E3B0" w14:textId="77777777" w:rsidR="00DC42BF" w:rsidRPr="00401368" w:rsidRDefault="00DC42BF" w:rsidP="00DC42BF">
                  <w:pPr>
                    <w:spacing w:after="0" w:line="240" w:lineRule="auto"/>
                    <w:rPr>
                      <w:rFonts w:ascii="Calibri" w:eastAsia="Times New Roman" w:hAnsi="Calibri" w:cs="Calibri"/>
                      <w:b/>
                      <w:bCs/>
                      <w:color w:val="000000"/>
                      <w:sz w:val="18"/>
                      <w:szCs w:val="18"/>
                      <w:lang w:eastAsia="es-CL"/>
                    </w:rPr>
                  </w:pPr>
                </w:p>
              </w:tc>
              <w:tc>
                <w:tcPr>
                  <w:tcW w:w="476" w:type="dxa"/>
                  <w:tcBorders>
                    <w:top w:val="nil"/>
                    <w:left w:val="double" w:sz="6" w:space="0" w:color="auto"/>
                    <w:bottom w:val="single" w:sz="4" w:space="0" w:color="auto"/>
                    <w:right w:val="single" w:sz="4" w:space="0" w:color="auto"/>
                  </w:tcBorders>
                  <w:shd w:val="clear" w:color="auto" w:fill="auto"/>
                  <w:noWrap/>
                  <w:vAlign w:val="bottom"/>
                  <w:hideMark/>
                </w:tcPr>
                <w:p w14:paraId="6FA3B3D9"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9:40</w:t>
                  </w:r>
                </w:p>
              </w:tc>
              <w:tc>
                <w:tcPr>
                  <w:tcW w:w="535" w:type="dxa"/>
                  <w:tcBorders>
                    <w:top w:val="nil"/>
                    <w:left w:val="nil"/>
                    <w:bottom w:val="single" w:sz="4" w:space="0" w:color="auto"/>
                    <w:right w:val="single" w:sz="4" w:space="0" w:color="auto"/>
                  </w:tcBorders>
                  <w:shd w:val="clear" w:color="auto" w:fill="auto"/>
                  <w:noWrap/>
                  <w:vAlign w:val="bottom"/>
                  <w:hideMark/>
                </w:tcPr>
                <w:p w14:paraId="76376EA9"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13:30</w:t>
                  </w:r>
                </w:p>
              </w:tc>
              <w:tc>
                <w:tcPr>
                  <w:tcW w:w="535" w:type="dxa"/>
                  <w:tcBorders>
                    <w:top w:val="nil"/>
                    <w:left w:val="nil"/>
                    <w:bottom w:val="single" w:sz="4" w:space="0" w:color="auto"/>
                    <w:right w:val="single" w:sz="4" w:space="0" w:color="auto"/>
                  </w:tcBorders>
                  <w:shd w:val="clear" w:color="auto" w:fill="auto"/>
                  <w:noWrap/>
                  <w:vAlign w:val="bottom"/>
                  <w:hideMark/>
                </w:tcPr>
                <w:p w14:paraId="479D39B6"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18:30</w:t>
                  </w:r>
                </w:p>
              </w:tc>
              <w:tc>
                <w:tcPr>
                  <w:tcW w:w="915" w:type="dxa"/>
                  <w:tcBorders>
                    <w:top w:val="nil"/>
                    <w:left w:val="nil"/>
                    <w:bottom w:val="single" w:sz="4" w:space="0" w:color="auto"/>
                    <w:right w:val="double" w:sz="6" w:space="0" w:color="auto"/>
                  </w:tcBorders>
                  <w:shd w:val="clear" w:color="auto" w:fill="auto"/>
                  <w:noWrap/>
                  <w:vAlign w:val="bottom"/>
                  <w:hideMark/>
                </w:tcPr>
                <w:p w14:paraId="75BBDFBE" w14:textId="77777777" w:rsidR="00DC42BF" w:rsidRPr="00401368" w:rsidRDefault="00DC42BF" w:rsidP="00DC42BF">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Promedio</w:t>
                  </w:r>
                </w:p>
              </w:tc>
              <w:tc>
                <w:tcPr>
                  <w:tcW w:w="1060" w:type="dxa"/>
                  <w:vMerge/>
                  <w:tcBorders>
                    <w:top w:val="single" w:sz="8" w:space="0" w:color="auto"/>
                    <w:left w:val="nil"/>
                    <w:bottom w:val="single" w:sz="8" w:space="0" w:color="000000"/>
                    <w:right w:val="single" w:sz="8" w:space="0" w:color="auto"/>
                  </w:tcBorders>
                  <w:vAlign w:val="center"/>
                  <w:hideMark/>
                </w:tcPr>
                <w:p w14:paraId="43837A0E" w14:textId="77777777" w:rsidR="00DC42BF" w:rsidRPr="00401368" w:rsidRDefault="00DC42BF" w:rsidP="00DC42BF">
                  <w:pPr>
                    <w:spacing w:after="0" w:line="240" w:lineRule="auto"/>
                    <w:rPr>
                      <w:rFonts w:ascii="Calibri" w:eastAsia="Times New Roman" w:hAnsi="Calibri" w:cs="Calibri"/>
                      <w:b/>
                      <w:bCs/>
                      <w:color w:val="000000"/>
                      <w:sz w:val="18"/>
                      <w:szCs w:val="18"/>
                      <w:lang w:eastAsia="es-CL"/>
                    </w:rPr>
                  </w:pPr>
                </w:p>
              </w:tc>
              <w:tc>
                <w:tcPr>
                  <w:tcW w:w="880" w:type="dxa"/>
                  <w:vMerge/>
                  <w:tcBorders>
                    <w:top w:val="single" w:sz="8" w:space="0" w:color="auto"/>
                    <w:left w:val="single" w:sz="8" w:space="0" w:color="auto"/>
                    <w:bottom w:val="single" w:sz="8" w:space="0" w:color="000000"/>
                    <w:right w:val="single" w:sz="8" w:space="0" w:color="auto"/>
                  </w:tcBorders>
                  <w:vAlign w:val="center"/>
                  <w:hideMark/>
                </w:tcPr>
                <w:p w14:paraId="25EE32A5" w14:textId="77777777" w:rsidR="00DC42BF" w:rsidRPr="00401368" w:rsidRDefault="00DC42BF" w:rsidP="00DC42BF">
                  <w:pPr>
                    <w:spacing w:after="0" w:line="240" w:lineRule="auto"/>
                    <w:rPr>
                      <w:rFonts w:ascii="Calibri" w:eastAsia="Times New Roman" w:hAnsi="Calibri" w:cs="Calibri"/>
                      <w:b/>
                      <w:bCs/>
                      <w:color w:val="000000"/>
                      <w:sz w:val="18"/>
                      <w:szCs w:val="18"/>
                      <w:lang w:eastAsia="es-CL"/>
                    </w:rPr>
                  </w:pPr>
                </w:p>
              </w:tc>
            </w:tr>
            <w:tr w:rsidR="00DC42BF" w:rsidRPr="00401368" w14:paraId="3F4CC017" w14:textId="77777777" w:rsidTr="00DC42BF">
              <w:trPr>
                <w:trHeight w:val="199"/>
                <w:jc w:val="center"/>
              </w:trPr>
              <w:tc>
                <w:tcPr>
                  <w:tcW w:w="194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7981B6A2"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Aluminio</w:t>
                  </w:r>
                </w:p>
              </w:tc>
              <w:tc>
                <w:tcPr>
                  <w:tcW w:w="1020" w:type="dxa"/>
                  <w:tcBorders>
                    <w:top w:val="nil"/>
                    <w:left w:val="nil"/>
                    <w:bottom w:val="single" w:sz="4" w:space="0" w:color="auto"/>
                    <w:right w:val="nil"/>
                  </w:tcBorders>
                  <w:shd w:val="clear" w:color="auto" w:fill="auto"/>
                  <w:noWrap/>
                  <w:vAlign w:val="center"/>
                  <w:hideMark/>
                </w:tcPr>
                <w:p w14:paraId="00484AC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7068A926"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0,25</w:t>
                  </w:r>
                </w:p>
              </w:tc>
              <w:tc>
                <w:tcPr>
                  <w:tcW w:w="1000" w:type="dxa"/>
                  <w:tcBorders>
                    <w:top w:val="nil"/>
                    <w:left w:val="nil"/>
                    <w:bottom w:val="single" w:sz="4" w:space="0" w:color="auto"/>
                    <w:right w:val="single" w:sz="4" w:space="0" w:color="auto"/>
                  </w:tcBorders>
                  <w:shd w:val="clear" w:color="auto" w:fill="auto"/>
                  <w:noWrap/>
                  <w:vAlign w:val="center"/>
                  <w:hideMark/>
                </w:tcPr>
                <w:p w14:paraId="7A2E0B3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1060" w:type="dxa"/>
                  <w:tcBorders>
                    <w:top w:val="nil"/>
                    <w:left w:val="nil"/>
                    <w:bottom w:val="single" w:sz="4" w:space="0" w:color="auto"/>
                    <w:right w:val="nil"/>
                  </w:tcBorders>
                  <w:shd w:val="clear" w:color="auto" w:fill="auto"/>
                  <w:noWrap/>
                  <w:vAlign w:val="center"/>
                  <w:hideMark/>
                </w:tcPr>
                <w:p w14:paraId="53723C1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60780DD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8B859A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5355613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0D7F88A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70AAF47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69716C1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w:t>
                  </w:r>
                </w:p>
              </w:tc>
            </w:tr>
            <w:tr w:rsidR="00DC42BF" w:rsidRPr="00401368" w14:paraId="4C1052FE"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7E72175B"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Plata</w:t>
                  </w:r>
                </w:p>
              </w:tc>
              <w:tc>
                <w:tcPr>
                  <w:tcW w:w="1020" w:type="dxa"/>
                  <w:tcBorders>
                    <w:top w:val="nil"/>
                    <w:left w:val="nil"/>
                    <w:bottom w:val="single" w:sz="4" w:space="0" w:color="auto"/>
                    <w:right w:val="nil"/>
                  </w:tcBorders>
                  <w:shd w:val="clear" w:color="auto" w:fill="auto"/>
                  <w:noWrap/>
                  <w:vAlign w:val="center"/>
                  <w:hideMark/>
                </w:tcPr>
                <w:p w14:paraId="79F6F89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12AAABEB"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1000" w:type="dxa"/>
                  <w:tcBorders>
                    <w:top w:val="nil"/>
                    <w:left w:val="nil"/>
                    <w:bottom w:val="single" w:sz="4" w:space="0" w:color="auto"/>
                    <w:right w:val="single" w:sz="4" w:space="0" w:color="auto"/>
                  </w:tcBorders>
                  <w:shd w:val="clear" w:color="auto" w:fill="auto"/>
                  <w:noWrap/>
                  <w:vAlign w:val="center"/>
                  <w:hideMark/>
                </w:tcPr>
                <w:p w14:paraId="389216B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577F054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3EF9A27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09D9D7B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05355B5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6AFD62C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15C4690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2AFD220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DC42BF" w:rsidRPr="00401368" w14:paraId="05A88B83"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294CC74C"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Arsénico</w:t>
                  </w:r>
                </w:p>
              </w:tc>
              <w:tc>
                <w:tcPr>
                  <w:tcW w:w="1020" w:type="dxa"/>
                  <w:tcBorders>
                    <w:top w:val="nil"/>
                    <w:left w:val="nil"/>
                    <w:bottom w:val="single" w:sz="4" w:space="0" w:color="auto"/>
                    <w:right w:val="nil"/>
                  </w:tcBorders>
                  <w:shd w:val="clear" w:color="auto" w:fill="auto"/>
                  <w:noWrap/>
                  <w:vAlign w:val="center"/>
                  <w:hideMark/>
                </w:tcPr>
                <w:p w14:paraId="01866D1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1D1444A8"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1000" w:type="dxa"/>
                  <w:tcBorders>
                    <w:top w:val="nil"/>
                    <w:left w:val="nil"/>
                    <w:bottom w:val="single" w:sz="4" w:space="0" w:color="auto"/>
                    <w:right w:val="single" w:sz="4" w:space="0" w:color="auto"/>
                  </w:tcBorders>
                  <w:shd w:val="clear" w:color="auto" w:fill="auto"/>
                  <w:noWrap/>
                  <w:vAlign w:val="center"/>
                  <w:hideMark/>
                </w:tcPr>
                <w:p w14:paraId="2D9A9C1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0,002</w:t>
                  </w:r>
                </w:p>
              </w:tc>
              <w:tc>
                <w:tcPr>
                  <w:tcW w:w="1060" w:type="dxa"/>
                  <w:tcBorders>
                    <w:top w:val="nil"/>
                    <w:left w:val="nil"/>
                    <w:bottom w:val="single" w:sz="4" w:space="0" w:color="auto"/>
                    <w:right w:val="nil"/>
                  </w:tcBorders>
                  <w:shd w:val="clear" w:color="auto" w:fill="auto"/>
                  <w:noWrap/>
                  <w:vAlign w:val="center"/>
                  <w:hideMark/>
                </w:tcPr>
                <w:p w14:paraId="1F626F5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1E56240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69B1D4D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663EEA3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16AC720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709EA6B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116FB61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DC42BF" w:rsidRPr="00401368" w14:paraId="43B07BE0"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2DFCD232"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Bario</w:t>
                  </w:r>
                </w:p>
              </w:tc>
              <w:tc>
                <w:tcPr>
                  <w:tcW w:w="1020" w:type="dxa"/>
                  <w:tcBorders>
                    <w:top w:val="nil"/>
                    <w:left w:val="nil"/>
                    <w:bottom w:val="single" w:sz="4" w:space="0" w:color="auto"/>
                    <w:right w:val="nil"/>
                  </w:tcBorders>
                  <w:shd w:val="clear" w:color="auto" w:fill="auto"/>
                  <w:noWrap/>
                  <w:vAlign w:val="center"/>
                  <w:hideMark/>
                </w:tcPr>
                <w:p w14:paraId="5718851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62B643F4"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1,0</w:t>
                  </w:r>
                </w:p>
              </w:tc>
              <w:tc>
                <w:tcPr>
                  <w:tcW w:w="1000" w:type="dxa"/>
                  <w:tcBorders>
                    <w:top w:val="nil"/>
                    <w:left w:val="nil"/>
                    <w:bottom w:val="single" w:sz="4" w:space="0" w:color="auto"/>
                    <w:right w:val="single" w:sz="4" w:space="0" w:color="auto"/>
                  </w:tcBorders>
                  <w:shd w:val="clear" w:color="auto" w:fill="auto"/>
                  <w:noWrap/>
                  <w:vAlign w:val="center"/>
                  <w:hideMark/>
                </w:tcPr>
                <w:p w14:paraId="0559D2D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&lt;0,1</w:t>
                  </w:r>
                </w:p>
              </w:tc>
              <w:tc>
                <w:tcPr>
                  <w:tcW w:w="1060" w:type="dxa"/>
                  <w:tcBorders>
                    <w:top w:val="nil"/>
                    <w:left w:val="nil"/>
                    <w:bottom w:val="single" w:sz="4" w:space="0" w:color="auto"/>
                    <w:right w:val="nil"/>
                  </w:tcBorders>
                  <w:shd w:val="clear" w:color="auto" w:fill="auto"/>
                  <w:noWrap/>
                  <w:vAlign w:val="center"/>
                  <w:hideMark/>
                </w:tcPr>
                <w:p w14:paraId="61FB3F5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7EBA3C1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499FCA0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1216EEB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14D10A2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3280011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73B6B7A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4</w:t>
                  </w:r>
                </w:p>
              </w:tc>
            </w:tr>
            <w:tr w:rsidR="00DC42BF" w:rsidRPr="00401368" w14:paraId="79263EBD"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648D241A"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Berilio</w:t>
                  </w:r>
                </w:p>
              </w:tc>
              <w:tc>
                <w:tcPr>
                  <w:tcW w:w="1020" w:type="dxa"/>
                  <w:tcBorders>
                    <w:top w:val="nil"/>
                    <w:left w:val="nil"/>
                    <w:bottom w:val="single" w:sz="4" w:space="0" w:color="auto"/>
                    <w:right w:val="nil"/>
                  </w:tcBorders>
                  <w:shd w:val="clear" w:color="auto" w:fill="auto"/>
                  <w:noWrap/>
                  <w:vAlign w:val="center"/>
                  <w:hideMark/>
                </w:tcPr>
                <w:p w14:paraId="15AEF09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7350569F"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1000" w:type="dxa"/>
                  <w:tcBorders>
                    <w:top w:val="nil"/>
                    <w:left w:val="nil"/>
                    <w:bottom w:val="single" w:sz="4" w:space="0" w:color="auto"/>
                    <w:right w:val="single" w:sz="4" w:space="0" w:color="auto"/>
                  </w:tcBorders>
                  <w:shd w:val="clear" w:color="auto" w:fill="auto"/>
                  <w:noWrap/>
                  <w:vAlign w:val="center"/>
                  <w:hideMark/>
                </w:tcPr>
                <w:p w14:paraId="6C18117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7261E34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305A1DA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0C303BF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3178C08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007EE06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1E745FD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718E3F7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DC42BF" w:rsidRPr="00401368" w14:paraId="6CE256B4"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000000" w:fill="FFC000"/>
                  <w:noWrap/>
                  <w:vAlign w:val="center"/>
                  <w:hideMark/>
                </w:tcPr>
                <w:p w14:paraId="4B41D437"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Boro</w:t>
                  </w:r>
                </w:p>
              </w:tc>
              <w:tc>
                <w:tcPr>
                  <w:tcW w:w="1020" w:type="dxa"/>
                  <w:tcBorders>
                    <w:top w:val="nil"/>
                    <w:left w:val="nil"/>
                    <w:bottom w:val="single" w:sz="4" w:space="0" w:color="auto"/>
                    <w:right w:val="nil"/>
                  </w:tcBorders>
                  <w:shd w:val="clear" w:color="000000" w:fill="FFC000"/>
                  <w:noWrap/>
                  <w:vAlign w:val="center"/>
                  <w:hideMark/>
                </w:tcPr>
                <w:p w14:paraId="3777300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000000" w:fill="FFC000"/>
                  <w:noWrap/>
                  <w:vAlign w:val="center"/>
                  <w:hideMark/>
                </w:tcPr>
                <w:p w14:paraId="727B360A"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0,40</w:t>
                  </w:r>
                </w:p>
              </w:tc>
              <w:tc>
                <w:tcPr>
                  <w:tcW w:w="1000" w:type="dxa"/>
                  <w:tcBorders>
                    <w:top w:val="nil"/>
                    <w:left w:val="nil"/>
                    <w:bottom w:val="single" w:sz="4" w:space="0" w:color="auto"/>
                    <w:right w:val="single" w:sz="4" w:space="0" w:color="auto"/>
                  </w:tcBorders>
                  <w:shd w:val="clear" w:color="000000" w:fill="FFC000"/>
                  <w:noWrap/>
                  <w:vAlign w:val="center"/>
                  <w:hideMark/>
                </w:tcPr>
                <w:p w14:paraId="7BD51D3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0,35</w:t>
                  </w:r>
                </w:p>
              </w:tc>
              <w:tc>
                <w:tcPr>
                  <w:tcW w:w="1060" w:type="dxa"/>
                  <w:tcBorders>
                    <w:top w:val="nil"/>
                    <w:left w:val="nil"/>
                    <w:bottom w:val="single" w:sz="4" w:space="0" w:color="auto"/>
                    <w:right w:val="nil"/>
                  </w:tcBorders>
                  <w:shd w:val="clear" w:color="000000" w:fill="FFC000"/>
                  <w:noWrap/>
                  <w:vAlign w:val="center"/>
                  <w:hideMark/>
                </w:tcPr>
                <w:p w14:paraId="39CF6D86"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0,43</w:t>
                  </w:r>
                </w:p>
              </w:tc>
              <w:tc>
                <w:tcPr>
                  <w:tcW w:w="476" w:type="dxa"/>
                  <w:tcBorders>
                    <w:top w:val="nil"/>
                    <w:left w:val="double" w:sz="6" w:space="0" w:color="auto"/>
                    <w:bottom w:val="single" w:sz="4" w:space="0" w:color="auto"/>
                    <w:right w:val="single" w:sz="4" w:space="0" w:color="auto"/>
                  </w:tcBorders>
                  <w:shd w:val="clear" w:color="000000" w:fill="FFC000"/>
                  <w:noWrap/>
                  <w:vAlign w:val="center"/>
                  <w:hideMark/>
                </w:tcPr>
                <w:p w14:paraId="65A988B7"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0,312</w:t>
                  </w:r>
                </w:p>
              </w:tc>
              <w:tc>
                <w:tcPr>
                  <w:tcW w:w="535" w:type="dxa"/>
                  <w:tcBorders>
                    <w:top w:val="nil"/>
                    <w:left w:val="nil"/>
                    <w:bottom w:val="single" w:sz="4" w:space="0" w:color="auto"/>
                    <w:right w:val="single" w:sz="4" w:space="0" w:color="auto"/>
                  </w:tcBorders>
                  <w:shd w:val="clear" w:color="000000" w:fill="FFC000"/>
                  <w:noWrap/>
                  <w:vAlign w:val="center"/>
                  <w:hideMark/>
                </w:tcPr>
                <w:p w14:paraId="33EEC8EC"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0,301</w:t>
                  </w:r>
                </w:p>
              </w:tc>
              <w:tc>
                <w:tcPr>
                  <w:tcW w:w="535" w:type="dxa"/>
                  <w:tcBorders>
                    <w:top w:val="nil"/>
                    <w:left w:val="nil"/>
                    <w:bottom w:val="single" w:sz="4" w:space="0" w:color="auto"/>
                    <w:right w:val="single" w:sz="4" w:space="0" w:color="auto"/>
                  </w:tcBorders>
                  <w:shd w:val="clear" w:color="000000" w:fill="FFC000"/>
                  <w:noWrap/>
                  <w:vAlign w:val="center"/>
                  <w:hideMark/>
                </w:tcPr>
                <w:p w14:paraId="6A9EC38C"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0,32</w:t>
                  </w:r>
                </w:p>
              </w:tc>
              <w:tc>
                <w:tcPr>
                  <w:tcW w:w="915" w:type="dxa"/>
                  <w:tcBorders>
                    <w:top w:val="nil"/>
                    <w:left w:val="nil"/>
                    <w:bottom w:val="single" w:sz="4" w:space="0" w:color="auto"/>
                    <w:right w:val="double" w:sz="6" w:space="0" w:color="auto"/>
                  </w:tcBorders>
                  <w:shd w:val="clear" w:color="000000" w:fill="FFC000"/>
                  <w:noWrap/>
                  <w:vAlign w:val="center"/>
                  <w:hideMark/>
                </w:tcPr>
                <w:p w14:paraId="67C0CC71"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0,311</w:t>
                  </w:r>
                </w:p>
              </w:tc>
              <w:tc>
                <w:tcPr>
                  <w:tcW w:w="1060" w:type="dxa"/>
                  <w:tcBorders>
                    <w:top w:val="nil"/>
                    <w:left w:val="nil"/>
                    <w:bottom w:val="single" w:sz="4" w:space="0" w:color="auto"/>
                    <w:right w:val="nil"/>
                  </w:tcBorders>
                  <w:shd w:val="clear" w:color="000000" w:fill="92D050"/>
                  <w:noWrap/>
                  <w:vAlign w:val="center"/>
                  <w:hideMark/>
                </w:tcPr>
                <w:p w14:paraId="6A6FEB2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000000" w:fill="FFC000"/>
                  <w:noWrap/>
                  <w:vAlign w:val="center"/>
                  <w:hideMark/>
                </w:tcPr>
                <w:p w14:paraId="629E45A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0,75</w:t>
                  </w:r>
                </w:p>
              </w:tc>
            </w:tr>
            <w:tr w:rsidR="00DC42BF" w:rsidRPr="00401368" w14:paraId="0639F17A"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42252516"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Cadmio</w:t>
                  </w:r>
                </w:p>
              </w:tc>
              <w:tc>
                <w:tcPr>
                  <w:tcW w:w="1020" w:type="dxa"/>
                  <w:tcBorders>
                    <w:top w:val="nil"/>
                    <w:left w:val="nil"/>
                    <w:bottom w:val="single" w:sz="4" w:space="0" w:color="auto"/>
                    <w:right w:val="nil"/>
                  </w:tcBorders>
                  <w:shd w:val="clear" w:color="auto" w:fill="auto"/>
                  <w:noWrap/>
                  <w:vAlign w:val="center"/>
                  <w:hideMark/>
                </w:tcPr>
                <w:p w14:paraId="260C93D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4B904039"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1000" w:type="dxa"/>
                  <w:tcBorders>
                    <w:top w:val="nil"/>
                    <w:left w:val="nil"/>
                    <w:bottom w:val="single" w:sz="4" w:space="0" w:color="auto"/>
                    <w:right w:val="single" w:sz="4" w:space="0" w:color="auto"/>
                  </w:tcBorders>
                  <w:shd w:val="clear" w:color="auto" w:fill="auto"/>
                  <w:noWrap/>
                  <w:vAlign w:val="center"/>
                  <w:hideMark/>
                </w:tcPr>
                <w:p w14:paraId="77FCAF7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33E50DA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75497ED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1F938FF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B05CD0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289702B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444F446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2FFFDFD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0,01</w:t>
                  </w:r>
                </w:p>
              </w:tc>
            </w:tr>
            <w:tr w:rsidR="00DC42BF" w:rsidRPr="00401368" w14:paraId="4333EA79"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77F190A9"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Cobalto</w:t>
                  </w:r>
                </w:p>
              </w:tc>
              <w:tc>
                <w:tcPr>
                  <w:tcW w:w="1020" w:type="dxa"/>
                  <w:tcBorders>
                    <w:top w:val="nil"/>
                    <w:left w:val="nil"/>
                    <w:bottom w:val="single" w:sz="4" w:space="0" w:color="auto"/>
                    <w:right w:val="nil"/>
                  </w:tcBorders>
                  <w:shd w:val="clear" w:color="auto" w:fill="auto"/>
                  <w:noWrap/>
                  <w:vAlign w:val="center"/>
                  <w:hideMark/>
                </w:tcPr>
                <w:p w14:paraId="09479E3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1B8CFFA5"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1000" w:type="dxa"/>
                  <w:tcBorders>
                    <w:top w:val="nil"/>
                    <w:left w:val="nil"/>
                    <w:bottom w:val="single" w:sz="4" w:space="0" w:color="auto"/>
                    <w:right w:val="single" w:sz="4" w:space="0" w:color="auto"/>
                  </w:tcBorders>
                  <w:shd w:val="clear" w:color="auto" w:fill="auto"/>
                  <w:noWrap/>
                  <w:vAlign w:val="center"/>
                  <w:hideMark/>
                </w:tcPr>
                <w:p w14:paraId="0B380CC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004DD0E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44532B3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45AECBC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5DCB985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66A0D4D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4311362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065698E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0,05</w:t>
                  </w:r>
                </w:p>
              </w:tc>
            </w:tr>
            <w:tr w:rsidR="00DC42BF" w:rsidRPr="00401368" w14:paraId="724B870E"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39B6EBAA"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Cobre</w:t>
                  </w:r>
                </w:p>
              </w:tc>
              <w:tc>
                <w:tcPr>
                  <w:tcW w:w="1020" w:type="dxa"/>
                  <w:tcBorders>
                    <w:top w:val="nil"/>
                    <w:left w:val="nil"/>
                    <w:bottom w:val="single" w:sz="4" w:space="0" w:color="auto"/>
                    <w:right w:val="nil"/>
                  </w:tcBorders>
                  <w:shd w:val="clear" w:color="auto" w:fill="auto"/>
                  <w:noWrap/>
                  <w:vAlign w:val="center"/>
                  <w:hideMark/>
                </w:tcPr>
                <w:p w14:paraId="397BAC1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58855481"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1000" w:type="dxa"/>
                  <w:tcBorders>
                    <w:top w:val="nil"/>
                    <w:left w:val="nil"/>
                    <w:bottom w:val="single" w:sz="4" w:space="0" w:color="auto"/>
                    <w:right w:val="single" w:sz="4" w:space="0" w:color="auto"/>
                  </w:tcBorders>
                  <w:shd w:val="clear" w:color="auto" w:fill="auto"/>
                  <w:noWrap/>
                  <w:vAlign w:val="center"/>
                  <w:hideMark/>
                </w:tcPr>
                <w:p w14:paraId="0E07BF8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5A4AFEF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0A237B8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0E45EBC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B737BC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085F46A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4A26163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322FE40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DC42BF" w:rsidRPr="00401368" w14:paraId="3C868BD3"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56890BDC"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Cromo</w:t>
                  </w:r>
                </w:p>
              </w:tc>
              <w:tc>
                <w:tcPr>
                  <w:tcW w:w="1020" w:type="dxa"/>
                  <w:tcBorders>
                    <w:top w:val="nil"/>
                    <w:left w:val="nil"/>
                    <w:bottom w:val="single" w:sz="4" w:space="0" w:color="auto"/>
                    <w:right w:val="nil"/>
                  </w:tcBorders>
                  <w:shd w:val="clear" w:color="auto" w:fill="auto"/>
                  <w:noWrap/>
                  <w:vAlign w:val="center"/>
                  <w:hideMark/>
                </w:tcPr>
                <w:p w14:paraId="6298E6C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1EDAB47E"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1000" w:type="dxa"/>
                  <w:tcBorders>
                    <w:top w:val="nil"/>
                    <w:left w:val="nil"/>
                    <w:bottom w:val="single" w:sz="4" w:space="0" w:color="auto"/>
                    <w:right w:val="single" w:sz="4" w:space="0" w:color="auto"/>
                  </w:tcBorders>
                  <w:shd w:val="clear" w:color="auto" w:fill="auto"/>
                  <w:noWrap/>
                  <w:vAlign w:val="center"/>
                  <w:hideMark/>
                </w:tcPr>
                <w:p w14:paraId="474B08D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1060" w:type="dxa"/>
                  <w:tcBorders>
                    <w:top w:val="nil"/>
                    <w:left w:val="nil"/>
                    <w:bottom w:val="single" w:sz="4" w:space="0" w:color="auto"/>
                    <w:right w:val="nil"/>
                  </w:tcBorders>
                  <w:shd w:val="clear" w:color="auto" w:fill="auto"/>
                  <w:noWrap/>
                  <w:vAlign w:val="center"/>
                  <w:hideMark/>
                </w:tcPr>
                <w:p w14:paraId="249EC30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79AC896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6B1F440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98188B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696611D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0BC85F7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2104498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DC42BF" w:rsidRPr="00401368" w14:paraId="564BA00E"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10AF032F"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Hierro</w:t>
                  </w:r>
                </w:p>
              </w:tc>
              <w:tc>
                <w:tcPr>
                  <w:tcW w:w="1020" w:type="dxa"/>
                  <w:tcBorders>
                    <w:top w:val="nil"/>
                    <w:left w:val="nil"/>
                    <w:bottom w:val="single" w:sz="4" w:space="0" w:color="auto"/>
                    <w:right w:val="nil"/>
                  </w:tcBorders>
                  <w:shd w:val="clear" w:color="auto" w:fill="auto"/>
                  <w:noWrap/>
                  <w:vAlign w:val="center"/>
                  <w:hideMark/>
                </w:tcPr>
                <w:p w14:paraId="2519DA4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6BD76BBF"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0,31</w:t>
                  </w:r>
                </w:p>
              </w:tc>
              <w:tc>
                <w:tcPr>
                  <w:tcW w:w="1000" w:type="dxa"/>
                  <w:tcBorders>
                    <w:top w:val="nil"/>
                    <w:left w:val="nil"/>
                    <w:bottom w:val="single" w:sz="4" w:space="0" w:color="auto"/>
                    <w:right w:val="single" w:sz="4" w:space="0" w:color="auto"/>
                  </w:tcBorders>
                  <w:shd w:val="clear" w:color="auto" w:fill="auto"/>
                  <w:noWrap/>
                  <w:vAlign w:val="center"/>
                  <w:hideMark/>
                </w:tcPr>
                <w:p w14:paraId="424D60B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0,04</w:t>
                  </w:r>
                </w:p>
              </w:tc>
              <w:tc>
                <w:tcPr>
                  <w:tcW w:w="1060" w:type="dxa"/>
                  <w:tcBorders>
                    <w:top w:val="nil"/>
                    <w:left w:val="nil"/>
                    <w:bottom w:val="single" w:sz="4" w:space="0" w:color="auto"/>
                    <w:right w:val="nil"/>
                  </w:tcBorders>
                  <w:shd w:val="clear" w:color="auto" w:fill="auto"/>
                  <w:noWrap/>
                  <w:vAlign w:val="center"/>
                  <w:hideMark/>
                </w:tcPr>
                <w:p w14:paraId="2D834C2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0,06</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210C620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31AABA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6137BCB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3250C32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5F5A975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316DA47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w:t>
                  </w:r>
                </w:p>
              </w:tc>
            </w:tr>
            <w:tr w:rsidR="00DC42BF" w:rsidRPr="00401368" w14:paraId="58EB5FAD"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2E481AB8"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Litio</w:t>
                  </w:r>
                </w:p>
              </w:tc>
              <w:tc>
                <w:tcPr>
                  <w:tcW w:w="1020" w:type="dxa"/>
                  <w:tcBorders>
                    <w:top w:val="nil"/>
                    <w:left w:val="nil"/>
                    <w:bottom w:val="single" w:sz="4" w:space="0" w:color="auto"/>
                    <w:right w:val="nil"/>
                  </w:tcBorders>
                  <w:shd w:val="clear" w:color="auto" w:fill="auto"/>
                  <w:noWrap/>
                  <w:vAlign w:val="center"/>
                  <w:hideMark/>
                </w:tcPr>
                <w:p w14:paraId="1F35D25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6ED26695"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1000" w:type="dxa"/>
                  <w:tcBorders>
                    <w:top w:val="nil"/>
                    <w:left w:val="nil"/>
                    <w:bottom w:val="single" w:sz="4" w:space="0" w:color="auto"/>
                    <w:right w:val="single" w:sz="4" w:space="0" w:color="auto"/>
                  </w:tcBorders>
                  <w:shd w:val="clear" w:color="auto" w:fill="auto"/>
                  <w:noWrap/>
                  <w:vAlign w:val="center"/>
                  <w:hideMark/>
                </w:tcPr>
                <w:p w14:paraId="18B6575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26409B9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179CB4B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1CC817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4D8F1DD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0678FE7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6AC65BD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56BE2DA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2,5</w:t>
                  </w:r>
                </w:p>
              </w:tc>
            </w:tr>
            <w:tr w:rsidR="00DC42BF" w:rsidRPr="00401368" w14:paraId="6A1EDBE0"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58C2462A"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Molibdeno</w:t>
                  </w:r>
                </w:p>
              </w:tc>
              <w:tc>
                <w:tcPr>
                  <w:tcW w:w="1020" w:type="dxa"/>
                  <w:tcBorders>
                    <w:top w:val="nil"/>
                    <w:left w:val="nil"/>
                    <w:bottom w:val="single" w:sz="4" w:space="0" w:color="auto"/>
                    <w:right w:val="nil"/>
                  </w:tcBorders>
                  <w:shd w:val="clear" w:color="auto" w:fill="auto"/>
                  <w:noWrap/>
                  <w:vAlign w:val="center"/>
                  <w:hideMark/>
                </w:tcPr>
                <w:p w14:paraId="300A9CB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2229E734"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1000" w:type="dxa"/>
                  <w:tcBorders>
                    <w:top w:val="nil"/>
                    <w:left w:val="nil"/>
                    <w:bottom w:val="single" w:sz="4" w:space="0" w:color="auto"/>
                    <w:right w:val="single" w:sz="4" w:space="0" w:color="auto"/>
                  </w:tcBorders>
                  <w:shd w:val="clear" w:color="auto" w:fill="auto"/>
                  <w:noWrap/>
                  <w:vAlign w:val="center"/>
                  <w:hideMark/>
                </w:tcPr>
                <w:p w14:paraId="3C97728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1910BD0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&lt;0,005</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3231245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24BF32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56BCC97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23896B9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69F2454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0E583CB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0,01</w:t>
                  </w:r>
                </w:p>
              </w:tc>
            </w:tr>
            <w:tr w:rsidR="00DC42BF" w:rsidRPr="00401368" w14:paraId="31765981"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3CE60993"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Manganeso</w:t>
                  </w:r>
                </w:p>
              </w:tc>
              <w:tc>
                <w:tcPr>
                  <w:tcW w:w="1020" w:type="dxa"/>
                  <w:tcBorders>
                    <w:top w:val="nil"/>
                    <w:left w:val="nil"/>
                    <w:bottom w:val="single" w:sz="4" w:space="0" w:color="auto"/>
                    <w:right w:val="nil"/>
                  </w:tcBorders>
                  <w:shd w:val="clear" w:color="auto" w:fill="auto"/>
                  <w:noWrap/>
                  <w:vAlign w:val="center"/>
                  <w:hideMark/>
                </w:tcPr>
                <w:p w14:paraId="600A272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008C68A6"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1000" w:type="dxa"/>
                  <w:tcBorders>
                    <w:top w:val="nil"/>
                    <w:left w:val="nil"/>
                    <w:bottom w:val="single" w:sz="4" w:space="0" w:color="auto"/>
                    <w:right w:val="single" w:sz="4" w:space="0" w:color="auto"/>
                  </w:tcBorders>
                  <w:shd w:val="clear" w:color="auto" w:fill="auto"/>
                  <w:noWrap/>
                  <w:vAlign w:val="center"/>
                  <w:hideMark/>
                </w:tcPr>
                <w:p w14:paraId="2597503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0,02</w:t>
                  </w:r>
                </w:p>
              </w:tc>
              <w:tc>
                <w:tcPr>
                  <w:tcW w:w="1060" w:type="dxa"/>
                  <w:tcBorders>
                    <w:top w:val="nil"/>
                    <w:left w:val="nil"/>
                    <w:bottom w:val="single" w:sz="4" w:space="0" w:color="auto"/>
                    <w:right w:val="nil"/>
                  </w:tcBorders>
                  <w:shd w:val="clear" w:color="auto" w:fill="auto"/>
                  <w:noWrap/>
                  <w:vAlign w:val="center"/>
                  <w:hideMark/>
                </w:tcPr>
                <w:p w14:paraId="38EE2D3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244A9D3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5D7F437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64C144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5FB3D9A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11B1323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55E0F07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DC42BF" w:rsidRPr="00401368" w14:paraId="7DC6326B"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245473E5"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Mercurio</w:t>
                  </w:r>
                </w:p>
              </w:tc>
              <w:tc>
                <w:tcPr>
                  <w:tcW w:w="1020" w:type="dxa"/>
                  <w:tcBorders>
                    <w:top w:val="nil"/>
                    <w:left w:val="nil"/>
                    <w:bottom w:val="single" w:sz="4" w:space="0" w:color="auto"/>
                    <w:right w:val="nil"/>
                  </w:tcBorders>
                  <w:shd w:val="clear" w:color="auto" w:fill="auto"/>
                  <w:noWrap/>
                  <w:vAlign w:val="center"/>
                  <w:hideMark/>
                </w:tcPr>
                <w:p w14:paraId="56EEDD5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24AE9246"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0,001</w:t>
                  </w:r>
                </w:p>
              </w:tc>
              <w:tc>
                <w:tcPr>
                  <w:tcW w:w="1000" w:type="dxa"/>
                  <w:tcBorders>
                    <w:top w:val="nil"/>
                    <w:left w:val="nil"/>
                    <w:bottom w:val="single" w:sz="4" w:space="0" w:color="auto"/>
                    <w:right w:val="single" w:sz="4" w:space="0" w:color="auto"/>
                  </w:tcBorders>
                  <w:shd w:val="clear" w:color="auto" w:fill="auto"/>
                  <w:noWrap/>
                  <w:vAlign w:val="center"/>
                  <w:hideMark/>
                </w:tcPr>
                <w:p w14:paraId="582E535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&lt;0,0005</w:t>
                  </w:r>
                </w:p>
              </w:tc>
              <w:tc>
                <w:tcPr>
                  <w:tcW w:w="1060" w:type="dxa"/>
                  <w:tcBorders>
                    <w:top w:val="nil"/>
                    <w:left w:val="nil"/>
                    <w:bottom w:val="single" w:sz="4" w:space="0" w:color="auto"/>
                    <w:right w:val="nil"/>
                  </w:tcBorders>
                  <w:shd w:val="clear" w:color="auto" w:fill="auto"/>
                  <w:noWrap/>
                  <w:vAlign w:val="center"/>
                  <w:hideMark/>
                </w:tcPr>
                <w:p w14:paraId="043FBDC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&lt;0,0005</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1C60ED6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4D7FC43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3998006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1754114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0F27FB4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0BDECF5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0,001</w:t>
                  </w:r>
                </w:p>
              </w:tc>
            </w:tr>
            <w:tr w:rsidR="00DC42BF" w:rsidRPr="00401368" w14:paraId="1423757E"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37893AF1"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Níquel</w:t>
                  </w:r>
                </w:p>
              </w:tc>
              <w:tc>
                <w:tcPr>
                  <w:tcW w:w="1020" w:type="dxa"/>
                  <w:tcBorders>
                    <w:top w:val="nil"/>
                    <w:left w:val="nil"/>
                    <w:bottom w:val="single" w:sz="4" w:space="0" w:color="auto"/>
                    <w:right w:val="nil"/>
                  </w:tcBorders>
                  <w:shd w:val="clear" w:color="auto" w:fill="auto"/>
                  <w:noWrap/>
                  <w:vAlign w:val="center"/>
                  <w:hideMark/>
                </w:tcPr>
                <w:p w14:paraId="26A703F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70511C4F"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1000" w:type="dxa"/>
                  <w:tcBorders>
                    <w:top w:val="nil"/>
                    <w:left w:val="nil"/>
                    <w:bottom w:val="single" w:sz="4" w:space="0" w:color="auto"/>
                    <w:right w:val="single" w:sz="4" w:space="0" w:color="auto"/>
                  </w:tcBorders>
                  <w:shd w:val="clear" w:color="auto" w:fill="auto"/>
                  <w:noWrap/>
                  <w:vAlign w:val="center"/>
                  <w:hideMark/>
                </w:tcPr>
                <w:p w14:paraId="72B7F84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16BBFC0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44C082B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8638F1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0E74E1F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350E53B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01AE852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1F36CB5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DC42BF" w:rsidRPr="00401368" w14:paraId="40A39FC2"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2F5F25B0"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Plomo</w:t>
                  </w:r>
                </w:p>
              </w:tc>
              <w:tc>
                <w:tcPr>
                  <w:tcW w:w="1020" w:type="dxa"/>
                  <w:tcBorders>
                    <w:top w:val="nil"/>
                    <w:left w:val="nil"/>
                    <w:bottom w:val="single" w:sz="4" w:space="0" w:color="auto"/>
                    <w:right w:val="nil"/>
                  </w:tcBorders>
                  <w:shd w:val="clear" w:color="auto" w:fill="auto"/>
                  <w:noWrap/>
                  <w:vAlign w:val="center"/>
                  <w:hideMark/>
                </w:tcPr>
                <w:p w14:paraId="70358C4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51537A9A"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1000" w:type="dxa"/>
                  <w:tcBorders>
                    <w:top w:val="nil"/>
                    <w:left w:val="nil"/>
                    <w:bottom w:val="single" w:sz="4" w:space="0" w:color="auto"/>
                    <w:right w:val="single" w:sz="4" w:space="0" w:color="auto"/>
                  </w:tcBorders>
                  <w:shd w:val="clear" w:color="auto" w:fill="auto"/>
                  <w:noWrap/>
                  <w:vAlign w:val="center"/>
                  <w:hideMark/>
                </w:tcPr>
                <w:p w14:paraId="0A9334B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4C5966D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1CCACEE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B6F248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61D8BE2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5304EFE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7F757C0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5923774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w:t>
                  </w:r>
                </w:p>
              </w:tc>
            </w:tr>
            <w:tr w:rsidR="00DC42BF" w:rsidRPr="00401368" w14:paraId="5FACCDA3"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60349B75"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Selenio</w:t>
                  </w:r>
                </w:p>
              </w:tc>
              <w:tc>
                <w:tcPr>
                  <w:tcW w:w="1020" w:type="dxa"/>
                  <w:tcBorders>
                    <w:top w:val="nil"/>
                    <w:left w:val="nil"/>
                    <w:bottom w:val="single" w:sz="4" w:space="0" w:color="auto"/>
                    <w:right w:val="nil"/>
                  </w:tcBorders>
                  <w:shd w:val="clear" w:color="auto" w:fill="auto"/>
                  <w:noWrap/>
                  <w:vAlign w:val="center"/>
                  <w:hideMark/>
                </w:tcPr>
                <w:p w14:paraId="5D3CCA5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002C6373"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1000" w:type="dxa"/>
                  <w:tcBorders>
                    <w:top w:val="nil"/>
                    <w:left w:val="nil"/>
                    <w:bottom w:val="single" w:sz="4" w:space="0" w:color="auto"/>
                    <w:right w:val="single" w:sz="4" w:space="0" w:color="auto"/>
                  </w:tcBorders>
                  <w:shd w:val="clear" w:color="auto" w:fill="auto"/>
                  <w:noWrap/>
                  <w:vAlign w:val="center"/>
                  <w:hideMark/>
                </w:tcPr>
                <w:p w14:paraId="41EFEA7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&lt;0,001</w:t>
                  </w:r>
                </w:p>
              </w:tc>
              <w:tc>
                <w:tcPr>
                  <w:tcW w:w="1060" w:type="dxa"/>
                  <w:tcBorders>
                    <w:top w:val="nil"/>
                    <w:left w:val="nil"/>
                    <w:bottom w:val="single" w:sz="4" w:space="0" w:color="auto"/>
                    <w:right w:val="nil"/>
                  </w:tcBorders>
                  <w:shd w:val="clear" w:color="auto" w:fill="auto"/>
                  <w:noWrap/>
                  <w:vAlign w:val="center"/>
                  <w:hideMark/>
                </w:tcPr>
                <w:p w14:paraId="2C02160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67148B2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1A2BF56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371F87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6654A4D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5845E41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0C4C217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0,02</w:t>
                  </w:r>
                </w:p>
              </w:tc>
            </w:tr>
            <w:tr w:rsidR="00DC42BF" w:rsidRPr="00401368" w14:paraId="114CF6FC"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0359C647"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Sodio Porcentual</w:t>
                  </w:r>
                </w:p>
              </w:tc>
              <w:tc>
                <w:tcPr>
                  <w:tcW w:w="1020" w:type="dxa"/>
                  <w:tcBorders>
                    <w:top w:val="nil"/>
                    <w:left w:val="nil"/>
                    <w:bottom w:val="single" w:sz="4" w:space="0" w:color="auto"/>
                    <w:right w:val="nil"/>
                  </w:tcBorders>
                  <w:shd w:val="clear" w:color="auto" w:fill="auto"/>
                  <w:noWrap/>
                  <w:vAlign w:val="center"/>
                  <w:hideMark/>
                </w:tcPr>
                <w:p w14:paraId="2618400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0B5D02CB"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43,0</w:t>
                  </w:r>
                </w:p>
              </w:tc>
              <w:tc>
                <w:tcPr>
                  <w:tcW w:w="1000" w:type="dxa"/>
                  <w:tcBorders>
                    <w:top w:val="nil"/>
                    <w:left w:val="nil"/>
                    <w:bottom w:val="single" w:sz="4" w:space="0" w:color="auto"/>
                    <w:right w:val="single" w:sz="4" w:space="0" w:color="auto"/>
                  </w:tcBorders>
                  <w:shd w:val="clear" w:color="auto" w:fill="auto"/>
                  <w:noWrap/>
                  <w:vAlign w:val="center"/>
                  <w:hideMark/>
                </w:tcPr>
                <w:p w14:paraId="0A40ECB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35,1</w:t>
                  </w:r>
                </w:p>
              </w:tc>
              <w:tc>
                <w:tcPr>
                  <w:tcW w:w="1060" w:type="dxa"/>
                  <w:tcBorders>
                    <w:top w:val="nil"/>
                    <w:left w:val="nil"/>
                    <w:bottom w:val="single" w:sz="4" w:space="0" w:color="auto"/>
                    <w:right w:val="nil"/>
                  </w:tcBorders>
                  <w:shd w:val="clear" w:color="auto" w:fill="auto"/>
                  <w:noWrap/>
                  <w:vAlign w:val="center"/>
                  <w:hideMark/>
                </w:tcPr>
                <w:p w14:paraId="77C58FC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35,6</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7128BB3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42A2768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6DA9311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0ECE283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15E97111" w14:textId="77777777" w:rsidR="00DC42BF" w:rsidRPr="00401368" w:rsidRDefault="00DC42BF" w:rsidP="00DC42BF">
                  <w:pPr>
                    <w:spacing w:after="0" w:line="240" w:lineRule="auto"/>
                    <w:jc w:val="center"/>
                    <w:rPr>
                      <w:rFonts w:ascii="Symbol" w:eastAsia="Times New Roman" w:hAnsi="Symbol" w:cs="Calibri"/>
                      <w:color w:val="000000"/>
                      <w:sz w:val="16"/>
                      <w:szCs w:val="16"/>
                      <w:lang w:eastAsia="es-CL"/>
                    </w:rPr>
                  </w:pPr>
                  <w:r w:rsidRPr="00401368">
                    <w:rPr>
                      <w:rFonts w:ascii="Symbol" w:eastAsia="Times New Roman" w:hAnsi="Symbol" w:cs="Calibri"/>
                      <w:color w:val="000000"/>
                      <w:sz w:val="16"/>
                      <w:szCs w:val="16"/>
                      <w:lang w:eastAsia="es-CL"/>
                    </w:rPr>
                    <w: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37A35DA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35</w:t>
                  </w:r>
                </w:p>
              </w:tc>
            </w:tr>
            <w:tr w:rsidR="00DC42BF" w:rsidRPr="00401368" w14:paraId="6C524207"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50ABEC2D"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Vanadio</w:t>
                  </w:r>
                </w:p>
              </w:tc>
              <w:tc>
                <w:tcPr>
                  <w:tcW w:w="1020" w:type="dxa"/>
                  <w:tcBorders>
                    <w:top w:val="nil"/>
                    <w:left w:val="nil"/>
                    <w:bottom w:val="single" w:sz="4" w:space="0" w:color="auto"/>
                    <w:right w:val="nil"/>
                  </w:tcBorders>
                  <w:shd w:val="clear" w:color="auto" w:fill="auto"/>
                  <w:noWrap/>
                  <w:vAlign w:val="center"/>
                  <w:hideMark/>
                </w:tcPr>
                <w:p w14:paraId="6E9050E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317C0CCD"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1000" w:type="dxa"/>
                  <w:tcBorders>
                    <w:top w:val="nil"/>
                    <w:left w:val="nil"/>
                    <w:bottom w:val="single" w:sz="4" w:space="0" w:color="auto"/>
                    <w:right w:val="single" w:sz="4" w:space="0" w:color="auto"/>
                  </w:tcBorders>
                  <w:shd w:val="clear" w:color="auto" w:fill="auto"/>
                  <w:noWrap/>
                  <w:vAlign w:val="center"/>
                  <w:hideMark/>
                </w:tcPr>
                <w:p w14:paraId="7F03E38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0,034</w:t>
                  </w:r>
                </w:p>
              </w:tc>
              <w:tc>
                <w:tcPr>
                  <w:tcW w:w="1060" w:type="dxa"/>
                  <w:tcBorders>
                    <w:top w:val="nil"/>
                    <w:left w:val="nil"/>
                    <w:bottom w:val="single" w:sz="4" w:space="0" w:color="auto"/>
                    <w:right w:val="nil"/>
                  </w:tcBorders>
                  <w:shd w:val="clear" w:color="auto" w:fill="auto"/>
                  <w:noWrap/>
                  <w:vAlign w:val="center"/>
                  <w:hideMark/>
                </w:tcPr>
                <w:p w14:paraId="533C575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&lt;0,005</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4CF0299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347805B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B7FBCA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6E7552F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25FBE68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4BC8AAE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DC42BF" w:rsidRPr="00401368" w14:paraId="1FBEC4F5"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2ABBF105"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Zinc</w:t>
                  </w:r>
                </w:p>
              </w:tc>
              <w:tc>
                <w:tcPr>
                  <w:tcW w:w="1020" w:type="dxa"/>
                  <w:tcBorders>
                    <w:top w:val="nil"/>
                    <w:left w:val="nil"/>
                    <w:bottom w:val="single" w:sz="4" w:space="0" w:color="auto"/>
                    <w:right w:val="nil"/>
                  </w:tcBorders>
                  <w:shd w:val="clear" w:color="auto" w:fill="auto"/>
                  <w:noWrap/>
                  <w:vAlign w:val="center"/>
                  <w:hideMark/>
                </w:tcPr>
                <w:p w14:paraId="071A04A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0C30C76C"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0,09</w:t>
                  </w:r>
                </w:p>
              </w:tc>
              <w:tc>
                <w:tcPr>
                  <w:tcW w:w="1000" w:type="dxa"/>
                  <w:tcBorders>
                    <w:top w:val="nil"/>
                    <w:left w:val="nil"/>
                    <w:bottom w:val="single" w:sz="4" w:space="0" w:color="auto"/>
                    <w:right w:val="single" w:sz="4" w:space="0" w:color="auto"/>
                  </w:tcBorders>
                  <w:shd w:val="clear" w:color="auto" w:fill="auto"/>
                  <w:noWrap/>
                  <w:vAlign w:val="center"/>
                  <w:hideMark/>
                </w:tcPr>
                <w:p w14:paraId="465F246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60" w:type="dxa"/>
                  <w:tcBorders>
                    <w:top w:val="nil"/>
                    <w:left w:val="nil"/>
                    <w:bottom w:val="single" w:sz="4" w:space="0" w:color="auto"/>
                    <w:right w:val="nil"/>
                  </w:tcBorders>
                  <w:shd w:val="clear" w:color="auto" w:fill="auto"/>
                  <w:noWrap/>
                  <w:vAlign w:val="center"/>
                  <w:hideMark/>
                </w:tcPr>
                <w:p w14:paraId="4B0500D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19FD845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DCA770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4B44888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1F36861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09C34BD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244254D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w:t>
                  </w:r>
                </w:p>
              </w:tc>
            </w:tr>
            <w:tr w:rsidR="00DC42BF" w:rsidRPr="00401368" w14:paraId="3A06F2AB"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000000" w:fill="FFC000"/>
                  <w:noWrap/>
                  <w:vAlign w:val="center"/>
                  <w:hideMark/>
                </w:tcPr>
                <w:p w14:paraId="7496AB97"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 xml:space="preserve">Conductividad </w:t>
                  </w:r>
                </w:p>
              </w:tc>
              <w:tc>
                <w:tcPr>
                  <w:tcW w:w="1020" w:type="dxa"/>
                  <w:tcBorders>
                    <w:top w:val="nil"/>
                    <w:left w:val="nil"/>
                    <w:bottom w:val="single" w:sz="4" w:space="0" w:color="auto"/>
                    <w:right w:val="nil"/>
                  </w:tcBorders>
                  <w:shd w:val="clear" w:color="000000" w:fill="FFC000"/>
                  <w:noWrap/>
                  <w:vAlign w:val="center"/>
                  <w:hideMark/>
                </w:tcPr>
                <w:p w14:paraId="5341AFB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µS/ cm a</w:t>
                  </w:r>
                  <w:r w:rsidRPr="00401368">
                    <w:rPr>
                      <w:rFonts w:ascii="Calibri" w:eastAsia="Times New Roman" w:hAnsi="Calibri" w:cs="Calibri"/>
                      <w:color w:val="000000"/>
                      <w:sz w:val="16"/>
                      <w:szCs w:val="16"/>
                      <w:lang w:eastAsia="es-CL"/>
                    </w:rPr>
                    <w:br/>
                    <w:t>25 °C</w:t>
                  </w:r>
                </w:p>
              </w:tc>
              <w:tc>
                <w:tcPr>
                  <w:tcW w:w="759" w:type="dxa"/>
                  <w:tcBorders>
                    <w:top w:val="nil"/>
                    <w:left w:val="single" w:sz="8" w:space="0" w:color="auto"/>
                    <w:bottom w:val="single" w:sz="4" w:space="0" w:color="auto"/>
                    <w:right w:val="single" w:sz="8" w:space="0" w:color="auto"/>
                  </w:tcBorders>
                  <w:shd w:val="clear" w:color="000000" w:fill="FFC000"/>
                  <w:noWrap/>
                  <w:vAlign w:val="center"/>
                  <w:hideMark/>
                </w:tcPr>
                <w:p w14:paraId="19FF2D64"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1300</w:t>
                  </w:r>
                </w:p>
              </w:tc>
              <w:tc>
                <w:tcPr>
                  <w:tcW w:w="1000" w:type="dxa"/>
                  <w:tcBorders>
                    <w:top w:val="nil"/>
                    <w:left w:val="nil"/>
                    <w:bottom w:val="single" w:sz="4" w:space="0" w:color="auto"/>
                    <w:right w:val="single" w:sz="4" w:space="0" w:color="auto"/>
                  </w:tcBorders>
                  <w:shd w:val="clear" w:color="000000" w:fill="FFC000"/>
                  <w:noWrap/>
                  <w:vAlign w:val="center"/>
                  <w:hideMark/>
                </w:tcPr>
                <w:p w14:paraId="6D7D1F5B"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1647</w:t>
                  </w:r>
                </w:p>
              </w:tc>
              <w:tc>
                <w:tcPr>
                  <w:tcW w:w="1060" w:type="dxa"/>
                  <w:tcBorders>
                    <w:top w:val="nil"/>
                    <w:left w:val="nil"/>
                    <w:bottom w:val="single" w:sz="4" w:space="0" w:color="auto"/>
                    <w:right w:val="nil"/>
                  </w:tcBorders>
                  <w:shd w:val="clear" w:color="000000" w:fill="FFC000"/>
                  <w:noWrap/>
                  <w:vAlign w:val="center"/>
                  <w:hideMark/>
                </w:tcPr>
                <w:p w14:paraId="7428D194"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1618</w:t>
                  </w:r>
                </w:p>
              </w:tc>
              <w:tc>
                <w:tcPr>
                  <w:tcW w:w="476" w:type="dxa"/>
                  <w:tcBorders>
                    <w:top w:val="nil"/>
                    <w:left w:val="double" w:sz="6" w:space="0" w:color="auto"/>
                    <w:bottom w:val="single" w:sz="4" w:space="0" w:color="auto"/>
                    <w:right w:val="single" w:sz="4" w:space="0" w:color="auto"/>
                  </w:tcBorders>
                  <w:shd w:val="clear" w:color="000000" w:fill="FFC000"/>
                  <w:noWrap/>
                  <w:vAlign w:val="center"/>
                  <w:hideMark/>
                </w:tcPr>
                <w:p w14:paraId="5CFD0DC7"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1535</w:t>
                  </w:r>
                </w:p>
              </w:tc>
              <w:tc>
                <w:tcPr>
                  <w:tcW w:w="535" w:type="dxa"/>
                  <w:tcBorders>
                    <w:top w:val="nil"/>
                    <w:left w:val="nil"/>
                    <w:bottom w:val="single" w:sz="4" w:space="0" w:color="auto"/>
                    <w:right w:val="single" w:sz="4" w:space="0" w:color="auto"/>
                  </w:tcBorders>
                  <w:shd w:val="clear" w:color="000000" w:fill="FFC000"/>
                  <w:noWrap/>
                  <w:vAlign w:val="center"/>
                  <w:hideMark/>
                </w:tcPr>
                <w:p w14:paraId="73068499"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1536</w:t>
                  </w:r>
                </w:p>
              </w:tc>
              <w:tc>
                <w:tcPr>
                  <w:tcW w:w="535" w:type="dxa"/>
                  <w:tcBorders>
                    <w:top w:val="nil"/>
                    <w:left w:val="nil"/>
                    <w:bottom w:val="single" w:sz="4" w:space="0" w:color="auto"/>
                    <w:right w:val="single" w:sz="4" w:space="0" w:color="auto"/>
                  </w:tcBorders>
                  <w:shd w:val="clear" w:color="000000" w:fill="FFC000"/>
                  <w:noWrap/>
                  <w:vAlign w:val="center"/>
                  <w:hideMark/>
                </w:tcPr>
                <w:p w14:paraId="5C19E4B5"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1543</w:t>
                  </w:r>
                </w:p>
              </w:tc>
              <w:tc>
                <w:tcPr>
                  <w:tcW w:w="915" w:type="dxa"/>
                  <w:tcBorders>
                    <w:top w:val="nil"/>
                    <w:left w:val="nil"/>
                    <w:bottom w:val="single" w:sz="4" w:space="0" w:color="auto"/>
                    <w:right w:val="double" w:sz="6" w:space="0" w:color="auto"/>
                  </w:tcBorders>
                  <w:shd w:val="clear" w:color="000000" w:fill="FFC000"/>
                  <w:noWrap/>
                  <w:vAlign w:val="center"/>
                  <w:hideMark/>
                </w:tcPr>
                <w:p w14:paraId="6867C8CC"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1538</w:t>
                  </w:r>
                </w:p>
              </w:tc>
              <w:tc>
                <w:tcPr>
                  <w:tcW w:w="1060" w:type="dxa"/>
                  <w:tcBorders>
                    <w:top w:val="nil"/>
                    <w:left w:val="nil"/>
                    <w:bottom w:val="single" w:sz="4" w:space="0" w:color="auto"/>
                    <w:right w:val="nil"/>
                  </w:tcBorders>
                  <w:shd w:val="clear" w:color="000000" w:fill="FF0000"/>
                  <w:noWrap/>
                  <w:vAlign w:val="center"/>
                  <w:hideMark/>
                </w:tcPr>
                <w:p w14:paraId="708F1A2A"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&gt;</w:t>
                  </w:r>
                </w:p>
              </w:tc>
              <w:tc>
                <w:tcPr>
                  <w:tcW w:w="880" w:type="dxa"/>
                  <w:tcBorders>
                    <w:top w:val="nil"/>
                    <w:left w:val="single" w:sz="8" w:space="0" w:color="auto"/>
                    <w:bottom w:val="single" w:sz="4" w:space="0" w:color="auto"/>
                    <w:right w:val="single" w:sz="8" w:space="0" w:color="auto"/>
                  </w:tcBorders>
                  <w:shd w:val="clear" w:color="000000" w:fill="FFC000"/>
                  <w:noWrap/>
                  <w:vAlign w:val="center"/>
                  <w:hideMark/>
                </w:tcPr>
                <w:p w14:paraId="3CEBB83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750</w:t>
                  </w:r>
                </w:p>
              </w:tc>
            </w:tr>
            <w:tr w:rsidR="00DC42BF" w:rsidRPr="00401368" w14:paraId="2C6836AA"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3798580C"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pH Laboratorio</w:t>
                  </w:r>
                </w:p>
              </w:tc>
              <w:tc>
                <w:tcPr>
                  <w:tcW w:w="1020" w:type="dxa"/>
                  <w:tcBorders>
                    <w:top w:val="nil"/>
                    <w:left w:val="nil"/>
                    <w:bottom w:val="single" w:sz="4" w:space="0" w:color="auto"/>
                    <w:right w:val="nil"/>
                  </w:tcBorders>
                  <w:shd w:val="clear" w:color="auto" w:fill="auto"/>
                  <w:noWrap/>
                  <w:vAlign w:val="center"/>
                  <w:hideMark/>
                </w:tcPr>
                <w:p w14:paraId="6A769A9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Un.de pH</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6315E268"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8</w:t>
                  </w:r>
                </w:p>
              </w:tc>
              <w:tc>
                <w:tcPr>
                  <w:tcW w:w="1000" w:type="dxa"/>
                  <w:tcBorders>
                    <w:top w:val="nil"/>
                    <w:left w:val="nil"/>
                    <w:bottom w:val="single" w:sz="4" w:space="0" w:color="auto"/>
                    <w:right w:val="single" w:sz="4" w:space="0" w:color="auto"/>
                  </w:tcBorders>
                  <w:shd w:val="clear" w:color="auto" w:fill="auto"/>
                  <w:noWrap/>
                  <w:vAlign w:val="center"/>
                  <w:hideMark/>
                </w:tcPr>
                <w:p w14:paraId="599B8F2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7,3</w:t>
                  </w:r>
                </w:p>
              </w:tc>
              <w:tc>
                <w:tcPr>
                  <w:tcW w:w="1060" w:type="dxa"/>
                  <w:tcBorders>
                    <w:top w:val="nil"/>
                    <w:left w:val="nil"/>
                    <w:bottom w:val="single" w:sz="4" w:space="0" w:color="auto"/>
                    <w:right w:val="nil"/>
                  </w:tcBorders>
                  <w:shd w:val="clear" w:color="auto" w:fill="auto"/>
                  <w:noWrap/>
                  <w:vAlign w:val="center"/>
                  <w:hideMark/>
                </w:tcPr>
                <w:p w14:paraId="3FD020D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7,4</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2E8999A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6FD752B5"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328CE3D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620C785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1372141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en rango</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1A78EEA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5,5-9,0</w:t>
                  </w:r>
                </w:p>
              </w:tc>
            </w:tr>
            <w:tr w:rsidR="00DC42BF" w:rsidRPr="00401368" w14:paraId="066D2C36"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3505E1DD"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Cianuro Total</w:t>
                  </w:r>
                </w:p>
              </w:tc>
              <w:tc>
                <w:tcPr>
                  <w:tcW w:w="1020" w:type="dxa"/>
                  <w:tcBorders>
                    <w:top w:val="nil"/>
                    <w:left w:val="nil"/>
                    <w:bottom w:val="single" w:sz="4" w:space="0" w:color="auto"/>
                    <w:right w:val="nil"/>
                  </w:tcBorders>
                  <w:shd w:val="clear" w:color="auto" w:fill="auto"/>
                  <w:noWrap/>
                  <w:vAlign w:val="center"/>
                  <w:hideMark/>
                </w:tcPr>
                <w:p w14:paraId="3DB6A76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234155F7"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1000" w:type="dxa"/>
                  <w:tcBorders>
                    <w:top w:val="nil"/>
                    <w:left w:val="nil"/>
                    <w:bottom w:val="single" w:sz="4" w:space="0" w:color="auto"/>
                    <w:right w:val="single" w:sz="4" w:space="0" w:color="auto"/>
                  </w:tcBorders>
                  <w:shd w:val="clear" w:color="auto" w:fill="auto"/>
                  <w:noWrap/>
                  <w:vAlign w:val="center"/>
                  <w:hideMark/>
                </w:tcPr>
                <w:p w14:paraId="1C8BB10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&lt;0,02</w:t>
                  </w:r>
                </w:p>
              </w:tc>
              <w:tc>
                <w:tcPr>
                  <w:tcW w:w="1060" w:type="dxa"/>
                  <w:tcBorders>
                    <w:top w:val="nil"/>
                    <w:left w:val="nil"/>
                    <w:bottom w:val="single" w:sz="4" w:space="0" w:color="auto"/>
                    <w:right w:val="nil"/>
                  </w:tcBorders>
                  <w:shd w:val="clear" w:color="auto" w:fill="auto"/>
                  <w:noWrap/>
                  <w:vAlign w:val="center"/>
                  <w:hideMark/>
                </w:tcPr>
                <w:p w14:paraId="3612701F"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&lt;0,02</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7C64194B"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272B4FC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439F5C2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53A02BF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42C3D27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6D6CEA8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DC42BF" w:rsidRPr="00401368" w14:paraId="1D0CC491"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000000" w:fill="FFC000"/>
                  <w:noWrap/>
                  <w:vAlign w:val="center"/>
                  <w:hideMark/>
                </w:tcPr>
                <w:p w14:paraId="2545C2E6"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Cloruros</w:t>
                  </w:r>
                </w:p>
              </w:tc>
              <w:tc>
                <w:tcPr>
                  <w:tcW w:w="1020" w:type="dxa"/>
                  <w:tcBorders>
                    <w:top w:val="nil"/>
                    <w:left w:val="nil"/>
                    <w:bottom w:val="single" w:sz="4" w:space="0" w:color="auto"/>
                    <w:right w:val="nil"/>
                  </w:tcBorders>
                  <w:shd w:val="clear" w:color="000000" w:fill="FFC000"/>
                  <w:noWrap/>
                  <w:vAlign w:val="center"/>
                  <w:hideMark/>
                </w:tcPr>
                <w:p w14:paraId="0052BCA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000000" w:fill="FFC000"/>
                  <w:noWrap/>
                  <w:vAlign w:val="center"/>
                  <w:hideMark/>
                </w:tcPr>
                <w:p w14:paraId="011B6CD8"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260</w:t>
                  </w:r>
                </w:p>
              </w:tc>
              <w:tc>
                <w:tcPr>
                  <w:tcW w:w="1000" w:type="dxa"/>
                  <w:tcBorders>
                    <w:top w:val="nil"/>
                    <w:left w:val="nil"/>
                    <w:bottom w:val="single" w:sz="4" w:space="0" w:color="auto"/>
                    <w:right w:val="single" w:sz="4" w:space="0" w:color="auto"/>
                  </w:tcBorders>
                  <w:shd w:val="clear" w:color="000000" w:fill="FFC000"/>
                  <w:noWrap/>
                  <w:vAlign w:val="center"/>
                  <w:hideMark/>
                </w:tcPr>
                <w:p w14:paraId="142B53B8"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263</w:t>
                  </w:r>
                </w:p>
              </w:tc>
              <w:tc>
                <w:tcPr>
                  <w:tcW w:w="1060" w:type="dxa"/>
                  <w:tcBorders>
                    <w:top w:val="nil"/>
                    <w:left w:val="nil"/>
                    <w:bottom w:val="single" w:sz="4" w:space="0" w:color="auto"/>
                    <w:right w:val="nil"/>
                  </w:tcBorders>
                  <w:shd w:val="clear" w:color="000000" w:fill="FFC000"/>
                  <w:noWrap/>
                  <w:vAlign w:val="center"/>
                  <w:hideMark/>
                </w:tcPr>
                <w:p w14:paraId="5D377300"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263</w:t>
                  </w:r>
                </w:p>
              </w:tc>
              <w:tc>
                <w:tcPr>
                  <w:tcW w:w="476" w:type="dxa"/>
                  <w:tcBorders>
                    <w:top w:val="nil"/>
                    <w:left w:val="double" w:sz="6" w:space="0" w:color="auto"/>
                    <w:bottom w:val="single" w:sz="4" w:space="0" w:color="auto"/>
                    <w:right w:val="single" w:sz="4" w:space="0" w:color="auto"/>
                  </w:tcBorders>
                  <w:shd w:val="clear" w:color="000000" w:fill="FFC000"/>
                  <w:noWrap/>
                  <w:vAlign w:val="center"/>
                  <w:hideMark/>
                </w:tcPr>
                <w:p w14:paraId="3343AC27"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269</w:t>
                  </w:r>
                </w:p>
              </w:tc>
              <w:tc>
                <w:tcPr>
                  <w:tcW w:w="535" w:type="dxa"/>
                  <w:tcBorders>
                    <w:top w:val="nil"/>
                    <w:left w:val="nil"/>
                    <w:bottom w:val="single" w:sz="4" w:space="0" w:color="auto"/>
                    <w:right w:val="single" w:sz="4" w:space="0" w:color="auto"/>
                  </w:tcBorders>
                  <w:shd w:val="clear" w:color="000000" w:fill="FFC000"/>
                  <w:noWrap/>
                  <w:vAlign w:val="center"/>
                  <w:hideMark/>
                </w:tcPr>
                <w:p w14:paraId="46303640"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275</w:t>
                  </w:r>
                </w:p>
              </w:tc>
              <w:tc>
                <w:tcPr>
                  <w:tcW w:w="535" w:type="dxa"/>
                  <w:tcBorders>
                    <w:top w:val="nil"/>
                    <w:left w:val="nil"/>
                    <w:bottom w:val="single" w:sz="4" w:space="0" w:color="auto"/>
                    <w:right w:val="single" w:sz="4" w:space="0" w:color="auto"/>
                  </w:tcBorders>
                  <w:shd w:val="clear" w:color="000000" w:fill="FFC000"/>
                  <w:noWrap/>
                  <w:vAlign w:val="center"/>
                  <w:hideMark/>
                </w:tcPr>
                <w:p w14:paraId="429E062C"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282</w:t>
                  </w:r>
                </w:p>
              </w:tc>
              <w:tc>
                <w:tcPr>
                  <w:tcW w:w="915" w:type="dxa"/>
                  <w:tcBorders>
                    <w:top w:val="nil"/>
                    <w:left w:val="nil"/>
                    <w:bottom w:val="single" w:sz="4" w:space="0" w:color="auto"/>
                    <w:right w:val="double" w:sz="6" w:space="0" w:color="auto"/>
                  </w:tcBorders>
                  <w:shd w:val="clear" w:color="000000" w:fill="FFC000"/>
                  <w:noWrap/>
                  <w:vAlign w:val="center"/>
                  <w:hideMark/>
                </w:tcPr>
                <w:p w14:paraId="435FA66B"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275</w:t>
                  </w:r>
                </w:p>
              </w:tc>
              <w:tc>
                <w:tcPr>
                  <w:tcW w:w="1060" w:type="dxa"/>
                  <w:tcBorders>
                    <w:top w:val="nil"/>
                    <w:left w:val="nil"/>
                    <w:bottom w:val="single" w:sz="4" w:space="0" w:color="auto"/>
                    <w:right w:val="nil"/>
                  </w:tcBorders>
                  <w:shd w:val="clear" w:color="000000" w:fill="92D050"/>
                  <w:noWrap/>
                  <w:vAlign w:val="center"/>
                  <w:hideMark/>
                </w:tcPr>
                <w:p w14:paraId="478027F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000000" w:fill="FFC000"/>
                  <w:noWrap/>
                  <w:vAlign w:val="center"/>
                  <w:hideMark/>
                </w:tcPr>
                <w:p w14:paraId="1A8936E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283</w:t>
                  </w:r>
                </w:p>
              </w:tc>
            </w:tr>
            <w:tr w:rsidR="00DC42BF" w:rsidRPr="00401368" w14:paraId="6E007E33"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auto" w:fill="auto"/>
                  <w:noWrap/>
                  <w:vAlign w:val="center"/>
                  <w:hideMark/>
                </w:tcPr>
                <w:p w14:paraId="0DDDB76F"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Fluoruros</w:t>
                  </w:r>
                </w:p>
              </w:tc>
              <w:tc>
                <w:tcPr>
                  <w:tcW w:w="1020" w:type="dxa"/>
                  <w:tcBorders>
                    <w:top w:val="nil"/>
                    <w:left w:val="nil"/>
                    <w:bottom w:val="single" w:sz="4" w:space="0" w:color="auto"/>
                    <w:right w:val="nil"/>
                  </w:tcBorders>
                  <w:shd w:val="clear" w:color="auto" w:fill="auto"/>
                  <w:noWrap/>
                  <w:vAlign w:val="center"/>
                  <w:hideMark/>
                </w:tcPr>
                <w:p w14:paraId="0DD2DF1D"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auto" w:fill="auto"/>
                  <w:noWrap/>
                  <w:vAlign w:val="center"/>
                  <w:hideMark/>
                </w:tcPr>
                <w:p w14:paraId="6DC62171"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0,3</w:t>
                  </w:r>
                </w:p>
              </w:tc>
              <w:tc>
                <w:tcPr>
                  <w:tcW w:w="1000" w:type="dxa"/>
                  <w:tcBorders>
                    <w:top w:val="nil"/>
                    <w:left w:val="nil"/>
                    <w:bottom w:val="single" w:sz="4" w:space="0" w:color="auto"/>
                    <w:right w:val="single" w:sz="4" w:space="0" w:color="auto"/>
                  </w:tcBorders>
                  <w:shd w:val="clear" w:color="auto" w:fill="auto"/>
                  <w:noWrap/>
                  <w:vAlign w:val="center"/>
                  <w:hideMark/>
                </w:tcPr>
                <w:p w14:paraId="64FDD7F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0,04</w:t>
                  </w:r>
                </w:p>
              </w:tc>
              <w:tc>
                <w:tcPr>
                  <w:tcW w:w="1060" w:type="dxa"/>
                  <w:tcBorders>
                    <w:top w:val="nil"/>
                    <w:left w:val="nil"/>
                    <w:bottom w:val="single" w:sz="4" w:space="0" w:color="auto"/>
                    <w:right w:val="nil"/>
                  </w:tcBorders>
                  <w:shd w:val="clear" w:color="auto" w:fill="auto"/>
                  <w:noWrap/>
                  <w:vAlign w:val="center"/>
                  <w:hideMark/>
                </w:tcPr>
                <w:p w14:paraId="79524E54"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0,19</w:t>
                  </w:r>
                </w:p>
              </w:tc>
              <w:tc>
                <w:tcPr>
                  <w:tcW w:w="476" w:type="dxa"/>
                  <w:tcBorders>
                    <w:top w:val="nil"/>
                    <w:left w:val="double" w:sz="6" w:space="0" w:color="auto"/>
                    <w:bottom w:val="single" w:sz="4" w:space="0" w:color="auto"/>
                    <w:right w:val="single" w:sz="4" w:space="0" w:color="auto"/>
                  </w:tcBorders>
                  <w:shd w:val="clear" w:color="auto" w:fill="auto"/>
                  <w:noWrap/>
                  <w:vAlign w:val="center"/>
                  <w:hideMark/>
                </w:tcPr>
                <w:p w14:paraId="6593F08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77FBA1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single" w:sz="4" w:space="0" w:color="auto"/>
                    <w:right w:val="single" w:sz="4" w:space="0" w:color="auto"/>
                  </w:tcBorders>
                  <w:shd w:val="clear" w:color="auto" w:fill="auto"/>
                  <w:noWrap/>
                  <w:vAlign w:val="center"/>
                  <w:hideMark/>
                </w:tcPr>
                <w:p w14:paraId="7A121981"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single" w:sz="4" w:space="0" w:color="auto"/>
                    <w:right w:val="double" w:sz="6" w:space="0" w:color="auto"/>
                  </w:tcBorders>
                  <w:shd w:val="clear" w:color="auto" w:fill="auto"/>
                  <w:noWrap/>
                  <w:vAlign w:val="center"/>
                  <w:hideMark/>
                </w:tcPr>
                <w:p w14:paraId="23696978"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1DFFE0F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4" w:space="0" w:color="auto"/>
                    <w:right w:val="single" w:sz="8" w:space="0" w:color="auto"/>
                  </w:tcBorders>
                  <w:shd w:val="clear" w:color="auto" w:fill="auto"/>
                  <w:noWrap/>
                  <w:vAlign w:val="center"/>
                  <w:hideMark/>
                </w:tcPr>
                <w:p w14:paraId="7C65F1F7"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1</w:t>
                  </w:r>
                </w:p>
              </w:tc>
            </w:tr>
            <w:tr w:rsidR="00DC42BF" w:rsidRPr="00401368" w14:paraId="1957477F" w14:textId="77777777" w:rsidTr="00DC42BF">
              <w:trPr>
                <w:trHeight w:val="199"/>
                <w:jc w:val="center"/>
              </w:trPr>
              <w:tc>
                <w:tcPr>
                  <w:tcW w:w="1940" w:type="dxa"/>
                  <w:tcBorders>
                    <w:top w:val="nil"/>
                    <w:left w:val="single" w:sz="8" w:space="0" w:color="auto"/>
                    <w:bottom w:val="single" w:sz="4" w:space="0" w:color="auto"/>
                    <w:right w:val="single" w:sz="8" w:space="0" w:color="auto"/>
                  </w:tcBorders>
                  <w:shd w:val="clear" w:color="000000" w:fill="FFC000"/>
                  <w:noWrap/>
                  <w:vAlign w:val="center"/>
                  <w:hideMark/>
                </w:tcPr>
                <w:p w14:paraId="23F652E8"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Sólidos Totales Disueltos</w:t>
                  </w:r>
                </w:p>
              </w:tc>
              <w:tc>
                <w:tcPr>
                  <w:tcW w:w="1020" w:type="dxa"/>
                  <w:tcBorders>
                    <w:top w:val="nil"/>
                    <w:left w:val="nil"/>
                    <w:bottom w:val="single" w:sz="4" w:space="0" w:color="auto"/>
                    <w:right w:val="nil"/>
                  </w:tcBorders>
                  <w:shd w:val="clear" w:color="000000" w:fill="FFC000"/>
                  <w:noWrap/>
                  <w:vAlign w:val="center"/>
                  <w:hideMark/>
                </w:tcPr>
                <w:p w14:paraId="3BD742C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4" w:space="0" w:color="auto"/>
                    <w:right w:val="single" w:sz="8" w:space="0" w:color="auto"/>
                  </w:tcBorders>
                  <w:shd w:val="clear" w:color="000000" w:fill="FFC000"/>
                  <w:noWrap/>
                  <w:vAlign w:val="center"/>
                  <w:hideMark/>
                </w:tcPr>
                <w:p w14:paraId="4C2ABF56"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1100</w:t>
                  </w:r>
                </w:p>
              </w:tc>
              <w:tc>
                <w:tcPr>
                  <w:tcW w:w="1000" w:type="dxa"/>
                  <w:tcBorders>
                    <w:top w:val="nil"/>
                    <w:left w:val="nil"/>
                    <w:bottom w:val="single" w:sz="4" w:space="0" w:color="auto"/>
                    <w:right w:val="single" w:sz="4" w:space="0" w:color="auto"/>
                  </w:tcBorders>
                  <w:shd w:val="clear" w:color="000000" w:fill="FFC000"/>
                  <w:noWrap/>
                  <w:vAlign w:val="center"/>
                  <w:hideMark/>
                </w:tcPr>
                <w:p w14:paraId="1EFB32AA"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1043</w:t>
                  </w:r>
                </w:p>
              </w:tc>
              <w:tc>
                <w:tcPr>
                  <w:tcW w:w="1060" w:type="dxa"/>
                  <w:tcBorders>
                    <w:top w:val="nil"/>
                    <w:left w:val="nil"/>
                    <w:bottom w:val="single" w:sz="4" w:space="0" w:color="auto"/>
                    <w:right w:val="nil"/>
                  </w:tcBorders>
                  <w:shd w:val="clear" w:color="000000" w:fill="FFC000"/>
                  <w:noWrap/>
                  <w:vAlign w:val="center"/>
                  <w:hideMark/>
                </w:tcPr>
                <w:p w14:paraId="25D3773B" w14:textId="77777777" w:rsidR="00DC42BF" w:rsidRPr="00401368" w:rsidRDefault="00DC42BF" w:rsidP="00DC42BF">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1104</w:t>
                  </w:r>
                </w:p>
              </w:tc>
              <w:tc>
                <w:tcPr>
                  <w:tcW w:w="476" w:type="dxa"/>
                  <w:tcBorders>
                    <w:top w:val="nil"/>
                    <w:left w:val="double" w:sz="6" w:space="0" w:color="auto"/>
                    <w:bottom w:val="single" w:sz="4" w:space="0" w:color="auto"/>
                    <w:right w:val="single" w:sz="4" w:space="0" w:color="auto"/>
                  </w:tcBorders>
                  <w:shd w:val="clear" w:color="000000" w:fill="FFC000"/>
                  <w:noWrap/>
                  <w:vAlign w:val="center"/>
                  <w:hideMark/>
                </w:tcPr>
                <w:p w14:paraId="3C91D33F"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997</w:t>
                  </w:r>
                </w:p>
              </w:tc>
              <w:tc>
                <w:tcPr>
                  <w:tcW w:w="535" w:type="dxa"/>
                  <w:tcBorders>
                    <w:top w:val="nil"/>
                    <w:left w:val="nil"/>
                    <w:bottom w:val="single" w:sz="4" w:space="0" w:color="auto"/>
                    <w:right w:val="single" w:sz="4" w:space="0" w:color="auto"/>
                  </w:tcBorders>
                  <w:shd w:val="clear" w:color="000000" w:fill="FFC000"/>
                  <w:noWrap/>
                  <w:vAlign w:val="center"/>
                  <w:hideMark/>
                </w:tcPr>
                <w:p w14:paraId="4161F64C"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986</w:t>
                  </w:r>
                </w:p>
              </w:tc>
              <w:tc>
                <w:tcPr>
                  <w:tcW w:w="535" w:type="dxa"/>
                  <w:tcBorders>
                    <w:top w:val="nil"/>
                    <w:left w:val="nil"/>
                    <w:bottom w:val="single" w:sz="4" w:space="0" w:color="auto"/>
                    <w:right w:val="single" w:sz="4" w:space="0" w:color="auto"/>
                  </w:tcBorders>
                  <w:shd w:val="clear" w:color="000000" w:fill="FFC000"/>
                  <w:noWrap/>
                  <w:vAlign w:val="center"/>
                  <w:hideMark/>
                </w:tcPr>
                <w:p w14:paraId="6632965A"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1037</w:t>
                  </w:r>
                </w:p>
              </w:tc>
              <w:tc>
                <w:tcPr>
                  <w:tcW w:w="915" w:type="dxa"/>
                  <w:tcBorders>
                    <w:top w:val="nil"/>
                    <w:left w:val="nil"/>
                    <w:bottom w:val="single" w:sz="4" w:space="0" w:color="auto"/>
                    <w:right w:val="double" w:sz="6" w:space="0" w:color="auto"/>
                  </w:tcBorders>
                  <w:shd w:val="clear" w:color="000000" w:fill="FFC000"/>
                  <w:noWrap/>
                  <w:vAlign w:val="center"/>
                  <w:hideMark/>
                </w:tcPr>
                <w:p w14:paraId="3DBEE53E" w14:textId="77777777" w:rsidR="00DC42BF" w:rsidRPr="00401368" w:rsidRDefault="00DC42BF" w:rsidP="00DC42BF">
                  <w:pPr>
                    <w:spacing w:after="0" w:line="240" w:lineRule="auto"/>
                    <w:jc w:val="center"/>
                    <w:rPr>
                      <w:rFonts w:ascii="Calibri" w:eastAsia="Times New Roman" w:hAnsi="Calibri" w:cs="Calibri"/>
                      <w:b/>
                      <w:bCs/>
                      <w:color w:val="548235"/>
                      <w:sz w:val="16"/>
                      <w:szCs w:val="16"/>
                      <w:lang w:eastAsia="es-CL"/>
                    </w:rPr>
                  </w:pPr>
                  <w:r w:rsidRPr="00401368">
                    <w:rPr>
                      <w:rFonts w:ascii="Calibri" w:eastAsia="Times New Roman" w:hAnsi="Calibri" w:cs="Calibri"/>
                      <w:b/>
                      <w:bCs/>
                      <w:color w:val="548235"/>
                      <w:sz w:val="16"/>
                      <w:szCs w:val="16"/>
                      <w:lang w:eastAsia="es-CL"/>
                    </w:rPr>
                    <w:t>1007</w:t>
                  </w:r>
                </w:p>
              </w:tc>
              <w:tc>
                <w:tcPr>
                  <w:tcW w:w="1060" w:type="dxa"/>
                  <w:tcBorders>
                    <w:top w:val="nil"/>
                    <w:left w:val="nil"/>
                    <w:bottom w:val="single" w:sz="4" w:space="0" w:color="auto"/>
                    <w:right w:val="nil"/>
                  </w:tcBorders>
                  <w:shd w:val="clear" w:color="000000" w:fill="FF0000"/>
                  <w:noWrap/>
                  <w:vAlign w:val="center"/>
                  <w:hideMark/>
                </w:tcPr>
                <w:p w14:paraId="5F6D609A"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&gt;</w:t>
                  </w:r>
                </w:p>
              </w:tc>
              <w:tc>
                <w:tcPr>
                  <w:tcW w:w="880" w:type="dxa"/>
                  <w:tcBorders>
                    <w:top w:val="nil"/>
                    <w:left w:val="single" w:sz="8" w:space="0" w:color="auto"/>
                    <w:bottom w:val="single" w:sz="4" w:space="0" w:color="auto"/>
                    <w:right w:val="single" w:sz="8" w:space="0" w:color="auto"/>
                  </w:tcBorders>
                  <w:shd w:val="clear" w:color="000000" w:fill="FFC000"/>
                  <w:noWrap/>
                  <w:vAlign w:val="center"/>
                  <w:hideMark/>
                </w:tcPr>
                <w:p w14:paraId="021FCF1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500</w:t>
                  </w:r>
                </w:p>
              </w:tc>
            </w:tr>
            <w:tr w:rsidR="00DC42BF" w:rsidRPr="00401368" w14:paraId="230F21F8" w14:textId="77777777" w:rsidTr="00DC42BF">
              <w:trPr>
                <w:trHeight w:val="199"/>
                <w:jc w:val="center"/>
              </w:trPr>
              <w:tc>
                <w:tcPr>
                  <w:tcW w:w="1940" w:type="dxa"/>
                  <w:tcBorders>
                    <w:top w:val="nil"/>
                    <w:left w:val="single" w:sz="8" w:space="0" w:color="auto"/>
                    <w:bottom w:val="single" w:sz="8" w:space="0" w:color="auto"/>
                    <w:right w:val="single" w:sz="8" w:space="0" w:color="auto"/>
                  </w:tcBorders>
                  <w:shd w:val="clear" w:color="auto" w:fill="auto"/>
                  <w:noWrap/>
                  <w:vAlign w:val="center"/>
                  <w:hideMark/>
                </w:tcPr>
                <w:p w14:paraId="445E8CD5" w14:textId="77777777" w:rsidR="00DC42BF" w:rsidRPr="00401368" w:rsidRDefault="00DC42BF" w:rsidP="00DC42BF">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Sulfatos</w:t>
                  </w:r>
                </w:p>
              </w:tc>
              <w:tc>
                <w:tcPr>
                  <w:tcW w:w="1020" w:type="dxa"/>
                  <w:tcBorders>
                    <w:top w:val="nil"/>
                    <w:left w:val="nil"/>
                    <w:bottom w:val="single" w:sz="8" w:space="0" w:color="auto"/>
                    <w:right w:val="nil"/>
                  </w:tcBorders>
                  <w:shd w:val="clear" w:color="auto" w:fill="auto"/>
                  <w:noWrap/>
                  <w:vAlign w:val="center"/>
                  <w:hideMark/>
                </w:tcPr>
                <w:p w14:paraId="7A4DB2F9"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759" w:type="dxa"/>
                  <w:tcBorders>
                    <w:top w:val="nil"/>
                    <w:left w:val="single" w:sz="8" w:space="0" w:color="auto"/>
                    <w:bottom w:val="single" w:sz="8" w:space="0" w:color="auto"/>
                    <w:right w:val="single" w:sz="8" w:space="0" w:color="auto"/>
                  </w:tcBorders>
                  <w:shd w:val="clear" w:color="auto" w:fill="auto"/>
                  <w:noWrap/>
                  <w:vAlign w:val="center"/>
                  <w:hideMark/>
                </w:tcPr>
                <w:p w14:paraId="11D7F45E" w14:textId="77777777" w:rsidR="00DC42BF" w:rsidRPr="00401368" w:rsidRDefault="00DC42BF" w:rsidP="00DC42BF">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150</w:t>
                  </w:r>
                </w:p>
              </w:tc>
              <w:tc>
                <w:tcPr>
                  <w:tcW w:w="1000" w:type="dxa"/>
                  <w:tcBorders>
                    <w:top w:val="nil"/>
                    <w:left w:val="nil"/>
                    <w:bottom w:val="single" w:sz="8" w:space="0" w:color="auto"/>
                    <w:right w:val="single" w:sz="4" w:space="0" w:color="auto"/>
                  </w:tcBorders>
                  <w:shd w:val="clear" w:color="auto" w:fill="auto"/>
                  <w:noWrap/>
                  <w:vAlign w:val="center"/>
                  <w:hideMark/>
                </w:tcPr>
                <w:p w14:paraId="24C6820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154</w:t>
                  </w:r>
                </w:p>
              </w:tc>
              <w:tc>
                <w:tcPr>
                  <w:tcW w:w="1060" w:type="dxa"/>
                  <w:tcBorders>
                    <w:top w:val="nil"/>
                    <w:left w:val="nil"/>
                    <w:bottom w:val="single" w:sz="8" w:space="0" w:color="auto"/>
                    <w:right w:val="nil"/>
                  </w:tcBorders>
                  <w:shd w:val="clear" w:color="auto" w:fill="auto"/>
                  <w:noWrap/>
                  <w:vAlign w:val="center"/>
                  <w:hideMark/>
                </w:tcPr>
                <w:p w14:paraId="6E76419E"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149</w:t>
                  </w:r>
                </w:p>
              </w:tc>
              <w:tc>
                <w:tcPr>
                  <w:tcW w:w="476" w:type="dxa"/>
                  <w:tcBorders>
                    <w:top w:val="nil"/>
                    <w:left w:val="double" w:sz="6" w:space="0" w:color="auto"/>
                    <w:bottom w:val="double" w:sz="6" w:space="0" w:color="auto"/>
                    <w:right w:val="single" w:sz="4" w:space="0" w:color="auto"/>
                  </w:tcBorders>
                  <w:shd w:val="clear" w:color="auto" w:fill="auto"/>
                  <w:noWrap/>
                  <w:vAlign w:val="center"/>
                  <w:hideMark/>
                </w:tcPr>
                <w:p w14:paraId="49C041C2"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double" w:sz="6" w:space="0" w:color="auto"/>
                    <w:right w:val="single" w:sz="4" w:space="0" w:color="auto"/>
                  </w:tcBorders>
                  <w:shd w:val="clear" w:color="auto" w:fill="auto"/>
                  <w:noWrap/>
                  <w:vAlign w:val="center"/>
                  <w:hideMark/>
                </w:tcPr>
                <w:p w14:paraId="6FA796F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535" w:type="dxa"/>
                  <w:tcBorders>
                    <w:top w:val="nil"/>
                    <w:left w:val="nil"/>
                    <w:bottom w:val="double" w:sz="6" w:space="0" w:color="auto"/>
                    <w:right w:val="single" w:sz="4" w:space="0" w:color="auto"/>
                  </w:tcBorders>
                  <w:shd w:val="clear" w:color="auto" w:fill="auto"/>
                  <w:noWrap/>
                  <w:vAlign w:val="center"/>
                  <w:hideMark/>
                </w:tcPr>
                <w:p w14:paraId="0B56E290"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915" w:type="dxa"/>
                  <w:tcBorders>
                    <w:top w:val="nil"/>
                    <w:left w:val="nil"/>
                    <w:bottom w:val="double" w:sz="6" w:space="0" w:color="auto"/>
                    <w:right w:val="double" w:sz="6" w:space="0" w:color="auto"/>
                  </w:tcBorders>
                  <w:shd w:val="clear" w:color="auto" w:fill="auto"/>
                  <w:noWrap/>
                  <w:vAlign w:val="center"/>
                  <w:hideMark/>
                </w:tcPr>
                <w:p w14:paraId="1F3E7293"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 </w:t>
                  </w:r>
                </w:p>
              </w:tc>
              <w:tc>
                <w:tcPr>
                  <w:tcW w:w="1060" w:type="dxa"/>
                  <w:tcBorders>
                    <w:top w:val="nil"/>
                    <w:left w:val="nil"/>
                    <w:bottom w:val="single" w:sz="4" w:space="0" w:color="auto"/>
                    <w:right w:val="nil"/>
                  </w:tcBorders>
                  <w:shd w:val="clear" w:color="000000" w:fill="92D050"/>
                  <w:noWrap/>
                  <w:vAlign w:val="center"/>
                  <w:hideMark/>
                </w:tcPr>
                <w:p w14:paraId="39BE3716"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880" w:type="dxa"/>
                  <w:tcBorders>
                    <w:top w:val="nil"/>
                    <w:left w:val="single" w:sz="8" w:space="0" w:color="auto"/>
                    <w:bottom w:val="single" w:sz="8" w:space="0" w:color="auto"/>
                    <w:right w:val="single" w:sz="8" w:space="0" w:color="auto"/>
                  </w:tcBorders>
                  <w:shd w:val="clear" w:color="auto" w:fill="auto"/>
                  <w:noWrap/>
                  <w:vAlign w:val="center"/>
                  <w:hideMark/>
                </w:tcPr>
                <w:p w14:paraId="51541DFC" w14:textId="77777777" w:rsidR="00DC42BF" w:rsidRPr="00401368" w:rsidRDefault="00DC42BF" w:rsidP="00DC42BF">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250</w:t>
                  </w:r>
                </w:p>
              </w:tc>
            </w:tr>
          </w:tbl>
          <w:p w14:paraId="5A79F2CF" w14:textId="3BCDA17D" w:rsidR="005025D0" w:rsidRPr="00401368" w:rsidRDefault="005025D0" w:rsidP="0095344B">
            <w:pPr>
              <w:spacing w:after="0" w:line="240" w:lineRule="auto"/>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p>
        </w:tc>
      </w:tr>
      <w:tr w:rsidR="005025D0" w:rsidRPr="00401368" w14:paraId="249FF0B9" w14:textId="77777777" w:rsidTr="0095344B">
        <w:trPr>
          <w:trHeight w:val="349"/>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DD4870C" w14:textId="25C001D6" w:rsidR="005025D0" w:rsidRPr="00401368" w:rsidRDefault="005025D0" w:rsidP="00584BF8">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Tabla </w:t>
            </w:r>
            <w:r w:rsidR="003B060D" w:rsidRPr="00401368">
              <w:rPr>
                <w:rFonts w:ascii="Calibri" w:eastAsia="Calibri" w:hAnsi="Calibri" w:cs="Calibri"/>
                <w:b/>
                <w:sz w:val="18"/>
                <w:szCs w:val="20"/>
              </w:rPr>
              <w:t>II</w:t>
            </w:r>
            <w:r w:rsidRPr="00401368">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D4D96D2" w14:textId="306B2A03" w:rsidR="005025D0" w:rsidRPr="00401368" w:rsidRDefault="005025D0" w:rsidP="00584BF8">
            <w:pPr>
              <w:spacing w:after="0" w:line="240" w:lineRule="auto"/>
              <w:rPr>
                <w:rFonts w:ascii="Calibri" w:eastAsia="Times New Roman" w:hAnsi="Calibri" w:cs="Times New Roman"/>
                <w:b/>
                <w:color w:val="000000"/>
                <w:sz w:val="18"/>
                <w:szCs w:val="18"/>
                <w:lang w:eastAsia="es-CL"/>
              </w:rPr>
            </w:pPr>
          </w:p>
        </w:tc>
      </w:tr>
      <w:tr w:rsidR="005025D0" w:rsidRPr="00401368" w14:paraId="634201F6" w14:textId="77777777" w:rsidTr="00FC271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6E2BB8E" w14:textId="20B7DCC7" w:rsidR="005025D0" w:rsidRPr="00401368" w:rsidRDefault="005025D0" w:rsidP="004945DB">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4945DB" w:rsidRPr="00401368">
              <w:rPr>
                <w:rFonts w:ascii="Calibri" w:eastAsia="Times New Roman" w:hAnsi="Calibri" w:cs="Times New Roman"/>
                <w:color w:val="000000"/>
                <w:sz w:val="18"/>
                <w:szCs w:val="18"/>
                <w:lang w:eastAsia="es-CL"/>
              </w:rPr>
              <w:t xml:space="preserve">Datos de calidad de agua subterránea de muestras obtenidas en el Pozo 6 (aguas abajo del embalse de relaves), correspondiente a los muestreos de la línea </w:t>
            </w:r>
            <w:r w:rsidR="005A1D86" w:rsidRPr="00401368">
              <w:rPr>
                <w:rFonts w:ascii="Calibri" w:eastAsia="Times New Roman" w:hAnsi="Calibri" w:cs="Times New Roman"/>
                <w:color w:val="000000"/>
                <w:sz w:val="18"/>
                <w:szCs w:val="18"/>
                <w:lang w:eastAsia="es-CL"/>
              </w:rPr>
              <w:t>base del</w:t>
            </w:r>
            <w:r w:rsidR="00B52746" w:rsidRPr="00401368">
              <w:rPr>
                <w:rFonts w:ascii="Calibri" w:eastAsia="Times New Roman" w:hAnsi="Calibri" w:cs="Times New Roman"/>
                <w:color w:val="000000"/>
                <w:sz w:val="18"/>
                <w:szCs w:val="18"/>
                <w:lang w:eastAsia="es-CL"/>
              </w:rPr>
              <w:t xml:space="preserve"> </w:t>
            </w:r>
            <w:r w:rsidR="004945DB" w:rsidRPr="00401368">
              <w:rPr>
                <w:rFonts w:ascii="Calibri" w:eastAsia="Times New Roman" w:hAnsi="Calibri" w:cs="Times New Roman"/>
                <w:color w:val="000000"/>
                <w:sz w:val="18"/>
                <w:szCs w:val="18"/>
                <w:lang w:eastAsia="es-CL"/>
              </w:rPr>
              <w:t>año 2007, julio, agosto y noviembre de</w:t>
            </w:r>
            <w:r w:rsidR="005A1D86" w:rsidRPr="00401368">
              <w:rPr>
                <w:rFonts w:ascii="Calibri" w:eastAsia="Times New Roman" w:hAnsi="Calibri" w:cs="Times New Roman"/>
                <w:color w:val="000000"/>
                <w:sz w:val="18"/>
                <w:szCs w:val="18"/>
                <w:lang w:eastAsia="es-CL"/>
              </w:rPr>
              <w:t>l</w:t>
            </w:r>
            <w:r w:rsidR="004945DB" w:rsidRPr="00401368">
              <w:rPr>
                <w:rFonts w:ascii="Calibri" w:eastAsia="Times New Roman" w:hAnsi="Calibri" w:cs="Times New Roman"/>
                <w:color w:val="000000"/>
                <w:sz w:val="18"/>
                <w:szCs w:val="18"/>
                <w:lang w:eastAsia="es-CL"/>
              </w:rPr>
              <w:t xml:space="preserve"> 2016. Se comparan los resultados del año 2016 respecto a la línea base y respecto a la NCh 1.333 para aguas para riego. Los números en rojo muestran la superación respecto a línea base y los números en verde aquellos de menor valor que la línea </w:t>
            </w:r>
            <w:r w:rsidR="000A5AF6" w:rsidRPr="00401368">
              <w:rPr>
                <w:rFonts w:ascii="Calibri" w:eastAsia="Times New Roman" w:hAnsi="Calibri" w:cs="Times New Roman"/>
                <w:color w:val="000000"/>
                <w:sz w:val="18"/>
                <w:szCs w:val="18"/>
                <w:lang w:eastAsia="es-CL"/>
              </w:rPr>
              <w:t>base. (</w:t>
            </w:r>
            <w:r w:rsidR="003B060D" w:rsidRPr="00401368">
              <w:rPr>
                <w:rFonts w:ascii="Calibri" w:eastAsia="Times New Roman" w:hAnsi="Calibri" w:cs="Times New Roman"/>
                <w:color w:val="000000"/>
                <w:sz w:val="18"/>
                <w:szCs w:val="18"/>
                <w:lang w:eastAsia="es-CL"/>
              </w:rPr>
              <w:t>Fuente: Elaboración propia a partir de información del titular)</w:t>
            </w:r>
          </w:p>
        </w:tc>
      </w:tr>
      <w:tr w:rsidR="005025D0" w:rsidRPr="00401368" w14:paraId="4A11168F" w14:textId="77777777" w:rsidTr="0095344B">
        <w:trPr>
          <w:trHeight w:val="89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652303A" w14:textId="77777777" w:rsidR="005025D0" w:rsidRPr="00401368" w:rsidRDefault="005025D0" w:rsidP="00584BF8">
            <w:pPr>
              <w:spacing w:after="0" w:line="240" w:lineRule="auto"/>
              <w:rPr>
                <w:rFonts w:ascii="Calibri" w:eastAsia="Times New Roman" w:hAnsi="Calibri" w:cs="Times New Roman"/>
                <w:color w:val="000000"/>
                <w:lang w:eastAsia="es-CL"/>
              </w:rPr>
            </w:pPr>
          </w:p>
        </w:tc>
      </w:tr>
      <w:bookmarkEnd w:id="105"/>
    </w:tbl>
    <w:p w14:paraId="1A51C38C" w14:textId="77777777" w:rsidR="005025D0" w:rsidRPr="00401368" w:rsidRDefault="005025D0"/>
    <w:tbl>
      <w:tblPr>
        <w:tblW w:w="5299" w:type="pct"/>
        <w:jc w:val="center"/>
        <w:tblCellMar>
          <w:left w:w="70" w:type="dxa"/>
          <w:right w:w="70" w:type="dxa"/>
        </w:tblCellMar>
        <w:tblLook w:val="04A0" w:firstRow="1" w:lastRow="0" w:firstColumn="1" w:lastColumn="0" w:noHBand="0" w:noVBand="1"/>
      </w:tblPr>
      <w:tblGrid>
        <w:gridCol w:w="6390"/>
        <w:gridCol w:w="7983"/>
      </w:tblGrid>
      <w:tr w:rsidR="00FC2719" w:rsidRPr="00401368" w14:paraId="37A2AF6F" w14:textId="77777777" w:rsidTr="00584BF8">
        <w:trPr>
          <w:trHeight w:val="349"/>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DB85A4" w14:textId="77777777" w:rsidR="00FC2719" w:rsidRPr="00401368" w:rsidRDefault="00FC2719" w:rsidP="00584BF8">
            <w:pPr>
              <w:spacing w:after="0" w:line="240" w:lineRule="auto"/>
              <w:jc w:val="center"/>
              <w:rPr>
                <w:rFonts w:ascii="Calibri" w:eastAsia="Times New Roman" w:hAnsi="Calibri" w:cs="Times New Roman"/>
                <w:b/>
                <w:bCs/>
                <w:color w:val="000000"/>
                <w:sz w:val="20"/>
                <w:szCs w:val="20"/>
                <w:lang w:eastAsia="es-CL"/>
              </w:rPr>
            </w:pPr>
            <w:bookmarkStart w:id="106" w:name="_Hlk513732595"/>
            <w:r w:rsidRPr="00401368">
              <w:rPr>
                <w:rFonts w:ascii="Calibri" w:eastAsia="Times New Roman" w:hAnsi="Calibri" w:cs="Times New Roman"/>
                <w:b/>
                <w:bCs/>
                <w:color w:val="000000"/>
                <w:sz w:val="20"/>
                <w:szCs w:val="20"/>
                <w:lang w:eastAsia="es-CL"/>
              </w:rPr>
              <w:lastRenderedPageBreak/>
              <w:t xml:space="preserve">Registros </w:t>
            </w:r>
          </w:p>
        </w:tc>
      </w:tr>
      <w:tr w:rsidR="00FC2719" w:rsidRPr="00401368" w14:paraId="57959CA9" w14:textId="77777777" w:rsidTr="00FC2719">
        <w:trPr>
          <w:trHeight w:val="6833"/>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8840" w:type="dxa"/>
              <w:jc w:val="center"/>
              <w:tblCellMar>
                <w:left w:w="70" w:type="dxa"/>
                <w:right w:w="70" w:type="dxa"/>
              </w:tblCellMar>
              <w:tblLook w:val="04A0" w:firstRow="1" w:lastRow="0" w:firstColumn="1" w:lastColumn="0" w:noHBand="0" w:noVBand="1"/>
            </w:tblPr>
            <w:tblGrid>
              <w:gridCol w:w="2440"/>
              <w:gridCol w:w="1120"/>
              <w:gridCol w:w="1060"/>
              <w:gridCol w:w="980"/>
              <w:gridCol w:w="1040"/>
              <w:gridCol w:w="1140"/>
              <w:gridCol w:w="1060"/>
            </w:tblGrid>
            <w:tr w:rsidR="00A34074" w:rsidRPr="00401368" w14:paraId="76CE6AEA" w14:textId="77777777" w:rsidTr="00A34074">
              <w:trPr>
                <w:trHeight w:val="300"/>
                <w:jc w:val="center"/>
              </w:trPr>
              <w:tc>
                <w:tcPr>
                  <w:tcW w:w="2440" w:type="dxa"/>
                  <w:tcBorders>
                    <w:top w:val="nil"/>
                    <w:left w:val="nil"/>
                    <w:bottom w:val="nil"/>
                    <w:right w:val="nil"/>
                  </w:tcBorders>
                  <w:shd w:val="clear" w:color="auto" w:fill="auto"/>
                  <w:noWrap/>
                  <w:vAlign w:val="bottom"/>
                  <w:hideMark/>
                </w:tcPr>
                <w:p w14:paraId="0722FC7E" w14:textId="77777777" w:rsidR="00A34074" w:rsidRPr="00401368" w:rsidRDefault="00A34074" w:rsidP="00A34074">
                  <w:pPr>
                    <w:spacing w:after="0" w:line="240" w:lineRule="auto"/>
                    <w:rPr>
                      <w:rFonts w:ascii="Calibri" w:eastAsia="Times New Roman" w:hAnsi="Calibri" w:cs="Calibri"/>
                      <w:b/>
                      <w:bCs/>
                      <w:color w:val="000000"/>
                      <w:u w:val="single"/>
                      <w:lang w:eastAsia="es-CL"/>
                    </w:rPr>
                  </w:pPr>
                  <w:r w:rsidRPr="00401368">
                    <w:rPr>
                      <w:rFonts w:ascii="Calibri" w:eastAsia="Times New Roman" w:hAnsi="Calibri" w:cs="Calibri"/>
                      <w:b/>
                      <w:bCs/>
                      <w:color w:val="000000"/>
                      <w:u w:val="single"/>
                      <w:lang w:eastAsia="es-CL"/>
                    </w:rPr>
                    <w:t>Pozo 5A</w:t>
                  </w:r>
                </w:p>
              </w:tc>
              <w:tc>
                <w:tcPr>
                  <w:tcW w:w="112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643D328E" w14:textId="77777777" w:rsidR="00A34074" w:rsidRPr="00401368" w:rsidRDefault="00A34074" w:rsidP="00A34074">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Unidad</w:t>
                  </w:r>
                </w:p>
              </w:tc>
              <w:tc>
                <w:tcPr>
                  <w:tcW w:w="1060"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1AC9680D" w14:textId="13558F7B" w:rsidR="00A34074" w:rsidRPr="00401368" w:rsidRDefault="00A34074" w:rsidP="00A34074">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Línea Base</w:t>
                  </w:r>
                </w:p>
              </w:tc>
              <w:tc>
                <w:tcPr>
                  <w:tcW w:w="98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3BA974DE" w14:textId="77777777" w:rsidR="00A34074" w:rsidRPr="00401368" w:rsidRDefault="00A34074" w:rsidP="00A34074">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08-07-2016</w:t>
                  </w:r>
                </w:p>
              </w:tc>
              <w:tc>
                <w:tcPr>
                  <w:tcW w:w="1040"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6EF540B0" w14:textId="77777777" w:rsidR="00A34074" w:rsidRPr="00401368" w:rsidRDefault="00A34074" w:rsidP="00A34074">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18-08-2016</w:t>
                  </w:r>
                </w:p>
              </w:tc>
              <w:tc>
                <w:tcPr>
                  <w:tcW w:w="114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51BF8A2F" w14:textId="33D86AFD" w:rsidR="00A34074" w:rsidRPr="00401368" w:rsidRDefault="00A34074" w:rsidP="00A34074">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Comparación NCh 1.333</w:t>
                  </w:r>
                </w:p>
              </w:tc>
              <w:tc>
                <w:tcPr>
                  <w:tcW w:w="1060"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3C251CCB" w14:textId="77777777" w:rsidR="00A34074" w:rsidRPr="00401368" w:rsidRDefault="00A34074" w:rsidP="00A34074">
                  <w:pPr>
                    <w:spacing w:after="0" w:line="240" w:lineRule="auto"/>
                    <w:jc w:val="center"/>
                    <w:rPr>
                      <w:rFonts w:ascii="Calibri" w:eastAsia="Times New Roman" w:hAnsi="Calibri" w:cs="Calibri"/>
                      <w:b/>
                      <w:bCs/>
                      <w:color w:val="000000"/>
                      <w:sz w:val="18"/>
                      <w:szCs w:val="18"/>
                      <w:lang w:eastAsia="es-CL"/>
                    </w:rPr>
                  </w:pPr>
                  <w:r w:rsidRPr="00401368">
                    <w:rPr>
                      <w:rFonts w:ascii="Calibri" w:eastAsia="Times New Roman" w:hAnsi="Calibri" w:cs="Calibri"/>
                      <w:b/>
                      <w:bCs/>
                      <w:color w:val="000000"/>
                      <w:sz w:val="18"/>
                      <w:szCs w:val="18"/>
                      <w:lang w:eastAsia="es-CL"/>
                    </w:rPr>
                    <w:t>NCh 1.333</w:t>
                  </w:r>
                </w:p>
              </w:tc>
            </w:tr>
            <w:tr w:rsidR="00A34074" w:rsidRPr="00401368" w14:paraId="02F1F01D" w14:textId="77777777" w:rsidTr="00A34074">
              <w:trPr>
                <w:trHeight w:val="165"/>
                <w:jc w:val="center"/>
              </w:trPr>
              <w:tc>
                <w:tcPr>
                  <w:tcW w:w="2440" w:type="dxa"/>
                  <w:tcBorders>
                    <w:top w:val="nil"/>
                    <w:left w:val="nil"/>
                    <w:bottom w:val="nil"/>
                    <w:right w:val="nil"/>
                  </w:tcBorders>
                  <w:shd w:val="clear" w:color="auto" w:fill="auto"/>
                  <w:noWrap/>
                  <w:vAlign w:val="bottom"/>
                  <w:hideMark/>
                </w:tcPr>
                <w:p w14:paraId="67E884AC" w14:textId="77777777" w:rsidR="00A34074" w:rsidRPr="00401368" w:rsidRDefault="00A34074" w:rsidP="00A34074">
                  <w:pPr>
                    <w:spacing w:after="0" w:line="240" w:lineRule="auto"/>
                    <w:jc w:val="center"/>
                    <w:rPr>
                      <w:rFonts w:ascii="Calibri" w:eastAsia="Times New Roman" w:hAnsi="Calibri" w:cs="Calibri"/>
                      <w:b/>
                      <w:bCs/>
                      <w:color w:val="000000"/>
                      <w:sz w:val="18"/>
                      <w:szCs w:val="18"/>
                      <w:lang w:eastAsia="es-CL"/>
                    </w:rPr>
                  </w:pPr>
                </w:p>
              </w:tc>
              <w:tc>
                <w:tcPr>
                  <w:tcW w:w="1120" w:type="dxa"/>
                  <w:vMerge/>
                  <w:tcBorders>
                    <w:top w:val="single" w:sz="8" w:space="0" w:color="auto"/>
                    <w:left w:val="single" w:sz="8" w:space="0" w:color="auto"/>
                    <w:bottom w:val="single" w:sz="8" w:space="0" w:color="000000"/>
                    <w:right w:val="single" w:sz="4" w:space="0" w:color="auto"/>
                  </w:tcBorders>
                  <w:vAlign w:val="center"/>
                  <w:hideMark/>
                </w:tcPr>
                <w:p w14:paraId="5E36A974" w14:textId="77777777" w:rsidR="00A34074" w:rsidRPr="00401368" w:rsidRDefault="00A34074" w:rsidP="00A34074">
                  <w:pPr>
                    <w:spacing w:after="0" w:line="240" w:lineRule="auto"/>
                    <w:rPr>
                      <w:rFonts w:ascii="Calibri" w:eastAsia="Times New Roman" w:hAnsi="Calibri" w:cs="Calibri"/>
                      <w:b/>
                      <w:bCs/>
                      <w:color w:val="000000"/>
                      <w:sz w:val="18"/>
                      <w:szCs w:val="18"/>
                      <w:lang w:eastAsia="es-CL"/>
                    </w:rPr>
                  </w:pPr>
                </w:p>
              </w:tc>
              <w:tc>
                <w:tcPr>
                  <w:tcW w:w="1060" w:type="dxa"/>
                  <w:vMerge/>
                  <w:tcBorders>
                    <w:top w:val="single" w:sz="8" w:space="0" w:color="auto"/>
                    <w:left w:val="single" w:sz="4" w:space="0" w:color="auto"/>
                    <w:bottom w:val="single" w:sz="8" w:space="0" w:color="000000"/>
                    <w:right w:val="single" w:sz="8" w:space="0" w:color="auto"/>
                  </w:tcBorders>
                  <w:vAlign w:val="center"/>
                  <w:hideMark/>
                </w:tcPr>
                <w:p w14:paraId="720FA15A" w14:textId="77777777" w:rsidR="00A34074" w:rsidRPr="00401368" w:rsidRDefault="00A34074" w:rsidP="00A34074">
                  <w:pPr>
                    <w:spacing w:after="0" w:line="240" w:lineRule="auto"/>
                    <w:rPr>
                      <w:rFonts w:ascii="Calibri" w:eastAsia="Times New Roman" w:hAnsi="Calibri" w:cs="Calibri"/>
                      <w:b/>
                      <w:bCs/>
                      <w:color w:val="000000"/>
                      <w:sz w:val="18"/>
                      <w:szCs w:val="18"/>
                      <w:lang w:eastAsia="es-CL"/>
                    </w:rPr>
                  </w:pPr>
                </w:p>
              </w:tc>
              <w:tc>
                <w:tcPr>
                  <w:tcW w:w="980" w:type="dxa"/>
                  <w:vMerge/>
                  <w:tcBorders>
                    <w:top w:val="single" w:sz="8" w:space="0" w:color="auto"/>
                    <w:left w:val="single" w:sz="8" w:space="0" w:color="auto"/>
                    <w:bottom w:val="single" w:sz="8" w:space="0" w:color="000000"/>
                    <w:right w:val="single" w:sz="4" w:space="0" w:color="auto"/>
                  </w:tcBorders>
                  <w:vAlign w:val="center"/>
                  <w:hideMark/>
                </w:tcPr>
                <w:p w14:paraId="5CADEE35" w14:textId="77777777" w:rsidR="00A34074" w:rsidRPr="00401368" w:rsidRDefault="00A34074" w:rsidP="00A34074">
                  <w:pPr>
                    <w:spacing w:after="0" w:line="240" w:lineRule="auto"/>
                    <w:rPr>
                      <w:rFonts w:ascii="Calibri" w:eastAsia="Times New Roman" w:hAnsi="Calibri" w:cs="Calibri"/>
                      <w:b/>
                      <w:bCs/>
                      <w:color w:val="000000"/>
                      <w:sz w:val="18"/>
                      <w:szCs w:val="18"/>
                      <w:lang w:eastAsia="es-CL"/>
                    </w:rPr>
                  </w:pPr>
                </w:p>
              </w:tc>
              <w:tc>
                <w:tcPr>
                  <w:tcW w:w="1040" w:type="dxa"/>
                  <w:vMerge/>
                  <w:tcBorders>
                    <w:top w:val="single" w:sz="8" w:space="0" w:color="auto"/>
                    <w:left w:val="single" w:sz="4" w:space="0" w:color="auto"/>
                    <w:bottom w:val="single" w:sz="8" w:space="0" w:color="000000"/>
                    <w:right w:val="single" w:sz="8" w:space="0" w:color="auto"/>
                  </w:tcBorders>
                  <w:vAlign w:val="center"/>
                  <w:hideMark/>
                </w:tcPr>
                <w:p w14:paraId="1798527B" w14:textId="77777777" w:rsidR="00A34074" w:rsidRPr="00401368" w:rsidRDefault="00A34074" w:rsidP="00A34074">
                  <w:pPr>
                    <w:spacing w:after="0" w:line="240" w:lineRule="auto"/>
                    <w:rPr>
                      <w:rFonts w:ascii="Calibri" w:eastAsia="Times New Roman" w:hAnsi="Calibri" w:cs="Calibri"/>
                      <w:b/>
                      <w:bCs/>
                      <w:color w:val="000000"/>
                      <w:sz w:val="18"/>
                      <w:szCs w:val="18"/>
                      <w:lang w:eastAsia="es-CL"/>
                    </w:rPr>
                  </w:pPr>
                </w:p>
              </w:tc>
              <w:tc>
                <w:tcPr>
                  <w:tcW w:w="1140" w:type="dxa"/>
                  <w:vMerge/>
                  <w:tcBorders>
                    <w:top w:val="single" w:sz="8" w:space="0" w:color="auto"/>
                    <w:left w:val="single" w:sz="8" w:space="0" w:color="auto"/>
                    <w:bottom w:val="single" w:sz="8" w:space="0" w:color="000000"/>
                    <w:right w:val="single" w:sz="4" w:space="0" w:color="auto"/>
                  </w:tcBorders>
                  <w:vAlign w:val="center"/>
                  <w:hideMark/>
                </w:tcPr>
                <w:p w14:paraId="49A0E963" w14:textId="77777777" w:rsidR="00A34074" w:rsidRPr="00401368" w:rsidRDefault="00A34074" w:rsidP="00A34074">
                  <w:pPr>
                    <w:spacing w:after="0" w:line="240" w:lineRule="auto"/>
                    <w:rPr>
                      <w:rFonts w:ascii="Calibri" w:eastAsia="Times New Roman" w:hAnsi="Calibri" w:cs="Calibri"/>
                      <w:b/>
                      <w:bCs/>
                      <w:color w:val="000000"/>
                      <w:sz w:val="18"/>
                      <w:szCs w:val="18"/>
                      <w:lang w:eastAsia="es-CL"/>
                    </w:rPr>
                  </w:pPr>
                </w:p>
              </w:tc>
              <w:tc>
                <w:tcPr>
                  <w:tcW w:w="1060" w:type="dxa"/>
                  <w:vMerge/>
                  <w:tcBorders>
                    <w:top w:val="single" w:sz="8" w:space="0" w:color="auto"/>
                    <w:left w:val="single" w:sz="4" w:space="0" w:color="auto"/>
                    <w:bottom w:val="single" w:sz="8" w:space="0" w:color="000000"/>
                    <w:right w:val="single" w:sz="8" w:space="0" w:color="auto"/>
                  </w:tcBorders>
                  <w:vAlign w:val="center"/>
                  <w:hideMark/>
                </w:tcPr>
                <w:p w14:paraId="3D26575A" w14:textId="77777777" w:rsidR="00A34074" w:rsidRPr="00401368" w:rsidRDefault="00A34074" w:rsidP="00A34074">
                  <w:pPr>
                    <w:spacing w:after="0" w:line="240" w:lineRule="auto"/>
                    <w:rPr>
                      <w:rFonts w:ascii="Calibri" w:eastAsia="Times New Roman" w:hAnsi="Calibri" w:cs="Calibri"/>
                      <w:b/>
                      <w:bCs/>
                      <w:color w:val="000000"/>
                      <w:sz w:val="18"/>
                      <w:szCs w:val="18"/>
                      <w:lang w:eastAsia="es-CL"/>
                    </w:rPr>
                  </w:pPr>
                </w:p>
              </w:tc>
            </w:tr>
            <w:tr w:rsidR="00A34074" w:rsidRPr="00401368" w14:paraId="7F5D71B3" w14:textId="77777777" w:rsidTr="00A34074">
              <w:trPr>
                <w:trHeight w:val="199"/>
                <w:jc w:val="center"/>
              </w:trPr>
              <w:tc>
                <w:tcPr>
                  <w:tcW w:w="2440" w:type="dxa"/>
                  <w:tcBorders>
                    <w:top w:val="single" w:sz="8" w:space="0" w:color="auto"/>
                    <w:left w:val="single" w:sz="8" w:space="0" w:color="auto"/>
                    <w:bottom w:val="single" w:sz="4" w:space="0" w:color="auto"/>
                    <w:right w:val="nil"/>
                  </w:tcBorders>
                  <w:shd w:val="clear" w:color="auto" w:fill="auto"/>
                  <w:noWrap/>
                  <w:vAlign w:val="center"/>
                  <w:hideMark/>
                </w:tcPr>
                <w:p w14:paraId="169548E7"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Aluminio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781A7A8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2ADB1E6E"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0,25</w:t>
                  </w:r>
                </w:p>
              </w:tc>
              <w:tc>
                <w:tcPr>
                  <w:tcW w:w="980" w:type="dxa"/>
                  <w:tcBorders>
                    <w:top w:val="nil"/>
                    <w:left w:val="nil"/>
                    <w:bottom w:val="single" w:sz="4" w:space="0" w:color="auto"/>
                    <w:right w:val="single" w:sz="4" w:space="0" w:color="auto"/>
                  </w:tcBorders>
                  <w:shd w:val="clear" w:color="auto" w:fill="auto"/>
                  <w:noWrap/>
                  <w:vAlign w:val="center"/>
                  <w:hideMark/>
                </w:tcPr>
                <w:p w14:paraId="332B1AD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1040" w:type="dxa"/>
                  <w:tcBorders>
                    <w:top w:val="nil"/>
                    <w:left w:val="nil"/>
                    <w:bottom w:val="single" w:sz="4" w:space="0" w:color="auto"/>
                    <w:right w:val="single" w:sz="8" w:space="0" w:color="auto"/>
                  </w:tcBorders>
                  <w:shd w:val="clear" w:color="auto" w:fill="auto"/>
                  <w:noWrap/>
                  <w:vAlign w:val="center"/>
                  <w:hideMark/>
                </w:tcPr>
                <w:p w14:paraId="17B1320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1140" w:type="dxa"/>
                  <w:tcBorders>
                    <w:top w:val="nil"/>
                    <w:left w:val="nil"/>
                    <w:bottom w:val="single" w:sz="4" w:space="0" w:color="auto"/>
                    <w:right w:val="single" w:sz="4" w:space="0" w:color="auto"/>
                  </w:tcBorders>
                  <w:shd w:val="clear" w:color="000000" w:fill="92D050"/>
                  <w:noWrap/>
                  <w:vAlign w:val="center"/>
                  <w:hideMark/>
                </w:tcPr>
                <w:p w14:paraId="03D9D9F1"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578AB563"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w:t>
                  </w:r>
                </w:p>
              </w:tc>
            </w:tr>
            <w:tr w:rsidR="00A34074" w:rsidRPr="00401368" w14:paraId="231ECBDD"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3EDFDEF5"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Plata</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2D792B7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1C84E1CD"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980" w:type="dxa"/>
                  <w:tcBorders>
                    <w:top w:val="nil"/>
                    <w:left w:val="nil"/>
                    <w:bottom w:val="single" w:sz="4" w:space="0" w:color="auto"/>
                    <w:right w:val="single" w:sz="4" w:space="0" w:color="auto"/>
                  </w:tcBorders>
                  <w:shd w:val="clear" w:color="auto" w:fill="auto"/>
                  <w:noWrap/>
                  <w:vAlign w:val="center"/>
                  <w:hideMark/>
                </w:tcPr>
                <w:p w14:paraId="30D73517"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4B1C6EF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1CDB1CF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1CF2A132"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A34074" w:rsidRPr="00401368" w14:paraId="60A151B3"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6F7FA8CF"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Arsénico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0F7C110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25A4F3F6"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980" w:type="dxa"/>
                  <w:tcBorders>
                    <w:top w:val="nil"/>
                    <w:left w:val="nil"/>
                    <w:bottom w:val="single" w:sz="4" w:space="0" w:color="auto"/>
                    <w:right w:val="single" w:sz="4" w:space="0" w:color="auto"/>
                  </w:tcBorders>
                  <w:shd w:val="clear" w:color="auto" w:fill="auto"/>
                  <w:noWrap/>
                  <w:vAlign w:val="center"/>
                  <w:hideMark/>
                </w:tcPr>
                <w:p w14:paraId="442FD85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0,011</w:t>
                  </w:r>
                </w:p>
              </w:tc>
              <w:tc>
                <w:tcPr>
                  <w:tcW w:w="1040" w:type="dxa"/>
                  <w:tcBorders>
                    <w:top w:val="nil"/>
                    <w:left w:val="nil"/>
                    <w:bottom w:val="single" w:sz="4" w:space="0" w:color="auto"/>
                    <w:right w:val="single" w:sz="8" w:space="0" w:color="auto"/>
                  </w:tcBorders>
                  <w:shd w:val="clear" w:color="auto" w:fill="auto"/>
                  <w:noWrap/>
                  <w:vAlign w:val="center"/>
                  <w:hideMark/>
                </w:tcPr>
                <w:p w14:paraId="7A8C6A3B"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0,013</w:t>
                  </w:r>
                </w:p>
              </w:tc>
              <w:tc>
                <w:tcPr>
                  <w:tcW w:w="1140" w:type="dxa"/>
                  <w:tcBorders>
                    <w:top w:val="nil"/>
                    <w:left w:val="nil"/>
                    <w:bottom w:val="single" w:sz="4" w:space="0" w:color="auto"/>
                    <w:right w:val="single" w:sz="4" w:space="0" w:color="auto"/>
                  </w:tcBorders>
                  <w:shd w:val="clear" w:color="000000" w:fill="92D050"/>
                  <w:noWrap/>
                  <w:vAlign w:val="center"/>
                  <w:hideMark/>
                </w:tcPr>
                <w:p w14:paraId="77D462B3"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29DB643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A34074" w:rsidRPr="00401368" w14:paraId="713BBF3B"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27C81C31"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Bario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42EE475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4A3294CA"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1,0</w:t>
                  </w:r>
                </w:p>
              </w:tc>
              <w:tc>
                <w:tcPr>
                  <w:tcW w:w="980" w:type="dxa"/>
                  <w:tcBorders>
                    <w:top w:val="nil"/>
                    <w:left w:val="nil"/>
                    <w:bottom w:val="single" w:sz="4" w:space="0" w:color="auto"/>
                    <w:right w:val="single" w:sz="4" w:space="0" w:color="auto"/>
                  </w:tcBorders>
                  <w:shd w:val="clear" w:color="auto" w:fill="auto"/>
                  <w:noWrap/>
                  <w:vAlign w:val="center"/>
                  <w:hideMark/>
                </w:tcPr>
                <w:p w14:paraId="1182E33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&lt;0,1</w:t>
                  </w:r>
                </w:p>
              </w:tc>
              <w:tc>
                <w:tcPr>
                  <w:tcW w:w="1040" w:type="dxa"/>
                  <w:tcBorders>
                    <w:top w:val="nil"/>
                    <w:left w:val="nil"/>
                    <w:bottom w:val="single" w:sz="4" w:space="0" w:color="auto"/>
                    <w:right w:val="single" w:sz="8" w:space="0" w:color="auto"/>
                  </w:tcBorders>
                  <w:shd w:val="clear" w:color="auto" w:fill="auto"/>
                  <w:noWrap/>
                  <w:vAlign w:val="center"/>
                  <w:hideMark/>
                </w:tcPr>
                <w:p w14:paraId="6553D36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&lt;0,1</w:t>
                  </w:r>
                </w:p>
              </w:tc>
              <w:tc>
                <w:tcPr>
                  <w:tcW w:w="1140" w:type="dxa"/>
                  <w:tcBorders>
                    <w:top w:val="nil"/>
                    <w:left w:val="nil"/>
                    <w:bottom w:val="single" w:sz="4" w:space="0" w:color="auto"/>
                    <w:right w:val="single" w:sz="4" w:space="0" w:color="auto"/>
                  </w:tcBorders>
                  <w:shd w:val="clear" w:color="000000" w:fill="92D050"/>
                  <w:noWrap/>
                  <w:vAlign w:val="center"/>
                  <w:hideMark/>
                </w:tcPr>
                <w:p w14:paraId="5BE109A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633B33B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4</w:t>
                  </w:r>
                </w:p>
              </w:tc>
            </w:tr>
            <w:tr w:rsidR="00A34074" w:rsidRPr="00401368" w14:paraId="7EA32396"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1C242CC7"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Berilio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32D688F7"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6B5127D2"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980" w:type="dxa"/>
                  <w:tcBorders>
                    <w:top w:val="nil"/>
                    <w:left w:val="nil"/>
                    <w:bottom w:val="single" w:sz="4" w:space="0" w:color="auto"/>
                    <w:right w:val="single" w:sz="4" w:space="0" w:color="auto"/>
                  </w:tcBorders>
                  <w:shd w:val="clear" w:color="auto" w:fill="auto"/>
                  <w:noWrap/>
                  <w:vAlign w:val="center"/>
                  <w:hideMark/>
                </w:tcPr>
                <w:p w14:paraId="2371970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57BCBFF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7F1E26D2"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42C4454B"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A34074" w:rsidRPr="00401368" w14:paraId="16832EB4" w14:textId="77777777" w:rsidTr="00A34074">
              <w:trPr>
                <w:trHeight w:val="199"/>
                <w:jc w:val="center"/>
              </w:trPr>
              <w:tc>
                <w:tcPr>
                  <w:tcW w:w="2440" w:type="dxa"/>
                  <w:tcBorders>
                    <w:top w:val="nil"/>
                    <w:left w:val="single" w:sz="8" w:space="0" w:color="auto"/>
                    <w:bottom w:val="single" w:sz="4" w:space="0" w:color="auto"/>
                    <w:right w:val="nil"/>
                  </w:tcBorders>
                  <w:shd w:val="clear" w:color="000000" w:fill="FFC000"/>
                  <w:noWrap/>
                  <w:vAlign w:val="center"/>
                  <w:hideMark/>
                </w:tcPr>
                <w:p w14:paraId="53992D6C"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Boro</w:t>
                  </w:r>
                </w:p>
              </w:tc>
              <w:tc>
                <w:tcPr>
                  <w:tcW w:w="1120" w:type="dxa"/>
                  <w:tcBorders>
                    <w:top w:val="nil"/>
                    <w:left w:val="single" w:sz="8" w:space="0" w:color="auto"/>
                    <w:bottom w:val="single" w:sz="4" w:space="0" w:color="auto"/>
                    <w:right w:val="single" w:sz="4" w:space="0" w:color="auto"/>
                  </w:tcBorders>
                  <w:shd w:val="clear" w:color="000000" w:fill="FFC000"/>
                  <w:noWrap/>
                  <w:vAlign w:val="center"/>
                  <w:hideMark/>
                </w:tcPr>
                <w:p w14:paraId="367072DC"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000000" w:fill="FFC000"/>
                  <w:noWrap/>
                  <w:vAlign w:val="center"/>
                  <w:hideMark/>
                </w:tcPr>
                <w:p w14:paraId="12F3279C"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0,40</w:t>
                  </w:r>
                </w:p>
              </w:tc>
              <w:tc>
                <w:tcPr>
                  <w:tcW w:w="980" w:type="dxa"/>
                  <w:tcBorders>
                    <w:top w:val="nil"/>
                    <w:left w:val="nil"/>
                    <w:bottom w:val="single" w:sz="4" w:space="0" w:color="auto"/>
                    <w:right w:val="single" w:sz="4" w:space="0" w:color="auto"/>
                  </w:tcBorders>
                  <w:shd w:val="clear" w:color="000000" w:fill="FFC000"/>
                  <w:noWrap/>
                  <w:vAlign w:val="center"/>
                  <w:hideMark/>
                </w:tcPr>
                <w:p w14:paraId="15433C4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0,11</w:t>
                  </w:r>
                </w:p>
              </w:tc>
              <w:tc>
                <w:tcPr>
                  <w:tcW w:w="1040" w:type="dxa"/>
                  <w:tcBorders>
                    <w:top w:val="nil"/>
                    <w:left w:val="nil"/>
                    <w:bottom w:val="single" w:sz="4" w:space="0" w:color="auto"/>
                    <w:right w:val="single" w:sz="8" w:space="0" w:color="auto"/>
                  </w:tcBorders>
                  <w:shd w:val="clear" w:color="000000" w:fill="FFC000"/>
                  <w:noWrap/>
                  <w:vAlign w:val="center"/>
                  <w:hideMark/>
                </w:tcPr>
                <w:p w14:paraId="4F6D2B6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0,39</w:t>
                  </w:r>
                </w:p>
              </w:tc>
              <w:tc>
                <w:tcPr>
                  <w:tcW w:w="1140" w:type="dxa"/>
                  <w:tcBorders>
                    <w:top w:val="nil"/>
                    <w:left w:val="nil"/>
                    <w:bottom w:val="single" w:sz="4" w:space="0" w:color="auto"/>
                    <w:right w:val="single" w:sz="4" w:space="0" w:color="auto"/>
                  </w:tcBorders>
                  <w:shd w:val="clear" w:color="000000" w:fill="92D050"/>
                  <w:noWrap/>
                  <w:vAlign w:val="center"/>
                  <w:hideMark/>
                </w:tcPr>
                <w:p w14:paraId="2A2677DE"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&lt;</w:t>
                  </w:r>
                </w:p>
              </w:tc>
              <w:tc>
                <w:tcPr>
                  <w:tcW w:w="1060" w:type="dxa"/>
                  <w:tcBorders>
                    <w:top w:val="nil"/>
                    <w:left w:val="nil"/>
                    <w:bottom w:val="single" w:sz="4" w:space="0" w:color="auto"/>
                    <w:right w:val="single" w:sz="8" w:space="0" w:color="auto"/>
                  </w:tcBorders>
                  <w:shd w:val="clear" w:color="000000" w:fill="FFC000"/>
                  <w:noWrap/>
                  <w:vAlign w:val="center"/>
                  <w:hideMark/>
                </w:tcPr>
                <w:p w14:paraId="20D13FA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0,75</w:t>
                  </w:r>
                </w:p>
              </w:tc>
            </w:tr>
            <w:tr w:rsidR="00A34074" w:rsidRPr="00401368" w14:paraId="7961AEB1"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41A364BD"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Cadmio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345C8D17"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5D9D6A72"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980" w:type="dxa"/>
                  <w:tcBorders>
                    <w:top w:val="nil"/>
                    <w:left w:val="nil"/>
                    <w:bottom w:val="single" w:sz="4" w:space="0" w:color="auto"/>
                    <w:right w:val="single" w:sz="4" w:space="0" w:color="auto"/>
                  </w:tcBorders>
                  <w:shd w:val="clear" w:color="auto" w:fill="auto"/>
                  <w:noWrap/>
                  <w:vAlign w:val="center"/>
                  <w:hideMark/>
                </w:tcPr>
                <w:p w14:paraId="7B096F01"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33F4602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411A0D3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1F78D3C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0,01</w:t>
                  </w:r>
                </w:p>
              </w:tc>
            </w:tr>
            <w:tr w:rsidR="00A34074" w:rsidRPr="00401368" w14:paraId="32AA89A0"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3377B2FD"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Cobalto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121A62F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1953430C"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980" w:type="dxa"/>
                  <w:tcBorders>
                    <w:top w:val="nil"/>
                    <w:left w:val="nil"/>
                    <w:bottom w:val="single" w:sz="4" w:space="0" w:color="auto"/>
                    <w:right w:val="single" w:sz="4" w:space="0" w:color="auto"/>
                  </w:tcBorders>
                  <w:shd w:val="clear" w:color="auto" w:fill="auto"/>
                  <w:noWrap/>
                  <w:vAlign w:val="center"/>
                  <w:hideMark/>
                </w:tcPr>
                <w:p w14:paraId="2A3FE85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70C2432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6797034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2766ED4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0,05</w:t>
                  </w:r>
                </w:p>
              </w:tc>
            </w:tr>
            <w:tr w:rsidR="00A34074" w:rsidRPr="00401368" w14:paraId="7EF042BD"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536E931E"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Cobre</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540ED77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586DBE56"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980" w:type="dxa"/>
                  <w:tcBorders>
                    <w:top w:val="nil"/>
                    <w:left w:val="nil"/>
                    <w:bottom w:val="single" w:sz="4" w:space="0" w:color="auto"/>
                    <w:right w:val="single" w:sz="4" w:space="0" w:color="auto"/>
                  </w:tcBorders>
                  <w:shd w:val="clear" w:color="auto" w:fill="auto"/>
                  <w:noWrap/>
                  <w:vAlign w:val="center"/>
                  <w:hideMark/>
                </w:tcPr>
                <w:p w14:paraId="052BC09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7A88F291"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0,16</w:t>
                  </w:r>
                </w:p>
              </w:tc>
              <w:tc>
                <w:tcPr>
                  <w:tcW w:w="1140" w:type="dxa"/>
                  <w:tcBorders>
                    <w:top w:val="nil"/>
                    <w:left w:val="nil"/>
                    <w:bottom w:val="single" w:sz="4" w:space="0" w:color="auto"/>
                    <w:right w:val="single" w:sz="4" w:space="0" w:color="auto"/>
                  </w:tcBorders>
                  <w:shd w:val="clear" w:color="000000" w:fill="92D050"/>
                  <w:noWrap/>
                  <w:vAlign w:val="center"/>
                  <w:hideMark/>
                </w:tcPr>
                <w:p w14:paraId="72CE92F8"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79E91C51"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A34074" w:rsidRPr="00401368" w14:paraId="1F5C08BC"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623D3B7A"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Cromo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621FAA09"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73CAF8A1"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980" w:type="dxa"/>
                  <w:tcBorders>
                    <w:top w:val="nil"/>
                    <w:left w:val="nil"/>
                    <w:bottom w:val="single" w:sz="4" w:space="0" w:color="auto"/>
                    <w:right w:val="single" w:sz="4" w:space="0" w:color="auto"/>
                  </w:tcBorders>
                  <w:shd w:val="clear" w:color="auto" w:fill="auto"/>
                  <w:noWrap/>
                  <w:vAlign w:val="center"/>
                  <w:hideMark/>
                </w:tcPr>
                <w:p w14:paraId="4CB11EC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0,16</w:t>
                  </w:r>
                </w:p>
              </w:tc>
              <w:tc>
                <w:tcPr>
                  <w:tcW w:w="1040" w:type="dxa"/>
                  <w:tcBorders>
                    <w:top w:val="nil"/>
                    <w:left w:val="nil"/>
                    <w:bottom w:val="single" w:sz="4" w:space="0" w:color="auto"/>
                    <w:right w:val="single" w:sz="8" w:space="0" w:color="auto"/>
                  </w:tcBorders>
                  <w:shd w:val="clear" w:color="auto" w:fill="auto"/>
                  <w:noWrap/>
                  <w:vAlign w:val="center"/>
                  <w:hideMark/>
                </w:tcPr>
                <w:p w14:paraId="41F61CCB"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1140" w:type="dxa"/>
                  <w:tcBorders>
                    <w:top w:val="nil"/>
                    <w:left w:val="nil"/>
                    <w:bottom w:val="single" w:sz="4" w:space="0" w:color="auto"/>
                    <w:right w:val="single" w:sz="4" w:space="0" w:color="auto"/>
                  </w:tcBorders>
                  <w:shd w:val="clear" w:color="000000" w:fill="92D050"/>
                  <w:noWrap/>
                  <w:vAlign w:val="center"/>
                  <w:hideMark/>
                </w:tcPr>
                <w:p w14:paraId="19BB7E8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48F2A2C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A34074" w:rsidRPr="00401368" w14:paraId="0019696D"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28C7D69C"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Hierro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1580EEF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0E5D7BB0"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0,22</w:t>
                  </w:r>
                </w:p>
              </w:tc>
              <w:tc>
                <w:tcPr>
                  <w:tcW w:w="980" w:type="dxa"/>
                  <w:tcBorders>
                    <w:top w:val="nil"/>
                    <w:left w:val="nil"/>
                    <w:bottom w:val="single" w:sz="4" w:space="0" w:color="auto"/>
                    <w:right w:val="single" w:sz="4" w:space="0" w:color="auto"/>
                  </w:tcBorders>
                  <w:shd w:val="clear" w:color="auto" w:fill="auto"/>
                  <w:noWrap/>
                  <w:vAlign w:val="center"/>
                  <w:hideMark/>
                </w:tcPr>
                <w:p w14:paraId="335EDA9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&lt;0,05</w:t>
                  </w:r>
                </w:p>
              </w:tc>
              <w:tc>
                <w:tcPr>
                  <w:tcW w:w="1040" w:type="dxa"/>
                  <w:tcBorders>
                    <w:top w:val="nil"/>
                    <w:left w:val="nil"/>
                    <w:bottom w:val="single" w:sz="4" w:space="0" w:color="auto"/>
                    <w:right w:val="single" w:sz="8" w:space="0" w:color="auto"/>
                  </w:tcBorders>
                  <w:shd w:val="clear" w:color="auto" w:fill="auto"/>
                  <w:noWrap/>
                  <w:vAlign w:val="center"/>
                  <w:hideMark/>
                </w:tcPr>
                <w:p w14:paraId="58F5A468"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0,07</w:t>
                  </w:r>
                </w:p>
              </w:tc>
              <w:tc>
                <w:tcPr>
                  <w:tcW w:w="1140" w:type="dxa"/>
                  <w:tcBorders>
                    <w:top w:val="nil"/>
                    <w:left w:val="nil"/>
                    <w:bottom w:val="single" w:sz="4" w:space="0" w:color="auto"/>
                    <w:right w:val="single" w:sz="4" w:space="0" w:color="auto"/>
                  </w:tcBorders>
                  <w:shd w:val="clear" w:color="000000" w:fill="92D050"/>
                  <w:noWrap/>
                  <w:vAlign w:val="center"/>
                  <w:hideMark/>
                </w:tcPr>
                <w:p w14:paraId="62B10EC8"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3D91092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w:t>
                  </w:r>
                </w:p>
              </w:tc>
            </w:tr>
            <w:tr w:rsidR="00A34074" w:rsidRPr="00401368" w14:paraId="7D4FCA2D"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69EE33EA"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Litio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724A967C"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327C11E7"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980" w:type="dxa"/>
                  <w:tcBorders>
                    <w:top w:val="nil"/>
                    <w:left w:val="nil"/>
                    <w:bottom w:val="single" w:sz="4" w:space="0" w:color="auto"/>
                    <w:right w:val="single" w:sz="4" w:space="0" w:color="auto"/>
                  </w:tcBorders>
                  <w:shd w:val="clear" w:color="auto" w:fill="auto"/>
                  <w:noWrap/>
                  <w:vAlign w:val="center"/>
                  <w:hideMark/>
                </w:tcPr>
                <w:p w14:paraId="5CC79253"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6F4557F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524C6217"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575BF19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2,5</w:t>
                  </w:r>
                </w:p>
              </w:tc>
            </w:tr>
            <w:tr w:rsidR="00A34074" w:rsidRPr="00401368" w14:paraId="204DD66A"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790C1382"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Molibdeno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5F556978"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6ABC1B8C"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980" w:type="dxa"/>
                  <w:tcBorders>
                    <w:top w:val="nil"/>
                    <w:left w:val="nil"/>
                    <w:bottom w:val="single" w:sz="4" w:space="0" w:color="auto"/>
                    <w:right w:val="single" w:sz="4" w:space="0" w:color="auto"/>
                  </w:tcBorders>
                  <w:shd w:val="clear" w:color="auto" w:fill="auto"/>
                  <w:noWrap/>
                  <w:vAlign w:val="center"/>
                  <w:hideMark/>
                </w:tcPr>
                <w:p w14:paraId="4D79CCD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54B3F4B3"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&lt;0,005</w:t>
                  </w:r>
                </w:p>
              </w:tc>
              <w:tc>
                <w:tcPr>
                  <w:tcW w:w="1140" w:type="dxa"/>
                  <w:tcBorders>
                    <w:top w:val="nil"/>
                    <w:left w:val="nil"/>
                    <w:bottom w:val="single" w:sz="4" w:space="0" w:color="auto"/>
                    <w:right w:val="single" w:sz="4" w:space="0" w:color="auto"/>
                  </w:tcBorders>
                  <w:shd w:val="clear" w:color="000000" w:fill="92D050"/>
                  <w:noWrap/>
                  <w:vAlign w:val="center"/>
                  <w:hideMark/>
                </w:tcPr>
                <w:p w14:paraId="16BF516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44A2456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0,01</w:t>
                  </w:r>
                </w:p>
              </w:tc>
            </w:tr>
            <w:tr w:rsidR="00A34074" w:rsidRPr="00401368" w14:paraId="13159EF0"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6527715A"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Manganeso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3534898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3B8CAEE0"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980" w:type="dxa"/>
                  <w:tcBorders>
                    <w:top w:val="nil"/>
                    <w:left w:val="nil"/>
                    <w:bottom w:val="single" w:sz="4" w:space="0" w:color="auto"/>
                    <w:right w:val="single" w:sz="4" w:space="0" w:color="auto"/>
                  </w:tcBorders>
                  <w:shd w:val="clear" w:color="auto" w:fill="auto"/>
                  <w:noWrap/>
                  <w:vAlign w:val="center"/>
                  <w:hideMark/>
                </w:tcPr>
                <w:p w14:paraId="1F1D8F02"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4C040C1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525038A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6A99386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A34074" w:rsidRPr="00401368" w14:paraId="49672234"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3F7F16A8"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Mercurio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0995111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36BD3B9B"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0,001</w:t>
                  </w:r>
                </w:p>
              </w:tc>
              <w:tc>
                <w:tcPr>
                  <w:tcW w:w="980" w:type="dxa"/>
                  <w:tcBorders>
                    <w:top w:val="nil"/>
                    <w:left w:val="nil"/>
                    <w:bottom w:val="single" w:sz="4" w:space="0" w:color="auto"/>
                    <w:right w:val="single" w:sz="4" w:space="0" w:color="auto"/>
                  </w:tcBorders>
                  <w:shd w:val="clear" w:color="auto" w:fill="auto"/>
                  <w:noWrap/>
                  <w:vAlign w:val="center"/>
                  <w:hideMark/>
                </w:tcPr>
                <w:p w14:paraId="14A46F2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&lt;0,0005</w:t>
                  </w:r>
                </w:p>
              </w:tc>
              <w:tc>
                <w:tcPr>
                  <w:tcW w:w="1040" w:type="dxa"/>
                  <w:tcBorders>
                    <w:top w:val="nil"/>
                    <w:left w:val="nil"/>
                    <w:bottom w:val="single" w:sz="4" w:space="0" w:color="auto"/>
                    <w:right w:val="single" w:sz="8" w:space="0" w:color="auto"/>
                  </w:tcBorders>
                  <w:shd w:val="clear" w:color="auto" w:fill="auto"/>
                  <w:noWrap/>
                  <w:vAlign w:val="center"/>
                  <w:hideMark/>
                </w:tcPr>
                <w:p w14:paraId="03489D03"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&lt;0,0005</w:t>
                  </w:r>
                </w:p>
              </w:tc>
              <w:tc>
                <w:tcPr>
                  <w:tcW w:w="1140" w:type="dxa"/>
                  <w:tcBorders>
                    <w:top w:val="nil"/>
                    <w:left w:val="nil"/>
                    <w:bottom w:val="single" w:sz="4" w:space="0" w:color="auto"/>
                    <w:right w:val="single" w:sz="4" w:space="0" w:color="auto"/>
                  </w:tcBorders>
                  <w:shd w:val="clear" w:color="000000" w:fill="92D050"/>
                  <w:noWrap/>
                  <w:vAlign w:val="center"/>
                  <w:hideMark/>
                </w:tcPr>
                <w:p w14:paraId="13BC22E8"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3393D53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0,001</w:t>
                  </w:r>
                </w:p>
              </w:tc>
            </w:tr>
            <w:tr w:rsidR="00A34074" w:rsidRPr="00401368" w14:paraId="2E2015FD"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1497F777"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Níquel</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24FD4A27"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24127D4E"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0,02</w:t>
                  </w:r>
                </w:p>
              </w:tc>
              <w:tc>
                <w:tcPr>
                  <w:tcW w:w="980" w:type="dxa"/>
                  <w:tcBorders>
                    <w:top w:val="nil"/>
                    <w:left w:val="nil"/>
                    <w:bottom w:val="single" w:sz="4" w:space="0" w:color="auto"/>
                    <w:right w:val="single" w:sz="4" w:space="0" w:color="auto"/>
                  </w:tcBorders>
                  <w:shd w:val="clear" w:color="auto" w:fill="auto"/>
                  <w:noWrap/>
                  <w:vAlign w:val="center"/>
                  <w:hideMark/>
                </w:tcPr>
                <w:p w14:paraId="745DE99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51D6E793"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3C7EC25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65F2C94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A34074" w:rsidRPr="00401368" w14:paraId="68DA0574"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1FF84E0C"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Plomo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13D6F29C"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382612C1"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980" w:type="dxa"/>
                  <w:tcBorders>
                    <w:top w:val="nil"/>
                    <w:left w:val="nil"/>
                    <w:bottom w:val="single" w:sz="4" w:space="0" w:color="auto"/>
                    <w:right w:val="single" w:sz="4" w:space="0" w:color="auto"/>
                  </w:tcBorders>
                  <w:shd w:val="clear" w:color="auto" w:fill="auto"/>
                  <w:noWrap/>
                  <w:vAlign w:val="center"/>
                  <w:hideMark/>
                </w:tcPr>
                <w:p w14:paraId="27AA45E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040" w:type="dxa"/>
                  <w:tcBorders>
                    <w:top w:val="nil"/>
                    <w:left w:val="nil"/>
                    <w:bottom w:val="single" w:sz="4" w:space="0" w:color="auto"/>
                    <w:right w:val="single" w:sz="8" w:space="0" w:color="auto"/>
                  </w:tcBorders>
                  <w:shd w:val="clear" w:color="auto" w:fill="auto"/>
                  <w:noWrap/>
                  <w:vAlign w:val="center"/>
                  <w:hideMark/>
                </w:tcPr>
                <w:p w14:paraId="4A48E6A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&lt;0,01</w:t>
                  </w:r>
                </w:p>
              </w:tc>
              <w:tc>
                <w:tcPr>
                  <w:tcW w:w="1140" w:type="dxa"/>
                  <w:tcBorders>
                    <w:top w:val="nil"/>
                    <w:left w:val="nil"/>
                    <w:bottom w:val="single" w:sz="4" w:space="0" w:color="auto"/>
                    <w:right w:val="single" w:sz="4" w:space="0" w:color="auto"/>
                  </w:tcBorders>
                  <w:shd w:val="clear" w:color="000000" w:fill="92D050"/>
                  <w:noWrap/>
                  <w:vAlign w:val="center"/>
                  <w:hideMark/>
                </w:tcPr>
                <w:p w14:paraId="69C50A1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47217032"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w:t>
                  </w:r>
                </w:p>
              </w:tc>
            </w:tr>
            <w:tr w:rsidR="00A34074" w:rsidRPr="00401368" w14:paraId="117B1EDF"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0F10246F"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Selenio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7952826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6D6084B9"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0,01</w:t>
                  </w:r>
                </w:p>
              </w:tc>
              <w:tc>
                <w:tcPr>
                  <w:tcW w:w="980" w:type="dxa"/>
                  <w:tcBorders>
                    <w:top w:val="nil"/>
                    <w:left w:val="nil"/>
                    <w:bottom w:val="single" w:sz="4" w:space="0" w:color="auto"/>
                    <w:right w:val="single" w:sz="4" w:space="0" w:color="auto"/>
                  </w:tcBorders>
                  <w:shd w:val="clear" w:color="auto" w:fill="auto"/>
                  <w:noWrap/>
                  <w:vAlign w:val="center"/>
                  <w:hideMark/>
                </w:tcPr>
                <w:p w14:paraId="2AD0A41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&lt;0,001</w:t>
                  </w:r>
                </w:p>
              </w:tc>
              <w:tc>
                <w:tcPr>
                  <w:tcW w:w="1040" w:type="dxa"/>
                  <w:tcBorders>
                    <w:top w:val="nil"/>
                    <w:left w:val="nil"/>
                    <w:bottom w:val="single" w:sz="4" w:space="0" w:color="auto"/>
                    <w:right w:val="single" w:sz="8" w:space="0" w:color="auto"/>
                  </w:tcBorders>
                  <w:shd w:val="clear" w:color="auto" w:fill="auto"/>
                  <w:noWrap/>
                  <w:vAlign w:val="center"/>
                  <w:hideMark/>
                </w:tcPr>
                <w:p w14:paraId="2134F6E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&lt;0,001</w:t>
                  </w:r>
                </w:p>
              </w:tc>
              <w:tc>
                <w:tcPr>
                  <w:tcW w:w="1140" w:type="dxa"/>
                  <w:tcBorders>
                    <w:top w:val="nil"/>
                    <w:left w:val="nil"/>
                    <w:bottom w:val="single" w:sz="4" w:space="0" w:color="auto"/>
                    <w:right w:val="single" w:sz="4" w:space="0" w:color="auto"/>
                  </w:tcBorders>
                  <w:shd w:val="clear" w:color="000000" w:fill="92D050"/>
                  <w:noWrap/>
                  <w:vAlign w:val="center"/>
                  <w:hideMark/>
                </w:tcPr>
                <w:p w14:paraId="07F1CEB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6295376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0,02</w:t>
                  </w:r>
                </w:p>
              </w:tc>
            </w:tr>
            <w:tr w:rsidR="00A34074" w:rsidRPr="00401368" w14:paraId="184CDEB6"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3B5C0A2F"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Sodio Porcentual</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54FF7741"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w:t>
                  </w:r>
                </w:p>
              </w:tc>
              <w:tc>
                <w:tcPr>
                  <w:tcW w:w="1060" w:type="dxa"/>
                  <w:tcBorders>
                    <w:top w:val="nil"/>
                    <w:left w:val="nil"/>
                    <w:bottom w:val="single" w:sz="4" w:space="0" w:color="auto"/>
                    <w:right w:val="single" w:sz="8" w:space="0" w:color="auto"/>
                  </w:tcBorders>
                  <w:shd w:val="clear" w:color="auto" w:fill="auto"/>
                  <w:noWrap/>
                  <w:vAlign w:val="center"/>
                  <w:hideMark/>
                </w:tcPr>
                <w:p w14:paraId="678ECBB5"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43,0</w:t>
                  </w:r>
                </w:p>
              </w:tc>
              <w:tc>
                <w:tcPr>
                  <w:tcW w:w="980" w:type="dxa"/>
                  <w:tcBorders>
                    <w:top w:val="nil"/>
                    <w:left w:val="nil"/>
                    <w:bottom w:val="single" w:sz="4" w:space="0" w:color="auto"/>
                    <w:right w:val="single" w:sz="4" w:space="0" w:color="auto"/>
                  </w:tcBorders>
                  <w:shd w:val="clear" w:color="auto" w:fill="auto"/>
                  <w:noWrap/>
                  <w:vAlign w:val="center"/>
                  <w:hideMark/>
                </w:tcPr>
                <w:p w14:paraId="6C29C973"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26,1</w:t>
                  </w:r>
                </w:p>
              </w:tc>
              <w:tc>
                <w:tcPr>
                  <w:tcW w:w="1040" w:type="dxa"/>
                  <w:tcBorders>
                    <w:top w:val="nil"/>
                    <w:left w:val="nil"/>
                    <w:bottom w:val="single" w:sz="4" w:space="0" w:color="auto"/>
                    <w:right w:val="single" w:sz="8" w:space="0" w:color="auto"/>
                  </w:tcBorders>
                  <w:shd w:val="clear" w:color="auto" w:fill="auto"/>
                  <w:noWrap/>
                  <w:vAlign w:val="center"/>
                  <w:hideMark/>
                </w:tcPr>
                <w:p w14:paraId="1A2233CB"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26,3</w:t>
                  </w:r>
                </w:p>
              </w:tc>
              <w:tc>
                <w:tcPr>
                  <w:tcW w:w="1140" w:type="dxa"/>
                  <w:tcBorders>
                    <w:top w:val="nil"/>
                    <w:left w:val="nil"/>
                    <w:bottom w:val="single" w:sz="4" w:space="0" w:color="auto"/>
                    <w:right w:val="single" w:sz="4" w:space="0" w:color="auto"/>
                  </w:tcBorders>
                  <w:shd w:val="clear" w:color="000000" w:fill="92D050"/>
                  <w:noWrap/>
                  <w:vAlign w:val="center"/>
                  <w:hideMark/>
                </w:tcPr>
                <w:p w14:paraId="2D29C5B1"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3691F41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35</w:t>
                  </w:r>
                </w:p>
              </w:tc>
            </w:tr>
            <w:tr w:rsidR="00A34074" w:rsidRPr="00401368" w14:paraId="2FE2EA00"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580897E0"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Vanadio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5CB7493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7E80787A"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980" w:type="dxa"/>
                  <w:tcBorders>
                    <w:top w:val="nil"/>
                    <w:left w:val="nil"/>
                    <w:bottom w:val="single" w:sz="4" w:space="0" w:color="auto"/>
                    <w:right w:val="single" w:sz="4" w:space="0" w:color="auto"/>
                  </w:tcBorders>
                  <w:shd w:val="clear" w:color="auto" w:fill="auto"/>
                  <w:noWrap/>
                  <w:vAlign w:val="center"/>
                  <w:hideMark/>
                </w:tcPr>
                <w:p w14:paraId="219AD4B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0,035</w:t>
                  </w:r>
                </w:p>
              </w:tc>
              <w:tc>
                <w:tcPr>
                  <w:tcW w:w="1040" w:type="dxa"/>
                  <w:tcBorders>
                    <w:top w:val="nil"/>
                    <w:left w:val="nil"/>
                    <w:bottom w:val="single" w:sz="4" w:space="0" w:color="auto"/>
                    <w:right w:val="single" w:sz="8" w:space="0" w:color="auto"/>
                  </w:tcBorders>
                  <w:shd w:val="clear" w:color="auto" w:fill="auto"/>
                  <w:noWrap/>
                  <w:vAlign w:val="center"/>
                  <w:hideMark/>
                </w:tcPr>
                <w:p w14:paraId="4BDE1ADC"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&lt;0,005</w:t>
                  </w:r>
                </w:p>
              </w:tc>
              <w:tc>
                <w:tcPr>
                  <w:tcW w:w="1140" w:type="dxa"/>
                  <w:tcBorders>
                    <w:top w:val="nil"/>
                    <w:left w:val="nil"/>
                    <w:bottom w:val="single" w:sz="4" w:space="0" w:color="auto"/>
                    <w:right w:val="single" w:sz="4" w:space="0" w:color="auto"/>
                  </w:tcBorders>
                  <w:shd w:val="clear" w:color="000000" w:fill="92D050"/>
                  <w:noWrap/>
                  <w:vAlign w:val="center"/>
                  <w:hideMark/>
                </w:tcPr>
                <w:p w14:paraId="22B9493C"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393B3812"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r>
            <w:tr w:rsidR="00A34074" w:rsidRPr="00401368" w14:paraId="445E9044"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2F37C536"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Zinc</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09957FD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4755F8B4"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0,07</w:t>
                  </w:r>
                </w:p>
              </w:tc>
              <w:tc>
                <w:tcPr>
                  <w:tcW w:w="980" w:type="dxa"/>
                  <w:tcBorders>
                    <w:top w:val="nil"/>
                    <w:left w:val="nil"/>
                    <w:bottom w:val="single" w:sz="4" w:space="0" w:color="auto"/>
                    <w:right w:val="single" w:sz="4" w:space="0" w:color="auto"/>
                  </w:tcBorders>
                  <w:shd w:val="clear" w:color="auto" w:fill="auto"/>
                  <w:noWrap/>
                  <w:vAlign w:val="center"/>
                  <w:hideMark/>
                </w:tcPr>
                <w:p w14:paraId="4832E19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0,12</w:t>
                  </w:r>
                </w:p>
              </w:tc>
              <w:tc>
                <w:tcPr>
                  <w:tcW w:w="1040" w:type="dxa"/>
                  <w:tcBorders>
                    <w:top w:val="nil"/>
                    <w:left w:val="nil"/>
                    <w:bottom w:val="single" w:sz="4" w:space="0" w:color="auto"/>
                    <w:right w:val="single" w:sz="8" w:space="0" w:color="auto"/>
                  </w:tcBorders>
                  <w:shd w:val="clear" w:color="auto" w:fill="auto"/>
                  <w:noWrap/>
                  <w:vAlign w:val="center"/>
                  <w:hideMark/>
                </w:tcPr>
                <w:p w14:paraId="630438C9"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w:t>
                  </w:r>
                </w:p>
              </w:tc>
              <w:tc>
                <w:tcPr>
                  <w:tcW w:w="1140" w:type="dxa"/>
                  <w:tcBorders>
                    <w:top w:val="nil"/>
                    <w:left w:val="nil"/>
                    <w:bottom w:val="single" w:sz="4" w:space="0" w:color="auto"/>
                    <w:right w:val="single" w:sz="4" w:space="0" w:color="auto"/>
                  </w:tcBorders>
                  <w:shd w:val="clear" w:color="000000" w:fill="92D050"/>
                  <w:noWrap/>
                  <w:vAlign w:val="center"/>
                  <w:hideMark/>
                </w:tcPr>
                <w:p w14:paraId="3403714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031E819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w:t>
                  </w:r>
                </w:p>
              </w:tc>
            </w:tr>
            <w:tr w:rsidR="00A34074" w:rsidRPr="00401368" w14:paraId="4E82870E" w14:textId="77777777" w:rsidTr="00A34074">
              <w:trPr>
                <w:trHeight w:val="199"/>
                <w:jc w:val="center"/>
              </w:trPr>
              <w:tc>
                <w:tcPr>
                  <w:tcW w:w="2440" w:type="dxa"/>
                  <w:tcBorders>
                    <w:top w:val="nil"/>
                    <w:left w:val="single" w:sz="8" w:space="0" w:color="auto"/>
                    <w:bottom w:val="single" w:sz="4" w:space="0" w:color="auto"/>
                    <w:right w:val="nil"/>
                  </w:tcBorders>
                  <w:shd w:val="clear" w:color="000000" w:fill="FFC000"/>
                  <w:noWrap/>
                  <w:vAlign w:val="center"/>
                  <w:hideMark/>
                </w:tcPr>
                <w:p w14:paraId="7AD157B2"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 xml:space="preserve">Conductividad </w:t>
                  </w:r>
                </w:p>
              </w:tc>
              <w:tc>
                <w:tcPr>
                  <w:tcW w:w="1120" w:type="dxa"/>
                  <w:tcBorders>
                    <w:top w:val="nil"/>
                    <w:left w:val="single" w:sz="8" w:space="0" w:color="auto"/>
                    <w:bottom w:val="single" w:sz="4" w:space="0" w:color="auto"/>
                    <w:right w:val="single" w:sz="4" w:space="0" w:color="auto"/>
                  </w:tcBorders>
                  <w:shd w:val="clear" w:color="000000" w:fill="FFC000"/>
                  <w:noWrap/>
                  <w:vAlign w:val="center"/>
                  <w:hideMark/>
                </w:tcPr>
                <w:p w14:paraId="4C1E341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µS/ cm a</w:t>
                  </w:r>
                  <w:r w:rsidRPr="00401368">
                    <w:rPr>
                      <w:rFonts w:ascii="Calibri" w:eastAsia="Times New Roman" w:hAnsi="Calibri" w:cs="Calibri"/>
                      <w:color w:val="000000"/>
                      <w:sz w:val="16"/>
                      <w:szCs w:val="16"/>
                      <w:lang w:eastAsia="es-CL"/>
                    </w:rPr>
                    <w:br/>
                    <w:t>25 °C</w:t>
                  </w:r>
                </w:p>
              </w:tc>
              <w:tc>
                <w:tcPr>
                  <w:tcW w:w="1060" w:type="dxa"/>
                  <w:tcBorders>
                    <w:top w:val="nil"/>
                    <w:left w:val="nil"/>
                    <w:bottom w:val="single" w:sz="4" w:space="0" w:color="auto"/>
                    <w:right w:val="single" w:sz="8" w:space="0" w:color="auto"/>
                  </w:tcBorders>
                  <w:shd w:val="clear" w:color="000000" w:fill="FFC000"/>
                  <w:noWrap/>
                  <w:vAlign w:val="center"/>
                  <w:hideMark/>
                </w:tcPr>
                <w:p w14:paraId="3DC1038A"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1016</w:t>
                  </w:r>
                </w:p>
              </w:tc>
              <w:tc>
                <w:tcPr>
                  <w:tcW w:w="980" w:type="dxa"/>
                  <w:tcBorders>
                    <w:top w:val="nil"/>
                    <w:left w:val="nil"/>
                    <w:bottom w:val="single" w:sz="4" w:space="0" w:color="auto"/>
                    <w:right w:val="single" w:sz="4" w:space="0" w:color="auto"/>
                  </w:tcBorders>
                  <w:shd w:val="clear" w:color="000000" w:fill="FFC000"/>
                  <w:noWrap/>
                  <w:vAlign w:val="center"/>
                  <w:hideMark/>
                </w:tcPr>
                <w:p w14:paraId="30B18CE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989</w:t>
                  </w:r>
                </w:p>
              </w:tc>
              <w:tc>
                <w:tcPr>
                  <w:tcW w:w="1040" w:type="dxa"/>
                  <w:tcBorders>
                    <w:top w:val="nil"/>
                    <w:left w:val="nil"/>
                    <w:bottom w:val="single" w:sz="4" w:space="0" w:color="auto"/>
                    <w:right w:val="single" w:sz="8" w:space="0" w:color="auto"/>
                  </w:tcBorders>
                  <w:shd w:val="clear" w:color="000000" w:fill="FFC000"/>
                  <w:noWrap/>
                  <w:vAlign w:val="center"/>
                  <w:hideMark/>
                </w:tcPr>
                <w:p w14:paraId="2677C74C" w14:textId="77777777" w:rsidR="00A34074" w:rsidRPr="00401368" w:rsidRDefault="00A34074" w:rsidP="00A34074">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1262</w:t>
                  </w:r>
                </w:p>
              </w:tc>
              <w:tc>
                <w:tcPr>
                  <w:tcW w:w="1140" w:type="dxa"/>
                  <w:tcBorders>
                    <w:top w:val="nil"/>
                    <w:left w:val="nil"/>
                    <w:bottom w:val="single" w:sz="4" w:space="0" w:color="auto"/>
                    <w:right w:val="single" w:sz="4" w:space="0" w:color="auto"/>
                  </w:tcBorders>
                  <w:shd w:val="clear" w:color="000000" w:fill="FF0000"/>
                  <w:noWrap/>
                  <w:vAlign w:val="center"/>
                  <w:hideMark/>
                </w:tcPr>
                <w:p w14:paraId="5C2583BA"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&gt;</w:t>
                  </w:r>
                </w:p>
              </w:tc>
              <w:tc>
                <w:tcPr>
                  <w:tcW w:w="1060" w:type="dxa"/>
                  <w:tcBorders>
                    <w:top w:val="nil"/>
                    <w:left w:val="nil"/>
                    <w:bottom w:val="single" w:sz="4" w:space="0" w:color="auto"/>
                    <w:right w:val="single" w:sz="8" w:space="0" w:color="auto"/>
                  </w:tcBorders>
                  <w:shd w:val="clear" w:color="000000" w:fill="FFC000"/>
                  <w:noWrap/>
                  <w:vAlign w:val="center"/>
                  <w:hideMark/>
                </w:tcPr>
                <w:p w14:paraId="263B5D99"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750</w:t>
                  </w:r>
                </w:p>
              </w:tc>
            </w:tr>
            <w:tr w:rsidR="00A34074" w:rsidRPr="00401368" w14:paraId="52533B13"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00840113"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pH Laboratorio</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6329F95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Un.de pH</w:t>
                  </w:r>
                </w:p>
              </w:tc>
              <w:tc>
                <w:tcPr>
                  <w:tcW w:w="1060" w:type="dxa"/>
                  <w:tcBorders>
                    <w:top w:val="nil"/>
                    <w:left w:val="nil"/>
                    <w:bottom w:val="single" w:sz="4" w:space="0" w:color="auto"/>
                    <w:right w:val="single" w:sz="8" w:space="0" w:color="auto"/>
                  </w:tcBorders>
                  <w:shd w:val="clear" w:color="auto" w:fill="auto"/>
                  <w:noWrap/>
                  <w:vAlign w:val="center"/>
                  <w:hideMark/>
                </w:tcPr>
                <w:p w14:paraId="5C4F445D"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8</w:t>
                  </w:r>
                </w:p>
              </w:tc>
              <w:tc>
                <w:tcPr>
                  <w:tcW w:w="980" w:type="dxa"/>
                  <w:tcBorders>
                    <w:top w:val="nil"/>
                    <w:left w:val="nil"/>
                    <w:bottom w:val="single" w:sz="4" w:space="0" w:color="auto"/>
                    <w:right w:val="single" w:sz="4" w:space="0" w:color="auto"/>
                  </w:tcBorders>
                  <w:shd w:val="clear" w:color="auto" w:fill="auto"/>
                  <w:noWrap/>
                  <w:vAlign w:val="center"/>
                  <w:hideMark/>
                </w:tcPr>
                <w:p w14:paraId="67FE8D3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7</w:t>
                  </w:r>
                </w:p>
              </w:tc>
              <w:tc>
                <w:tcPr>
                  <w:tcW w:w="1040" w:type="dxa"/>
                  <w:tcBorders>
                    <w:top w:val="nil"/>
                    <w:left w:val="nil"/>
                    <w:bottom w:val="single" w:sz="4" w:space="0" w:color="auto"/>
                    <w:right w:val="single" w:sz="8" w:space="0" w:color="auto"/>
                  </w:tcBorders>
                  <w:shd w:val="clear" w:color="auto" w:fill="auto"/>
                  <w:noWrap/>
                  <w:vAlign w:val="center"/>
                  <w:hideMark/>
                </w:tcPr>
                <w:p w14:paraId="2B7C19E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7,7</w:t>
                  </w:r>
                </w:p>
              </w:tc>
              <w:tc>
                <w:tcPr>
                  <w:tcW w:w="1140" w:type="dxa"/>
                  <w:tcBorders>
                    <w:top w:val="nil"/>
                    <w:left w:val="nil"/>
                    <w:bottom w:val="single" w:sz="4" w:space="0" w:color="auto"/>
                    <w:right w:val="single" w:sz="4" w:space="0" w:color="auto"/>
                  </w:tcBorders>
                  <w:shd w:val="clear" w:color="000000" w:fill="92D050"/>
                  <w:noWrap/>
                  <w:vAlign w:val="center"/>
                  <w:hideMark/>
                </w:tcPr>
                <w:p w14:paraId="52FA58C2"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en rango</w:t>
                  </w:r>
                </w:p>
              </w:tc>
              <w:tc>
                <w:tcPr>
                  <w:tcW w:w="1060" w:type="dxa"/>
                  <w:tcBorders>
                    <w:top w:val="nil"/>
                    <w:left w:val="nil"/>
                    <w:bottom w:val="single" w:sz="4" w:space="0" w:color="auto"/>
                    <w:right w:val="single" w:sz="8" w:space="0" w:color="auto"/>
                  </w:tcBorders>
                  <w:shd w:val="clear" w:color="auto" w:fill="auto"/>
                  <w:noWrap/>
                  <w:vAlign w:val="center"/>
                  <w:hideMark/>
                </w:tcPr>
                <w:p w14:paraId="692BD9E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5,5-9,0</w:t>
                  </w:r>
                </w:p>
              </w:tc>
            </w:tr>
            <w:tr w:rsidR="00A34074" w:rsidRPr="00401368" w14:paraId="3502C204"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5E0E1EAB"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Cianuro Total</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5EBB6CF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57515B89"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0,05</w:t>
                  </w:r>
                </w:p>
              </w:tc>
              <w:tc>
                <w:tcPr>
                  <w:tcW w:w="980" w:type="dxa"/>
                  <w:tcBorders>
                    <w:top w:val="nil"/>
                    <w:left w:val="nil"/>
                    <w:bottom w:val="single" w:sz="4" w:space="0" w:color="auto"/>
                    <w:right w:val="single" w:sz="4" w:space="0" w:color="auto"/>
                  </w:tcBorders>
                  <w:shd w:val="clear" w:color="auto" w:fill="auto"/>
                  <w:noWrap/>
                  <w:vAlign w:val="center"/>
                  <w:hideMark/>
                </w:tcPr>
                <w:p w14:paraId="67317BF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&lt;0,02</w:t>
                  </w:r>
                </w:p>
              </w:tc>
              <w:tc>
                <w:tcPr>
                  <w:tcW w:w="1040" w:type="dxa"/>
                  <w:tcBorders>
                    <w:top w:val="nil"/>
                    <w:left w:val="nil"/>
                    <w:bottom w:val="single" w:sz="4" w:space="0" w:color="auto"/>
                    <w:right w:val="single" w:sz="8" w:space="0" w:color="auto"/>
                  </w:tcBorders>
                  <w:shd w:val="clear" w:color="auto" w:fill="auto"/>
                  <w:noWrap/>
                  <w:vAlign w:val="center"/>
                  <w:hideMark/>
                </w:tcPr>
                <w:p w14:paraId="706ECEAF"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&lt;0,02</w:t>
                  </w:r>
                </w:p>
              </w:tc>
              <w:tc>
                <w:tcPr>
                  <w:tcW w:w="1140" w:type="dxa"/>
                  <w:tcBorders>
                    <w:top w:val="nil"/>
                    <w:left w:val="nil"/>
                    <w:bottom w:val="single" w:sz="4" w:space="0" w:color="auto"/>
                    <w:right w:val="single" w:sz="4" w:space="0" w:color="auto"/>
                  </w:tcBorders>
                  <w:shd w:val="clear" w:color="000000" w:fill="92D050"/>
                  <w:noWrap/>
                  <w:vAlign w:val="center"/>
                  <w:hideMark/>
                </w:tcPr>
                <w:p w14:paraId="65FC02B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1001ED8C"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0,2</w:t>
                  </w:r>
                </w:p>
              </w:tc>
            </w:tr>
            <w:tr w:rsidR="00A34074" w:rsidRPr="00401368" w14:paraId="121CF5DE" w14:textId="77777777" w:rsidTr="00A34074">
              <w:trPr>
                <w:trHeight w:val="199"/>
                <w:jc w:val="center"/>
              </w:trPr>
              <w:tc>
                <w:tcPr>
                  <w:tcW w:w="2440" w:type="dxa"/>
                  <w:tcBorders>
                    <w:top w:val="nil"/>
                    <w:left w:val="single" w:sz="8" w:space="0" w:color="auto"/>
                    <w:bottom w:val="single" w:sz="4" w:space="0" w:color="auto"/>
                    <w:right w:val="nil"/>
                  </w:tcBorders>
                  <w:shd w:val="clear" w:color="000000" w:fill="FFC000"/>
                  <w:noWrap/>
                  <w:vAlign w:val="center"/>
                  <w:hideMark/>
                </w:tcPr>
                <w:p w14:paraId="45D9E919"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Cloruros</w:t>
                  </w:r>
                </w:p>
              </w:tc>
              <w:tc>
                <w:tcPr>
                  <w:tcW w:w="1120" w:type="dxa"/>
                  <w:tcBorders>
                    <w:top w:val="nil"/>
                    <w:left w:val="single" w:sz="8" w:space="0" w:color="auto"/>
                    <w:bottom w:val="single" w:sz="4" w:space="0" w:color="auto"/>
                    <w:right w:val="single" w:sz="4" w:space="0" w:color="auto"/>
                  </w:tcBorders>
                  <w:shd w:val="clear" w:color="000000" w:fill="FFC000"/>
                  <w:noWrap/>
                  <w:vAlign w:val="center"/>
                  <w:hideMark/>
                </w:tcPr>
                <w:p w14:paraId="53D02F29"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000000" w:fill="FFC000"/>
                  <w:noWrap/>
                  <w:vAlign w:val="center"/>
                  <w:hideMark/>
                </w:tcPr>
                <w:p w14:paraId="74AE11E1"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105</w:t>
                  </w:r>
                </w:p>
              </w:tc>
              <w:tc>
                <w:tcPr>
                  <w:tcW w:w="980" w:type="dxa"/>
                  <w:tcBorders>
                    <w:top w:val="nil"/>
                    <w:left w:val="nil"/>
                    <w:bottom w:val="single" w:sz="4" w:space="0" w:color="auto"/>
                    <w:right w:val="single" w:sz="4" w:space="0" w:color="auto"/>
                  </w:tcBorders>
                  <w:shd w:val="clear" w:color="000000" w:fill="FFC000"/>
                  <w:noWrap/>
                  <w:vAlign w:val="center"/>
                  <w:hideMark/>
                </w:tcPr>
                <w:p w14:paraId="54F0EAB6"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80</w:t>
                  </w:r>
                </w:p>
              </w:tc>
              <w:tc>
                <w:tcPr>
                  <w:tcW w:w="1040" w:type="dxa"/>
                  <w:tcBorders>
                    <w:top w:val="nil"/>
                    <w:left w:val="nil"/>
                    <w:bottom w:val="single" w:sz="4" w:space="0" w:color="auto"/>
                    <w:right w:val="single" w:sz="8" w:space="0" w:color="auto"/>
                  </w:tcBorders>
                  <w:shd w:val="clear" w:color="000000" w:fill="FFC000"/>
                  <w:noWrap/>
                  <w:vAlign w:val="center"/>
                  <w:hideMark/>
                </w:tcPr>
                <w:p w14:paraId="3969194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81</w:t>
                  </w:r>
                </w:p>
              </w:tc>
              <w:tc>
                <w:tcPr>
                  <w:tcW w:w="1140" w:type="dxa"/>
                  <w:tcBorders>
                    <w:top w:val="nil"/>
                    <w:left w:val="nil"/>
                    <w:bottom w:val="single" w:sz="4" w:space="0" w:color="auto"/>
                    <w:right w:val="single" w:sz="4" w:space="0" w:color="auto"/>
                  </w:tcBorders>
                  <w:shd w:val="clear" w:color="000000" w:fill="92D050"/>
                  <w:noWrap/>
                  <w:vAlign w:val="center"/>
                  <w:hideMark/>
                </w:tcPr>
                <w:p w14:paraId="0FFB14A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000000" w:fill="FFC000"/>
                  <w:noWrap/>
                  <w:vAlign w:val="center"/>
                  <w:hideMark/>
                </w:tcPr>
                <w:p w14:paraId="2E551BEC"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283</w:t>
                  </w:r>
                </w:p>
              </w:tc>
            </w:tr>
            <w:tr w:rsidR="00A34074" w:rsidRPr="00401368" w14:paraId="3DD347C5" w14:textId="77777777" w:rsidTr="00A34074">
              <w:trPr>
                <w:trHeight w:val="199"/>
                <w:jc w:val="center"/>
              </w:trPr>
              <w:tc>
                <w:tcPr>
                  <w:tcW w:w="2440" w:type="dxa"/>
                  <w:tcBorders>
                    <w:top w:val="nil"/>
                    <w:left w:val="single" w:sz="8" w:space="0" w:color="auto"/>
                    <w:bottom w:val="single" w:sz="4" w:space="0" w:color="auto"/>
                    <w:right w:val="nil"/>
                  </w:tcBorders>
                  <w:shd w:val="clear" w:color="auto" w:fill="auto"/>
                  <w:noWrap/>
                  <w:vAlign w:val="center"/>
                  <w:hideMark/>
                </w:tcPr>
                <w:p w14:paraId="7C1103E9"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Fluoruros</w:t>
                  </w:r>
                </w:p>
              </w:tc>
              <w:tc>
                <w:tcPr>
                  <w:tcW w:w="1120" w:type="dxa"/>
                  <w:tcBorders>
                    <w:top w:val="nil"/>
                    <w:left w:val="single" w:sz="8" w:space="0" w:color="auto"/>
                    <w:bottom w:val="single" w:sz="4" w:space="0" w:color="auto"/>
                    <w:right w:val="single" w:sz="4" w:space="0" w:color="auto"/>
                  </w:tcBorders>
                  <w:shd w:val="clear" w:color="auto" w:fill="auto"/>
                  <w:noWrap/>
                  <w:vAlign w:val="center"/>
                  <w:hideMark/>
                </w:tcPr>
                <w:p w14:paraId="33CFFFAD"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auto" w:fill="auto"/>
                  <w:noWrap/>
                  <w:vAlign w:val="center"/>
                  <w:hideMark/>
                </w:tcPr>
                <w:p w14:paraId="4D905767"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0,3</w:t>
                  </w:r>
                </w:p>
              </w:tc>
              <w:tc>
                <w:tcPr>
                  <w:tcW w:w="980" w:type="dxa"/>
                  <w:tcBorders>
                    <w:top w:val="nil"/>
                    <w:left w:val="nil"/>
                    <w:bottom w:val="single" w:sz="4" w:space="0" w:color="auto"/>
                    <w:right w:val="single" w:sz="4" w:space="0" w:color="auto"/>
                  </w:tcBorders>
                  <w:shd w:val="clear" w:color="auto" w:fill="auto"/>
                  <w:noWrap/>
                  <w:vAlign w:val="center"/>
                  <w:hideMark/>
                </w:tcPr>
                <w:p w14:paraId="3575F62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0,04</w:t>
                  </w:r>
                </w:p>
              </w:tc>
              <w:tc>
                <w:tcPr>
                  <w:tcW w:w="1040" w:type="dxa"/>
                  <w:tcBorders>
                    <w:top w:val="nil"/>
                    <w:left w:val="nil"/>
                    <w:bottom w:val="single" w:sz="4" w:space="0" w:color="auto"/>
                    <w:right w:val="single" w:sz="8" w:space="0" w:color="auto"/>
                  </w:tcBorders>
                  <w:shd w:val="clear" w:color="auto" w:fill="auto"/>
                  <w:noWrap/>
                  <w:vAlign w:val="center"/>
                  <w:hideMark/>
                </w:tcPr>
                <w:p w14:paraId="09718AB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0,17</w:t>
                  </w:r>
                </w:p>
              </w:tc>
              <w:tc>
                <w:tcPr>
                  <w:tcW w:w="1140" w:type="dxa"/>
                  <w:tcBorders>
                    <w:top w:val="nil"/>
                    <w:left w:val="nil"/>
                    <w:bottom w:val="single" w:sz="4" w:space="0" w:color="auto"/>
                    <w:right w:val="single" w:sz="4" w:space="0" w:color="auto"/>
                  </w:tcBorders>
                  <w:shd w:val="clear" w:color="000000" w:fill="92D050"/>
                  <w:noWrap/>
                  <w:vAlign w:val="center"/>
                  <w:hideMark/>
                </w:tcPr>
                <w:p w14:paraId="63E45A90"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&lt;</w:t>
                  </w:r>
                </w:p>
              </w:tc>
              <w:tc>
                <w:tcPr>
                  <w:tcW w:w="1060" w:type="dxa"/>
                  <w:tcBorders>
                    <w:top w:val="nil"/>
                    <w:left w:val="nil"/>
                    <w:bottom w:val="single" w:sz="4" w:space="0" w:color="auto"/>
                    <w:right w:val="single" w:sz="8" w:space="0" w:color="auto"/>
                  </w:tcBorders>
                  <w:shd w:val="clear" w:color="auto" w:fill="auto"/>
                  <w:noWrap/>
                  <w:vAlign w:val="center"/>
                  <w:hideMark/>
                </w:tcPr>
                <w:p w14:paraId="4A73215A"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1</w:t>
                  </w:r>
                </w:p>
              </w:tc>
            </w:tr>
            <w:tr w:rsidR="00A34074" w:rsidRPr="00401368" w14:paraId="4F15F766" w14:textId="77777777" w:rsidTr="00A34074">
              <w:trPr>
                <w:trHeight w:val="199"/>
                <w:jc w:val="center"/>
              </w:trPr>
              <w:tc>
                <w:tcPr>
                  <w:tcW w:w="2440" w:type="dxa"/>
                  <w:tcBorders>
                    <w:top w:val="nil"/>
                    <w:left w:val="single" w:sz="8" w:space="0" w:color="auto"/>
                    <w:bottom w:val="single" w:sz="4" w:space="0" w:color="auto"/>
                    <w:right w:val="nil"/>
                  </w:tcBorders>
                  <w:shd w:val="clear" w:color="000000" w:fill="FFC000"/>
                  <w:noWrap/>
                  <w:vAlign w:val="center"/>
                  <w:hideMark/>
                </w:tcPr>
                <w:p w14:paraId="6D7534BE"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Sólidos Totales Disueltos</w:t>
                  </w:r>
                </w:p>
              </w:tc>
              <w:tc>
                <w:tcPr>
                  <w:tcW w:w="1120" w:type="dxa"/>
                  <w:tcBorders>
                    <w:top w:val="nil"/>
                    <w:left w:val="single" w:sz="8" w:space="0" w:color="auto"/>
                    <w:bottom w:val="single" w:sz="4" w:space="0" w:color="auto"/>
                    <w:right w:val="single" w:sz="4" w:space="0" w:color="auto"/>
                  </w:tcBorders>
                  <w:shd w:val="clear" w:color="000000" w:fill="FFC000"/>
                  <w:noWrap/>
                  <w:vAlign w:val="center"/>
                  <w:hideMark/>
                </w:tcPr>
                <w:p w14:paraId="4475579B"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4" w:space="0" w:color="auto"/>
                    <w:right w:val="single" w:sz="8" w:space="0" w:color="auto"/>
                  </w:tcBorders>
                  <w:shd w:val="clear" w:color="000000" w:fill="FFC000"/>
                  <w:noWrap/>
                  <w:vAlign w:val="center"/>
                  <w:hideMark/>
                </w:tcPr>
                <w:p w14:paraId="64AEB571"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798</w:t>
                  </w:r>
                </w:p>
              </w:tc>
              <w:tc>
                <w:tcPr>
                  <w:tcW w:w="980" w:type="dxa"/>
                  <w:tcBorders>
                    <w:top w:val="nil"/>
                    <w:left w:val="nil"/>
                    <w:bottom w:val="single" w:sz="4" w:space="0" w:color="auto"/>
                    <w:right w:val="single" w:sz="4" w:space="0" w:color="auto"/>
                  </w:tcBorders>
                  <w:shd w:val="clear" w:color="000000" w:fill="FFC000"/>
                  <w:noWrap/>
                  <w:vAlign w:val="center"/>
                  <w:hideMark/>
                </w:tcPr>
                <w:p w14:paraId="1D738B9E"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627</w:t>
                  </w:r>
                </w:p>
              </w:tc>
              <w:tc>
                <w:tcPr>
                  <w:tcW w:w="1040" w:type="dxa"/>
                  <w:tcBorders>
                    <w:top w:val="nil"/>
                    <w:left w:val="nil"/>
                    <w:bottom w:val="single" w:sz="4" w:space="0" w:color="auto"/>
                    <w:right w:val="single" w:sz="8" w:space="0" w:color="auto"/>
                  </w:tcBorders>
                  <w:shd w:val="clear" w:color="000000" w:fill="FFC000"/>
                  <w:noWrap/>
                  <w:vAlign w:val="center"/>
                  <w:hideMark/>
                </w:tcPr>
                <w:p w14:paraId="74BFDE86" w14:textId="77777777" w:rsidR="00A34074" w:rsidRPr="00401368" w:rsidRDefault="00A34074" w:rsidP="00A34074">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870</w:t>
                  </w:r>
                </w:p>
              </w:tc>
              <w:tc>
                <w:tcPr>
                  <w:tcW w:w="1140" w:type="dxa"/>
                  <w:tcBorders>
                    <w:top w:val="nil"/>
                    <w:left w:val="nil"/>
                    <w:bottom w:val="single" w:sz="4" w:space="0" w:color="auto"/>
                    <w:right w:val="single" w:sz="4" w:space="0" w:color="auto"/>
                  </w:tcBorders>
                  <w:shd w:val="clear" w:color="000000" w:fill="FF0000"/>
                  <w:noWrap/>
                  <w:vAlign w:val="center"/>
                  <w:hideMark/>
                </w:tcPr>
                <w:p w14:paraId="7FC8A85F"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&gt;</w:t>
                  </w:r>
                </w:p>
              </w:tc>
              <w:tc>
                <w:tcPr>
                  <w:tcW w:w="1060" w:type="dxa"/>
                  <w:tcBorders>
                    <w:top w:val="nil"/>
                    <w:left w:val="nil"/>
                    <w:bottom w:val="single" w:sz="4" w:space="0" w:color="auto"/>
                    <w:right w:val="single" w:sz="8" w:space="0" w:color="auto"/>
                  </w:tcBorders>
                  <w:shd w:val="clear" w:color="000000" w:fill="FFC000"/>
                  <w:noWrap/>
                  <w:vAlign w:val="center"/>
                  <w:hideMark/>
                </w:tcPr>
                <w:p w14:paraId="4FF041B7"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500</w:t>
                  </w:r>
                </w:p>
              </w:tc>
            </w:tr>
            <w:tr w:rsidR="00A34074" w:rsidRPr="00401368" w14:paraId="195E7CD1" w14:textId="77777777" w:rsidTr="00A34074">
              <w:trPr>
                <w:trHeight w:val="199"/>
                <w:jc w:val="center"/>
              </w:trPr>
              <w:tc>
                <w:tcPr>
                  <w:tcW w:w="2440" w:type="dxa"/>
                  <w:tcBorders>
                    <w:top w:val="nil"/>
                    <w:left w:val="single" w:sz="8" w:space="0" w:color="auto"/>
                    <w:bottom w:val="single" w:sz="8" w:space="0" w:color="auto"/>
                    <w:right w:val="nil"/>
                  </w:tcBorders>
                  <w:shd w:val="clear" w:color="auto" w:fill="auto"/>
                  <w:noWrap/>
                  <w:vAlign w:val="center"/>
                  <w:hideMark/>
                </w:tcPr>
                <w:p w14:paraId="18C0EFCE" w14:textId="77777777" w:rsidR="00A34074" w:rsidRPr="00401368" w:rsidRDefault="00A34074" w:rsidP="00A34074">
                  <w:pPr>
                    <w:spacing w:after="0" w:line="240" w:lineRule="auto"/>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Sulfatos</w:t>
                  </w:r>
                </w:p>
              </w:tc>
              <w:tc>
                <w:tcPr>
                  <w:tcW w:w="1120" w:type="dxa"/>
                  <w:tcBorders>
                    <w:top w:val="nil"/>
                    <w:left w:val="single" w:sz="8" w:space="0" w:color="auto"/>
                    <w:bottom w:val="single" w:sz="8" w:space="0" w:color="auto"/>
                    <w:right w:val="single" w:sz="4" w:space="0" w:color="auto"/>
                  </w:tcBorders>
                  <w:shd w:val="clear" w:color="auto" w:fill="auto"/>
                  <w:noWrap/>
                  <w:vAlign w:val="center"/>
                  <w:hideMark/>
                </w:tcPr>
                <w:p w14:paraId="3CBC6CF4"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mg/L</w:t>
                  </w:r>
                </w:p>
              </w:tc>
              <w:tc>
                <w:tcPr>
                  <w:tcW w:w="1060" w:type="dxa"/>
                  <w:tcBorders>
                    <w:top w:val="nil"/>
                    <w:left w:val="nil"/>
                    <w:bottom w:val="single" w:sz="8" w:space="0" w:color="auto"/>
                    <w:right w:val="single" w:sz="8" w:space="0" w:color="auto"/>
                  </w:tcBorders>
                  <w:shd w:val="clear" w:color="auto" w:fill="auto"/>
                  <w:noWrap/>
                  <w:vAlign w:val="center"/>
                  <w:hideMark/>
                </w:tcPr>
                <w:p w14:paraId="23ACB28C"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108</w:t>
                  </w:r>
                </w:p>
              </w:tc>
              <w:tc>
                <w:tcPr>
                  <w:tcW w:w="980" w:type="dxa"/>
                  <w:tcBorders>
                    <w:top w:val="nil"/>
                    <w:left w:val="nil"/>
                    <w:bottom w:val="single" w:sz="8" w:space="0" w:color="auto"/>
                    <w:right w:val="single" w:sz="4" w:space="0" w:color="auto"/>
                  </w:tcBorders>
                  <w:shd w:val="clear" w:color="auto" w:fill="auto"/>
                  <w:noWrap/>
                  <w:vAlign w:val="center"/>
                  <w:hideMark/>
                </w:tcPr>
                <w:p w14:paraId="334A5989" w14:textId="77777777" w:rsidR="00A34074" w:rsidRPr="00401368" w:rsidRDefault="00A34074" w:rsidP="00A34074">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126</w:t>
                  </w:r>
                </w:p>
              </w:tc>
              <w:tc>
                <w:tcPr>
                  <w:tcW w:w="1040" w:type="dxa"/>
                  <w:tcBorders>
                    <w:top w:val="nil"/>
                    <w:left w:val="nil"/>
                    <w:bottom w:val="single" w:sz="8" w:space="0" w:color="auto"/>
                    <w:right w:val="single" w:sz="8" w:space="0" w:color="auto"/>
                  </w:tcBorders>
                  <w:shd w:val="clear" w:color="auto" w:fill="auto"/>
                  <w:noWrap/>
                  <w:vAlign w:val="center"/>
                  <w:hideMark/>
                </w:tcPr>
                <w:p w14:paraId="4659AAD8" w14:textId="77777777" w:rsidR="00A34074" w:rsidRPr="00401368" w:rsidRDefault="00A34074" w:rsidP="00A34074">
                  <w:pPr>
                    <w:spacing w:after="0" w:line="240" w:lineRule="auto"/>
                    <w:jc w:val="center"/>
                    <w:rPr>
                      <w:rFonts w:ascii="Calibri" w:eastAsia="Times New Roman" w:hAnsi="Calibri" w:cs="Calibri"/>
                      <w:b/>
                      <w:bCs/>
                      <w:color w:val="FF0000"/>
                      <w:sz w:val="16"/>
                      <w:szCs w:val="16"/>
                      <w:lang w:eastAsia="es-CL"/>
                    </w:rPr>
                  </w:pPr>
                  <w:r w:rsidRPr="00401368">
                    <w:rPr>
                      <w:rFonts w:ascii="Calibri" w:eastAsia="Times New Roman" w:hAnsi="Calibri" w:cs="Calibri"/>
                      <w:b/>
                      <w:bCs/>
                      <w:color w:val="FF0000"/>
                      <w:sz w:val="16"/>
                      <w:szCs w:val="16"/>
                      <w:lang w:eastAsia="es-CL"/>
                    </w:rPr>
                    <w:t>122</w:t>
                  </w:r>
                </w:p>
              </w:tc>
              <w:tc>
                <w:tcPr>
                  <w:tcW w:w="1140" w:type="dxa"/>
                  <w:tcBorders>
                    <w:top w:val="nil"/>
                    <w:left w:val="nil"/>
                    <w:bottom w:val="single" w:sz="8" w:space="0" w:color="auto"/>
                    <w:right w:val="single" w:sz="4" w:space="0" w:color="auto"/>
                  </w:tcBorders>
                  <w:shd w:val="clear" w:color="000000" w:fill="92D050"/>
                  <w:noWrap/>
                  <w:vAlign w:val="center"/>
                  <w:hideMark/>
                </w:tcPr>
                <w:p w14:paraId="78FC04A5" w14:textId="77777777" w:rsidR="00A34074" w:rsidRPr="00401368" w:rsidRDefault="00A34074" w:rsidP="00A34074">
                  <w:pPr>
                    <w:spacing w:after="0" w:line="240" w:lineRule="auto"/>
                    <w:jc w:val="center"/>
                    <w:rPr>
                      <w:rFonts w:ascii="Calibri" w:eastAsia="Times New Roman" w:hAnsi="Calibri" w:cs="Calibri"/>
                      <w:b/>
                      <w:bCs/>
                      <w:color w:val="000000"/>
                      <w:sz w:val="16"/>
                      <w:szCs w:val="16"/>
                      <w:lang w:eastAsia="es-CL"/>
                    </w:rPr>
                  </w:pPr>
                  <w:r w:rsidRPr="00401368">
                    <w:rPr>
                      <w:rFonts w:ascii="Calibri" w:eastAsia="Times New Roman" w:hAnsi="Calibri" w:cs="Calibri"/>
                      <w:b/>
                      <w:bCs/>
                      <w:color w:val="000000"/>
                      <w:sz w:val="16"/>
                      <w:szCs w:val="16"/>
                      <w:lang w:eastAsia="es-CL"/>
                    </w:rPr>
                    <w:t>&lt;</w:t>
                  </w:r>
                </w:p>
              </w:tc>
              <w:tc>
                <w:tcPr>
                  <w:tcW w:w="1060" w:type="dxa"/>
                  <w:tcBorders>
                    <w:top w:val="nil"/>
                    <w:left w:val="nil"/>
                    <w:bottom w:val="single" w:sz="8" w:space="0" w:color="auto"/>
                    <w:right w:val="single" w:sz="8" w:space="0" w:color="auto"/>
                  </w:tcBorders>
                  <w:shd w:val="clear" w:color="auto" w:fill="auto"/>
                  <w:noWrap/>
                  <w:vAlign w:val="center"/>
                  <w:hideMark/>
                </w:tcPr>
                <w:p w14:paraId="774B2885" w14:textId="77777777" w:rsidR="00A34074" w:rsidRPr="00401368" w:rsidRDefault="00A34074" w:rsidP="00A34074">
                  <w:pPr>
                    <w:spacing w:after="0" w:line="240" w:lineRule="auto"/>
                    <w:jc w:val="center"/>
                    <w:rPr>
                      <w:rFonts w:ascii="Calibri" w:eastAsia="Times New Roman" w:hAnsi="Calibri" w:cs="Calibri"/>
                      <w:color w:val="000000"/>
                      <w:sz w:val="16"/>
                      <w:szCs w:val="16"/>
                      <w:lang w:eastAsia="es-CL"/>
                    </w:rPr>
                  </w:pPr>
                  <w:r w:rsidRPr="00401368">
                    <w:rPr>
                      <w:rFonts w:ascii="Calibri" w:eastAsia="Times New Roman" w:hAnsi="Calibri" w:cs="Calibri"/>
                      <w:color w:val="000000"/>
                      <w:sz w:val="16"/>
                      <w:szCs w:val="16"/>
                      <w:lang w:eastAsia="es-CL"/>
                    </w:rPr>
                    <w:t>250</w:t>
                  </w:r>
                </w:p>
              </w:tc>
            </w:tr>
          </w:tbl>
          <w:p w14:paraId="53B4BBCD" w14:textId="77777777" w:rsidR="00FC2719" w:rsidRPr="00401368" w:rsidRDefault="00FC2719" w:rsidP="00584BF8">
            <w:pPr>
              <w:spacing w:after="0" w:line="240" w:lineRule="auto"/>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p>
        </w:tc>
      </w:tr>
      <w:tr w:rsidR="00FC2719" w:rsidRPr="00401368" w14:paraId="61DD9C2C" w14:textId="77777777" w:rsidTr="00584BF8">
        <w:trPr>
          <w:trHeight w:val="349"/>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1A7DC88" w14:textId="3CF1CAE6" w:rsidR="00FC2719" w:rsidRPr="00401368" w:rsidRDefault="00FC2719" w:rsidP="00584BF8">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Tabla </w:t>
            </w:r>
            <w:r w:rsidR="003B060D" w:rsidRPr="00401368">
              <w:rPr>
                <w:rFonts w:ascii="Calibri" w:eastAsia="Calibri" w:hAnsi="Calibri" w:cs="Calibri"/>
                <w:b/>
                <w:sz w:val="18"/>
                <w:szCs w:val="20"/>
              </w:rPr>
              <w:t>III</w:t>
            </w:r>
            <w:r w:rsidRPr="00401368">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FC41EC7" w14:textId="1A379021" w:rsidR="00FC2719" w:rsidRPr="00401368" w:rsidRDefault="00FC2719" w:rsidP="00584BF8">
            <w:pPr>
              <w:spacing w:after="0" w:line="240" w:lineRule="auto"/>
              <w:rPr>
                <w:rFonts w:ascii="Calibri" w:eastAsia="Times New Roman" w:hAnsi="Calibri" w:cs="Times New Roman"/>
                <w:b/>
                <w:color w:val="000000"/>
                <w:sz w:val="18"/>
                <w:szCs w:val="18"/>
                <w:lang w:eastAsia="es-CL"/>
              </w:rPr>
            </w:pPr>
          </w:p>
        </w:tc>
      </w:tr>
      <w:tr w:rsidR="00FC2719" w:rsidRPr="00401368" w14:paraId="2BE8D0EB" w14:textId="77777777" w:rsidTr="00584BF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DBD22B2" w14:textId="4040A76D" w:rsidR="00FC2719" w:rsidRPr="00401368" w:rsidRDefault="00FC2719" w:rsidP="004945DB">
            <w:pPr>
              <w:spacing w:after="0" w:line="240" w:lineRule="auto"/>
              <w:jc w:val="both"/>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4945DB" w:rsidRPr="00401368">
              <w:rPr>
                <w:rFonts w:ascii="Calibri" w:eastAsia="Times New Roman" w:hAnsi="Calibri" w:cs="Times New Roman"/>
                <w:color w:val="000000"/>
                <w:sz w:val="18"/>
                <w:szCs w:val="18"/>
                <w:lang w:eastAsia="es-CL"/>
              </w:rPr>
              <w:t xml:space="preserve">Datos de calidad de agua subterránea de muestras obtenidas en el Pozo 5A (aguas arriba del embalse de relaves), correspondiente a los muestreos de la línea base </w:t>
            </w:r>
            <w:r w:rsidR="005A1D86" w:rsidRPr="00401368">
              <w:rPr>
                <w:rFonts w:ascii="Calibri" w:eastAsia="Times New Roman" w:hAnsi="Calibri" w:cs="Times New Roman"/>
                <w:color w:val="000000"/>
                <w:sz w:val="18"/>
                <w:szCs w:val="18"/>
                <w:lang w:eastAsia="es-CL"/>
              </w:rPr>
              <w:t>del año 2007</w:t>
            </w:r>
            <w:r w:rsidR="004945DB" w:rsidRPr="00401368">
              <w:rPr>
                <w:rFonts w:ascii="Calibri" w:eastAsia="Times New Roman" w:hAnsi="Calibri" w:cs="Times New Roman"/>
                <w:color w:val="000000"/>
                <w:sz w:val="18"/>
                <w:szCs w:val="18"/>
                <w:lang w:eastAsia="es-CL"/>
              </w:rPr>
              <w:t>, julio, agosto y noviembre de</w:t>
            </w:r>
            <w:r w:rsidR="005A1D86" w:rsidRPr="00401368">
              <w:rPr>
                <w:rFonts w:ascii="Calibri" w:eastAsia="Times New Roman" w:hAnsi="Calibri" w:cs="Times New Roman"/>
                <w:color w:val="000000"/>
                <w:sz w:val="18"/>
                <w:szCs w:val="18"/>
                <w:lang w:eastAsia="es-CL"/>
              </w:rPr>
              <w:t>l</w:t>
            </w:r>
            <w:r w:rsidR="004945DB" w:rsidRPr="00401368">
              <w:rPr>
                <w:rFonts w:ascii="Calibri" w:eastAsia="Times New Roman" w:hAnsi="Calibri" w:cs="Times New Roman"/>
                <w:color w:val="000000"/>
                <w:sz w:val="18"/>
                <w:szCs w:val="18"/>
                <w:lang w:eastAsia="es-CL"/>
              </w:rPr>
              <w:t xml:space="preserve"> 2016. Se comparan los resultados del año 2016 respecto a la línea base y respecto a la NCh 1.333 para aguas para riego. Los números en rojo muestran la superación respecto a línea base y los números en verde aquellos de menor valor que la línea base.</w:t>
            </w:r>
            <w:r w:rsidR="003B060D" w:rsidRPr="00401368">
              <w:rPr>
                <w:rFonts w:ascii="Calibri" w:eastAsia="Times New Roman" w:hAnsi="Calibri" w:cs="Times New Roman"/>
                <w:color w:val="000000"/>
                <w:sz w:val="18"/>
                <w:szCs w:val="18"/>
                <w:lang w:eastAsia="es-CL"/>
              </w:rPr>
              <w:t xml:space="preserve"> (Fuente: Elaboración propia a partir de información del titular)</w:t>
            </w:r>
          </w:p>
        </w:tc>
      </w:tr>
      <w:tr w:rsidR="00FC2719" w:rsidRPr="00401368" w14:paraId="297505E7" w14:textId="77777777" w:rsidTr="00584BF8">
        <w:trPr>
          <w:trHeight w:val="89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DA3A170" w14:textId="77777777" w:rsidR="00FC2719" w:rsidRPr="00401368" w:rsidRDefault="00FC2719" w:rsidP="00584BF8">
            <w:pPr>
              <w:spacing w:after="0" w:line="240" w:lineRule="auto"/>
              <w:rPr>
                <w:rFonts w:ascii="Calibri" w:eastAsia="Times New Roman" w:hAnsi="Calibri" w:cs="Times New Roman"/>
                <w:color w:val="000000"/>
                <w:lang w:eastAsia="es-CL"/>
              </w:rPr>
            </w:pPr>
          </w:p>
        </w:tc>
      </w:tr>
      <w:bookmarkEnd w:id="106"/>
    </w:tbl>
    <w:p w14:paraId="0CCE2EBD" w14:textId="25B72A50" w:rsidR="003D09E4" w:rsidRPr="00401368" w:rsidRDefault="003D09E4"/>
    <w:tbl>
      <w:tblPr>
        <w:tblW w:w="5299" w:type="pct"/>
        <w:jc w:val="center"/>
        <w:tblCellMar>
          <w:left w:w="70" w:type="dxa"/>
          <w:right w:w="70" w:type="dxa"/>
        </w:tblCellMar>
        <w:tblLook w:val="04A0" w:firstRow="1" w:lastRow="0" w:firstColumn="1" w:lastColumn="0" w:noHBand="0" w:noVBand="1"/>
      </w:tblPr>
      <w:tblGrid>
        <w:gridCol w:w="6390"/>
        <w:gridCol w:w="7983"/>
      </w:tblGrid>
      <w:tr w:rsidR="00DF164B" w:rsidRPr="00401368" w14:paraId="62774A1B" w14:textId="77777777" w:rsidTr="00772755">
        <w:trPr>
          <w:trHeight w:val="349"/>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474036" w14:textId="77777777" w:rsidR="00DF164B" w:rsidRPr="00401368" w:rsidRDefault="00DF164B" w:rsidP="00772755">
            <w:pPr>
              <w:spacing w:after="0" w:line="240" w:lineRule="auto"/>
              <w:jc w:val="center"/>
              <w:rPr>
                <w:rFonts w:ascii="Calibri" w:eastAsia="Times New Roman" w:hAnsi="Calibri" w:cs="Times New Roman"/>
                <w:b/>
                <w:bCs/>
                <w:color w:val="000000"/>
                <w:sz w:val="20"/>
                <w:szCs w:val="20"/>
                <w:lang w:eastAsia="es-CL"/>
              </w:rPr>
            </w:pPr>
            <w:r w:rsidRPr="00401368">
              <w:rPr>
                <w:rFonts w:ascii="Calibri" w:eastAsia="Times New Roman" w:hAnsi="Calibri" w:cs="Times New Roman"/>
                <w:b/>
                <w:bCs/>
                <w:color w:val="000000"/>
                <w:sz w:val="20"/>
                <w:szCs w:val="20"/>
                <w:lang w:eastAsia="es-CL"/>
              </w:rPr>
              <w:lastRenderedPageBreak/>
              <w:t xml:space="preserve">Registros </w:t>
            </w:r>
          </w:p>
        </w:tc>
      </w:tr>
      <w:tr w:rsidR="00DF164B" w:rsidRPr="00401368" w14:paraId="40643326" w14:textId="77777777" w:rsidTr="00F31566">
        <w:trPr>
          <w:trHeight w:val="343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3EC6ED2" w14:textId="76F9BD75" w:rsidR="00DF164B" w:rsidRPr="00401368" w:rsidRDefault="00F31566" w:rsidP="00F31566">
            <w:pPr>
              <w:spacing w:after="0" w:line="240" w:lineRule="auto"/>
              <w:jc w:val="center"/>
              <w:rPr>
                <w:rFonts w:ascii="Calibri" w:eastAsia="Times New Roman" w:hAnsi="Calibri" w:cs="Times New Roman"/>
                <w:color w:val="000000"/>
                <w:sz w:val="20"/>
                <w:szCs w:val="20"/>
                <w:lang w:eastAsia="es-CL"/>
                <w14:textOutline w14:w="9525" w14:cap="rnd" w14:cmpd="sng" w14:algn="ctr">
                  <w14:solidFill>
                    <w14:schemeClr w14:val="tx1"/>
                  </w14:solidFill>
                  <w14:prstDash w14:val="solid"/>
                  <w14:bevel/>
                </w14:textOutline>
              </w:rPr>
            </w:pPr>
            <w:r w:rsidRPr="00401368">
              <w:rPr>
                <w:noProof/>
              </w:rPr>
              <w:drawing>
                <wp:inline distT="0" distB="0" distL="0" distR="0" wp14:anchorId="65E62FE8" wp14:editId="4AC8C19B">
                  <wp:extent cx="5172075" cy="2276475"/>
                  <wp:effectExtent l="0" t="0" r="9525" b="9525"/>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172075" cy="2276475"/>
                          </a:xfrm>
                          <a:prstGeom prst="rect">
                            <a:avLst/>
                          </a:prstGeom>
                        </pic:spPr>
                      </pic:pic>
                    </a:graphicData>
                  </a:graphic>
                </wp:inline>
              </w:drawing>
            </w:r>
          </w:p>
        </w:tc>
      </w:tr>
      <w:tr w:rsidR="00DF164B" w:rsidRPr="00401368" w14:paraId="5437B378" w14:textId="77777777" w:rsidTr="00772755">
        <w:trPr>
          <w:trHeight w:val="349"/>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F0B0FDF" w14:textId="0D3E9604" w:rsidR="00DF164B" w:rsidRPr="00401368" w:rsidRDefault="00DF164B" w:rsidP="00772755">
            <w:pPr>
              <w:spacing w:after="0" w:line="240" w:lineRule="auto"/>
              <w:contextualSpacing/>
              <w:outlineLvl w:val="1"/>
              <w:rPr>
                <w:rFonts w:ascii="Calibri" w:eastAsia="Times New Roman" w:hAnsi="Calibri" w:cs="Calibri"/>
                <w:b/>
                <w:color w:val="000000"/>
                <w:sz w:val="18"/>
                <w:szCs w:val="20"/>
                <w:lang w:eastAsia="es-CL"/>
              </w:rPr>
            </w:pPr>
            <w:r w:rsidRPr="00401368">
              <w:rPr>
                <w:rFonts w:ascii="Calibri" w:eastAsia="Calibri" w:hAnsi="Calibri" w:cs="Calibri"/>
                <w:b/>
                <w:sz w:val="18"/>
                <w:szCs w:val="20"/>
              </w:rPr>
              <w:t xml:space="preserve">Tabla </w:t>
            </w:r>
            <w:r w:rsidR="003B060D" w:rsidRPr="00401368">
              <w:rPr>
                <w:rFonts w:ascii="Calibri" w:eastAsia="Calibri" w:hAnsi="Calibri" w:cs="Calibri"/>
                <w:b/>
                <w:sz w:val="18"/>
                <w:szCs w:val="20"/>
              </w:rPr>
              <w:t>IV</w:t>
            </w:r>
            <w:r w:rsidRPr="00401368">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66CBA66" w14:textId="60A11010" w:rsidR="00DF164B" w:rsidRPr="00401368" w:rsidRDefault="00DF164B" w:rsidP="00772755">
            <w:pPr>
              <w:spacing w:after="0" w:line="240" w:lineRule="auto"/>
              <w:rPr>
                <w:rFonts w:ascii="Calibri" w:eastAsia="Times New Roman" w:hAnsi="Calibri" w:cs="Times New Roman"/>
                <w:b/>
                <w:color w:val="000000"/>
                <w:sz w:val="18"/>
                <w:szCs w:val="18"/>
                <w:lang w:eastAsia="es-CL"/>
              </w:rPr>
            </w:pPr>
          </w:p>
        </w:tc>
      </w:tr>
      <w:tr w:rsidR="00DF164B" w:rsidRPr="00401368" w14:paraId="56BFC9C0" w14:textId="77777777" w:rsidTr="00772755">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7ECE951" w14:textId="11A8A1E3" w:rsidR="00DF164B" w:rsidRPr="00401368" w:rsidRDefault="00DF164B" w:rsidP="00F31566">
            <w:pPr>
              <w:spacing w:after="0" w:line="240" w:lineRule="auto"/>
              <w:rPr>
                <w:rFonts w:ascii="Calibri" w:eastAsia="Times New Roman" w:hAnsi="Calibri" w:cs="Times New Roman"/>
                <w:color w:val="000000"/>
                <w:sz w:val="18"/>
                <w:szCs w:val="18"/>
                <w:lang w:eastAsia="es-CL"/>
              </w:rPr>
            </w:pPr>
            <w:r w:rsidRPr="00401368">
              <w:rPr>
                <w:rFonts w:ascii="Calibri" w:eastAsia="Times New Roman" w:hAnsi="Calibri" w:cs="Times New Roman"/>
                <w:b/>
                <w:color w:val="000000"/>
                <w:sz w:val="18"/>
                <w:szCs w:val="18"/>
                <w:lang w:eastAsia="es-CL"/>
              </w:rPr>
              <w:t>Descripción del medio de prueba:</w:t>
            </w:r>
            <w:r w:rsidRPr="00401368">
              <w:rPr>
                <w:rFonts w:ascii="Calibri" w:eastAsia="Times New Roman" w:hAnsi="Calibri" w:cs="Times New Roman"/>
                <w:color w:val="000000"/>
                <w:sz w:val="18"/>
                <w:szCs w:val="18"/>
                <w:lang w:eastAsia="es-CL"/>
              </w:rPr>
              <w:t xml:space="preserve"> </w:t>
            </w:r>
            <w:r w:rsidR="00F31566" w:rsidRPr="00401368">
              <w:rPr>
                <w:rFonts w:ascii="Calibri" w:eastAsia="Times New Roman" w:hAnsi="Calibri" w:cs="Times New Roman"/>
                <w:color w:val="000000"/>
                <w:sz w:val="18"/>
                <w:szCs w:val="18"/>
                <w:lang w:eastAsia="es-CL"/>
              </w:rPr>
              <w:t xml:space="preserve">Procedimientos asociados a la operación del Embalse de Relaves y su relación con hallazgos de calidad de aguas respecto a la línea base en el pozo 6. (Fuente: Reporte de avance N°1 PdeC. Tabla 5 del “Informe de Evaluación de Causales de Superación de las Concentraciones de Línea de Base Pozo 5A y 6” (Anexo </w:t>
            </w:r>
            <w:r w:rsidR="003B060D" w:rsidRPr="00401368">
              <w:rPr>
                <w:rFonts w:ascii="Calibri" w:eastAsia="Times New Roman" w:hAnsi="Calibri" w:cs="Times New Roman"/>
                <w:color w:val="000000"/>
                <w:sz w:val="18"/>
                <w:szCs w:val="18"/>
                <w:lang w:eastAsia="es-CL"/>
              </w:rPr>
              <w:t>1.b</w:t>
            </w:r>
            <w:r w:rsidR="00F31566" w:rsidRPr="00401368">
              <w:rPr>
                <w:rFonts w:ascii="Calibri" w:eastAsia="Times New Roman" w:hAnsi="Calibri" w:cs="Times New Roman"/>
                <w:color w:val="000000"/>
                <w:sz w:val="18"/>
                <w:szCs w:val="18"/>
                <w:lang w:eastAsia="es-CL"/>
              </w:rPr>
              <w:t xml:space="preserve"> presente informe)</w:t>
            </w:r>
            <w:r w:rsidR="00D6107C" w:rsidRPr="00401368">
              <w:rPr>
                <w:rFonts w:ascii="Calibri" w:eastAsia="Times New Roman" w:hAnsi="Calibri" w:cs="Times New Roman"/>
                <w:color w:val="000000"/>
                <w:sz w:val="18"/>
                <w:szCs w:val="18"/>
                <w:lang w:eastAsia="es-CL"/>
              </w:rPr>
              <w:t>)</w:t>
            </w:r>
            <w:r w:rsidR="003B060D" w:rsidRPr="00401368">
              <w:t xml:space="preserve"> </w:t>
            </w:r>
          </w:p>
        </w:tc>
      </w:tr>
      <w:tr w:rsidR="00DF164B" w:rsidRPr="00401368" w14:paraId="54CCE462" w14:textId="77777777" w:rsidTr="00772755">
        <w:trPr>
          <w:trHeight w:val="89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6ABB85F" w14:textId="77777777" w:rsidR="00DF164B" w:rsidRPr="00401368" w:rsidRDefault="00DF164B" w:rsidP="00772755">
            <w:pPr>
              <w:spacing w:after="0" w:line="240" w:lineRule="auto"/>
              <w:rPr>
                <w:rFonts w:ascii="Calibri" w:eastAsia="Times New Roman" w:hAnsi="Calibri" w:cs="Times New Roman"/>
                <w:color w:val="000000"/>
                <w:lang w:eastAsia="es-CL"/>
              </w:rPr>
            </w:pPr>
          </w:p>
        </w:tc>
      </w:tr>
    </w:tbl>
    <w:p w14:paraId="7EDEF562" w14:textId="4A78A4E4" w:rsidR="00FC2719" w:rsidRPr="00401368" w:rsidRDefault="00FC2719"/>
    <w:p w14:paraId="115A9513" w14:textId="5B15B000" w:rsidR="00FC2719" w:rsidRPr="00401368" w:rsidRDefault="00FC2719"/>
    <w:p w14:paraId="6A0DCF62" w14:textId="2ED9C535" w:rsidR="00FC2719" w:rsidRPr="00401368" w:rsidRDefault="00FC2719"/>
    <w:p w14:paraId="736F5D97" w14:textId="126653CF" w:rsidR="00FC2719" w:rsidRPr="00401368" w:rsidRDefault="00FC2719"/>
    <w:p w14:paraId="7AA9D9AD" w14:textId="6110CBDD" w:rsidR="00FC2719" w:rsidRPr="00401368" w:rsidRDefault="00FC2719"/>
    <w:p w14:paraId="5C69CD9A" w14:textId="6201717F" w:rsidR="00FC2719" w:rsidRPr="00401368" w:rsidRDefault="00FC2719"/>
    <w:p w14:paraId="6C6C0C32" w14:textId="081CCC0F" w:rsidR="00FC2719" w:rsidRPr="00401368" w:rsidRDefault="00FC2719"/>
    <w:p w14:paraId="53CD1285" w14:textId="7D4C658F" w:rsidR="00FC2719" w:rsidRPr="00401368" w:rsidRDefault="00FC2719"/>
    <w:p w14:paraId="4629C091" w14:textId="77777777" w:rsidR="009B73F2" w:rsidRDefault="009B73F2">
      <w:pPr>
        <w:sectPr w:rsidR="009B73F2" w:rsidSect="00DA4378">
          <w:pgSz w:w="15840" w:h="12240" w:orient="landscape" w:code="1"/>
          <w:pgMar w:top="1134" w:right="1134" w:bottom="1134" w:left="1134" w:header="709" w:footer="709" w:gutter="0"/>
          <w:cols w:space="708"/>
          <w:titlePg/>
          <w:docGrid w:linePitch="360"/>
        </w:sectPr>
      </w:pPr>
    </w:p>
    <w:p w14:paraId="148EE7A8" w14:textId="7D15BC7B" w:rsidR="004A20CC" w:rsidRPr="00401368" w:rsidRDefault="004A20CC" w:rsidP="004A20CC">
      <w:pPr>
        <w:pStyle w:val="Ttulo1"/>
        <w:rPr>
          <w:szCs w:val="24"/>
        </w:rPr>
      </w:pPr>
      <w:bookmarkStart w:id="107" w:name="_Toc352840404"/>
      <w:bookmarkStart w:id="108" w:name="_Toc352841464"/>
      <w:bookmarkStart w:id="109" w:name="_Toc447875253"/>
      <w:bookmarkStart w:id="110" w:name="_Toc449085431"/>
      <w:bookmarkStart w:id="111" w:name="_Toc454880345"/>
      <w:r w:rsidRPr="00401368">
        <w:rPr>
          <w:szCs w:val="24"/>
        </w:rPr>
        <w:lastRenderedPageBreak/>
        <w:t>CONCLUSIONES</w:t>
      </w:r>
      <w:bookmarkEnd w:id="107"/>
      <w:bookmarkEnd w:id="108"/>
      <w:bookmarkEnd w:id="109"/>
      <w:bookmarkEnd w:id="110"/>
      <w:bookmarkEnd w:id="111"/>
    </w:p>
    <w:p w14:paraId="4959E26F" w14:textId="77777777" w:rsidR="004A20CC" w:rsidRPr="00401368" w:rsidRDefault="004A20CC" w:rsidP="004A20CC">
      <w:pPr>
        <w:spacing w:after="0" w:line="240" w:lineRule="auto"/>
        <w:contextualSpacing/>
        <w:jc w:val="both"/>
        <w:rPr>
          <w:rFonts w:cstheme="minorHAnsi"/>
          <w:sz w:val="24"/>
          <w:szCs w:val="24"/>
        </w:rPr>
      </w:pPr>
    </w:p>
    <w:p w14:paraId="1850A454" w14:textId="60219714" w:rsidR="004A20CC" w:rsidRPr="00401368" w:rsidRDefault="004A20CC" w:rsidP="004A20CC">
      <w:pPr>
        <w:jc w:val="both"/>
        <w:rPr>
          <w:rFonts w:cstheme="minorHAnsi"/>
        </w:rPr>
      </w:pPr>
      <w:r w:rsidRPr="00401368">
        <w:rPr>
          <w:rFonts w:cstheme="minorHAnsi"/>
        </w:rPr>
        <w:t xml:space="preserve">La Actividad de Fiscalización Ambiental realizada, consideró la verificación de las acciones N° </w:t>
      </w:r>
      <w:r w:rsidR="00097A18" w:rsidRPr="00401368">
        <w:rPr>
          <w:rFonts w:cstheme="minorHAnsi"/>
        </w:rPr>
        <w:t>1, 2, 3, 4, 5, 6, 7, 8, 9 y 10</w:t>
      </w:r>
      <w:r w:rsidRPr="00401368">
        <w:rPr>
          <w:rFonts w:cstheme="minorHAnsi"/>
        </w:rPr>
        <w:t xml:space="preserve">, asociadas al Programa de Cumplimiento </w:t>
      </w:r>
      <w:r w:rsidR="00D836AE" w:rsidRPr="00401368">
        <w:rPr>
          <w:rFonts w:cstheme="minorHAnsi"/>
        </w:rPr>
        <w:t xml:space="preserve">aprobado a través de la </w:t>
      </w:r>
      <w:r w:rsidR="00097A18" w:rsidRPr="00401368">
        <w:rPr>
          <w:rFonts w:cstheme="minorHAnsi"/>
        </w:rPr>
        <w:t xml:space="preserve">Resolución Exenta D.S.C. N°4/ ROL N° F-023-2016, </w:t>
      </w:r>
      <w:r w:rsidR="00415EB0" w:rsidRPr="00401368">
        <w:rPr>
          <w:rFonts w:cstheme="minorHAnsi"/>
        </w:rPr>
        <w:t>de</w:t>
      </w:r>
      <w:r w:rsidR="00D836AE" w:rsidRPr="00401368">
        <w:rPr>
          <w:rFonts w:cstheme="minorHAnsi"/>
        </w:rPr>
        <w:t xml:space="preserve"> esta Superintendencia.</w:t>
      </w:r>
    </w:p>
    <w:p w14:paraId="68BCE27C" w14:textId="77777777" w:rsidR="004A20CC" w:rsidRPr="00401368" w:rsidRDefault="004A20CC" w:rsidP="004A20CC">
      <w:pPr>
        <w:jc w:val="both"/>
        <w:rPr>
          <w:rFonts w:cstheme="minorHAnsi"/>
        </w:rPr>
      </w:pPr>
      <w:r w:rsidRPr="00401368">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517"/>
        <w:gridCol w:w="2275"/>
        <w:gridCol w:w="2825"/>
        <w:gridCol w:w="4345"/>
      </w:tblGrid>
      <w:tr w:rsidR="00097A18" w:rsidRPr="00401368" w14:paraId="42B1087D" w14:textId="77777777" w:rsidTr="00C15B90">
        <w:trPr>
          <w:tblHeader/>
        </w:trPr>
        <w:tc>
          <w:tcPr>
            <w:tcW w:w="259" w:type="pct"/>
            <w:shd w:val="clear" w:color="auto" w:fill="D9D9D9" w:themeFill="background1" w:themeFillShade="D9"/>
            <w:vAlign w:val="center"/>
          </w:tcPr>
          <w:p w14:paraId="5FE18CB2" w14:textId="77777777" w:rsidR="00097A18" w:rsidRPr="00401368" w:rsidRDefault="00097A18" w:rsidP="00BC269F">
            <w:pPr>
              <w:jc w:val="center"/>
              <w:rPr>
                <w:rFonts w:cstheme="minorHAnsi"/>
                <w:b/>
                <w:sz w:val="22"/>
                <w:szCs w:val="22"/>
              </w:rPr>
            </w:pPr>
            <w:r w:rsidRPr="00401368">
              <w:rPr>
                <w:rFonts w:cstheme="minorHAnsi"/>
                <w:b/>
                <w:sz w:val="22"/>
                <w:szCs w:val="22"/>
              </w:rPr>
              <w:t>N°</w:t>
            </w:r>
          </w:p>
        </w:tc>
        <w:tc>
          <w:tcPr>
            <w:tcW w:w="1142" w:type="pct"/>
            <w:shd w:val="clear" w:color="auto" w:fill="D9D9D9" w:themeFill="background1" w:themeFillShade="D9"/>
            <w:vAlign w:val="center"/>
          </w:tcPr>
          <w:p w14:paraId="6ADF7755" w14:textId="77777777" w:rsidR="00097A18" w:rsidRPr="00401368" w:rsidRDefault="00097A18" w:rsidP="00BC269F">
            <w:pPr>
              <w:jc w:val="center"/>
              <w:rPr>
                <w:rFonts w:cstheme="minorHAnsi"/>
                <w:b/>
                <w:sz w:val="22"/>
                <w:szCs w:val="22"/>
              </w:rPr>
            </w:pPr>
            <w:r w:rsidRPr="00401368">
              <w:rPr>
                <w:rFonts w:cstheme="minorHAnsi"/>
                <w:b/>
                <w:sz w:val="22"/>
                <w:szCs w:val="22"/>
              </w:rPr>
              <w:t xml:space="preserve">Acción </w:t>
            </w:r>
          </w:p>
        </w:tc>
        <w:tc>
          <w:tcPr>
            <w:tcW w:w="1418" w:type="pct"/>
            <w:shd w:val="clear" w:color="auto" w:fill="D9D9D9" w:themeFill="background1" w:themeFillShade="D9"/>
            <w:vAlign w:val="center"/>
          </w:tcPr>
          <w:p w14:paraId="19F1DC96" w14:textId="77777777" w:rsidR="00097A18" w:rsidRPr="00401368" w:rsidRDefault="00097A18" w:rsidP="00BC269F">
            <w:pPr>
              <w:jc w:val="center"/>
              <w:rPr>
                <w:rFonts w:cstheme="minorHAnsi"/>
                <w:b/>
                <w:sz w:val="22"/>
                <w:szCs w:val="22"/>
              </w:rPr>
            </w:pPr>
            <w:r w:rsidRPr="00401368">
              <w:rPr>
                <w:rFonts w:cstheme="minorHAnsi"/>
                <w:b/>
                <w:sz w:val="22"/>
                <w:szCs w:val="22"/>
              </w:rPr>
              <w:t>Tipo de acción</w:t>
            </w:r>
          </w:p>
        </w:tc>
        <w:tc>
          <w:tcPr>
            <w:tcW w:w="2181" w:type="pct"/>
            <w:shd w:val="clear" w:color="auto" w:fill="D9D9D9" w:themeFill="background1" w:themeFillShade="D9"/>
            <w:vAlign w:val="center"/>
          </w:tcPr>
          <w:p w14:paraId="6EA81EC3" w14:textId="77777777" w:rsidR="00097A18" w:rsidRPr="00401368" w:rsidRDefault="00097A18" w:rsidP="00BC269F">
            <w:pPr>
              <w:jc w:val="center"/>
              <w:rPr>
                <w:rFonts w:cstheme="minorHAnsi"/>
                <w:b/>
                <w:sz w:val="22"/>
                <w:szCs w:val="22"/>
              </w:rPr>
            </w:pPr>
            <w:r w:rsidRPr="00401368">
              <w:rPr>
                <w:rFonts w:cstheme="minorHAnsi"/>
                <w:b/>
                <w:sz w:val="22"/>
                <w:szCs w:val="22"/>
              </w:rPr>
              <w:t>Descripción Hallazgo</w:t>
            </w:r>
          </w:p>
        </w:tc>
      </w:tr>
      <w:tr w:rsidR="00097A18" w:rsidRPr="00401368" w14:paraId="567597A4" w14:textId="77777777" w:rsidTr="00C15B90">
        <w:tc>
          <w:tcPr>
            <w:tcW w:w="259" w:type="pct"/>
            <w:vAlign w:val="center"/>
          </w:tcPr>
          <w:p w14:paraId="1C9F81BF" w14:textId="77777777" w:rsidR="00097A18" w:rsidRPr="00401368" w:rsidRDefault="00097A18" w:rsidP="00BC269F">
            <w:pPr>
              <w:jc w:val="center"/>
              <w:rPr>
                <w:rFonts w:cstheme="minorHAnsi"/>
                <w:sz w:val="22"/>
                <w:szCs w:val="22"/>
              </w:rPr>
            </w:pPr>
            <w:r w:rsidRPr="00401368">
              <w:rPr>
                <w:rFonts w:cstheme="minorHAnsi"/>
                <w:sz w:val="22"/>
                <w:szCs w:val="22"/>
              </w:rPr>
              <w:t>1</w:t>
            </w:r>
          </w:p>
        </w:tc>
        <w:tc>
          <w:tcPr>
            <w:tcW w:w="1142" w:type="pct"/>
            <w:vAlign w:val="center"/>
          </w:tcPr>
          <w:p w14:paraId="2E414A2A" w14:textId="77777777" w:rsidR="00097A18" w:rsidRPr="00401368" w:rsidRDefault="00097A18" w:rsidP="00BC269F">
            <w:pPr>
              <w:rPr>
                <w:rFonts w:cstheme="minorHAnsi"/>
                <w:sz w:val="22"/>
                <w:szCs w:val="22"/>
              </w:rPr>
            </w:pPr>
            <w:r w:rsidRPr="00401368">
              <w:rPr>
                <w:rFonts w:cstheme="minorHAnsi"/>
                <w:sz w:val="22"/>
                <w:szCs w:val="22"/>
              </w:rPr>
              <w:t>1.2</w:t>
            </w:r>
          </w:p>
        </w:tc>
        <w:tc>
          <w:tcPr>
            <w:tcW w:w="1418" w:type="pct"/>
            <w:vAlign w:val="center"/>
          </w:tcPr>
          <w:p w14:paraId="19C6F591" w14:textId="77777777" w:rsidR="00097A18" w:rsidRPr="00401368" w:rsidRDefault="00097A18" w:rsidP="00BC269F">
            <w:pPr>
              <w:rPr>
                <w:rFonts w:cstheme="minorHAnsi"/>
                <w:sz w:val="22"/>
                <w:szCs w:val="22"/>
              </w:rPr>
            </w:pPr>
            <w:r w:rsidRPr="00401368">
              <w:rPr>
                <w:rFonts w:cstheme="minorHAnsi"/>
                <w:sz w:val="22"/>
                <w:szCs w:val="22"/>
              </w:rPr>
              <w:t>Por ejecutar</w:t>
            </w:r>
          </w:p>
        </w:tc>
        <w:tc>
          <w:tcPr>
            <w:tcW w:w="2181" w:type="pct"/>
            <w:vAlign w:val="center"/>
          </w:tcPr>
          <w:p w14:paraId="00C77A05" w14:textId="77777777" w:rsidR="00097A18" w:rsidRPr="00401368" w:rsidRDefault="00097A18" w:rsidP="00BC269F">
            <w:pPr>
              <w:jc w:val="both"/>
              <w:rPr>
                <w:rFonts w:cstheme="minorHAnsi"/>
                <w:sz w:val="22"/>
                <w:szCs w:val="22"/>
              </w:rPr>
            </w:pPr>
            <w:r w:rsidRPr="00401368">
              <w:rPr>
                <w:rFonts w:cstheme="minorHAnsi"/>
                <w:sz w:val="22"/>
                <w:szCs w:val="22"/>
              </w:rPr>
              <w:t>No obstante, se verificó que el titular estableció un instructivo y planillas de registro para realizar actividades de inspección visual diaria de la geomembrana de impermeabilización del Embalse de Relaves en operación, en actividad de inspección en terreno de fecha 10-4-2018, se constató la existencia de 2 roturas en la geomembrana del talud interno del Embalse; dicha situación no se encontraba consignada en las planillas de registro diario.</w:t>
            </w:r>
          </w:p>
          <w:p w14:paraId="7FA0CA16" w14:textId="77777777" w:rsidR="00097A18" w:rsidRPr="00401368" w:rsidRDefault="00097A18" w:rsidP="00BC269F">
            <w:pPr>
              <w:rPr>
                <w:rFonts w:cstheme="minorHAnsi"/>
                <w:sz w:val="22"/>
                <w:szCs w:val="22"/>
              </w:rPr>
            </w:pPr>
          </w:p>
        </w:tc>
      </w:tr>
      <w:tr w:rsidR="00097A18" w:rsidRPr="00401368" w14:paraId="2548A910" w14:textId="77777777" w:rsidTr="00C15B90">
        <w:tc>
          <w:tcPr>
            <w:tcW w:w="259" w:type="pct"/>
            <w:vAlign w:val="center"/>
          </w:tcPr>
          <w:p w14:paraId="7847584D" w14:textId="77777777" w:rsidR="00097A18" w:rsidRPr="00401368" w:rsidRDefault="00097A18" w:rsidP="00BC269F">
            <w:pPr>
              <w:jc w:val="center"/>
              <w:rPr>
                <w:rFonts w:cstheme="minorHAnsi"/>
                <w:sz w:val="22"/>
                <w:szCs w:val="22"/>
              </w:rPr>
            </w:pPr>
            <w:r w:rsidRPr="00401368">
              <w:rPr>
                <w:rFonts w:cstheme="minorHAnsi"/>
                <w:sz w:val="22"/>
                <w:szCs w:val="22"/>
              </w:rPr>
              <w:t>2</w:t>
            </w:r>
          </w:p>
        </w:tc>
        <w:tc>
          <w:tcPr>
            <w:tcW w:w="1142" w:type="pct"/>
            <w:vAlign w:val="center"/>
          </w:tcPr>
          <w:p w14:paraId="64136720" w14:textId="77777777" w:rsidR="00097A18" w:rsidRPr="00401368" w:rsidRDefault="00097A18" w:rsidP="00BC269F">
            <w:pPr>
              <w:rPr>
                <w:rFonts w:cstheme="minorHAnsi"/>
                <w:sz w:val="22"/>
                <w:szCs w:val="22"/>
              </w:rPr>
            </w:pPr>
            <w:r w:rsidRPr="00401368">
              <w:rPr>
                <w:rFonts w:cstheme="minorHAnsi"/>
                <w:sz w:val="22"/>
                <w:szCs w:val="22"/>
              </w:rPr>
              <w:t>2.3</w:t>
            </w:r>
          </w:p>
        </w:tc>
        <w:tc>
          <w:tcPr>
            <w:tcW w:w="1418" w:type="pct"/>
            <w:vAlign w:val="center"/>
          </w:tcPr>
          <w:p w14:paraId="576818DB" w14:textId="77777777" w:rsidR="00097A18" w:rsidRPr="00401368" w:rsidRDefault="00097A18" w:rsidP="00BC269F">
            <w:pPr>
              <w:rPr>
                <w:rFonts w:cstheme="minorHAnsi"/>
                <w:sz w:val="22"/>
                <w:szCs w:val="22"/>
              </w:rPr>
            </w:pPr>
            <w:r w:rsidRPr="00401368">
              <w:rPr>
                <w:rFonts w:cstheme="minorHAnsi"/>
                <w:sz w:val="22"/>
                <w:szCs w:val="22"/>
              </w:rPr>
              <w:t>Por ejecutar</w:t>
            </w:r>
          </w:p>
        </w:tc>
        <w:tc>
          <w:tcPr>
            <w:tcW w:w="2181" w:type="pct"/>
            <w:vAlign w:val="center"/>
          </w:tcPr>
          <w:p w14:paraId="4F8E686B" w14:textId="77777777" w:rsidR="00097A18" w:rsidRPr="00401368" w:rsidRDefault="00097A18" w:rsidP="00BC269F">
            <w:pPr>
              <w:jc w:val="both"/>
              <w:rPr>
                <w:rFonts w:cstheme="minorHAnsi"/>
                <w:sz w:val="22"/>
                <w:szCs w:val="22"/>
              </w:rPr>
            </w:pPr>
            <w:r w:rsidRPr="00401368">
              <w:rPr>
                <w:rFonts w:cstheme="minorHAnsi"/>
                <w:sz w:val="22"/>
                <w:szCs w:val="22"/>
              </w:rPr>
              <w:t>En la inspección ambiental de fecha 10-04-2018, en el margen este del embalse se constató en su talud exterior que el recorrido de las tuberías conductoras de relaves y de aguas claras, ocurría sobre una canaleta contenedora, recubierta de geomembrana impermeable (HDPE) en la mayoría de su recorrido, con excepción del tramo superior, en el cual ambas tuberías estaban sobre suelo desnudo sin carpeta impermeable.</w:t>
            </w:r>
          </w:p>
        </w:tc>
      </w:tr>
      <w:tr w:rsidR="00097A18" w:rsidRPr="00401368" w14:paraId="32305172" w14:textId="77777777" w:rsidTr="00C15B90">
        <w:tc>
          <w:tcPr>
            <w:tcW w:w="259" w:type="pct"/>
            <w:vAlign w:val="center"/>
          </w:tcPr>
          <w:p w14:paraId="6F8A9CA2" w14:textId="77777777" w:rsidR="00097A18" w:rsidRPr="00401368" w:rsidRDefault="00097A18" w:rsidP="00BC269F">
            <w:pPr>
              <w:jc w:val="center"/>
              <w:rPr>
                <w:rFonts w:cstheme="minorHAnsi"/>
                <w:sz w:val="22"/>
                <w:szCs w:val="22"/>
              </w:rPr>
            </w:pPr>
            <w:r w:rsidRPr="00401368">
              <w:rPr>
                <w:rFonts w:cstheme="minorHAnsi"/>
                <w:sz w:val="22"/>
                <w:szCs w:val="22"/>
              </w:rPr>
              <w:t>3</w:t>
            </w:r>
          </w:p>
        </w:tc>
        <w:tc>
          <w:tcPr>
            <w:tcW w:w="1142" w:type="pct"/>
            <w:vAlign w:val="center"/>
          </w:tcPr>
          <w:p w14:paraId="33A7DA2E" w14:textId="77777777" w:rsidR="00097A18" w:rsidRPr="00401368" w:rsidRDefault="00097A18" w:rsidP="00BC269F">
            <w:pPr>
              <w:rPr>
                <w:rFonts w:cstheme="minorHAnsi"/>
                <w:sz w:val="22"/>
                <w:szCs w:val="22"/>
              </w:rPr>
            </w:pPr>
            <w:r w:rsidRPr="00401368">
              <w:rPr>
                <w:rFonts w:cstheme="minorHAnsi"/>
                <w:sz w:val="22"/>
                <w:szCs w:val="22"/>
              </w:rPr>
              <w:t>2.4</w:t>
            </w:r>
          </w:p>
        </w:tc>
        <w:tc>
          <w:tcPr>
            <w:tcW w:w="1418" w:type="pct"/>
            <w:vAlign w:val="center"/>
          </w:tcPr>
          <w:p w14:paraId="4969DCC5" w14:textId="77777777" w:rsidR="00097A18" w:rsidRPr="00401368" w:rsidRDefault="00097A18" w:rsidP="00BC269F">
            <w:pPr>
              <w:rPr>
                <w:rFonts w:cstheme="minorHAnsi"/>
                <w:sz w:val="22"/>
                <w:szCs w:val="22"/>
              </w:rPr>
            </w:pPr>
            <w:r w:rsidRPr="00401368">
              <w:rPr>
                <w:rFonts w:cstheme="minorHAnsi"/>
                <w:sz w:val="22"/>
                <w:szCs w:val="22"/>
              </w:rPr>
              <w:t>Por ejecutar</w:t>
            </w:r>
          </w:p>
        </w:tc>
        <w:tc>
          <w:tcPr>
            <w:tcW w:w="2181" w:type="pct"/>
            <w:vAlign w:val="center"/>
          </w:tcPr>
          <w:p w14:paraId="7D474508" w14:textId="77777777" w:rsidR="00097A18" w:rsidRPr="00401368" w:rsidRDefault="00097A18" w:rsidP="00BC269F">
            <w:pPr>
              <w:jc w:val="both"/>
              <w:rPr>
                <w:rFonts w:cstheme="minorHAnsi"/>
                <w:sz w:val="22"/>
                <w:szCs w:val="22"/>
              </w:rPr>
            </w:pPr>
            <w:r w:rsidRPr="00401368">
              <w:rPr>
                <w:rFonts w:cstheme="minorHAnsi"/>
                <w:sz w:val="22"/>
                <w:szCs w:val="22"/>
              </w:rPr>
              <w:t>En la inspección ambiental de fecha 10-04-2018, se constató que la tubería de aguas claras en su tramo superficial ocurría sobre una canaleta contenedora recubierta con una carpeta impermeable. Sin embargo, dicha carpeta no cubría todo el recorrido de la tubería de aguas claras, no contando con impermeabilización el tramo superior desde la corona del embalse hasta aproximadamente 1/3 del talud exterior del embalse</w:t>
            </w:r>
          </w:p>
        </w:tc>
      </w:tr>
      <w:tr w:rsidR="00097A18" w:rsidRPr="00401368" w14:paraId="0E4567F1" w14:textId="77777777" w:rsidTr="00C15B90">
        <w:tc>
          <w:tcPr>
            <w:tcW w:w="259" w:type="pct"/>
            <w:vAlign w:val="center"/>
          </w:tcPr>
          <w:p w14:paraId="02B160E7" w14:textId="77777777" w:rsidR="00097A18" w:rsidRPr="00401368" w:rsidRDefault="00097A18" w:rsidP="00BC269F">
            <w:pPr>
              <w:jc w:val="center"/>
              <w:rPr>
                <w:rFonts w:cstheme="minorHAnsi"/>
                <w:sz w:val="22"/>
                <w:szCs w:val="22"/>
              </w:rPr>
            </w:pPr>
            <w:r w:rsidRPr="00401368">
              <w:rPr>
                <w:rFonts w:cstheme="minorHAnsi"/>
                <w:sz w:val="22"/>
                <w:szCs w:val="22"/>
              </w:rPr>
              <w:t>4</w:t>
            </w:r>
          </w:p>
        </w:tc>
        <w:tc>
          <w:tcPr>
            <w:tcW w:w="1142" w:type="pct"/>
            <w:vAlign w:val="center"/>
          </w:tcPr>
          <w:p w14:paraId="69DF3344" w14:textId="77777777" w:rsidR="00097A18" w:rsidRPr="00401368" w:rsidRDefault="00097A18" w:rsidP="00BC269F">
            <w:pPr>
              <w:rPr>
                <w:rFonts w:cstheme="minorHAnsi"/>
                <w:sz w:val="22"/>
                <w:szCs w:val="22"/>
              </w:rPr>
            </w:pPr>
            <w:r w:rsidRPr="00401368">
              <w:rPr>
                <w:rFonts w:cstheme="minorHAnsi"/>
                <w:sz w:val="22"/>
                <w:szCs w:val="22"/>
              </w:rPr>
              <w:t>3.1</w:t>
            </w:r>
          </w:p>
        </w:tc>
        <w:tc>
          <w:tcPr>
            <w:tcW w:w="1418" w:type="pct"/>
            <w:vAlign w:val="center"/>
          </w:tcPr>
          <w:p w14:paraId="32BE9E22" w14:textId="77777777" w:rsidR="00097A18" w:rsidRPr="00401368" w:rsidRDefault="00097A18" w:rsidP="00BC269F">
            <w:pPr>
              <w:rPr>
                <w:rFonts w:cstheme="minorHAnsi"/>
                <w:sz w:val="22"/>
                <w:szCs w:val="22"/>
              </w:rPr>
            </w:pPr>
            <w:r w:rsidRPr="00401368">
              <w:rPr>
                <w:rFonts w:cstheme="minorHAnsi"/>
                <w:sz w:val="22"/>
                <w:szCs w:val="22"/>
              </w:rPr>
              <w:t>Ejecutada</w:t>
            </w:r>
          </w:p>
        </w:tc>
        <w:tc>
          <w:tcPr>
            <w:tcW w:w="2181" w:type="pct"/>
            <w:vAlign w:val="center"/>
          </w:tcPr>
          <w:p w14:paraId="55C55471" w14:textId="77777777" w:rsidR="00097A18" w:rsidRPr="00401368" w:rsidRDefault="00097A18" w:rsidP="00BC269F">
            <w:pPr>
              <w:jc w:val="both"/>
              <w:rPr>
                <w:rFonts w:cstheme="minorHAnsi"/>
                <w:sz w:val="22"/>
                <w:szCs w:val="22"/>
              </w:rPr>
            </w:pPr>
            <w:r w:rsidRPr="00401368">
              <w:rPr>
                <w:rFonts w:cstheme="minorHAnsi"/>
                <w:sz w:val="22"/>
                <w:szCs w:val="22"/>
              </w:rPr>
              <w:t xml:space="preserve">El titular no entregó el medio de verificación de presentación de factura de la empresa a cargo del retiro, desde el Patio de Salvataje, del material del desmantelamiento de las estructuras del Tranque N°4. </w:t>
            </w:r>
          </w:p>
        </w:tc>
      </w:tr>
      <w:tr w:rsidR="00097A18" w:rsidRPr="00401368" w14:paraId="70759AF0" w14:textId="77777777" w:rsidTr="00C15B90">
        <w:tc>
          <w:tcPr>
            <w:tcW w:w="259" w:type="pct"/>
            <w:vAlign w:val="center"/>
          </w:tcPr>
          <w:p w14:paraId="17B149D1" w14:textId="77777777" w:rsidR="00097A18" w:rsidRPr="00401368" w:rsidRDefault="00097A18" w:rsidP="00BC269F">
            <w:pPr>
              <w:jc w:val="center"/>
              <w:rPr>
                <w:rFonts w:cstheme="minorHAnsi"/>
                <w:sz w:val="22"/>
                <w:szCs w:val="22"/>
              </w:rPr>
            </w:pPr>
            <w:r w:rsidRPr="00401368">
              <w:rPr>
                <w:rFonts w:cstheme="minorHAnsi"/>
                <w:sz w:val="22"/>
                <w:szCs w:val="22"/>
              </w:rPr>
              <w:t>5</w:t>
            </w:r>
          </w:p>
        </w:tc>
        <w:tc>
          <w:tcPr>
            <w:tcW w:w="1142" w:type="pct"/>
            <w:vAlign w:val="center"/>
          </w:tcPr>
          <w:p w14:paraId="0769926C" w14:textId="77777777" w:rsidR="00097A18" w:rsidRPr="00401368" w:rsidRDefault="00097A18" w:rsidP="00BC269F">
            <w:pPr>
              <w:rPr>
                <w:sz w:val="22"/>
                <w:szCs w:val="22"/>
              </w:rPr>
            </w:pPr>
            <w:r w:rsidRPr="00401368">
              <w:rPr>
                <w:sz w:val="22"/>
                <w:szCs w:val="22"/>
              </w:rPr>
              <w:t>6.1</w:t>
            </w:r>
          </w:p>
        </w:tc>
        <w:tc>
          <w:tcPr>
            <w:tcW w:w="1418" w:type="pct"/>
            <w:vAlign w:val="center"/>
          </w:tcPr>
          <w:p w14:paraId="7822F540" w14:textId="77777777" w:rsidR="00097A18" w:rsidRPr="00401368" w:rsidRDefault="00097A18" w:rsidP="00BC269F">
            <w:pPr>
              <w:rPr>
                <w:rFonts w:cstheme="minorHAnsi"/>
                <w:sz w:val="22"/>
                <w:szCs w:val="22"/>
              </w:rPr>
            </w:pPr>
            <w:r w:rsidRPr="00401368">
              <w:rPr>
                <w:rFonts w:cstheme="minorHAnsi"/>
                <w:sz w:val="22"/>
                <w:szCs w:val="22"/>
              </w:rPr>
              <w:t>Ejecutada</w:t>
            </w:r>
          </w:p>
        </w:tc>
        <w:tc>
          <w:tcPr>
            <w:tcW w:w="2181" w:type="pct"/>
            <w:vAlign w:val="center"/>
          </w:tcPr>
          <w:p w14:paraId="7027850B" w14:textId="77777777" w:rsidR="00097A18" w:rsidRPr="00401368" w:rsidRDefault="00097A18" w:rsidP="00BC269F">
            <w:pPr>
              <w:jc w:val="both"/>
              <w:rPr>
                <w:rFonts w:cstheme="minorHAnsi"/>
                <w:sz w:val="22"/>
                <w:szCs w:val="22"/>
              </w:rPr>
            </w:pPr>
            <w:r w:rsidRPr="00401368">
              <w:rPr>
                <w:rFonts w:cstheme="minorHAnsi"/>
                <w:sz w:val="22"/>
                <w:szCs w:val="22"/>
              </w:rPr>
              <w:t xml:space="preserve">De acuerdo a lo establecido en el PdeC, la acción a ejecutar correspondía al “Control de </w:t>
            </w:r>
            <w:r w:rsidRPr="00401368">
              <w:rPr>
                <w:rFonts w:cstheme="minorHAnsi"/>
                <w:sz w:val="22"/>
                <w:szCs w:val="22"/>
              </w:rPr>
              <w:lastRenderedPageBreak/>
              <w:t xml:space="preserve">la infiltración en un punto del muro del Embalse de Relaves”. </w:t>
            </w:r>
          </w:p>
          <w:p w14:paraId="3727ED4F" w14:textId="77777777" w:rsidR="00097A18" w:rsidRPr="00401368" w:rsidRDefault="00097A18" w:rsidP="00BC269F">
            <w:pPr>
              <w:jc w:val="both"/>
              <w:rPr>
                <w:rFonts w:cstheme="minorHAnsi"/>
                <w:sz w:val="22"/>
                <w:szCs w:val="22"/>
              </w:rPr>
            </w:pPr>
          </w:p>
          <w:p w14:paraId="11C7C259" w14:textId="77777777" w:rsidR="00097A18" w:rsidRPr="00401368" w:rsidRDefault="00097A18" w:rsidP="00BC269F">
            <w:pPr>
              <w:jc w:val="both"/>
              <w:rPr>
                <w:rFonts w:cstheme="minorHAnsi"/>
                <w:sz w:val="22"/>
                <w:szCs w:val="22"/>
              </w:rPr>
            </w:pPr>
            <w:r w:rsidRPr="00401368">
              <w:rPr>
                <w:rFonts w:cstheme="minorHAnsi"/>
                <w:sz w:val="22"/>
                <w:szCs w:val="22"/>
              </w:rPr>
              <w:t xml:space="preserve">El medio de verificación reportado por el titular fue una fotografía con información de coordenadas y fecha, en la cual se visualiza una carpeta impermeable instalada en el lecho del canal perimetral de aguas lluvias del Embalse, donde caen las aguas que infiltran por el muro del Embalse. </w:t>
            </w:r>
          </w:p>
          <w:p w14:paraId="37779139" w14:textId="77777777" w:rsidR="00097A18" w:rsidRPr="00401368" w:rsidRDefault="00097A18" w:rsidP="00BC269F">
            <w:pPr>
              <w:jc w:val="both"/>
              <w:rPr>
                <w:rFonts w:cstheme="minorHAnsi"/>
                <w:sz w:val="22"/>
                <w:szCs w:val="22"/>
              </w:rPr>
            </w:pPr>
          </w:p>
          <w:p w14:paraId="010AF6BA" w14:textId="77777777" w:rsidR="00097A18" w:rsidRPr="00401368" w:rsidRDefault="00097A18" w:rsidP="00BC269F">
            <w:pPr>
              <w:jc w:val="both"/>
              <w:rPr>
                <w:rFonts w:cstheme="minorHAnsi"/>
                <w:sz w:val="22"/>
                <w:szCs w:val="22"/>
              </w:rPr>
            </w:pPr>
            <w:r w:rsidRPr="00401368">
              <w:rPr>
                <w:rFonts w:cstheme="minorHAnsi"/>
                <w:sz w:val="22"/>
                <w:szCs w:val="22"/>
              </w:rPr>
              <w:t>En el documento “Programa de Cumplimiento Refundido” aprobado por la SMA mediante Res. Ex. D.S.C. N°4/Rol F-023-2016, respecto a la forma de Implementación de la Acción N° 6.1 se indica entre otros: aislación de la zona de fugas, detección de la infiltración por rotura de la carpeta impermeabilizante y reparación de la rotura, parchando la carpeta de HDPE. En los reportes del PdeC del titular, no se dio cuenta explícitamente de la ejecución de alguna de las formas de implementación de la acción antes mencionadas.</w:t>
            </w:r>
          </w:p>
          <w:p w14:paraId="1CA7E7D5" w14:textId="77777777" w:rsidR="00097A18" w:rsidRPr="00401368" w:rsidRDefault="00097A18" w:rsidP="00BC269F">
            <w:pPr>
              <w:rPr>
                <w:rFonts w:cstheme="minorHAnsi"/>
                <w:sz w:val="22"/>
                <w:szCs w:val="22"/>
              </w:rPr>
            </w:pPr>
          </w:p>
        </w:tc>
      </w:tr>
      <w:tr w:rsidR="00097A18" w:rsidRPr="00401368" w14:paraId="40FDBBBD" w14:textId="77777777" w:rsidTr="00C15B90">
        <w:tc>
          <w:tcPr>
            <w:tcW w:w="259" w:type="pct"/>
            <w:vAlign w:val="center"/>
          </w:tcPr>
          <w:p w14:paraId="6AC5D63E" w14:textId="77777777" w:rsidR="00097A18" w:rsidRPr="00401368" w:rsidRDefault="00097A18" w:rsidP="00BC269F">
            <w:pPr>
              <w:jc w:val="center"/>
              <w:rPr>
                <w:rFonts w:cstheme="minorHAnsi"/>
              </w:rPr>
            </w:pPr>
            <w:r w:rsidRPr="00401368">
              <w:rPr>
                <w:rFonts w:cstheme="minorHAnsi"/>
              </w:rPr>
              <w:lastRenderedPageBreak/>
              <w:t>6</w:t>
            </w:r>
          </w:p>
        </w:tc>
        <w:tc>
          <w:tcPr>
            <w:tcW w:w="1142" w:type="pct"/>
            <w:vAlign w:val="center"/>
          </w:tcPr>
          <w:p w14:paraId="42B90415" w14:textId="77777777" w:rsidR="00097A18" w:rsidRPr="00401368" w:rsidRDefault="00097A18" w:rsidP="00BC269F">
            <w:pPr>
              <w:rPr>
                <w:sz w:val="22"/>
                <w:szCs w:val="22"/>
              </w:rPr>
            </w:pPr>
            <w:r w:rsidRPr="00401368">
              <w:rPr>
                <w:sz w:val="22"/>
                <w:szCs w:val="22"/>
              </w:rPr>
              <w:t>6.2</w:t>
            </w:r>
          </w:p>
        </w:tc>
        <w:tc>
          <w:tcPr>
            <w:tcW w:w="1418" w:type="pct"/>
            <w:vAlign w:val="center"/>
          </w:tcPr>
          <w:p w14:paraId="4EDE6156" w14:textId="77777777" w:rsidR="00097A18" w:rsidRPr="00401368" w:rsidRDefault="00097A18" w:rsidP="00BC269F">
            <w:pPr>
              <w:rPr>
                <w:sz w:val="22"/>
                <w:szCs w:val="22"/>
              </w:rPr>
            </w:pPr>
            <w:r w:rsidRPr="00401368">
              <w:rPr>
                <w:sz w:val="22"/>
                <w:szCs w:val="22"/>
              </w:rPr>
              <w:t>Por ejecutar</w:t>
            </w:r>
          </w:p>
        </w:tc>
        <w:tc>
          <w:tcPr>
            <w:tcW w:w="2181" w:type="pct"/>
            <w:vAlign w:val="center"/>
          </w:tcPr>
          <w:p w14:paraId="4448F390" w14:textId="77777777" w:rsidR="00097A18" w:rsidRPr="00401368" w:rsidRDefault="00097A18" w:rsidP="00BC269F">
            <w:pPr>
              <w:jc w:val="both"/>
              <w:rPr>
                <w:rFonts w:cstheme="minorHAnsi"/>
                <w:sz w:val="22"/>
                <w:szCs w:val="22"/>
              </w:rPr>
            </w:pPr>
            <w:r w:rsidRPr="00401368">
              <w:rPr>
                <w:rFonts w:cstheme="minorHAnsi"/>
                <w:sz w:val="22"/>
                <w:szCs w:val="22"/>
              </w:rPr>
              <w:t>No obstante, se verificó que el titular estableció un instructivo y planillas de registro diario para la detección infiltraciones en el muro del embalse, en actividad de inspección se constató que desde el año 2016 a la fecha de inspección (abril 2018) que se llevaba el registro diario antes señalado, pero en ninguna de las planillas se consigna la existencia de infiltraciones en sector oeste y noroeste, constatadas en la inspección.</w:t>
            </w:r>
          </w:p>
          <w:p w14:paraId="3DB4B48D" w14:textId="77777777" w:rsidR="00097A18" w:rsidRPr="00401368" w:rsidRDefault="00097A18" w:rsidP="00BC269F">
            <w:pPr>
              <w:jc w:val="both"/>
              <w:rPr>
                <w:rFonts w:cstheme="minorHAnsi"/>
                <w:sz w:val="22"/>
                <w:szCs w:val="22"/>
              </w:rPr>
            </w:pPr>
          </w:p>
          <w:p w14:paraId="587F6BE0" w14:textId="6DD72176" w:rsidR="00097A18" w:rsidRPr="00401368" w:rsidRDefault="00097A18" w:rsidP="00BC269F">
            <w:pPr>
              <w:jc w:val="both"/>
              <w:rPr>
                <w:rFonts w:cstheme="minorHAnsi"/>
                <w:sz w:val="22"/>
                <w:szCs w:val="22"/>
              </w:rPr>
            </w:pPr>
            <w:r w:rsidRPr="00401368">
              <w:rPr>
                <w:rFonts w:cstheme="minorHAnsi"/>
                <w:sz w:val="22"/>
                <w:szCs w:val="22"/>
              </w:rPr>
              <w:t>Por otra parte</w:t>
            </w:r>
            <w:r w:rsidR="00CB7B77">
              <w:rPr>
                <w:rFonts w:cstheme="minorHAnsi"/>
                <w:sz w:val="22"/>
                <w:szCs w:val="22"/>
              </w:rPr>
              <w:t>,</w:t>
            </w:r>
            <w:r w:rsidRPr="00401368">
              <w:rPr>
                <w:rFonts w:cstheme="minorHAnsi"/>
                <w:sz w:val="22"/>
                <w:szCs w:val="22"/>
              </w:rPr>
              <w:t xml:space="preserve"> no existen registros de acciones realizadas respecto a las infiltraciones constatadas en la inspección ambiental del año 2015 y en el año 2018, de acuerdo a lo establecido en el instructivo, que entre otros se considera: verificar visualmente por un periodo de una semana la condición de la emergencia, verificar la estabilidad de los taludes debido a la infiltración, intervenir la zona afectada para detectar la posible rotura, </w:t>
            </w:r>
            <w:r w:rsidRPr="00401368">
              <w:rPr>
                <w:rFonts w:cstheme="minorHAnsi"/>
                <w:sz w:val="22"/>
                <w:szCs w:val="22"/>
              </w:rPr>
              <w:lastRenderedPageBreak/>
              <w:t>realizar las reparaciones correspondientes</w:t>
            </w:r>
            <w:r w:rsidRPr="00401368">
              <w:t xml:space="preserve"> </w:t>
            </w:r>
            <w:r w:rsidRPr="00401368">
              <w:rPr>
                <w:rFonts w:cstheme="minorHAnsi"/>
                <w:sz w:val="22"/>
                <w:szCs w:val="22"/>
              </w:rPr>
              <w:t xml:space="preserve">y la elaboración de un informe posterior.  </w:t>
            </w:r>
          </w:p>
          <w:p w14:paraId="2B5A445F" w14:textId="77777777" w:rsidR="00097A18" w:rsidRPr="00401368" w:rsidRDefault="00097A18" w:rsidP="00BC269F">
            <w:pPr>
              <w:rPr>
                <w:sz w:val="22"/>
                <w:szCs w:val="22"/>
              </w:rPr>
            </w:pPr>
          </w:p>
        </w:tc>
      </w:tr>
      <w:tr w:rsidR="00097A18" w:rsidRPr="00401368" w14:paraId="06398B95" w14:textId="77777777" w:rsidTr="00C15B90">
        <w:tc>
          <w:tcPr>
            <w:tcW w:w="259" w:type="pct"/>
            <w:vAlign w:val="center"/>
          </w:tcPr>
          <w:p w14:paraId="61182996" w14:textId="77777777" w:rsidR="00097A18" w:rsidRPr="00401368" w:rsidRDefault="00097A18" w:rsidP="00BC269F">
            <w:pPr>
              <w:jc w:val="center"/>
              <w:rPr>
                <w:rFonts w:cstheme="minorHAnsi"/>
                <w:sz w:val="22"/>
                <w:szCs w:val="22"/>
              </w:rPr>
            </w:pPr>
            <w:r w:rsidRPr="00401368">
              <w:rPr>
                <w:rFonts w:cstheme="minorHAnsi"/>
                <w:sz w:val="22"/>
                <w:szCs w:val="22"/>
              </w:rPr>
              <w:lastRenderedPageBreak/>
              <w:t>7</w:t>
            </w:r>
          </w:p>
        </w:tc>
        <w:tc>
          <w:tcPr>
            <w:tcW w:w="1142" w:type="pct"/>
            <w:vAlign w:val="center"/>
          </w:tcPr>
          <w:p w14:paraId="770036DB" w14:textId="77777777" w:rsidR="00097A18" w:rsidRPr="00401368" w:rsidRDefault="00097A18" w:rsidP="00BC269F">
            <w:pPr>
              <w:rPr>
                <w:sz w:val="22"/>
                <w:szCs w:val="22"/>
              </w:rPr>
            </w:pPr>
            <w:r w:rsidRPr="00401368">
              <w:rPr>
                <w:sz w:val="22"/>
                <w:szCs w:val="22"/>
              </w:rPr>
              <w:t>9.1</w:t>
            </w:r>
          </w:p>
        </w:tc>
        <w:tc>
          <w:tcPr>
            <w:tcW w:w="1418" w:type="pct"/>
            <w:vAlign w:val="center"/>
          </w:tcPr>
          <w:p w14:paraId="5E4567D1" w14:textId="77777777" w:rsidR="00097A18" w:rsidRPr="00401368" w:rsidRDefault="00097A18" w:rsidP="00BC269F">
            <w:pPr>
              <w:rPr>
                <w:sz w:val="22"/>
                <w:szCs w:val="22"/>
              </w:rPr>
            </w:pPr>
            <w:r w:rsidRPr="00401368">
              <w:rPr>
                <w:sz w:val="22"/>
                <w:szCs w:val="22"/>
              </w:rPr>
              <w:t>En ejecución</w:t>
            </w:r>
          </w:p>
        </w:tc>
        <w:tc>
          <w:tcPr>
            <w:tcW w:w="2181" w:type="pct"/>
            <w:vAlign w:val="center"/>
          </w:tcPr>
          <w:p w14:paraId="27ACAB4C" w14:textId="77777777" w:rsidR="00097A18" w:rsidRPr="00401368" w:rsidRDefault="00097A18" w:rsidP="00BC269F">
            <w:pPr>
              <w:jc w:val="both"/>
              <w:rPr>
                <w:rFonts w:cstheme="minorHAnsi"/>
                <w:sz w:val="22"/>
                <w:szCs w:val="22"/>
              </w:rPr>
            </w:pPr>
            <w:r w:rsidRPr="00401368">
              <w:rPr>
                <w:rFonts w:cstheme="minorHAnsi"/>
                <w:sz w:val="22"/>
                <w:szCs w:val="22"/>
              </w:rPr>
              <w:t xml:space="preserve">Respecto a la plantación de Casuarinas para formar una cortina vegetal, el titular solo remitió información en el Reporte de Avance N°1 de PdeC, no obstante, debería informarse con frecuencia bimestral en los reportes de avance, </w:t>
            </w:r>
            <w:r w:rsidRPr="00401368">
              <w:rPr>
                <w:sz w:val="22"/>
                <w:szCs w:val="22"/>
              </w:rPr>
              <w:t>para</w:t>
            </w:r>
            <w:r w:rsidRPr="00401368">
              <w:rPr>
                <w:rFonts w:cstheme="minorHAnsi"/>
                <w:sz w:val="22"/>
                <w:szCs w:val="22"/>
              </w:rPr>
              <w:t xml:space="preserve"> demostrar la efectividad de la plantación. </w:t>
            </w:r>
          </w:p>
          <w:p w14:paraId="26344B71" w14:textId="77777777" w:rsidR="00097A18" w:rsidRPr="00401368" w:rsidRDefault="00097A18" w:rsidP="00BC269F">
            <w:pPr>
              <w:jc w:val="both"/>
              <w:rPr>
                <w:rFonts w:cstheme="minorHAnsi"/>
                <w:sz w:val="22"/>
                <w:szCs w:val="22"/>
              </w:rPr>
            </w:pPr>
          </w:p>
          <w:p w14:paraId="3F3EF6CE" w14:textId="12DA3312" w:rsidR="00097A18" w:rsidRPr="00401368" w:rsidRDefault="00097A18" w:rsidP="00BC269F">
            <w:pPr>
              <w:jc w:val="both"/>
              <w:rPr>
                <w:rFonts w:cstheme="minorHAnsi"/>
                <w:sz w:val="22"/>
                <w:szCs w:val="22"/>
              </w:rPr>
            </w:pPr>
            <w:r w:rsidRPr="00401368">
              <w:rPr>
                <w:rFonts w:cstheme="minorHAnsi"/>
                <w:sz w:val="22"/>
                <w:szCs w:val="22"/>
              </w:rPr>
              <w:t xml:space="preserve">No obstante, lo anterior, el principal hallazgo de la acción 9.1, corresponde a que, en visita de inspección en abril de 2018, se constató que </w:t>
            </w:r>
            <w:r w:rsidR="000A5AF6" w:rsidRPr="00401368">
              <w:rPr>
                <w:rFonts w:cstheme="minorHAnsi"/>
                <w:sz w:val="22"/>
                <w:szCs w:val="22"/>
              </w:rPr>
              <w:t>más</w:t>
            </w:r>
            <w:r w:rsidRPr="00401368">
              <w:rPr>
                <w:rFonts w:cstheme="minorHAnsi"/>
                <w:sz w:val="22"/>
                <w:szCs w:val="22"/>
              </w:rPr>
              <w:t xml:space="preserve"> de 50% de los ejemplares de Casuarinas plantados se encontraban muertos, no obstante el titular señala haber realizado reposiciones de ejemplares en el tiempo, pero respecto a lo cual, no entregó medios de verificación comprobables. </w:t>
            </w:r>
          </w:p>
          <w:p w14:paraId="6D8F24FC" w14:textId="77777777" w:rsidR="00097A18" w:rsidRPr="00401368" w:rsidRDefault="00097A18" w:rsidP="00BC269F">
            <w:pPr>
              <w:jc w:val="both"/>
              <w:rPr>
                <w:rFonts w:cstheme="minorHAnsi"/>
                <w:sz w:val="22"/>
                <w:szCs w:val="22"/>
              </w:rPr>
            </w:pPr>
          </w:p>
          <w:p w14:paraId="278AC3D2" w14:textId="19DD1C10" w:rsidR="00097A18" w:rsidRPr="00401368" w:rsidRDefault="00097A18" w:rsidP="00BC269F">
            <w:pPr>
              <w:jc w:val="both"/>
              <w:rPr>
                <w:rFonts w:cstheme="minorHAnsi"/>
                <w:sz w:val="22"/>
                <w:szCs w:val="22"/>
              </w:rPr>
            </w:pPr>
            <w:r w:rsidRPr="00401368">
              <w:rPr>
                <w:rFonts w:cstheme="minorHAnsi"/>
                <w:sz w:val="22"/>
                <w:szCs w:val="22"/>
              </w:rPr>
              <w:t>En el PdeC no se consideraron impedimentos para la ejecución de la acción en comento</w:t>
            </w:r>
            <w:r w:rsidR="0044397A">
              <w:rPr>
                <w:rFonts w:cstheme="minorHAnsi"/>
                <w:sz w:val="22"/>
                <w:szCs w:val="22"/>
              </w:rPr>
              <w:t>.</w:t>
            </w:r>
            <w:r w:rsidRPr="00401368">
              <w:rPr>
                <w:rFonts w:cstheme="minorHAnsi"/>
                <w:sz w:val="22"/>
                <w:szCs w:val="22"/>
              </w:rPr>
              <w:t xml:space="preserve"> </w:t>
            </w:r>
            <w:r w:rsidR="0044397A">
              <w:rPr>
                <w:rFonts w:cstheme="minorHAnsi"/>
                <w:sz w:val="22"/>
                <w:szCs w:val="22"/>
              </w:rPr>
              <w:t>L</w:t>
            </w:r>
            <w:r w:rsidRPr="00401368">
              <w:rPr>
                <w:rFonts w:cstheme="minorHAnsi"/>
                <w:sz w:val="22"/>
                <w:szCs w:val="22"/>
              </w:rPr>
              <w:t xml:space="preserve">a situación de baja sobrevivencia de las Casuarinas y por </w:t>
            </w:r>
            <w:bookmarkStart w:id="112" w:name="_Hlk513536889"/>
            <w:r w:rsidRPr="00401368">
              <w:rPr>
                <w:rFonts w:cstheme="minorHAnsi"/>
                <w:sz w:val="22"/>
                <w:szCs w:val="22"/>
              </w:rPr>
              <w:t>tanto inefectividad del objetivo de la acción</w:t>
            </w:r>
            <w:bookmarkEnd w:id="112"/>
            <w:r w:rsidRPr="00401368">
              <w:rPr>
                <w:rFonts w:cstheme="minorHAnsi"/>
                <w:sz w:val="22"/>
                <w:szCs w:val="22"/>
              </w:rPr>
              <w:t>, no fue informada por el titular a la SMA.</w:t>
            </w:r>
          </w:p>
          <w:p w14:paraId="118714E7" w14:textId="77777777" w:rsidR="00097A18" w:rsidRPr="00401368" w:rsidRDefault="00097A18" w:rsidP="00BC269F">
            <w:pPr>
              <w:jc w:val="both"/>
              <w:rPr>
                <w:rFonts w:cstheme="minorHAnsi"/>
                <w:sz w:val="22"/>
                <w:szCs w:val="22"/>
              </w:rPr>
            </w:pPr>
          </w:p>
        </w:tc>
      </w:tr>
      <w:tr w:rsidR="00097A18" w:rsidRPr="00401368" w14:paraId="0DB332C5" w14:textId="77777777" w:rsidTr="00C15B90">
        <w:tc>
          <w:tcPr>
            <w:tcW w:w="259" w:type="pct"/>
            <w:vAlign w:val="center"/>
          </w:tcPr>
          <w:p w14:paraId="68AC864E" w14:textId="77777777" w:rsidR="00097A18" w:rsidRPr="00401368" w:rsidRDefault="00097A18" w:rsidP="00BC269F">
            <w:pPr>
              <w:jc w:val="center"/>
              <w:rPr>
                <w:rFonts w:cstheme="minorHAnsi"/>
                <w:sz w:val="22"/>
                <w:szCs w:val="22"/>
              </w:rPr>
            </w:pPr>
          </w:p>
        </w:tc>
        <w:tc>
          <w:tcPr>
            <w:tcW w:w="1142" w:type="pct"/>
            <w:vAlign w:val="center"/>
          </w:tcPr>
          <w:p w14:paraId="3DA93A80" w14:textId="77777777" w:rsidR="00097A18" w:rsidRPr="00401368" w:rsidRDefault="00097A18" w:rsidP="00BC269F">
            <w:pPr>
              <w:rPr>
                <w:sz w:val="22"/>
                <w:szCs w:val="22"/>
              </w:rPr>
            </w:pPr>
            <w:r w:rsidRPr="00401368">
              <w:rPr>
                <w:sz w:val="22"/>
                <w:szCs w:val="22"/>
              </w:rPr>
              <w:t>10.1</w:t>
            </w:r>
          </w:p>
        </w:tc>
        <w:tc>
          <w:tcPr>
            <w:tcW w:w="1418" w:type="pct"/>
            <w:vAlign w:val="center"/>
          </w:tcPr>
          <w:p w14:paraId="20360403" w14:textId="77777777" w:rsidR="00097A18" w:rsidRPr="00401368" w:rsidRDefault="00097A18" w:rsidP="00BC269F">
            <w:pPr>
              <w:rPr>
                <w:sz w:val="22"/>
                <w:szCs w:val="22"/>
              </w:rPr>
            </w:pPr>
            <w:r w:rsidRPr="00401368">
              <w:rPr>
                <w:sz w:val="22"/>
                <w:szCs w:val="22"/>
              </w:rPr>
              <w:t>En ejecución</w:t>
            </w:r>
          </w:p>
        </w:tc>
        <w:tc>
          <w:tcPr>
            <w:tcW w:w="2181" w:type="pct"/>
            <w:vAlign w:val="center"/>
          </w:tcPr>
          <w:p w14:paraId="5344B3D1" w14:textId="77777777" w:rsidR="00097A18" w:rsidRPr="00401368" w:rsidRDefault="00097A18" w:rsidP="00BC269F">
            <w:pPr>
              <w:jc w:val="both"/>
              <w:rPr>
                <w:rFonts w:cstheme="minorHAnsi"/>
                <w:sz w:val="22"/>
                <w:szCs w:val="22"/>
              </w:rPr>
            </w:pPr>
            <w:r w:rsidRPr="00401368">
              <w:rPr>
                <w:rFonts w:cstheme="minorHAnsi"/>
                <w:sz w:val="22"/>
                <w:szCs w:val="22"/>
              </w:rPr>
              <w:t xml:space="preserve">En los reportes de avance (N°1 y N°2) y en el reporte final, el titular no entregó antecedentes adicionales que dieran cuenta de la acreditación como ETFA del laboratorio Biodiversa. </w:t>
            </w:r>
          </w:p>
        </w:tc>
      </w:tr>
    </w:tbl>
    <w:p w14:paraId="474B7CF3" w14:textId="77777777" w:rsidR="004A20CC" w:rsidRPr="00401368" w:rsidRDefault="004A20CC" w:rsidP="004A20CC">
      <w:pPr>
        <w:spacing w:after="0" w:line="240" w:lineRule="auto"/>
        <w:contextualSpacing/>
        <w:jc w:val="both"/>
        <w:rPr>
          <w:rFonts w:eastAsia="Calibri" w:cstheme="minorHAnsi"/>
          <w:b/>
          <w:color w:val="FF0000"/>
        </w:rPr>
      </w:pPr>
    </w:p>
    <w:p w14:paraId="69408DA8" w14:textId="28DE304A" w:rsidR="00DA4378" w:rsidRDefault="00DA4378" w:rsidP="004A20CC">
      <w:pPr>
        <w:jc w:val="both"/>
        <w:rPr>
          <w:rFonts w:cstheme="minorHAnsi"/>
          <w:sz w:val="24"/>
          <w:szCs w:val="24"/>
        </w:rPr>
      </w:pPr>
    </w:p>
    <w:p w14:paraId="6EEF5721" w14:textId="42C34D13" w:rsidR="00734FDB" w:rsidRDefault="00734FDB" w:rsidP="004A20CC">
      <w:pPr>
        <w:jc w:val="both"/>
        <w:rPr>
          <w:rFonts w:cstheme="minorHAnsi"/>
          <w:sz w:val="24"/>
          <w:szCs w:val="24"/>
        </w:rPr>
      </w:pPr>
    </w:p>
    <w:p w14:paraId="5970B927" w14:textId="5F831A9B" w:rsidR="00734FDB" w:rsidRDefault="00734FDB" w:rsidP="004A20CC">
      <w:pPr>
        <w:jc w:val="both"/>
        <w:rPr>
          <w:rFonts w:cstheme="minorHAnsi"/>
          <w:sz w:val="24"/>
          <w:szCs w:val="24"/>
        </w:rPr>
      </w:pPr>
    </w:p>
    <w:p w14:paraId="43A08DDE" w14:textId="3E23CF3B" w:rsidR="00734FDB" w:rsidRDefault="00734FDB" w:rsidP="004A20CC">
      <w:pPr>
        <w:jc w:val="both"/>
        <w:rPr>
          <w:rFonts w:cstheme="minorHAnsi"/>
          <w:sz w:val="24"/>
          <w:szCs w:val="24"/>
        </w:rPr>
      </w:pPr>
    </w:p>
    <w:p w14:paraId="7ED1D03A" w14:textId="4EEE5DC8" w:rsidR="00734FDB" w:rsidRDefault="00734FDB" w:rsidP="004A20CC">
      <w:pPr>
        <w:jc w:val="both"/>
        <w:rPr>
          <w:rFonts w:cstheme="minorHAnsi"/>
          <w:sz w:val="24"/>
          <w:szCs w:val="24"/>
        </w:rPr>
      </w:pPr>
    </w:p>
    <w:p w14:paraId="2990A28A" w14:textId="732DF023" w:rsidR="00734FDB" w:rsidRDefault="00734FDB" w:rsidP="004A20CC">
      <w:pPr>
        <w:jc w:val="both"/>
        <w:rPr>
          <w:rFonts w:cstheme="minorHAnsi"/>
          <w:sz w:val="24"/>
          <w:szCs w:val="24"/>
        </w:rPr>
      </w:pPr>
    </w:p>
    <w:p w14:paraId="44626F11" w14:textId="77777777" w:rsidR="00734FDB" w:rsidRPr="00401368" w:rsidRDefault="00734FDB" w:rsidP="004A20CC">
      <w:pPr>
        <w:jc w:val="both"/>
        <w:rPr>
          <w:rFonts w:cstheme="minorHAnsi"/>
          <w:sz w:val="24"/>
          <w:szCs w:val="24"/>
        </w:rPr>
      </w:pPr>
    </w:p>
    <w:p w14:paraId="6C8753A6" w14:textId="77777777" w:rsidR="004A20CC" w:rsidRPr="00401368" w:rsidRDefault="004A20CC" w:rsidP="004A20CC">
      <w:pPr>
        <w:pStyle w:val="Ttulo1"/>
        <w:rPr>
          <w:szCs w:val="24"/>
        </w:rPr>
      </w:pPr>
      <w:bookmarkStart w:id="113" w:name="_Toc449085432"/>
      <w:bookmarkStart w:id="114" w:name="_Toc454880346"/>
      <w:r w:rsidRPr="00401368">
        <w:rPr>
          <w:szCs w:val="24"/>
        </w:rPr>
        <w:lastRenderedPageBreak/>
        <w:t>ANEXOS</w:t>
      </w:r>
      <w:bookmarkEnd w:id="113"/>
      <w:bookmarkEnd w:id="114"/>
    </w:p>
    <w:p w14:paraId="1EA0FD8B" w14:textId="77777777" w:rsidR="004A20CC" w:rsidRPr="00401368"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803AA" w:rsidRPr="00401368" w14:paraId="0BAEB033" w14:textId="77777777" w:rsidTr="00570359">
        <w:trPr>
          <w:trHeight w:val="286"/>
          <w:jc w:val="center"/>
        </w:trPr>
        <w:tc>
          <w:tcPr>
            <w:tcW w:w="1038" w:type="pct"/>
            <w:shd w:val="clear" w:color="auto" w:fill="D9D9D9"/>
          </w:tcPr>
          <w:p w14:paraId="5E198859" w14:textId="77777777" w:rsidR="004803AA" w:rsidRPr="00401368" w:rsidRDefault="004803AA" w:rsidP="00570359">
            <w:pPr>
              <w:jc w:val="center"/>
              <w:rPr>
                <w:rFonts w:cs="Calibri"/>
                <w:b/>
                <w:sz w:val="22"/>
                <w:szCs w:val="22"/>
                <w:lang w:val="es-CL" w:eastAsia="en-US"/>
              </w:rPr>
            </w:pPr>
            <w:r w:rsidRPr="00401368">
              <w:rPr>
                <w:rFonts w:cs="Calibri"/>
                <w:b/>
                <w:sz w:val="22"/>
                <w:szCs w:val="22"/>
                <w:lang w:val="es-CL" w:eastAsia="en-US"/>
              </w:rPr>
              <w:t>N° Anexo</w:t>
            </w:r>
          </w:p>
        </w:tc>
        <w:tc>
          <w:tcPr>
            <w:tcW w:w="3962" w:type="pct"/>
            <w:shd w:val="clear" w:color="auto" w:fill="D9D9D9"/>
          </w:tcPr>
          <w:p w14:paraId="1490A24A" w14:textId="77777777" w:rsidR="004803AA" w:rsidRPr="00401368" w:rsidRDefault="004803AA" w:rsidP="00570359">
            <w:pPr>
              <w:jc w:val="center"/>
              <w:rPr>
                <w:rFonts w:cs="Calibri"/>
                <w:b/>
                <w:sz w:val="22"/>
                <w:szCs w:val="22"/>
                <w:lang w:val="es-CL" w:eastAsia="en-US"/>
              </w:rPr>
            </w:pPr>
            <w:r w:rsidRPr="00401368">
              <w:rPr>
                <w:rFonts w:cs="Calibri"/>
                <w:b/>
                <w:sz w:val="22"/>
                <w:szCs w:val="22"/>
                <w:lang w:val="es-CL" w:eastAsia="en-US"/>
              </w:rPr>
              <w:t>Nombre Anexo</w:t>
            </w:r>
          </w:p>
        </w:tc>
      </w:tr>
      <w:tr w:rsidR="004803AA" w:rsidRPr="00401368" w14:paraId="51EBD16F" w14:textId="77777777" w:rsidTr="00570359">
        <w:trPr>
          <w:trHeight w:val="286"/>
          <w:jc w:val="center"/>
        </w:trPr>
        <w:tc>
          <w:tcPr>
            <w:tcW w:w="1038" w:type="pct"/>
            <w:vAlign w:val="center"/>
          </w:tcPr>
          <w:p w14:paraId="47AA5AA9" w14:textId="77777777" w:rsidR="004803AA" w:rsidRPr="00401368" w:rsidRDefault="004803AA" w:rsidP="00570359">
            <w:pPr>
              <w:jc w:val="center"/>
              <w:rPr>
                <w:rFonts w:cs="Calibri"/>
                <w:sz w:val="22"/>
                <w:szCs w:val="22"/>
                <w:lang w:val="es-CL" w:eastAsia="en-US"/>
              </w:rPr>
            </w:pPr>
            <w:r w:rsidRPr="00401368">
              <w:rPr>
                <w:rFonts w:cs="Calibri"/>
                <w:sz w:val="22"/>
                <w:szCs w:val="22"/>
                <w:lang w:val="es-CL" w:eastAsia="en-US"/>
              </w:rPr>
              <w:t>1</w:t>
            </w:r>
          </w:p>
        </w:tc>
        <w:tc>
          <w:tcPr>
            <w:tcW w:w="3962" w:type="pct"/>
            <w:vAlign w:val="center"/>
          </w:tcPr>
          <w:p w14:paraId="6D64DFD5" w14:textId="77777777" w:rsidR="004803AA" w:rsidRPr="00401368" w:rsidRDefault="004803AA" w:rsidP="00570359">
            <w:pPr>
              <w:jc w:val="both"/>
              <w:rPr>
                <w:rFonts w:cs="Calibri"/>
                <w:sz w:val="22"/>
                <w:szCs w:val="22"/>
                <w:lang w:val="es-CL" w:eastAsia="en-US"/>
              </w:rPr>
            </w:pPr>
            <w:r w:rsidRPr="00401368">
              <w:rPr>
                <w:rFonts w:cs="Calibri"/>
                <w:sz w:val="22"/>
                <w:szCs w:val="22"/>
                <w:lang w:val="es-CL" w:eastAsia="en-US"/>
              </w:rPr>
              <w:t>Reportes Programa de Cumplimiento</w:t>
            </w:r>
          </w:p>
        </w:tc>
      </w:tr>
      <w:tr w:rsidR="004803AA" w:rsidRPr="00401368" w14:paraId="3C93416B" w14:textId="77777777" w:rsidTr="00570359">
        <w:trPr>
          <w:trHeight w:val="264"/>
          <w:jc w:val="center"/>
        </w:trPr>
        <w:tc>
          <w:tcPr>
            <w:tcW w:w="1038" w:type="pct"/>
            <w:vAlign w:val="center"/>
          </w:tcPr>
          <w:p w14:paraId="5ECE6E42" w14:textId="77777777" w:rsidR="004803AA" w:rsidRPr="00401368" w:rsidRDefault="004803AA" w:rsidP="00570359">
            <w:pPr>
              <w:jc w:val="center"/>
              <w:rPr>
                <w:rFonts w:cs="Calibri"/>
                <w:sz w:val="22"/>
                <w:szCs w:val="22"/>
                <w:lang w:val="es-CL" w:eastAsia="en-US"/>
              </w:rPr>
            </w:pPr>
            <w:r w:rsidRPr="00401368">
              <w:rPr>
                <w:rFonts w:cs="Calibri"/>
                <w:sz w:val="22"/>
                <w:szCs w:val="22"/>
                <w:lang w:val="es-CL" w:eastAsia="en-US"/>
              </w:rPr>
              <w:t>2</w:t>
            </w:r>
          </w:p>
        </w:tc>
        <w:tc>
          <w:tcPr>
            <w:tcW w:w="3962" w:type="pct"/>
            <w:vAlign w:val="center"/>
          </w:tcPr>
          <w:p w14:paraId="3068B923" w14:textId="77777777" w:rsidR="004803AA" w:rsidRPr="00401368" w:rsidRDefault="004803AA" w:rsidP="00570359">
            <w:pPr>
              <w:jc w:val="both"/>
              <w:rPr>
                <w:rFonts w:cs="Calibri"/>
                <w:sz w:val="22"/>
                <w:szCs w:val="22"/>
                <w:lang w:val="es-CL" w:eastAsia="en-US"/>
              </w:rPr>
            </w:pPr>
            <w:r w:rsidRPr="00401368">
              <w:rPr>
                <w:rFonts w:cs="Calibri"/>
                <w:sz w:val="22"/>
                <w:szCs w:val="22"/>
                <w:lang w:val="es-CL" w:eastAsia="en-US"/>
              </w:rPr>
              <w:t>Registros inspección ambiental</w:t>
            </w:r>
          </w:p>
        </w:tc>
      </w:tr>
      <w:tr w:rsidR="004803AA" w:rsidRPr="00401368" w14:paraId="1763EE9A" w14:textId="77777777" w:rsidTr="00570359">
        <w:trPr>
          <w:trHeight w:val="286"/>
          <w:jc w:val="center"/>
        </w:trPr>
        <w:tc>
          <w:tcPr>
            <w:tcW w:w="1038" w:type="pct"/>
            <w:vAlign w:val="center"/>
          </w:tcPr>
          <w:p w14:paraId="78416735" w14:textId="77777777" w:rsidR="004803AA" w:rsidRPr="00401368" w:rsidRDefault="004803AA" w:rsidP="00570359">
            <w:pPr>
              <w:jc w:val="center"/>
              <w:rPr>
                <w:rFonts w:cs="Calibri"/>
                <w:sz w:val="22"/>
                <w:szCs w:val="22"/>
                <w:lang w:val="es-CL" w:eastAsia="en-US"/>
              </w:rPr>
            </w:pPr>
            <w:r w:rsidRPr="00401368">
              <w:rPr>
                <w:rFonts w:cs="Calibri"/>
                <w:sz w:val="22"/>
                <w:szCs w:val="22"/>
                <w:lang w:val="es-CL" w:eastAsia="en-US"/>
              </w:rPr>
              <w:t>3</w:t>
            </w:r>
          </w:p>
        </w:tc>
        <w:tc>
          <w:tcPr>
            <w:tcW w:w="3962" w:type="pct"/>
            <w:vAlign w:val="center"/>
          </w:tcPr>
          <w:p w14:paraId="00214515" w14:textId="77777777" w:rsidR="004803AA" w:rsidRPr="00401368" w:rsidRDefault="004803AA" w:rsidP="00570359">
            <w:pPr>
              <w:jc w:val="both"/>
              <w:rPr>
                <w:rFonts w:cs="Calibri"/>
                <w:sz w:val="22"/>
                <w:szCs w:val="22"/>
                <w:lang w:val="es-CL" w:eastAsia="en-US"/>
              </w:rPr>
            </w:pPr>
            <w:r w:rsidRPr="00401368">
              <w:rPr>
                <w:rFonts w:cs="Calibri"/>
                <w:sz w:val="22"/>
                <w:szCs w:val="22"/>
                <w:lang w:val="es-CL" w:eastAsia="en-US"/>
              </w:rPr>
              <w:t>Antecedentes inspección ambiental</w:t>
            </w:r>
          </w:p>
        </w:tc>
      </w:tr>
      <w:tr w:rsidR="004803AA" w:rsidRPr="00401368" w14:paraId="5A50E183" w14:textId="77777777" w:rsidTr="00570359">
        <w:trPr>
          <w:trHeight w:val="286"/>
          <w:jc w:val="center"/>
        </w:trPr>
        <w:tc>
          <w:tcPr>
            <w:tcW w:w="1038" w:type="pct"/>
            <w:vAlign w:val="center"/>
          </w:tcPr>
          <w:p w14:paraId="6FC557B8" w14:textId="77777777" w:rsidR="004803AA" w:rsidRPr="00401368" w:rsidRDefault="004803AA" w:rsidP="00570359">
            <w:pPr>
              <w:jc w:val="center"/>
              <w:rPr>
                <w:rFonts w:cs="Calibri"/>
                <w:sz w:val="22"/>
                <w:szCs w:val="22"/>
                <w:lang w:val="es-CL" w:eastAsia="en-US"/>
              </w:rPr>
            </w:pPr>
            <w:r w:rsidRPr="00401368">
              <w:rPr>
                <w:rFonts w:cs="Calibri"/>
                <w:sz w:val="22"/>
                <w:szCs w:val="22"/>
                <w:lang w:val="es-CL" w:eastAsia="en-US"/>
              </w:rPr>
              <w:t>4</w:t>
            </w:r>
          </w:p>
        </w:tc>
        <w:tc>
          <w:tcPr>
            <w:tcW w:w="3962" w:type="pct"/>
            <w:vAlign w:val="center"/>
          </w:tcPr>
          <w:p w14:paraId="00C32AE2" w14:textId="77777777" w:rsidR="004803AA" w:rsidRPr="00401368" w:rsidRDefault="004803AA" w:rsidP="00570359">
            <w:pPr>
              <w:jc w:val="both"/>
              <w:rPr>
                <w:rFonts w:cs="Calibri"/>
                <w:sz w:val="22"/>
                <w:szCs w:val="22"/>
                <w:lang w:val="es-CL" w:eastAsia="en-US"/>
              </w:rPr>
            </w:pPr>
            <w:r w:rsidRPr="00401368">
              <w:rPr>
                <w:rFonts w:cs="Calibri"/>
                <w:sz w:val="22"/>
                <w:szCs w:val="22"/>
                <w:lang w:val="es-CL" w:eastAsia="en-US"/>
              </w:rPr>
              <w:t>Antecedentes evaluación ambiental</w:t>
            </w:r>
          </w:p>
        </w:tc>
      </w:tr>
      <w:tr w:rsidR="004803AA" w:rsidRPr="0098474A" w14:paraId="79330F6A" w14:textId="77777777" w:rsidTr="00570359">
        <w:trPr>
          <w:trHeight w:val="286"/>
          <w:jc w:val="center"/>
        </w:trPr>
        <w:tc>
          <w:tcPr>
            <w:tcW w:w="1038" w:type="pct"/>
            <w:vAlign w:val="center"/>
          </w:tcPr>
          <w:p w14:paraId="6BE84E62" w14:textId="77777777" w:rsidR="004803AA" w:rsidRPr="00401368" w:rsidRDefault="004803AA" w:rsidP="00570359">
            <w:pPr>
              <w:jc w:val="center"/>
              <w:rPr>
                <w:rFonts w:cs="Calibri"/>
                <w:sz w:val="22"/>
                <w:szCs w:val="22"/>
                <w:lang w:val="es-CL" w:eastAsia="en-US"/>
              </w:rPr>
            </w:pPr>
            <w:r w:rsidRPr="00401368">
              <w:rPr>
                <w:rFonts w:cs="Calibri"/>
                <w:sz w:val="22"/>
                <w:szCs w:val="22"/>
                <w:lang w:val="es-CL" w:eastAsia="en-US"/>
              </w:rPr>
              <w:t>5</w:t>
            </w:r>
          </w:p>
        </w:tc>
        <w:tc>
          <w:tcPr>
            <w:tcW w:w="3962" w:type="pct"/>
            <w:vAlign w:val="center"/>
          </w:tcPr>
          <w:p w14:paraId="4A13EB34" w14:textId="77777777" w:rsidR="004803AA" w:rsidRPr="004E31B8" w:rsidRDefault="004803AA" w:rsidP="00570359">
            <w:pPr>
              <w:jc w:val="both"/>
              <w:rPr>
                <w:rFonts w:cs="Calibri"/>
                <w:sz w:val="22"/>
                <w:szCs w:val="22"/>
                <w:lang w:val="es-CL" w:eastAsia="en-US"/>
              </w:rPr>
            </w:pPr>
            <w:r w:rsidRPr="00401368">
              <w:rPr>
                <w:rFonts w:cs="Calibri"/>
                <w:sz w:val="22"/>
                <w:szCs w:val="22"/>
                <w:lang w:val="es-CL" w:eastAsia="en-US"/>
              </w:rPr>
              <w:t>Antecedentes SERNAGEOMIN</w:t>
            </w:r>
          </w:p>
        </w:tc>
      </w:tr>
    </w:tbl>
    <w:p w14:paraId="1E3D283B" w14:textId="2D91A185" w:rsidR="004A20CC" w:rsidRDefault="004A20CC" w:rsidP="004A20CC">
      <w:pPr>
        <w:spacing w:after="0" w:line="240" w:lineRule="auto"/>
        <w:jc w:val="both"/>
        <w:rPr>
          <w:rFonts w:ascii="Calibri" w:eastAsia="Calibri" w:hAnsi="Calibri" w:cs="Times New Roman"/>
        </w:rPr>
      </w:pPr>
    </w:p>
    <w:p w14:paraId="46EE2E9A" w14:textId="3A7EA821" w:rsidR="004803AA" w:rsidRDefault="004803AA" w:rsidP="004A20CC">
      <w:pPr>
        <w:spacing w:after="0" w:line="240" w:lineRule="auto"/>
        <w:jc w:val="both"/>
        <w:rPr>
          <w:rFonts w:ascii="Calibri" w:eastAsia="Calibri" w:hAnsi="Calibri" w:cs="Times New Roman"/>
        </w:rPr>
      </w:pPr>
    </w:p>
    <w:p w14:paraId="2804E031" w14:textId="77777777" w:rsidR="004803AA" w:rsidRPr="0098474A" w:rsidRDefault="004803AA" w:rsidP="004A20CC">
      <w:pPr>
        <w:spacing w:after="0" w:line="240" w:lineRule="auto"/>
        <w:jc w:val="both"/>
        <w:rPr>
          <w:rFonts w:ascii="Calibri" w:eastAsia="Calibri" w:hAnsi="Calibri" w:cs="Times New Roman"/>
        </w:rPr>
      </w:pPr>
    </w:p>
    <w:p w14:paraId="29237FF9"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9B73F2">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14C948" w14:textId="77777777" w:rsidR="00787985" w:rsidRDefault="00787985" w:rsidP="00E56524">
      <w:pPr>
        <w:spacing w:after="0" w:line="240" w:lineRule="auto"/>
      </w:pPr>
      <w:r>
        <w:separator/>
      </w:r>
    </w:p>
    <w:p w14:paraId="797AA997" w14:textId="77777777" w:rsidR="00787985" w:rsidRDefault="00787985"/>
  </w:endnote>
  <w:endnote w:type="continuationSeparator" w:id="0">
    <w:p w14:paraId="495BCF5D" w14:textId="77777777" w:rsidR="00787985" w:rsidRDefault="00787985" w:rsidP="00E56524">
      <w:pPr>
        <w:spacing w:after="0" w:line="240" w:lineRule="auto"/>
      </w:pPr>
      <w:r>
        <w:continuationSeparator/>
      </w:r>
    </w:p>
    <w:p w14:paraId="622F0204" w14:textId="77777777" w:rsidR="00787985" w:rsidRDefault="007879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78E2232A" w14:textId="77777777" w:rsidR="00BC488D" w:rsidRDefault="00BC488D">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166BF07B" w14:textId="77777777" w:rsidR="00BC488D" w:rsidRPr="00E56524" w:rsidRDefault="00BC488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F559A7" w14:textId="77777777" w:rsidR="00BC488D" w:rsidRPr="00E56524" w:rsidRDefault="00BC488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07D33A2" w14:textId="77777777" w:rsidR="00BC488D" w:rsidRDefault="00BC488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49C232C1" w14:textId="77777777" w:rsidR="00BC488D" w:rsidRDefault="00BC488D">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3A21E1F1" w14:textId="77777777" w:rsidR="00BC488D" w:rsidRPr="00E56524" w:rsidRDefault="00BC488D"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0E5AD7F" w14:textId="77777777" w:rsidR="00BC488D" w:rsidRPr="00E56524" w:rsidRDefault="00BC488D"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63DBDE6" w14:textId="77777777" w:rsidR="00BC488D" w:rsidRDefault="00BC488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85868698"/>
      <w:docPartObj>
        <w:docPartGallery w:val="Page Numbers (Bottom of Page)"/>
        <w:docPartUnique/>
      </w:docPartObj>
    </w:sdtPr>
    <w:sdtEndPr/>
    <w:sdtContent>
      <w:p w14:paraId="3E970EE6" w14:textId="77777777" w:rsidR="00BC488D" w:rsidRDefault="00BC488D">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44236A64" w14:textId="77777777" w:rsidR="00BC488D" w:rsidRPr="00E56524" w:rsidRDefault="00BC488D"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DB55A31" w14:textId="77777777" w:rsidR="00BC488D" w:rsidRPr="00E56524" w:rsidRDefault="00BC488D"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151D7CD" w14:textId="77777777" w:rsidR="00BC488D" w:rsidRDefault="00BC488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94DA11" w14:textId="77777777" w:rsidR="00787985" w:rsidRDefault="00787985" w:rsidP="00E56524">
      <w:pPr>
        <w:spacing w:after="0" w:line="240" w:lineRule="auto"/>
      </w:pPr>
      <w:r>
        <w:separator/>
      </w:r>
    </w:p>
    <w:p w14:paraId="417E9C5C" w14:textId="77777777" w:rsidR="00787985" w:rsidRDefault="00787985"/>
  </w:footnote>
  <w:footnote w:type="continuationSeparator" w:id="0">
    <w:p w14:paraId="3364D9AD" w14:textId="77777777" w:rsidR="00787985" w:rsidRDefault="00787985" w:rsidP="00E56524">
      <w:pPr>
        <w:spacing w:after="0" w:line="240" w:lineRule="auto"/>
      </w:pPr>
      <w:r>
        <w:continuationSeparator/>
      </w:r>
    </w:p>
    <w:p w14:paraId="3EFF7F70" w14:textId="77777777" w:rsidR="00787985" w:rsidRDefault="0078798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C66404"/>
    <w:multiLevelType w:val="hybridMultilevel"/>
    <w:tmpl w:val="8B6416D8"/>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725549C"/>
    <w:multiLevelType w:val="hybridMultilevel"/>
    <w:tmpl w:val="3C60B51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D84299E"/>
    <w:multiLevelType w:val="hybridMultilevel"/>
    <w:tmpl w:val="9DB6C99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F184B26"/>
    <w:multiLevelType w:val="hybridMultilevel"/>
    <w:tmpl w:val="CBA0332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25456EA6"/>
    <w:multiLevelType w:val="hybridMultilevel"/>
    <w:tmpl w:val="933A8FAE"/>
    <w:lvl w:ilvl="0" w:tplc="79147E3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3A230B5A"/>
    <w:multiLevelType w:val="hybridMultilevel"/>
    <w:tmpl w:val="551A621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A410050"/>
    <w:multiLevelType w:val="hybridMultilevel"/>
    <w:tmpl w:val="91E22008"/>
    <w:lvl w:ilvl="0" w:tplc="926A986A">
      <w:start w:val="1"/>
      <w:numFmt w:val="lowerLetter"/>
      <w:lvlText w:val="%1)"/>
      <w:lvlJc w:val="left"/>
      <w:pPr>
        <w:ind w:left="694" w:hanging="360"/>
      </w:pPr>
      <w:rPr>
        <w:rFonts w:hint="default"/>
      </w:rPr>
    </w:lvl>
    <w:lvl w:ilvl="1" w:tplc="340A0019" w:tentative="1">
      <w:start w:val="1"/>
      <w:numFmt w:val="lowerLetter"/>
      <w:lvlText w:val="%2."/>
      <w:lvlJc w:val="left"/>
      <w:pPr>
        <w:ind w:left="1414" w:hanging="360"/>
      </w:pPr>
    </w:lvl>
    <w:lvl w:ilvl="2" w:tplc="340A001B" w:tentative="1">
      <w:start w:val="1"/>
      <w:numFmt w:val="lowerRoman"/>
      <w:lvlText w:val="%3."/>
      <w:lvlJc w:val="right"/>
      <w:pPr>
        <w:ind w:left="2134" w:hanging="180"/>
      </w:pPr>
    </w:lvl>
    <w:lvl w:ilvl="3" w:tplc="340A000F" w:tentative="1">
      <w:start w:val="1"/>
      <w:numFmt w:val="decimal"/>
      <w:lvlText w:val="%4."/>
      <w:lvlJc w:val="left"/>
      <w:pPr>
        <w:ind w:left="2854" w:hanging="360"/>
      </w:pPr>
    </w:lvl>
    <w:lvl w:ilvl="4" w:tplc="340A0019" w:tentative="1">
      <w:start w:val="1"/>
      <w:numFmt w:val="lowerLetter"/>
      <w:lvlText w:val="%5."/>
      <w:lvlJc w:val="left"/>
      <w:pPr>
        <w:ind w:left="3574" w:hanging="360"/>
      </w:pPr>
    </w:lvl>
    <w:lvl w:ilvl="5" w:tplc="340A001B" w:tentative="1">
      <w:start w:val="1"/>
      <w:numFmt w:val="lowerRoman"/>
      <w:lvlText w:val="%6."/>
      <w:lvlJc w:val="right"/>
      <w:pPr>
        <w:ind w:left="4294" w:hanging="180"/>
      </w:pPr>
    </w:lvl>
    <w:lvl w:ilvl="6" w:tplc="340A000F" w:tentative="1">
      <w:start w:val="1"/>
      <w:numFmt w:val="decimal"/>
      <w:lvlText w:val="%7."/>
      <w:lvlJc w:val="left"/>
      <w:pPr>
        <w:ind w:left="5014" w:hanging="360"/>
      </w:pPr>
    </w:lvl>
    <w:lvl w:ilvl="7" w:tplc="340A0019" w:tentative="1">
      <w:start w:val="1"/>
      <w:numFmt w:val="lowerLetter"/>
      <w:lvlText w:val="%8."/>
      <w:lvlJc w:val="left"/>
      <w:pPr>
        <w:ind w:left="5734" w:hanging="360"/>
      </w:pPr>
    </w:lvl>
    <w:lvl w:ilvl="8" w:tplc="340A001B" w:tentative="1">
      <w:start w:val="1"/>
      <w:numFmt w:val="lowerRoman"/>
      <w:lvlText w:val="%9."/>
      <w:lvlJc w:val="right"/>
      <w:pPr>
        <w:ind w:left="6454" w:hanging="180"/>
      </w:pPr>
    </w:lvl>
  </w:abstractNum>
  <w:abstractNum w:abstractNumId="12" w15:restartNumberingAfterBreak="0">
    <w:nsid w:val="407208B3"/>
    <w:multiLevelType w:val="hybridMultilevel"/>
    <w:tmpl w:val="C02864D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AEB5401"/>
    <w:multiLevelType w:val="hybridMultilevel"/>
    <w:tmpl w:val="053C26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4CE20A3"/>
    <w:multiLevelType w:val="hybridMultilevel"/>
    <w:tmpl w:val="551A621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9CF0920"/>
    <w:multiLevelType w:val="hybridMultilevel"/>
    <w:tmpl w:val="CBA0332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5883E2F"/>
    <w:multiLevelType w:val="hybridMultilevel"/>
    <w:tmpl w:val="A4E6819E"/>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6"/>
  </w:num>
  <w:num w:numId="4">
    <w:abstractNumId w:val="19"/>
  </w:num>
  <w:num w:numId="5">
    <w:abstractNumId w:val="7"/>
  </w:num>
  <w:num w:numId="6">
    <w:abstractNumId w:val="1"/>
  </w:num>
  <w:num w:numId="7">
    <w:abstractNumId w:val="17"/>
  </w:num>
  <w:num w:numId="8">
    <w:abstractNumId w:val="13"/>
  </w:num>
  <w:num w:numId="9">
    <w:abstractNumId w:val="14"/>
  </w:num>
  <w:num w:numId="10">
    <w:abstractNumId w:val="21"/>
  </w:num>
  <w:num w:numId="11">
    <w:abstractNumId w:val="23"/>
  </w:num>
  <w:num w:numId="12">
    <w:abstractNumId w:val="3"/>
  </w:num>
  <w:num w:numId="13">
    <w:abstractNumId w:val="9"/>
  </w:num>
  <w:num w:numId="14">
    <w:abstractNumId w:val="14"/>
  </w:num>
  <w:num w:numId="15">
    <w:abstractNumId w:val="14"/>
  </w:num>
  <w:num w:numId="16">
    <w:abstractNumId w:val="14"/>
  </w:num>
  <w:num w:numId="17">
    <w:abstractNumId w:val="14"/>
  </w:num>
  <w:num w:numId="18">
    <w:abstractNumId w:val="3"/>
  </w:num>
  <w:num w:numId="19">
    <w:abstractNumId w:val="24"/>
  </w:num>
  <w:num w:numId="20">
    <w:abstractNumId w:val="22"/>
  </w:num>
  <w:num w:numId="21">
    <w:abstractNumId w:val="4"/>
  </w:num>
  <w:num w:numId="22">
    <w:abstractNumId w:val="2"/>
  </w:num>
  <w:num w:numId="23">
    <w:abstractNumId w:val="5"/>
  </w:num>
  <w:num w:numId="24">
    <w:abstractNumId w:val="6"/>
  </w:num>
  <w:num w:numId="25">
    <w:abstractNumId w:val="20"/>
  </w:num>
  <w:num w:numId="26">
    <w:abstractNumId w:val="8"/>
  </w:num>
  <w:num w:numId="27">
    <w:abstractNumId w:val="11"/>
  </w:num>
  <w:num w:numId="28">
    <w:abstractNumId w:val="10"/>
  </w:num>
  <w:num w:numId="29">
    <w:abstractNumId w:val="15"/>
  </w:num>
  <w:num w:numId="30">
    <w:abstractNumId w:val="18"/>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0F1"/>
    <w:rsid w:val="00000C07"/>
    <w:rsid w:val="00003991"/>
    <w:rsid w:val="00004A7C"/>
    <w:rsid w:val="0000639A"/>
    <w:rsid w:val="00006A6A"/>
    <w:rsid w:val="000108E9"/>
    <w:rsid w:val="0001270E"/>
    <w:rsid w:val="0001401A"/>
    <w:rsid w:val="00014F4E"/>
    <w:rsid w:val="00015398"/>
    <w:rsid w:val="00015A3C"/>
    <w:rsid w:val="00026B51"/>
    <w:rsid w:val="00031478"/>
    <w:rsid w:val="00031D56"/>
    <w:rsid w:val="00033092"/>
    <w:rsid w:val="00033BCD"/>
    <w:rsid w:val="0003574F"/>
    <w:rsid w:val="0004659D"/>
    <w:rsid w:val="00047E03"/>
    <w:rsid w:val="00053145"/>
    <w:rsid w:val="000556C1"/>
    <w:rsid w:val="00056DE1"/>
    <w:rsid w:val="00056F7F"/>
    <w:rsid w:val="00062C8D"/>
    <w:rsid w:val="0007552A"/>
    <w:rsid w:val="00081B7A"/>
    <w:rsid w:val="000843ED"/>
    <w:rsid w:val="0008447E"/>
    <w:rsid w:val="000848E5"/>
    <w:rsid w:val="00085F6F"/>
    <w:rsid w:val="00086B81"/>
    <w:rsid w:val="000913E3"/>
    <w:rsid w:val="00097A18"/>
    <w:rsid w:val="000A21B1"/>
    <w:rsid w:val="000A28D4"/>
    <w:rsid w:val="000A5AF6"/>
    <w:rsid w:val="000A5CD4"/>
    <w:rsid w:val="000B7DA1"/>
    <w:rsid w:val="000C31A5"/>
    <w:rsid w:val="000C4BB5"/>
    <w:rsid w:val="000C4FF1"/>
    <w:rsid w:val="000D13D1"/>
    <w:rsid w:val="000D1F9E"/>
    <w:rsid w:val="000D484B"/>
    <w:rsid w:val="000D6A3F"/>
    <w:rsid w:val="000E218E"/>
    <w:rsid w:val="000E3F40"/>
    <w:rsid w:val="000E6608"/>
    <w:rsid w:val="000E67F0"/>
    <w:rsid w:val="000E74D6"/>
    <w:rsid w:val="0010078B"/>
    <w:rsid w:val="001029E5"/>
    <w:rsid w:val="001050D3"/>
    <w:rsid w:val="00106839"/>
    <w:rsid w:val="0011415C"/>
    <w:rsid w:val="0011441D"/>
    <w:rsid w:val="00120B4B"/>
    <w:rsid w:val="0012388A"/>
    <w:rsid w:val="00135EBC"/>
    <w:rsid w:val="001428E6"/>
    <w:rsid w:val="00145020"/>
    <w:rsid w:val="00145BFD"/>
    <w:rsid w:val="00147B3D"/>
    <w:rsid w:val="001520B1"/>
    <w:rsid w:val="00154EAA"/>
    <w:rsid w:val="00160A54"/>
    <w:rsid w:val="00162AFA"/>
    <w:rsid w:val="0017210C"/>
    <w:rsid w:val="00176A12"/>
    <w:rsid w:val="00176BD1"/>
    <w:rsid w:val="00177226"/>
    <w:rsid w:val="0018646C"/>
    <w:rsid w:val="00191DA5"/>
    <w:rsid w:val="00191FC0"/>
    <w:rsid w:val="00192AC2"/>
    <w:rsid w:val="00193997"/>
    <w:rsid w:val="001971F4"/>
    <w:rsid w:val="001A3DAE"/>
    <w:rsid w:val="001A6602"/>
    <w:rsid w:val="001B23BB"/>
    <w:rsid w:val="001B335F"/>
    <w:rsid w:val="001B5964"/>
    <w:rsid w:val="001B5DCF"/>
    <w:rsid w:val="001B7DF2"/>
    <w:rsid w:val="001C286B"/>
    <w:rsid w:val="001C2BC9"/>
    <w:rsid w:val="001C3633"/>
    <w:rsid w:val="001E29B7"/>
    <w:rsid w:val="001E5135"/>
    <w:rsid w:val="001E59E5"/>
    <w:rsid w:val="001E7D01"/>
    <w:rsid w:val="001F29D1"/>
    <w:rsid w:val="00201970"/>
    <w:rsid w:val="002106E2"/>
    <w:rsid w:val="00221847"/>
    <w:rsid w:val="002230DF"/>
    <w:rsid w:val="00230940"/>
    <w:rsid w:val="002330FA"/>
    <w:rsid w:val="00236422"/>
    <w:rsid w:val="00252420"/>
    <w:rsid w:val="0025390F"/>
    <w:rsid w:val="00254F03"/>
    <w:rsid w:val="00255C14"/>
    <w:rsid w:val="002561F7"/>
    <w:rsid w:val="00262969"/>
    <w:rsid w:val="00271215"/>
    <w:rsid w:val="00272C9F"/>
    <w:rsid w:val="00273ABC"/>
    <w:rsid w:val="0027458D"/>
    <w:rsid w:val="00277F26"/>
    <w:rsid w:val="002876AA"/>
    <w:rsid w:val="002921B4"/>
    <w:rsid w:val="00296A4A"/>
    <w:rsid w:val="002A199F"/>
    <w:rsid w:val="002B1593"/>
    <w:rsid w:val="002B28E6"/>
    <w:rsid w:val="002B2E6F"/>
    <w:rsid w:val="002B3B72"/>
    <w:rsid w:val="002B78D8"/>
    <w:rsid w:val="002C0264"/>
    <w:rsid w:val="002C05EF"/>
    <w:rsid w:val="002D3B77"/>
    <w:rsid w:val="002D6DD6"/>
    <w:rsid w:val="002E78C9"/>
    <w:rsid w:val="002F16CF"/>
    <w:rsid w:val="002F33D4"/>
    <w:rsid w:val="00301BE4"/>
    <w:rsid w:val="00307689"/>
    <w:rsid w:val="00311059"/>
    <w:rsid w:val="0031183A"/>
    <w:rsid w:val="0031512B"/>
    <w:rsid w:val="00323105"/>
    <w:rsid w:val="0032604C"/>
    <w:rsid w:val="00332ADD"/>
    <w:rsid w:val="003334B3"/>
    <w:rsid w:val="003376DD"/>
    <w:rsid w:val="00337CFD"/>
    <w:rsid w:val="00342DF2"/>
    <w:rsid w:val="003437A1"/>
    <w:rsid w:val="00343B54"/>
    <w:rsid w:val="0034558D"/>
    <w:rsid w:val="003475AA"/>
    <w:rsid w:val="003623C6"/>
    <w:rsid w:val="003709A9"/>
    <w:rsid w:val="00380018"/>
    <w:rsid w:val="0039333A"/>
    <w:rsid w:val="00393B53"/>
    <w:rsid w:val="00395C74"/>
    <w:rsid w:val="003A3406"/>
    <w:rsid w:val="003A460E"/>
    <w:rsid w:val="003B060D"/>
    <w:rsid w:val="003B10A2"/>
    <w:rsid w:val="003B1696"/>
    <w:rsid w:val="003B265E"/>
    <w:rsid w:val="003B3912"/>
    <w:rsid w:val="003C1349"/>
    <w:rsid w:val="003C1B46"/>
    <w:rsid w:val="003D09E4"/>
    <w:rsid w:val="003D5A78"/>
    <w:rsid w:val="003D7DF4"/>
    <w:rsid w:val="003E014B"/>
    <w:rsid w:val="003E1B72"/>
    <w:rsid w:val="003E33F1"/>
    <w:rsid w:val="003F173C"/>
    <w:rsid w:val="003F2BFE"/>
    <w:rsid w:val="003F503C"/>
    <w:rsid w:val="003F522E"/>
    <w:rsid w:val="00401368"/>
    <w:rsid w:val="00401EF9"/>
    <w:rsid w:val="00404F84"/>
    <w:rsid w:val="0041074A"/>
    <w:rsid w:val="00415EB0"/>
    <w:rsid w:val="004169AD"/>
    <w:rsid w:val="004174A6"/>
    <w:rsid w:val="00422BFE"/>
    <w:rsid w:val="0043021F"/>
    <w:rsid w:val="004319AC"/>
    <w:rsid w:val="00432CEA"/>
    <w:rsid w:val="0043708C"/>
    <w:rsid w:val="00437345"/>
    <w:rsid w:val="004429F8"/>
    <w:rsid w:val="004438A3"/>
    <w:rsid w:val="0044397A"/>
    <w:rsid w:val="00444240"/>
    <w:rsid w:val="0044610D"/>
    <w:rsid w:val="004525BE"/>
    <w:rsid w:val="00456854"/>
    <w:rsid w:val="004573A2"/>
    <w:rsid w:val="004576A9"/>
    <w:rsid w:val="00466384"/>
    <w:rsid w:val="00470F40"/>
    <w:rsid w:val="004725DB"/>
    <w:rsid w:val="004803AA"/>
    <w:rsid w:val="0048105A"/>
    <w:rsid w:val="00481091"/>
    <w:rsid w:val="0048224D"/>
    <w:rsid w:val="0048444A"/>
    <w:rsid w:val="00490EC1"/>
    <w:rsid w:val="004918FB"/>
    <w:rsid w:val="004939DF"/>
    <w:rsid w:val="004945DB"/>
    <w:rsid w:val="004A20CC"/>
    <w:rsid w:val="004A3FDC"/>
    <w:rsid w:val="004B2DEB"/>
    <w:rsid w:val="004B58F6"/>
    <w:rsid w:val="004C02FC"/>
    <w:rsid w:val="004C3F5D"/>
    <w:rsid w:val="004C4680"/>
    <w:rsid w:val="004C4906"/>
    <w:rsid w:val="004C563C"/>
    <w:rsid w:val="004D070A"/>
    <w:rsid w:val="004D0CE1"/>
    <w:rsid w:val="004D1C28"/>
    <w:rsid w:val="004D45C6"/>
    <w:rsid w:val="004D5A0A"/>
    <w:rsid w:val="004D61DB"/>
    <w:rsid w:val="004D672C"/>
    <w:rsid w:val="004E07AE"/>
    <w:rsid w:val="004E09F0"/>
    <w:rsid w:val="004E706E"/>
    <w:rsid w:val="004F50F1"/>
    <w:rsid w:val="004F6A11"/>
    <w:rsid w:val="004F756A"/>
    <w:rsid w:val="0050070E"/>
    <w:rsid w:val="005025D0"/>
    <w:rsid w:val="00502A09"/>
    <w:rsid w:val="00506D7F"/>
    <w:rsid w:val="00510C3C"/>
    <w:rsid w:val="00527B80"/>
    <w:rsid w:val="0053162E"/>
    <w:rsid w:val="005323A5"/>
    <w:rsid w:val="005365CB"/>
    <w:rsid w:val="00537675"/>
    <w:rsid w:val="005404AB"/>
    <w:rsid w:val="005406FC"/>
    <w:rsid w:val="00541E5B"/>
    <w:rsid w:val="00543F11"/>
    <w:rsid w:val="00556C92"/>
    <w:rsid w:val="00562457"/>
    <w:rsid w:val="0056547C"/>
    <w:rsid w:val="00567A34"/>
    <w:rsid w:val="00570359"/>
    <w:rsid w:val="00581335"/>
    <w:rsid w:val="00584BF8"/>
    <w:rsid w:val="005863D4"/>
    <w:rsid w:val="00591581"/>
    <w:rsid w:val="005933B2"/>
    <w:rsid w:val="005943A0"/>
    <w:rsid w:val="00596A3D"/>
    <w:rsid w:val="005A1068"/>
    <w:rsid w:val="005A1478"/>
    <w:rsid w:val="005A1D86"/>
    <w:rsid w:val="005A3BC0"/>
    <w:rsid w:val="005A580E"/>
    <w:rsid w:val="005B2D0A"/>
    <w:rsid w:val="005B4F2B"/>
    <w:rsid w:val="005C79B2"/>
    <w:rsid w:val="005C7A63"/>
    <w:rsid w:val="005D02E5"/>
    <w:rsid w:val="005D3291"/>
    <w:rsid w:val="005D6B39"/>
    <w:rsid w:val="005E0825"/>
    <w:rsid w:val="005E33AC"/>
    <w:rsid w:val="005E3605"/>
    <w:rsid w:val="005F6263"/>
    <w:rsid w:val="00601D18"/>
    <w:rsid w:val="00603ED1"/>
    <w:rsid w:val="00613EF9"/>
    <w:rsid w:val="006200A4"/>
    <w:rsid w:val="006214FC"/>
    <w:rsid w:val="006229CF"/>
    <w:rsid w:val="00627D75"/>
    <w:rsid w:val="00635192"/>
    <w:rsid w:val="0063625D"/>
    <w:rsid w:val="0063745B"/>
    <w:rsid w:val="0064059E"/>
    <w:rsid w:val="00641FD0"/>
    <w:rsid w:val="006514F7"/>
    <w:rsid w:val="00653AFE"/>
    <w:rsid w:val="00653BC8"/>
    <w:rsid w:val="00654EA2"/>
    <w:rsid w:val="00666BBA"/>
    <w:rsid w:val="0067495B"/>
    <w:rsid w:val="006807FA"/>
    <w:rsid w:val="006A0EB7"/>
    <w:rsid w:val="006B03F9"/>
    <w:rsid w:val="006B116A"/>
    <w:rsid w:val="006B481F"/>
    <w:rsid w:val="006C40D2"/>
    <w:rsid w:val="006C434F"/>
    <w:rsid w:val="006D1046"/>
    <w:rsid w:val="006D140A"/>
    <w:rsid w:val="006D384B"/>
    <w:rsid w:val="006D5E77"/>
    <w:rsid w:val="006D7484"/>
    <w:rsid w:val="006E6C53"/>
    <w:rsid w:val="006F4870"/>
    <w:rsid w:val="006F4EA6"/>
    <w:rsid w:val="00711C54"/>
    <w:rsid w:val="0071730D"/>
    <w:rsid w:val="007202C2"/>
    <w:rsid w:val="007206AB"/>
    <w:rsid w:val="00721B32"/>
    <w:rsid w:val="00721EA6"/>
    <w:rsid w:val="0072427C"/>
    <w:rsid w:val="00724582"/>
    <w:rsid w:val="007254CE"/>
    <w:rsid w:val="00734079"/>
    <w:rsid w:val="00734FDB"/>
    <w:rsid w:val="0073586D"/>
    <w:rsid w:val="0074015C"/>
    <w:rsid w:val="0074073F"/>
    <w:rsid w:val="00741205"/>
    <w:rsid w:val="00742F86"/>
    <w:rsid w:val="00745254"/>
    <w:rsid w:val="00745922"/>
    <w:rsid w:val="00750183"/>
    <w:rsid w:val="00762F1D"/>
    <w:rsid w:val="00766C25"/>
    <w:rsid w:val="00771049"/>
    <w:rsid w:val="00772755"/>
    <w:rsid w:val="00773329"/>
    <w:rsid w:val="00773A77"/>
    <w:rsid w:val="0078157A"/>
    <w:rsid w:val="00781DE9"/>
    <w:rsid w:val="00785707"/>
    <w:rsid w:val="007862D4"/>
    <w:rsid w:val="00787985"/>
    <w:rsid w:val="00791465"/>
    <w:rsid w:val="00794406"/>
    <w:rsid w:val="00795ADE"/>
    <w:rsid w:val="00797A09"/>
    <w:rsid w:val="007A0FF2"/>
    <w:rsid w:val="007A1978"/>
    <w:rsid w:val="007A1A92"/>
    <w:rsid w:val="007A4C52"/>
    <w:rsid w:val="007A61BA"/>
    <w:rsid w:val="007A7297"/>
    <w:rsid w:val="007A7CF9"/>
    <w:rsid w:val="007A7DEB"/>
    <w:rsid w:val="007B24BE"/>
    <w:rsid w:val="007B44A9"/>
    <w:rsid w:val="007B7ABA"/>
    <w:rsid w:val="007C53A1"/>
    <w:rsid w:val="007C6EAD"/>
    <w:rsid w:val="007D0EDE"/>
    <w:rsid w:val="007D1D59"/>
    <w:rsid w:val="007D1E77"/>
    <w:rsid w:val="007D549C"/>
    <w:rsid w:val="007D7745"/>
    <w:rsid w:val="007E0171"/>
    <w:rsid w:val="007F06C9"/>
    <w:rsid w:val="007F32A5"/>
    <w:rsid w:val="007F53A5"/>
    <w:rsid w:val="008043E3"/>
    <w:rsid w:val="0080631C"/>
    <w:rsid w:val="00807C94"/>
    <w:rsid w:val="00807CE9"/>
    <w:rsid w:val="00810D59"/>
    <w:rsid w:val="008142CE"/>
    <w:rsid w:val="00820BB1"/>
    <w:rsid w:val="00821719"/>
    <w:rsid w:val="00821763"/>
    <w:rsid w:val="008244BD"/>
    <w:rsid w:val="00824DC2"/>
    <w:rsid w:val="00825C42"/>
    <w:rsid w:val="00830221"/>
    <w:rsid w:val="00830B29"/>
    <w:rsid w:val="00830F3E"/>
    <w:rsid w:val="008337AA"/>
    <w:rsid w:val="00840B55"/>
    <w:rsid w:val="00843BF5"/>
    <w:rsid w:val="00844D19"/>
    <w:rsid w:val="008555F5"/>
    <w:rsid w:val="00863EE2"/>
    <w:rsid w:val="00865D6F"/>
    <w:rsid w:val="008703A7"/>
    <w:rsid w:val="00875ED2"/>
    <w:rsid w:val="00876A02"/>
    <w:rsid w:val="008806AD"/>
    <w:rsid w:val="00882622"/>
    <w:rsid w:val="00884FEB"/>
    <w:rsid w:val="0088620E"/>
    <w:rsid w:val="00890A11"/>
    <w:rsid w:val="00890C3D"/>
    <w:rsid w:val="00895E27"/>
    <w:rsid w:val="008A0EAC"/>
    <w:rsid w:val="008A32C2"/>
    <w:rsid w:val="008A66DC"/>
    <w:rsid w:val="008B6045"/>
    <w:rsid w:val="008B65A9"/>
    <w:rsid w:val="008D7BE2"/>
    <w:rsid w:val="008E0550"/>
    <w:rsid w:val="008E3E50"/>
    <w:rsid w:val="008F3DB6"/>
    <w:rsid w:val="008F77D3"/>
    <w:rsid w:val="008F7F06"/>
    <w:rsid w:val="00902CB5"/>
    <w:rsid w:val="00903DC6"/>
    <w:rsid w:val="009076E5"/>
    <w:rsid w:val="00913685"/>
    <w:rsid w:val="0091580C"/>
    <w:rsid w:val="0092354F"/>
    <w:rsid w:val="00923DAD"/>
    <w:rsid w:val="00927051"/>
    <w:rsid w:val="0093042A"/>
    <w:rsid w:val="00933D7F"/>
    <w:rsid w:val="00935207"/>
    <w:rsid w:val="00937D48"/>
    <w:rsid w:val="00941074"/>
    <w:rsid w:val="00942E77"/>
    <w:rsid w:val="0094380C"/>
    <w:rsid w:val="00946364"/>
    <w:rsid w:val="0094701D"/>
    <w:rsid w:val="0095256C"/>
    <w:rsid w:val="0095344B"/>
    <w:rsid w:val="00956221"/>
    <w:rsid w:val="00956D48"/>
    <w:rsid w:val="009603B1"/>
    <w:rsid w:val="009624C9"/>
    <w:rsid w:val="0096426F"/>
    <w:rsid w:val="00975919"/>
    <w:rsid w:val="00975BC0"/>
    <w:rsid w:val="0098029C"/>
    <w:rsid w:val="009819C3"/>
    <w:rsid w:val="0098474A"/>
    <w:rsid w:val="00987770"/>
    <w:rsid w:val="0099216D"/>
    <w:rsid w:val="00992B8C"/>
    <w:rsid w:val="009A105E"/>
    <w:rsid w:val="009A1378"/>
    <w:rsid w:val="009A1C63"/>
    <w:rsid w:val="009A3990"/>
    <w:rsid w:val="009B3333"/>
    <w:rsid w:val="009B73F2"/>
    <w:rsid w:val="009C075A"/>
    <w:rsid w:val="009C135C"/>
    <w:rsid w:val="009C4709"/>
    <w:rsid w:val="009E4212"/>
    <w:rsid w:val="009E548C"/>
    <w:rsid w:val="009E5906"/>
    <w:rsid w:val="009E5F3C"/>
    <w:rsid w:val="009E7419"/>
    <w:rsid w:val="009F5B45"/>
    <w:rsid w:val="00A03CF2"/>
    <w:rsid w:val="00A03F31"/>
    <w:rsid w:val="00A06819"/>
    <w:rsid w:val="00A07E5E"/>
    <w:rsid w:val="00A10A24"/>
    <w:rsid w:val="00A12880"/>
    <w:rsid w:val="00A13D37"/>
    <w:rsid w:val="00A15CAC"/>
    <w:rsid w:val="00A309BA"/>
    <w:rsid w:val="00A3360D"/>
    <w:rsid w:val="00A34074"/>
    <w:rsid w:val="00A36CB2"/>
    <w:rsid w:val="00A37206"/>
    <w:rsid w:val="00A425B7"/>
    <w:rsid w:val="00A4394A"/>
    <w:rsid w:val="00A4394D"/>
    <w:rsid w:val="00A53388"/>
    <w:rsid w:val="00A544CA"/>
    <w:rsid w:val="00A55E91"/>
    <w:rsid w:val="00A6065A"/>
    <w:rsid w:val="00A61C79"/>
    <w:rsid w:val="00A63C30"/>
    <w:rsid w:val="00A66184"/>
    <w:rsid w:val="00A71214"/>
    <w:rsid w:val="00A76E3D"/>
    <w:rsid w:val="00A858AE"/>
    <w:rsid w:val="00A86CC2"/>
    <w:rsid w:val="00A909FC"/>
    <w:rsid w:val="00A954F6"/>
    <w:rsid w:val="00A9568D"/>
    <w:rsid w:val="00A9797F"/>
    <w:rsid w:val="00AA081B"/>
    <w:rsid w:val="00AA54BF"/>
    <w:rsid w:val="00AB2294"/>
    <w:rsid w:val="00AB4A8F"/>
    <w:rsid w:val="00AB4C5D"/>
    <w:rsid w:val="00AB51E2"/>
    <w:rsid w:val="00AB5B41"/>
    <w:rsid w:val="00AD068E"/>
    <w:rsid w:val="00AD173C"/>
    <w:rsid w:val="00AD6A8F"/>
    <w:rsid w:val="00AE5371"/>
    <w:rsid w:val="00AE682C"/>
    <w:rsid w:val="00AF0CE7"/>
    <w:rsid w:val="00AF670B"/>
    <w:rsid w:val="00B0557C"/>
    <w:rsid w:val="00B058DC"/>
    <w:rsid w:val="00B11911"/>
    <w:rsid w:val="00B12583"/>
    <w:rsid w:val="00B12FE8"/>
    <w:rsid w:val="00B164E6"/>
    <w:rsid w:val="00B220A8"/>
    <w:rsid w:val="00B27AAE"/>
    <w:rsid w:val="00B3156F"/>
    <w:rsid w:val="00B3256A"/>
    <w:rsid w:val="00B32A25"/>
    <w:rsid w:val="00B32B3B"/>
    <w:rsid w:val="00B33FFF"/>
    <w:rsid w:val="00B34D71"/>
    <w:rsid w:val="00B37847"/>
    <w:rsid w:val="00B44E5E"/>
    <w:rsid w:val="00B52746"/>
    <w:rsid w:val="00B54A74"/>
    <w:rsid w:val="00B54A9E"/>
    <w:rsid w:val="00B5591A"/>
    <w:rsid w:val="00B64DD5"/>
    <w:rsid w:val="00B737F3"/>
    <w:rsid w:val="00B758F3"/>
    <w:rsid w:val="00B75D9D"/>
    <w:rsid w:val="00B7690D"/>
    <w:rsid w:val="00B77140"/>
    <w:rsid w:val="00B836D6"/>
    <w:rsid w:val="00B8609F"/>
    <w:rsid w:val="00B9157C"/>
    <w:rsid w:val="00B97B1D"/>
    <w:rsid w:val="00BA01E7"/>
    <w:rsid w:val="00BA6543"/>
    <w:rsid w:val="00BA7089"/>
    <w:rsid w:val="00BA7918"/>
    <w:rsid w:val="00BB091E"/>
    <w:rsid w:val="00BB778B"/>
    <w:rsid w:val="00BC269F"/>
    <w:rsid w:val="00BC488D"/>
    <w:rsid w:val="00BC77E3"/>
    <w:rsid w:val="00BD39A4"/>
    <w:rsid w:val="00BF0A4F"/>
    <w:rsid w:val="00BF0E9D"/>
    <w:rsid w:val="00BF2780"/>
    <w:rsid w:val="00BF2BA3"/>
    <w:rsid w:val="00BF33C7"/>
    <w:rsid w:val="00BF7544"/>
    <w:rsid w:val="00C00854"/>
    <w:rsid w:val="00C01872"/>
    <w:rsid w:val="00C0272B"/>
    <w:rsid w:val="00C04337"/>
    <w:rsid w:val="00C05CD3"/>
    <w:rsid w:val="00C1005C"/>
    <w:rsid w:val="00C11245"/>
    <w:rsid w:val="00C142B7"/>
    <w:rsid w:val="00C156F1"/>
    <w:rsid w:val="00C15B90"/>
    <w:rsid w:val="00C17556"/>
    <w:rsid w:val="00C201F6"/>
    <w:rsid w:val="00C20D75"/>
    <w:rsid w:val="00C33C2F"/>
    <w:rsid w:val="00C50238"/>
    <w:rsid w:val="00C504CB"/>
    <w:rsid w:val="00C533F1"/>
    <w:rsid w:val="00C54D30"/>
    <w:rsid w:val="00C6044B"/>
    <w:rsid w:val="00C76029"/>
    <w:rsid w:val="00C80895"/>
    <w:rsid w:val="00C80993"/>
    <w:rsid w:val="00C80FBC"/>
    <w:rsid w:val="00C86535"/>
    <w:rsid w:val="00C9671F"/>
    <w:rsid w:val="00CA23CA"/>
    <w:rsid w:val="00CA31D5"/>
    <w:rsid w:val="00CB06BA"/>
    <w:rsid w:val="00CB2534"/>
    <w:rsid w:val="00CB5F76"/>
    <w:rsid w:val="00CB62DB"/>
    <w:rsid w:val="00CB74AE"/>
    <w:rsid w:val="00CB7B77"/>
    <w:rsid w:val="00CC3EC9"/>
    <w:rsid w:val="00CC3FCC"/>
    <w:rsid w:val="00CD69D9"/>
    <w:rsid w:val="00CE07B5"/>
    <w:rsid w:val="00CE22AA"/>
    <w:rsid w:val="00CE38BF"/>
    <w:rsid w:val="00CE6EE3"/>
    <w:rsid w:val="00CF36A7"/>
    <w:rsid w:val="00CF440B"/>
    <w:rsid w:val="00D062CD"/>
    <w:rsid w:val="00D10670"/>
    <w:rsid w:val="00D10E06"/>
    <w:rsid w:val="00D12C6A"/>
    <w:rsid w:val="00D1457B"/>
    <w:rsid w:val="00D14AAD"/>
    <w:rsid w:val="00D1546D"/>
    <w:rsid w:val="00D15959"/>
    <w:rsid w:val="00D1622D"/>
    <w:rsid w:val="00D200F9"/>
    <w:rsid w:val="00D20131"/>
    <w:rsid w:val="00D2485D"/>
    <w:rsid w:val="00D24FC6"/>
    <w:rsid w:val="00D27973"/>
    <w:rsid w:val="00D318D2"/>
    <w:rsid w:val="00D340E2"/>
    <w:rsid w:val="00D371CA"/>
    <w:rsid w:val="00D4190C"/>
    <w:rsid w:val="00D41CC0"/>
    <w:rsid w:val="00D42021"/>
    <w:rsid w:val="00D42470"/>
    <w:rsid w:val="00D4247F"/>
    <w:rsid w:val="00D42BBD"/>
    <w:rsid w:val="00D46919"/>
    <w:rsid w:val="00D518C0"/>
    <w:rsid w:val="00D524B4"/>
    <w:rsid w:val="00D526F0"/>
    <w:rsid w:val="00D55672"/>
    <w:rsid w:val="00D57646"/>
    <w:rsid w:val="00D6107C"/>
    <w:rsid w:val="00D66688"/>
    <w:rsid w:val="00D66A62"/>
    <w:rsid w:val="00D74E43"/>
    <w:rsid w:val="00D754AD"/>
    <w:rsid w:val="00D766EA"/>
    <w:rsid w:val="00D80AB6"/>
    <w:rsid w:val="00D836AE"/>
    <w:rsid w:val="00D867BD"/>
    <w:rsid w:val="00D870B9"/>
    <w:rsid w:val="00D92395"/>
    <w:rsid w:val="00D93974"/>
    <w:rsid w:val="00D97406"/>
    <w:rsid w:val="00D97E96"/>
    <w:rsid w:val="00DA1CDF"/>
    <w:rsid w:val="00DA2A29"/>
    <w:rsid w:val="00DA4378"/>
    <w:rsid w:val="00DB2155"/>
    <w:rsid w:val="00DB29E8"/>
    <w:rsid w:val="00DB4F34"/>
    <w:rsid w:val="00DC15F7"/>
    <w:rsid w:val="00DC3D71"/>
    <w:rsid w:val="00DC42BF"/>
    <w:rsid w:val="00DD03A8"/>
    <w:rsid w:val="00DD0A8E"/>
    <w:rsid w:val="00DD2775"/>
    <w:rsid w:val="00DD2BE6"/>
    <w:rsid w:val="00DD45DD"/>
    <w:rsid w:val="00DD6203"/>
    <w:rsid w:val="00DE061D"/>
    <w:rsid w:val="00DE166A"/>
    <w:rsid w:val="00DE1AC0"/>
    <w:rsid w:val="00DF164B"/>
    <w:rsid w:val="00DF60E9"/>
    <w:rsid w:val="00E008C1"/>
    <w:rsid w:val="00E025D5"/>
    <w:rsid w:val="00E036C3"/>
    <w:rsid w:val="00E110BC"/>
    <w:rsid w:val="00E12716"/>
    <w:rsid w:val="00E131F5"/>
    <w:rsid w:val="00E13F3B"/>
    <w:rsid w:val="00E14355"/>
    <w:rsid w:val="00E15151"/>
    <w:rsid w:val="00E20EF4"/>
    <w:rsid w:val="00E22786"/>
    <w:rsid w:val="00E25735"/>
    <w:rsid w:val="00E40C1F"/>
    <w:rsid w:val="00E419BB"/>
    <w:rsid w:val="00E42DD2"/>
    <w:rsid w:val="00E46996"/>
    <w:rsid w:val="00E4779A"/>
    <w:rsid w:val="00E56524"/>
    <w:rsid w:val="00E56EF2"/>
    <w:rsid w:val="00E57667"/>
    <w:rsid w:val="00E57D1D"/>
    <w:rsid w:val="00E609B4"/>
    <w:rsid w:val="00E625DE"/>
    <w:rsid w:val="00E62B81"/>
    <w:rsid w:val="00E65151"/>
    <w:rsid w:val="00E65EF9"/>
    <w:rsid w:val="00E70A94"/>
    <w:rsid w:val="00E71D23"/>
    <w:rsid w:val="00E73912"/>
    <w:rsid w:val="00E76996"/>
    <w:rsid w:val="00E92CC6"/>
    <w:rsid w:val="00E93179"/>
    <w:rsid w:val="00E93B26"/>
    <w:rsid w:val="00EA1096"/>
    <w:rsid w:val="00EA2101"/>
    <w:rsid w:val="00EA2253"/>
    <w:rsid w:val="00EA41A5"/>
    <w:rsid w:val="00EB098E"/>
    <w:rsid w:val="00EB6A2C"/>
    <w:rsid w:val="00EC6D9A"/>
    <w:rsid w:val="00ED1800"/>
    <w:rsid w:val="00ED39CB"/>
    <w:rsid w:val="00EE1204"/>
    <w:rsid w:val="00EE29BA"/>
    <w:rsid w:val="00EE3497"/>
    <w:rsid w:val="00EE54F8"/>
    <w:rsid w:val="00EE5B80"/>
    <w:rsid w:val="00EF0998"/>
    <w:rsid w:val="00EF1051"/>
    <w:rsid w:val="00EF2EC3"/>
    <w:rsid w:val="00EF3131"/>
    <w:rsid w:val="00EF4AD6"/>
    <w:rsid w:val="00EF531C"/>
    <w:rsid w:val="00EF64A4"/>
    <w:rsid w:val="00EF6D2D"/>
    <w:rsid w:val="00F03A44"/>
    <w:rsid w:val="00F03CD4"/>
    <w:rsid w:val="00F13A85"/>
    <w:rsid w:val="00F14126"/>
    <w:rsid w:val="00F15124"/>
    <w:rsid w:val="00F20974"/>
    <w:rsid w:val="00F20C1A"/>
    <w:rsid w:val="00F225AB"/>
    <w:rsid w:val="00F23745"/>
    <w:rsid w:val="00F25921"/>
    <w:rsid w:val="00F26112"/>
    <w:rsid w:val="00F31566"/>
    <w:rsid w:val="00F3727E"/>
    <w:rsid w:val="00F429E5"/>
    <w:rsid w:val="00F444C7"/>
    <w:rsid w:val="00F46219"/>
    <w:rsid w:val="00F500FA"/>
    <w:rsid w:val="00F5196C"/>
    <w:rsid w:val="00F65A3A"/>
    <w:rsid w:val="00F67953"/>
    <w:rsid w:val="00F72D4E"/>
    <w:rsid w:val="00F73928"/>
    <w:rsid w:val="00F7456A"/>
    <w:rsid w:val="00F771B5"/>
    <w:rsid w:val="00F82645"/>
    <w:rsid w:val="00F85E0A"/>
    <w:rsid w:val="00F870B5"/>
    <w:rsid w:val="00F9722B"/>
    <w:rsid w:val="00FC1312"/>
    <w:rsid w:val="00FC2719"/>
    <w:rsid w:val="00FC3EE4"/>
    <w:rsid w:val="00FC5FD6"/>
    <w:rsid w:val="00FD4F85"/>
    <w:rsid w:val="00FE1C94"/>
    <w:rsid w:val="00FF0C22"/>
    <w:rsid w:val="00FF34B4"/>
    <w:rsid w:val="00FF4D19"/>
    <w:rsid w:val="00FF6A2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EE3032"/>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2485D"/>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BF0E9D"/>
    <w:rPr>
      <w:color w:val="808080"/>
      <w:shd w:val="clear" w:color="auto" w:fill="E6E6E6"/>
    </w:rPr>
  </w:style>
  <w:style w:type="paragraph" w:customStyle="1" w:styleId="Epigrafe">
    <w:name w:val="Epigrafe"/>
    <w:basedOn w:val="Descripcin"/>
    <w:link w:val="EpigrafeCar"/>
    <w:qFormat/>
    <w:rsid w:val="0001270E"/>
    <w:pPr>
      <w:spacing w:after="0"/>
      <w:contextualSpacing/>
      <w:jc w:val="center"/>
      <w:outlineLvl w:val="1"/>
    </w:pPr>
    <w:rPr>
      <w:rFonts w:eastAsia="Calibri" w:cstheme="minorHAnsi"/>
      <w:b/>
      <w:i w:val="0"/>
      <w:iCs w:val="0"/>
      <w:color w:val="auto"/>
      <w:szCs w:val="20"/>
    </w:rPr>
  </w:style>
  <w:style w:type="character" w:customStyle="1" w:styleId="EpigrafeCar">
    <w:name w:val="Epigrafe Car"/>
    <w:basedOn w:val="Fuentedeprrafopredeter"/>
    <w:link w:val="Epigrafe"/>
    <w:rsid w:val="0001270E"/>
    <w:rPr>
      <w:rFonts w:eastAsia="Calibri" w:cstheme="minorHAnsi"/>
      <w:b/>
      <w:sz w:val="18"/>
      <w:szCs w:val="20"/>
    </w:rPr>
  </w:style>
  <w:style w:type="paragraph" w:styleId="Descripcin">
    <w:name w:val="caption"/>
    <w:basedOn w:val="Normal"/>
    <w:next w:val="Normal"/>
    <w:uiPriority w:val="35"/>
    <w:semiHidden/>
    <w:unhideWhenUsed/>
    <w:qFormat/>
    <w:rsid w:val="0001270E"/>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5230284">
      <w:bodyDiv w:val="1"/>
      <w:marLeft w:val="0"/>
      <w:marRight w:val="0"/>
      <w:marTop w:val="0"/>
      <w:marBottom w:val="0"/>
      <w:divBdr>
        <w:top w:val="none" w:sz="0" w:space="0" w:color="auto"/>
        <w:left w:val="none" w:sz="0" w:space="0" w:color="auto"/>
        <w:bottom w:val="none" w:sz="0" w:space="0" w:color="auto"/>
        <w:right w:val="none" w:sz="0" w:space="0" w:color="auto"/>
      </w:divBdr>
    </w:div>
    <w:div w:id="970944248">
      <w:bodyDiv w:val="1"/>
      <w:marLeft w:val="0"/>
      <w:marRight w:val="0"/>
      <w:marTop w:val="0"/>
      <w:marBottom w:val="0"/>
      <w:divBdr>
        <w:top w:val="none" w:sz="0" w:space="0" w:color="auto"/>
        <w:left w:val="none" w:sz="0" w:space="0" w:color="auto"/>
        <w:bottom w:val="none" w:sz="0" w:space="0" w:color="auto"/>
        <w:right w:val="none" w:sz="0" w:space="0" w:color="auto"/>
      </w:divBdr>
    </w:div>
    <w:div w:id="1409423161">
      <w:bodyDiv w:val="1"/>
      <w:marLeft w:val="0"/>
      <w:marRight w:val="0"/>
      <w:marTop w:val="0"/>
      <w:marBottom w:val="0"/>
      <w:divBdr>
        <w:top w:val="none" w:sz="0" w:space="0" w:color="auto"/>
        <w:left w:val="none" w:sz="0" w:space="0" w:color="auto"/>
        <w:bottom w:val="none" w:sz="0" w:space="0" w:color="auto"/>
        <w:right w:val="none" w:sz="0" w:space="0" w:color="auto"/>
      </w:divBdr>
    </w:div>
    <w:div w:id="1742630132">
      <w:bodyDiv w:val="1"/>
      <w:marLeft w:val="0"/>
      <w:marRight w:val="0"/>
      <w:marTop w:val="0"/>
      <w:marBottom w:val="0"/>
      <w:divBdr>
        <w:top w:val="none" w:sz="0" w:space="0" w:color="auto"/>
        <w:left w:val="none" w:sz="0" w:space="0" w:color="auto"/>
        <w:bottom w:val="none" w:sz="0" w:space="0" w:color="auto"/>
        <w:right w:val="none" w:sz="0" w:space="0" w:color="auto"/>
      </w:divBdr>
    </w:div>
    <w:div w:id="1898661326">
      <w:bodyDiv w:val="1"/>
      <w:marLeft w:val="0"/>
      <w:marRight w:val="0"/>
      <w:marTop w:val="0"/>
      <w:marBottom w:val="0"/>
      <w:divBdr>
        <w:top w:val="none" w:sz="0" w:space="0" w:color="auto"/>
        <w:left w:val="none" w:sz="0" w:space="0" w:color="auto"/>
        <w:bottom w:val="none" w:sz="0" w:space="0" w:color="auto"/>
        <w:right w:val="none" w:sz="0" w:space="0" w:color="auto"/>
      </w:divBdr>
    </w:div>
    <w:div w:id="1927419349">
      <w:bodyDiv w:val="1"/>
      <w:marLeft w:val="0"/>
      <w:marRight w:val="0"/>
      <w:marTop w:val="0"/>
      <w:marBottom w:val="0"/>
      <w:divBdr>
        <w:top w:val="none" w:sz="0" w:space="0" w:color="auto"/>
        <w:left w:val="none" w:sz="0" w:space="0" w:color="auto"/>
        <w:bottom w:val="none" w:sz="0" w:space="0" w:color="auto"/>
        <w:right w:val="none" w:sz="0" w:space="0" w:color="auto"/>
      </w:divBdr>
    </w:div>
    <w:div w:id="1964380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lsalfate@sominor.cl" TargetMode="External"/><Relationship Id="rId18" Type="http://schemas.openxmlformats.org/officeDocument/2006/relationships/image" Target="media/image5.jpeg"/><Relationship Id="rId26" Type="http://schemas.openxmlformats.org/officeDocument/2006/relationships/image" Target="media/image12.jpeg"/><Relationship Id="rId39" Type="http://schemas.openxmlformats.org/officeDocument/2006/relationships/image" Target="media/image25.jpeg"/><Relationship Id="rId21" Type="http://schemas.openxmlformats.org/officeDocument/2006/relationships/image" Target="media/image8.png"/><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png"/><Relationship Id="rId55" Type="http://schemas.openxmlformats.org/officeDocument/2006/relationships/image" Target="media/image36.jpe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jpeg"/><Relationship Id="rId29" Type="http://schemas.openxmlformats.org/officeDocument/2006/relationships/image" Target="media/image15.jpeg"/><Relationship Id="rId41" Type="http://schemas.openxmlformats.org/officeDocument/2006/relationships/image" Target="media/image27.jpeg"/><Relationship Id="rId54" Type="http://schemas.openxmlformats.org/officeDocument/2006/relationships/image" Target="media/image35.jpeg"/><Relationship Id="rId62"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jpeg"/><Relationship Id="rId32" Type="http://schemas.openxmlformats.org/officeDocument/2006/relationships/image" Target="media/image18.pn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3" Type="http://schemas.openxmlformats.org/officeDocument/2006/relationships/image" Target="media/image36.png"/><Relationship Id="rId58" Type="http://schemas.openxmlformats.org/officeDocument/2006/relationships/image" Target="media/image39.png"/><Relationship Id="rId5" Type="http://schemas.openxmlformats.org/officeDocument/2006/relationships/webSettings" Target="webSettings.xml"/><Relationship Id="rId15" Type="http://schemas.openxmlformats.org/officeDocument/2006/relationships/hyperlink" Target="mailto:apuelles@grupoerrazuriz.cl" TargetMode="External"/><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57" Type="http://schemas.openxmlformats.org/officeDocument/2006/relationships/image" Target="media/image38.jpeg"/><Relationship Id="rId61" Type="http://schemas.openxmlformats.org/officeDocument/2006/relationships/image" Target="media/image42.png"/><Relationship Id="rId10" Type="http://schemas.openxmlformats.org/officeDocument/2006/relationships/image" Target="media/image3.emf"/><Relationship Id="rId19" Type="http://schemas.openxmlformats.org/officeDocument/2006/relationships/image" Target="media/image6.jpe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5.png"/><Relationship Id="rId60"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apuelles@grupoerrazuriz.cl" TargetMode="External"/><Relationship Id="rId22" Type="http://schemas.openxmlformats.org/officeDocument/2006/relationships/hyperlink" Target="http://pertinencia.sea.gob.cl" TargetMode="External"/><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png"/><Relationship Id="rId56" Type="http://schemas.openxmlformats.org/officeDocument/2006/relationships/image" Target="media/image37.jpeg"/><Relationship Id="rId64"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3.xml"/><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59" Type="http://schemas.openxmlformats.org/officeDocument/2006/relationships/image" Target="media/image40.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smRSlBtbjcuJ0q4iduC8vET+WxHroQPqHKhFj2vCGJ0=</DigestValue>
    </Reference>
    <Reference Type="http://www.w3.org/2000/09/xmldsig#Object" URI="#idOfficeObject">
      <DigestMethod Algorithm="http://www.w3.org/2001/04/xmlenc#sha256"/>
      <DigestValue>PLmbV5g+1xX1LjJITK5ATnq1a/covHyWxbHAvkQsX5A=</DigestValue>
    </Reference>
    <Reference Type="http://uri.etsi.org/01903#SignedProperties" URI="#idSignedProperties">
      <Transforms>
        <Transform Algorithm="http://www.w3.org/TR/2001/REC-xml-c14n-20010315"/>
      </Transforms>
      <DigestMethod Algorithm="http://www.w3.org/2001/04/xmlenc#sha256"/>
      <DigestValue>A/xeSfEEYHCbOv4UC/2jgt5ktrvxsUbfDKb1G9mxeIo=</DigestValue>
    </Reference>
    <Reference Type="http://www.w3.org/2000/09/xmldsig#Object" URI="#idValidSigLnImg">
      <DigestMethod Algorithm="http://www.w3.org/2001/04/xmlenc#sha256"/>
      <DigestValue>GP3iCg8BX6wFKBsOSysibA99v88tAQPXiKsBw27duNk=</DigestValue>
    </Reference>
    <Reference Type="http://www.w3.org/2000/09/xmldsig#Object" URI="#idInvalidSigLnImg">
      <DigestMethod Algorithm="http://www.w3.org/2001/04/xmlenc#sha256"/>
      <DigestValue>9vS9dhai8TteTP8Iaj8nvKFg6V0b4xIoH8vtdFF6Gkw=</DigestValue>
    </Reference>
  </SignedInfo>
  <SignatureValue>cHIhV/7lUWwXKRGZRhK8vh6PfRaTXIhBdVCzzULyG2iLoremA/vW0z9YBNuaYIcDWjFiuyJ6C3Y4
UIqCZGz5QUS11QxqJWtq8dg2K+gNJHR9tWIvkneFcJpfiyPoY5zIo1MYSHiSUz8rw7ePyVF7z8GX
gzXtut/0RBjrqV4J1AT18LDPptarljI14BmiBG/ARNc44XTbBcyOv0WMRaIRRlSM8u5EO+0NT5dL
DW/GO4ociSa/Bb4CH+WYDiB3THIRP8CYvSCLkTU/ExtlCyQe9rMjLuXJUoZHh9JfnKDZN47sKEvX
FSEESrmYwwlMheHQG03xbLrdrEOeT5Dq6KAYVw==</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3DwrnWvF3woVYjDEoARPdOqIoBRVQ0f+ueXCbbYMpng=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ETI59P3AAWrkCNaaFZUKYoZR+Io1dsjHp4hCIOa60OA=</DigestValue>
      </Reference>
      <Reference URI="/word/endnotes.xml?ContentType=application/vnd.openxmlformats-officedocument.wordprocessingml.endnotes+xml">
        <DigestMethod Algorithm="http://www.w3.org/2001/04/xmlenc#sha256"/>
        <DigestValue>BYfCObKltL/+10ZTBRPUcQpgC55IkqinUyqk4sKZ8Z4=</DigestValue>
      </Reference>
      <Reference URI="/word/fontTable.xml?ContentType=application/vnd.openxmlformats-officedocument.wordprocessingml.fontTable+xml">
        <DigestMethod Algorithm="http://www.w3.org/2001/04/xmlenc#sha256"/>
        <DigestValue>n6G+aRMKK+w97+5INBYvMeh98Lv0dZzk2Izvx32I7Ew=</DigestValue>
      </Reference>
      <Reference URI="/word/footer1.xml?ContentType=application/vnd.openxmlformats-officedocument.wordprocessingml.footer+xml">
        <DigestMethod Algorithm="http://www.w3.org/2001/04/xmlenc#sha256"/>
        <DigestValue>Rv1dloA5yQT3JouJ7DDSRh7Q4AAkSlGAgo8Ex7vUlk4=</DigestValue>
      </Reference>
      <Reference URI="/word/footer2.xml?ContentType=application/vnd.openxmlformats-officedocument.wordprocessingml.footer+xml">
        <DigestMethod Algorithm="http://www.w3.org/2001/04/xmlenc#sha256"/>
        <DigestValue>YberNYgUC7BI/ZAcgers5iXSAwEJPuAdpP1gYxKMC34=</DigestValue>
      </Reference>
      <Reference URI="/word/footer3.xml?ContentType=application/vnd.openxmlformats-officedocument.wordprocessingml.footer+xml">
        <DigestMethod Algorithm="http://www.w3.org/2001/04/xmlenc#sha256"/>
        <DigestValue>RyPom/ue5Dqv7BATqgWKY4+8qJ1GZ57CGgbXFtu04MI=</DigestValue>
      </Reference>
      <Reference URI="/word/footnotes.xml?ContentType=application/vnd.openxmlformats-officedocument.wordprocessingml.footnotes+xml">
        <DigestMethod Algorithm="http://www.w3.org/2001/04/xmlenc#sha256"/>
        <DigestValue>Ts4c/rNj7D+L93rwO12I/ubyB0jWsBKaG1Vhe7AxDjs=</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EgjyfPhVFbHEriGy1C2VTZ7Gt34R/Aspwo3gd3LqkeM=</DigestValue>
      </Reference>
      <Reference URI="/word/media/image11.jpeg?ContentType=image/jpeg">
        <DigestMethod Algorithm="http://www.w3.org/2001/04/xmlenc#sha256"/>
        <DigestValue>1vPjXsFt4EmgHGPIylKLSKnWBCk1gDNASz2rUqTRTJs=</DigestValue>
      </Reference>
      <Reference URI="/word/media/image12.jpeg?ContentType=image/jpeg">
        <DigestMethod Algorithm="http://www.w3.org/2001/04/xmlenc#sha256"/>
        <DigestValue>mzBd4pTNvSl/xWw0tnUoUrn3c09eX6Qf9MTmkyaCEEo=</DigestValue>
      </Reference>
      <Reference URI="/word/media/image13.png?ContentType=image/png">
        <DigestMethod Algorithm="http://www.w3.org/2001/04/xmlenc#sha256"/>
        <DigestValue>ilILVHiiDiXMQNDyQ4WB0t7aRH7JaMAJcrrghNkXNDE=</DigestValue>
      </Reference>
      <Reference URI="/word/media/image14.jpeg?ContentType=image/jpeg">
        <DigestMethod Algorithm="http://www.w3.org/2001/04/xmlenc#sha256"/>
        <DigestValue>V4RVx0JUFvAe6mkkdXDEDWdfcRjE+f/+exzYhwexrf0=</DigestValue>
      </Reference>
      <Reference URI="/word/media/image15.jpeg?ContentType=image/jpeg">
        <DigestMethod Algorithm="http://www.w3.org/2001/04/xmlenc#sha256"/>
        <DigestValue>P7ZjnHKfAJ8EQfMucQYHFOFusToIDDV4uhUGCVLsFqE=</DigestValue>
      </Reference>
      <Reference URI="/word/media/image16.jpeg?ContentType=image/jpeg">
        <DigestMethod Algorithm="http://www.w3.org/2001/04/xmlenc#sha256"/>
        <DigestValue>AHjZPgcbKLMIQFudK64vbiO0+8UhQEP0frlqqjIi07I=</DigestValue>
      </Reference>
      <Reference URI="/word/media/image17.jpeg?ContentType=image/jpeg">
        <DigestMethod Algorithm="http://www.w3.org/2001/04/xmlenc#sha256"/>
        <DigestValue>bgzR/sZGd/vYkQSxUXKB5H1bgdHqRtsTs0kq5YkDais=</DigestValue>
      </Reference>
      <Reference URI="/word/media/image18.png?ContentType=image/png">
        <DigestMethod Algorithm="http://www.w3.org/2001/04/xmlenc#sha256"/>
        <DigestValue>G0dOjKwZrf5rS5HvMmL8NvSiXLra1ekbh7FXGRJIarA=</DigestValue>
      </Reference>
      <Reference URI="/word/media/image19.jpeg?ContentType=image/jpeg">
        <DigestMethod Algorithm="http://www.w3.org/2001/04/xmlenc#sha256"/>
        <DigestValue>k4EZ8BWm1jm+8raRa5VaVb9nWTDeQfx5kv66MjF0Rdk=</DigestValue>
      </Reference>
      <Reference URI="/word/media/image2.emf?ContentType=image/x-emf">
        <DigestMethod Algorithm="http://www.w3.org/2001/04/xmlenc#sha256"/>
        <DigestValue>4P59QcvU1STOicMWUR25scuF2lEMprDoTpXedFL2XYM=</DigestValue>
      </Reference>
      <Reference URI="/word/media/image20.jpeg?ContentType=image/jpeg">
        <DigestMethod Algorithm="http://www.w3.org/2001/04/xmlenc#sha256"/>
        <DigestValue>86J5UBhAGWcjPunOrjiutbQrlL7v6FdkopT9jyuRPpw=</DigestValue>
      </Reference>
      <Reference URI="/word/media/image21.jpeg?ContentType=image/jpeg">
        <DigestMethod Algorithm="http://www.w3.org/2001/04/xmlenc#sha256"/>
        <DigestValue>7I/FvkajakYGwTauzEoLgsi4DHHSVGz8D40u4xJErHY=</DigestValue>
      </Reference>
      <Reference URI="/word/media/image22.jpeg?ContentType=image/jpeg">
        <DigestMethod Algorithm="http://www.w3.org/2001/04/xmlenc#sha256"/>
        <DigestValue>C67nq3Sqkvv+AXdVVm8Jr/buLYm21QmRpXwjbCYasZA=</DigestValue>
      </Reference>
      <Reference URI="/word/media/image23.jpeg?ContentType=image/jpeg">
        <DigestMethod Algorithm="http://www.w3.org/2001/04/xmlenc#sha256"/>
        <DigestValue>fUEVQdU4xfMbz3bVZUY6z4VWy4jaNHCjuLX3QK1tBNw=</DigestValue>
      </Reference>
      <Reference URI="/word/media/image24.jpeg?ContentType=image/jpeg">
        <DigestMethod Algorithm="http://www.w3.org/2001/04/xmlenc#sha256"/>
        <DigestValue>sTZpkq3loKFjYVwC6osiijnnfBTskUK5R2dguzjwHBg=</DigestValue>
      </Reference>
      <Reference URI="/word/media/image25.jpeg?ContentType=image/jpeg">
        <DigestMethod Algorithm="http://www.w3.org/2001/04/xmlenc#sha256"/>
        <DigestValue>Grzt/W4Iw6kHoV+4IJGh+2qEQy0Uz8V36pJN/8+/eh0=</DigestValue>
      </Reference>
      <Reference URI="/word/media/image26.jpeg?ContentType=image/jpeg">
        <DigestMethod Algorithm="http://www.w3.org/2001/04/xmlenc#sha256"/>
        <DigestValue>HMO8BxLQezbLnIgqHbSnPqUOJYiR8/ffm4wngeliA4E=</DigestValue>
      </Reference>
      <Reference URI="/word/media/image27.jpeg?ContentType=image/jpeg">
        <DigestMethod Algorithm="http://www.w3.org/2001/04/xmlenc#sha256"/>
        <DigestValue>LFXmI89gt/8fKfui7kdpvwQbDvZWL0aJ/1H4gZEqIUM=</DigestValue>
      </Reference>
      <Reference URI="/word/media/image28.jpeg?ContentType=image/jpeg">
        <DigestMethod Algorithm="http://www.w3.org/2001/04/xmlenc#sha256"/>
        <DigestValue>b8WxOWzKiTZcNor68d3rO9kzKEboW9f9hmhM8/8bDyg=</DigestValue>
      </Reference>
      <Reference URI="/word/media/image29.jpeg?ContentType=image/jpeg">
        <DigestMethod Algorithm="http://www.w3.org/2001/04/xmlenc#sha256"/>
        <DigestValue>yP2GBMyXxJYR9eNdgQ74mx0z7Vag6c9KngYVHSSUz68=</DigestValue>
      </Reference>
      <Reference URI="/word/media/image3.emf?ContentType=image/x-emf">
        <DigestMethod Algorithm="http://www.w3.org/2001/04/xmlenc#sha256"/>
        <DigestValue>MqZ2aDjWNNRTSBBlSzcyV1qgRMDS/enDsG2i3Mc59qI=</DigestValue>
      </Reference>
      <Reference URI="/word/media/image30.jpeg?ContentType=image/jpeg">
        <DigestMethod Algorithm="http://www.w3.org/2001/04/xmlenc#sha256"/>
        <DigestValue>+nTnxM1attOFbWz5wyS2YmABE/oKqjzZrkDlRm8h67I=</DigestValue>
      </Reference>
      <Reference URI="/word/media/image31.jpeg?ContentType=image/jpeg">
        <DigestMethod Algorithm="http://www.w3.org/2001/04/xmlenc#sha256"/>
        <DigestValue>Ws+Aljl4o1WmBrmNM2F7KBPqmHwdp9rrPgMb6IiFOPE=</DigestValue>
      </Reference>
      <Reference URI="/word/media/image32.jpeg?ContentType=image/jpeg">
        <DigestMethod Algorithm="http://www.w3.org/2001/04/xmlenc#sha256"/>
        <DigestValue>notabW4A0UpDRBzF4faICtO9R9/uTVSlawkxXFLlz2w=</DigestValue>
      </Reference>
      <Reference URI="/word/media/image33.png?ContentType=image/png">
        <DigestMethod Algorithm="http://www.w3.org/2001/04/xmlenc#sha256"/>
        <DigestValue>7uIB7qsNa3C6F8z4GeweQ5axHqtxyhOb1xyuwr9RQBU=</DigestValue>
      </Reference>
      <Reference URI="/word/media/image34.png?ContentType=image/png">
        <DigestMethod Algorithm="http://www.w3.org/2001/04/xmlenc#sha256"/>
        <DigestValue>eRhE+Nliku418iK1fq8v40qjrESF7RRVRcUxshha7o0=</DigestValue>
      </Reference>
      <Reference URI="/word/media/image35.jpeg?ContentType=image/jpeg">
        <DigestMethod Algorithm="http://www.w3.org/2001/04/xmlenc#sha256"/>
        <DigestValue>7EiOMrsyX0Vn6gWuoZ7tcgwXEYBwWDD29h0TcihKqXU=</DigestValue>
      </Reference>
      <Reference URI="/word/media/image35.png?ContentType=image/png">
        <DigestMethod Algorithm="http://www.w3.org/2001/04/xmlenc#sha256"/>
        <DigestValue>7uIB7qsNa3C6F8z4GeweQ5axHqtxyhOb1xyuwr9RQBU=</DigestValue>
      </Reference>
      <Reference URI="/word/media/image36.jpeg?ContentType=image/jpeg">
        <DigestMethod Algorithm="http://www.w3.org/2001/04/xmlenc#sha256"/>
        <DigestValue>uoo3v+M3Gxb40eCW0L8ZPWN+ja8Fe30JKeNimcSY21E=</DigestValue>
      </Reference>
      <Reference URI="/word/media/image36.png?ContentType=image/png">
        <DigestMethod Algorithm="http://www.w3.org/2001/04/xmlenc#sha256"/>
        <DigestValue>eRhE+Nliku418iK1fq8v40qjrESF7RRVRcUxshha7o0=</DigestValue>
      </Reference>
      <Reference URI="/word/media/image37.jpeg?ContentType=image/jpeg">
        <DigestMethod Algorithm="http://www.w3.org/2001/04/xmlenc#sha256"/>
        <DigestValue>2jNcq334InsIFo/HfNNC/m5KaaKeTtNF19khBBLN55A=</DigestValue>
      </Reference>
      <Reference URI="/word/media/image38.jpeg?ContentType=image/jpeg">
        <DigestMethod Algorithm="http://www.w3.org/2001/04/xmlenc#sha256"/>
        <DigestValue>0nSybpBzVNdJxE9/+8sM62PCtUp0JLcTaePeLeuho4w=</DigestValue>
      </Reference>
      <Reference URI="/word/media/image39.png?ContentType=image/png">
        <DigestMethod Algorithm="http://www.w3.org/2001/04/xmlenc#sha256"/>
        <DigestValue>QH1ftQnjAakKXqzlLw4Yhv/MDmmGeJPDsFJx7S6PCac=</DigestValue>
      </Reference>
      <Reference URI="/word/media/image4.png?ContentType=image/png">
        <DigestMethod Algorithm="http://www.w3.org/2001/04/xmlenc#sha256"/>
        <DigestValue>+OoBhAS1c2Qhc1grC1Zykvox6Ceb2/RxpWV7HVyZJnw=</DigestValue>
      </Reference>
      <Reference URI="/word/media/image40.png?ContentType=image/png">
        <DigestMethod Algorithm="http://www.w3.org/2001/04/xmlenc#sha256"/>
        <DigestValue>NugvMwXQT9cD+Miv8JtXs1k+rWlfU+/dO4Ak/ndm/qM=</DigestValue>
      </Reference>
      <Reference URI="/word/media/image41.png?ContentType=image/png">
        <DigestMethod Algorithm="http://www.w3.org/2001/04/xmlenc#sha256"/>
        <DigestValue>6hFnsVbYaeMLxhD3m2VhDtGRYzGZ9POXxdIBHEdkQ00=</DigestValue>
      </Reference>
      <Reference URI="/word/media/image42.png?ContentType=image/png">
        <DigestMethod Algorithm="http://www.w3.org/2001/04/xmlenc#sha256"/>
        <DigestValue>O8DWZm5voZMjLiwU9sxEAcvo6XVCnQ4V2i0AsqO7J8w=</DigestValue>
      </Reference>
      <Reference URI="/word/media/image43.png?ContentType=image/png">
        <DigestMethod Algorithm="http://www.w3.org/2001/04/xmlenc#sha256"/>
        <DigestValue>alGdk+FwwMaRsEzKNE2oj99miML2Ve/9CT7KYRN86H0=</DigestValue>
      </Reference>
      <Reference URI="/word/media/image5.jpeg?ContentType=image/jpeg">
        <DigestMethod Algorithm="http://www.w3.org/2001/04/xmlenc#sha256"/>
        <DigestValue>4xZYxUzUKR8vRmI/ZlsOwAcPbBCSYYcLDJEOhe2IqLs=</DigestValue>
      </Reference>
      <Reference URI="/word/media/image6.jpeg?ContentType=image/jpeg">
        <DigestMethod Algorithm="http://www.w3.org/2001/04/xmlenc#sha256"/>
        <DigestValue>8Xa+oNjRabPQ0INstLsu5U7aFcXQj9TWgcYiDzR4RGw=</DigestValue>
      </Reference>
      <Reference URI="/word/media/image7.jpeg?ContentType=image/jpeg">
        <DigestMethod Algorithm="http://www.w3.org/2001/04/xmlenc#sha256"/>
        <DigestValue>Tgk7HXNZlkyGYG/cpHam74+kypwr3G6OpND0xyVOL8U=</DigestValue>
      </Reference>
      <Reference URI="/word/media/image8.png?ContentType=image/png">
        <DigestMethod Algorithm="http://www.w3.org/2001/04/xmlenc#sha256"/>
        <DigestValue>eV6Sa9Sbpt08+wBTGJ9q83T02umdzBsuyTD632PvcbI=</DigestValue>
      </Reference>
      <Reference URI="/word/media/image9.jpeg?ContentType=image/jpeg">
        <DigestMethod Algorithm="http://www.w3.org/2001/04/xmlenc#sha256"/>
        <DigestValue>Q3gkznKhK48qMP2RTw7DXHlppf8CwhPewAUJ8/ezL4c=</DigestValue>
      </Reference>
      <Reference URI="/word/numbering.xml?ContentType=application/vnd.openxmlformats-officedocument.wordprocessingml.numbering+xml">
        <DigestMethod Algorithm="http://www.w3.org/2001/04/xmlenc#sha256"/>
        <DigestValue>AlzwiTTQmcE1Gz9OF+9ZkMIvE4iTBHum70upabKU5Nk=</DigestValue>
      </Reference>
      <Reference URI="/word/settings.xml?ContentType=application/vnd.openxmlformats-officedocument.wordprocessingml.settings+xml">
        <DigestMethod Algorithm="http://www.w3.org/2001/04/xmlenc#sha256"/>
        <DigestValue>5gqQNEZQXlrbP7hSp5p/9MR3g5slhuli7wsXgWOLuz0=</DigestValue>
      </Reference>
      <Reference URI="/word/styles.xml?ContentType=application/vnd.openxmlformats-officedocument.wordprocessingml.styles+xml">
        <DigestMethod Algorithm="http://www.w3.org/2001/04/xmlenc#sha256"/>
        <DigestValue>BRx7U+eYKow7Ke7XN4uynKNLthqf6lecHh5aEV88pNI=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8rmZHDi9Gty3JfL19znElBVm3Qf+6bripaESOPQ5RW0=</DigestValue>
      </Reference>
    </Manifest>
    <SignatureProperties>
      <SignatureProperty Id="idSignatureTime" Target="#idPackageSignature">
        <mdssi:SignatureTime xmlns:mdssi="http://schemas.openxmlformats.org/package/2006/digital-signature">
          <mdssi:Format>YYYY-MM-DDThh:mm:ssTZD</mdssi:Format>
          <mdssi:Value>2018-06-04T18:37:59Z</mdssi:Value>
        </mdssi:SignatureTime>
      </SignatureProperty>
    </SignatureProperties>
  </Object>
  <Object Id="idOfficeObject">
    <SignatureProperties>
      <SignatureProperty Id="idOfficeV1Details" Target="#idPackageSignature">
        <SignatureInfoV1 xmlns="http://schemas.microsoft.com/office/2006/digsig">
          <SetupID>{53672BD0-1041-4320-AED1-DB07ACFAC276}</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2018-06-04T18:37:59Z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Q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e6hdeDoIYdwAAAAAAAMF2rOxvAIEeHncAAAAAnuoXXqEeHnfo7G8AMLSAAJ7qF14AAAAAMLSAAAAAAAAwtIAAAAAAAAAAAAAAAAAAAAAAAGC4gAAAAAAAAAAAAAAAAAAAAAAABAAAAOztbwDs7W8AAAIAAOzsbwAAAIF1xOxvAAQTeXUQAAAA7u1vAAcAAABpb4F1f0wFEVQGsP8HAAAAFBN5deztbwAAAgAA7O1vAAAAAAAAAAAAAAAAAAAAAAAAAAAAAAAAAAAAAAAgp8ddCQAAAOz3mMxQdsF2GO1vAPJpgXUAAAAAAAIAAOztbwAHAAAA7O1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DQACAAoAAAAAAAAAAAD/////2gEAAGoAAADn0MddWs/HXYSKbwAwSKEAAAAAAGiIbwCj69xz8Q4AAAAAAAB4iG8Ao+vcc3AXAAAAAAAAmFeZF1CIbwBgAstdXSnXdsk10l3dDIUAAAAAAK6QoJOMiG8A0H7ec90MIYWY0nwXAAAAAP////8AAAAAnIlIEfCIbwAAAAAA/////2SLbwC1Ud9z3QwhhZjSfBcKAAAA/////wAAAACciUgR8IhvAAAANxjdDCGFb8PccwAAAADdDIX//////2wPAAAhhQEEoAFzFAAAAADdDIX//////2wPAAAhhQEEoAFzFABwSw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awAAAFwAAAABAAAAAADIQQAAyEEKAAAAUAAAABEAAABMAAAAAAAAAAAAAAAAAAAA//////////9wAAAAQQBuAGQAcgBlAGEAIABNAGEAcwB1AGUAcgBvACAAQwAuAA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AMhBAADI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Object Id="idInvalidSigLnImg">AQAAAGwAAAAAAAAAAAAAAP8AAAB/AAAAAAAAAAAAAAAAGQAAgAwAACBFTUYAAAEA3BY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e6hdeDoIYdwAAAAAAAMF2rOxvAIEeHncAAAAAnuoXXqEeHnfo7G8AMLSAAJ7qF14AAAAAMLSAAAAAAAAwtIAAAAAAAAAAAAAAAAAAAAAAAGC4gAAAAAAAAAAAAAAAAAAAAAAABAAAAOztbwDs7W8AAAIAAOzsbwAAAIF1xOxvAAQTeXUQAAAA7u1vAAcAAABpb4F1f0wFEVQGsP8HAAAAFBN5deztbwAAAgAA7O1vAAAAAAAAAAAAAAAAAAAAAAAAAAAAAAAAAAAAAAAgp8ddCQAAAOz3mMxQdsF2GO1vAPJpgXUAAAAAAAIAAOztbwAHAAAA7O1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AAAAAAAAAAAAAAAAAAAAAAAAAAABAAAAAAAAAPUSRgAAAAAAbpGgkwAAAAAIiW8AkOrcc/USAUYoTKoXQIhvAGACy11cKdd2yTXSXeAMISEAAAAAAQAAAHyIbwDgDCEAAQAAAK6QoJOMiG8A0H7ec+AMISEoTKoXAAAAAP////8AAAAAFA1IEfCIbwAAAAAA/////2SLbwC1Ud9z4AwhIShMqhcPAAAA/////wAAAAAUDUgR8IhvAAAANxjgDCEhb8Pcc2ACy13gDCH//////2wPAAAhIQEEoAFzFAAAAADgDCH//////2wPAAAhIQEEoAFzFABwSw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awAAAFwAAAABAAAAAADIQQAAyEE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AMhBAADI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tjTDppo+HtnlWGcNnAc6s5NNJcQSvatLUI8tdi09Czo=</DigestValue>
    </Reference>
    <Reference Type="http://www.w3.org/2000/09/xmldsig#Object" URI="#idOfficeObject">
      <DigestMethod Algorithm="http://www.w3.org/2001/04/xmlenc#sha256"/>
      <DigestValue>rX4StAqT90Nsi/jKBuSXhvRtBQuwTAr2sOMf+h6KfK8=</DigestValue>
    </Reference>
    <Reference Type="http://uri.etsi.org/01903#SignedProperties" URI="#idSignedProperties">
      <Transforms>
        <Transform Algorithm="http://www.w3.org/TR/2001/REC-xml-c14n-20010315"/>
      </Transforms>
      <DigestMethod Algorithm="http://www.w3.org/2001/04/xmlenc#sha256"/>
      <DigestValue>+YSyxLK/JxOFYYIQV8ytHKTtHkZB42ZaxAzTXMvc/xQ=</DigestValue>
    </Reference>
    <Reference Type="http://www.w3.org/2000/09/xmldsig#Object" URI="#idValidSigLnImg">
      <DigestMethod Algorithm="http://www.w3.org/2001/04/xmlenc#sha256"/>
      <DigestValue>nRfbAAekMz2wgRp7oiieCpwItH2fe7zggVmvkS3DJ2Y=</DigestValue>
    </Reference>
    <Reference Type="http://www.w3.org/2000/09/xmldsig#Object" URI="#idInvalidSigLnImg">
      <DigestMethod Algorithm="http://www.w3.org/2001/04/xmlenc#sha256"/>
      <DigestValue>LMMbEjBruy9prjTf8DE/RqrPXi9uD0O6KuBAqutXnKo=</DigestValue>
    </Reference>
  </SignedInfo>
  <SignatureValue>AppEdKCgTrZKelSWREmF6MnR+XqAdOs02xE+ezB4GzeAByDyP3PNfXE7rXQ9ocfDKEfGd02N0Txr
iUpg24yY36uC1KYHaQm1ZcMDoAob7xLyiiNPv7n31ytv8oHin9mxG7LinerlzEByjbyDCMHUFWfi
hCdgalw8VdgznyDhVxESF3ayUfnUkhCIg4W6WmUoeIW+0XKSqIFNE59eb1/FtLjzb4xjyF8PgU5K
x++eTuumSwijPdFTs6HEndfthiUz9KuiNs9PUPvXCwkuCp3cp3VlzlQ21KkVOeTEFUDyqKlTQMxa
XiOIaNXyrGXzQxVw1iWtgtVBdPjgXvU/duZUFg==</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3DwrnWvF3woVYjDEoARPdOqIoBRVQ0f+ueXCbbYMpng=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ETI59P3AAWrkCNaaFZUKYoZR+Io1dsjHp4hCIOa60OA=</DigestValue>
      </Reference>
      <Reference URI="/word/endnotes.xml?ContentType=application/vnd.openxmlformats-officedocument.wordprocessingml.endnotes+xml">
        <DigestMethod Algorithm="http://www.w3.org/2001/04/xmlenc#sha256"/>
        <DigestValue>BYfCObKltL/+10ZTBRPUcQpgC55IkqinUyqk4sKZ8Z4=</DigestValue>
      </Reference>
      <Reference URI="/word/fontTable.xml?ContentType=application/vnd.openxmlformats-officedocument.wordprocessingml.fontTable+xml">
        <DigestMethod Algorithm="http://www.w3.org/2001/04/xmlenc#sha256"/>
        <DigestValue>n6G+aRMKK+w97+5INBYvMeh98Lv0dZzk2Izvx32I7Ew=</DigestValue>
      </Reference>
      <Reference URI="/word/footer1.xml?ContentType=application/vnd.openxmlformats-officedocument.wordprocessingml.footer+xml">
        <DigestMethod Algorithm="http://www.w3.org/2001/04/xmlenc#sha256"/>
        <DigestValue>Rv1dloA5yQT3JouJ7DDSRh7Q4AAkSlGAgo8Ex7vUlk4=</DigestValue>
      </Reference>
      <Reference URI="/word/footer2.xml?ContentType=application/vnd.openxmlformats-officedocument.wordprocessingml.footer+xml">
        <DigestMethod Algorithm="http://www.w3.org/2001/04/xmlenc#sha256"/>
        <DigestValue>YberNYgUC7BI/ZAcgers5iXSAwEJPuAdpP1gYxKMC34=</DigestValue>
      </Reference>
      <Reference URI="/word/footer3.xml?ContentType=application/vnd.openxmlformats-officedocument.wordprocessingml.footer+xml">
        <DigestMethod Algorithm="http://www.w3.org/2001/04/xmlenc#sha256"/>
        <DigestValue>RyPom/ue5Dqv7BATqgWKY4+8qJ1GZ57CGgbXFtu04MI=</DigestValue>
      </Reference>
      <Reference URI="/word/footnotes.xml?ContentType=application/vnd.openxmlformats-officedocument.wordprocessingml.footnotes+xml">
        <DigestMethod Algorithm="http://www.w3.org/2001/04/xmlenc#sha256"/>
        <DigestValue>Ts4c/rNj7D+L93rwO12I/ubyB0jWsBKaG1Vhe7AxDjs=</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EgjyfPhVFbHEriGy1C2VTZ7Gt34R/Aspwo3gd3LqkeM=</DigestValue>
      </Reference>
      <Reference URI="/word/media/image11.jpeg?ContentType=image/jpeg">
        <DigestMethod Algorithm="http://www.w3.org/2001/04/xmlenc#sha256"/>
        <DigestValue>1vPjXsFt4EmgHGPIylKLSKnWBCk1gDNASz2rUqTRTJs=</DigestValue>
      </Reference>
      <Reference URI="/word/media/image12.jpeg?ContentType=image/jpeg">
        <DigestMethod Algorithm="http://www.w3.org/2001/04/xmlenc#sha256"/>
        <DigestValue>mzBd4pTNvSl/xWw0tnUoUrn3c09eX6Qf9MTmkyaCEEo=</DigestValue>
      </Reference>
      <Reference URI="/word/media/image13.png?ContentType=image/png">
        <DigestMethod Algorithm="http://www.w3.org/2001/04/xmlenc#sha256"/>
        <DigestValue>ilILVHiiDiXMQNDyQ4WB0t7aRH7JaMAJcrrghNkXNDE=</DigestValue>
      </Reference>
      <Reference URI="/word/media/image14.jpeg?ContentType=image/jpeg">
        <DigestMethod Algorithm="http://www.w3.org/2001/04/xmlenc#sha256"/>
        <DigestValue>V4RVx0JUFvAe6mkkdXDEDWdfcRjE+f/+exzYhwexrf0=</DigestValue>
      </Reference>
      <Reference URI="/word/media/image15.jpeg?ContentType=image/jpeg">
        <DigestMethod Algorithm="http://www.w3.org/2001/04/xmlenc#sha256"/>
        <DigestValue>P7ZjnHKfAJ8EQfMucQYHFOFusToIDDV4uhUGCVLsFqE=</DigestValue>
      </Reference>
      <Reference URI="/word/media/image16.jpeg?ContentType=image/jpeg">
        <DigestMethod Algorithm="http://www.w3.org/2001/04/xmlenc#sha256"/>
        <DigestValue>AHjZPgcbKLMIQFudK64vbiO0+8UhQEP0frlqqjIi07I=</DigestValue>
      </Reference>
      <Reference URI="/word/media/image17.jpeg?ContentType=image/jpeg">
        <DigestMethod Algorithm="http://www.w3.org/2001/04/xmlenc#sha256"/>
        <DigestValue>bgzR/sZGd/vYkQSxUXKB5H1bgdHqRtsTs0kq5YkDais=</DigestValue>
      </Reference>
      <Reference URI="/word/media/image18.png?ContentType=image/png">
        <DigestMethod Algorithm="http://www.w3.org/2001/04/xmlenc#sha256"/>
        <DigestValue>G0dOjKwZrf5rS5HvMmL8NvSiXLra1ekbh7FXGRJIarA=</DigestValue>
      </Reference>
      <Reference URI="/word/media/image19.jpeg?ContentType=image/jpeg">
        <DigestMethod Algorithm="http://www.w3.org/2001/04/xmlenc#sha256"/>
        <DigestValue>k4EZ8BWm1jm+8raRa5VaVb9nWTDeQfx5kv66MjF0Rdk=</DigestValue>
      </Reference>
      <Reference URI="/word/media/image2.emf?ContentType=image/x-emf">
        <DigestMethod Algorithm="http://www.w3.org/2001/04/xmlenc#sha256"/>
        <DigestValue>4P59QcvU1STOicMWUR25scuF2lEMprDoTpXedFL2XYM=</DigestValue>
      </Reference>
      <Reference URI="/word/media/image20.jpeg?ContentType=image/jpeg">
        <DigestMethod Algorithm="http://www.w3.org/2001/04/xmlenc#sha256"/>
        <DigestValue>86J5UBhAGWcjPunOrjiutbQrlL7v6FdkopT9jyuRPpw=</DigestValue>
      </Reference>
      <Reference URI="/word/media/image21.jpeg?ContentType=image/jpeg">
        <DigestMethod Algorithm="http://www.w3.org/2001/04/xmlenc#sha256"/>
        <DigestValue>7I/FvkajakYGwTauzEoLgsi4DHHSVGz8D40u4xJErHY=</DigestValue>
      </Reference>
      <Reference URI="/word/media/image22.jpeg?ContentType=image/jpeg">
        <DigestMethod Algorithm="http://www.w3.org/2001/04/xmlenc#sha256"/>
        <DigestValue>C67nq3Sqkvv+AXdVVm8Jr/buLYm21QmRpXwjbCYasZA=</DigestValue>
      </Reference>
      <Reference URI="/word/media/image23.jpeg?ContentType=image/jpeg">
        <DigestMethod Algorithm="http://www.w3.org/2001/04/xmlenc#sha256"/>
        <DigestValue>fUEVQdU4xfMbz3bVZUY6z4VWy4jaNHCjuLX3QK1tBNw=</DigestValue>
      </Reference>
      <Reference URI="/word/media/image24.jpeg?ContentType=image/jpeg">
        <DigestMethod Algorithm="http://www.w3.org/2001/04/xmlenc#sha256"/>
        <DigestValue>sTZpkq3loKFjYVwC6osiijnnfBTskUK5R2dguzjwHBg=</DigestValue>
      </Reference>
      <Reference URI="/word/media/image25.jpeg?ContentType=image/jpeg">
        <DigestMethod Algorithm="http://www.w3.org/2001/04/xmlenc#sha256"/>
        <DigestValue>Grzt/W4Iw6kHoV+4IJGh+2qEQy0Uz8V36pJN/8+/eh0=</DigestValue>
      </Reference>
      <Reference URI="/word/media/image26.jpeg?ContentType=image/jpeg">
        <DigestMethod Algorithm="http://www.w3.org/2001/04/xmlenc#sha256"/>
        <DigestValue>HMO8BxLQezbLnIgqHbSnPqUOJYiR8/ffm4wngeliA4E=</DigestValue>
      </Reference>
      <Reference URI="/word/media/image27.jpeg?ContentType=image/jpeg">
        <DigestMethod Algorithm="http://www.w3.org/2001/04/xmlenc#sha256"/>
        <DigestValue>LFXmI89gt/8fKfui7kdpvwQbDvZWL0aJ/1H4gZEqIUM=</DigestValue>
      </Reference>
      <Reference URI="/word/media/image28.jpeg?ContentType=image/jpeg">
        <DigestMethod Algorithm="http://www.w3.org/2001/04/xmlenc#sha256"/>
        <DigestValue>b8WxOWzKiTZcNor68d3rO9kzKEboW9f9hmhM8/8bDyg=</DigestValue>
      </Reference>
      <Reference URI="/word/media/image29.jpeg?ContentType=image/jpeg">
        <DigestMethod Algorithm="http://www.w3.org/2001/04/xmlenc#sha256"/>
        <DigestValue>yP2GBMyXxJYR9eNdgQ74mx0z7Vag6c9KngYVHSSUz68=</DigestValue>
      </Reference>
      <Reference URI="/word/media/image3.emf?ContentType=image/x-emf">
        <DigestMethod Algorithm="http://www.w3.org/2001/04/xmlenc#sha256"/>
        <DigestValue>MqZ2aDjWNNRTSBBlSzcyV1qgRMDS/enDsG2i3Mc59qI=</DigestValue>
      </Reference>
      <Reference URI="/word/media/image30.jpeg?ContentType=image/jpeg">
        <DigestMethod Algorithm="http://www.w3.org/2001/04/xmlenc#sha256"/>
        <DigestValue>+nTnxM1attOFbWz5wyS2YmABE/oKqjzZrkDlRm8h67I=</DigestValue>
      </Reference>
      <Reference URI="/word/media/image31.jpeg?ContentType=image/jpeg">
        <DigestMethod Algorithm="http://www.w3.org/2001/04/xmlenc#sha256"/>
        <DigestValue>Ws+Aljl4o1WmBrmNM2F7KBPqmHwdp9rrPgMb6IiFOPE=</DigestValue>
      </Reference>
      <Reference URI="/word/media/image32.jpeg?ContentType=image/jpeg">
        <DigestMethod Algorithm="http://www.w3.org/2001/04/xmlenc#sha256"/>
        <DigestValue>notabW4A0UpDRBzF4faICtO9R9/uTVSlawkxXFLlz2w=</DigestValue>
      </Reference>
      <Reference URI="/word/media/image33.png?ContentType=image/png">
        <DigestMethod Algorithm="http://www.w3.org/2001/04/xmlenc#sha256"/>
        <DigestValue>7uIB7qsNa3C6F8z4GeweQ5axHqtxyhOb1xyuwr9RQBU=</DigestValue>
      </Reference>
      <Reference URI="/word/media/image34.png?ContentType=image/png">
        <DigestMethod Algorithm="http://www.w3.org/2001/04/xmlenc#sha256"/>
        <DigestValue>eRhE+Nliku418iK1fq8v40qjrESF7RRVRcUxshha7o0=</DigestValue>
      </Reference>
      <Reference URI="/word/media/image35.jpeg?ContentType=image/jpeg">
        <DigestMethod Algorithm="http://www.w3.org/2001/04/xmlenc#sha256"/>
        <DigestValue>7EiOMrsyX0Vn6gWuoZ7tcgwXEYBwWDD29h0TcihKqXU=</DigestValue>
      </Reference>
      <Reference URI="/word/media/image35.png?ContentType=image/png">
        <DigestMethod Algorithm="http://www.w3.org/2001/04/xmlenc#sha256"/>
        <DigestValue>7uIB7qsNa3C6F8z4GeweQ5axHqtxyhOb1xyuwr9RQBU=</DigestValue>
      </Reference>
      <Reference URI="/word/media/image36.jpeg?ContentType=image/jpeg">
        <DigestMethod Algorithm="http://www.w3.org/2001/04/xmlenc#sha256"/>
        <DigestValue>uoo3v+M3Gxb40eCW0L8ZPWN+ja8Fe30JKeNimcSY21E=</DigestValue>
      </Reference>
      <Reference URI="/word/media/image36.png?ContentType=image/png">
        <DigestMethod Algorithm="http://www.w3.org/2001/04/xmlenc#sha256"/>
        <DigestValue>eRhE+Nliku418iK1fq8v40qjrESF7RRVRcUxshha7o0=</DigestValue>
      </Reference>
      <Reference URI="/word/media/image37.jpeg?ContentType=image/jpeg">
        <DigestMethod Algorithm="http://www.w3.org/2001/04/xmlenc#sha256"/>
        <DigestValue>2jNcq334InsIFo/HfNNC/m5KaaKeTtNF19khBBLN55A=</DigestValue>
      </Reference>
      <Reference URI="/word/media/image38.jpeg?ContentType=image/jpeg">
        <DigestMethod Algorithm="http://www.w3.org/2001/04/xmlenc#sha256"/>
        <DigestValue>0nSybpBzVNdJxE9/+8sM62PCtUp0JLcTaePeLeuho4w=</DigestValue>
      </Reference>
      <Reference URI="/word/media/image39.png?ContentType=image/png">
        <DigestMethod Algorithm="http://www.w3.org/2001/04/xmlenc#sha256"/>
        <DigestValue>QH1ftQnjAakKXqzlLw4Yhv/MDmmGeJPDsFJx7S6PCac=</DigestValue>
      </Reference>
      <Reference URI="/word/media/image4.png?ContentType=image/png">
        <DigestMethod Algorithm="http://www.w3.org/2001/04/xmlenc#sha256"/>
        <DigestValue>+OoBhAS1c2Qhc1grC1Zykvox6Ceb2/RxpWV7HVyZJnw=</DigestValue>
      </Reference>
      <Reference URI="/word/media/image40.png?ContentType=image/png">
        <DigestMethod Algorithm="http://www.w3.org/2001/04/xmlenc#sha256"/>
        <DigestValue>NugvMwXQT9cD+Miv8JtXs1k+rWlfU+/dO4Ak/ndm/qM=</DigestValue>
      </Reference>
      <Reference URI="/word/media/image41.png?ContentType=image/png">
        <DigestMethod Algorithm="http://www.w3.org/2001/04/xmlenc#sha256"/>
        <DigestValue>6hFnsVbYaeMLxhD3m2VhDtGRYzGZ9POXxdIBHEdkQ00=</DigestValue>
      </Reference>
      <Reference URI="/word/media/image42.png?ContentType=image/png">
        <DigestMethod Algorithm="http://www.w3.org/2001/04/xmlenc#sha256"/>
        <DigestValue>O8DWZm5voZMjLiwU9sxEAcvo6XVCnQ4V2i0AsqO7J8w=</DigestValue>
      </Reference>
      <Reference URI="/word/media/image43.png?ContentType=image/png">
        <DigestMethod Algorithm="http://www.w3.org/2001/04/xmlenc#sha256"/>
        <DigestValue>alGdk+FwwMaRsEzKNE2oj99miML2Ve/9CT7KYRN86H0=</DigestValue>
      </Reference>
      <Reference URI="/word/media/image5.jpeg?ContentType=image/jpeg">
        <DigestMethod Algorithm="http://www.w3.org/2001/04/xmlenc#sha256"/>
        <DigestValue>4xZYxUzUKR8vRmI/ZlsOwAcPbBCSYYcLDJEOhe2IqLs=</DigestValue>
      </Reference>
      <Reference URI="/word/media/image6.jpeg?ContentType=image/jpeg">
        <DigestMethod Algorithm="http://www.w3.org/2001/04/xmlenc#sha256"/>
        <DigestValue>8Xa+oNjRabPQ0INstLsu5U7aFcXQj9TWgcYiDzR4RGw=</DigestValue>
      </Reference>
      <Reference URI="/word/media/image7.jpeg?ContentType=image/jpeg">
        <DigestMethod Algorithm="http://www.w3.org/2001/04/xmlenc#sha256"/>
        <DigestValue>Tgk7HXNZlkyGYG/cpHam74+kypwr3G6OpND0xyVOL8U=</DigestValue>
      </Reference>
      <Reference URI="/word/media/image8.png?ContentType=image/png">
        <DigestMethod Algorithm="http://www.w3.org/2001/04/xmlenc#sha256"/>
        <DigestValue>eV6Sa9Sbpt08+wBTGJ9q83T02umdzBsuyTD632PvcbI=</DigestValue>
      </Reference>
      <Reference URI="/word/media/image9.jpeg?ContentType=image/jpeg">
        <DigestMethod Algorithm="http://www.w3.org/2001/04/xmlenc#sha256"/>
        <DigestValue>Q3gkznKhK48qMP2RTw7DXHlppf8CwhPewAUJ8/ezL4c=</DigestValue>
      </Reference>
      <Reference URI="/word/numbering.xml?ContentType=application/vnd.openxmlformats-officedocument.wordprocessingml.numbering+xml">
        <DigestMethod Algorithm="http://www.w3.org/2001/04/xmlenc#sha256"/>
        <DigestValue>AlzwiTTQmcE1Gz9OF+9ZkMIvE4iTBHum70upabKU5Nk=</DigestValue>
      </Reference>
      <Reference URI="/word/settings.xml?ContentType=application/vnd.openxmlformats-officedocument.wordprocessingml.settings+xml">
        <DigestMethod Algorithm="http://www.w3.org/2001/04/xmlenc#sha256"/>
        <DigestValue>5gqQNEZQXlrbP7hSp5p/9MR3g5slhuli7wsXgWOLuz0=</DigestValue>
      </Reference>
      <Reference URI="/word/styles.xml?ContentType=application/vnd.openxmlformats-officedocument.wordprocessingml.styles+xml">
        <DigestMethod Algorithm="http://www.w3.org/2001/04/xmlenc#sha256"/>
        <DigestValue>BRx7U+eYKow7Ke7XN4uynKNLthqf6lecHh5aEV88pNI=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8rmZHDi9Gty3JfL19znElBVm3Qf+6bripaESOPQ5RW0=</DigestValue>
      </Reference>
    </Manifest>
    <SignatureProperties>
      <SignatureProperty Id="idSignatureTime" Target="#idPackageSignature">
        <mdssi:SignatureTime xmlns:mdssi="http://schemas.openxmlformats.org/package/2006/digital-signature">
          <mdssi:Format>YYYY-MM-DDThh:mm:ssTZD</mdssi:Format>
          <mdssi:Value>2018-06-04T18:42:15Z</mdssi:Value>
        </mdssi:SignatureTime>
      </SignatureProperty>
    </SignatureProperties>
  </Object>
  <Object Id="idOfficeObject">
    <SignatureProperties>
      <SignatureProperty Id="idOfficeV1Details" Target="#idPackageSignature">
        <SignatureInfoV1 xmlns="http://schemas.microsoft.com/office/2006/digsig">
          <SetupID>{5F918152-5643-40F0-9E34-3A4330518497}</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2018-06-04T18:42:15Z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g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e6hdeDoIYdwAAAAAAAMF2DO+PAIEeHncAAAAAnuoXXqEeHndI748AKLGWAJ7qF14AAAAAKLGWAAAAAAAosZYAAAAAAAAAAAAAAAAAAAAAADi8lgAAAAAAAAAAAAAAAAAAAAAABAAAAEzwjwBM8I8AAAIAAEzvjwAAAIF1JO+PAAQTeXUQAAAATvCPAAcAAABpb4F1uG8aJ1QGLf4HAAAAFBN5dUzwjwAAAgAATPCPAAAAAAAAAAAAAAAAAAAAAAAAAAAAAAAAAAAAAAAgp8ddCQAAAAaTaBNQdsF2eO+PAPJpgXUAAAAAAAIAAEzwjwAHAAAATPC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DQACAAoAAAAAAAAAAAD/////2gEAAGoAAADn0MddWs/HXeSMjwAoXeMAAAAAAMiKjwCj69xz9RQAAAAAAADYio8Ao+vcc8MVAAAAAAAAsLupF7CKjwBgAstdXSnXdsk10l0xFNkAAAAAAHLkux7sio8A0H7eczEUIdmw/uQQAAAAAP////8AAAAAFKjMEFCLjwAAAAAA/////8SNjwC1Ud9zMRQh2bD+5BAKAAAA/////wAAAAAUqMwQUIuPAAAAZhgxFCHZb8PccwAAAAAxFNn//////8A5AAAh2QEEoAHxGwAAAAAxFNn//////8A5AAAh2QEEoAHxGwBwaQ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oAAAAAoAAABQAAAAUwAAAFwAAAABAAAAAADIQQAAyEEKAAAAUAAAAA4AAABMAAAAAAAAAAAAAAAAAAAA//////////9oAAAASgB1AGwAaQBvACAATgB1APEAZQB6ACAATgAuAAQAAAAHAAAAAwAAAAMAAAAHAAAAAwAAAAgAAAAHAAAABw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</Object>
  <Object Id="idInvalidSigLnImg">AQAAAGwAAAAAAAAAAAAAAP8AAAB/AAAAAAAAAAAAAAAAGQAAgAwAACBFTUYAAAEAH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SvjwAgp8ddCQAAAAkAAAAQrUl2IGDJCMwAGF5ec0QAEAjHC3DKughwsI8A/dWbXAAAAABdi31cfIV9XAEAAACAh31cGmxEWAPhkAsBAAAAGSqQXAAAAADYsI8AGQAAABAIxwtMKtd2BarecwQAAADgsI8A4LCPAAACAAAAAI8ALG6BdbyvjwAEE3l1EAAAAOKwjwAJAAAAaW+BdQAAAAFUBi3+CQAAABQTeXXgsI8AAAIAAOCwjwAAAAAAAAAAAAAAAAAAAAAAAAAAAAAAAAAKAAsAzAAYXhCtSXae02gTDLCPAPJpgXUAAAAAAAIAAOCwjwAJAAAA4LCP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e6hdeDoIYdwAAAAAAAMF2DO+PAIEeHncAAAAAnuoXXqEeHndI748AKLGWAJ7qF14AAAAAKLGWAAAAAAAosZYAAAAAAAAAAAAAAAAAAAAAADi8lgAAAAAAAAAAAAAAAAAAAAAABAAAAEzwjwBM8I8AAAIAAEzvjwAAAIF1JO+PAAQTeXUQAAAATvCPAAcAAABpb4F1uG8aJ1QGLf4HAAAAFBN5dUzwjwAAAgAATPCPAAAAAAAAAAAAAAAAAAAAAAAAAAAAAAAAAAAAAAAgp8ddCQAAAAaTaBNQdsF2eO+PAPJpgXUAAAAAAAIAAEzwjwAHAAAATPC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c/GaPAMhbz1wAAAAAgPu6CPhkvBc47b0LAAAAAASi2FwAAAAAtrpEWHRrjwC8xntcVrtEWLCoxRAEothcsKjFEFq7RFgAAAAABKzXXHicwRcBAAAAvGePAPbYm1wLAAAAyGePAEwq13YFqt5zBAAAALBojwCwaI8AAAIAAAAAjwAsboF1jGePAAQTeXUQAAAAsmiPAAYAAABpb4F1AAAAAVQGLf4GAAAAFBN5dbBojwAAAgAAsGiPAAAAAAAAAAAAAAAAAAAAAAAAAAAAAAAAAAAAAAAAAAAAAAAAAG4baBPcZ48A8mmBdQAAAAAAAgAAsGiPAAYAAACwaI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AAAAAAAAAAAAAAAAAAAAAAAAAAABAAAAAAAAACEYJgAAAAAAsuS7HgAAAABoi48AkOrccyEYASYobg8YoIqPAGACy11cKdd2yTXSXfsUIT0AAAAAAQAAANyKjwD7FD0AAQAAAHLkux7sio8A0H7ec/sUIT0obg8YAAAAAP////8AAAAArCvNEFCLjwAAAAAA/////8SNjwC1Ud9z+xQhPShuDxgPAAAA/////wAAAACsK80QUIuPAAAAZhj7FCE9b8Pcc2ACy137FD3//////8A5AAAhPQEEoAHxGwAAAAD7FD3//////8A5AAAhPQEEoAHxGwBwaQ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oAAAAAoAAABQAAAAUwAAAFwAAAABAAAAAADIQQAAyEEKAAAAUAAAAA4AAABMAAAAAAAAAAAAAAAAAAAA//////////9oAAAASgB1AGwAaQBvACAATgB1APEAZQB6ACAATgAuAAQAAAAHAAAAAwAAAAMAAAAHAAAAAwAAAAgAAAAHAAAABw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ASAAAADAAAAAEAAAAWAAAADAAAAAAAAABUAAAAOAEAAAoAAABwAAAA2QAAAHwAAAABAAAAAADIQQAAyEEKAAAAcAAAACcAAABMAAAABAAAAAkAAABwAAAA2wAAAH0AAACcAAAARgBpAHIAbQBhAGQAbwAgAHAAbwByADoAIABqAHUAbABpAG8AIABhAG4AZAByAGUAcwAgAG4AdQDxAGUAegAgAG4AYQByAGEAbgBqAG8AAAAGAAAAAwAAAAQAAAAJAAAABgAAAAcAAAAHAAAAAwAAAAcAAAAHAAAABAAAAAMAAAADAAAAAwAAAAcAAAADAAAAAwAAAAcAAAADAAAABgAAAAcAAAAHAAAABAAAAAYAAAAFAAAAAwAAAAcAAAAHAAAABwAAAAYAAAAFAAAAAwAAAAcAAAAGAAAABAAAAAYAAAAHAAAAA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F05F8-F173-46BB-A6AE-B93C8479D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76</Pages>
  <Words>14583</Words>
  <Characters>80210</Characters>
  <Application>Microsoft Office Word</Application>
  <DocSecurity>0</DocSecurity>
  <Lines>668</Lines>
  <Paragraphs>189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94604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Julio Nuñez Naranjo</cp:lastModifiedBy>
  <cp:revision>2</cp:revision>
  <cp:lastPrinted>2018-06-04T13:04:00Z</cp:lastPrinted>
  <dcterms:created xsi:type="dcterms:W3CDTF">2018-06-04T14:16:00Z</dcterms:created>
  <dcterms:modified xsi:type="dcterms:W3CDTF">2018-06-04T14:16:00Z</dcterms:modified>
</cp:coreProperties>
</file>