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DA8B39" w14:textId="77777777" w:rsidR="00C07655" w:rsidRPr="0025129B" w:rsidRDefault="002A7439" w:rsidP="00612EF2">
      <w:pPr>
        <w:spacing w:line="276" w:lineRule="auto"/>
        <w:rPr>
          <w:rFonts w:cstheme="minorHAnsi"/>
        </w:rPr>
      </w:pPr>
      <w:r>
        <w:rPr>
          <w:rFonts w:cstheme="minorHAnsi"/>
        </w:rPr>
        <w:tab/>
      </w:r>
    </w:p>
    <w:p w14:paraId="251BDB15" w14:textId="77777777" w:rsidR="00C07655" w:rsidRPr="0025129B" w:rsidRDefault="00C07655" w:rsidP="00612EF2">
      <w:pPr>
        <w:spacing w:line="276" w:lineRule="auto"/>
        <w:rPr>
          <w:rFonts w:cstheme="minorHAnsi"/>
        </w:rPr>
      </w:pPr>
    </w:p>
    <w:p w14:paraId="38B07225" w14:textId="77777777" w:rsidR="00C07655" w:rsidRPr="0025129B" w:rsidRDefault="00C07655" w:rsidP="00612EF2">
      <w:pPr>
        <w:spacing w:line="276" w:lineRule="auto"/>
        <w:rPr>
          <w:rFonts w:cstheme="minorHAnsi"/>
        </w:rPr>
      </w:pPr>
    </w:p>
    <w:p w14:paraId="6417D426" w14:textId="77777777" w:rsidR="00C07655" w:rsidRPr="0025129B" w:rsidRDefault="00C07655" w:rsidP="00612EF2">
      <w:pPr>
        <w:spacing w:line="276" w:lineRule="auto"/>
        <w:rPr>
          <w:rFonts w:cstheme="minorHAnsi"/>
        </w:rPr>
      </w:pPr>
    </w:p>
    <w:p w14:paraId="0132A66D" w14:textId="77777777" w:rsidR="00C07655" w:rsidRPr="0025129B" w:rsidRDefault="00C07655" w:rsidP="00612EF2">
      <w:pPr>
        <w:spacing w:line="276" w:lineRule="auto"/>
        <w:rPr>
          <w:rFonts w:cstheme="minorHAnsi"/>
        </w:rPr>
      </w:pPr>
    </w:p>
    <w:p w14:paraId="0F27574D" w14:textId="77777777" w:rsidR="00C07655" w:rsidRPr="0025129B" w:rsidRDefault="00C07655" w:rsidP="00612EF2">
      <w:pPr>
        <w:spacing w:line="276" w:lineRule="auto"/>
        <w:rPr>
          <w:rFonts w:cstheme="minorHAnsi"/>
        </w:rPr>
      </w:pPr>
    </w:p>
    <w:p w14:paraId="734CE52F" w14:textId="77777777" w:rsidR="00C07655" w:rsidRPr="0025129B" w:rsidRDefault="00C07655" w:rsidP="00612EF2">
      <w:pPr>
        <w:spacing w:line="276" w:lineRule="auto"/>
        <w:rPr>
          <w:rFonts w:cstheme="minorHAnsi"/>
        </w:rPr>
      </w:pPr>
    </w:p>
    <w:p w14:paraId="68013AF7" w14:textId="77777777" w:rsidR="00C07655" w:rsidRPr="0025129B" w:rsidRDefault="00C07655" w:rsidP="00612EF2">
      <w:pPr>
        <w:spacing w:line="276" w:lineRule="auto"/>
        <w:rPr>
          <w:rFonts w:cstheme="minorHAnsi"/>
        </w:rPr>
      </w:pPr>
    </w:p>
    <w:p w14:paraId="123FF3C5" w14:textId="77777777" w:rsidR="00C07655" w:rsidRPr="0025129B" w:rsidRDefault="00C07655" w:rsidP="00612EF2">
      <w:pPr>
        <w:spacing w:line="276" w:lineRule="auto"/>
        <w:rPr>
          <w:rFonts w:cstheme="minorHAnsi"/>
        </w:rPr>
      </w:pPr>
    </w:p>
    <w:p w14:paraId="3A777E78" w14:textId="77777777" w:rsidR="00C07655" w:rsidRPr="0025129B" w:rsidRDefault="00C07655" w:rsidP="00612EF2">
      <w:pPr>
        <w:spacing w:line="276" w:lineRule="auto"/>
        <w:rPr>
          <w:rFonts w:cstheme="minorHAnsi"/>
        </w:rPr>
      </w:pPr>
    </w:p>
    <w:p w14:paraId="153B9A63" w14:textId="77777777" w:rsidR="000C128D" w:rsidRPr="0025129B" w:rsidRDefault="000C128D" w:rsidP="00612EF2">
      <w:pPr>
        <w:spacing w:line="276" w:lineRule="auto"/>
        <w:rPr>
          <w:rFonts w:cstheme="minorHAnsi"/>
        </w:rPr>
      </w:pPr>
    </w:p>
    <w:p w14:paraId="2A9E84CF" w14:textId="77777777" w:rsidR="000C128D" w:rsidRPr="0025129B" w:rsidRDefault="000C128D" w:rsidP="00A4794E">
      <w:pPr>
        <w:spacing w:line="276" w:lineRule="auto"/>
        <w:rPr>
          <w:rFonts w:cstheme="minorHAnsi"/>
        </w:rPr>
      </w:pPr>
    </w:p>
    <w:p w14:paraId="1E59BF8F" w14:textId="77777777" w:rsidR="00CA0510" w:rsidRPr="0025129B" w:rsidRDefault="00CA0510" w:rsidP="00A4794E">
      <w:pPr>
        <w:spacing w:line="276" w:lineRule="auto"/>
        <w:rPr>
          <w:rFonts w:cstheme="minorHAnsi"/>
        </w:rPr>
      </w:pPr>
    </w:p>
    <w:p w14:paraId="741699ED" w14:textId="77777777" w:rsidR="00CA0510" w:rsidRPr="0025129B" w:rsidRDefault="00CA0510" w:rsidP="00A4794E">
      <w:pPr>
        <w:spacing w:line="276" w:lineRule="auto"/>
        <w:rPr>
          <w:rFonts w:cstheme="minorHAnsi"/>
        </w:rPr>
      </w:pPr>
    </w:p>
    <w:p w14:paraId="221C1628" w14:textId="77777777" w:rsidR="009604F6" w:rsidRPr="00CB5A20" w:rsidRDefault="009604F6" w:rsidP="0066261F">
      <w:pPr>
        <w:jc w:val="center"/>
        <w:rPr>
          <w:b/>
        </w:rPr>
      </w:pPr>
      <w:bookmarkStart w:id="0" w:name="_Toc350847214"/>
      <w:bookmarkStart w:id="1" w:name="_Toc350928658"/>
      <w:bookmarkStart w:id="2" w:name="_Toc350937995"/>
      <w:bookmarkStart w:id="3" w:name="_Toc351623557"/>
      <w:r w:rsidRPr="00CB5A20">
        <w:rPr>
          <w:b/>
        </w:rPr>
        <w:t>INFORME DE FISCALIZACIÓN AMBIENTAL</w:t>
      </w:r>
      <w:bookmarkEnd w:id="0"/>
      <w:bookmarkEnd w:id="1"/>
      <w:bookmarkEnd w:id="2"/>
      <w:bookmarkEnd w:id="3"/>
    </w:p>
    <w:p w14:paraId="2A8AB627" w14:textId="77777777" w:rsidR="00697654" w:rsidRPr="00CB5A20" w:rsidRDefault="00697654" w:rsidP="006B4FA6">
      <w:pPr>
        <w:spacing w:line="276" w:lineRule="auto"/>
        <w:jc w:val="center"/>
        <w:rPr>
          <w:rFonts w:cstheme="minorHAnsi"/>
          <w:b/>
        </w:rPr>
      </w:pPr>
    </w:p>
    <w:p w14:paraId="267AC3CC" w14:textId="77777777" w:rsidR="009604F6" w:rsidRPr="00CB5A20" w:rsidRDefault="004B0175" w:rsidP="004B0175">
      <w:pPr>
        <w:tabs>
          <w:tab w:val="left" w:pos="7620"/>
        </w:tabs>
        <w:spacing w:line="276" w:lineRule="auto"/>
        <w:jc w:val="left"/>
        <w:rPr>
          <w:rFonts w:cstheme="minorHAnsi"/>
          <w:b/>
        </w:rPr>
      </w:pPr>
      <w:r w:rsidRPr="00CB5A20">
        <w:rPr>
          <w:rFonts w:cstheme="minorHAnsi"/>
          <w:b/>
        </w:rPr>
        <w:tab/>
      </w:r>
    </w:p>
    <w:p w14:paraId="4EB6237A" w14:textId="77777777" w:rsidR="008D4941" w:rsidRPr="00CB5A20" w:rsidRDefault="008D4941" w:rsidP="008D4941">
      <w:pPr>
        <w:jc w:val="center"/>
        <w:rPr>
          <w:b/>
        </w:rPr>
      </w:pPr>
      <w:r w:rsidRPr="00CB5A20">
        <w:rPr>
          <w:b/>
        </w:rPr>
        <w:t>REQUERIMIENTO INGRESO SEIA</w:t>
      </w:r>
    </w:p>
    <w:p w14:paraId="3C7BEC44" w14:textId="77777777" w:rsidR="0066261F" w:rsidRPr="00CB5A20" w:rsidRDefault="0066261F" w:rsidP="006B4FA6">
      <w:pPr>
        <w:spacing w:line="276" w:lineRule="auto"/>
        <w:jc w:val="center"/>
        <w:rPr>
          <w:rFonts w:cstheme="minorHAnsi"/>
          <w:b/>
        </w:rPr>
      </w:pPr>
    </w:p>
    <w:p w14:paraId="7923CA96" w14:textId="77777777" w:rsidR="006B4FA6" w:rsidRPr="00CB5A20" w:rsidRDefault="006B4FA6" w:rsidP="006B4FA6">
      <w:pPr>
        <w:spacing w:line="276" w:lineRule="auto"/>
        <w:jc w:val="center"/>
        <w:rPr>
          <w:rFonts w:cstheme="minorHAnsi"/>
          <w:b/>
        </w:rPr>
      </w:pPr>
    </w:p>
    <w:p w14:paraId="6D1FCD2F" w14:textId="77777777" w:rsidR="006B4FA6" w:rsidRPr="00CB5A20" w:rsidRDefault="006B4FA6" w:rsidP="006B4FA6">
      <w:pPr>
        <w:spacing w:line="276" w:lineRule="auto"/>
        <w:jc w:val="center"/>
        <w:rPr>
          <w:rFonts w:cstheme="minorHAnsi"/>
          <w:b/>
        </w:rPr>
      </w:pPr>
    </w:p>
    <w:p w14:paraId="780F651A" w14:textId="6704CB12" w:rsidR="0066261F" w:rsidRPr="00CB5A20" w:rsidRDefault="005C2F18" w:rsidP="006B4FA6">
      <w:pPr>
        <w:spacing w:line="276" w:lineRule="auto"/>
        <w:jc w:val="center"/>
        <w:rPr>
          <w:rFonts w:cstheme="minorHAnsi"/>
          <w:b/>
          <w:sz w:val="32"/>
          <w:szCs w:val="32"/>
        </w:rPr>
      </w:pPr>
      <w:r w:rsidRPr="00CB5A20">
        <w:rPr>
          <w:b/>
          <w:color w:val="000000" w:themeColor="text1"/>
        </w:rPr>
        <w:t>MINERA PIEDRAS BLANCAS</w:t>
      </w:r>
    </w:p>
    <w:p w14:paraId="01A69F58" w14:textId="77777777" w:rsidR="006B4FA6" w:rsidRPr="00CB5A20" w:rsidRDefault="006B4FA6" w:rsidP="006B4FA6">
      <w:pPr>
        <w:spacing w:line="276" w:lineRule="auto"/>
        <w:jc w:val="center"/>
        <w:rPr>
          <w:rFonts w:cstheme="minorHAnsi"/>
          <w:b/>
          <w:sz w:val="32"/>
          <w:szCs w:val="32"/>
        </w:rPr>
      </w:pPr>
    </w:p>
    <w:p w14:paraId="42857F75" w14:textId="361D300B" w:rsidR="00376F01" w:rsidRPr="00CB5A20" w:rsidRDefault="00376F01" w:rsidP="00A4679D">
      <w:pPr>
        <w:jc w:val="center"/>
        <w:rPr>
          <w:b/>
        </w:rPr>
      </w:pPr>
      <w:r w:rsidRPr="00CB5A20">
        <w:rPr>
          <w:b/>
        </w:rPr>
        <w:t>DFZ-2018-2033-IV-SRCA</w:t>
      </w:r>
      <w:r w:rsidRPr="00CB5A20" w:rsidDel="00376F01">
        <w:rPr>
          <w:b/>
        </w:rPr>
        <w:t xml:space="preserve"> </w:t>
      </w:r>
    </w:p>
    <w:p w14:paraId="3A9E3E66" w14:textId="02CCB200" w:rsidR="00697654" w:rsidRPr="00CB5A20"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5617C" w:rsidRPr="00CB5A20" w14:paraId="3F2F48E0" w14:textId="77777777" w:rsidTr="009F4F0D">
        <w:trPr>
          <w:trHeight w:val="567"/>
          <w:jc w:val="center"/>
        </w:trPr>
        <w:tc>
          <w:tcPr>
            <w:tcW w:w="1210" w:type="dxa"/>
            <w:shd w:val="clear" w:color="auto" w:fill="D9D9D9"/>
            <w:vAlign w:val="center"/>
          </w:tcPr>
          <w:p w14:paraId="2EEC26B8" w14:textId="77777777" w:rsidR="0025617C" w:rsidRPr="00CB5A20" w:rsidRDefault="0025617C" w:rsidP="009F4F0D">
            <w:pPr>
              <w:jc w:val="center"/>
              <w:rPr>
                <w:rFonts w:ascii="Calibri" w:hAnsi="Calibri" w:cs="Calibri"/>
                <w:b/>
                <w:sz w:val="18"/>
                <w:szCs w:val="18"/>
              </w:rPr>
            </w:pPr>
          </w:p>
        </w:tc>
        <w:tc>
          <w:tcPr>
            <w:tcW w:w="2116" w:type="dxa"/>
            <w:shd w:val="clear" w:color="auto" w:fill="D9D9D9"/>
            <w:vAlign w:val="center"/>
          </w:tcPr>
          <w:p w14:paraId="34962508" w14:textId="77777777" w:rsidR="0025617C" w:rsidRPr="00CB5A20" w:rsidRDefault="0025617C" w:rsidP="009F4F0D">
            <w:pPr>
              <w:jc w:val="center"/>
              <w:rPr>
                <w:rFonts w:ascii="Calibri" w:hAnsi="Calibri" w:cs="Calibri"/>
                <w:b/>
                <w:sz w:val="18"/>
                <w:szCs w:val="18"/>
                <w:lang w:val="es-ES_tradnl"/>
              </w:rPr>
            </w:pPr>
            <w:r w:rsidRPr="00CB5A20">
              <w:rPr>
                <w:rFonts w:ascii="Calibri" w:hAnsi="Calibri" w:cs="Calibri"/>
                <w:b/>
                <w:sz w:val="18"/>
                <w:szCs w:val="18"/>
                <w:lang w:val="es-ES_tradnl"/>
              </w:rPr>
              <w:t>Nombre</w:t>
            </w:r>
          </w:p>
        </w:tc>
        <w:tc>
          <w:tcPr>
            <w:tcW w:w="2662" w:type="dxa"/>
            <w:shd w:val="clear" w:color="auto" w:fill="D9D9D9"/>
            <w:vAlign w:val="center"/>
          </w:tcPr>
          <w:p w14:paraId="7F17629E" w14:textId="77777777" w:rsidR="0025617C" w:rsidRPr="00CB5A20" w:rsidRDefault="0025617C" w:rsidP="009F4F0D">
            <w:pPr>
              <w:jc w:val="center"/>
              <w:rPr>
                <w:rFonts w:ascii="Calibri" w:hAnsi="Calibri" w:cs="Calibri"/>
                <w:b/>
                <w:sz w:val="18"/>
                <w:szCs w:val="18"/>
                <w:lang w:val="es-ES_tradnl"/>
              </w:rPr>
            </w:pPr>
            <w:r w:rsidRPr="00CB5A20">
              <w:rPr>
                <w:rFonts w:ascii="Calibri" w:hAnsi="Calibri" w:cs="Calibri"/>
                <w:b/>
                <w:sz w:val="18"/>
                <w:szCs w:val="18"/>
                <w:lang w:val="es-ES_tradnl"/>
              </w:rPr>
              <w:t>Firma</w:t>
            </w:r>
          </w:p>
        </w:tc>
      </w:tr>
      <w:tr w:rsidR="0025617C" w:rsidRPr="00CB5A20" w14:paraId="5CAB06B2" w14:textId="77777777" w:rsidTr="009F4F0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0B8E6C" w14:textId="77777777" w:rsidR="0025617C" w:rsidRPr="00CB5A20" w:rsidRDefault="0025617C" w:rsidP="009F4F0D">
            <w:pPr>
              <w:jc w:val="center"/>
              <w:rPr>
                <w:rFonts w:ascii="Calibri" w:hAnsi="Calibri" w:cs="Calibri"/>
                <w:sz w:val="18"/>
                <w:szCs w:val="18"/>
                <w:lang w:val="es-ES_tradnl"/>
              </w:rPr>
            </w:pPr>
            <w:r w:rsidRPr="00CB5A20">
              <w:rPr>
                <w:rFonts w:ascii="Calibri" w:hAnsi="Calibri" w:cs="Calibri"/>
                <w:sz w:val="18"/>
                <w:szCs w:val="18"/>
                <w:lang w:val="es-ES_tradnl"/>
              </w:rPr>
              <w:t>Revisado  y Aprobado</w:t>
            </w:r>
          </w:p>
        </w:tc>
        <w:tc>
          <w:tcPr>
            <w:tcW w:w="2116" w:type="dxa"/>
            <w:tcBorders>
              <w:top w:val="single" w:sz="4" w:space="0" w:color="auto"/>
              <w:left w:val="single" w:sz="4" w:space="0" w:color="auto"/>
              <w:bottom w:val="single" w:sz="4" w:space="0" w:color="auto"/>
              <w:right w:val="single" w:sz="4" w:space="0" w:color="auto"/>
            </w:tcBorders>
            <w:vAlign w:val="center"/>
          </w:tcPr>
          <w:p w14:paraId="1A637EEF" w14:textId="77777777" w:rsidR="0025617C" w:rsidRPr="00CB5A20" w:rsidRDefault="0025617C" w:rsidP="009F4F0D">
            <w:pPr>
              <w:jc w:val="center"/>
              <w:rPr>
                <w:rFonts w:ascii="Calibri" w:hAnsi="Calibri" w:cs="Calibri"/>
                <w:b/>
                <w:sz w:val="18"/>
                <w:szCs w:val="18"/>
                <w:lang w:val="es-ES_tradnl"/>
              </w:rPr>
            </w:pPr>
            <w:r w:rsidRPr="00CB5A20">
              <w:rPr>
                <w:rFonts w:ascii="Calibri" w:hAnsi="Calibri" w:cs="Calibri"/>
                <w:b/>
                <w:sz w:val="18"/>
                <w:szCs w:val="18"/>
                <w:lang w:val="es-ES_tradnl"/>
              </w:rPr>
              <w:t>Julio Núñez N.</w:t>
            </w:r>
          </w:p>
        </w:tc>
        <w:tc>
          <w:tcPr>
            <w:tcW w:w="2662" w:type="dxa"/>
            <w:tcBorders>
              <w:top w:val="single" w:sz="4" w:space="0" w:color="auto"/>
              <w:left w:val="single" w:sz="4" w:space="0" w:color="auto"/>
              <w:bottom w:val="single" w:sz="4" w:space="0" w:color="auto"/>
              <w:right w:val="single" w:sz="4" w:space="0" w:color="auto"/>
            </w:tcBorders>
            <w:vAlign w:val="center"/>
          </w:tcPr>
          <w:p w14:paraId="7609450D" w14:textId="77777777" w:rsidR="0025617C" w:rsidRPr="00CB5A20" w:rsidRDefault="00ED35B6" w:rsidP="009F4F0D">
            <w:pPr>
              <w:jc w:val="center"/>
              <w:rPr>
                <w:rFonts w:ascii="Calibri" w:hAnsi="Calibri" w:cs="Calibri"/>
                <w:sz w:val="18"/>
                <w:szCs w:val="18"/>
                <w:lang w:val="es-ES_tradnl"/>
              </w:rPr>
            </w:pPr>
            <w:r>
              <w:rPr>
                <w:rFonts w:ascii="Calibri" w:hAnsi="Calibri" w:cs="Calibri"/>
                <w:sz w:val="16"/>
                <w:szCs w:val="16"/>
              </w:rPr>
              <w:pict w14:anchorId="7EA4DA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Julio Nuñez N." o:suggestedsigner2="Jefe Oficina Regional Coquimbo" issignatureline="t"/>
                </v:shape>
              </w:pict>
            </w:r>
          </w:p>
        </w:tc>
      </w:tr>
      <w:tr w:rsidR="0025617C" w:rsidRPr="00CB5A20" w14:paraId="37E5FED7" w14:textId="77777777" w:rsidTr="009F4F0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2CC7FC" w14:textId="77777777" w:rsidR="0025617C" w:rsidRPr="00CB5A20" w:rsidRDefault="0025617C" w:rsidP="009F4F0D">
            <w:pPr>
              <w:jc w:val="center"/>
              <w:rPr>
                <w:rFonts w:ascii="Calibri" w:hAnsi="Calibri" w:cs="Calibri"/>
                <w:sz w:val="18"/>
                <w:szCs w:val="18"/>
                <w:lang w:val="es-ES_tradnl"/>
              </w:rPr>
            </w:pPr>
            <w:r w:rsidRPr="00CB5A20">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900E8E9" w14:textId="5BA4AB21" w:rsidR="0025617C" w:rsidRPr="00CB5A20" w:rsidRDefault="00FE0284" w:rsidP="009F4F0D">
            <w:pPr>
              <w:jc w:val="center"/>
              <w:rPr>
                <w:rFonts w:ascii="Calibri" w:hAnsi="Calibri" w:cs="Calibri"/>
                <w:b/>
                <w:sz w:val="18"/>
                <w:szCs w:val="18"/>
                <w:lang w:val="es-ES_tradnl"/>
              </w:rPr>
            </w:pPr>
            <w:r>
              <w:rPr>
                <w:rFonts w:ascii="Calibri" w:hAnsi="Calibri" w:cs="Calibri"/>
                <w:b/>
                <w:sz w:val="18"/>
                <w:szCs w:val="18"/>
                <w:lang w:val="es-ES_tradnl"/>
              </w:rPr>
              <w:t xml:space="preserve">Pía Valenzuela </w:t>
            </w:r>
            <w:r w:rsidR="0025617C" w:rsidRPr="00CB5A20">
              <w:rPr>
                <w:rFonts w:ascii="Calibri" w:hAnsi="Calibri" w:cs="Calibri"/>
                <w:b/>
                <w:sz w:val="18"/>
                <w:szCs w:val="18"/>
                <w:lang w:val="es-ES_tradnl"/>
              </w:rPr>
              <w:t>M</w:t>
            </w:r>
            <w:r>
              <w:rPr>
                <w:rFonts w:ascii="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2F40EBC" w14:textId="77777777" w:rsidR="0025617C" w:rsidRPr="00CB5A20" w:rsidRDefault="00ED35B6" w:rsidP="009F4F0D">
            <w:pPr>
              <w:jc w:val="center"/>
              <w:rPr>
                <w:rFonts w:ascii="Calibri" w:hAnsi="Calibri" w:cs="Calibri"/>
                <w:sz w:val="18"/>
                <w:szCs w:val="18"/>
              </w:rPr>
            </w:pPr>
            <w:bookmarkStart w:id="4" w:name="_GoBack"/>
            <w:r>
              <w:rPr>
                <w:rFonts w:ascii="Calibri" w:hAnsi="Calibri" w:cs="Calibri"/>
                <w:sz w:val="18"/>
                <w:szCs w:val="18"/>
              </w:rPr>
              <w:pict w14:anchorId="1556684E">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Andrea Masuero C." o:suggestedsigner2="Fiscalizador DFZ" issignatureline="t"/>
                </v:shape>
              </w:pict>
            </w:r>
            <w:bookmarkEnd w:id="4"/>
          </w:p>
        </w:tc>
      </w:tr>
    </w:tbl>
    <w:p w14:paraId="01D5504B" w14:textId="6F75F9C1" w:rsidR="0025617C" w:rsidRPr="00CB5A20" w:rsidRDefault="0025617C" w:rsidP="006B4FA6">
      <w:pPr>
        <w:spacing w:line="276" w:lineRule="auto"/>
        <w:jc w:val="center"/>
        <w:rPr>
          <w:rFonts w:cstheme="minorHAnsi"/>
          <w:b/>
          <w:sz w:val="28"/>
          <w:szCs w:val="32"/>
        </w:rPr>
      </w:pPr>
    </w:p>
    <w:p w14:paraId="1BFB4DE8" w14:textId="12E885BD" w:rsidR="0025617C" w:rsidRPr="00CB5A20" w:rsidRDefault="0025617C" w:rsidP="006B4FA6">
      <w:pPr>
        <w:spacing w:line="276" w:lineRule="auto"/>
        <w:jc w:val="center"/>
        <w:rPr>
          <w:rFonts w:cstheme="minorHAnsi"/>
          <w:b/>
          <w:sz w:val="28"/>
          <w:szCs w:val="32"/>
        </w:rPr>
      </w:pPr>
    </w:p>
    <w:p w14:paraId="7D5F6FEF" w14:textId="77777777" w:rsidR="0025617C" w:rsidRPr="00CB5A20" w:rsidRDefault="0025617C" w:rsidP="006B4FA6">
      <w:pPr>
        <w:spacing w:line="276" w:lineRule="auto"/>
        <w:jc w:val="center"/>
        <w:rPr>
          <w:rFonts w:cstheme="minorHAnsi"/>
          <w:b/>
          <w:sz w:val="28"/>
          <w:szCs w:val="32"/>
        </w:rPr>
      </w:pPr>
    </w:p>
    <w:p w14:paraId="48F76A6B" w14:textId="77777777" w:rsidR="004B0175" w:rsidRPr="00CB5A20" w:rsidRDefault="004B0175" w:rsidP="006B4FA6">
      <w:pPr>
        <w:spacing w:line="276" w:lineRule="auto"/>
        <w:jc w:val="center"/>
        <w:rPr>
          <w:rFonts w:cstheme="minorHAnsi"/>
          <w:b/>
          <w:sz w:val="28"/>
          <w:szCs w:val="32"/>
        </w:rPr>
      </w:pPr>
    </w:p>
    <w:p w14:paraId="56BA6648" w14:textId="77777777" w:rsidR="004B0175" w:rsidRPr="00CB5A20" w:rsidRDefault="004B0175" w:rsidP="006B4FA6">
      <w:pPr>
        <w:spacing w:line="276" w:lineRule="auto"/>
        <w:jc w:val="center"/>
        <w:rPr>
          <w:rFonts w:cstheme="minorHAnsi"/>
          <w:b/>
          <w:sz w:val="28"/>
          <w:szCs w:val="32"/>
        </w:rPr>
      </w:pPr>
    </w:p>
    <w:p w14:paraId="47F2C913" w14:textId="77777777" w:rsidR="004B0175" w:rsidRPr="00CB5A20" w:rsidRDefault="004B0175" w:rsidP="006B4FA6">
      <w:pPr>
        <w:spacing w:line="276" w:lineRule="auto"/>
        <w:jc w:val="center"/>
        <w:rPr>
          <w:rFonts w:cstheme="minorHAnsi"/>
          <w:b/>
          <w:sz w:val="28"/>
          <w:szCs w:val="32"/>
        </w:rPr>
      </w:pPr>
    </w:p>
    <w:p w14:paraId="4818AD7A" w14:textId="77777777" w:rsidR="001A4615" w:rsidRPr="00CB5A20" w:rsidRDefault="000F672C">
      <w:pPr>
        <w:jc w:val="left"/>
      </w:pPr>
      <w:bookmarkStart w:id="5" w:name="_Toc205640089"/>
      <w:r w:rsidRPr="00CB5A20">
        <w:br w:type="page"/>
      </w:r>
    </w:p>
    <w:p w14:paraId="75C3F769" w14:textId="77777777" w:rsidR="00F55D44" w:rsidRPr="00CB5A20"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78043490"/>
      <w:bookmarkEnd w:id="5"/>
      <w:r w:rsidRPr="00CB5A20">
        <w:rPr>
          <w:sz w:val="20"/>
        </w:rPr>
        <w:lastRenderedPageBreak/>
        <w:t>Tabla de Contenidos</w:t>
      </w:r>
      <w:bookmarkEnd w:id="6"/>
      <w:bookmarkEnd w:id="7"/>
      <w:bookmarkEnd w:id="8"/>
      <w:bookmarkEnd w:id="9"/>
    </w:p>
    <w:p w14:paraId="79F76C08" w14:textId="78A9A50B" w:rsidR="00AE136B" w:rsidRPr="00CB5A20" w:rsidRDefault="003753AB">
      <w:pPr>
        <w:pStyle w:val="TDC1"/>
        <w:rPr>
          <w:rFonts w:eastAsiaTheme="minorEastAsia" w:cstheme="minorBidi"/>
          <w:b w:val="0"/>
          <w:bCs w:val="0"/>
          <w:caps w:val="0"/>
          <w:noProof/>
          <w:sz w:val="22"/>
          <w:szCs w:val="22"/>
          <w:lang w:eastAsia="es-CL"/>
        </w:rPr>
      </w:pPr>
      <w:r w:rsidRPr="00CB5A20">
        <w:fldChar w:fldCharType="begin"/>
      </w:r>
      <w:r w:rsidRPr="00CB5A20">
        <w:instrText xml:space="preserve"> TOC \o "1-3" \h \z \u </w:instrText>
      </w:r>
      <w:r w:rsidRPr="00CB5A20">
        <w:fldChar w:fldCharType="separate"/>
      </w:r>
    </w:p>
    <w:p w14:paraId="23F85689" w14:textId="5080A045" w:rsidR="00AE136B" w:rsidRPr="00CB5A20" w:rsidRDefault="00ED35B6">
      <w:pPr>
        <w:pStyle w:val="TDC1"/>
        <w:rPr>
          <w:rFonts w:eastAsiaTheme="minorEastAsia" w:cstheme="minorBidi"/>
          <w:b w:val="0"/>
          <w:bCs w:val="0"/>
          <w:caps w:val="0"/>
          <w:noProof/>
          <w:sz w:val="22"/>
          <w:szCs w:val="22"/>
          <w:lang w:eastAsia="es-CL"/>
        </w:rPr>
      </w:pPr>
      <w:hyperlink w:anchor="_Toc478043491" w:history="1">
        <w:r w:rsidR="00AE136B" w:rsidRPr="00CB5A20">
          <w:rPr>
            <w:rStyle w:val="Hipervnculo"/>
            <w:noProof/>
          </w:rPr>
          <w:t>1.</w:t>
        </w:r>
        <w:r w:rsidR="00AE136B" w:rsidRPr="00CB5A20">
          <w:rPr>
            <w:rFonts w:eastAsiaTheme="minorEastAsia" w:cstheme="minorBidi"/>
            <w:b w:val="0"/>
            <w:bCs w:val="0"/>
            <w:caps w:val="0"/>
            <w:noProof/>
            <w:sz w:val="22"/>
            <w:szCs w:val="22"/>
            <w:lang w:eastAsia="es-CL"/>
          </w:rPr>
          <w:tab/>
        </w:r>
        <w:r w:rsidR="00AE136B" w:rsidRPr="00CB5A20">
          <w:rPr>
            <w:rStyle w:val="Hipervnculo"/>
            <w:noProof/>
          </w:rPr>
          <w:t>RESUMEN.</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_Toc478043491 \h </w:instrText>
        </w:r>
        <w:r w:rsidR="00AE136B" w:rsidRPr="00CB5A20">
          <w:rPr>
            <w:noProof/>
            <w:webHidden/>
          </w:rPr>
        </w:r>
        <w:r w:rsidR="00AE136B" w:rsidRPr="00CB5A20">
          <w:rPr>
            <w:noProof/>
            <w:webHidden/>
          </w:rPr>
          <w:fldChar w:fldCharType="separate"/>
        </w:r>
        <w:r w:rsidR="003E6C90" w:rsidRPr="00CB5A20">
          <w:rPr>
            <w:noProof/>
            <w:webHidden/>
          </w:rPr>
          <w:t>3</w:t>
        </w:r>
        <w:r w:rsidR="00AE136B" w:rsidRPr="00CB5A20">
          <w:rPr>
            <w:noProof/>
            <w:webHidden/>
          </w:rPr>
          <w:fldChar w:fldCharType="end"/>
        </w:r>
      </w:hyperlink>
    </w:p>
    <w:p w14:paraId="091C8157" w14:textId="3C1097A1" w:rsidR="00AE136B" w:rsidRPr="00CB5A20" w:rsidRDefault="00ED35B6">
      <w:pPr>
        <w:pStyle w:val="TDC1"/>
        <w:rPr>
          <w:rFonts w:eastAsiaTheme="minorEastAsia" w:cstheme="minorBidi"/>
          <w:b w:val="0"/>
          <w:bCs w:val="0"/>
          <w:caps w:val="0"/>
          <w:noProof/>
          <w:sz w:val="22"/>
          <w:szCs w:val="22"/>
          <w:lang w:eastAsia="es-CL"/>
        </w:rPr>
      </w:pPr>
      <w:hyperlink w:anchor="_Toc478043492" w:history="1">
        <w:r w:rsidR="00AE136B" w:rsidRPr="00CB5A20">
          <w:rPr>
            <w:rStyle w:val="Hipervnculo"/>
            <w:noProof/>
          </w:rPr>
          <w:t>2.</w:t>
        </w:r>
        <w:r w:rsidR="00AE136B" w:rsidRPr="00CB5A20">
          <w:rPr>
            <w:rFonts w:eastAsiaTheme="minorEastAsia" w:cstheme="minorBidi"/>
            <w:b w:val="0"/>
            <w:bCs w:val="0"/>
            <w:caps w:val="0"/>
            <w:noProof/>
            <w:sz w:val="22"/>
            <w:szCs w:val="22"/>
            <w:lang w:eastAsia="es-CL"/>
          </w:rPr>
          <w:tab/>
        </w:r>
        <w:r w:rsidR="00AE136B" w:rsidRPr="00CB5A20">
          <w:rPr>
            <w:rStyle w:val="Hipervnculo"/>
            <w:noProof/>
          </w:rPr>
          <w:t>IDENTIFICACIÓN DEL PROYECTO, INSTALACIÓN, ACTIVIDAD O FUENTE FISCALIZADA</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_Toc478043492 \h </w:instrText>
        </w:r>
        <w:r w:rsidR="00AE136B" w:rsidRPr="00CB5A20">
          <w:rPr>
            <w:noProof/>
            <w:webHidden/>
          </w:rPr>
        </w:r>
        <w:r w:rsidR="00AE136B" w:rsidRPr="00CB5A20">
          <w:rPr>
            <w:noProof/>
            <w:webHidden/>
          </w:rPr>
          <w:fldChar w:fldCharType="separate"/>
        </w:r>
        <w:r w:rsidR="003E6C90" w:rsidRPr="00CB5A20">
          <w:rPr>
            <w:noProof/>
            <w:webHidden/>
          </w:rPr>
          <w:t>4</w:t>
        </w:r>
        <w:r w:rsidR="00AE136B" w:rsidRPr="00CB5A20">
          <w:rPr>
            <w:noProof/>
            <w:webHidden/>
          </w:rPr>
          <w:fldChar w:fldCharType="end"/>
        </w:r>
      </w:hyperlink>
    </w:p>
    <w:p w14:paraId="259AA998" w14:textId="57872281" w:rsidR="00AE136B" w:rsidRPr="00CB5A20" w:rsidRDefault="00ED35B6">
      <w:pPr>
        <w:pStyle w:val="TDC1"/>
        <w:rPr>
          <w:rFonts w:eastAsiaTheme="minorEastAsia" w:cstheme="minorBidi"/>
          <w:b w:val="0"/>
          <w:bCs w:val="0"/>
          <w:caps w:val="0"/>
          <w:noProof/>
          <w:sz w:val="22"/>
          <w:szCs w:val="22"/>
          <w:lang w:eastAsia="es-CL"/>
        </w:rPr>
      </w:pPr>
      <w:hyperlink w:anchor="_Toc478043495" w:history="1">
        <w:r w:rsidR="00AE136B" w:rsidRPr="00CB5A20">
          <w:rPr>
            <w:rStyle w:val="Hipervnculo"/>
            <w:noProof/>
          </w:rPr>
          <w:t>3.</w:t>
        </w:r>
        <w:r w:rsidR="00AE136B" w:rsidRPr="00CB5A20">
          <w:rPr>
            <w:rFonts w:eastAsiaTheme="minorEastAsia" w:cstheme="minorBidi"/>
            <w:b w:val="0"/>
            <w:bCs w:val="0"/>
            <w:caps w:val="0"/>
            <w:noProof/>
            <w:sz w:val="22"/>
            <w:szCs w:val="22"/>
            <w:lang w:eastAsia="es-CL"/>
          </w:rPr>
          <w:tab/>
        </w:r>
        <w:r w:rsidR="00AE136B" w:rsidRPr="00CB5A20">
          <w:rPr>
            <w:rStyle w:val="Hipervnculo"/>
            <w:noProof/>
          </w:rPr>
          <w:t>ANTECEDENTES DE LA ACTIVIDAD DE FISCALIZACIÓN.</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_Toc478043495 \h </w:instrText>
        </w:r>
        <w:r w:rsidR="00AE136B" w:rsidRPr="00CB5A20">
          <w:rPr>
            <w:noProof/>
            <w:webHidden/>
          </w:rPr>
        </w:r>
        <w:r w:rsidR="00AE136B" w:rsidRPr="00CB5A20">
          <w:rPr>
            <w:noProof/>
            <w:webHidden/>
          </w:rPr>
          <w:fldChar w:fldCharType="separate"/>
        </w:r>
        <w:r w:rsidR="003E6C90" w:rsidRPr="00CB5A20">
          <w:rPr>
            <w:noProof/>
            <w:webHidden/>
          </w:rPr>
          <w:t>7</w:t>
        </w:r>
        <w:r w:rsidR="00AE136B" w:rsidRPr="00CB5A20">
          <w:rPr>
            <w:noProof/>
            <w:webHidden/>
          </w:rPr>
          <w:fldChar w:fldCharType="end"/>
        </w:r>
      </w:hyperlink>
    </w:p>
    <w:p w14:paraId="3968EE88" w14:textId="695C5EAC" w:rsidR="00AE136B" w:rsidRPr="00CB5A20" w:rsidRDefault="00ED35B6" w:rsidP="008462C9">
      <w:pPr>
        <w:pStyle w:val="TDC2"/>
        <w:rPr>
          <w:rFonts w:eastAsiaTheme="minorEastAsia" w:cstheme="minorBidi"/>
          <w:noProof/>
          <w:sz w:val="22"/>
          <w:szCs w:val="22"/>
          <w:lang w:eastAsia="es-CL"/>
        </w:rPr>
      </w:pPr>
      <w:hyperlink w:anchor="_Toc478043496" w:history="1">
        <w:r w:rsidR="00AE136B" w:rsidRPr="00CB5A20">
          <w:rPr>
            <w:rStyle w:val="Hipervnculo"/>
            <w:noProof/>
          </w:rPr>
          <w:t>3.1.</w:t>
        </w:r>
        <w:r w:rsidR="00AE136B" w:rsidRPr="00CB5A20">
          <w:rPr>
            <w:rFonts w:eastAsiaTheme="minorEastAsia" w:cstheme="minorBidi"/>
            <w:noProof/>
            <w:sz w:val="22"/>
            <w:szCs w:val="22"/>
            <w:lang w:eastAsia="es-CL"/>
          </w:rPr>
          <w:tab/>
        </w:r>
        <w:r w:rsidR="00AE136B" w:rsidRPr="00CB5A20">
          <w:rPr>
            <w:rStyle w:val="Hipervnculo"/>
            <w:noProof/>
          </w:rPr>
          <w:t>Motivo de la Actividad de Fiscalización.</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_Toc478043496 \h </w:instrText>
        </w:r>
        <w:r w:rsidR="00AE136B" w:rsidRPr="00CB5A20">
          <w:rPr>
            <w:noProof/>
            <w:webHidden/>
          </w:rPr>
        </w:r>
        <w:r w:rsidR="00AE136B" w:rsidRPr="00CB5A20">
          <w:rPr>
            <w:noProof/>
            <w:webHidden/>
          </w:rPr>
          <w:fldChar w:fldCharType="separate"/>
        </w:r>
        <w:r w:rsidR="003E6C90" w:rsidRPr="00CB5A20">
          <w:rPr>
            <w:noProof/>
            <w:webHidden/>
          </w:rPr>
          <w:t>7</w:t>
        </w:r>
        <w:r w:rsidR="00AE136B" w:rsidRPr="00CB5A20">
          <w:rPr>
            <w:noProof/>
            <w:webHidden/>
          </w:rPr>
          <w:fldChar w:fldCharType="end"/>
        </w:r>
      </w:hyperlink>
    </w:p>
    <w:p w14:paraId="0993A7BC" w14:textId="1C3A17CA" w:rsidR="00AE136B" w:rsidRPr="00CB5A20" w:rsidRDefault="00ED35B6" w:rsidP="008462C9">
      <w:pPr>
        <w:pStyle w:val="TDC2"/>
        <w:rPr>
          <w:rFonts w:eastAsiaTheme="minorEastAsia" w:cstheme="minorBidi"/>
          <w:noProof/>
          <w:sz w:val="22"/>
          <w:szCs w:val="22"/>
          <w:lang w:eastAsia="es-CL"/>
        </w:rPr>
      </w:pPr>
      <w:hyperlink w:anchor="_Toc478043497" w:history="1">
        <w:r w:rsidR="00AE136B" w:rsidRPr="00CB5A20">
          <w:rPr>
            <w:rStyle w:val="Hipervnculo"/>
            <w:noProof/>
          </w:rPr>
          <w:t>3.2.</w:t>
        </w:r>
        <w:r w:rsidR="00AE136B" w:rsidRPr="00CB5A20">
          <w:rPr>
            <w:rFonts w:eastAsiaTheme="minorEastAsia" w:cstheme="minorBidi"/>
            <w:noProof/>
            <w:sz w:val="22"/>
            <w:szCs w:val="22"/>
            <w:lang w:eastAsia="es-CL"/>
          </w:rPr>
          <w:tab/>
        </w:r>
        <w:r w:rsidR="00AE136B" w:rsidRPr="00CB5A20">
          <w:rPr>
            <w:rStyle w:val="Hipervnculo"/>
            <w:noProof/>
          </w:rPr>
          <w:t>Materia Específica Objeto de la Fiscalización Ambiental.</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_Toc478043497 \h </w:instrText>
        </w:r>
        <w:r w:rsidR="00AE136B" w:rsidRPr="00CB5A20">
          <w:rPr>
            <w:noProof/>
            <w:webHidden/>
          </w:rPr>
        </w:r>
        <w:r w:rsidR="00AE136B" w:rsidRPr="00CB5A20">
          <w:rPr>
            <w:noProof/>
            <w:webHidden/>
          </w:rPr>
          <w:fldChar w:fldCharType="separate"/>
        </w:r>
        <w:r w:rsidR="003E6C90" w:rsidRPr="00CB5A20">
          <w:rPr>
            <w:noProof/>
            <w:webHidden/>
          </w:rPr>
          <w:t>7</w:t>
        </w:r>
        <w:r w:rsidR="00AE136B" w:rsidRPr="00CB5A20">
          <w:rPr>
            <w:noProof/>
            <w:webHidden/>
          </w:rPr>
          <w:fldChar w:fldCharType="end"/>
        </w:r>
      </w:hyperlink>
    </w:p>
    <w:p w14:paraId="00967FFD" w14:textId="69F0E361" w:rsidR="00AE136B" w:rsidRPr="00CB5A20" w:rsidRDefault="00ED35B6" w:rsidP="008462C9">
      <w:pPr>
        <w:pStyle w:val="TDC2"/>
        <w:rPr>
          <w:rFonts w:eastAsiaTheme="minorEastAsia" w:cstheme="minorBidi"/>
          <w:noProof/>
          <w:sz w:val="22"/>
          <w:szCs w:val="22"/>
          <w:lang w:eastAsia="es-CL"/>
        </w:rPr>
      </w:pPr>
      <w:hyperlink w:anchor="_Toc478043498" w:history="1">
        <w:r w:rsidR="00AE136B" w:rsidRPr="00CB5A20">
          <w:rPr>
            <w:rStyle w:val="Hipervnculo"/>
            <w:noProof/>
          </w:rPr>
          <w:t>3.3.</w:t>
        </w:r>
        <w:r w:rsidR="00AE136B" w:rsidRPr="00CB5A20">
          <w:rPr>
            <w:rFonts w:eastAsiaTheme="minorEastAsia" w:cstheme="minorBidi"/>
            <w:noProof/>
            <w:sz w:val="22"/>
            <w:szCs w:val="22"/>
            <w:lang w:eastAsia="es-CL"/>
          </w:rPr>
          <w:tab/>
        </w:r>
        <w:r w:rsidR="00AE136B" w:rsidRPr="00CB5A20">
          <w:rPr>
            <w:rStyle w:val="Hipervnculo"/>
            <w:noProof/>
          </w:rPr>
          <w:t>Aspectos relativos a la ejecución de la Fiscalización Ambiental.</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_Toc478043498 \h </w:instrText>
        </w:r>
        <w:r w:rsidR="00AE136B" w:rsidRPr="00CB5A20">
          <w:rPr>
            <w:noProof/>
            <w:webHidden/>
          </w:rPr>
        </w:r>
        <w:r w:rsidR="00AE136B" w:rsidRPr="00CB5A20">
          <w:rPr>
            <w:noProof/>
            <w:webHidden/>
          </w:rPr>
          <w:fldChar w:fldCharType="separate"/>
        </w:r>
        <w:r w:rsidR="003E6C90" w:rsidRPr="00CB5A20">
          <w:rPr>
            <w:noProof/>
            <w:webHidden/>
          </w:rPr>
          <w:t>7</w:t>
        </w:r>
        <w:r w:rsidR="00AE136B" w:rsidRPr="00CB5A20">
          <w:rPr>
            <w:noProof/>
            <w:webHidden/>
          </w:rPr>
          <w:fldChar w:fldCharType="end"/>
        </w:r>
      </w:hyperlink>
    </w:p>
    <w:p w14:paraId="28B8B23A" w14:textId="38CC8254" w:rsidR="00AE136B" w:rsidRPr="00CB5A20" w:rsidRDefault="00ED35B6">
      <w:pPr>
        <w:pStyle w:val="TDC1"/>
        <w:rPr>
          <w:rFonts w:eastAsiaTheme="minorEastAsia" w:cstheme="minorBidi"/>
          <w:b w:val="0"/>
          <w:bCs w:val="0"/>
          <w:caps w:val="0"/>
          <w:noProof/>
          <w:sz w:val="22"/>
          <w:szCs w:val="22"/>
          <w:lang w:eastAsia="es-CL"/>
        </w:rPr>
      </w:pPr>
      <w:hyperlink w:anchor="_Toc478043502" w:history="1">
        <w:r w:rsidR="00AE136B" w:rsidRPr="00CB5A20">
          <w:rPr>
            <w:rStyle w:val="Hipervnculo"/>
            <w:noProof/>
          </w:rPr>
          <w:t>4.</w:t>
        </w:r>
        <w:r w:rsidR="00AE136B" w:rsidRPr="00CB5A20">
          <w:rPr>
            <w:rFonts w:eastAsiaTheme="minorEastAsia" w:cstheme="minorBidi"/>
            <w:b w:val="0"/>
            <w:bCs w:val="0"/>
            <w:caps w:val="0"/>
            <w:noProof/>
            <w:sz w:val="22"/>
            <w:szCs w:val="22"/>
            <w:lang w:eastAsia="es-CL"/>
          </w:rPr>
          <w:tab/>
        </w:r>
        <w:r w:rsidR="00AE136B" w:rsidRPr="00CB5A20">
          <w:rPr>
            <w:rStyle w:val="Hipervnculo"/>
            <w:noProof/>
          </w:rPr>
          <w:t>HECHOS CONSTATADOS.</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_Toc478043502 \h </w:instrText>
        </w:r>
        <w:r w:rsidR="00AE136B" w:rsidRPr="00CB5A20">
          <w:rPr>
            <w:noProof/>
            <w:webHidden/>
          </w:rPr>
        </w:r>
        <w:r w:rsidR="00AE136B" w:rsidRPr="00CB5A20">
          <w:rPr>
            <w:noProof/>
            <w:webHidden/>
          </w:rPr>
          <w:fldChar w:fldCharType="separate"/>
        </w:r>
        <w:r w:rsidR="003E6C90" w:rsidRPr="00CB5A20">
          <w:rPr>
            <w:noProof/>
            <w:webHidden/>
          </w:rPr>
          <w:t>8</w:t>
        </w:r>
        <w:r w:rsidR="00AE136B" w:rsidRPr="00CB5A20">
          <w:rPr>
            <w:noProof/>
            <w:webHidden/>
          </w:rPr>
          <w:fldChar w:fldCharType="end"/>
        </w:r>
      </w:hyperlink>
    </w:p>
    <w:p w14:paraId="509A2014" w14:textId="1F0016F2" w:rsidR="00AE136B" w:rsidRPr="00CB5A20" w:rsidRDefault="00ED35B6">
      <w:pPr>
        <w:pStyle w:val="TDC1"/>
        <w:rPr>
          <w:rFonts w:eastAsiaTheme="minorEastAsia" w:cstheme="minorBidi"/>
          <w:b w:val="0"/>
          <w:bCs w:val="0"/>
          <w:caps w:val="0"/>
          <w:noProof/>
          <w:sz w:val="22"/>
          <w:szCs w:val="22"/>
          <w:lang w:eastAsia="es-CL"/>
        </w:rPr>
      </w:pPr>
      <w:hyperlink w:anchor="_Toc478043508" w:history="1">
        <w:r w:rsidR="00AE136B" w:rsidRPr="00CB5A20">
          <w:rPr>
            <w:rStyle w:val="Hipervnculo"/>
            <w:noProof/>
          </w:rPr>
          <w:t>5.</w:t>
        </w:r>
        <w:r w:rsidR="00AE136B" w:rsidRPr="00CB5A20">
          <w:rPr>
            <w:rFonts w:eastAsiaTheme="minorEastAsia" w:cstheme="minorBidi"/>
            <w:b w:val="0"/>
            <w:bCs w:val="0"/>
            <w:caps w:val="0"/>
            <w:noProof/>
            <w:sz w:val="22"/>
            <w:szCs w:val="22"/>
            <w:lang w:eastAsia="es-CL"/>
          </w:rPr>
          <w:tab/>
        </w:r>
        <w:r w:rsidR="00AE136B" w:rsidRPr="00CB5A20">
          <w:rPr>
            <w:rStyle w:val="Hipervnculo"/>
            <w:noProof/>
          </w:rPr>
          <w:t>CONCLUSIONES.</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_Toc478043508 \h </w:instrText>
        </w:r>
        <w:r w:rsidR="00AE136B" w:rsidRPr="00CB5A20">
          <w:rPr>
            <w:noProof/>
            <w:webHidden/>
          </w:rPr>
        </w:r>
        <w:r w:rsidR="00AE136B" w:rsidRPr="00CB5A20">
          <w:rPr>
            <w:noProof/>
            <w:webHidden/>
          </w:rPr>
          <w:fldChar w:fldCharType="separate"/>
        </w:r>
        <w:r w:rsidR="003E6C90" w:rsidRPr="00CB5A20">
          <w:rPr>
            <w:noProof/>
            <w:webHidden/>
          </w:rPr>
          <w:t>18</w:t>
        </w:r>
        <w:r w:rsidR="00AE136B" w:rsidRPr="00CB5A20">
          <w:rPr>
            <w:noProof/>
            <w:webHidden/>
          </w:rPr>
          <w:fldChar w:fldCharType="end"/>
        </w:r>
      </w:hyperlink>
    </w:p>
    <w:p w14:paraId="43CD8FC5" w14:textId="77B77F7B" w:rsidR="00AE136B" w:rsidRPr="00CB5A20" w:rsidRDefault="00ED35B6">
      <w:pPr>
        <w:pStyle w:val="TDC1"/>
        <w:rPr>
          <w:rFonts w:eastAsiaTheme="minorEastAsia" w:cstheme="minorBidi"/>
          <w:b w:val="0"/>
          <w:bCs w:val="0"/>
          <w:caps w:val="0"/>
          <w:noProof/>
          <w:sz w:val="22"/>
          <w:szCs w:val="22"/>
          <w:lang w:eastAsia="es-CL"/>
        </w:rPr>
      </w:pPr>
      <w:hyperlink w:anchor="_Toc478043509" w:history="1">
        <w:r w:rsidR="00AE136B" w:rsidRPr="00CB5A20">
          <w:rPr>
            <w:rStyle w:val="Hipervnculo"/>
            <w:noProof/>
          </w:rPr>
          <w:t>6.</w:t>
        </w:r>
        <w:r w:rsidR="00AE136B" w:rsidRPr="00CB5A20">
          <w:rPr>
            <w:rFonts w:eastAsiaTheme="minorEastAsia" w:cstheme="minorBidi"/>
            <w:b w:val="0"/>
            <w:bCs w:val="0"/>
            <w:caps w:val="0"/>
            <w:noProof/>
            <w:sz w:val="22"/>
            <w:szCs w:val="22"/>
            <w:lang w:eastAsia="es-CL"/>
          </w:rPr>
          <w:tab/>
        </w:r>
        <w:r w:rsidR="00AE136B" w:rsidRPr="00CB5A20">
          <w:rPr>
            <w:rStyle w:val="Hipervnculo"/>
            <w:noProof/>
          </w:rPr>
          <w:t>ANEXOS.</w:t>
        </w:r>
        <w:r w:rsidR="00AE136B" w:rsidRPr="00CB5A20">
          <w:rPr>
            <w:noProof/>
            <w:webHidden/>
          </w:rPr>
          <w:tab/>
        </w:r>
        <w:r w:rsidR="00AE136B" w:rsidRPr="00CB5A20">
          <w:rPr>
            <w:noProof/>
            <w:webHidden/>
          </w:rPr>
          <w:fldChar w:fldCharType="begin"/>
        </w:r>
        <w:r w:rsidR="00AE136B" w:rsidRPr="00CB5A20">
          <w:rPr>
            <w:noProof/>
            <w:webHidden/>
          </w:rPr>
          <w:instrText xml:space="preserve"> PAGEREF _Toc478043509 \h </w:instrText>
        </w:r>
        <w:r w:rsidR="00AE136B" w:rsidRPr="00CB5A20">
          <w:rPr>
            <w:noProof/>
            <w:webHidden/>
          </w:rPr>
        </w:r>
        <w:r w:rsidR="00AE136B" w:rsidRPr="00CB5A20">
          <w:rPr>
            <w:noProof/>
            <w:webHidden/>
          </w:rPr>
          <w:fldChar w:fldCharType="separate"/>
        </w:r>
        <w:r w:rsidR="003E6C90" w:rsidRPr="00CB5A20">
          <w:rPr>
            <w:noProof/>
            <w:webHidden/>
          </w:rPr>
          <w:t>19</w:t>
        </w:r>
        <w:r w:rsidR="00AE136B" w:rsidRPr="00CB5A20">
          <w:rPr>
            <w:noProof/>
            <w:webHidden/>
          </w:rPr>
          <w:fldChar w:fldCharType="end"/>
        </w:r>
      </w:hyperlink>
    </w:p>
    <w:p w14:paraId="40115B52" w14:textId="77777777" w:rsidR="00655D0C" w:rsidRPr="00CB5A20" w:rsidRDefault="003753AB" w:rsidP="00655D0C">
      <w:r w:rsidRPr="00CB5A20">
        <w:fldChar w:fldCharType="end"/>
      </w:r>
    </w:p>
    <w:p w14:paraId="74E9420F" w14:textId="77777777" w:rsidR="00655D0C" w:rsidRPr="00CB5A20" w:rsidRDefault="001A4615" w:rsidP="004155AC">
      <w:pPr>
        <w:jc w:val="left"/>
        <w:sectPr w:rsidR="00655D0C" w:rsidRPr="00CB5A20"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CB5A20">
        <w:br w:type="page"/>
      </w:r>
    </w:p>
    <w:p w14:paraId="33984185" w14:textId="77777777" w:rsidR="002C445A" w:rsidRPr="00CB5A20" w:rsidRDefault="00ED4317" w:rsidP="005749E1">
      <w:pPr>
        <w:pStyle w:val="Ttulo1"/>
      </w:pPr>
      <w:bookmarkStart w:id="10" w:name="_Toc352840376"/>
      <w:bookmarkStart w:id="11" w:name="_Toc352841436"/>
      <w:bookmarkStart w:id="12" w:name="_Toc478043491"/>
      <w:r w:rsidRPr="00CB5A20">
        <w:lastRenderedPageBreak/>
        <w:t>RESUMEN</w:t>
      </w:r>
      <w:r w:rsidR="00B1722C" w:rsidRPr="00CB5A20">
        <w:t>.</w:t>
      </w:r>
      <w:bookmarkEnd w:id="10"/>
      <w:bookmarkEnd w:id="11"/>
      <w:bookmarkEnd w:id="12"/>
    </w:p>
    <w:p w14:paraId="73165FC2" w14:textId="77777777" w:rsidR="00ED4317" w:rsidRPr="00CB5A20" w:rsidRDefault="00ED4317" w:rsidP="00ED4317">
      <w:pPr>
        <w:jc w:val="left"/>
        <w:rPr>
          <w:rFonts w:cstheme="minorHAnsi"/>
          <w:b/>
          <w:sz w:val="20"/>
          <w:szCs w:val="20"/>
        </w:rPr>
      </w:pPr>
    </w:p>
    <w:p w14:paraId="3C648A84" w14:textId="59E67898" w:rsidR="00ED4317" w:rsidRPr="00CB5A20" w:rsidRDefault="00ED4317" w:rsidP="006B5461">
      <w:pPr>
        <w:rPr>
          <w:rFonts w:cstheme="minorHAnsi"/>
          <w:sz w:val="20"/>
          <w:szCs w:val="20"/>
        </w:rPr>
      </w:pPr>
      <w:r w:rsidRPr="00CB5A20">
        <w:rPr>
          <w:rFonts w:cstheme="minorHAnsi"/>
          <w:sz w:val="20"/>
          <w:szCs w:val="20"/>
        </w:rPr>
        <w:t>El pr</w:t>
      </w:r>
      <w:r w:rsidR="004041CB" w:rsidRPr="00CB5A20">
        <w:rPr>
          <w:rFonts w:cstheme="minorHAnsi"/>
          <w:sz w:val="20"/>
          <w:szCs w:val="20"/>
        </w:rPr>
        <w:t>esente documento da cuenta de los resultados de la</w:t>
      </w:r>
      <w:r w:rsidR="0025129B" w:rsidRPr="00CB5A20">
        <w:rPr>
          <w:rFonts w:cstheme="minorHAnsi"/>
          <w:sz w:val="20"/>
          <w:szCs w:val="20"/>
        </w:rPr>
        <w:t>s</w:t>
      </w:r>
      <w:r w:rsidR="004041CB" w:rsidRPr="00CB5A20">
        <w:rPr>
          <w:rFonts w:cstheme="minorHAnsi"/>
          <w:sz w:val="20"/>
          <w:szCs w:val="20"/>
        </w:rPr>
        <w:t xml:space="preserve"> actividad</w:t>
      </w:r>
      <w:r w:rsidR="0025129B" w:rsidRPr="00CB5A20">
        <w:rPr>
          <w:rFonts w:cstheme="minorHAnsi"/>
          <w:sz w:val="20"/>
          <w:szCs w:val="20"/>
        </w:rPr>
        <w:t>es</w:t>
      </w:r>
      <w:r w:rsidR="004041CB" w:rsidRPr="00CB5A20">
        <w:rPr>
          <w:rFonts w:cstheme="minorHAnsi"/>
          <w:sz w:val="20"/>
          <w:szCs w:val="20"/>
        </w:rPr>
        <w:t xml:space="preserve"> de </w:t>
      </w:r>
      <w:r w:rsidR="009A6566" w:rsidRPr="00CB5A20">
        <w:rPr>
          <w:rFonts w:cstheme="minorHAnsi"/>
          <w:sz w:val="20"/>
          <w:szCs w:val="20"/>
        </w:rPr>
        <w:t>fiscaliz</w:t>
      </w:r>
      <w:r w:rsidR="0025129B" w:rsidRPr="00CB5A20">
        <w:rPr>
          <w:rFonts w:cstheme="minorHAnsi"/>
          <w:sz w:val="20"/>
          <w:szCs w:val="20"/>
        </w:rPr>
        <w:t>ación</w:t>
      </w:r>
      <w:r w:rsidRPr="00CB5A20">
        <w:rPr>
          <w:rFonts w:cstheme="minorHAnsi"/>
          <w:sz w:val="20"/>
          <w:szCs w:val="20"/>
        </w:rPr>
        <w:t xml:space="preserve"> realizada</w:t>
      </w:r>
      <w:r w:rsidR="00B16AAA" w:rsidRPr="00CB5A20">
        <w:rPr>
          <w:rFonts w:cstheme="minorHAnsi"/>
          <w:sz w:val="20"/>
          <w:szCs w:val="20"/>
        </w:rPr>
        <w:t>s</w:t>
      </w:r>
      <w:r w:rsidRPr="00CB5A20">
        <w:rPr>
          <w:rFonts w:cstheme="minorHAnsi"/>
          <w:sz w:val="20"/>
          <w:szCs w:val="20"/>
        </w:rPr>
        <w:t xml:space="preserve"> por </w:t>
      </w:r>
      <w:r w:rsidR="00B16AAA" w:rsidRPr="00CB5A20">
        <w:rPr>
          <w:rFonts w:cstheme="minorHAnsi"/>
          <w:sz w:val="20"/>
          <w:szCs w:val="20"/>
        </w:rPr>
        <w:t>el Servicio Nacional de Geología y Minería (</w:t>
      </w:r>
      <w:r w:rsidR="00865484" w:rsidRPr="00CB5A20">
        <w:rPr>
          <w:rFonts w:cstheme="minorHAnsi"/>
          <w:sz w:val="20"/>
          <w:szCs w:val="20"/>
        </w:rPr>
        <w:t>SERNAGEOMIN</w:t>
      </w:r>
      <w:r w:rsidR="00B16AAA" w:rsidRPr="00CB5A20">
        <w:rPr>
          <w:rFonts w:cstheme="minorHAnsi"/>
          <w:sz w:val="20"/>
          <w:szCs w:val="20"/>
        </w:rPr>
        <w:t>)</w:t>
      </w:r>
      <w:r w:rsidR="00F478FD" w:rsidRPr="00CB5A20">
        <w:rPr>
          <w:rFonts w:cstheme="minorHAnsi"/>
          <w:sz w:val="20"/>
          <w:szCs w:val="20"/>
        </w:rPr>
        <w:t>,</w:t>
      </w:r>
      <w:r w:rsidR="007B7525" w:rsidRPr="00CB5A20">
        <w:rPr>
          <w:rFonts w:cstheme="minorHAnsi"/>
          <w:sz w:val="20"/>
          <w:szCs w:val="20"/>
        </w:rPr>
        <w:t xml:space="preserve"> </w:t>
      </w:r>
      <w:r w:rsidR="00D00F12" w:rsidRPr="00CB5A20">
        <w:rPr>
          <w:rFonts w:cstheme="minorHAnsi"/>
          <w:sz w:val="20"/>
          <w:szCs w:val="20"/>
        </w:rPr>
        <w:t xml:space="preserve">a </w:t>
      </w:r>
      <w:r w:rsidR="00985C8B" w:rsidRPr="00CB5A20">
        <w:rPr>
          <w:rFonts w:cstheme="minorHAnsi"/>
          <w:sz w:val="20"/>
          <w:szCs w:val="20"/>
        </w:rPr>
        <w:t xml:space="preserve">la faena minera Piedras Blancas, del productor minero Alfredo Villalobos Román, </w:t>
      </w:r>
      <w:r w:rsidR="002900FF" w:rsidRPr="00CB5A20">
        <w:rPr>
          <w:rFonts w:cstheme="minorHAnsi"/>
          <w:sz w:val="20"/>
          <w:szCs w:val="20"/>
        </w:rPr>
        <w:t xml:space="preserve"> localizad</w:t>
      </w:r>
      <w:r w:rsidR="00985C8B" w:rsidRPr="00CB5A20">
        <w:rPr>
          <w:rFonts w:cstheme="minorHAnsi"/>
          <w:sz w:val="20"/>
          <w:szCs w:val="20"/>
        </w:rPr>
        <w:t xml:space="preserve">a </w:t>
      </w:r>
      <w:r w:rsidR="002900FF" w:rsidRPr="00CB5A20">
        <w:rPr>
          <w:rFonts w:cstheme="minorHAnsi"/>
          <w:sz w:val="20"/>
          <w:szCs w:val="20"/>
        </w:rPr>
        <w:t xml:space="preserve">en la comuna </w:t>
      </w:r>
      <w:r w:rsidR="00985C8B" w:rsidRPr="00CB5A20">
        <w:rPr>
          <w:rFonts w:cstheme="minorHAnsi"/>
          <w:sz w:val="20"/>
          <w:szCs w:val="20"/>
        </w:rPr>
        <w:t>Illapel sector Tunga Sur</w:t>
      </w:r>
      <w:r w:rsidR="0050621F" w:rsidRPr="00CB5A20">
        <w:rPr>
          <w:rFonts w:cstheme="minorHAnsi"/>
          <w:sz w:val="20"/>
          <w:szCs w:val="20"/>
        </w:rPr>
        <w:t xml:space="preserve">, provincia del </w:t>
      </w:r>
      <w:proofErr w:type="spellStart"/>
      <w:r w:rsidR="0050621F" w:rsidRPr="00CB5A20">
        <w:rPr>
          <w:rFonts w:cstheme="minorHAnsi"/>
          <w:sz w:val="20"/>
          <w:szCs w:val="20"/>
        </w:rPr>
        <w:t>Choapa,Región</w:t>
      </w:r>
      <w:proofErr w:type="spellEnd"/>
      <w:r w:rsidR="0050621F" w:rsidRPr="00CB5A20">
        <w:rPr>
          <w:rFonts w:cstheme="minorHAnsi"/>
          <w:sz w:val="20"/>
          <w:szCs w:val="20"/>
        </w:rPr>
        <w:t xml:space="preserve"> de Coquimbo</w:t>
      </w:r>
      <w:r w:rsidR="002900FF" w:rsidRPr="00CB5A20">
        <w:rPr>
          <w:rFonts w:cstheme="minorHAnsi"/>
          <w:sz w:val="20"/>
          <w:szCs w:val="20"/>
        </w:rPr>
        <w:t>.</w:t>
      </w:r>
    </w:p>
    <w:p w14:paraId="5B2D755F" w14:textId="77777777" w:rsidR="001216C6" w:rsidRPr="00CB5A20" w:rsidRDefault="001216C6" w:rsidP="004B2961">
      <w:pPr>
        <w:rPr>
          <w:rFonts w:cstheme="minorHAnsi"/>
          <w:sz w:val="20"/>
          <w:szCs w:val="20"/>
        </w:rPr>
      </w:pPr>
    </w:p>
    <w:p w14:paraId="04FC9F00" w14:textId="5DC6526D" w:rsidR="009B0F00" w:rsidRPr="00CB5A20" w:rsidRDefault="00985C8B" w:rsidP="009B0F00">
      <w:pPr>
        <w:rPr>
          <w:rFonts w:cstheme="minorHAnsi"/>
          <w:sz w:val="20"/>
          <w:szCs w:val="20"/>
        </w:rPr>
      </w:pPr>
      <w:r w:rsidRPr="00CB5A20">
        <w:rPr>
          <w:rFonts w:cstheme="minorHAnsi"/>
          <w:sz w:val="20"/>
          <w:szCs w:val="20"/>
        </w:rPr>
        <w:t xml:space="preserve">La </w:t>
      </w:r>
      <w:r w:rsidR="001216C6" w:rsidRPr="00CB5A20">
        <w:rPr>
          <w:rFonts w:cstheme="minorHAnsi"/>
          <w:sz w:val="20"/>
          <w:szCs w:val="20"/>
        </w:rPr>
        <w:t>faena minera Piedras Blancas consta de tres instalaciones principales, un Rajo Abierto, un Botadero de estériles y una Planta de Conminución</w:t>
      </w:r>
      <w:r w:rsidR="0050621F" w:rsidRPr="00CB5A20">
        <w:rPr>
          <w:rFonts w:cstheme="minorHAnsi"/>
          <w:sz w:val="20"/>
          <w:szCs w:val="20"/>
        </w:rPr>
        <w:t xml:space="preserve"> (reducción de tamaño)</w:t>
      </w:r>
      <w:r w:rsidR="001216C6" w:rsidRPr="00CB5A20">
        <w:rPr>
          <w:rFonts w:cstheme="minorHAnsi"/>
          <w:sz w:val="20"/>
          <w:szCs w:val="20"/>
        </w:rPr>
        <w:t xml:space="preserve"> de minerales</w:t>
      </w:r>
      <w:r w:rsidR="00915ACA" w:rsidRPr="00CB5A20">
        <w:rPr>
          <w:rFonts w:cstheme="minorHAnsi"/>
          <w:sz w:val="20"/>
          <w:szCs w:val="20"/>
        </w:rPr>
        <w:t xml:space="preserve">. </w:t>
      </w:r>
      <w:r w:rsidR="009B0F00" w:rsidRPr="00CB5A20">
        <w:rPr>
          <w:rFonts w:cstheme="minorHAnsi"/>
          <w:sz w:val="20"/>
          <w:szCs w:val="20"/>
        </w:rPr>
        <w:t>La mina Rajo Abierto, Piedras Blancas, se encuentra operando desde el año 1988</w:t>
      </w:r>
      <w:r w:rsidRPr="00CB5A20">
        <w:rPr>
          <w:rFonts w:cstheme="minorHAnsi"/>
          <w:sz w:val="20"/>
          <w:szCs w:val="20"/>
        </w:rPr>
        <w:t>;</w:t>
      </w:r>
      <w:r w:rsidR="00197C33" w:rsidRPr="00CB5A20">
        <w:rPr>
          <w:rFonts w:cstheme="minorHAnsi"/>
          <w:sz w:val="20"/>
          <w:szCs w:val="20"/>
        </w:rPr>
        <w:t xml:space="preserve"> la producción actual alcanza </w:t>
      </w:r>
      <w:r w:rsidR="00E21F0C" w:rsidRPr="00CB5A20">
        <w:rPr>
          <w:rFonts w:cstheme="minorHAnsi"/>
          <w:sz w:val="20"/>
          <w:szCs w:val="20"/>
        </w:rPr>
        <w:t>las</w:t>
      </w:r>
      <w:r w:rsidR="00197C33" w:rsidRPr="00CB5A20">
        <w:rPr>
          <w:rFonts w:cstheme="minorHAnsi"/>
          <w:sz w:val="20"/>
          <w:szCs w:val="20"/>
        </w:rPr>
        <w:t xml:space="preserve"> </w:t>
      </w:r>
      <w:r w:rsidR="00E55BC3" w:rsidRPr="00CB5A20">
        <w:rPr>
          <w:rFonts w:cstheme="minorHAnsi"/>
          <w:sz w:val="20"/>
          <w:szCs w:val="20"/>
        </w:rPr>
        <w:t>17.500</w:t>
      </w:r>
      <w:r w:rsidR="00197C33" w:rsidRPr="00CB5A20">
        <w:rPr>
          <w:rFonts w:cstheme="minorHAnsi"/>
          <w:sz w:val="20"/>
          <w:szCs w:val="20"/>
        </w:rPr>
        <w:t>.- ton</w:t>
      </w:r>
      <w:r w:rsidRPr="00CB5A20">
        <w:rPr>
          <w:rFonts w:cstheme="minorHAnsi"/>
          <w:sz w:val="20"/>
          <w:szCs w:val="20"/>
        </w:rPr>
        <w:t xml:space="preserve">/mes </w:t>
      </w:r>
      <w:r w:rsidR="00197C33" w:rsidRPr="00CB5A20">
        <w:rPr>
          <w:rFonts w:cstheme="minorHAnsi"/>
          <w:sz w:val="20"/>
          <w:szCs w:val="20"/>
        </w:rPr>
        <w:t>de</w:t>
      </w:r>
      <w:r w:rsidR="00EF4591" w:rsidRPr="00CB5A20">
        <w:rPr>
          <w:rFonts w:cstheme="minorHAnsi"/>
          <w:sz w:val="20"/>
          <w:szCs w:val="20"/>
        </w:rPr>
        <w:t xml:space="preserve"> </w:t>
      </w:r>
      <w:r w:rsidR="00197C33" w:rsidRPr="00CB5A20">
        <w:rPr>
          <w:rFonts w:cstheme="minorHAnsi"/>
          <w:sz w:val="20"/>
          <w:szCs w:val="20"/>
        </w:rPr>
        <w:t>carbonato de calcio</w:t>
      </w:r>
      <w:r w:rsidRPr="00CB5A20">
        <w:rPr>
          <w:rFonts w:cstheme="minorHAnsi"/>
          <w:sz w:val="20"/>
          <w:szCs w:val="20"/>
        </w:rPr>
        <w:t xml:space="preserve"> y la</w:t>
      </w:r>
      <w:r w:rsidRPr="00CB5A20">
        <w:t xml:space="preserve"> </w:t>
      </w:r>
      <w:r w:rsidRPr="00CB5A20">
        <w:rPr>
          <w:rFonts w:cstheme="minorHAnsi"/>
          <w:sz w:val="20"/>
          <w:szCs w:val="20"/>
        </w:rPr>
        <w:t>planta de conminución de minerales tiene una capacidad máxima de tratamiento de 20.000 ton/mes.</w:t>
      </w:r>
    </w:p>
    <w:p w14:paraId="42E0F570" w14:textId="77777777" w:rsidR="00985C8B" w:rsidRPr="00CB5A20" w:rsidRDefault="00985C8B" w:rsidP="009B0F00">
      <w:pPr>
        <w:rPr>
          <w:rFonts w:cstheme="minorHAnsi"/>
          <w:sz w:val="20"/>
          <w:szCs w:val="20"/>
        </w:rPr>
      </w:pPr>
    </w:p>
    <w:p w14:paraId="0BF018D2" w14:textId="15791B51" w:rsidR="001216C6" w:rsidRPr="00CB5A20" w:rsidRDefault="00985C8B" w:rsidP="009B0F00">
      <w:pPr>
        <w:rPr>
          <w:rFonts w:cstheme="minorHAnsi"/>
          <w:sz w:val="20"/>
          <w:szCs w:val="20"/>
        </w:rPr>
      </w:pPr>
      <w:r w:rsidRPr="00CB5A20">
        <w:rPr>
          <w:rFonts w:cstheme="minorHAnsi"/>
          <w:sz w:val="20"/>
          <w:szCs w:val="20"/>
        </w:rPr>
        <w:t xml:space="preserve">De acuerdo a los antecedentes disponibles, la empresa minera no cuenta con  Resoluciones sectoriales de SERNAGEOMIN </w:t>
      </w:r>
      <w:r w:rsidR="00032D95" w:rsidRPr="00CB5A20">
        <w:rPr>
          <w:rFonts w:cstheme="minorHAnsi"/>
          <w:sz w:val="20"/>
          <w:szCs w:val="20"/>
        </w:rPr>
        <w:t>que autorice</w:t>
      </w:r>
      <w:r w:rsidR="00E21F0C" w:rsidRPr="00CB5A20">
        <w:rPr>
          <w:rFonts w:cstheme="minorHAnsi"/>
          <w:sz w:val="20"/>
          <w:szCs w:val="20"/>
        </w:rPr>
        <w:t xml:space="preserve"> el funcionamiento de </w:t>
      </w:r>
      <w:r w:rsidRPr="00CB5A20">
        <w:rPr>
          <w:rFonts w:cstheme="minorHAnsi"/>
          <w:sz w:val="20"/>
          <w:szCs w:val="20"/>
        </w:rPr>
        <w:t xml:space="preserve">ninguna de las instalaciones que actualmente </w:t>
      </w:r>
      <w:r w:rsidR="00032D95" w:rsidRPr="00CB5A20">
        <w:rPr>
          <w:rFonts w:cstheme="minorHAnsi"/>
          <w:sz w:val="20"/>
          <w:szCs w:val="20"/>
        </w:rPr>
        <w:t>opera</w:t>
      </w:r>
      <w:r w:rsidR="00E21F0C" w:rsidRPr="00CB5A20">
        <w:rPr>
          <w:rFonts w:cstheme="minorHAnsi"/>
          <w:sz w:val="20"/>
          <w:szCs w:val="20"/>
        </w:rPr>
        <w:t xml:space="preserve"> el </w:t>
      </w:r>
      <w:proofErr w:type="spellStart"/>
      <w:r w:rsidR="00E21F0C" w:rsidRPr="00CB5A20">
        <w:rPr>
          <w:rFonts w:cstheme="minorHAnsi"/>
          <w:sz w:val="20"/>
          <w:szCs w:val="20"/>
        </w:rPr>
        <w:t>productoir</w:t>
      </w:r>
      <w:proofErr w:type="spellEnd"/>
      <w:r w:rsidR="00E21F0C" w:rsidRPr="00CB5A20">
        <w:rPr>
          <w:rFonts w:cstheme="minorHAnsi"/>
          <w:sz w:val="20"/>
          <w:szCs w:val="20"/>
        </w:rPr>
        <w:t>. A raíz de lo anterior, SERNAGEOMIN</w:t>
      </w:r>
      <w:r w:rsidR="009B0F00" w:rsidRPr="00CB5A20">
        <w:rPr>
          <w:rFonts w:cstheme="minorHAnsi"/>
          <w:sz w:val="20"/>
          <w:szCs w:val="20"/>
        </w:rPr>
        <w:t xml:space="preserve"> mantiene una Resolución de Cierre Total e</w:t>
      </w:r>
      <w:r w:rsidR="00E21F0C" w:rsidRPr="00CB5A20">
        <w:rPr>
          <w:rFonts w:cstheme="minorHAnsi"/>
          <w:sz w:val="20"/>
          <w:szCs w:val="20"/>
        </w:rPr>
        <w:t xml:space="preserve"> </w:t>
      </w:r>
      <w:r w:rsidR="009B0F00" w:rsidRPr="00CB5A20">
        <w:rPr>
          <w:rFonts w:cstheme="minorHAnsi"/>
          <w:sz w:val="20"/>
          <w:szCs w:val="20"/>
        </w:rPr>
        <w:t>Indefinido N° 251/2016 para la Operación de la mina rajo Abierto</w:t>
      </w:r>
      <w:r w:rsidR="00E21F0C" w:rsidRPr="00CB5A20">
        <w:rPr>
          <w:rFonts w:cstheme="minorHAnsi"/>
          <w:sz w:val="20"/>
          <w:szCs w:val="20"/>
        </w:rPr>
        <w:t xml:space="preserve"> </w:t>
      </w:r>
      <w:r w:rsidR="00E55BC3" w:rsidRPr="00CB5A20">
        <w:rPr>
          <w:rFonts w:cstheme="minorHAnsi"/>
          <w:sz w:val="20"/>
          <w:szCs w:val="20"/>
        </w:rPr>
        <w:t>y</w:t>
      </w:r>
      <w:r w:rsidR="00E21F0C" w:rsidRPr="00CB5A20">
        <w:rPr>
          <w:rFonts w:cstheme="minorHAnsi"/>
          <w:sz w:val="20"/>
          <w:szCs w:val="20"/>
        </w:rPr>
        <w:t xml:space="preserve"> </w:t>
      </w:r>
      <w:r w:rsidR="00E55BC3" w:rsidRPr="00CB5A20">
        <w:rPr>
          <w:rFonts w:cstheme="minorHAnsi"/>
          <w:sz w:val="20"/>
          <w:szCs w:val="20"/>
        </w:rPr>
        <w:t>una Resolución de Cierre Parcial e Indefinido N° 140/2017</w:t>
      </w:r>
      <w:r w:rsidR="00E21F0C" w:rsidRPr="00CB5A20">
        <w:rPr>
          <w:rFonts w:cstheme="minorHAnsi"/>
          <w:sz w:val="20"/>
          <w:szCs w:val="20"/>
        </w:rPr>
        <w:t xml:space="preserve"> </w:t>
      </w:r>
      <w:r w:rsidR="00E55BC3" w:rsidRPr="00CB5A20">
        <w:rPr>
          <w:rFonts w:cstheme="minorHAnsi"/>
          <w:sz w:val="20"/>
          <w:szCs w:val="20"/>
        </w:rPr>
        <w:t xml:space="preserve">el </w:t>
      </w:r>
      <w:proofErr w:type="spellStart"/>
      <w:proofErr w:type="gramStart"/>
      <w:r w:rsidR="00E55BC3" w:rsidRPr="00CB5A20">
        <w:rPr>
          <w:rFonts w:cstheme="minorHAnsi"/>
          <w:sz w:val="20"/>
          <w:szCs w:val="20"/>
        </w:rPr>
        <w:t>deposito</w:t>
      </w:r>
      <w:proofErr w:type="spellEnd"/>
      <w:proofErr w:type="gramEnd"/>
      <w:r w:rsidR="00E55BC3" w:rsidRPr="00CB5A20">
        <w:rPr>
          <w:rFonts w:cstheme="minorHAnsi"/>
          <w:sz w:val="20"/>
          <w:szCs w:val="20"/>
        </w:rPr>
        <w:t xml:space="preserve"> de estériles</w:t>
      </w:r>
      <w:r w:rsidR="00E21F0C" w:rsidRPr="00CB5A20">
        <w:rPr>
          <w:rFonts w:cstheme="minorHAnsi"/>
          <w:sz w:val="20"/>
          <w:szCs w:val="20"/>
        </w:rPr>
        <w:t xml:space="preserve">, </w:t>
      </w:r>
      <w:r w:rsidR="009B0F00" w:rsidRPr="00CB5A20">
        <w:rPr>
          <w:rFonts w:cstheme="minorHAnsi"/>
          <w:sz w:val="20"/>
          <w:szCs w:val="20"/>
        </w:rPr>
        <w:t xml:space="preserve"> condición que la</w:t>
      </w:r>
      <w:r w:rsidR="00E21F0C" w:rsidRPr="00CB5A20">
        <w:rPr>
          <w:rFonts w:cstheme="minorHAnsi"/>
          <w:sz w:val="20"/>
          <w:szCs w:val="20"/>
        </w:rPr>
        <w:t xml:space="preserve"> </w:t>
      </w:r>
      <w:r w:rsidR="009B0F00" w:rsidRPr="00CB5A20">
        <w:rPr>
          <w:rFonts w:cstheme="minorHAnsi"/>
          <w:sz w:val="20"/>
          <w:szCs w:val="20"/>
        </w:rPr>
        <w:t>empresa ha desoído manteniendo en operación las instalaciones señaladas</w:t>
      </w:r>
      <w:r w:rsidR="00E55BC3" w:rsidRPr="00CB5A20">
        <w:rPr>
          <w:rFonts w:cstheme="minorHAnsi"/>
          <w:sz w:val="20"/>
          <w:szCs w:val="20"/>
        </w:rPr>
        <w:t>.</w:t>
      </w:r>
    </w:p>
    <w:p w14:paraId="13FA8F0C" w14:textId="77777777" w:rsidR="001216C6" w:rsidRPr="00CB5A20" w:rsidRDefault="001216C6" w:rsidP="004B2961">
      <w:pPr>
        <w:rPr>
          <w:rFonts w:cstheme="minorHAnsi"/>
          <w:sz w:val="20"/>
          <w:szCs w:val="20"/>
        </w:rPr>
      </w:pPr>
    </w:p>
    <w:p w14:paraId="10A03DB9" w14:textId="249DDEA2" w:rsidR="00ED4317" w:rsidRPr="00CB5A20" w:rsidRDefault="00E21F0C" w:rsidP="00ED4317">
      <w:pPr>
        <w:rPr>
          <w:rFonts w:cstheme="minorHAnsi"/>
          <w:sz w:val="20"/>
          <w:szCs w:val="20"/>
        </w:rPr>
      </w:pPr>
      <w:r w:rsidRPr="00CB5A20">
        <w:rPr>
          <w:rFonts w:cstheme="minorHAnsi"/>
          <w:sz w:val="20"/>
          <w:szCs w:val="20"/>
        </w:rPr>
        <w:t xml:space="preserve">De los resultados de las actividades de fiscalización realizadas, se puede indicar que las instalaciones y operaciones mineras del productor Alfredo Villalobos </w:t>
      </w:r>
      <w:proofErr w:type="spellStart"/>
      <w:r w:rsidRPr="00CB5A20">
        <w:rPr>
          <w:rFonts w:cstheme="minorHAnsi"/>
          <w:sz w:val="20"/>
          <w:szCs w:val="20"/>
        </w:rPr>
        <w:t>Roman</w:t>
      </w:r>
      <w:proofErr w:type="spellEnd"/>
      <w:r w:rsidRPr="00CB5A20">
        <w:rPr>
          <w:rFonts w:cstheme="minorHAnsi"/>
          <w:sz w:val="20"/>
          <w:szCs w:val="20"/>
        </w:rPr>
        <w:t>, actualmente en operación, denominadas en su conjunto faena minera Piedras Blancas, corresponden a la tipología de proyecto descrita en el literal i del Art. 3 Reglamento del SEIA, los cuales para su ejecución requieren someterse en forma obligatoria al Sistema de Evaluación Ambiental (SEIA).</w:t>
      </w:r>
    </w:p>
    <w:p w14:paraId="0B53D116" w14:textId="2988E487" w:rsidR="00E21F0C" w:rsidRPr="00CB5A20" w:rsidRDefault="00E21F0C" w:rsidP="00ED4317">
      <w:pPr>
        <w:rPr>
          <w:rFonts w:cstheme="minorHAnsi"/>
          <w:sz w:val="20"/>
          <w:szCs w:val="20"/>
        </w:rPr>
      </w:pPr>
    </w:p>
    <w:p w14:paraId="4A364087" w14:textId="77777777" w:rsidR="00ED4317" w:rsidRPr="00CB5A20" w:rsidRDefault="00ED4317">
      <w:pPr>
        <w:jc w:val="left"/>
        <w:rPr>
          <w:rFonts w:cstheme="minorHAnsi"/>
          <w:b/>
          <w:sz w:val="20"/>
          <w:szCs w:val="20"/>
        </w:rPr>
      </w:pPr>
      <w:r w:rsidRPr="00CB5A20">
        <w:rPr>
          <w:rFonts w:cstheme="minorHAnsi"/>
          <w:b/>
          <w:sz w:val="20"/>
          <w:szCs w:val="20"/>
        </w:rPr>
        <w:br w:type="page"/>
      </w:r>
    </w:p>
    <w:p w14:paraId="1E5653E9" w14:textId="77777777" w:rsidR="00ED4317" w:rsidRPr="00CB5A20" w:rsidRDefault="009847C7" w:rsidP="009847C7">
      <w:pPr>
        <w:pStyle w:val="Ttulo1"/>
      </w:pPr>
      <w:bookmarkStart w:id="13" w:name="_Toc478043492"/>
      <w:r w:rsidRPr="00CB5A20">
        <w:lastRenderedPageBreak/>
        <w:t>IDENTIFICACIÓN DEL PROYECTO,</w:t>
      </w:r>
      <w:r w:rsidR="00677A75" w:rsidRPr="00CB5A20">
        <w:t xml:space="preserve"> INSTALACIÓN, </w:t>
      </w:r>
      <w:r w:rsidRPr="00CB5A20">
        <w:t>ACTIVIDAD O FUENTE FISCALIZADA</w:t>
      </w:r>
      <w:bookmarkEnd w:id="13"/>
    </w:p>
    <w:p w14:paraId="70DDD574" w14:textId="77777777" w:rsidR="00ED4317" w:rsidRPr="00CB5A20" w:rsidRDefault="00ED4317" w:rsidP="00ED4317"/>
    <w:p w14:paraId="0952ABBF" w14:textId="77777777" w:rsidR="00ED4317" w:rsidRPr="00CB5A20"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78043493"/>
      <w:r w:rsidRPr="00CB5A20">
        <w:t>Antecedentes Generales</w:t>
      </w:r>
      <w:bookmarkEnd w:id="14"/>
      <w:bookmarkEnd w:id="15"/>
      <w:bookmarkEnd w:id="16"/>
      <w:bookmarkEnd w:id="17"/>
      <w:bookmarkEnd w:id="18"/>
      <w:bookmarkEnd w:id="19"/>
      <w:bookmarkEnd w:id="20"/>
      <w:bookmarkEnd w:id="21"/>
      <w:bookmarkEnd w:id="22"/>
      <w:bookmarkEnd w:id="23"/>
      <w:bookmarkEnd w:id="24"/>
      <w:bookmarkEnd w:id="25"/>
    </w:p>
    <w:p w14:paraId="43936161" w14:textId="77777777" w:rsidR="00ED4317" w:rsidRPr="00CB5A20"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A3332" w:rsidRPr="00CB5A20" w14:paraId="3895304F" w14:textId="77777777" w:rsidTr="00CD1E7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0B996A" w14:textId="77777777" w:rsidR="007A3332" w:rsidRPr="00CB5A20" w:rsidRDefault="007A3332" w:rsidP="007A3332">
            <w:pPr>
              <w:rPr>
                <w:rFonts w:cstheme="minorHAnsi"/>
                <w:sz w:val="20"/>
                <w:szCs w:val="20"/>
              </w:rPr>
            </w:pPr>
            <w:r w:rsidRPr="00CB5A20">
              <w:rPr>
                <w:rFonts w:cstheme="minorHAnsi"/>
                <w:b/>
                <w:sz w:val="20"/>
                <w:szCs w:val="20"/>
              </w:rPr>
              <w:t>Identificación de la actividad, instalación, proyecto o fuente fiscalizada:</w:t>
            </w:r>
            <w:r w:rsidRPr="00CB5A20">
              <w:rPr>
                <w:rFonts w:cstheme="minorHAnsi"/>
                <w:sz w:val="20"/>
                <w:szCs w:val="20"/>
              </w:rPr>
              <w:t xml:space="preserve"> </w:t>
            </w:r>
          </w:p>
          <w:p w14:paraId="40091C73" w14:textId="69B1CE5F" w:rsidR="007A3332" w:rsidRPr="00CB5A20" w:rsidRDefault="0086642E" w:rsidP="007A3332">
            <w:pPr>
              <w:rPr>
                <w:rFonts w:cstheme="minorHAnsi"/>
                <w:sz w:val="20"/>
                <w:szCs w:val="20"/>
                <w:lang w:eastAsia="es-ES"/>
              </w:rPr>
            </w:pPr>
            <w:r w:rsidRPr="00CB5A20">
              <w:rPr>
                <w:rFonts w:cstheme="minorHAnsi"/>
                <w:sz w:val="20"/>
                <w:szCs w:val="20"/>
              </w:rPr>
              <w:t>MINERA PIEDRAS BLANCAS</w:t>
            </w:r>
          </w:p>
        </w:tc>
      </w:tr>
      <w:tr w:rsidR="007A3332" w:rsidRPr="00CB5A20" w14:paraId="3EDA3CC3"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6B19F2" w14:textId="77777777" w:rsidR="007A3332" w:rsidRPr="00CB5A20" w:rsidRDefault="007A3332" w:rsidP="007A3332">
            <w:pPr>
              <w:rPr>
                <w:rFonts w:cstheme="minorHAnsi"/>
                <w:sz w:val="20"/>
                <w:szCs w:val="20"/>
              </w:rPr>
            </w:pPr>
            <w:r w:rsidRPr="00CB5A20">
              <w:rPr>
                <w:rFonts w:cstheme="minorHAnsi"/>
                <w:b/>
                <w:sz w:val="20"/>
                <w:szCs w:val="20"/>
              </w:rPr>
              <w:t>Región:</w:t>
            </w:r>
            <w:r w:rsidRPr="00CB5A20">
              <w:rPr>
                <w:rFonts w:cstheme="minorHAnsi"/>
                <w:sz w:val="20"/>
                <w:szCs w:val="20"/>
              </w:rPr>
              <w:t xml:space="preserve"> </w:t>
            </w:r>
          </w:p>
          <w:p w14:paraId="7DCF2B2F" w14:textId="77777777" w:rsidR="007A3332" w:rsidRPr="00CB5A20" w:rsidRDefault="007A3332" w:rsidP="007A3332">
            <w:pPr>
              <w:rPr>
                <w:rFonts w:cstheme="minorHAnsi"/>
                <w:b/>
                <w:sz w:val="20"/>
                <w:szCs w:val="20"/>
              </w:rPr>
            </w:pPr>
            <w:r w:rsidRPr="00CB5A20">
              <w:rPr>
                <w:rFonts w:cstheme="minorHAnsi"/>
                <w:sz w:val="20"/>
                <w:szCs w:val="20"/>
              </w:rPr>
              <w:t>Coquimbo</w:t>
            </w:r>
            <w:r w:rsidR="00B16AAA" w:rsidRPr="00CB5A20">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37331C87" w14:textId="07AF9120" w:rsidR="007A3332" w:rsidRPr="00CB5A20" w:rsidRDefault="007A3332" w:rsidP="000C4E7E">
            <w:pPr>
              <w:spacing w:after="100" w:line="276" w:lineRule="auto"/>
              <w:ind w:left="46"/>
              <w:rPr>
                <w:rFonts w:cstheme="minorHAnsi"/>
                <w:sz w:val="20"/>
                <w:szCs w:val="20"/>
              </w:rPr>
            </w:pPr>
            <w:r w:rsidRPr="00CB5A20">
              <w:rPr>
                <w:rFonts w:cstheme="minorHAnsi"/>
                <w:b/>
                <w:sz w:val="20"/>
                <w:szCs w:val="20"/>
              </w:rPr>
              <w:t>Ubicación específica de la actividad, proyecto o fuente fiscalizada:</w:t>
            </w:r>
            <w:r w:rsidRPr="00CB5A20">
              <w:rPr>
                <w:rFonts w:cstheme="minorHAnsi"/>
                <w:sz w:val="20"/>
                <w:szCs w:val="20"/>
              </w:rPr>
              <w:t xml:space="preserve"> </w:t>
            </w:r>
            <w:r w:rsidR="0025617C" w:rsidRPr="00CB5A20">
              <w:rPr>
                <w:rFonts w:cstheme="minorHAnsi"/>
                <w:sz w:val="20"/>
                <w:szCs w:val="20"/>
              </w:rPr>
              <w:t>Por ruta D-951 pasando la localidad de Tunga Sur hasta llegar a un camino minero, a mano derecha, que señaliza que este acceso conduce a la Mina Piedras Blancas. Se recorre este camino (camino de ripio, en buen estado) por 2,8 kilómetros hasta llegar a las instalaciones de la faena minera Piedras Blancas. Desde Illapel se recorren, aproximadamente, 28,3 kilómetros hasta la faena minera.</w:t>
            </w:r>
            <w:r w:rsidR="0072591C" w:rsidRPr="00CB5A20">
              <w:rPr>
                <w:rFonts w:cstheme="minorHAnsi"/>
                <w:sz w:val="20"/>
                <w:szCs w:val="20"/>
              </w:rPr>
              <w:t xml:space="preserve"> </w:t>
            </w:r>
          </w:p>
        </w:tc>
      </w:tr>
      <w:tr w:rsidR="007A3332" w:rsidRPr="00CB5A20" w14:paraId="114FEFFD" w14:textId="77777777" w:rsidTr="00CD1E7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59D6E3" w14:textId="77777777" w:rsidR="007A3332" w:rsidRPr="00CB5A20" w:rsidRDefault="007A3332" w:rsidP="007A3332">
            <w:pPr>
              <w:rPr>
                <w:rFonts w:cstheme="minorHAnsi"/>
                <w:b/>
                <w:sz w:val="20"/>
                <w:szCs w:val="20"/>
              </w:rPr>
            </w:pPr>
            <w:r w:rsidRPr="00CB5A20">
              <w:rPr>
                <w:rFonts w:cstheme="minorHAnsi"/>
                <w:b/>
                <w:sz w:val="20"/>
                <w:szCs w:val="20"/>
              </w:rPr>
              <w:t>Provincia:</w:t>
            </w:r>
            <w:r w:rsidRPr="00CB5A20">
              <w:rPr>
                <w:rFonts w:cstheme="minorHAnsi"/>
                <w:sz w:val="20"/>
                <w:szCs w:val="20"/>
              </w:rPr>
              <w:t xml:space="preserve"> </w:t>
            </w:r>
          </w:p>
          <w:p w14:paraId="72959854" w14:textId="7242F50D" w:rsidR="007A3332" w:rsidRPr="00CB5A20" w:rsidRDefault="0086642E" w:rsidP="007A3332">
            <w:pPr>
              <w:rPr>
                <w:rFonts w:cstheme="minorHAnsi"/>
                <w:sz w:val="20"/>
                <w:szCs w:val="20"/>
              </w:rPr>
            </w:pPr>
            <w:r w:rsidRPr="00CB5A20">
              <w:rPr>
                <w:rFonts w:cstheme="minorHAnsi"/>
                <w:sz w:val="20"/>
                <w:szCs w:val="20"/>
              </w:rPr>
              <w:t>Choapa</w:t>
            </w:r>
          </w:p>
        </w:tc>
        <w:tc>
          <w:tcPr>
            <w:tcW w:w="2296" w:type="pct"/>
            <w:vMerge/>
            <w:tcBorders>
              <w:left w:val="single" w:sz="4" w:space="0" w:color="auto"/>
              <w:right w:val="single" w:sz="4" w:space="0" w:color="auto"/>
            </w:tcBorders>
            <w:shd w:val="clear" w:color="auto" w:fill="FFFFFF"/>
          </w:tcPr>
          <w:p w14:paraId="7001D4DC" w14:textId="77777777" w:rsidR="007A3332" w:rsidRPr="00CB5A20" w:rsidRDefault="007A3332" w:rsidP="007A3332">
            <w:pPr>
              <w:ind w:left="188"/>
              <w:rPr>
                <w:rFonts w:cstheme="minorHAnsi"/>
                <w:b/>
                <w:sz w:val="20"/>
                <w:szCs w:val="20"/>
              </w:rPr>
            </w:pPr>
          </w:p>
        </w:tc>
      </w:tr>
      <w:tr w:rsidR="007A3332" w:rsidRPr="00CB5A20" w14:paraId="56960B52"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B67E53" w14:textId="77777777" w:rsidR="007A3332" w:rsidRPr="00CB5A20" w:rsidRDefault="007A3332" w:rsidP="007A3332">
            <w:pPr>
              <w:spacing w:after="100" w:line="276" w:lineRule="auto"/>
              <w:rPr>
                <w:rFonts w:cstheme="minorHAnsi"/>
                <w:sz w:val="20"/>
                <w:szCs w:val="20"/>
              </w:rPr>
            </w:pPr>
            <w:r w:rsidRPr="00CB5A20">
              <w:rPr>
                <w:rFonts w:cstheme="minorHAnsi"/>
                <w:b/>
                <w:sz w:val="20"/>
                <w:szCs w:val="20"/>
              </w:rPr>
              <w:t>Comuna:</w:t>
            </w:r>
            <w:r w:rsidRPr="00CB5A20">
              <w:rPr>
                <w:rFonts w:cstheme="minorHAnsi"/>
                <w:sz w:val="20"/>
                <w:szCs w:val="20"/>
              </w:rPr>
              <w:t xml:space="preserve"> </w:t>
            </w:r>
          </w:p>
          <w:p w14:paraId="6E18FF94" w14:textId="101CB7F6" w:rsidR="007A3332" w:rsidRPr="00CB5A20" w:rsidRDefault="0086642E" w:rsidP="007A3332">
            <w:pPr>
              <w:spacing w:after="100" w:line="276" w:lineRule="auto"/>
              <w:rPr>
                <w:rFonts w:cstheme="minorHAnsi"/>
                <w:sz w:val="20"/>
                <w:szCs w:val="20"/>
              </w:rPr>
            </w:pPr>
            <w:r w:rsidRPr="00CB5A20">
              <w:rPr>
                <w:rFonts w:cstheme="minorHAnsi"/>
                <w:sz w:val="20"/>
                <w:szCs w:val="20"/>
              </w:rPr>
              <w:t>Illapel</w:t>
            </w:r>
            <w:r w:rsidR="00B16AAA" w:rsidRPr="00CB5A20">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5011D144" w14:textId="77777777" w:rsidR="007A3332" w:rsidRPr="00CB5A20" w:rsidRDefault="007A3332" w:rsidP="007A3332">
            <w:pPr>
              <w:ind w:left="188"/>
              <w:rPr>
                <w:rFonts w:cstheme="minorHAnsi"/>
                <w:b/>
                <w:sz w:val="20"/>
                <w:szCs w:val="20"/>
              </w:rPr>
            </w:pPr>
          </w:p>
        </w:tc>
      </w:tr>
      <w:tr w:rsidR="007A3332" w:rsidRPr="00CB5A20" w14:paraId="5CEB33FD" w14:textId="77777777" w:rsidTr="00CD1E7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3D3F06" w14:textId="77777777" w:rsidR="007A3332" w:rsidRPr="00CB5A20" w:rsidRDefault="007A3332" w:rsidP="007A3332">
            <w:pPr>
              <w:spacing w:after="100" w:line="276" w:lineRule="auto"/>
              <w:rPr>
                <w:rFonts w:cstheme="minorHAnsi"/>
                <w:b/>
                <w:sz w:val="20"/>
                <w:szCs w:val="20"/>
              </w:rPr>
            </w:pPr>
            <w:r w:rsidRPr="00CB5A20">
              <w:rPr>
                <w:rFonts w:cstheme="minorHAnsi"/>
                <w:b/>
                <w:sz w:val="20"/>
                <w:szCs w:val="20"/>
              </w:rPr>
              <w:t>Titular de la actividad, instalación, proyecto o fuente fiscalizada:</w:t>
            </w:r>
            <w:r w:rsidRPr="00CB5A20">
              <w:rPr>
                <w:rFonts w:cstheme="minorHAnsi"/>
                <w:sz w:val="20"/>
                <w:szCs w:val="20"/>
              </w:rPr>
              <w:t xml:space="preserve"> </w:t>
            </w:r>
          </w:p>
          <w:p w14:paraId="29A7BB26" w14:textId="61755DBF" w:rsidR="007A3332" w:rsidRPr="00CB5A20" w:rsidRDefault="0086642E" w:rsidP="007A3332">
            <w:pPr>
              <w:rPr>
                <w:rFonts w:cstheme="minorHAnsi"/>
                <w:sz w:val="20"/>
                <w:szCs w:val="20"/>
                <w:lang w:eastAsia="es-ES"/>
              </w:rPr>
            </w:pPr>
            <w:r w:rsidRPr="00CB5A20">
              <w:rPr>
                <w:rFonts w:cstheme="minorHAnsi"/>
                <w:sz w:val="20"/>
                <w:szCs w:val="20"/>
                <w:lang w:eastAsia="es-ES"/>
              </w:rPr>
              <w:t>Alfredo Villalobos Román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C35ED9" w14:textId="77777777" w:rsidR="007A3332" w:rsidRPr="00CB5A20" w:rsidRDefault="007A3332" w:rsidP="007A3332">
            <w:pPr>
              <w:spacing w:after="100" w:line="276" w:lineRule="auto"/>
              <w:rPr>
                <w:rFonts w:cstheme="minorHAnsi"/>
                <w:b/>
                <w:sz w:val="20"/>
                <w:szCs w:val="20"/>
              </w:rPr>
            </w:pPr>
            <w:r w:rsidRPr="00CB5A20">
              <w:rPr>
                <w:rFonts w:cstheme="minorHAnsi"/>
                <w:b/>
                <w:sz w:val="20"/>
                <w:szCs w:val="20"/>
              </w:rPr>
              <w:t>RUT o RUN:</w:t>
            </w:r>
            <w:r w:rsidRPr="00CB5A20">
              <w:rPr>
                <w:rFonts w:cstheme="minorHAnsi"/>
                <w:sz w:val="20"/>
                <w:szCs w:val="20"/>
              </w:rPr>
              <w:t xml:space="preserve"> </w:t>
            </w:r>
          </w:p>
          <w:p w14:paraId="3C1A6D98" w14:textId="43A570F1" w:rsidR="007A3332" w:rsidRPr="00CB5A20" w:rsidRDefault="00E400E4" w:rsidP="007A3332">
            <w:pPr>
              <w:rPr>
                <w:rFonts w:cstheme="minorHAnsi"/>
                <w:sz w:val="20"/>
                <w:szCs w:val="20"/>
                <w:lang w:val="es-ES" w:eastAsia="es-ES"/>
              </w:rPr>
            </w:pPr>
            <w:r w:rsidRPr="00CB5A20">
              <w:rPr>
                <w:rFonts w:cstheme="minorHAnsi"/>
                <w:sz w:val="20"/>
                <w:szCs w:val="20"/>
                <w:lang w:val="es-ES" w:eastAsia="es-ES"/>
              </w:rPr>
              <w:t>6.549.520-1</w:t>
            </w:r>
          </w:p>
        </w:tc>
      </w:tr>
      <w:tr w:rsidR="007A3332" w:rsidRPr="00CB5A20" w14:paraId="1B3DAECC" w14:textId="77777777" w:rsidTr="00CD1E7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364D99" w14:textId="3CEA9FBF" w:rsidR="007A3332" w:rsidRPr="00CB5A20" w:rsidRDefault="007A3332" w:rsidP="007A3332">
            <w:pPr>
              <w:spacing w:after="100" w:line="276" w:lineRule="auto"/>
              <w:rPr>
                <w:rFonts w:cstheme="minorHAnsi"/>
                <w:sz w:val="20"/>
                <w:szCs w:val="20"/>
              </w:rPr>
            </w:pPr>
            <w:r w:rsidRPr="00CB5A20">
              <w:rPr>
                <w:rFonts w:cstheme="minorHAnsi"/>
                <w:b/>
                <w:sz w:val="20"/>
                <w:szCs w:val="20"/>
              </w:rPr>
              <w:t>Domicilio titular:</w:t>
            </w:r>
            <w:r w:rsidRPr="00CB5A20">
              <w:rPr>
                <w:rFonts w:cstheme="minorHAnsi"/>
                <w:sz w:val="20"/>
                <w:szCs w:val="20"/>
              </w:rPr>
              <w:t xml:space="preserve"> </w:t>
            </w:r>
          </w:p>
          <w:p w14:paraId="0FFF4632" w14:textId="0A08D39C" w:rsidR="00E400E4" w:rsidRPr="00CB5A20" w:rsidRDefault="00E400E4" w:rsidP="007A3332">
            <w:pPr>
              <w:spacing w:after="100" w:line="276" w:lineRule="auto"/>
              <w:rPr>
                <w:rFonts w:cstheme="minorHAnsi"/>
                <w:sz w:val="20"/>
                <w:szCs w:val="20"/>
              </w:rPr>
            </w:pPr>
            <w:r w:rsidRPr="00CB5A20">
              <w:rPr>
                <w:rFonts w:cstheme="minorHAnsi"/>
                <w:sz w:val="20"/>
                <w:szCs w:val="20"/>
              </w:rPr>
              <w:t>Salvador Allende N° 444, Illapel</w:t>
            </w:r>
          </w:p>
          <w:p w14:paraId="0FAACE08" w14:textId="7FE0FA2B" w:rsidR="00F27648" w:rsidRPr="00CB5A20" w:rsidRDefault="00F27648" w:rsidP="007A3332">
            <w:pPr>
              <w:spacing w:after="100" w:line="276" w:lineRule="auto"/>
              <w:rPr>
                <w:rFonts w:cstheme="minorHAnsi"/>
                <w:sz w:val="20"/>
                <w:szCs w:val="20"/>
              </w:rPr>
            </w:pPr>
            <w:r w:rsidRPr="00CB5A20">
              <w:rPr>
                <w:rFonts w:cstheme="minorHAnsi"/>
                <w:sz w:val="20"/>
                <w:szCs w:val="20"/>
              </w:rPr>
              <w:t>San Martin N° 240. Los Vilos</w:t>
            </w:r>
          </w:p>
          <w:p w14:paraId="2C4BB482" w14:textId="2EBD7ED0" w:rsidR="007A3332" w:rsidRPr="00CB5A20" w:rsidRDefault="007A3332" w:rsidP="004B296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54FBCB" w14:textId="77777777" w:rsidR="0025617C" w:rsidRPr="00CB5A20" w:rsidRDefault="007A3332" w:rsidP="0025617C">
            <w:pPr>
              <w:spacing w:after="100" w:line="276" w:lineRule="auto"/>
              <w:rPr>
                <w:rFonts w:cstheme="minorHAnsi"/>
                <w:sz w:val="20"/>
                <w:szCs w:val="20"/>
              </w:rPr>
            </w:pPr>
            <w:r w:rsidRPr="00CB5A20">
              <w:rPr>
                <w:rFonts w:cstheme="minorHAnsi"/>
                <w:b/>
                <w:sz w:val="20"/>
                <w:szCs w:val="20"/>
              </w:rPr>
              <w:t>Correo electrónico:</w:t>
            </w:r>
            <w:r w:rsidRPr="00CB5A20">
              <w:rPr>
                <w:rFonts w:cstheme="minorHAnsi"/>
                <w:sz w:val="20"/>
                <w:szCs w:val="20"/>
              </w:rPr>
              <w:t xml:space="preserve"> </w:t>
            </w:r>
          </w:p>
          <w:p w14:paraId="0A37D6F2" w14:textId="5BBB92CF" w:rsidR="0025617C" w:rsidRPr="00CB5A20" w:rsidRDefault="00ED35B6" w:rsidP="0025617C">
            <w:pPr>
              <w:spacing w:after="100" w:line="276" w:lineRule="auto"/>
              <w:rPr>
                <w:rFonts w:cstheme="minorHAnsi"/>
                <w:b/>
                <w:sz w:val="20"/>
                <w:szCs w:val="20"/>
              </w:rPr>
            </w:pPr>
            <w:hyperlink r:id="rId24" w:history="1">
              <w:r w:rsidR="0025617C" w:rsidRPr="00CB5A20">
                <w:rPr>
                  <w:rStyle w:val="Hipervnculo"/>
                  <w:sz w:val="20"/>
                  <w:szCs w:val="20"/>
                </w:rPr>
                <w:t>empresasvillalobos@gmail.com</w:t>
              </w:r>
            </w:hyperlink>
          </w:p>
        </w:tc>
      </w:tr>
      <w:tr w:rsidR="007A3332" w:rsidRPr="00CB5A20" w14:paraId="28E698DE" w14:textId="77777777" w:rsidTr="00CD1E7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679A62" w14:textId="77777777" w:rsidR="007A3332" w:rsidRPr="00CB5A20" w:rsidRDefault="007A3332" w:rsidP="007A3332">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9A6603" w14:textId="77777777" w:rsidR="007A3332" w:rsidRPr="00CB5A20" w:rsidRDefault="007A3332" w:rsidP="007A3332">
            <w:pPr>
              <w:spacing w:after="100" w:line="276" w:lineRule="auto"/>
              <w:rPr>
                <w:rFonts w:cstheme="minorHAnsi"/>
                <w:b/>
                <w:sz w:val="20"/>
                <w:szCs w:val="20"/>
              </w:rPr>
            </w:pPr>
            <w:r w:rsidRPr="00CB5A20">
              <w:rPr>
                <w:rFonts w:cstheme="minorHAnsi"/>
                <w:b/>
                <w:sz w:val="20"/>
                <w:szCs w:val="20"/>
              </w:rPr>
              <w:t>Teléfono:</w:t>
            </w:r>
            <w:r w:rsidRPr="00CB5A20">
              <w:rPr>
                <w:rFonts w:cstheme="minorHAnsi"/>
                <w:sz w:val="20"/>
                <w:szCs w:val="20"/>
              </w:rPr>
              <w:t xml:space="preserve"> </w:t>
            </w:r>
          </w:p>
          <w:p w14:paraId="234854B6" w14:textId="10E1A743" w:rsidR="007A3332" w:rsidRPr="00CB5A20" w:rsidRDefault="00F27648" w:rsidP="007A3332">
            <w:pPr>
              <w:rPr>
                <w:rFonts w:cstheme="minorHAnsi"/>
                <w:sz w:val="20"/>
                <w:szCs w:val="20"/>
              </w:rPr>
            </w:pPr>
            <w:r w:rsidRPr="00CB5A20">
              <w:rPr>
                <w:rFonts w:cstheme="minorHAnsi"/>
                <w:sz w:val="20"/>
                <w:szCs w:val="20"/>
              </w:rPr>
              <w:t>53-2522114</w:t>
            </w:r>
          </w:p>
        </w:tc>
      </w:tr>
      <w:tr w:rsidR="0025617C" w:rsidRPr="00CB5A20" w14:paraId="65B0FCAA" w14:textId="77777777" w:rsidTr="00CD1E7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8352D1" w14:textId="77777777" w:rsidR="0025617C" w:rsidRPr="00CB5A20" w:rsidRDefault="0025617C" w:rsidP="0025617C">
            <w:pPr>
              <w:spacing w:after="100" w:line="276" w:lineRule="auto"/>
              <w:rPr>
                <w:rFonts w:cstheme="minorHAnsi"/>
                <w:b/>
                <w:sz w:val="20"/>
                <w:szCs w:val="20"/>
                <w:lang w:val="es-ES" w:eastAsia="es-ES"/>
              </w:rPr>
            </w:pPr>
            <w:r w:rsidRPr="00CB5A20">
              <w:rPr>
                <w:rFonts w:cstheme="minorHAnsi"/>
                <w:b/>
                <w:sz w:val="20"/>
                <w:szCs w:val="20"/>
              </w:rPr>
              <w:t>Identificación del representante legal:</w:t>
            </w:r>
            <w:r w:rsidRPr="00CB5A20">
              <w:rPr>
                <w:rFonts w:cstheme="minorHAnsi"/>
                <w:sz w:val="20"/>
                <w:szCs w:val="20"/>
              </w:rPr>
              <w:t xml:space="preserve"> </w:t>
            </w:r>
          </w:p>
          <w:p w14:paraId="160CF16C" w14:textId="53CE6B5B" w:rsidR="0025617C" w:rsidRPr="00CB5A20" w:rsidRDefault="0025617C" w:rsidP="0025617C">
            <w:pPr>
              <w:rPr>
                <w:rFonts w:cstheme="minorHAnsi"/>
                <w:sz w:val="20"/>
                <w:szCs w:val="20"/>
              </w:rPr>
            </w:pPr>
            <w:r w:rsidRPr="00CB5A20">
              <w:rPr>
                <w:rFonts w:cstheme="minorHAnsi"/>
                <w:sz w:val="20"/>
                <w:szCs w:val="20"/>
                <w:lang w:eastAsia="es-ES"/>
              </w:rPr>
              <w:t>Alfredo Villalobos Román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9A525" w14:textId="77777777" w:rsidR="0025617C" w:rsidRPr="00CB5A20" w:rsidRDefault="0025617C" w:rsidP="0025617C">
            <w:pPr>
              <w:spacing w:after="100" w:line="276" w:lineRule="auto"/>
              <w:rPr>
                <w:rFonts w:cstheme="minorHAnsi"/>
                <w:b/>
                <w:sz w:val="20"/>
                <w:szCs w:val="20"/>
              </w:rPr>
            </w:pPr>
            <w:r w:rsidRPr="00CB5A20">
              <w:rPr>
                <w:rFonts w:cstheme="minorHAnsi"/>
                <w:b/>
                <w:sz w:val="20"/>
                <w:szCs w:val="20"/>
              </w:rPr>
              <w:t>RUT o RUN:</w:t>
            </w:r>
            <w:r w:rsidRPr="00CB5A20">
              <w:rPr>
                <w:rFonts w:cstheme="minorHAnsi"/>
                <w:sz w:val="20"/>
                <w:szCs w:val="20"/>
              </w:rPr>
              <w:t xml:space="preserve"> </w:t>
            </w:r>
          </w:p>
          <w:p w14:paraId="6CBB3A1B" w14:textId="77413E27" w:rsidR="0025617C" w:rsidRPr="00CB5A20" w:rsidRDefault="0025617C" w:rsidP="0025617C">
            <w:pPr>
              <w:spacing w:after="100"/>
              <w:jc w:val="left"/>
              <w:rPr>
                <w:rFonts w:cstheme="minorHAnsi"/>
                <w:sz w:val="20"/>
                <w:szCs w:val="20"/>
                <w:lang w:val="es-ES" w:eastAsia="es-ES"/>
              </w:rPr>
            </w:pPr>
            <w:r w:rsidRPr="00CB5A20">
              <w:rPr>
                <w:rFonts w:cstheme="minorHAnsi"/>
                <w:sz w:val="20"/>
                <w:szCs w:val="20"/>
                <w:lang w:val="es-ES" w:eastAsia="es-ES"/>
              </w:rPr>
              <w:t>6.549.520-1</w:t>
            </w:r>
          </w:p>
        </w:tc>
      </w:tr>
      <w:tr w:rsidR="0025617C" w:rsidRPr="00CB5A20" w14:paraId="1BCAE7B2" w14:textId="77777777" w:rsidTr="00CD1E7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DA0476" w14:textId="44E71910" w:rsidR="0025617C" w:rsidRPr="00CB5A20" w:rsidRDefault="0025617C" w:rsidP="0025617C">
            <w:pPr>
              <w:spacing w:after="100" w:line="276" w:lineRule="auto"/>
              <w:rPr>
                <w:rFonts w:cstheme="minorHAnsi"/>
                <w:sz w:val="20"/>
                <w:szCs w:val="20"/>
              </w:rPr>
            </w:pPr>
            <w:r w:rsidRPr="00CB5A20">
              <w:rPr>
                <w:rFonts w:cstheme="minorHAnsi"/>
                <w:b/>
                <w:sz w:val="20"/>
                <w:szCs w:val="20"/>
              </w:rPr>
              <w:t>Domicilio representante legal:</w:t>
            </w:r>
            <w:r w:rsidRPr="00CB5A20">
              <w:rPr>
                <w:rFonts w:cstheme="minorHAnsi"/>
                <w:sz w:val="20"/>
                <w:szCs w:val="20"/>
              </w:rPr>
              <w:t xml:space="preserve"> </w:t>
            </w:r>
          </w:p>
          <w:p w14:paraId="70B94224" w14:textId="7147DDD0" w:rsidR="0025617C" w:rsidRPr="00CB5A20" w:rsidRDefault="0025617C" w:rsidP="0025617C">
            <w:pPr>
              <w:spacing w:after="100" w:line="276" w:lineRule="auto"/>
              <w:rPr>
                <w:rFonts w:cstheme="minorHAnsi"/>
                <w:sz w:val="20"/>
                <w:szCs w:val="20"/>
              </w:rPr>
            </w:pPr>
            <w:r w:rsidRPr="00CB5A20">
              <w:rPr>
                <w:rFonts w:cstheme="minorHAnsi"/>
                <w:sz w:val="20"/>
                <w:szCs w:val="20"/>
              </w:rPr>
              <w:t>Salvador Allende N° 444, Illapel</w:t>
            </w:r>
          </w:p>
          <w:p w14:paraId="146EF6D5" w14:textId="77777777" w:rsidR="00F27648" w:rsidRPr="00CB5A20" w:rsidRDefault="00F27648" w:rsidP="00F27648">
            <w:pPr>
              <w:spacing w:after="100" w:line="276" w:lineRule="auto"/>
              <w:rPr>
                <w:rFonts w:cstheme="minorHAnsi"/>
                <w:sz w:val="20"/>
                <w:szCs w:val="20"/>
              </w:rPr>
            </w:pPr>
            <w:r w:rsidRPr="00CB5A20">
              <w:rPr>
                <w:rFonts w:cstheme="minorHAnsi"/>
                <w:sz w:val="20"/>
                <w:szCs w:val="20"/>
              </w:rPr>
              <w:t>San Martin N° 240. Los Vilos</w:t>
            </w:r>
          </w:p>
          <w:p w14:paraId="33EA02A0" w14:textId="30F96710" w:rsidR="0025617C" w:rsidRPr="00CB5A20" w:rsidRDefault="0025617C" w:rsidP="0025617C">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FA4379" w14:textId="77777777" w:rsidR="0025617C" w:rsidRPr="00CB5A20" w:rsidRDefault="0025617C" w:rsidP="0025617C">
            <w:pPr>
              <w:spacing w:after="100" w:line="276" w:lineRule="auto"/>
              <w:rPr>
                <w:rFonts w:cstheme="minorHAnsi"/>
                <w:sz w:val="20"/>
                <w:szCs w:val="20"/>
              </w:rPr>
            </w:pPr>
            <w:r w:rsidRPr="00CB5A20">
              <w:rPr>
                <w:rFonts w:cstheme="minorHAnsi"/>
                <w:b/>
                <w:sz w:val="20"/>
                <w:szCs w:val="20"/>
              </w:rPr>
              <w:t>Correo electrónico:</w:t>
            </w:r>
            <w:r w:rsidRPr="00CB5A20">
              <w:rPr>
                <w:rFonts w:cstheme="minorHAnsi"/>
                <w:sz w:val="20"/>
                <w:szCs w:val="20"/>
              </w:rPr>
              <w:t xml:space="preserve"> </w:t>
            </w:r>
          </w:p>
          <w:p w14:paraId="70E85327" w14:textId="47FB429D" w:rsidR="0025617C" w:rsidRPr="00CB5A20" w:rsidRDefault="00ED35B6" w:rsidP="0025617C">
            <w:pPr>
              <w:rPr>
                <w:rFonts w:cstheme="minorHAnsi"/>
                <w:sz w:val="20"/>
                <w:szCs w:val="20"/>
              </w:rPr>
            </w:pPr>
            <w:hyperlink r:id="rId25" w:history="1">
              <w:r w:rsidR="0025617C" w:rsidRPr="00CB5A20">
                <w:rPr>
                  <w:rStyle w:val="Hipervnculo"/>
                  <w:sz w:val="20"/>
                  <w:szCs w:val="20"/>
                </w:rPr>
                <w:t>empresasvillalobos@gmail.com</w:t>
              </w:r>
            </w:hyperlink>
          </w:p>
        </w:tc>
      </w:tr>
      <w:tr w:rsidR="0025617C" w:rsidRPr="00CB5A20" w14:paraId="55F07BDB" w14:textId="77777777" w:rsidTr="00CD1E7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275A20" w14:textId="77777777" w:rsidR="0025617C" w:rsidRPr="00CB5A20" w:rsidRDefault="0025617C" w:rsidP="0025617C">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3749B8" w14:textId="77777777" w:rsidR="0025617C" w:rsidRPr="00CB5A20" w:rsidRDefault="0025617C" w:rsidP="0025617C">
            <w:pPr>
              <w:spacing w:after="100" w:line="276" w:lineRule="auto"/>
              <w:rPr>
                <w:rFonts w:cstheme="minorHAnsi"/>
                <w:b/>
                <w:sz w:val="20"/>
                <w:szCs w:val="20"/>
              </w:rPr>
            </w:pPr>
            <w:r w:rsidRPr="00CB5A20">
              <w:rPr>
                <w:rFonts w:cstheme="minorHAnsi"/>
                <w:b/>
                <w:sz w:val="20"/>
                <w:szCs w:val="20"/>
              </w:rPr>
              <w:t>Teléfono:</w:t>
            </w:r>
            <w:r w:rsidRPr="00CB5A20">
              <w:rPr>
                <w:rFonts w:cstheme="minorHAnsi"/>
                <w:sz w:val="20"/>
                <w:szCs w:val="20"/>
              </w:rPr>
              <w:t xml:space="preserve"> </w:t>
            </w:r>
          </w:p>
          <w:p w14:paraId="4406DA46" w14:textId="210608D0" w:rsidR="0025617C" w:rsidRPr="00CB5A20" w:rsidRDefault="00F27648" w:rsidP="0025617C">
            <w:pPr>
              <w:spacing w:after="100" w:line="276" w:lineRule="auto"/>
              <w:rPr>
                <w:rFonts w:cstheme="minorHAnsi"/>
                <w:sz w:val="20"/>
                <w:szCs w:val="20"/>
                <w:lang w:val="es-ES" w:eastAsia="es-ES"/>
              </w:rPr>
            </w:pPr>
            <w:r w:rsidRPr="00CB5A20">
              <w:rPr>
                <w:rFonts w:cstheme="minorHAnsi"/>
                <w:sz w:val="20"/>
                <w:szCs w:val="20"/>
              </w:rPr>
              <w:t>53-2522114</w:t>
            </w:r>
          </w:p>
        </w:tc>
      </w:tr>
      <w:tr w:rsidR="007A3332" w:rsidRPr="00CB5A20" w14:paraId="443EEDA2" w14:textId="77777777" w:rsidTr="00CD1E7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C64E4" w14:textId="77777777" w:rsidR="007A3332" w:rsidRPr="00CB5A20" w:rsidRDefault="007A3332" w:rsidP="007A3332">
            <w:pPr>
              <w:spacing w:after="100" w:line="276" w:lineRule="auto"/>
              <w:ind w:left="425" w:hanging="425"/>
              <w:rPr>
                <w:rFonts w:cstheme="minorHAnsi"/>
                <w:sz w:val="20"/>
                <w:szCs w:val="20"/>
              </w:rPr>
            </w:pPr>
            <w:r w:rsidRPr="00CB5A20">
              <w:rPr>
                <w:rFonts w:cstheme="minorHAnsi"/>
                <w:b/>
                <w:sz w:val="20"/>
                <w:szCs w:val="20"/>
              </w:rPr>
              <w:t>Fase de la actividad, proyecto o fuente fiscalizada:</w:t>
            </w:r>
            <w:r w:rsidRPr="00CB5A20">
              <w:rPr>
                <w:rFonts w:cstheme="minorHAnsi"/>
                <w:sz w:val="20"/>
                <w:szCs w:val="20"/>
              </w:rPr>
              <w:t xml:space="preserve"> </w:t>
            </w:r>
          </w:p>
          <w:p w14:paraId="00A0BDA8" w14:textId="30A20A89" w:rsidR="006B5461" w:rsidRPr="00CB5A20" w:rsidRDefault="0086642E" w:rsidP="007A3332">
            <w:pPr>
              <w:spacing w:after="100" w:line="276" w:lineRule="auto"/>
              <w:ind w:left="425" w:hanging="425"/>
              <w:rPr>
                <w:rFonts w:cstheme="minorHAnsi"/>
                <w:sz w:val="20"/>
                <w:szCs w:val="20"/>
              </w:rPr>
            </w:pPr>
            <w:r w:rsidRPr="00CB5A20">
              <w:rPr>
                <w:rFonts w:cstheme="minorHAnsi"/>
                <w:sz w:val="20"/>
                <w:szCs w:val="20"/>
              </w:rPr>
              <w:t>En operación.</w:t>
            </w:r>
          </w:p>
          <w:p w14:paraId="31988BFB" w14:textId="77777777" w:rsidR="007A3332" w:rsidRPr="00CB5A20" w:rsidRDefault="007A3332" w:rsidP="006B5461">
            <w:pPr>
              <w:spacing w:after="100" w:line="276" w:lineRule="auto"/>
              <w:ind w:left="425" w:hanging="425"/>
              <w:rPr>
                <w:rFonts w:cstheme="minorHAnsi"/>
                <w:sz w:val="20"/>
                <w:szCs w:val="20"/>
              </w:rPr>
            </w:pPr>
          </w:p>
        </w:tc>
      </w:tr>
    </w:tbl>
    <w:p w14:paraId="3D2F2FD7" w14:textId="77777777" w:rsidR="007A3332" w:rsidRPr="00CB5A20" w:rsidRDefault="007A3332" w:rsidP="004E5529">
      <w:pPr>
        <w:jc w:val="left"/>
        <w:rPr>
          <w:rFonts w:cstheme="minorHAnsi"/>
          <w:b/>
          <w:sz w:val="24"/>
          <w:szCs w:val="20"/>
        </w:rPr>
      </w:pPr>
    </w:p>
    <w:p w14:paraId="564B0DF1" w14:textId="77777777" w:rsidR="007A3332" w:rsidRPr="00CB5A20" w:rsidRDefault="007A3332" w:rsidP="004E5529">
      <w:pPr>
        <w:jc w:val="left"/>
        <w:rPr>
          <w:rFonts w:cstheme="minorHAnsi"/>
          <w:b/>
          <w:sz w:val="24"/>
          <w:szCs w:val="20"/>
        </w:rPr>
      </w:pPr>
    </w:p>
    <w:p w14:paraId="1862B14B" w14:textId="77777777" w:rsidR="007A3332" w:rsidRPr="00CB5A20" w:rsidRDefault="007A3332" w:rsidP="004E5529">
      <w:pPr>
        <w:jc w:val="left"/>
        <w:rPr>
          <w:rFonts w:cstheme="minorHAnsi"/>
          <w:b/>
          <w:sz w:val="24"/>
          <w:szCs w:val="20"/>
        </w:rPr>
      </w:pPr>
    </w:p>
    <w:p w14:paraId="1D383C73" w14:textId="77777777" w:rsidR="00AF4041" w:rsidRPr="00CB5A20" w:rsidRDefault="00AF4041" w:rsidP="00C958D0">
      <w:pPr>
        <w:pStyle w:val="Ttulo2"/>
        <w:numPr>
          <w:ilvl w:val="0"/>
          <w:numId w:val="0"/>
        </w:numPr>
        <w:ind w:left="576"/>
        <w:sectPr w:rsidR="00AF4041" w:rsidRPr="00CB5A20" w:rsidSect="00E349AF">
          <w:type w:val="continuous"/>
          <w:pgSz w:w="12240" w:h="15840" w:code="1"/>
          <w:pgMar w:top="1134" w:right="1134" w:bottom="1134" w:left="1134" w:header="709" w:footer="709" w:gutter="0"/>
          <w:cols w:space="708"/>
          <w:docGrid w:linePitch="360"/>
        </w:sectPr>
      </w:pPr>
    </w:p>
    <w:p w14:paraId="1173D615" w14:textId="5033298F" w:rsidR="00ED4317" w:rsidRPr="00CB5A20"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391297058"/>
      <w:bookmarkStart w:id="38" w:name="_Toc391353914"/>
      <w:bookmarkStart w:id="39" w:name="_Toc478043494"/>
      <w:r w:rsidRPr="00CB5A20">
        <w:lastRenderedPageBreak/>
        <w:t>Ubicación</w:t>
      </w:r>
      <w:bookmarkEnd w:id="28"/>
      <w:bookmarkEnd w:id="29"/>
      <w:bookmarkEnd w:id="30"/>
      <w:bookmarkEnd w:id="31"/>
      <w:bookmarkEnd w:id="32"/>
      <w:bookmarkEnd w:id="33"/>
      <w:r w:rsidR="003714C8" w:rsidRPr="00CB5A20">
        <w:t xml:space="preserve"> </w:t>
      </w:r>
      <w:bookmarkEnd w:id="34"/>
      <w:bookmarkEnd w:id="35"/>
      <w:bookmarkEnd w:id="36"/>
      <w:bookmarkEnd w:id="37"/>
      <w:bookmarkEnd w:id="38"/>
      <w:bookmarkEnd w:id="39"/>
    </w:p>
    <w:p w14:paraId="23E88FFD" w14:textId="77777777" w:rsidR="0091502F" w:rsidRPr="00CB5A20"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84"/>
        <w:gridCol w:w="1763"/>
        <w:gridCol w:w="2500"/>
        <w:gridCol w:w="2815"/>
      </w:tblGrid>
      <w:tr w:rsidR="006270FF" w:rsidRPr="00CB5A20" w14:paraId="1854BBE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BE8A4C5" w14:textId="60D7FFD9" w:rsidR="00AF4041" w:rsidRPr="00CB5A20" w:rsidRDefault="007C15CC" w:rsidP="00AF4041">
            <w:pPr>
              <w:rPr>
                <w:sz w:val="20"/>
                <w:szCs w:val="20"/>
              </w:rPr>
            </w:pPr>
            <w:bookmarkStart w:id="40" w:name="_Toc352840382"/>
            <w:bookmarkStart w:id="41" w:name="_Toc352841442"/>
            <w:bookmarkStart w:id="42" w:name="_Toc352940732"/>
            <w:bookmarkStart w:id="43" w:name="_Toc353998108"/>
            <w:bookmarkStart w:id="44" w:name="_Toc353998181"/>
            <w:r w:rsidRPr="00CB5A20">
              <w:rPr>
                <w:b/>
              </w:rPr>
              <w:t xml:space="preserve">Figura </w:t>
            </w:r>
            <w:r w:rsidR="003714C8" w:rsidRPr="00CB5A20">
              <w:rPr>
                <w:b/>
              </w:rPr>
              <w:t>1</w:t>
            </w:r>
            <w:r w:rsidRPr="00CB5A20">
              <w:rPr>
                <w:b/>
              </w:rPr>
              <w:t xml:space="preserve">. </w:t>
            </w:r>
            <w:r w:rsidR="00F64DF2" w:rsidRPr="00CB5A20">
              <w:rPr>
                <w:b/>
              </w:rPr>
              <w:t>Mapa de ubicación l</w:t>
            </w:r>
            <w:r w:rsidR="006270FF" w:rsidRPr="00CB5A20">
              <w:rPr>
                <w:b/>
              </w:rPr>
              <w:t xml:space="preserve">ocal </w:t>
            </w:r>
            <w:r w:rsidR="006270FF" w:rsidRPr="00CB5A20">
              <w:rPr>
                <w:sz w:val="20"/>
                <w:szCs w:val="20"/>
              </w:rPr>
              <w:t xml:space="preserve">(Fuente: </w:t>
            </w:r>
            <w:r w:rsidR="0061738F" w:rsidRPr="00CB5A20">
              <w:rPr>
                <w:sz w:val="20"/>
                <w:szCs w:val="20"/>
              </w:rPr>
              <w:t>Google Earth</w:t>
            </w:r>
            <w:r w:rsidR="00B16AAA" w:rsidRPr="00CB5A20">
              <w:rPr>
                <w:sz w:val="20"/>
                <w:szCs w:val="20"/>
              </w:rPr>
              <w:t>,</w:t>
            </w:r>
            <w:r w:rsidR="0061738F" w:rsidRPr="00CB5A20">
              <w:rPr>
                <w:sz w:val="20"/>
                <w:szCs w:val="20"/>
              </w:rPr>
              <w:t xml:space="preserve"> 201</w:t>
            </w:r>
            <w:r w:rsidR="000C4E7E" w:rsidRPr="00CB5A20">
              <w:rPr>
                <w:sz w:val="20"/>
                <w:szCs w:val="20"/>
              </w:rPr>
              <w:t>8</w:t>
            </w:r>
            <w:r w:rsidR="006270FF" w:rsidRPr="00CB5A20">
              <w:rPr>
                <w:sz w:val="20"/>
                <w:szCs w:val="20"/>
              </w:rPr>
              <w:t>)</w:t>
            </w:r>
            <w:bookmarkEnd w:id="40"/>
            <w:bookmarkEnd w:id="41"/>
            <w:r w:rsidR="00285DFE" w:rsidRPr="00CB5A20">
              <w:rPr>
                <w:sz w:val="20"/>
                <w:szCs w:val="20"/>
              </w:rPr>
              <w:t>.</w:t>
            </w:r>
            <w:r w:rsidR="00F94CDE" w:rsidRPr="00CB5A20">
              <w:rPr>
                <w:sz w:val="20"/>
                <w:szCs w:val="20"/>
              </w:rPr>
              <w:t xml:space="preserve"> </w:t>
            </w:r>
            <w:bookmarkEnd w:id="42"/>
            <w:bookmarkEnd w:id="43"/>
            <w:bookmarkEnd w:id="44"/>
          </w:p>
          <w:p w14:paraId="1705D476" w14:textId="77777777" w:rsidR="00C4318A" w:rsidRPr="00CB5A20" w:rsidRDefault="00C4318A" w:rsidP="00AF4041">
            <w:pPr>
              <w:rPr>
                <w:color w:val="FF0000"/>
                <w:sz w:val="20"/>
                <w:szCs w:val="20"/>
              </w:rPr>
            </w:pPr>
          </w:p>
          <w:p w14:paraId="55B483DD" w14:textId="77777777" w:rsidR="006270FF" w:rsidRPr="00CB5A20" w:rsidRDefault="00F21B35" w:rsidP="003714C8">
            <w:pPr>
              <w:jc w:val="center"/>
              <w:rPr>
                <w:rFonts w:cstheme="minorHAnsi"/>
                <w:b/>
                <w:noProof/>
                <w:sz w:val="24"/>
                <w:szCs w:val="20"/>
                <w:lang w:eastAsia="es-CL"/>
              </w:rPr>
            </w:pPr>
            <w:r w:rsidRPr="00CB5A20">
              <w:rPr>
                <w:noProof/>
                <w:lang w:eastAsia="es-CL"/>
              </w:rPr>
              <w:drawing>
                <wp:inline distT="0" distB="0" distL="0" distR="0" wp14:anchorId="4C3E4D01" wp14:editId="5C536DE3">
                  <wp:extent cx="6162675" cy="4714875"/>
                  <wp:effectExtent l="0" t="0" r="9525" b="9525"/>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6"/>
                          <a:stretch>
                            <a:fillRect/>
                          </a:stretch>
                        </pic:blipFill>
                        <pic:spPr>
                          <a:xfrm>
                            <a:off x="0" y="0"/>
                            <a:ext cx="6163446" cy="4715465"/>
                          </a:xfrm>
                          <a:prstGeom prst="rect">
                            <a:avLst/>
                          </a:prstGeom>
                        </pic:spPr>
                      </pic:pic>
                    </a:graphicData>
                  </a:graphic>
                </wp:inline>
              </w:drawing>
            </w:r>
          </w:p>
          <w:p w14:paraId="09339CB1" w14:textId="77777777" w:rsidR="0061738F" w:rsidRPr="00CB5A20" w:rsidRDefault="0061738F" w:rsidP="003714C8">
            <w:pPr>
              <w:jc w:val="center"/>
              <w:rPr>
                <w:rFonts w:cstheme="minorHAnsi"/>
                <w:b/>
                <w:noProof/>
                <w:sz w:val="24"/>
                <w:szCs w:val="20"/>
                <w:lang w:eastAsia="es-CL"/>
              </w:rPr>
            </w:pPr>
          </w:p>
          <w:p w14:paraId="1C0ED8E4" w14:textId="77777777" w:rsidR="0061738F" w:rsidRPr="00CB5A20" w:rsidRDefault="0061738F" w:rsidP="003714C8">
            <w:pPr>
              <w:jc w:val="center"/>
              <w:rPr>
                <w:rFonts w:cstheme="minorHAnsi"/>
                <w:b/>
                <w:noProof/>
                <w:sz w:val="24"/>
                <w:szCs w:val="20"/>
                <w:lang w:eastAsia="es-CL"/>
              </w:rPr>
            </w:pPr>
          </w:p>
          <w:p w14:paraId="00A36B37" w14:textId="77777777" w:rsidR="0061738F" w:rsidRPr="00CB5A20" w:rsidRDefault="0061738F" w:rsidP="003714C8">
            <w:pPr>
              <w:jc w:val="center"/>
              <w:rPr>
                <w:rFonts w:cstheme="minorHAnsi"/>
                <w:b/>
                <w:noProof/>
                <w:sz w:val="24"/>
                <w:szCs w:val="20"/>
                <w:lang w:eastAsia="es-CL"/>
              </w:rPr>
            </w:pPr>
            <w:r w:rsidRPr="00CB5A20">
              <w:rPr>
                <w:rFonts w:cstheme="minorHAnsi"/>
                <w:b/>
                <w:noProof/>
                <w:sz w:val="24"/>
                <w:szCs w:val="20"/>
                <w:lang w:eastAsia="es-CL"/>
              </w:rPr>
              <w:lastRenderedPageBreak/>
              <w:drawing>
                <wp:inline distT="0" distB="0" distL="0" distR="0" wp14:anchorId="2E1D9435" wp14:editId="7790AFAA">
                  <wp:extent cx="5423665" cy="4771194"/>
                  <wp:effectExtent l="0" t="0" r="571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ZOOM LOCALIZACION GRAL.jpg"/>
                          <pic:cNvPicPr/>
                        </pic:nvPicPr>
                        <pic:blipFill>
                          <a:blip r:embed="rId27"/>
                          <a:stretch>
                            <a:fillRect/>
                          </a:stretch>
                        </pic:blipFill>
                        <pic:spPr>
                          <a:xfrm>
                            <a:off x="0" y="0"/>
                            <a:ext cx="5423665" cy="4771194"/>
                          </a:xfrm>
                          <a:prstGeom prst="rect">
                            <a:avLst/>
                          </a:prstGeom>
                        </pic:spPr>
                      </pic:pic>
                    </a:graphicData>
                  </a:graphic>
                </wp:inline>
              </w:drawing>
            </w:r>
          </w:p>
        </w:tc>
      </w:tr>
      <w:tr w:rsidR="00285DFE" w:rsidRPr="00CB5A20" w14:paraId="57404F3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5BA4D9E" w14:textId="77777777" w:rsidR="00285DFE" w:rsidRPr="00CB5A20" w:rsidRDefault="00F64DF2" w:rsidP="0061738F">
            <w:pPr>
              <w:jc w:val="left"/>
              <w:rPr>
                <w:rFonts w:cstheme="minorHAnsi"/>
                <w:b/>
                <w:sz w:val="20"/>
                <w:szCs w:val="16"/>
              </w:rPr>
            </w:pPr>
            <w:r w:rsidRPr="00CB5A20">
              <w:rPr>
                <w:rFonts w:cstheme="minorHAnsi"/>
                <w:b/>
                <w:sz w:val="20"/>
                <w:szCs w:val="18"/>
              </w:rPr>
              <w:lastRenderedPageBreak/>
              <w:t>Coordenadas UTM de r</w:t>
            </w:r>
            <w:r w:rsidR="00285DFE" w:rsidRPr="00CB5A20">
              <w:rPr>
                <w:rFonts w:cstheme="minorHAnsi"/>
                <w:b/>
                <w:sz w:val="20"/>
                <w:szCs w:val="18"/>
              </w:rPr>
              <w:t>eferencia</w:t>
            </w:r>
            <w:r w:rsidR="005749E1" w:rsidRPr="00CB5A20">
              <w:rPr>
                <w:rFonts w:cstheme="minorHAnsi"/>
                <w:b/>
                <w:sz w:val="20"/>
                <w:szCs w:val="18"/>
              </w:rPr>
              <w:t xml:space="preserve"> </w:t>
            </w:r>
          </w:p>
        </w:tc>
      </w:tr>
      <w:tr w:rsidR="00285DFE" w:rsidRPr="00CB5A20" w14:paraId="4D9D431C" w14:textId="77777777" w:rsidTr="00E21F0C">
        <w:trPr>
          <w:trHeight w:val="266"/>
          <w:jc w:val="center"/>
        </w:trPr>
        <w:tc>
          <w:tcPr>
            <w:tcW w:w="1447" w:type="pct"/>
            <w:shd w:val="clear" w:color="auto" w:fill="FFFFFF"/>
            <w:tcMar>
              <w:top w:w="58" w:type="dxa"/>
              <w:left w:w="58" w:type="dxa"/>
              <w:bottom w:w="58" w:type="dxa"/>
              <w:right w:w="58" w:type="dxa"/>
            </w:tcMar>
            <w:hideMark/>
          </w:tcPr>
          <w:p w14:paraId="592B1A79" w14:textId="77777777" w:rsidR="00285DFE" w:rsidRPr="00CB5A20" w:rsidRDefault="00285DFE" w:rsidP="00570BD0">
            <w:pPr>
              <w:rPr>
                <w:rFonts w:cstheme="minorHAnsi"/>
                <w:b/>
                <w:sz w:val="20"/>
                <w:szCs w:val="18"/>
              </w:rPr>
            </w:pPr>
            <w:r w:rsidRPr="00CB5A20">
              <w:rPr>
                <w:rFonts w:cstheme="minorHAnsi"/>
                <w:b/>
                <w:sz w:val="20"/>
                <w:szCs w:val="18"/>
              </w:rPr>
              <w:t>Datum:</w:t>
            </w:r>
            <w:r w:rsidR="0061738F" w:rsidRPr="00CB5A20">
              <w:rPr>
                <w:rFonts w:cstheme="minorHAnsi"/>
                <w:b/>
                <w:sz w:val="20"/>
                <w:szCs w:val="18"/>
              </w:rPr>
              <w:t xml:space="preserve"> WGS 84</w:t>
            </w:r>
          </w:p>
        </w:tc>
        <w:tc>
          <w:tcPr>
            <w:tcW w:w="885" w:type="pct"/>
            <w:shd w:val="clear" w:color="auto" w:fill="FFFFFF"/>
          </w:tcPr>
          <w:p w14:paraId="65A38C4A" w14:textId="77777777" w:rsidR="00285DFE" w:rsidRPr="00CB5A20" w:rsidRDefault="00285DFE" w:rsidP="00570BD0">
            <w:pPr>
              <w:rPr>
                <w:rFonts w:cstheme="minorHAnsi"/>
                <w:b/>
                <w:sz w:val="20"/>
                <w:szCs w:val="18"/>
              </w:rPr>
            </w:pPr>
            <w:r w:rsidRPr="00CB5A20">
              <w:rPr>
                <w:rFonts w:cstheme="minorHAnsi"/>
                <w:b/>
                <w:sz w:val="20"/>
                <w:szCs w:val="18"/>
              </w:rPr>
              <w:t>Huso:</w:t>
            </w:r>
            <w:r w:rsidR="0061738F" w:rsidRPr="00CB5A20">
              <w:rPr>
                <w:rFonts w:cstheme="minorHAnsi"/>
                <w:b/>
                <w:sz w:val="20"/>
                <w:szCs w:val="18"/>
              </w:rPr>
              <w:t xml:space="preserve"> 19S</w:t>
            </w:r>
          </w:p>
        </w:tc>
        <w:tc>
          <w:tcPr>
            <w:tcW w:w="1255" w:type="pct"/>
            <w:shd w:val="clear" w:color="auto" w:fill="FFFFFF"/>
          </w:tcPr>
          <w:p w14:paraId="4E49E825" w14:textId="5E417746" w:rsidR="00285DFE" w:rsidRPr="00CB5A20" w:rsidRDefault="00285DFE" w:rsidP="00570BD0">
            <w:pPr>
              <w:rPr>
                <w:rFonts w:cstheme="minorHAnsi"/>
                <w:b/>
                <w:sz w:val="20"/>
                <w:szCs w:val="18"/>
              </w:rPr>
            </w:pPr>
            <w:r w:rsidRPr="00CB5A20">
              <w:rPr>
                <w:rFonts w:cstheme="minorHAnsi"/>
                <w:b/>
                <w:sz w:val="20"/>
                <w:szCs w:val="18"/>
              </w:rPr>
              <w:t>UTM N:</w:t>
            </w:r>
            <w:r w:rsidR="0061738F" w:rsidRPr="00CB5A20">
              <w:rPr>
                <w:rFonts w:cstheme="minorHAnsi"/>
                <w:b/>
                <w:sz w:val="20"/>
                <w:szCs w:val="18"/>
              </w:rPr>
              <w:t xml:space="preserve"> </w:t>
            </w:r>
            <w:r w:rsidR="00862623" w:rsidRPr="00CB5A20">
              <w:rPr>
                <w:rFonts w:cstheme="minorHAnsi"/>
                <w:sz w:val="20"/>
                <w:szCs w:val="18"/>
              </w:rPr>
              <w:t>6496352</w:t>
            </w:r>
            <w:r w:rsidR="0061738F" w:rsidRPr="00CB5A20">
              <w:rPr>
                <w:rFonts w:cstheme="minorHAnsi"/>
                <w:sz w:val="20"/>
                <w:szCs w:val="18"/>
              </w:rPr>
              <w:t xml:space="preserve"> m</w:t>
            </w:r>
          </w:p>
        </w:tc>
        <w:tc>
          <w:tcPr>
            <w:tcW w:w="1413" w:type="pct"/>
            <w:shd w:val="clear" w:color="auto" w:fill="FFFFFF"/>
          </w:tcPr>
          <w:p w14:paraId="045BB78D" w14:textId="1089A647" w:rsidR="00285DFE" w:rsidRPr="00CB5A20" w:rsidRDefault="00285DFE" w:rsidP="00570BD0">
            <w:pPr>
              <w:rPr>
                <w:rFonts w:cstheme="minorHAnsi"/>
                <w:b/>
                <w:sz w:val="20"/>
                <w:szCs w:val="16"/>
              </w:rPr>
            </w:pPr>
            <w:r w:rsidRPr="00CB5A20">
              <w:rPr>
                <w:rFonts w:cstheme="minorHAnsi"/>
                <w:b/>
                <w:sz w:val="20"/>
                <w:szCs w:val="16"/>
              </w:rPr>
              <w:t>UTM E:</w:t>
            </w:r>
            <w:r w:rsidR="0061738F" w:rsidRPr="00CB5A20">
              <w:rPr>
                <w:rFonts w:cstheme="minorHAnsi"/>
                <w:b/>
                <w:sz w:val="20"/>
                <w:szCs w:val="16"/>
              </w:rPr>
              <w:t xml:space="preserve"> </w:t>
            </w:r>
            <w:r w:rsidR="00862623" w:rsidRPr="00CB5A20">
              <w:rPr>
                <w:rFonts w:cstheme="minorHAnsi"/>
                <w:sz w:val="20"/>
                <w:szCs w:val="16"/>
              </w:rPr>
              <w:t>273946</w:t>
            </w:r>
            <w:r w:rsidR="0061738F" w:rsidRPr="00CB5A20">
              <w:rPr>
                <w:rFonts w:cstheme="minorHAnsi"/>
                <w:sz w:val="20"/>
                <w:szCs w:val="16"/>
              </w:rPr>
              <w:t xml:space="preserve"> m</w:t>
            </w:r>
          </w:p>
        </w:tc>
      </w:tr>
    </w:tbl>
    <w:p w14:paraId="1022A7D5" w14:textId="77777777" w:rsidR="002243C2" w:rsidRPr="00CB5A20" w:rsidRDefault="002243C2" w:rsidP="000C4E7E">
      <w:pPr>
        <w:pStyle w:val="Ttulo1"/>
        <w:numPr>
          <w:ilvl w:val="0"/>
          <w:numId w:val="0"/>
        </w:numPr>
        <w:ind w:left="432"/>
      </w:pPr>
      <w:bookmarkStart w:id="45" w:name="_Toc352840385"/>
      <w:bookmarkStart w:id="46" w:name="_Toc352841445"/>
      <w:bookmarkStart w:id="47" w:name="_Toc478043495"/>
    </w:p>
    <w:p w14:paraId="766AC4CB" w14:textId="77777777" w:rsidR="002243C2" w:rsidRPr="00CB5A20" w:rsidRDefault="002243C2">
      <w:pPr>
        <w:jc w:val="left"/>
        <w:rPr>
          <w:rFonts w:cstheme="minorHAnsi"/>
          <w:b/>
          <w:sz w:val="24"/>
          <w:szCs w:val="20"/>
        </w:rPr>
      </w:pPr>
      <w:r w:rsidRPr="00CB5A20">
        <w:br w:type="page"/>
      </w:r>
    </w:p>
    <w:p w14:paraId="2AF80008" w14:textId="1C8D5E63" w:rsidR="00317531" w:rsidRPr="00CB5A20" w:rsidRDefault="00B1722C" w:rsidP="00C958D0">
      <w:pPr>
        <w:pStyle w:val="Ttulo1"/>
      </w:pPr>
      <w:r w:rsidRPr="00CB5A20">
        <w:lastRenderedPageBreak/>
        <w:t>ANTECEDENTES DE LA ACTIVIDAD DE FISCALIZACIÓN.</w:t>
      </w:r>
      <w:bookmarkEnd w:id="45"/>
      <w:bookmarkEnd w:id="46"/>
      <w:bookmarkEnd w:id="47"/>
    </w:p>
    <w:p w14:paraId="07260ED9" w14:textId="77777777" w:rsidR="00B1722C" w:rsidRPr="00CB5A20" w:rsidRDefault="00B1722C" w:rsidP="00B1722C"/>
    <w:p w14:paraId="5A1454F0" w14:textId="77777777" w:rsidR="00B1722C" w:rsidRPr="00CB5A20" w:rsidRDefault="00F67BC0" w:rsidP="00C958D0">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391297060"/>
      <w:bookmarkStart w:id="58" w:name="_Toc391353916"/>
      <w:bookmarkStart w:id="59" w:name="_Toc478043496"/>
      <w:r w:rsidRPr="00CB5A20">
        <w:t>Motivo de la A</w:t>
      </w:r>
      <w:r w:rsidR="00B1722C" w:rsidRPr="00CB5A20">
        <w:t>ctividad de Fiscalización</w:t>
      </w:r>
      <w:r w:rsidR="00893A4E" w:rsidRPr="00CB5A20">
        <w:t>.</w:t>
      </w:r>
      <w:bookmarkEnd w:id="48"/>
      <w:bookmarkEnd w:id="49"/>
      <w:bookmarkEnd w:id="50"/>
      <w:bookmarkEnd w:id="51"/>
      <w:bookmarkEnd w:id="52"/>
      <w:bookmarkEnd w:id="53"/>
      <w:bookmarkEnd w:id="54"/>
      <w:bookmarkEnd w:id="55"/>
      <w:bookmarkEnd w:id="56"/>
      <w:bookmarkEnd w:id="57"/>
      <w:bookmarkEnd w:id="58"/>
      <w:bookmarkEnd w:id="59"/>
    </w:p>
    <w:p w14:paraId="590B62ED" w14:textId="77777777" w:rsidR="00B1722C" w:rsidRPr="00CB5A20"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E87FB3" w:rsidRPr="00CB5A20" w14:paraId="2A76B751" w14:textId="77777777" w:rsidTr="00CD1E7A">
        <w:trPr>
          <w:trHeight w:val="551"/>
          <w:jc w:val="center"/>
        </w:trPr>
        <w:tc>
          <w:tcPr>
            <w:tcW w:w="1142" w:type="pct"/>
            <w:shd w:val="clear" w:color="auto" w:fill="auto"/>
            <w:tcMar>
              <w:top w:w="58" w:type="dxa"/>
              <w:left w:w="58" w:type="dxa"/>
              <w:bottom w:w="58" w:type="dxa"/>
              <w:right w:w="58" w:type="dxa"/>
            </w:tcMar>
            <w:hideMark/>
          </w:tcPr>
          <w:p w14:paraId="24DEF744" w14:textId="77777777" w:rsidR="00E87FB3" w:rsidRPr="00CB5A20" w:rsidRDefault="00E87FB3" w:rsidP="00E87FB3">
            <w:pPr>
              <w:jc w:val="left"/>
              <w:rPr>
                <w:b/>
                <w:i/>
                <w:sz w:val="20"/>
                <w:szCs w:val="20"/>
              </w:rPr>
            </w:pPr>
            <w:r w:rsidRPr="00CB5A20">
              <w:rPr>
                <w:b/>
                <w:sz w:val="20"/>
                <w:szCs w:val="20"/>
              </w:rPr>
              <w:t xml:space="preserve">Motivo: </w:t>
            </w:r>
          </w:p>
          <w:p w14:paraId="18C0A507" w14:textId="77777777" w:rsidR="00E87FB3" w:rsidRPr="00CB5A20" w:rsidRDefault="00E87FB3" w:rsidP="00E87FB3">
            <w:pPr>
              <w:jc w:val="left"/>
              <w:rPr>
                <w:sz w:val="20"/>
                <w:szCs w:val="20"/>
              </w:rPr>
            </w:pPr>
            <w:r w:rsidRPr="00CB5A20">
              <w:rPr>
                <w:rFonts w:cstheme="minorHAnsi"/>
                <w:color w:val="000000" w:themeColor="text1"/>
                <w:sz w:val="20"/>
              </w:rPr>
              <w:t>No Programada</w:t>
            </w:r>
            <w:r w:rsidR="00B16AAA" w:rsidRPr="00CB5A20">
              <w:rPr>
                <w:rFonts w:cstheme="minorHAnsi"/>
                <w:color w:val="000000" w:themeColor="text1"/>
                <w:sz w:val="20"/>
              </w:rPr>
              <w:t>.</w:t>
            </w:r>
          </w:p>
        </w:tc>
        <w:tc>
          <w:tcPr>
            <w:tcW w:w="3858" w:type="pct"/>
            <w:shd w:val="clear" w:color="auto" w:fill="auto"/>
          </w:tcPr>
          <w:p w14:paraId="3187AF4C" w14:textId="77777777" w:rsidR="00E87FB3" w:rsidRPr="00CB5A20" w:rsidRDefault="00E87FB3" w:rsidP="00E87FB3">
            <w:pPr>
              <w:jc w:val="left"/>
              <w:rPr>
                <w:b/>
                <w:sz w:val="20"/>
                <w:szCs w:val="20"/>
              </w:rPr>
            </w:pPr>
            <w:r w:rsidRPr="00CB5A20">
              <w:rPr>
                <w:b/>
                <w:sz w:val="20"/>
                <w:szCs w:val="20"/>
              </w:rPr>
              <w:t xml:space="preserve">Descripción del motivo: </w:t>
            </w:r>
          </w:p>
          <w:p w14:paraId="3D5CC177" w14:textId="33C6EF1B" w:rsidR="00E87FB3" w:rsidRPr="00CB5A20" w:rsidRDefault="00E87FB3" w:rsidP="0084236A">
            <w:pPr>
              <w:rPr>
                <w:color w:val="FF0000"/>
                <w:sz w:val="20"/>
                <w:szCs w:val="20"/>
                <w:lang w:val="es-ES"/>
              </w:rPr>
            </w:pPr>
            <w:r w:rsidRPr="00CB5A20">
              <w:rPr>
                <w:sz w:val="20"/>
                <w:szCs w:val="20"/>
              </w:rPr>
              <w:t>De</w:t>
            </w:r>
            <w:r w:rsidR="008C738E" w:rsidRPr="00CB5A20">
              <w:rPr>
                <w:sz w:val="20"/>
                <w:szCs w:val="20"/>
              </w:rPr>
              <w:t xml:space="preserve"> oficio</w:t>
            </w:r>
          </w:p>
        </w:tc>
      </w:tr>
    </w:tbl>
    <w:p w14:paraId="27636409" w14:textId="77777777" w:rsidR="00E87FB3" w:rsidRPr="00CB5A20" w:rsidRDefault="00E87FB3" w:rsidP="00B1722C"/>
    <w:p w14:paraId="2B017D4B" w14:textId="77777777" w:rsidR="00B1722C" w:rsidRPr="00CB5A20" w:rsidRDefault="00B1722C" w:rsidP="00B1722C"/>
    <w:p w14:paraId="73307FC8" w14:textId="77777777" w:rsidR="00B1722C" w:rsidRPr="00CB5A20" w:rsidRDefault="00B1722C" w:rsidP="00C958D0">
      <w:pPr>
        <w:pStyle w:val="Ttulo2"/>
      </w:pPr>
      <w:bookmarkStart w:id="60" w:name="_Toc352840387"/>
      <w:bookmarkStart w:id="61" w:name="_Toc352841447"/>
      <w:bookmarkStart w:id="62" w:name="_Toc353998113"/>
      <w:bookmarkStart w:id="63" w:name="_Toc353998186"/>
      <w:bookmarkStart w:id="64" w:name="_Toc382383538"/>
      <w:bookmarkStart w:id="65" w:name="_Toc382472360"/>
      <w:bookmarkStart w:id="66" w:name="_Toc390184271"/>
      <w:bookmarkStart w:id="67" w:name="_Toc390360002"/>
      <w:bookmarkStart w:id="68" w:name="_Toc390777023"/>
      <w:bookmarkStart w:id="69" w:name="_Toc391297061"/>
      <w:bookmarkStart w:id="70" w:name="_Toc391353917"/>
      <w:bookmarkStart w:id="71" w:name="_Toc478043497"/>
      <w:r w:rsidRPr="00CB5A20">
        <w:t>Materia</w:t>
      </w:r>
      <w:r w:rsidR="00B16AAA" w:rsidRPr="00CB5A20">
        <w:t>s</w:t>
      </w:r>
      <w:r w:rsidRPr="00CB5A20">
        <w:t xml:space="preserve"> </w:t>
      </w:r>
      <w:r w:rsidR="0091285E" w:rsidRPr="00CB5A20">
        <w:t>Específica</w:t>
      </w:r>
      <w:r w:rsidR="00B16AAA" w:rsidRPr="00CB5A20">
        <w:t>s</w:t>
      </w:r>
      <w:r w:rsidR="0091285E" w:rsidRPr="00CB5A20">
        <w:t xml:space="preserve"> Objeto de la Fiscalización</w:t>
      </w:r>
      <w:r w:rsidR="00893A4E" w:rsidRPr="00CB5A20">
        <w:t xml:space="preserve"> Ambiental.</w:t>
      </w:r>
      <w:bookmarkEnd w:id="60"/>
      <w:bookmarkEnd w:id="61"/>
      <w:bookmarkEnd w:id="62"/>
      <w:bookmarkEnd w:id="63"/>
      <w:bookmarkEnd w:id="64"/>
      <w:bookmarkEnd w:id="65"/>
      <w:bookmarkEnd w:id="66"/>
      <w:bookmarkEnd w:id="67"/>
      <w:bookmarkEnd w:id="68"/>
      <w:bookmarkEnd w:id="69"/>
      <w:bookmarkEnd w:id="70"/>
      <w:bookmarkEnd w:id="71"/>
    </w:p>
    <w:p w14:paraId="26A31E2F" w14:textId="77777777" w:rsidR="00893A4E" w:rsidRPr="00CB5A20"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217DC4" w:rsidRPr="00CB5A20" w14:paraId="0E3F30F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AC9B4BC" w14:textId="77777777" w:rsidR="00EE7297" w:rsidRPr="00CB5A20" w:rsidRDefault="00EE7297" w:rsidP="00F86410">
            <w:pPr>
              <w:pStyle w:val="Prrafodelista"/>
              <w:numPr>
                <w:ilvl w:val="0"/>
                <w:numId w:val="2"/>
              </w:numPr>
              <w:spacing w:line="276" w:lineRule="auto"/>
              <w:rPr>
                <w:rFonts w:eastAsia="Times New Roman" w:cs="Calibri"/>
                <w:color w:val="000000" w:themeColor="text1"/>
                <w:sz w:val="20"/>
                <w:szCs w:val="16"/>
                <w:lang w:eastAsia="es-CL"/>
              </w:rPr>
            </w:pPr>
            <w:r w:rsidRPr="00CB5A20">
              <w:rPr>
                <w:rFonts w:eastAsia="Times New Roman" w:cs="Calibri"/>
                <w:color w:val="000000" w:themeColor="text1"/>
                <w:sz w:val="20"/>
                <w:szCs w:val="16"/>
                <w:lang w:eastAsia="es-CL"/>
              </w:rPr>
              <w:t>Verificar si existe elusión a instrumentos de gestión ambiental de competencia de la Superintendencia del Medio Ambiente.</w:t>
            </w:r>
          </w:p>
          <w:p w14:paraId="07276AF7" w14:textId="537AFF90" w:rsidR="00893A4E" w:rsidRPr="00CB5A20" w:rsidRDefault="00CD1E7A" w:rsidP="00F86410">
            <w:pPr>
              <w:pStyle w:val="Prrafodelista"/>
              <w:numPr>
                <w:ilvl w:val="0"/>
                <w:numId w:val="2"/>
              </w:numPr>
              <w:spacing w:line="276" w:lineRule="auto"/>
              <w:rPr>
                <w:rFonts w:eastAsia="Times New Roman" w:cs="Calibri"/>
                <w:color w:val="000000" w:themeColor="text1"/>
                <w:sz w:val="16"/>
                <w:szCs w:val="16"/>
                <w:lang w:eastAsia="es-CL"/>
              </w:rPr>
            </w:pPr>
            <w:r w:rsidRPr="00CB5A20">
              <w:rPr>
                <w:rFonts w:eastAsia="Times New Roman" w:cs="Calibri"/>
                <w:color w:val="000000" w:themeColor="text1"/>
                <w:sz w:val="20"/>
                <w:szCs w:val="16"/>
                <w:lang w:eastAsia="es-CL"/>
              </w:rPr>
              <w:t>Verificaci</w:t>
            </w:r>
            <w:r w:rsidR="00955E8B" w:rsidRPr="00CB5A20">
              <w:rPr>
                <w:rFonts w:eastAsia="Times New Roman" w:cs="Calibri"/>
                <w:color w:val="000000" w:themeColor="text1"/>
                <w:sz w:val="20"/>
                <w:szCs w:val="16"/>
                <w:lang w:eastAsia="es-CL"/>
              </w:rPr>
              <w:t>ó</w:t>
            </w:r>
            <w:r w:rsidRPr="00CB5A20">
              <w:rPr>
                <w:rFonts w:eastAsia="Times New Roman" w:cs="Calibri"/>
                <w:color w:val="000000" w:themeColor="text1"/>
                <w:sz w:val="20"/>
                <w:szCs w:val="16"/>
                <w:lang w:eastAsia="es-CL"/>
              </w:rPr>
              <w:t>n posible elusión ingreso al SEIA.</w:t>
            </w:r>
          </w:p>
        </w:tc>
      </w:tr>
    </w:tbl>
    <w:p w14:paraId="29464627" w14:textId="77777777" w:rsidR="00893A4E" w:rsidRPr="00CB5A20" w:rsidRDefault="00893A4E" w:rsidP="00893A4E">
      <w:pPr>
        <w:rPr>
          <w:color w:val="000000" w:themeColor="text1"/>
        </w:rPr>
      </w:pPr>
    </w:p>
    <w:p w14:paraId="7726906C" w14:textId="77777777" w:rsidR="002243C2" w:rsidRPr="00CB5A20" w:rsidRDefault="00893A4E" w:rsidP="00C958D0">
      <w:pPr>
        <w:pStyle w:val="Ttulo2"/>
        <w:rPr>
          <w:color w:val="000000" w:themeColor="text1"/>
        </w:rPr>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391297062"/>
      <w:bookmarkStart w:id="84" w:name="_Toc391353918"/>
      <w:bookmarkStart w:id="85" w:name="_Toc478043498"/>
      <w:r w:rsidRPr="00CB5A20">
        <w:rPr>
          <w:color w:val="000000" w:themeColor="text1"/>
        </w:rPr>
        <w:t xml:space="preserve">Aspectos </w:t>
      </w:r>
      <w:r w:rsidR="00E838DE" w:rsidRPr="00CB5A20">
        <w:rPr>
          <w:color w:val="000000" w:themeColor="text1"/>
        </w:rPr>
        <w:t xml:space="preserve">relativos </w:t>
      </w:r>
      <w:r w:rsidRPr="00CB5A20">
        <w:rPr>
          <w:color w:val="000000" w:themeColor="text1"/>
        </w:rPr>
        <w:t xml:space="preserve">a la </w:t>
      </w:r>
      <w:r w:rsidR="00E838DE" w:rsidRPr="00CB5A20">
        <w:rPr>
          <w:color w:val="000000" w:themeColor="text1"/>
        </w:rPr>
        <w:t xml:space="preserve">ejecución </w:t>
      </w:r>
      <w:r w:rsidRPr="00CB5A20">
        <w:rPr>
          <w:color w:val="000000" w:themeColor="text1"/>
        </w:rPr>
        <w:t>de la</w:t>
      </w:r>
      <w:r w:rsidR="00B67CA4" w:rsidRPr="00CB5A20">
        <w:rPr>
          <w:color w:val="000000" w:themeColor="text1"/>
        </w:rPr>
        <w:t xml:space="preserve"> Fiscalización</w:t>
      </w:r>
      <w:r w:rsidRPr="00CB5A20">
        <w:rPr>
          <w:color w:val="000000" w:themeColor="text1"/>
        </w:rPr>
        <w:t xml:space="preserve"> Ambiental</w:t>
      </w:r>
      <w:bookmarkEnd w:id="72"/>
      <w:bookmarkEnd w:id="73"/>
    </w:p>
    <w:p w14:paraId="731654B8" w14:textId="5BF1F76F" w:rsidR="002243C2" w:rsidRPr="00CB5A20" w:rsidRDefault="002243C2" w:rsidP="002243C2">
      <w:pPr>
        <w:pStyle w:val="Ttulo1"/>
        <w:numPr>
          <w:ilvl w:val="0"/>
          <w:numId w:val="0"/>
        </w:numPr>
        <w:ind w:left="432" w:hanging="432"/>
      </w:pPr>
      <w:bookmarkStart w:id="86" w:name="_Toc449519272"/>
      <w:r w:rsidRPr="00CB5A20">
        <w:t xml:space="preserve"> </w:t>
      </w:r>
      <w:bookmarkEnd w:id="86"/>
    </w:p>
    <w:p w14:paraId="3ABCFB8C" w14:textId="2C588C4E" w:rsidR="002243C2" w:rsidRPr="00CB5A20" w:rsidRDefault="002243C2" w:rsidP="002243C2">
      <w:pPr>
        <w:pStyle w:val="Ttulo2"/>
      </w:pPr>
      <w:bookmarkStart w:id="87" w:name="_Toc382383545"/>
      <w:bookmarkStart w:id="88" w:name="_Toc382472367"/>
      <w:bookmarkStart w:id="89" w:name="_Toc390184277"/>
      <w:bookmarkStart w:id="90" w:name="_Toc390360008"/>
      <w:bookmarkStart w:id="91" w:name="_Toc390777029"/>
      <w:bookmarkStart w:id="92" w:name="_Toc449519273"/>
      <w:r w:rsidRPr="00CB5A20">
        <w:t>Revisión Documental</w:t>
      </w:r>
      <w:bookmarkEnd w:id="87"/>
      <w:bookmarkEnd w:id="88"/>
      <w:bookmarkEnd w:id="89"/>
      <w:bookmarkEnd w:id="90"/>
      <w:bookmarkEnd w:id="91"/>
      <w:bookmarkEnd w:id="92"/>
      <w:r w:rsidR="00D375DC" w:rsidRPr="00CB5A20">
        <w:t>.</w:t>
      </w:r>
    </w:p>
    <w:bookmarkEnd w:id="74"/>
    <w:bookmarkEnd w:id="75"/>
    <w:bookmarkEnd w:id="76"/>
    <w:bookmarkEnd w:id="77"/>
    <w:bookmarkEnd w:id="78"/>
    <w:bookmarkEnd w:id="79"/>
    <w:bookmarkEnd w:id="80"/>
    <w:bookmarkEnd w:id="81"/>
    <w:bookmarkEnd w:id="82"/>
    <w:bookmarkEnd w:id="83"/>
    <w:bookmarkEnd w:id="84"/>
    <w:bookmarkEnd w:id="85"/>
    <w:p w14:paraId="20FE6798" w14:textId="77777777" w:rsidR="00413EC4" w:rsidRPr="00CB5A20" w:rsidRDefault="00413EC4">
      <w:pPr>
        <w:jc w:val="left"/>
        <w:rPr>
          <w:rFonts w:cstheme="minorHAnsi"/>
          <w:b/>
          <w:color w:val="FF0000"/>
          <w:sz w:val="14"/>
          <w:szCs w:val="24"/>
        </w:rPr>
      </w:pPr>
    </w:p>
    <w:p w14:paraId="509FB06D" w14:textId="77777777" w:rsidR="002243C2" w:rsidRPr="00CB5A20" w:rsidRDefault="002243C2">
      <w:pPr>
        <w:jc w:val="left"/>
        <w:rPr>
          <w:rFonts w:cstheme="minorHAnsi"/>
          <w:b/>
          <w:color w:val="FF0000"/>
          <w:sz w:val="14"/>
          <w:szCs w:val="24"/>
        </w:rPr>
      </w:pPr>
    </w:p>
    <w:p w14:paraId="4DD1A88A" w14:textId="77777777" w:rsidR="002243C2" w:rsidRPr="00CB5A20" w:rsidRDefault="002243C2">
      <w:pPr>
        <w:jc w:val="left"/>
        <w:rPr>
          <w:rFonts w:cstheme="minorHAnsi"/>
          <w:b/>
          <w:color w:val="FF0000"/>
          <w:sz w:val="14"/>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559"/>
        <w:gridCol w:w="2950"/>
        <w:gridCol w:w="3710"/>
        <w:gridCol w:w="2733"/>
      </w:tblGrid>
      <w:tr w:rsidR="00D375DC" w:rsidRPr="00CB5A20" w14:paraId="7371EF52" w14:textId="77777777" w:rsidTr="00821906">
        <w:trPr>
          <w:trHeight w:val="1221"/>
        </w:trPr>
        <w:tc>
          <w:tcPr>
            <w:tcW w:w="281" w:type="pct"/>
            <w:shd w:val="clear" w:color="auto" w:fill="D9D9D9"/>
            <w:vAlign w:val="center"/>
          </w:tcPr>
          <w:p w14:paraId="57FE3091" w14:textId="77777777" w:rsidR="00D375DC" w:rsidRPr="00CB5A20" w:rsidRDefault="00D375DC" w:rsidP="009F4F0D">
            <w:pPr>
              <w:jc w:val="center"/>
              <w:rPr>
                <w:rFonts w:ascii="Calibri" w:hAnsi="Calibri"/>
                <w:b/>
                <w:bCs/>
                <w:sz w:val="20"/>
                <w:szCs w:val="20"/>
                <w:lang w:val="es-ES" w:eastAsia="es-ES"/>
              </w:rPr>
            </w:pPr>
            <w:r w:rsidRPr="00CB5A20">
              <w:rPr>
                <w:rFonts w:ascii="Calibri" w:hAnsi="Calibri"/>
                <w:b/>
                <w:bCs/>
                <w:sz w:val="20"/>
                <w:szCs w:val="20"/>
                <w:lang w:val="es-ES" w:eastAsia="es-ES"/>
              </w:rPr>
              <w:t>ID</w:t>
            </w:r>
          </w:p>
        </w:tc>
        <w:tc>
          <w:tcPr>
            <w:tcW w:w="1482" w:type="pct"/>
            <w:shd w:val="clear" w:color="auto" w:fill="D9D9D9"/>
            <w:tcMar>
              <w:top w:w="0" w:type="dxa"/>
              <w:left w:w="108" w:type="dxa"/>
              <w:bottom w:w="0" w:type="dxa"/>
              <w:right w:w="108" w:type="dxa"/>
            </w:tcMar>
            <w:vAlign w:val="center"/>
          </w:tcPr>
          <w:p w14:paraId="4D9A2256" w14:textId="77777777" w:rsidR="00D375DC" w:rsidRPr="00CB5A20" w:rsidRDefault="00D375DC" w:rsidP="009F4F0D">
            <w:pPr>
              <w:jc w:val="center"/>
              <w:rPr>
                <w:rFonts w:ascii="Calibri" w:hAnsi="Calibri"/>
                <w:b/>
                <w:bCs/>
                <w:sz w:val="20"/>
                <w:szCs w:val="20"/>
                <w:lang w:val="es-ES" w:eastAsia="es-ES"/>
              </w:rPr>
            </w:pPr>
            <w:r w:rsidRPr="00CB5A20">
              <w:rPr>
                <w:rFonts w:ascii="Calibri" w:hAnsi="Calibri"/>
                <w:b/>
                <w:bCs/>
                <w:sz w:val="20"/>
                <w:szCs w:val="20"/>
                <w:lang w:val="es-ES" w:eastAsia="es-ES"/>
              </w:rPr>
              <w:t>Nombre del documento revisado</w:t>
            </w:r>
          </w:p>
        </w:tc>
        <w:tc>
          <w:tcPr>
            <w:tcW w:w="1864" w:type="pct"/>
            <w:shd w:val="clear" w:color="auto" w:fill="D9D9D9"/>
            <w:vAlign w:val="center"/>
          </w:tcPr>
          <w:p w14:paraId="5D0C2CFF" w14:textId="46367982" w:rsidR="00D375DC" w:rsidRPr="00CB5A20" w:rsidRDefault="00D375DC" w:rsidP="005441D3">
            <w:pPr>
              <w:jc w:val="center"/>
              <w:rPr>
                <w:rFonts w:ascii="Calibri" w:hAnsi="Calibri"/>
                <w:b/>
                <w:bCs/>
                <w:sz w:val="20"/>
                <w:szCs w:val="20"/>
                <w:lang w:val="es-ES" w:eastAsia="es-ES"/>
              </w:rPr>
            </w:pPr>
            <w:r w:rsidRPr="00CB5A20">
              <w:rPr>
                <w:rFonts w:ascii="Calibri" w:hAnsi="Calibri"/>
                <w:b/>
                <w:bCs/>
                <w:sz w:val="20"/>
                <w:szCs w:val="20"/>
                <w:lang w:val="es-ES" w:eastAsia="es-ES"/>
              </w:rPr>
              <w:t>Origen/ Fuente del documento</w:t>
            </w:r>
          </w:p>
        </w:tc>
        <w:tc>
          <w:tcPr>
            <w:tcW w:w="1373" w:type="pct"/>
            <w:shd w:val="clear" w:color="auto" w:fill="D9D9D9"/>
            <w:vAlign w:val="center"/>
          </w:tcPr>
          <w:p w14:paraId="372722E1" w14:textId="1448FB77" w:rsidR="00D375DC" w:rsidRPr="00CB5A20" w:rsidRDefault="00D375DC" w:rsidP="009F4F0D">
            <w:pPr>
              <w:jc w:val="center"/>
              <w:rPr>
                <w:rFonts w:ascii="Calibri" w:hAnsi="Calibri"/>
                <w:b/>
                <w:bCs/>
                <w:sz w:val="20"/>
                <w:szCs w:val="20"/>
                <w:lang w:val="es-ES" w:eastAsia="es-ES"/>
              </w:rPr>
            </w:pPr>
            <w:r w:rsidRPr="00CB5A20">
              <w:rPr>
                <w:rFonts w:ascii="Calibri" w:hAnsi="Calibri"/>
                <w:b/>
                <w:bCs/>
                <w:sz w:val="20"/>
                <w:szCs w:val="20"/>
                <w:lang w:val="es-ES" w:eastAsia="es-ES"/>
              </w:rPr>
              <w:t>Observaciones</w:t>
            </w:r>
          </w:p>
        </w:tc>
      </w:tr>
      <w:tr w:rsidR="00D375DC" w:rsidRPr="00CB5A20" w14:paraId="2BAB383C" w14:textId="77777777" w:rsidTr="00821906">
        <w:trPr>
          <w:trHeight w:val="409"/>
        </w:trPr>
        <w:tc>
          <w:tcPr>
            <w:tcW w:w="281" w:type="pct"/>
          </w:tcPr>
          <w:p w14:paraId="74F717F8" w14:textId="0DEB2063" w:rsidR="00D375DC" w:rsidRPr="00CB5A20" w:rsidRDefault="004B4C76" w:rsidP="009F4F0D">
            <w:pPr>
              <w:jc w:val="center"/>
              <w:rPr>
                <w:rFonts w:ascii="Calibri" w:hAnsi="Calibri"/>
                <w:sz w:val="20"/>
                <w:szCs w:val="20"/>
                <w:lang w:val="es-ES"/>
              </w:rPr>
            </w:pPr>
            <w:r w:rsidRPr="00CB5A20">
              <w:rPr>
                <w:rFonts w:ascii="Calibri" w:hAnsi="Calibri"/>
                <w:sz w:val="20"/>
                <w:szCs w:val="20"/>
                <w:lang w:val="es-ES"/>
              </w:rPr>
              <w:t>1</w:t>
            </w:r>
          </w:p>
        </w:tc>
        <w:tc>
          <w:tcPr>
            <w:tcW w:w="1482" w:type="pct"/>
            <w:tcMar>
              <w:top w:w="0" w:type="dxa"/>
              <w:left w:w="108" w:type="dxa"/>
              <w:bottom w:w="0" w:type="dxa"/>
              <w:right w:w="108" w:type="dxa"/>
            </w:tcMar>
            <w:vAlign w:val="center"/>
          </w:tcPr>
          <w:p w14:paraId="465F769C" w14:textId="77777777" w:rsidR="00D375DC" w:rsidRPr="00CB5A20" w:rsidRDefault="00D375DC" w:rsidP="009F4F0D">
            <w:pPr>
              <w:jc w:val="center"/>
              <w:rPr>
                <w:rFonts w:ascii="Calibri" w:hAnsi="Calibri"/>
                <w:sz w:val="20"/>
                <w:szCs w:val="20"/>
                <w:lang w:val="es-ES"/>
              </w:rPr>
            </w:pPr>
            <w:r w:rsidRPr="00CB5A20">
              <w:rPr>
                <w:rFonts w:ascii="Calibri" w:hAnsi="Calibri"/>
                <w:sz w:val="20"/>
                <w:szCs w:val="20"/>
                <w:lang w:val="es-ES"/>
              </w:rPr>
              <w:t>Ord N°3597/2016</w:t>
            </w:r>
          </w:p>
        </w:tc>
        <w:tc>
          <w:tcPr>
            <w:tcW w:w="1864" w:type="pct"/>
            <w:vAlign w:val="center"/>
          </w:tcPr>
          <w:p w14:paraId="57561FB4" w14:textId="77777777" w:rsidR="00D375DC" w:rsidRPr="00CB5A20" w:rsidRDefault="00D375DC" w:rsidP="009F4F0D">
            <w:pPr>
              <w:ind w:left="89" w:right="151"/>
              <w:jc w:val="center"/>
              <w:rPr>
                <w:rFonts w:ascii="Calibri" w:hAnsi="Calibri"/>
                <w:sz w:val="20"/>
                <w:szCs w:val="20"/>
                <w:lang w:val="es-ES"/>
              </w:rPr>
            </w:pPr>
            <w:r w:rsidRPr="00CB5A20">
              <w:rPr>
                <w:rFonts w:ascii="Calibri" w:hAnsi="Calibri"/>
                <w:sz w:val="20"/>
                <w:szCs w:val="20"/>
                <w:lang w:val="es-ES"/>
              </w:rPr>
              <w:t>SERNAGEOMIN</w:t>
            </w:r>
          </w:p>
        </w:tc>
        <w:tc>
          <w:tcPr>
            <w:tcW w:w="1373" w:type="pct"/>
          </w:tcPr>
          <w:p w14:paraId="1E0B1ED9" w14:textId="72293EFE" w:rsidR="00D375DC" w:rsidRPr="00CB5A20" w:rsidRDefault="00D375DC" w:rsidP="009F4F0D">
            <w:pPr>
              <w:jc w:val="center"/>
            </w:pPr>
            <w:r w:rsidRPr="00CB5A20">
              <w:rPr>
                <w:rFonts w:ascii="Calibri" w:hAnsi="Calibri"/>
                <w:sz w:val="20"/>
                <w:szCs w:val="20"/>
                <w:lang w:val="es-ES" w:eastAsia="es-ES"/>
              </w:rPr>
              <w:t xml:space="preserve">Ver en </w:t>
            </w:r>
            <w:r w:rsidR="00BC0EBB" w:rsidRPr="00CB5A20">
              <w:rPr>
                <w:rFonts w:ascii="Calibri" w:hAnsi="Calibri"/>
                <w:sz w:val="20"/>
                <w:szCs w:val="20"/>
                <w:lang w:val="es-ES" w:eastAsia="es-ES"/>
              </w:rPr>
              <w:t>A</w:t>
            </w:r>
            <w:r w:rsidRPr="00CB5A20">
              <w:rPr>
                <w:rFonts w:ascii="Calibri" w:hAnsi="Calibri"/>
                <w:sz w:val="20"/>
                <w:szCs w:val="20"/>
                <w:lang w:val="es-ES" w:eastAsia="es-ES"/>
              </w:rPr>
              <w:t xml:space="preserve">nexo </w:t>
            </w:r>
            <w:r w:rsidR="00BC0EBB" w:rsidRPr="00CB5A20">
              <w:rPr>
                <w:rFonts w:ascii="Calibri" w:hAnsi="Calibri"/>
                <w:sz w:val="20"/>
                <w:szCs w:val="20"/>
                <w:lang w:val="es-ES" w:eastAsia="es-ES"/>
              </w:rPr>
              <w:t>1</w:t>
            </w:r>
          </w:p>
        </w:tc>
      </w:tr>
      <w:tr w:rsidR="00D375DC" w:rsidRPr="00CB5A20" w14:paraId="77F175C4" w14:textId="77777777" w:rsidTr="00821906">
        <w:trPr>
          <w:trHeight w:val="361"/>
        </w:trPr>
        <w:tc>
          <w:tcPr>
            <w:tcW w:w="281" w:type="pct"/>
          </w:tcPr>
          <w:p w14:paraId="6299219F" w14:textId="1046362E" w:rsidR="00D375DC" w:rsidRPr="00CB5A20" w:rsidRDefault="004B4C76" w:rsidP="009F4F0D">
            <w:pPr>
              <w:jc w:val="center"/>
              <w:rPr>
                <w:rFonts w:ascii="Calibri" w:hAnsi="Calibri"/>
                <w:sz w:val="20"/>
                <w:szCs w:val="20"/>
                <w:lang w:val="es-ES"/>
              </w:rPr>
            </w:pPr>
            <w:r w:rsidRPr="00CB5A20">
              <w:rPr>
                <w:rFonts w:ascii="Calibri" w:hAnsi="Calibri"/>
                <w:sz w:val="20"/>
                <w:szCs w:val="20"/>
                <w:lang w:val="es-ES"/>
              </w:rPr>
              <w:t>2</w:t>
            </w:r>
          </w:p>
        </w:tc>
        <w:tc>
          <w:tcPr>
            <w:tcW w:w="1482" w:type="pct"/>
            <w:tcMar>
              <w:top w:w="0" w:type="dxa"/>
              <w:left w:w="108" w:type="dxa"/>
              <w:bottom w:w="0" w:type="dxa"/>
              <w:right w:w="108" w:type="dxa"/>
            </w:tcMar>
            <w:vAlign w:val="center"/>
          </w:tcPr>
          <w:p w14:paraId="27ABCA13" w14:textId="4AB402F4" w:rsidR="00D375DC" w:rsidRPr="00CB5A20" w:rsidRDefault="00D375DC" w:rsidP="009F4F0D">
            <w:pPr>
              <w:jc w:val="center"/>
              <w:rPr>
                <w:rFonts w:ascii="Calibri" w:hAnsi="Calibri"/>
                <w:sz w:val="20"/>
                <w:szCs w:val="20"/>
                <w:lang w:val="es-ES"/>
              </w:rPr>
            </w:pPr>
            <w:r w:rsidRPr="00CB5A20">
              <w:rPr>
                <w:rFonts w:ascii="Calibri" w:hAnsi="Calibri"/>
                <w:sz w:val="20"/>
                <w:szCs w:val="20"/>
                <w:lang w:val="es-ES"/>
              </w:rPr>
              <w:t xml:space="preserve">Ord. N° </w:t>
            </w:r>
            <w:r w:rsidR="005A0BCB" w:rsidRPr="00CB5A20">
              <w:rPr>
                <w:rFonts w:ascii="Calibri" w:hAnsi="Calibri"/>
                <w:sz w:val="20"/>
                <w:szCs w:val="20"/>
                <w:lang w:val="es-ES"/>
              </w:rPr>
              <w:t>4236/2016</w:t>
            </w:r>
          </w:p>
        </w:tc>
        <w:tc>
          <w:tcPr>
            <w:tcW w:w="1864" w:type="pct"/>
            <w:vAlign w:val="center"/>
          </w:tcPr>
          <w:p w14:paraId="0473F14E" w14:textId="77777777" w:rsidR="00D375DC" w:rsidRPr="00CB5A20" w:rsidRDefault="00D375DC" w:rsidP="009F4F0D">
            <w:pPr>
              <w:jc w:val="center"/>
              <w:rPr>
                <w:rFonts w:ascii="Calibri" w:hAnsi="Calibri"/>
                <w:sz w:val="20"/>
                <w:szCs w:val="20"/>
                <w:lang w:val="es-ES"/>
              </w:rPr>
            </w:pPr>
            <w:r w:rsidRPr="00CB5A20">
              <w:rPr>
                <w:rFonts w:ascii="Calibri" w:hAnsi="Calibri"/>
                <w:sz w:val="20"/>
                <w:szCs w:val="20"/>
                <w:lang w:val="es-ES"/>
              </w:rPr>
              <w:t>SERNAGEOMIN</w:t>
            </w:r>
          </w:p>
        </w:tc>
        <w:tc>
          <w:tcPr>
            <w:tcW w:w="1373" w:type="pct"/>
          </w:tcPr>
          <w:p w14:paraId="6EFCEBDD" w14:textId="04EB1C08" w:rsidR="00D375DC" w:rsidRPr="00CB5A20" w:rsidRDefault="00D375DC" w:rsidP="009F4F0D">
            <w:pPr>
              <w:jc w:val="center"/>
            </w:pPr>
            <w:r w:rsidRPr="00CB5A20">
              <w:rPr>
                <w:rFonts w:ascii="Calibri" w:hAnsi="Calibri"/>
                <w:sz w:val="20"/>
                <w:szCs w:val="20"/>
                <w:lang w:val="es-ES" w:eastAsia="es-ES"/>
              </w:rPr>
              <w:t xml:space="preserve">Proyectos </w:t>
            </w:r>
            <w:r w:rsidR="00BC0EBB" w:rsidRPr="00CB5A20">
              <w:rPr>
                <w:rFonts w:ascii="Calibri" w:hAnsi="Calibri"/>
                <w:sz w:val="20"/>
                <w:szCs w:val="20"/>
                <w:lang w:val="es-ES" w:eastAsia="es-ES"/>
              </w:rPr>
              <w:t xml:space="preserve">en sede </w:t>
            </w:r>
            <w:r w:rsidRPr="00CB5A20">
              <w:rPr>
                <w:rFonts w:ascii="Calibri" w:hAnsi="Calibri"/>
                <w:sz w:val="20"/>
                <w:szCs w:val="20"/>
                <w:lang w:val="es-ES" w:eastAsia="es-ES"/>
              </w:rPr>
              <w:t>sectorial</w:t>
            </w:r>
            <w:r w:rsidR="00BC0EBB" w:rsidRPr="00CB5A20">
              <w:rPr>
                <w:rFonts w:ascii="Calibri" w:hAnsi="Calibri"/>
                <w:sz w:val="20"/>
                <w:szCs w:val="20"/>
                <w:lang w:val="es-ES" w:eastAsia="es-ES"/>
              </w:rPr>
              <w:t>. Ver en Anexo 2.</w:t>
            </w:r>
          </w:p>
        </w:tc>
      </w:tr>
      <w:tr w:rsidR="00D375DC" w:rsidRPr="00CB5A20" w14:paraId="7532513C" w14:textId="77777777" w:rsidTr="00821906">
        <w:trPr>
          <w:trHeight w:val="361"/>
        </w:trPr>
        <w:tc>
          <w:tcPr>
            <w:tcW w:w="281" w:type="pct"/>
          </w:tcPr>
          <w:p w14:paraId="17331540" w14:textId="70994FBC" w:rsidR="00D375DC" w:rsidRPr="00CB5A20" w:rsidRDefault="004B4C76" w:rsidP="00D375DC">
            <w:pPr>
              <w:jc w:val="center"/>
              <w:rPr>
                <w:rFonts w:ascii="Calibri" w:hAnsi="Calibri"/>
                <w:sz w:val="20"/>
                <w:szCs w:val="20"/>
                <w:lang w:val="es-ES"/>
              </w:rPr>
            </w:pPr>
            <w:r w:rsidRPr="00CB5A20">
              <w:rPr>
                <w:rFonts w:ascii="Calibri" w:hAnsi="Calibri"/>
                <w:sz w:val="20"/>
                <w:szCs w:val="20"/>
                <w:lang w:val="es-ES"/>
              </w:rPr>
              <w:t>3</w:t>
            </w:r>
          </w:p>
        </w:tc>
        <w:tc>
          <w:tcPr>
            <w:tcW w:w="1482" w:type="pct"/>
            <w:tcMar>
              <w:top w:w="0" w:type="dxa"/>
              <w:left w:w="108" w:type="dxa"/>
              <w:bottom w:w="0" w:type="dxa"/>
              <w:right w:w="108" w:type="dxa"/>
            </w:tcMar>
            <w:vAlign w:val="center"/>
          </w:tcPr>
          <w:p w14:paraId="1DC30188" w14:textId="76E23316" w:rsidR="00D375DC" w:rsidRPr="00CB5A20" w:rsidRDefault="00D375DC" w:rsidP="00D375DC">
            <w:pPr>
              <w:jc w:val="center"/>
              <w:rPr>
                <w:rFonts w:ascii="Calibri" w:hAnsi="Calibri"/>
                <w:sz w:val="20"/>
                <w:szCs w:val="20"/>
                <w:lang w:val="es-ES"/>
              </w:rPr>
            </w:pPr>
            <w:r w:rsidRPr="00CB5A20">
              <w:rPr>
                <w:rFonts w:ascii="Calibri" w:hAnsi="Calibri"/>
                <w:sz w:val="20"/>
                <w:szCs w:val="20"/>
                <w:lang w:val="es-ES"/>
              </w:rPr>
              <w:t>Ord. N° 201/2017</w:t>
            </w:r>
          </w:p>
        </w:tc>
        <w:tc>
          <w:tcPr>
            <w:tcW w:w="1864" w:type="pct"/>
            <w:vAlign w:val="center"/>
          </w:tcPr>
          <w:p w14:paraId="5D1E8A9B" w14:textId="7A05057A" w:rsidR="00D375DC" w:rsidRPr="00CB5A20" w:rsidRDefault="00D375DC" w:rsidP="00D375DC">
            <w:pPr>
              <w:jc w:val="center"/>
              <w:rPr>
                <w:rFonts w:ascii="Calibri" w:hAnsi="Calibri"/>
                <w:sz w:val="20"/>
                <w:szCs w:val="20"/>
                <w:lang w:val="es-ES"/>
              </w:rPr>
            </w:pPr>
            <w:r w:rsidRPr="00CB5A20">
              <w:rPr>
                <w:rFonts w:ascii="Calibri" w:hAnsi="Calibri"/>
                <w:sz w:val="20"/>
                <w:szCs w:val="20"/>
                <w:lang w:val="es-ES"/>
              </w:rPr>
              <w:t>SERNAGEOMIN</w:t>
            </w:r>
          </w:p>
        </w:tc>
        <w:tc>
          <w:tcPr>
            <w:tcW w:w="1373" w:type="pct"/>
          </w:tcPr>
          <w:p w14:paraId="77B85218" w14:textId="2BE764DE" w:rsidR="00D375DC" w:rsidRPr="00CB5A20" w:rsidRDefault="00D375DC" w:rsidP="00D375DC">
            <w:pPr>
              <w:jc w:val="center"/>
              <w:rPr>
                <w:rFonts w:ascii="Calibri" w:hAnsi="Calibri"/>
                <w:sz w:val="20"/>
                <w:szCs w:val="20"/>
                <w:lang w:val="es-ES" w:eastAsia="es-ES"/>
              </w:rPr>
            </w:pPr>
            <w:r w:rsidRPr="00CB5A20">
              <w:rPr>
                <w:rFonts w:ascii="Calibri" w:hAnsi="Calibri"/>
                <w:sz w:val="20"/>
                <w:szCs w:val="20"/>
                <w:lang w:val="es-ES" w:eastAsia="es-ES"/>
              </w:rPr>
              <w:t xml:space="preserve">Ver en </w:t>
            </w:r>
            <w:r w:rsidR="00BC0EBB" w:rsidRPr="00CB5A20">
              <w:rPr>
                <w:rFonts w:ascii="Calibri" w:hAnsi="Calibri"/>
                <w:sz w:val="20"/>
                <w:szCs w:val="20"/>
                <w:lang w:val="es-ES" w:eastAsia="es-ES"/>
              </w:rPr>
              <w:t>A</w:t>
            </w:r>
            <w:r w:rsidRPr="00CB5A20">
              <w:rPr>
                <w:rFonts w:ascii="Calibri" w:hAnsi="Calibri"/>
                <w:sz w:val="20"/>
                <w:szCs w:val="20"/>
                <w:lang w:val="es-ES" w:eastAsia="es-ES"/>
              </w:rPr>
              <w:t xml:space="preserve">nexo </w:t>
            </w:r>
            <w:r w:rsidR="00BC0EBB" w:rsidRPr="00CB5A20">
              <w:rPr>
                <w:rFonts w:ascii="Calibri" w:hAnsi="Calibri"/>
                <w:sz w:val="20"/>
                <w:szCs w:val="20"/>
                <w:lang w:val="es-ES" w:eastAsia="es-ES"/>
              </w:rPr>
              <w:t>3</w:t>
            </w:r>
          </w:p>
        </w:tc>
      </w:tr>
      <w:tr w:rsidR="00D375DC" w:rsidRPr="00CB5A20" w14:paraId="2A38124F" w14:textId="77777777" w:rsidTr="00821906">
        <w:trPr>
          <w:trHeight w:val="379"/>
        </w:trPr>
        <w:tc>
          <w:tcPr>
            <w:tcW w:w="281" w:type="pct"/>
          </w:tcPr>
          <w:p w14:paraId="053FE368" w14:textId="4494D502" w:rsidR="00D375DC" w:rsidRPr="00CB5A20" w:rsidRDefault="004B4C76" w:rsidP="00D375DC">
            <w:pPr>
              <w:jc w:val="center"/>
              <w:rPr>
                <w:rFonts w:ascii="Calibri" w:hAnsi="Calibri"/>
                <w:sz w:val="20"/>
                <w:szCs w:val="20"/>
                <w:lang w:val="es-ES"/>
              </w:rPr>
            </w:pPr>
            <w:r w:rsidRPr="00CB5A20">
              <w:rPr>
                <w:rFonts w:ascii="Calibri" w:hAnsi="Calibri"/>
                <w:sz w:val="20"/>
                <w:szCs w:val="20"/>
                <w:lang w:val="es-ES"/>
              </w:rPr>
              <w:t>4</w:t>
            </w:r>
          </w:p>
        </w:tc>
        <w:tc>
          <w:tcPr>
            <w:tcW w:w="1482" w:type="pct"/>
            <w:tcMar>
              <w:top w:w="0" w:type="dxa"/>
              <w:left w:w="70" w:type="dxa"/>
              <w:bottom w:w="0" w:type="dxa"/>
              <w:right w:w="70" w:type="dxa"/>
            </w:tcMar>
            <w:vAlign w:val="center"/>
          </w:tcPr>
          <w:p w14:paraId="7F03C25A" w14:textId="258B8D5C" w:rsidR="00D375DC" w:rsidRPr="00CB5A20" w:rsidRDefault="005A0BCB" w:rsidP="00D375DC">
            <w:pPr>
              <w:jc w:val="center"/>
              <w:rPr>
                <w:rFonts w:ascii="Calibri" w:hAnsi="Calibri"/>
                <w:sz w:val="20"/>
                <w:szCs w:val="20"/>
                <w:lang w:val="es-ES"/>
              </w:rPr>
            </w:pPr>
            <w:r w:rsidRPr="00CB5A20">
              <w:rPr>
                <w:rFonts w:ascii="Calibri" w:hAnsi="Calibri"/>
                <w:sz w:val="20"/>
                <w:szCs w:val="20"/>
                <w:lang w:val="es-ES"/>
              </w:rPr>
              <w:t>Ord. N° 22/2015</w:t>
            </w:r>
          </w:p>
        </w:tc>
        <w:tc>
          <w:tcPr>
            <w:tcW w:w="1864" w:type="pct"/>
            <w:vAlign w:val="center"/>
          </w:tcPr>
          <w:p w14:paraId="4E43F207" w14:textId="3580167A" w:rsidR="00D375DC" w:rsidRPr="00CB5A20" w:rsidRDefault="004B4C76" w:rsidP="00D375DC">
            <w:pPr>
              <w:jc w:val="center"/>
              <w:rPr>
                <w:rFonts w:ascii="Calibri" w:hAnsi="Calibri"/>
                <w:sz w:val="20"/>
                <w:szCs w:val="20"/>
                <w:lang w:val="es-ES"/>
              </w:rPr>
            </w:pPr>
            <w:r w:rsidRPr="00CB5A20">
              <w:rPr>
                <w:rFonts w:ascii="Calibri" w:hAnsi="Calibri"/>
                <w:sz w:val="20"/>
                <w:szCs w:val="20"/>
                <w:lang w:val="es-ES"/>
              </w:rPr>
              <w:t>DGA</w:t>
            </w:r>
          </w:p>
        </w:tc>
        <w:tc>
          <w:tcPr>
            <w:tcW w:w="1373" w:type="pct"/>
          </w:tcPr>
          <w:p w14:paraId="1FA8CFC9" w14:textId="71299547" w:rsidR="00D375DC" w:rsidRPr="00CB5A20" w:rsidRDefault="00BC0EBB" w:rsidP="00D375DC">
            <w:pPr>
              <w:ind w:left="149"/>
              <w:jc w:val="center"/>
              <w:rPr>
                <w:rFonts w:ascii="Calibri" w:hAnsi="Calibri"/>
                <w:sz w:val="20"/>
                <w:szCs w:val="20"/>
                <w:lang w:val="es-ES" w:eastAsia="es-ES"/>
              </w:rPr>
            </w:pPr>
            <w:r w:rsidRPr="00CB5A20">
              <w:rPr>
                <w:rFonts w:ascii="Calibri" w:hAnsi="Calibri"/>
                <w:sz w:val="20"/>
                <w:szCs w:val="20"/>
                <w:lang w:val="es-ES" w:eastAsia="es-ES"/>
              </w:rPr>
              <w:t xml:space="preserve">Anexo denuncia. </w:t>
            </w:r>
            <w:r w:rsidR="00D375DC" w:rsidRPr="00CB5A20">
              <w:rPr>
                <w:rFonts w:ascii="Calibri" w:hAnsi="Calibri"/>
                <w:sz w:val="20"/>
                <w:szCs w:val="20"/>
                <w:lang w:val="es-ES" w:eastAsia="es-ES"/>
              </w:rPr>
              <w:t xml:space="preserve">Ver en </w:t>
            </w:r>
            <w:r w:rsidRPr="00CB5A20">
              <w:rPr>
                <w:rFonts w:ascii="Calibri" w:hAnsi="Calibri"/>
                <w:sz w:val="20"/>
                <w:szCs w:val="20"/>
                <w:lang w:val="es-ES" w:eastAsia="es-ES"/>
              </w:rPr>
              <w:t>A</w:t>
            </w:r>
            <w:r w:rsidR="00D375DC" w:rsidRPr="00CB5A20">
              <w:rPr>
                <w:rFonts w:ascii="Calibri" w:hAnsi="Calibri"/>
                <w:sz w:val="20"/>
                <w:szCs w:val="20"/>
                <w:lang w:val="es-ES" w:eastAsia="es-ES"/>
              </w:rPr>
              <w:t xml:space="preserve">nexo </w:t>
            </w:r>
            <w:r w:rsidRPr="00CB5A20">
              <w:rPr>
                <w:rFonts w:ascii="Calibri" w:hAnsi="Calibri"/>
                <w:sz w:val="20"/>
                <w:szCs w:val="20"/>
                <w:lang w:val="es-ES" w:eastAsia="es-ES"/>
              </w:rPr>
              <w:t>4</w:t>
            </w:r>
          </w:p>
        </w:tc>
      </w:tr>
      <w:tr w:rsidR="008C738E" w:rsidRPr="00CB5A20" w14:paraId="5D298DF7" w14:textId="77777777" w:rsidTr="00821906">
        <w:trPr>
          <w:trHeight w:val="379"/>
        </w:trPr>
        <w:tc>
          <w:tcPr>
            <w:tcW w:w="281" w:type="pct"/>
          </w:tcPr>
          <w:p w14:paraId="2D7BBDCF" w14:textId="1E381ED0" w:rsidR="008C738E" w:rsidRPr="00CB5A20" w:rsidRDefault="008C738E" w:rsidP="00D375DC">
            <w:pPr>
              <w:jc w:val="center"/>
              <w:rPr>
                <w:rFonts w:ascii="Calibri" w:hAnsi="Calibri"/>
                <w:sz w:val="20"/>
                <w:szCs w:val="20"/>
                <w:lang w:val="es-ES"/>
              </w:rPr>
            </w:pPr>
            <w:r w:rsidRPr="00CB5A20">
              <w:rPr>
                <w:rFonts w:ascii="Calibri" w:hAnsi="Calibri"/>
                <w:sz w:val="20"/>
                <w:szCs w:val="20"/>
                <w:lang w:val="es-ES"/>
              </w:rPr>
              <w:t>5</w:t>
            </w:r>
          </w:p>
        </w:tc>
        <w:tc>
          <w:tcPr>
            <w:tcW w:w="1482" w:type="pct"/>
            <w:tcMar>
              <w:top w:w="0" w:type="dxa"/>
              <w:left w:w="70" w:type="dxa"/>
              <w:bottom w:w="0" w:type="dxa"/>
              <w:right w:w="70" w:type="dxa"/>
            </w:tcMar>
            <w:vAlign w:val="center"/>
          </w:tcPr>
          <w:p w14:paraId="7F2D869D" w14:textId="0114205A" w:rsidR="008C738E" w:rsidRPr="00CB5A20" w:rsidRDefault="008C738E" w:rsidP="00D375DC">
            <w:pPr>
              <w:jc w:val="center"/>
              <w:rPr>
                <w:rFonts w:ascii="Calibri" w:hAnsi="Calibri"/>
                <w:sz w:val="20"/>
                <w:szCs w:val="20"/>
                <w:lang w:val="es-ES"/>
              </w:rPr>
            </w:pPr>
            <w:r w:rsidRPr="00CB5A20">
              <w:rPr>
                <w:rFonts w:ascii="Calibri" w:hAnsi="Calibri"/>
                <w:sz w:val="20"/>
                <w:szCs w:val="20"/>
                <w:lang w:val="es-ES"/>
              </w:rPr>
              <w:t>Ord. N° 4429/2014</w:t>
            </w:r>
          </w:p>
        </w:tc>
        <w:tc>
          <w:tcPr>
            <w:tcW w:w="1864" w:type="pct"/>
            <w:vAlign w:val="center"/>
          </w:tcPr>
          <w:p w14:paraId="10922744" w14:textId="5E2D86F5" w:rsidR="008C738E" w:rsidRPr="00CB5A20" w:rsidRDefault="008C738E" w:rsidP="00D375DC">
            <w:pPr>
              <w:jc w:val="center"/>
              <w:rPr>
                <w:rFonts w:ascii="Calibri" w:hAnsi="Calibri"/>
                <w:sz w:val="20"/>
                <w:szCs w:val="20"/>
                <w:lang w:val="es-ES"/>
              </w:rPr>
            </w:pPr>
            <w:r w:rsidRPr="00CB5A20">
              <w:rPr>
                <w:rFonts w:ascii="Calibri" w:hAnsi="Calibri"/>
                <w:sz w:val="20"/>
                <w:szCs w:val="20"/>
                <w:lang w:val="es-ES"/>
              </w:rPr>
              <w:t>SERNAGEOMIN</w:t>
            </w:r>
          </w:p>
        </w:tc>
        <w:tc>
          <w:tcPr>
            <w:tcW w:w="1373" w:type="pct"/>
          </w:tcPr>
          <w:p w14:paraId="51F91F10" w14:textId="1908A6DC" w:rsidR="008C738E" w:rsidRPr="00CB5A20" w:rsidRDefault="008C738E" w:rsidP="00D375DC">
            <w:pPr>
              <w:ind w:left="149"/>
              <w:jc w:val="center"/>
              <w:rPr>
                <w:rFonts w:ascii="Calibri" w:hAnsi="Calibri"/>
                <w:sz w:val="20"/>
                <w:szCs w:val="20"/>
                <w:lang w:val="es-ES" w:eastAsia="es-ES"/>
              </w:rPr>
            </w:pPr>
            <w:r w:rsidRPr="00CB5A20">
              <w:rPr>
                <w:rFonts w:ascii="Calibri" w:hAnsi="Calibri"/>
                <w:sz w:val="20"/>
                <w:szCs w:val="20"/>
                <w:lang w:val="es-ES" w:eastAsia="es-ES"/>
              </w:rPr>
              <w:t>Anexo denuncia. Ver en Anexo 4</w:t>
            </w:r>
          </w:p>
        </w:tc>
      </w:tr>
      <w:tr w:rsidR="00D375DC" w:rsidRPr="00CB5A20" w14:paraId="6EE30094" w14:textId="77777777" w:rsidTr="00821906">
        <w:trPr>
          <w:trHeight w:val="379"/>
        </w:trPr>
        <w:tc>
          <w:tcPr>
            <w:tcW w:w="281" w:type="pct"/>
          </w:tcPr>
          <w:p w14:paraId="442334B2" w14:textId="0BB78F7C" w:rsidR="00D375DC" w:rsidRPr="00CB5A20" w:rsidRDefault="008C738E" w:rsidP="00D375DC">
            <w:pPr>
              <w:jc w:val="center"/>
              <w:rPr>
                <w:rFonts w:ascii="Calibri" w:hAnsi="Calibri"/>
                <w:sz w:val="20"/>
                <w:szCs w:val="20"/>
                <w:lang w:val="es-ES"/>
              </w:rPr>
            </w:pPr>
            <w:r w:rsidRPr="00CB5A20">
              <w:rPr>
                <w:rFonts w:ascii="Calibri" w:hAnsi="Calibri"/>
                <w:sz w:val="20"/>
                <w:szCs w:val="20"/>
                <w:lang w:val="es-ES"/>
              </w:rPr>
              <w:t>6</w:t>
            </w:r>
          </w:p>
        </w:tc>
        <w:tc>
          <w:tcPr>
            <w:tcW w:w="1482" w:type="pct"/>
            <w:tcMar>
              <w:top w:w="0" w:type="dxa"/>
              <w:left w:w="70" w:type="dxa"/>
              <w:bottom w:w="0" w:type="dxa"/>
              <w:right w:w="70" w:type="dxa"/>
            </w:tcMar>
            <w:vAlign w:val="center"/>
          </w:tcPr>
          <w:p w14:paraId="15A95BE5" w14:textId="77777777" w:rsidR="00D375DC" w:rsidRPr="00CB5A20" w:rsidRDefault="00D375DC" w:rsidP="00D375DC">
            <w:pPr>
              <w:jc w:val="center"/>
              <w:rPr>
                <w:rFonts w:ascii="Calibri" w:hAnsi="Calibri"/>
                <w:sz w:val="20"/>
                <w:szCs w:val="20"/>
                <w:lang w:val="es-ES"/>
              </w:rPr>
            </w:pPr>
            <w:r w:rsidRPr="00CB5A20">
              <w:rPr>
                <w:rFonts w:ascii="Calibri" w:hAnsi="Calibri"/>
                <w:sz w:val="20"/>
                <w:szCs w:val="20"/>
                <w:lang w:val="es-ES"/>
              </w:rPr>
              <w:t>Res. Ex. N°110/2017</w:t>
            </w:r>
          </w:p>
        </w:tc>
        <w:tc>
          <w:tcPr>
            <w:tcW w:w="1864" w:type="pct"/>
            <w:vAlign w:val="center"/>
          </w:tcPr>
          <w:p w14:paraId="41B18A7E" w14:textId="77777777" w:rsidR="00D375DC" w:rsidRPr="00CB5A20" w:rsidRDefault="00D375DC" w:rsidP="00D375DC">
            <w:pPr>
              <w:jc w:val="center"/>
              <w:rPr>
                <w:rFonts w:ascii="Calibri" w:hAnsi="Calibri"/>
                <w:sz w:val="20"/>
                <w:szCs w:val="20"/>
                <w:lang w:val="es-ES"/>
              </w:rPr>
            </w:pPr>
            <w:r w:rsidRPr="00CB5A20">
              <w:rPr>
                <w:rFonts w:ascii="Calibri" w:hAnsi="Calibri"/>
                <w:sz w:val="20"/>
                <w:szCs w:val="20"/>
                <w:lang w:val="es-ES"/>
              </w:rPr>
              <w:t>SEA región de Coquimbo</w:t>
            </w:r>
          </w:p>
          <w:p w14:paraId="29E2178A" w14:textId="26011142" w:rsidR="00821906" w:rsidRPr="00CB5A20" w:rsidRDefault="00ED35B6" w:rsidP="00D375DC">
            <w:pPr>
              <w:jc w:val="center"/>
              <w:rPr>
                <w:rFonts w:ascii="Calibri" w:hAnsi="Calibri"/>
                <w:sz w:val="20"/>
                <w:szCs w:val="20"/>
                <w:lang w:val="es-ES"/>
              </w:rPr>
            </w:pPr>
            <w:hyperlink r:id="rId28" w:anchor="/task-form/record" w:history="1">
              <w:r w:rsidR="00821906" w:rsidRPr="00CB5A20">
                <w:rPr>
                  <w:rStyle w:val="Hipervnculo"/>
                  <w:rFonts w:ascii="Calibri" w:hAnsi="Calibri"/>
                  <w:sz w:val="20"/>
                  <w:szCs w:val="20"/>
                  <w:lang w:val="es-ES"/>
                </w:rPr>
                <w:t>http://pertinencia.sea.gob.cl/sea-pertinence-web/app/public/buscador/#/task-form/record</w:t>
              </w:r>
            </w:hyperlink>
          </w:p>
          <w:p w14:paraId="1D3721C2" w14:textId="79681B09" w:rsidR="00821906" w:rsidRPr="00CB5A20" w:rsidRDefault="00821906" w:rsidP="00D375DC">
            <w:pPr>
              <w:jc w:val="center"/>
              <w:rPr>
                <w:rFonts w:ascii="Calibri" w:hAnsi="Calibri"/>
                <w:sz w:val="20"/>
                <w:szCs w:val="20"/>
                <w:lang w:val="es-ES"/>
              </w:rPr>
            </w:pPr>
          </w:p>
        </w:tc>
        <w:tc>
          <w:tcPr>
            <w:tcW w:w="1373" w:type="pct"/>
          </w:tcPr>
          <w:p w14:paraId="1C4E65BF" w14:textId="150AFA16" w:rsidR="00821906" w:rsidRPr="00CB5A20" w:rsidRDefault="00821906" w:rsidP="00D375DC">
            <w:pPr>
              <w:ind w:left="149"/>
              <w:jc w:val="center"/>
              <w:rPr>
                <w:rFonts w:ascii="Calibri" w:hAnsi="Calibri"/>
                <w:sz w:val="20"/>
                <w:szCs w:val="20"/>
                <w:lang w:val="es-ES" w:eastAsia="es-ES"/>
              </w:rPr>
            </w:pPr>
            <w:r w:rsidRPr="00CB5A20">
              <w:rPr>
                <w:rFonts w:ascii="Calibri" w:hAnsi="Calibri"/>
                <w:sz w:val="20"/>
                <w:szCs w:val="20"/>
                <w:lang w:val="es-ES" w:eastAsia="es-ES"/>
              </w:rPr>
              <w:t xml:space="preserve">Pertinencia ID: </w:t>
            </w:r>
            <w:r w:rsidR="00F27648" w:rsidRPr="00CB5A20">
              <w:rPr>
                <w:rFonts w:ascii="Calibri" w:hAnsi="Calibri"/>
                <w:sz w:val="20"/>
                <w:szCs w:val="20"/>
                <w:lang w:val="es-ES" w:eastAsia="es-ES"/>
              </w:rPr>
              <w:t xml:space="preserve">PERTI-2017-26. </w:t>
            </w:r>
          </w:p>
          <w:p w14:paraId="623B7472" w14:textId="77777777" w:rsidR="00CA5CDC" w:rsidRPr="00CB5A20" w:rsidRDefault="00CA5CDC" w:rsidP="00D375DC">
            <w:pPr>
              <w:ind w:left="149"/>
              <w:jc w:val="center"/>
              <w:rPr>
                <w:rFonts w:ascii="Calibri" w:hAnsi="Calibri"/>
                <w:sz w:val="20"/>
                <w:szCs w:val="20"/>
                <w:lang w:val="es-ES" w:eastAsia="es-ES"/>
              </w:rPr>
            </w:pPr>
          </w:p>
          <w:p w14:paraId="6716C07A" w14:textId="269CA38F" w:rsidR="00D375DC" w:rsidRPr="00CB5A20" w:rsidRDefault="00D375DC" w:rsidP="00D375DC">
            <w:pPr>
              <w:ind w:left="149"/>
              <w:jc w:val="center"/>
              <w:rPr>
                <w:rFonts w:ascii="Calibri" w:hAnsi="Calibri"/>
                <w:sz w:val="20"/>
                <w:szCs w:val="20"/>
                <w:lang w:val="es-ES" w:eastAsia="es-ES"/>
              </w:rPr>
            </w:pPr>
            <w:r w:rsidRPr="00CB5A20">
              <w:rPr>
                <w:rFonts w:ascii="Calibri" w:hAnsi="Calibri"/>
                <w:sz w:val="20"/>
                <w:szCs w:val="20"/>
                <w:lang w:val="es-ES" w:eastAsia="es-ES"/>
              </w:rPr>
              <w:t xml:space="preserve">Ver </w:t>
            </w:r>
            <w:proofErr w:type="spellStart"/>
            <w:r w:rsidR="00821906" w:rsidRPr="00CB5A20">
              <w:rPr>
                <w:rFonts w:ascii="Calibri" w:hAnsi="Calibri"/>
                <w:sz w:val="20"/>
                <w:szCs w:val="20"/>
                <w:lang w:val="es-ES" w:eastAsia="es-ES"/>
              </w:rPr>
              <w:t>Resolucion</w:t>
            </w:r>
            <w:proofErr w:type="spellEnd"/>
            <w:r w:rsidR="00821906" w:rsidRPr="00CB5A20">
              <w:rPr>
                <w:rFonts w:ascii="Calibri" w:hAnsi="Calibri"/>
                <w:sz w:val="20"/>
                <w:szCs w:val="20"/>
                <w:lang w:val="es-ES" w:eastAsia="es-ES"/>
              </w:rPr>
              <w:t xml:space="preserve"> </w:t>
            </w:r>
            <w:r w:rsidRPr="00CB5A20">
              <w:rPr>
                <w:rFonts w:ascii="Calibri" w:hAnsi="Calibri"/>
                <w:sz w:val="20"/>
                <w:szCs w:val="20"/>
                <w:lang w:val="es-ES" w:eastAsia="es-ES"/>
              </w:rPr>
              <w:t xml:space="preserve">en </w:t>
            </w:r>
            <w:r w:rsidR="00821906" w:rsidRPr="00CB5A20">
              <w:rPr>
                <w:rFonts w:ascii="Calibri" w:hAnsi="Calibri"/>
                <w:sz w:val="20"/>
                <w:szCs w:val="20"/>
                <w:lang w:val="es-ES" w:eastAsia="es-ES"/>
              </w:rPr>
              <w:t>A</w:t>
            </w:r>
            <w:r w:rsidRPr="00CB5A20">
              <w:rPr>
                <w:rFonts w:ascii="Calibri" w:hAnsi="Calibri"/>
                <w:sz w:val="20"/>
                <w:szCs w:val="20"/>
                <w:lang w:val="es-ES" w:eastAsia="es-ES"/>
              </w:rPr>
              <w:t xml:space="preserve">nexo </w:t>
            </w:r>
            <w:r w:rsidR="00BC0EBB" w:rsidRPr="00CB5A20">
              <w:rPr>
                <w:rFonts w:ascii="Calibri" w:hAnsi="Calibri"/>
                <w:sz w:val="20"/>
                <w:szCs w:val="20"/>
                <w:lang w:val="es-ES" w:eastAsia="es-ES"/>
              </w:rPr>
              <w:t>5</w:t>
            </w:r>
          </w:p>
        </w:tc>
      </w:tr>
    </w:tbl>
    <w:p w14:paraId="294BC96F" w14:textId="77777777" w:rsidR="002243C2" w:rsidRPr="00CB5A20" w:rsidRDefault="002243C2">
      <w:pPr>
        <w:jc w:val="left"/>
        <w:rPr>
          <w:rFonts w:cstheme="minorHAnsi"/>
          <w:b/>
          <w:color w:val="FF0000"/>
          <w:sz w:val="14"/>
          <w:szCs w:val="24"/>
        </w:rPr>
      </w:pPr>
    </w:p>
    <w:p w14:paraId="547AEE0F" w14:textId="77777777" w:rsidR="002243C2" w:rsidRPr="00CB5A20" w:rsidRDefault="002243C2">
      <w:pPr>
        <w:jc w:val="left"/>
        <w:rPr>
          <w:rFonts w:cstheme="minorHAnsi"/>
          <w:b/>
          <w:color w:val="FF0000"/>
          <w:sz w:val="14"/>
          <w:szCs w:val="24"/>
        </w:rPr>
      </w:pPr>
    </w:p>
    <w:p w14:paraId="5916F26E" w14:textId="77777777" w:rsidR="002243C2" w:rsidRPr="00CB5A20" w:rsidRDefault="002243C2">
      <w:pPr>
        <w:jc w:val="left"/>
        <w:rPr>
          <w:rFonts w:cstheme="minorHAnsi"/>
          <w:b/>
          <w:color w:val="FF0000"/>
          <w:sz w:val="14"/>
          <w:szCs w:val="24"/>
        </w:rPr>
      </w:pPr>
    </w:p>
    <w:p w14:paraId="40227887" w14:textId="77777777" w:rsidR="002243C2" w:rsidRPr="00CB5A20" w:rsidRDefault="002243C2">
      <w:pPr>
        <w:jc w:val="left"/>
        <w:rPr>
          <w:rFonts w:cstheme="minorHAnsi"/>
          <w:b/>
          <w:color w:val="FF0000"/>
          <w:sz w:val="14"/>
          <w:szCs w:val="24"/>
        </w:rPr>
      </w:pPr>
    </w:p>
    <w:p w14:paraId="4AD51180" w14:textId="605F3934" w:rsidR="002243C2" w:rsidRPr="00CB5A20" w:rsidRDefault="002243C2">
      <w:pPr>
        <w:jc w:val="left"/>
        <w:rPr>
          <w:rFonts w:cstheme="minorHAnsi"/>
          <w:b/>
          <w:color w:val="FF0000"/>
          <w:sz w:val="14"/>
          <w:szCs w:val="24"/>
        </w:rPr>
        <w:sectPr w:rsidR="002243C2" w:rsidRPr="00CB5A20" w:rsidSect="00A70F8F">
          <w:pgSz w:w="12240" w:h="15840"/>
          <w:pgMar w:top="1134" w:right="1134" w:bottom="1134" w:left="1134" w:header="709" w:footer="709" w:gutter="0"/>
          <w:cols w:space="708"/>
          <w:docGrid w:linePitch="360"/>
        </w:sectPr>
      </w:pPr>
    </w:p>
    <w:p w14:paraId="484CD263" w14:textId="77777777" w:rsidR="005D11F0" w:rsidRPr="00CB5A20" w:rsidRDefault="005D11F0" w:rsidP="00BD3FD5">
      <w:bookmarkStart w:id="93" w:name="_Toc352840394"/>
      <w:bookmarkStart w:id="94" w:name="_Toc352841454"/>
    </w:p>
    <w:p w14:paraId="462FFD53" w14:textId="77777777" w:rsidR="004E583C" w:rsidRPr="00CB5A20" w:rsidRDefault="004E583C" w:rsidP="00C958D0">
      <w:pPr>
        <w:pStyle w:val="Ttulo1"/>
      </w:pPr>
      <w:bookmarkStart w:id="95" w:name="_Toc478043502"/>
      <w:r w:rsidRPr="00CB5A20">
        <w:t>H</w:t>
      </w:r>
      <w:r w:rsidR="0024720C" w:rsidRPr="00CB5A20">
        <w:t>ECHOS CONSTATADOS</w:t>
      </w:r>
      <w:r w:rsidRPr="00CB5A20">
        <w:t>.</w:t>
      </w:r>
      <w:bookmarkEnd w:id="93"/>
      <w:bookmarkEnd w:id="94"/>
      <w:bookmarkEnd w:id="95"/>
    </w:p>
    <w:p w14:paraId="3A163F6E" w14:textId="77777777" w:rsidR="00D17CB6" w:rsidRPr="00CB5A20" w:rsidRDefault="00D17CB6" w:rsidP="00D17CB6"/>
    <w:p w14:paraId="028C367B" w14:textId="77777777" w:rsidR="004E583C" w:rsidRPr="00CB5A20" w:rsidRDefault="00C32CB5" w:rsidP="00C958D0">
      <w:pPr>
        <w:pStyle w:val="Ttulo2"/>
      </w:pPr>
      <w:bookmarkStart w:id="96" w:name="_Ref352922216"/>
      <w:bookmarkStart w:id="97" w:name="_Toc353998120"/>
      <w:bookmarkStart w:id="98" w:name="_Toc353998193"/>
      <w:bookmarkStart w:id="99" w:name="_Toc382383547"/>
      <w:bookmarkStart w:id="100" w:name="_Toc382472369"/>
      <w:bookmarkStart w:id="101" w:name="_Toc390184279"/>
      <w:bookmarkStart w:id="102" w:name="_Toc390360010"/>
      <w:bookmarkStart w:id="103" w:name="_Toc390777031"/>
      <w:bookmarkStart w:id="104" w:name="_Toc391297069"/>
      <w:bookmarkStart w:id="105" w:name="_Toc391353925"/>
      <w:bookmarkStart w:id="106" w:name="_Toc478043503"/>
      <w:r w:rsidRPr="00CB5A20">
        <w:t>Hechos constatados y análisis de Tipología</w:t>
      </w:r>
      <w:r w:rsidR="00D17CB6" w:rsidRPr="00CB5A20">
        <w:t>.</w:t>
      </w:r>
      <w:bookmarkEnd w:id="96"/>
      <w:bookmarkEnd w:id="97"/>
      <w:bookmarkEnd w:id="98"/>
      <w:bookmarkEnd w:id="99"/>
      <w:bookmarkEnd w:id="100"/>
      <w:bookmarkEnd w:id="101"/>
      <w:bookmarkEnd w:id="102"/>
      <w:bookmarkEnd w:id="103"/>
      <w:bookmarkEnd w:id="104"/>
      <w:bookmarkEnd w:id="105"/>
      <w:bookmarkEnd w:id="106"/>
    </w:p>
    <w:p w14:paraId="5812C627" w14:textId="77777777" w:rsidR="00A26B04" w:rsidRPr="00CB5A20" w:rsidRDefault="00A26B04" w:rsidP="00A26B04"/>
    <w:tbl>
      <w:tblPr>
        <w:tblStyle w:val="Tablaconcuadrcula"/>
        <w:tblW w:w="5000" w:type="pct"/>
        <w:tblLook w:val="04A0" w:firstRow="1" w:lastRow="0" w:firstColumn="1" w:lastColumn="0" w:noHBand="0" w:noVBand="1"/>
      </w:tblPr>
      <w:tblGrid>
        <w:gridCol w:w="13562"/>
      </w:tblGrid>
      <w:tr w:rsidR="007A2032" w:rsidRPr="00CB5A20" w14:paraId="7603E051" w14:textId="77777777" w:rsidTr="007A2032">
        <w:trPr>
          <w:trHeight w:val="142"/>
        </w:trPr>
        <w:tc>
          <w:tcPr>
            <w:tcW w:w="5000" w:type="pct"/>
          </w:tcPr>
          <w:p w14:paraId="6348AC39" w14:textId="77777777" w:rsidR="007A2032" w:rsidRPr="00CB5A20" w:rsidRDefault="007A2032" w:rsidP="008E4AB3">
            <w:bookmarkStart w:id="107" w:name="_Hlk492564596"/>
            <w:r w:rsidRPr="00CB5A20">
              <w:rPr>
                <w:rFonts w:eastAsia="Times New Roman"/>
                <w:b/>
                <w:bCs/>
                <w:color w:val="000000"/>
                <w:lang w:eastAsia="es-CL"/>
              </w:rPr>
              <w:t>Número de hecho constatado</w:t>
            </w:r>
            <w:r w:rsidRPr="00CB5A20">
              <w:rPr>
                <w:rFonts w:eastAsia="Times New Roman"/>
                <w:color w:val="000000"/>
                <w:lang w:eastAsia="es-CL"/>
              </w:rPr>
              <w:t xml:space="preserve">: </w:t>
            </w:r>
            <w:r w:rsidRPr="00CB5A20">
              <w:rPr>
                <w:b/>
              </w:rPr>
              <w:t>1</w:t>
            </w:r>
          </w:p>
        </w:tc>
      </w:tr>
      <w:tr w:rsidR="00A74310" w:rsidRPr="00CB5A20" w14:paraId="1047041D" w14:textId="77777777" w:rsidTr="00C32CB5">
        <w:trPr>
          <w:trHeight w:val="319"/>
        </w:trPr>
        <w:tc>
          <w:tcPr>
            <w:tcW w:w="5000" w:type="pct"/>
            <w:tcBorders>
              <w:bottom w:val="single" w:sz="4" w:space="0" w:color="auto"/>
            </w:tcBorders>
          </w:tcPr>
          <w:p w14:paraId="0DC18CEC" w14:textId="77777777" w:rsidR="00294156" w:rsidRPr="00CB5A20" w:rsidRDefault="00294156" w:rsidP="00F86410">
            <w:pPr>
              <w:numPr>
                <w:ilvl w:val="0"/>
                <w:numId w:val="3"/>
              </w:numPr>
              <w:ind w:left="142" w:hanging="207"/>
              <w:contextualSpacing/>
              <w:jc w:val="left"/>
              <w:rPr>
                <w:rFonts w:eastAsia="Times New Roman"/>
                <w:b/>
                <w:bCs/>
                <w:color w:val="000000"/>
                <w:lang w:eastAsia="es-CL"/>
              </w:rPr>
            </w:pPr>
            <w:r w:rsidRPr="00CB5A20">
              <w:rPr>
                <w:rFonts w:eastAsia="Times New Roman"/>
                <w:b/>
                <w:bCs/>
                <w:color w:val="000000"/>
                <w:lang w:eastAsia="es-CL"/>
              </w:rPr>
              <w:t>ANTECEDENTES</w:t>
            </w:r>
            <w:r w:rsidR="003A6C13" w:rsidRPr="00CB5A20">
              <w:rPr>
                <w:rFonts w:eastAsia="Times New Roman"/>
                <w:b/>
                <w:bCs/>
                <w:color w:val="000000"/>
                <w:lang w:eastAsia="es-CL"/>
              </w:rPr>
              <w:t xml:space="preserve"> DE SERNAGEOMIN</w:t>
            </w:r>
          </w:p>
          <w:p w14:paraId="43EDB7B9" w14:textId="296422BC" w:rsidR="007C533A" w:rsidRPr="00CB5A20" w:rsidRDefault="007C533A" w:rsidP="00F86410">
            <w:pPr>
              <w:pStyle w:val="Prrafodelista"/>
              <w:numPr>
                <w:ilvl w:val="0"/>
                <w:numId w:val="5"/>
              </w:numPr>
              <w:spacing w:before="120" w:after="120"/>
              <w:contextualSpacing w:val="0"/>
            </w:pPr>
            <w:r w:rsidRPr="00CB5A20">
              <w:t>Mediante Ord N°3597/</w:t>
            </w:r>
            <w:r w:rsidR="00CB40E9" w:rsidRPr="00CB5A20">
              <w:t xml:space="preserve">2016 (Anexo </w:t>
            </w:r>
            <w:r w:rsidR="00961806" w:rsidRPr="00CB5A20">
              <w:t>1</w:t>
            </w:r>
            <w:r w:rsidR="00CB40E9" w:rsidRPr="00CB5A20">
              <w:t>)</w:t>
            </w:r>
            <w:r w:rsidRPr="00CB5A20">
              <w:t>, el Servicio Nacional de Geología y Minería (SERNAGEOMIN), informa la situación de Mina Piedras Blancas (ex Tunga Sur), empresa</w:t>
            </w:r>
            <w:r w:rsidR="00CB40E9" w:rsidRPr="00CB5A20">
              <w:t xml:space="preserve"> el productor minero</w:t>
            </w:r>
            <w:r w:rsidRPr="00CB5A20">
              <w:t xml:space="preserve"> Alfredo</w:t>
            </w:r>
            <w:r w:rsidR="00CB40E9" w:rsidRPr="00CB5A20">
              <w:t xml:space="preserve"> Villal</w:t>
            </w:r>
            <w:r w:rsidRPr="00CB5A20">
              <w:t>obos Román, señalando entre otros:</w:t>
            </w:r>
          </w:p>
          <w:p w14:paraId="11AE0B5A" w14:textId="338D5C77" w:rsidR="007C533A" w:rsidRPr="00CB5A20" w:rsidRDefault="007C533A" w:rsidP="00F86410">
            <w:pPr>
              <w:pStyle w:val="Prrafodelista"/>
              <w:numPr>
                <w:ilvl w:val="0"/>
                <w:numId w:val="7"/>
              </w:numPr>
              <w:spacing w:before="120" w:after="120"/>
              <w:ind w:left="1730"/>
              <w:contextualSpacing w:val="0"/>
            </w:pPr>
            <w:r w:rsidRPr="00CB5A20">
              <w:t>Operación de la mina a rajo abierto desde 1988, con una tasa de explotación al año 2016, de 15.000 ton/mes de carbonato de calcio</w:t>
            </w:r>
            <w:r w:rsidR="008F2D51" w:rsidRPr="00CB5A20">
              <w:t>.</w:t>
            </w:r>
          </w:p>
          <w:p w14:paraId="5CF638AF" w14:textId="22587C01" w:rsidR="007C533A" w:rsidRPr="00CB5A20" w:rsidRDefault="007C533A" w:rsidP="00F86410">
            <w:pPr>
              <w:pStyle w:val="Prrafodelista"/>
              <w:numPr>
                <w:ilvl w:val="0"/>
                <w:numId w:val="7"/>
              </w:numPr>
              <w:spacing w:before="120" w:after="120"/>
              <w:ind w:left="1730"/>
              <w:contextualSpacing w:val="0"/>
            </w:pPr>
            <w:r w:rsidRPr="00CB5A20">
              <w:t>Operación de un botadero de estériles en lugar no autorizado, contiguo a quebrada.</w:t>
            </w:r>
          </w:p>
          <w:p w14:paraId="6CE98C3B" w14:textId="512102DE" w:rsidR="007C533A" w:rsidRPr="00CB5A20" w:rsidRDefault="007C533A" w:rsidP="00F86410">
            <w:pPr>
              <w:pStyle w:val="Prrafodelista"/>
              <w:numPr>
                <w:ilvl w:val="0"/>
                <w:numId w:val="7"/>
              </w:numPr>
              <w:spacing w:before="120" w:after="120"/>
              <w:ind w:left="1730"/>
              <w:contextualSpacing w:val="0"/>
            </w:pPr>
            <w:r w:rsidRPr="00CB5A20">
              <w:t>Planta chancado en operación, con una capacidad máxima de procesamiento de 20.000 ton /mes</w:t>
            </w:r>
            <w:r w:rsidR="008F2D51" w:rsidRPr="00CB5A20">
              <w:t>.</w:t>
            </w:r>
          </w:p>
          <w:p w14:paraId="56B59A89" w14:textId="3DAE89C2" w:rsidR="007C533A" w:rsidRPr="00CB5A20" w:rsidRDefault="007C533A" w:rsidP="00F86410">
            <w:pPr>
              <w:pStyle w:val="Prrafodelista"/>
              <w:numPr>
                <w:ilvl w:val="0"/>
                <w:numId w:val="7"/>
              </w:numPr>
              <w:spacing w:before="120" w:after="120"/>
              <w:ind w:left="1730"/>
              <w:contextualSpacing w:val="0"/>
            </w:pPr>
            <w:r w:rsidRPr="00CB5A20">
              <w:t>Que el titular no cuenta con resoluciones sectoriales de SERNAGEOMIN para ninguna de las instalaciones operativas antes mencionadas (mina, planta y botadero)</w:t>
            </w:r>
            <w:r w:rsidR="000D03B7" w:rsidRPr="00CB5A20">
              <w:t>.</w:t>
            </w:r>
          </w:p>
          <w:p w14:paraId="0FF65137" w14:textId="1B0D8D81" w:rsidR="007C533A" w:rsidRPr="00CB5A20" w:rsidRDefault="007C533A" w:rsidP="00F86410">
            <w:pPr>
              <w:pStyle w:val="Prrafodelista"/>
              <w:numPr>
                <w:ilvl w:val="0"/>
                <w:numId w:val="7"/>
              </w:numPr>
              <w:spacing w:before="120" w:after="120"/>
              <w:ind w:left="1730"/>
              <w:contextualSpacing w:val="0"/>
            </w:pPr>
            <w:r w:rsidRPr="00CB5A20">
              <w:t xml:space="preserve">Que, SERNAGEOMIN ha decretado cierre total e indefinido de la instalación mina a rajo abierto mediante  </w:t>
            </w:r>
            <w:proofErr w:type="spellStart"/>
            <w:r w:rsidRPr="00CB5A20">
              <w:t>Res.N°</w:t>
            </w:r>
            <w:proofErr w:type="spellEnd"/>
            <w:r w:rsidRPr="00CB5A20">
              <w:t xml:space="preserve"> 251/201</w:t>
            </w:r>
            <w:r w:rsidR="00CB40E9" w:rsidRPr="00CB5A20">
              <w:t>6</w:t>
            </w:r>
            <w:r w:rsidRPr="00CB5A20">
              <w:t>,  respecto a la cual el titular ha hecho caso omiso, continuando con la operación de la mina.</w:t>
            </w:r>
          </w:p>
          <w:p w14:paraId="1DD2819F" w14:textId="77777777" w:rsidR="00CD668E" w:rsidRPr="00CB5A20" w:rsidRDefault="00CD668E" w:rsidP="005C3E62">
            <w:pPr>
              <w:pStyle w:val="Prrafodelista"/>
              <w:spacing w:before="120" w:after="120"/>
              <w:ind w:left="1730"/>
              <w:contextualSpacing w:val="0"/>
            </w:pPr>
          </w:p>
          <w:p w14:paraId="5B0AC573" w14:textId="0BBCB036" w:rsidR="007C533A" w:rsidRPr="00CB5A20" w:rsidRDefault="00CD668E" w:rsidP="00F86410">
            <w:pPr>
              <w:pStyle w:val="Prrafodelista"/>
              <w:numPr>
                <w:ilvl w:val="0"/>
                <w:numId w:val="5"/>
              </w:numPr>
              <w:spacing w:before="120" w:after="120"/>
              <w:contextualSpacing w:val="0"/>
            </w:pPr>
            <w:r w:rsidRPr="00CB5A20">
              <w:t xml:space="preserve">Mediante Ord. </w:t>
            </w:r>
            <w:r w:rsidR="005C3E62" w:rsidRPr="00CB5A20">
              <w:t>2840</w:t>
            </w:r>
            <w:r w:rsidRPr="00CB5A20">
              <w:t>/</w:t>
            </w:r>
            <w:r w:rsidR="005C3E62" w:rsidRPr="00CB5A20">
              <w:t>2016</w:t>
            </w:r>
            <w:r w:rsidRPr="00CB5A20">
              <w:t xml:space="preserve"> la SMA solicitó a  SERNAGEOMIN antecedentes complementarios de gabinete y de terreno, objeto dilucidar si la instalación minera en comento, que opera desde antes de la Ley 19.300, había sufrido</w:t>
            </w:r>
            <w:r w:rsidR="005C3E62" w:rsidRPr="00CB5A20">
              <w:t xml:space="preserve"> en el tiempo</w:t>
            </w:r>
            <w:r w:rsidRPr="00CB5A20">
              <w:t xml:space="preserve"> alguna modificación de  consideración, que </w:t>
            </w:r>
            <w:r w:rsidR="00CB40E9" w:rsidRPr="00CB5A20">
              <w:t xml:space="preserve">hubiese </w:t>
            </w:r>
            <w:r w:rsidRPr="00CB5A20">
              <w:t>amerita</w:t>
            </w:r>
            <w:r w:rsidR="00CB40E9" w:rsidRPr="00CB5A20">
              <w:t>do</w:t>
            </w:r>
            <w:r w:rsidRPr="00CB5A20">
              <w:t xml:space="preserve"> el ingreso obligatorio al SEIA</w:t>
            </w:r>
            <w:r w:rsidR="005C3E62" w:rsidRPr="00CB5A20">
              <w:t>,</w:t>
            </w:r>
            <w:r w:rsidRPr="00CB5A20">
              <w:t xml:space="preserve"> por darse las co</w:t>
            </w:r>
            <w:r w:rsidR="005C3E62" w:rsidRPr="00CB5A20">
              <w:t>n</w:t>
            </w:r>
            <w:r w:rsidRPr="00CB5A20">
              <w:t>diciones de algunos de los lit</w:t>
            </w:r>
            <w:r w:rsidR="005C3E62" w:rsidRPr="00CB5A20">
              <w:t>e</w:t>
            </w:r>
            <w:r w:rsidRPr="00CB5A20">
              <w:t>rales del Art. 3 del reglamento del SEIA</w:t>
            </w:r>
            <w:r w:rsidR="005C3E62" w:rsidRPr="00CB5A20">
              <w:t>.</w:t>
            </w:r>
          </w:p>
          <w:p w14:paraId="5A7C9A60" w14:textId="37E3A2E9" w:rsidR="007C533A" w:rsidRPr="00CB5A20" w:rsidRDefault="005C3E62" w:rsidP="00F86410">
            <w:pPr>
              <w:pStyle w:val="Prrafodelista"/>
              <w:numPr>
                <w:ilvl w:val="0"/>
                <w:numId w:val="5"/>
              </w:numPr>
              <w:spacing w:before="120" w:after="120"/>
              <w:contextualSpacing w:val="0"/>
            </w:pPr>
            <w:r w:rsidRPr="00CB5A20">
              <w:t xml:space="preserve">En respuesta a la solicitud de la SMA, SERNAGEOMIN Mediante Ord. </w:t>
            </w:r>
            <w:r w:rsidR="0046066C" w:rsidRPr="00CB5A20">
              <w:t xml:space="preserve">N° </w:t>
            </w:r>
            <w:r w:rsidRPr="00CB5A20">
              <w:t xml:space="preserve">0201/2017 (Anexo </w:t>
            </w:r>
            <w:r w:rsidR="00961806" w:rsidRPr="00CB5A20">
              <w:t>3</w:t>
            </w:r>
            <w:r w:rsidRPr="00CB5A20">
              <w:t>) informó entre otros</w:t>
            </w:r>
            <w:r w:rsidR="00CB40E9" w:rsidRPr="00CB5A20">
              <w:t>, lo siguiente</w:t>
            </w:r>
            <w:r w:rsidRPr="00CB5A20">
              <w:t>:</w:t>
            </w:r>
          </w:p>
          <w:p w14:paraId="452FED99" w14:textId="6821686F" w:rsidR="00420B85" w:rsidRPr="00CB5A20" w:rsidRDefault="005C3E62" w:rsidP="00F86410">
            <w:pPr>
              <w:pStyle w:val="Prrafodelista"/>
              <w:numPr>
                <w:ilvl w:val="0"/>
                <w:numId w:val="8"/>
              </w:numPr>
              <w:ind w:left="1163"/>
            </w:pPr>
            <w:r w:rsidRPr="00CB5A20">
              <w:t>Registro de actas de fiscalización sectoriales para la mina en el año 1992 y para la planta acta en el año 1995.</w:t>
            </w:r>
          </w:p>
          <w:p w14:paraId="64B04BA7" w14:textId="7A5DBB16" w:rsidR="005C3E62" w:rsidRPr="00CB5A20" w:rsidRDefault="001C72BD" w:rsidP="00F86410">
            <w:pPr>
              <w:pStyle w:val="Prrafodelista"/>
              <w:numPr>
                <w:ilvl w:val="0"/>
                <w:numId w:val="8"/>
              </w:numPr>
              <w:ind w:left="1163"/>
            </w:pPr>
            <w:r w:rsidRPr="00CB5A20">
              <w:t>Estadísticas de producción (Formularios E-300) periodo 2012-2016</w:t>
            </w:r>
            <w:r w:rsidR="008B2EDC" w:rsidRPr="00CB5A20">
              <w:t>.</w:t>
            </w:r>
          </w:p>
          <w:p w14:paraId="25D67594" w14:textId="243EFD31" w:rsidR="001C72BD" w:rsidRPr="00CB5A20" w:rsidRDefault="001C72BD" w:rsidP="00F86410">
            <w:pPr>
              <w:pStyle w:val="Prrafodelista"/>
              <w:numPr>
                <w:ilvl w:val="0"/>
                <w:numId w:val="8"/>
              </w:numPr>
              <w:ind w:left="1163"/>
            </w:pPr>
            <w:r w:rsidRPr="00CB5A20">
              <w:t>Resoluciones</w:t>
            </w:r>
            <w:r w:rsidR="0046066C" w:rsidRPr="00CB5A20">
              <w:t xml:space="preserve"> sectoriales</w:t>
            </w:r>
            <w:r w:rsidRPr="00CB5A20">
              <w:t xml:space="preserve"> de cierre de </w:t>
            </w:r>
            <w:r w:rsidR="0046066C" w:rsidRPr="00CB5A20">
              <w:t>planta y botaderos de estériles</w:t>
            </w:r>
          </w:p>
          <w:p w14:paraId="1C71FBF3" w14:textId="78DF3772" w:rsidR="0046066C" w:rsidRPr="00CB5A20" w:rsidRDefault="0046066C" w:rsidP="00F86410">
            <w:pPr>
              <w:pStyle w:val="Prrafodelista"/>
              <w:numPr>
                <w:ilvl w:val="0"/>
                <w:numId w:val="8"/>
              </w:numPr>
              <w:ind w:left="1163"/>
            </w:pPr>
            <w:r w:rsidRPr="00CB5A20">
              <w:t>Información sectorial</w:t>
            </w:r>
            <w:r w:rsidR="008B2EDC" w:rsidRPr="00CB5A20">
              <w:t>.</w:t>
            </w:r>
          </w:p>
          <w:p w14:paraId="19F5CAE1" w14:textId="77777777" w:rsidR="0046066C" w:rsidRPr="00CB5A20" w:rsidRDefault="0046066C" w:rsidP="005C3E62"/>
          <w:p w14:paraId="7ECDFF18" w14:textId="77777777" w:rsidR="005C3E62" w:rsidRPr="00CB5A20" w:rsidRDefault="005C3E62" w:rsidP="00420B85">
            <w:pPr>
              <w:jc w:val="center"/>
              <w:rPr>
                <w:i/>
                <w:sz w:val="18"/>
                <w:szCs w:val="18"/>
              </w:rPr>
            </w:pPr>
          </w:p>
          <w:p w14:paraId="5CD52EAB" w14:textId="265F0561" w:rsidR="007E4580" w:rsidRPr="00CB5A20" w:rsidRDefault="00BB5A2A" w:rsidP="007E4580">
            <w:pPr>
              <w:pStyle w:val="Prrafodelista"/>
              <w:numPr>
                <w:ilvl w:val="0"/>
                <w:numId w:val="5"/>
              </w:numPr>
              <w:spacing w:before="120" w:after="120"/>
              <w:contextualSpacing w:val="0"/>
              <w:rPr>
                <w:sz w:val="18"/>
                <w:szCs w:val="18"/>
              </w:rPr>
            </w:pPr>
            <w:r w:rsidRPr="00CB5A20">
              <w:t xml:space="preserve">En acta sectorial de SERNAGEOMIN de fecha 11 de marzo de 2016 (Anexo </w:t>
            </w:r>
            <w:r w:rsidR="00961806" w:rsidRPr="00CB5A20">
              <w:t>1</w:t>
            </w:r>
            <w:r w:rsidRPr="00CB5A20">
              <w:t>, pág. 13), se indica</w:t>
            </w:r>
            <w:r w:rsidR="00CB40E9" w:rsidRPr="00CB5A20">
              <w:t xml:space="preserve"> entre otros,</w:t>
            </w:r>
            <w:r w:rsidRPr="00CB5A20">
              <w:t xml:space="preserve"> que en el sector del botadero, se verificó en terreno denuncia efectuada por la comunidad de Tunga Sur. El acta señala que se realizó recorrido a lo largo del botadero que da hacia la quebrada lado Este (quebrada Niña Bonita), donde se observó que los botaderos tenían una altura considerable, constatando la existencia de rocas de gran tamaño que habían </w:t>
            </w:r>
            <w:proofErr w:type="spellStart"/>
            <w:r w:rsidRPr="00CB5A20">
              <w:t>caido</w:t>
            </w:r>
            <w:proofErr w:type="spellEnd"/>
            <w:r w:rsidRPr="00CB5A20">
              <w:t xml:space="preserve"> al fondo de la quebrada. </w:t>
            </w:r>
            <w:proofErr w:type="spellStart"/>
            <w:r w:rsidRPr="00CB5A20">
              <w:t>Tambien</w:t>
            </w:r>
            <w:proofErr w:type="spellEnd"/>
            <w:r w:rsidRPr="00CB5A20">
              <w:t xml:space="preserve"> se indica la existencia de un fenómeno de subsidencia (remoción de masa) en el sector </w:t>
            </w:r>
            <w:proofErr w:type="spellStart"/>
            <w:r w:rsidRPr="00CB5A20">
              <w:t>Nor</w:t>
            </w:r>
            <w:proofErr w:type="spellEnd"/>
            <w:r w:rsidRPr="00CB5A20">
              <w:t xml:space="preserve">-este del botadero, que en su desplazamiento en la parte inferior ha obstruido parcialmente la quebrada. Respecto a dicho hallazgo sectorial SERNAGEOMIN indicó como medida </w:t>
            </w:r>
            <w:r w:rsidRPr="00CB5A20">
              <w:lastRenderedPageBreak/>
              <w:t xml:space="preserve">correctiva que la empresa debía presentar proyecto de depositación de residuo de </w:t>
            </w:r>
            <w:proofErr w:type="spellStart"/>
            <w:r w:rsidRPr="00CB5A20">
              <w:t>esteriles</w:t>
            </w:r>
            <w:proofErr w:type="spellEnd"/>
            <w:r w:rsidRPr="00CB5A20">
              <w:t>, prese</w:t>
            </w:r>
            <w:r w:rsidR="008B2EDC" w:rsidRPr="00CB5A20">
              <w:t>n</w:t>
            </w:r>
            <w:r w:rsidRPr="00CB5A20">
              <w:t xml:space="preserve">tando además un estudio </w:t>
            </w:r>
            <w:proofErr w:type="spellStart"/>
            <w:r w:rsidRPr="00CB5A20">
              <w:t>geomecánico</w:t>
            </w:r>
            <w:proofErr w:type="spellEnd"/>
            <w:r w:rsidRPr="00CB5A20">
              <w:t xml:space="preserve"> de la condición detectada y posibles consecuencias en relación al entorno que representa el botadero, acompañado de las medidas de mitigación y monitoreo del depósito de residuos minero.</w:t>
            </w:r>
            <w:r w:rsidR="00CB40E9" w:rsidRPr="00CB5A20">
              <w:t xml:space="preserve"> </w:t>
            </w:r>
          </w:p>
          <w:p w14:paraId="4A71B961" w14:textId="1BD7DD94" w:rsidR="005C3E62" w:rsidRPr="00CB5A20" w:rsidRDefault="00CB40E9" w:rsidP="007E4580">
            <w:pPr>
              <w:pStyle w:val="Prrafodelista"/>
              <w:numPr>
                <w:ilvl w:val="0"/>
                <w:numId w:val="5"/>
              </w:numPr>
              <w:spacing w:before="120" w:after="120"/>
              <w:contextualSpacing w:val="0"/>
              <w:rPr>
                <w:sz w:val="18"/>
                <w:szCs w:val="18"/>
              </w:rPr>
            </w:pPr>
            <w:r w:rsidRPr="00CB5A20">
              <w:t xml:space="preserve">Las situaciones descritas en el literal </w:t>
            </w:r>
            <w:r w:rsidR="007E4580" w:rsidRPr="00CB5A20">
              <w:t>d</w:t>
            </w:r>
            <w:r w:rsidRPr="00CB5A20">
              <w:t xml:space="preserve">) anterior, también se encuentran descritas en documentos emitidos por la DGA y </w:t>
            </w:r>
            <w:r w:rsidR="008C738E" w:rsidRPr="00CB5A20">
              <w:t>SERNAGEOMIN</w:t>
            </w:r>
            <w:r w:rsidRPr="00CB5A20">
              <w:t>, acompañantes a la denuncias presentadas ante la SMA</w:t>
            </w:r>
            <w:r w:rsidR="002D20D9" w:rsidRPr="00CB5A20">
              <w:t xml:space="preserve"> (Anexo </w:t>
            </w:r>
            <w:r w:rsidR="00C712A6" w:rsidRPr="00CB5A20">
              <w:t>4</w:t>
            </w:r>
            <w:r w:rsidR="002D20D9" w:rsidRPr="00CB5A20">
              <w:t>)</w:t>
            </w:r>
            <w:r w:rsidRPr="00CB5A20">
              <w:t>.</w:t>
            </w:r>
          </w:p>
          <w:p w14:paraId="7C422309" w14:textId="5A876D52" w:rsidR="00F15F8C" w:rsidRPr="00CB5A20" w:rsidRDefault="00F15F8C" w:rsidP="00263696">
            <w:pPr>
              <w:spacing w:before="120" w:after="120"/>
              <w:rPr>
                <w:b/>
              </w:rPr>
            </w:pPr>
          </w:p>
        </w:tc>
      </w:tr>
      <w:bookmarkEnd w:id="107"/>
    </w:tbl>
    <w:p w14:paraId="0F75791F" w14:textId="0AE3A861" w:rsidR="00A74310" w:rsidRPr="00CB5A20" w:rsidRDefault="00A74310">
      <w:pPr>
        <w:jc w:val="left"/>
        <w:rPr>
          <w:rFonts w:cstheme="minorHAnsi"/>
          <w:b/>
          <w:sz w:val="14"/>
          <w:szCs w:val="24"/>
        </w:rPr>
      </w:pPr>
    </w:p>
    <w:p w14:paraId="5ABF4CBB" w14:textId="77EF8450" w:rsidR="00CB40E9" w:rsidRPr="00CB5A20" w:rsidRDefault="00CB40E9">
      <w:pPr>
        <w:jc w:val="left"/>
        <w:rPr>
          <w:rFonts w:cstheme="minorHAnsi"/>
          <w:b/>
          <w:sz w:val="14"/>
          <w:szCs w:val="24"/>
        </w:rPr>
      </w:pPr>
    </w:p>
    <w:p w14:paraId="3AB3DDDC" w14:textId="215310DF" w:rsidR="00CB40E9" w:rsidRPr="00CB5A20" w:rsidRDefault="00CB40E9">
      <w:pPr>
        <w:jc w:val="left"/>
        <w:rPr>
          <w:rFonts w:cstheme="minorHAnsi"/>
          <w:b/>
          <w:sz w:val="14"/>
          <w:szCs w:val="24"/>
        </w:rPr>
      </w:pPr>
    </w:p>
    <w:p w14:paraId="0ABB0D96" w14:textId="4504ED69" w:rsidR="00CB40E9" w:rsidRPr="00CB5A20" w:rsidRDefault="00CB40E9">
      <w:pPr>
        <w:jc w:val="left"/>
        <w:rPr>
          <w:rFonts w:cstheme="minorHAnsi"/>
          <w:b/>
          <w:sz w:val="14"/>
          <w:szCs w:val="24"/>
        </w:rPr>
      </w:pPr>
    </w:p>
    <w:p w14:paraId="6914BEA4" w14:textId="5BE29030" w:rsidR="00CB40E9" w:rsidRPr="00CB5A20" w:rsidRDefault="00CB40E9">
      <w:pPr>
        <w:jc w:val="left"/>
        <w:rPr>
          <w:rFonts w:cstheme="minorHAnsi"/>
          <w:b/>
          <w:sz w:val="14"/>
          <w:szCs w:val="24"/>
        </w:rPr>
      </w:pPr>
    </w:p>
    <w:p w14:paraId="1DC26FE2" w14:textId="474B00E6" w:rsidR="00CB40E9" w:rsidRPr="00CB5A20" w:rsidRDefault="00CB40E9">
      <w:pPr>
        <w:jc w:val="left"/>
        <w:rPr>
          <w:rFonts w:cstheme="minorHAnsi"/>
          <w:b/>
          <w:sz w:val="14"/>
          <w:szCs w:val="24"/>
        </w:rPr>
      </w:pPr>
    </w:p>
    <w:p w14:paraId="236E628E" w14:textId="5CC7A3BF" w:rsidR="00CB40E9" w:rsidRPr="00CB5A20" w:rsidRDefault="00CB40E9">
      <w:pPr>
        <w:jc w:val="left"/>
        <w:rPr>
          <w:rFonts w:cstheme="minorHAnsi"/>
          <w:b/>
          <w:sz w:val="14"/>
          <w:szCs w:val="24"/>
        </w:rPr>
      </w:pPr>
    </w:p>
    <w:p w14:paraId="71E1BF22" w14:textId="7C6E7901" w:rsidR="00CB40E9" w:rsidRPr="00CB5A20" w:rsidRDefault="00CB40E9">
      <w:pPr>
        <w:jc w:val="left"/>
        <w:rPr>
          <w:rFonts w:cstheme="minorHAnsi"/>
          <w:b/>
          <w:sz w:val="14"/>
          <w:szCs w:val="24"/>
        </w:rPr>
      </w:pPr>
    </w:p>
    <w:p w14:paraId="35250CBB" w14:textId="69663507" w:rsidR="00CB40E9" w:rsidRPr="00CB5A20" w:rsidRDefault="00CB40E9">
      <w:pPr>
        <w:jc w:val="left"/>
        <w:rPr>
          <w:rFonts w:cstheme="minorHAnsi"/>
          <w:b/>
          <w:sz w:val="14"/>
          <w:szCs w:val="24"/>
        </w:rPr>
      </w:pPr>
    </w:p>
    <w:p w14:paraId="110D383E" w14:textId="43336F2D" w:rsidR="00CB40E9" w:rsidRPr="00CB5A20" w:rsidRDefault="00CB40E9">
      <w:pPr>
        <w:jc w:val="left"/>
        <w:rPr>
          <w:rFonts w:cstheme="minorHAnsi"/>
          <w:b/>
          <w:sz w:val="14"/>
          <w:szCs w:val="24"/>
        </w:rPr>
      </w:pPr>
    </w:p>
    <w:p w14:paraId="273CE438" w14:textId="660C0E22" w:rsidR="00CB40E9" w:rsidRPr="00CB5A20" w:rsidRDefault="00CB40E9">
      <w:pPr>
        <w:jc w:val="left"/>
        <w:rPr>
          <w:rFonts w:cstheme="minorHAnsi"/>
          <w:b/>
          <w:sz w:val="14"/>
          <w:szCs w:val="24"/>
        </w:rPr>
      </w:pPr>
    </w:p>
    <w:p w14:paraId="77872DBA" w14:textId="17F230AF" w:rsidR="00CB40E9" w:rsidRPr="00CB5A20" w:rsidRDefault="00CB40E9">
      <w:pPr>
        <w:jc w:val="left"/>
        <w:rPr>
          <w:rFonts w:cstheme="minorHAnsi"/>
          <w:b/>
          <w:sz w:val="14"/>
          <w:szCs w:val="24"/>
        </w:rPr>
      </w:pPr>
    </w:p>
    <w:p w14:paraId="414263A5" w14:textId="2AF58204" w:rsidR="00CB40E9" w:rsidRPr="00CB5A20" w:rsidRDefault="00CB40E9">
      <w:pPr>
        <w:jc w:val="left"/>
        <w:rPr>
          <w:rFonts w:cstheme="minorHAnsi"/>
          <w:b/>
          <w:sz w:val="14"/>
          <w:szCs w:val="24"/>
        </w:rPr>
      </w:pPr>
    </w:p>
    <w:p w14:paraId="27899B76" w14:textId="651DC6B2" w:rsidR="00CB40E9" w:rsidRPr="00CB5A20" w:rsidRDefault="00CB40E9">
      <w:pPr>
        <w:jc w:val="left"/>
        <w:rPr>
          <w:rFonts w:cstheme="minorHAnsi"/>
          <w:b/>
          <w:sz w:val="14"/>
          <w:szCs w:val="24"/>
        </w:rPr>
      </w:pPr>
    </w:p>
    <w:p w14:paraId="425C89C8" w14:textId="731EA5CE" w:rsidR="00CB40E9" w:rsidRPr="00CB5A20" w:rsidRDefault="00CB40E9">
      <w:pPr>
        <w:jc w:val="left"/>
        <w:rPr>
          <w:rFonts w:cstheme="minorHAnsi"/>
          <w:b/>
          <w:sz w:val="14"/>
          <w:szCs w:val="24"/>
        </w:rPr>
      </w:pPr>
    </w:p>
    <w:p w14:paraId="79CBBC1B" w14:textId="17FC43C8" w:rsidR="00CB40E9" w:rsidRPr="00CB5A20" w:rsidRDefault="00CB40E9">
      <w:pPr>
        <w:jc w:val="left"/>
        <w:rPr>
          <w:rFonts w:cstheme="minorHAnsi"/>
          <w:b/>
          <w:sz w:val="14"/>
          <w:szCs w:val="24"/>
        </w:rPr>
      </w:pPr>
    </w:p>
    <w:p w14:paraId="43C11FC1" w14:textId="62EC0F9E" w:rsidR="00CB40E9" w:rsidRPr="00CB5A20" w:rsidRDefault="00CB40E9">
      <w:pPr>
        <w:jc w:val="left"/>
        <w:rPr>
          <w:rFonts w:cstheme="minorHAnsi"/>
          <w:b/>
          <w:sz w:val="14"/>
          <w:szCs w:val="24"/>
        </w:rPr>
      </w:pPr>
    </w:p>
    <w:p w14:paraId="15201ECE" w14:textId="0C4A88B9" w:rsidR="00CB40E9" w:rsidRPr="00CB5A20" w:rsidRDefault="00CB40E9">
      <w:pPr>
        <w:jc w:val="left"/>
        <w:rPr>
          <w:rFonts w:cstheme="minorHAnsi"/>
          <w:b/>
          <w:sz w:val="14"/>
          <w:szCs w:val="24"/>
        </w:rPr>
      </w:pPr>
    </w:p>
    <w:p w14:paraId="226BEA6A" w14:textId="210CA9BE" w:rsidR="00CB40E9" w:rsidRPr="00CB5A20" w:rsidRDefault="00CB40E9">
      <w:pPr>
        <w:jc w:val="left"/>
        <w:rPr>
          <w:rFonts w:cstheme="minorHAnsi"/>
          <w:b/>
          <w:sz w:val="14"/>
          <w:szCs w:val="24"/>
        </w:rPr>
      </w:pPr>
    </w:p>
    <w:p w14:paraId="7DD8B191" w14:textId="7D20F5D1" w:rsidR="00CB40E9" w:rsidRPr="00CB5A20" w:rsidRDefault="00CB40E9">
      <w:pPr>
        <w:jc w:val="left"/>
        <w:rPr>
          <w:rFonts w:cstheme="minorHAnsi"/>
          <w:b/>
          <w:sz w:val="14"/>
          <w:szCs w:val="24"/>
        </w:rPr>
      </w:pPr>
    </w:p>
    <w:p w14:paraId="748353BA" w14:textId="6D2FE9B3" w:rsidR="00CB40E9" w:rsidRPr="00CB5A20" w:rsidRDefault="00CB40E9">
      <w:pPr>
        <w:jc w:val="left"/>
        <w:rPr>
          <w:rFonts w:cstheme="minorHAnsi"/>
          <w:b/>
          <w:sz w:val="14"/>
          <w:szCs w:val="24"/>
        </w:rPr>
      </w:pPr>
    </w:p>
    <w:p w14:paraId="62255DDA" w14:textId="4E8E6EB4" w:rsidR="00CB40E9" w:rsidRPr="00CB5A20" w:rsidRDefault="00CB40E9">
      <w:pPr>
        <w:jc w:val="left"/>
        <w:rPr>
          <w:rFonts w:cstheme="minorHAnsi"/>
          <w:b/>
          <w:sz w:val="14"/>
          <w:szCs w:val="24"/>
        </w:rPr>
      </w:pPr>
    </w:p>
    <w:p w14:paraId="4939C88E" w14:textId="48CFCF45" w:rsidR="00CB40E9" w:rsidRPr="00CB5A20" w:rsidRDefault="00CB40E9">
      <w:pPr>
        <w:jc w:val="left"/>
        <w:rPr>
          <w:rFonts w:cstheme="minorHAnsi"/>
          <w:b/>
          <w:sz w:val="14"/>
          <w:szCs w:val="24"/>
        </w:rPr>
      </w:pPr>
    </w:p>
    <w:p w14:paraId="674F622E" w14:textId="6B766FED" w:rsidR="00CB40E9" w:rsidRPr="00CB5A20" w:rsidRDefault="00CB40E9">
      <w:pPr>
        <w:jc w:val="left"/>
        <w:rPr>
          <w:rFonts w:cstheme="minorHAnsi"/>
          <w:b/>
          <w:sz w:val="14"/>
          <w:szCs w:val="24"/>
        </w:rPr>
      </w:pPr>
    </w:p>
    <w:p w14:paraId="39B0C28C" w14:textId="4D243A9E" w:rsidR="00CB40E9" w:rsidRPr="00CB5A20" w:rsidRDefault="00CB40E9">
      <w:pPr>
        <w:jc w:val="left"/>
        <w:rPr>
          <w:rFonts w:cstheme="minorHAnsi"/>
          <w:b/>
          <w:sz w:val="14"/>
          <w:szCs w:val="24"/>
        </w:rPr>
      </w:pPr>
    </w:p>
    <w:p w14:paraId="01E99D5D" w14:textId="7A46A3B7" w:rsidR="00CB40E9" w:rsidRPr="00CB5A20" w:rsidRDefault="00CB40E9">
      <w:pPr>
        <w:jc w:val="left"/>
        <w:rPr>
          <w:rFonts w:cstheme="minorHAnsi"/>
          <w:b/>
          <w:sz w:val="14"/>
          <w:szCs w:val="24"/>
        </w:rPr>
      </w:pPr>
    </w:p>
    <w:p w14:paraId="0303A6C3" w14:textId="3E213406" w:rsidR="00CB40E9" w:rsidRPr="00CB5A20" w:rsidRDefault="00CB40E9">
      <w:pPr>
        <w:jc w:val="left"/>
        <w:rPr>
          <w:rFonts w:cstheme="minorHAnsi"/>
          <w:b/>
          <w:sz w:val="14"/>
          <w:szCs w:val="24"/>
        </w:rPr>
      </w:pPr>
    </w:p>
    <w:p w14:paraId="1AD591F7" w14:textId="0E4D7BAA" w:rsidR="00CB40E9" w:rsidRPr="00CB5A20" w:rsidRDefault="00CB40E9">
      <w:pPr>
        <w:jc w:val="left"/>
        <w:rPr>
          <w:rFonts w:cstheme="minorHAnsi"/>
          <w:b/>
          <w:sz w:val="14"/>
          <w:szCs w:val="24"/>
        </w:rPr>
      </w:pPr>
    </w:p>
    <w:p w14:paraId="4D8DCE72" w14:textId="5435D344" w:rsidR="00CB40E9" w:rsidRPr="00CB5A20" w:rsidRDefault="00CB40E9">
      <w:pPr>
        <w:jc w:val="left"/>
        <w:rPr>
          <w:rFonts w:cstheme="minorHAnsi"/>
          <w:b/>
          <w:sz w:val="14"/>
          <w:szCs w:val="24"/>
        </w:rPr>
      </w:pPr>
    </w:p>
    <w:p w14:paraId="2FF6A81A" w14:textId="249BC377" w:rsidR="00CB40E9" w:rsidRPr="00CB5A20" w:rsidRDefault="00CB40E9">
      <w:pPr>
        <w:jc w:val="left"/>
        <w:rPr>
          <w:rFonts w:cstheme="minorHAnsi"/>
          <w:b/>
          <w:sz w:val="14"/>
          <w:szCs w:val="24"/>
        </w:rPr>
      </w:pPr>
    </w:p>
    <w:p w14:paraId="06A673CA" w14:textId="3AB4D1C4" w:rsidR="00CB40E9" w:rsidRPr="00CB5A20" w:rsidRDefault="00CB40E9">
      <w:pPr>
        <w:jc w:val="left"/>
        <w:rPr>
          <w:rFonts w:cstheme="minorHAnsi"/>
          <w:b/>
          <w:sz w:val="14"/>
          <w:szCs w:val="24"/>
        </w:rPr>
      </w:pPr>
    </w:p>
    <w:p w14:paraId="45E02DAF" w14:textId="4445787A" w:rsidR="00CB40E9" w:rsidRPr="00CB5A20" w:rsidRDefault="00CB40E9">
      <w:pPr>
        <w:jc w:val="left"/>
        <w:rPr>
          <w:rFonts w:cstheme="minorHAnsi"/>
          <w:b/>
          <w:sz w:val="14"/>
          <w:szCs w:val="24"/>
        </w:rPr>
      </w:pPr>
    </w:p>
    <w:p w14:paraId="382BBB5C" w14:textId="77777777" w:rsidR="00CB40E9" w:rsidRPr="00CB5A20" w:rsidRDefault="00CB40E9">
      <w:pPr>
        <w:jc w:val="left"/>
        <w:rPr>
          <w:rFonts w:cstheme="minorHAnsi"/>
          <w:b/>
          <w:sz w:val="14"/>
          <w:szCs w:val="24"/>
        </w:rPr>
      </w:pPr>
    </w:p>
    <w:p w14:paraId="28B450A9" w14:textId="77777777" w:rsidR="009460BB" w:rsidRPr="00CB5A20" w:rsidRDefault="009460BB">
      <w:pPr>
        <w:jc w:val="left"/>
        <w:rPr>
          <w:rFonts w:cstheme="minorHAnsi"/>
          <w:b/>
          <w:sz w:val="14"/>
          <w:szCs w:val="24"/>
        </w:rPr>
      </w:pPr>
    </w:p>
    <w:p w14:paraId="326B2198" w14:textId="77777777" w:rsidR="009460BB" w:rsidRPr="00CB5A20" w:rsidRDefault="009460BB">
      <w:pPr>
        <w:jc w:val="left"/>
        <w:rPr>
          <w:rFonts w:cstheme="minorHAnsi"/>
          <w:b/>
          <w:sz w:val="14"/>
          <w:szCs w:val="24"/>
        </w:rPr>
      </w:pPr>
    </w:p>
    <w:p w14:paraId="52F489AD" w14:textId="1F84122D" w:rsidR="00263696" w:rsidRPr="00CB5A20" w:rsidRDefault="00263696">
      <w:pPr>
        <w:jc w:val="left"/>
        <w:rPr>
          <w:rFonts w:cstheme="minorHAnsi"/>
          <w:b/>
          <w:sz w:val="14"/>
          <w:szCs w:val="24"/>
        </w:rPr>
      </w:pPr>
    </w:p>
    <w:p w14:paraId="28BA05DE" w14:textId="037FCE00" w:rsidR="0046066C" w:rsidRPr="00CB5A20" w:rsidRDefault="0046066C">
      <w:pPr>
        <w:jc w:val="left"/>
        <w:rPr>
          <w:rFonts w:cstheme="minorHAnsi"/>
          <w:b/>
          <w:sz w:val="14"/>
          <w:szCs w:val="24"/>
        </w:rPr>
      </w:pPr>
    </w:p>
    <w:p w14:paraId="590E79E4" w14:textId="1B66F9E5" w:rsidR="0046066C" w:rsidRPr="00CB5A20" w:rsidRDefault="0046066C">
      <w:pPr>
        <w:jc w:val="left"/>
        <w:rPr>
          <w:rFonts w:cstheme="minorHAnsi"/>
          <w:b/>
          <w:sz w:val="14"/>
          <w:szCs w:val="24"/>
        </w:rPr>
      </w:pPr>
    </w:p>
    <w:p w14:paraId="588D8667" w14:textId="61965631" w:rsidR="0046066C" w:rsidRPr="00CB5A20" w:rsidRDefault="0046066C">
      <w:pPr>
        <w:jc w:val="left"/>
        <w:rPr>
          <w:rFonts w:cstheme="minorHAnsi"/>
          <w:b/>
          <w:sz w:val="14"/>
          <w:szCs w:val="24"/>
        </w:rPr>
      </w:pPr>
    </w:p>
    <w:p w14:paraId="5F757269" w14:textId="37B31377" w:rsidR="00A06420" w:rsidRPr="00CB5A20" w:rsidRDefault="00A06420">
      <w:pPr>
        <w:jc w:val="left"/>
        <w:rPr>
          <w:rFonts w:cstheme="minorHAnsi"/>
          <w:b/>
          <w:sz w:val="14"/>
          <w:szCs w:val="24"/>
        </w:rPr>
      </w:pPr>
    </w:p>
    <w:p w14:paraId="6BFE9697" w14:textId="20E4214F" w:rsidR="00A06420" w:rsidRPr="00CB5A20" w:rsidRDefault="00A06420">
      <w:pPr>
        <w:jc w:val="left"/>
        <w:rPr>
          <w:rFonts w:cstheme="minorHAnsi"/>
          <w:b/>
          <w:sz w:val="14"/>
          <w:szCs w:val="24"/>
        </w:rPr>
      </w:pPr>
    </w:p>
    <w:p w14:paraId="6ADE9050" w14:textId="77534B3D" w:rsidR="00A06420" w:rsidRPr="00CB5A20" w:rsidRDefault="00A06420">
      <w:pPr>
        <w:jc w:val="left"/>
        <w:rPr>
          <w:rFonts w:cstheme="minorHAnsi"/>
          <w:b/>
          <w:sz w:val="14"/>
          <w:szCs w:val="24"/>
        </w:rPr>
      </w:pPr>
    </w:p>
    <w:p w14:paraId="517A5EDE" w14:textId="77777777" w:rsidR="00A06420" w:rsidRPr="00CB5A20" w:rsidRDefault="00A06420">
      <w:pPr>
        <w:jc w:val="left"/>
        <w:rPr>
          <w:rFonts w:cstheme="minorHAnsi"/>
          <w:b/>
          <w:sz w:val="14"/>
          <w:szCs w:val="24"/>
        </w:rPr>
      </w:pPr>
    </w:p>
    <w:p w14:paraId="2813A48D" w14:textId="77777777" w:rsidR="0046066C" w:rsidRPr="00CB5A20" w:rsidRDefault="0046066C">
      <w:pPr>
        <w:jc w:val="left"/>
        <w:rPr>
          <w:rFonts w:cstheme="minorHAnsi"/>
          <w:b/>
          <w:sz w:val="14"/>
          <w:szCs w:val="24"/>
        </w:rPr>
      </w:pPr>
    </w:p>
    <w:p w14:paraId="0A52A5CE" w14:textId="77777777" w:rsidR="00856AF3" w:rsidRPr="00CB5A20" w:rsidRDefault="00856AF3">
      <w:pPr>
        <w:jc w:val="left"/>
        <w:rPr>
          <w:rFonts w:cstheme="minorHAnsi"/>
          <w:b/>
          <w:sz w:val="14"/>
          <w:szCs w:val="24"/>
        </w:rPr>
      </w:pPr>
    </w:p>
    <w:p w14:paraId="1FAF7381" w14:textId="77777777" w:rsidR="00856AF3" w:rsidRPr="00CB5A20" w:rsidRDefault="00856AF3">
      <w:pPr>
        <w:jc w:val="left"/>
        <w:rPr>
          <w:rFonts w:cstheme="minorHAnsi"/>
          <w:b/>
          <w:sz w:val="14"/>
          <w:szCs w:val="24"/>
        </w:rPr>
      </w:pPr>
    </w:p>
    <w:tbl>
      <w:tblPr>
        <w:tblStyle w:val="Tablaconcuadrcula"/>
        <w:tblW w:w="5000" w:type="pct"/>
        <w:tblLook w:val="04A0" w:firstRow="1" w:lastRow="0" w:firstColumn="1" w:lastColumn="0" w:noHBand="0" w:noVBand="1"/>
      </w:tblPr>
      <w:tblGrid>
        <w:gridCol w:w="13562"/>
      </w:tblGrid>
      <w:tr w:rsidR="00036B5D" w:rsidRPr="00CB5A20" w14:paraId="6F3B6FC1" w14:textId="77777777" w:rsidTr="00263696">
        <w:trPr>
          <w:trHeight w:val="142"/>
        </w:trPr>
        <w:tc>
          <w:tcPr>
            <w:tcW w:w="5000" w:type="pct"/>
          </w:tcPr>
          <w:p w14:paraId="28EEE106" w14:textId="77777777" w:rsidR="00036B5D" w:rsidRPr="00CB5A20" w:rsidRDefault="00036B5D" w:rsidP="00263696">
            <w:r w:rsidRPr="00CB5A20">
              <w:rPr>
                <w:rFonts w:eastAsia="Times New Roman"/>
                <w:b/>
                <w:bCs/>
                <w:color w:val="000000"/>
                <w:lang w:eastAsia="es-CL"/>
              </w:rPr>
              <w:t>Número de hecho constatado</w:t>
            </w:r>
            <w:r w:rsidRPr="00CB5A20">
              <w:rPr>
                <w:rFonts w:eastAsia="Times New Roman"/>
                <w:color w:val="000000"/>
                <w:lang w:eastAsia="es-CL"/>
              </w:rPr>
              <w:t xml:space="preserve">: </w:t>
            </w:r>
            <w:r w:rsidRPr="00CB5A20">
              <w:rPr>
                <w:b/>
              </w:rPr>
              <w:t>2</w:t>
            </w:r>
          </w:p>
        </w:tc>
      </w:tr>
      <w:tr w:rsidR="00036B5D" w:rsidRPr="00CB5A20" w14:paraId="55F25401" w14:textId="77777777" w:rsidTr="00263696">
        <w:trPr>
          <w:trHeight w:val="319"/>
        </w:trPr>
        <w:tc>
          <w:tcPr>
            <w:tcW w:w="5000" w:type="pct"/>
            <w:tcBorders>
              <w:bottom w:val="single" w:sz="4" w:space="0" w:color="auto"/>
            </w:tcBorders>
          </w:tcPr>
          <w:p w14:paraId="563B3161" w14:textId="77777777" w:rsidR="00036B5D" w:rsidRPr="00CB5A20" w:rsidRDefault="00036B5D" w:rsidP="00263696">
            <w:pPr>
              <w:jc w:val="left"/>
              <w:rPr>
                <w:b/>
              </w:rPr>
            </w:pPr>
            <w:r w:rsidRPr="00CB5A20">
              <w:rPr>
                <w:b/>
              </w:rPr>
              <w:t>ANTECEDENTES DEL SISTEMA DE EVALUACION DE IMPACTO AMBIENTAL (SEIA).</w:t>
            </w:r>
          </w:p>
          <w:p w14:paraId="30619FD9" w14:textId="7F0DB74C" w:rsidR="0046066C" w:rsidRPr="00CB5A20" w:rsidRDefault="0046066C" w:rsidP="00CA5CDC">
            <w:pPr>
              <w:pStyle w:val="Prrafodelista"/>
              <w:numPr>
                <w:ilvl w:val="0"/>
                <w:numId w:val="6"/>
              </w:numPr>
              <w:spacing w:before="120" w:after="120"/>
              <w:contextualSpacing w:val="0"/>
            </w:pPr>
            <w:r w:rsidRPr="00CB5A20">
              <w:t xml:space="preserve">Con fecha 24/01/2017 el titular Alfredo Villalobos Román, </w:t>
            </w:r>
            <w:r w:rsidR="00A06420" w:rsidRPr="00CB5A20">
              <w:t>ingresó 3 consultas</w:t>
            </w:r>
            <w:r w:rsidRPr="00CB5A20">
              <w:t xml:space="preserve"> al Servicio de </w:t>
            </w:r>
            <w:proofErr w:type="spellStart"/>
            <w:r w:rsidRPr="00CB5A20">
              <w:t>Evaluacion</w:t>
            </w:r>
            <w:proofErr w:type="spellEnd"/>
            <w:r w:rsidRPr="00CB5A20">
              <w:t xml:space="preserve"> Ambiental (SEA) de la región de Coquimbo,  solicitando la opinión respecto de la pertinencia de ingreso al Sistema d Evaluación de Impacto Ambiental de sus actividades y/o proyectos denominados </w:t>
            </w:r>
            <w:r w:rsidRPr="00CB5A20">
              <w:rPr>
                <w:i/>
              </w:rPr>
              <w:t>"Proyecto Regularización de Explotación Fase 2. Rajo Norte Mina Piedras Blancas",</w:t>
            </w:r>
            <w:r w:rsidRPr="00CB5A20">
              <w:t xml:space="preserve"> </w:t>
            </w:r>
            <w:r w:rsidRPr="00CB5A20">
              <w:rPr>
                <w:i/>
              </w:rPr>
              <w:t>"Proyecto de Regularización de Operación de la Planta de Chancado de Minerales de Carbonato de Calcio"</w:t>
            </w:r>
            <w:r w:rsidRPr="00CB5A20">
              <w:t xml:space="preserve"> y "</w:t>
            </w:r>
            <w:r w:rsidRPr="00CB5A20">
              <w:rPr>
                <w:i/>
              </w:rPr>
              <w:t>Proyecto Botadero Fase Dos de la Mina Piedras Blancas</w:t>
            </w:r>
            <w:r w:rsidRPr="00CB5A20">
              <w:t>"</w:t>
            </w:r>
            <w:r w:rsidR="006A3C16" w:rsidRPr="00CB5A20">
              <w:t xml:space="preserve"> (</w:t>
            </w:r>
            <w:r w:rsidR="00CA5CDC" w:rsidRPr="00CB5A20">
              <w:t>Pertinencia ID: PERTI-2017-26</w:t>
            </w:r>
            <w:r w:rsidR="00540899">
              <w:t>, Anexo 5</w:t>
            </w:r>
            <w:r w:rsidR="006A3C16" w:rsidRPr="00CB5A20">
              <w:t>)</w:t>
            </w:r>
            <w:r w:rsidRPr="00CB5A20">
              <w:t>.</w:t>
            </w:r>
          </w:p>
          <w:p w14:paraId="65F7DCA8" w14:textId="5E99A516" w:rsidR="0046066C" w:rsidRPr="00CB5A20" w:rsidRDefault="00C67ECB" w:rsidP="00F86410">
            <w:pPr>
              <w:pStyle w:val="Prrafodelista"/>
              <w:numPr>
                <w:ilvl w:val="0"/>
                <w:numId w:val="6"/>
              </w:numPr>
              <w:spacing w:before="120" w:after="120"/>
              <w:ind w:left="1077" w:hanging="357"/>
              <w:contextualSpacing w:val="0"/>
            </w:pPr>
            <w:r w:rsidRPr="00CB5A20">
              <w:t xml:space="preserve">Que respecto al </w:t>
            </w:r>
            <w:r w:rsidRPr="00CB5A20">
              <w:rPr>
                <w:i/>
              </w:rPr>
              <w:t>"Proyecto Regularización de Explotación Fase 2. Rajo Norte Mina Piedras Blancas"</w:t>
            </w:r>
            <w:r w:rsidRPr="00CB5A20">
              <w:t>, el titular informó entre otros, que el material comercia</w:t>
            </w:r>
            <w:r w:rsidR="00C712A6" w:rsidRPr="00CB5A20">
              <w:t>li</w:t>
            </w:r>
            <w:r w:rsidRPr="00CB5A20">
              <w:t>zable</w:t>
            </w:r>
            <w:r w:rsidR="008B2EDC" w:rsidRPr="00CB5A20">
              <w:t xml:space="preserve">, será de una </w:t>
            </w:r>
            <w:r w:rsidRPr="00CB5A20">
              <w:t xml:space="preserve">producción total  </w:t>
            </w:r>
            <w:r w:rsidR="008B2EDC" w:rsidRPr="00CB5A20">
              <w:t>d</w:t>
            </w:r>
            <w:r w:rsidRPr="00CB5A20">
              <w:t>e 1.442.641 toneladas durante la vida útil del proyecto que se calculó en 6,7 años, con una producción de 18.000 toneladas mensuales.</w:t>
            </w:r>
          </w:p>
          <w:p w14:paraId="4DFEE2E7" w14:textId="14AAB5D8" w:rsidR="00C67ECB" w:rsidRPr="00CB5A20" w:rsidRDefault="00C67ECB" w:rsidP="00F86410">
            <w:pPr>
              <w:pStyle w:val="Prrafodelista"/>
              <w:numPr>
                <w:ilvl w:val="0"/>
                <w:numId w:val="6"/>
              </w:numPr>
              <w:spacing w:before="120" w:after="120"/>
              <w:ind w:left="1077" w:hanging="357"/>
              <w:contextualSpacing w:val="0"/>
            </w:pPr>
            <w:r w:rsidRPr="00CB5A20">
              <w:t xml:space="preserve">Que el objetivo del </w:t>
            </w:r>
            <w:r w:rsidRPr="00CB5A20">
              <w:rPr>
                <w:i/>
              </w:rPr>
              <w:t>"Proyecto de Regularización de Operación de la Planta de Chancado de Minerales de Carbonato de Calcio"</w:t>
            </w:r>
            <w:r w:rsidRPr="00CB5A20">
              <w:t xml:space="preserve">, es regularizar las operaciones de la Planta de Chancado para minerales provenientes de la explotación de la fase 1 y fase 2 de la faena minera Piedras Blancas, en donde actualmente se extraen minerales de Carbonato de Calcio. La alimentación mensual de la planta será de 23.000 toneladas de mineral. La vida útil del proyecto de la Planta está ligada al proyecto de explotación de la fase 2 por lo que se estima en 6,7 años. </w:t>
            </w:r>
          </w:p>
          <w:p w14:paraId="740ECBE6" w14:textId="5699B33A" w:rsidR="00C67ECB" w:rsidRPr="00CB5A20" w:rsidRDefault="00075DF7" w:rsidP="00F86410">
            <w:pPr>
              <w:pStyle w:val="Prrafodelista"/>
              <w:numPr>
                <w:ilvl w:val="0"/>
                <w:numId w:val="6"/>
              </w:numPr>
              <w:spacing w:before="120" w:after="120"/>
              <w:ind w:left="1077" w:hanging="357"/>
              <w:contextualSpacing w:val="0"/>
            </w:pPr>
            <w:r w:rsidRPr="00CB5A20">
              <w:t>Respecto al "</w:t>
            </w:r>
            <w:r w:rsidRPr="00CB5A20">
              <w:rPr>
                <w:i/>
              </w:rPr>
              <w:t xml:space="preserve">Proyecto Botadero Fase Dos de la Mina Piedras </w:t>
            </w:r>
            <w:proofErr w:type="spellStart"/>
            <w:r w:rsidRPr="00CB5A20">
              <w:rPr>
                <w:i/>
              </w:rPr>
              <w:t>Blancas</w:t>
            </w:r>
            <w:r w:rsidRPr="00CB5A20">
              <w:t>"está</w:t>
            </w:r>
            <w:proofErr w:type="spellEnd"/>
            <w:r w:rsidRPr="00CB5A20">
              <w:t xml:space="preserve"> asociado al proyecto de explotación denominado “</w:t>
            </w:r>
            <w:r w:rsidRPr="00CB5A20">
              <w:rPr>
                <w:i/>
              </w:rPr>
              <w:t>Regularización de Explotación Fase 2 Rajo Norte Mina Piedras Blancas</w:t>
            </w:r>
            <w:r w:rsidRPr="00CB5A20">
              <w:t>”, la cual explotaría 18.000 ton/mes de mineral, como se señaló en el literal a) precedente, por tanto el botader</w:t>
            </w:r>
            <w:r w:rsidR="00515B5F" w:rsidRPr="00CB5A20">
              <w:t>o</w:t>
            </w:r>
            <w:r w:rsidRPr="00CB5A20">
              <w:t xml:space="preserve"> de estériles </w:t>
            </w:r>
            <w:proofErr w:type="spellStart"/>
            <w:r w:rsidR="00325041" w:rsidRPr="00CB5A20">
              <w:t>recepcionaría</w:t>
            </w:r>
            <w:proofErr w:type="spellEnd"/>
            <w:r w:rsidR="00325041" w:rsidRPr="00CB5A20">
              <w:t xml:space="preserve"> los estériles de dicha explotación.</w:t>
            </w:r>
            <w:r w:rsidR="005A6315" w:rsidRPr="00CB5A20">
              <w:t xml:space="preserve"> Dicho botadero se emplazaría en la zona directa de la expansión del botaderos (norte y sur) ya existentes en </w:t>
            </w:r>
            <w:proofErr w:type="gramStart"/>
            <w:r w:rsidR="005A6315" w:rsidRPr="00CB5A20">
              <w:t>la instalaciones</w:t>
            </w:r>
            <w:proofErr w:type="gramEnd"/>
            <w:r w:rsidR="005A6315" w:rsidRPr="00CB5A20">
              <w:t xml:space="preserve"> del titular.</w:t>
            </w:r>
            <w:r w:rsidR="00325041" w:rsidRPr="00CB5A20">
              <w:t xml:space="preserve"> </w:t>
            </w:r>
          </w:p>
          <w:p w14:paraId="7E50B3E1" w14:textId="048BB807" w:rsidR="006E25CA" w:rsidRPr="00CB5A20" w:rsidRDefault="001F6A76" w:rsidP="00F86410">
            <w:pPr>
              <w:pStyle w:val="Prrafodelista"/>
              <w:numPr>
                <w:ilvl w:val="0"/>
                <w:numId w:val="6"/>
              </w:numPr>
              <w:spacing w:before="120" w:after="120"/>
              <w:ind w:left="1077" w:hanging="357"/>
              <w:contextualSpacing w:val="0"/>
            </w:pPr>
            <w:r w:rsidRPr="00CB5A20">
              <w:t>En la Res. Ex. N°110/2017</w:t>
            </w:r>
            <w:r w:rsidR="005E4918" w:rsidRPr="00CB5A20">
              <w:t xml:space="preserve"> (Anexo </w:t>
            </w:r>
            <w:r w:rsidR="00C712A6" w:rsidRPr="00CB5A20">
              <w:t>5</w:t>
            </w:r>
            <w:r w:rsidR="005E4918" w:rsidRPr="00CB5A20">
              <w:t>)</w:t>
            </w:r>
            <w:r w:rsidRPr="00CB5A20">
              <w:t xml:space="preserve">, mediante </w:t>
            </w:r>
            <w:proofErr w:type="spellStart"/>
            <w:r w:rsidRPr="00CB5A20">
              <w:t>el</w:t>
            </w:r>
            <w:proofErr w:type="spellEnd"/>
            <w:r w:rsidRPr="00CB5A20">
              <w:t xml:space="preserve"> SEA se pronunci</w:t>
            </w:r>
            <w:r w:rsidR="00447971" w:rsidRPr="00CB5A20">
              <w:t>ó</w:t>
            </w:r>
            <w:r w:rsidRPr="00CB5A20">
              <w:t xml:space="preserve"> respecto a las consultas de pertinencias antes señaladas, indica</w:t>
            </w:r>
            <w:r w:rsidR="00447971" w:rsidRPr="00CB5A20">
              <w:t>ndo</w:t>
            </w:r>
            <w:r w:rsidRPr="00CB5A20">
              <w:t xml:space="preserve"> en su Considerando 5, q</w:t>
            </w:r>
            <w:r w:rsidR="006E25CA" w:rsidRPr="00CB5A20">
              <w:t xml:space="preserve">ue el proponente no </w:t>
            </w:r>
            <w:r w:rsidRPr="00CB5A20">
              <w:t>a</w:t>
            </w:r>
            <w:r w:rsidR="006E25CA" w:rsidRPr="00CB5A20">
              <w:t>creditó contar con las respectivas autorizaciones</w:t>
            </w:r>
            <w:r w:rsidRPr="00CB5A20">
              <w:t>,</w:t>
            </w:r>
            <w:r w:rsidR="006E25CA" w:rsidRPr="00CB5A20">
              <w:t xml:space="preserve"> dado que señala que la</w:t>
            </w:r>
            <w:r w:rsidRPr="00CB5A20">
              <w:t xml:space="preserve"> </w:t>
            </w:r>
            <w:r w:rsidR="006E25CA" w:rsidRPr="00CB5A20">
              <w:t>faena minera es anti</w:t>
            </w:r>
            <w:r w:rsidRPr="00CB5A20">
              <w:t>gu</w:t>
            </w:r>
            <w:r w:rsidR="006E25CA" w:rsidRPr="00CB5A20">
              <w:t>a, de manera previa a la entrada en vigencia del SEIA</w:t>
            </w:r>
            <w:r w:rsidR="00447971" w:rsidRPr="00CB5A20">
              <w:t>,</w:t>
            </w:r>
            <w:r w:rsidR="006E25CA" w:rsidRPr="00CB5A20">
              <w:t xml:space="preserve"> que permitan</w:t>
            </w:r>
            <w:r w:rsidRPr="00CB5A20">
              <w:t xml:space="preserve"> </w:t>
            </w:r>
            <w:r w:rsidR="006E25CA" w:rsidRPr="00CB5A20">
              <w:t>dilucidar si la suma d</w:t>
            </w:r>
            <w:r w:rsidRPr="00CB5A20">
              <w:t xml:space="preserve">e </w:t>
            </w:r>
            <w:r w:rsidR="006E25CA" w:rsidRPr="00CB5A20">
              <w:t>las partes, obras o acciones tendientes a intervenir o complementar el</w:t>
            </w:r>
            <w:r w:rsidRPr="00CB5A20">
              <w:t xml:space="preserve"> </w:t>
            </w:r>
            <w:r w:rsidR="006E25CA" w:rsidRPr="00CB5A20">
              <w:t xml:space="preserve">proyecto o actividad </w:t>
            </w:r>
            <w:r w:rsidR="009378FE" w:rsidRPr="00CB5A20">
              <w:t xml:space="preserve">de </w:t>
            </w:r>
            <w:r w:rsidR="006E25CA" w:rsidRPr="00CB5A20">
              <w:t>manera posterior a la entrada del SEIA y que no han sido calificados</w:t>
            </w:r>
            <w:r w:rsidRPr="00CB5A20">
              <w:t xml:space="preserve"> </w:t>
            </w:r>
            <w:r w:rsidR="006E25CA" w:rsidRPr="00CB5A20">
              <w:t>ambientalmente, const</w:t>
            </w:r>
            <w:r w:rsidRPr="00CB5A20">
              <w:t>itu</w:t>
            </w:r>
            <w:r w:rsidR="006E25CA" w:rsidRPr="00CB5A20">
              <w:t>ye un proyecto o actividad listado en el artículo 3 del RSEIA</w:t>
            </w:r>
            <w:r w:rsidRPr="00CB5A20">
              <w:t>.</w:t>
            </w:r>
          </w:p>
          <w:p w14:paraId="71BC0AAC" w14:textId="475F1B8D" w:rsidR="00036B5D" w:rsidRPr="00CB5A20" w:rsidRDefault="001F6A76" w:rsidP="00F86410">
            <w:pPr>
              <w:pStyle w:val="Prrafodelista"/>
              <w:numPr>
                <w:ilvl w:val="0"/>
                <w:numId w:val="6"/>
              </w:numPr>
              <w:spacing w:before="120" w:after="120"/>
              <w:contextualSpacing w:val="0"/>
              <w:rPr>
                <w:b/>
              </w:rPr>
            </w:pPr>
            <w:r w:rsidRPr="00CB5A20">
              <w:t xml:space="preserve">Finalmente, </w:t>
            </w:r>
            <w:proofErr w:type="spellStart"/>
            <w:r w:rsidRPr="00CB5A20">
              <w:t>el</w:t>
            </w:r>
            <w:proofErr w:type="spellEnd"/>
            <w:r w:rsidRPr="00CB5A20">
              <w:t xml:space="preserve"> SEA región de Coquimbo </w:t>
            </w:r>
            <w:r w:rsidR="0070109B" w:rsidRPr="00CB5A20">
              <w:t xml:space="preserve">mediante Res. </w:t>
            </w:r>
            <w:r w:rsidR="00B04E4D" w:rsidRPr="00CB5A20">
              <w:t xml:space="preserve">Res. Ex. N°110/2017 </w:t>
            </w:r>
            <w:r w:rsidR="0070109B" w:rsidRPr="00CB5A20">
              <w:t xml:space="preserve">de fecha </w:t>
            </w:r>
            <w:r w:rsidR="00B04E4D" w:rsidRPr="00CB5A20">
              <w:t>26 de septiembre de 2017,</w:t>
            </w:r>
            <w:r w:rsidR="0070109B" w:rsidRPr="00CB5A20">
              <w:t xml:space="preserve"> </w:t>
            </w:r>
            <w:r w:rsidRPr="00CB5A20">
              <w:t>resolvió que los proyectos antes citados en el li</w:t>
            </w:r>
            <w:r w:rsidR="00515B5F" w:rsidRPr="00CB5A20">
              <w:t>t</w:t>
            </w:r>
            <w:r w:rsidRPr="00CB5A20">
              <w:t>eral a) precedente</w:t>
            </w:r>
            <w:r w:rsidR="0070109B" w:rsidRPr="00CB5A20">
              <w:t>,</w:t>
            </w:r>
            <w:r w:rsidRPr="00CB5A20">
              <w:t xml:space="preserve"> </w:t>
            </w:r>
            <w:proofErr w:type="spellStart"/>
            <w:r w:rsidRPr="00CB5A20">
              <w:t>requier</w:t>
            </w:r>
            <w:r w:rsidR="0070109B" w:rsidRPr="00CB5A20">
              <w:t>ían</w:t>
            </w:r>
            <w:proofErr w:type="spellEnd"/>
            <w:r w:rsidRPr="00CB5A20">
              <w:t xml:space="preserve"> ingresar al Sistema de Evaluación de Impacto Ambiental de forma obligatoria </w:t>
            </w:r>
            <w:r w:rsidR="00D740E6" w:rsidRPr="00CB5A20">
              <w:t xml:space="preserve">y </w:t>
            </w:r>
            <w:r w:rsidRPr="00CB5A20">
              <w:t xml:space="preserve"> previa a su ejecución.</w:t>
            </w:r>
          </w:p>
        </w:tc>
      </w:tr>
    </w:tbl>
    <w:p w14:paraId="4C8D9D61" w14:textId="77777777" w:rsidR="00856AF3" w:rsidRPr="00CB5A20" w:rsidRDefault="00856AF3">
      <w:pPr>
        <w:jc w:val="left"/>
        <w:rPr>
          <w:rFonts w:cstheme="minorHAnsi"/>
          <w:b/>
          <w:sz w:val="14"/>
          <w:szCs w:val="24"/>
        </w:rPr>
      </w:pPr>
    </w:p>
    <w:p w14:paraId="6FDB651B" w14:textId="77777777" w:rsidR="00856AF3" w:rsidRPr="00CB5A20" w:rsidRDefault="00856AF3">
      <w:pPr>
        <w:jc w:val="left"/>
        <w:rPr>
          <w:rFonts w:cstheme="minorHAnsi"/>
          <w:b/>
          <w:sz w:val="14"/>
          <w:szCs w:val="24"/>
        </w:rPr>
      </w:pPr>
    </w:p>
    <w:p w14:paraId="4EC2B8F7" w14:textId="77777777" w:rsidR="00856AF3" w:rsidRPr="00CB5A20" w:rsidRDefault="00856AF3">
      <w:pPr>
        <w:jc w:val="left"/>
        <w:rPr>
          <w:rFonts w:cstheme="minorHAnsi"/>
          <w:b/>
          <w:sz w:val="14"/>
          <w:szCs w:val="24"/>
        </w:rPr>
      </w:pPr>
    </w:p>
    <w:p w14:paraId="1F3EB4D3" w14:textId="77777777" w:rsidR="00856AF3" w:rsidRPr="00CB5A20" w:rsidRDefault="00856AF3">
      <w:pPr>
        <w:jc w:val="left"/>
        <w:rPr>
          <w:rFonts w:cstheme="minorHAnsi"/>
          <w:b/>
          <w:sz w:val="14"/>
          <w:szCs w:val="24"/>
        </w:rPr>
      </w:pPr>
    </w:p>
    <w:p w14:paraId="43ABB501" w14:textId="77777777" w:rsidR="00396D38" w:rsidRPr="00CB5A20" w:rsidRDefault="00396D38">
      <w:pPr>
        <w:jc w:val="left"/>
        <w:rPr>
          <w:rFonts w:cstheme="minorHAnsi"/>
          <w:b/>
          <w:sz w:val="14"/>
          <w:szCs w:val="24"/>
        </w:rPr>
      </w:pPr>
    </w:p>
    <w:p w14:paraId="2D4BC39A" w14:textId="77777777" w:rsidR="00C66CA3" w:rsidRPr="00CB5A20" w:rsidRDefault="00C66CA3">
      <w:pPr>
        <w:jc w:val="left"/>
        <w:rPr>
          <w:rFonts w:cstheme="minorHAnsi"/>
          <w:b/>
          <w:sz w:val="14"/>
          <w:szCs w:val="24"/>
        </w:rPr>
      </w:pPr>
    </w:p>
    <w:p w14:paraId="4E9BB56C" w14:textId="77777777" w:rsidR="00C66CA3" w:rsidRPr="00CB5A20" w:rsidRDefault="00C66CA3">
      <w:pPr>
        <w:jc w:val="left"/>
        <w:rPr>
          <w:rFonts w:cstheme="minorHAnsi"/>
          <w:b/>
          <w:sz w:val="14"/>
          <w:szCs w:val="24"/>
        </w:rPr>
      </w:pPr>
    </w:p>
    <w:p w14:paraId="468BDF34" w14:textId="77777777" w:rsidR="00C66CA3" w:rsidRPr="00CB5A20" w:rsidRDefault="00C66CA3">
      <w:pPr>
        <w:jc w:val="left"/>
        <w:rPr>
          <w:rFonts w:cstheme="minorHAnsi"/>
          <w:b/>
          <w:sz w:val="14"/>
          <w:szCs w:val="24"/>
        </w:rPr>
      </w:pPr>
    </w:p>
    <w:p w14:paraId="7EFEA81A" w14:textId="77777777" w:rsidR="00C66CA3" w:rsidRPr="00CB5A20" w:rsidRDefault="00C66CA3">
      <w:pPr>
        <w:jc w:val="left"/>
        <w:rPr>
          <w:rFonts w:cstheme="minorHAnsi"/>
          <w:b/>
          <w:sz w:val="14"/>
          <w:szCs w:val="24"/>
        </w:rPr>
      </w:pPr>
    </w:p>
    <w:p w14:paraId="0A83E1F6" w14:textId="77777777" w:rsidR="00C66CA3" w:rsidRPr="00CB5A20" w:rsidRDefault="00C66CA3">
      <w:pPr>
        <w:jc w:val="left"/>
        <w:rPr>
          <w:rFonts w:cstheme="minorHAnsi"/>
          <w:b/>
          <w:sz w:val="14"/>
          <w:szCs w:val="24"/>
        </w:rPr>
      </w:pPr>
    </w:p>
    <w:p w14:paraId="00805F3B" w14:textId="77777777" w:rsidR="00C66CA3" w:rsidRPr="00CB5A20" w:rsidRDefault="00C66CA3">
      <w:pPr>
        <w:jc w:val="left"/>
        <w:rPr>
          <w:rFonts w:cstheme="minorHAnsi"/>
          <w:b/>
          <w:sz w:val="14"/>
          <w:szCs w:val="24"/>
        </w:rPr>
      </w:pPr>
    </w:p>
    <w:p w14:paraId="57D20B23" w14:textId="77777777" w:rsidR="00C66CA3" w:rsidRPr="00CB5A20" w:rsidRDefault="00C66CA3">
      <w:pPr>
        <w:jc w:val="left"/>
        <w:rPr>
          <w:rFonts w:cstheme="minorHAnsi"/>
          <w:b/>
          <w:sz w:val="14"/>
          <w:szCs w:val="24"/>
        </w:rPr>
      </w:pPr>
    </w:p>
    <w:p w14:paraId="30021A1B" w14:textId="77777777" w:rsidR="00C66CA3" w:rsidRPr="00CB5A20" w:rsidRDefault="00C66CA3">
      <w:pPr>
        <w:jc w:val="left"/>
        <w:rPr>
          <w:rFonts w:cstheme="minorHAnsi"/>
          <w:b/>
          <w:sz w:val="14"/>
          <w:szCs w:val="24"/>
        </w:rPr>
      </w:pPr>
    </w:p>
    <w:p w14:paraId="5BB03B53" w14:textId="77777777" w:rsidR="00C66CA3" w:rsidRPr="00CB5A20" w:rsidRDefault="00C66CA3">
      <w:pPr>
        <w:jc w:val="left"/>
        <w:rPr>
          <w:rFonts w:cstheme="minorHAnsi"/>
          <w:b/>
          <w:sz w:val="14"/>
          <w:szCs w:val="24"/>
        </w:rPr>
      </w:pPr>
    </w:p>
    <w:p w14:paraId="2300AD9B" w14:textId="77777777" w:rsidR="00856AF3" w:rsidRPr="00CB5A20" w:rsidRDefault="00856AF3">
      <w:pPr>
        <w:jc w:val="left"/>
        <w:rPr>
          <w:rFonts w:cstheme="minorHAnsi"/>
          <w:b/>
          <w:sz w:val="14"/>
          <w:szCs w:val="24"/>
        </w:rPr>
      </w:pPr>
    </w:p>
    <w:p w14:paraId="6C10E235" w14:textId="715F4382" w:rsidR="00856AF3" w:rsidRPr="00CB5A20" w:rsidRDefault="00856AF3">
      <w:pPr>
        <w:jc w:val="left"/>
        <w:rPr>
          <w:rFonts w:cstheme="minorHAnsi"/>
          <w:b/>
          <w:sz w:val="14"/>
          <w:szCs w:val="24"/>
        </w:rPr>
      </w:pPr>
    </w:p>
    <w:p w14:paraId="6EADB834" w14:textId="198084F9" w:rsidR="001F6A76" w:rsidRPr="00CB5A20" w:rsidRDefault="001F6A76">
      <w:pPr>
        <w:jc w:val="left"/>
        <w:rPr>
          <w:rFonts w:cstheme="minorHAnsi"/>
          <w:b/>
          <w:sz w:val="14"/>
          <w:szCs w:val="24"/>
        </w:rPr>
      </w:pPr>
    </w:p>
    <w:p w14:paraId="727A1574" w14:textId="5095EA8A" w:rsidR="001F6A76" w:rsidRPr="00CB5A20" w:rsidRDefault="001F6A76">
      <w:pPr>
        <w:jc w:val="left"/>
        <w:rPr>
          <w:rFonts w:cstheme="minorHAnsi"/>
          <w:b/>
          <w:sz w:val="14"/>
          <w:szCs w:val="24"/>
        </w:rPr>
      </w:pPr>
    </w:p>
    <w:p w14:paraId="2253A373" w14:textId="7DB23B28" w:rsidR="001F6A76" w:rsidRPr="00CB5A20" w:rsidRDefault="001F6A76">
      <w:pPr>
        <w:jc w:val="left"/>
        <w:rPr>
          <w:rFonts w:cstheme="minorHAnsi"/>
          <w:b/>
          <w:sz w:val="14"/>
          <w:szCs w:val="24"/>
        </w:rPr>
      </w:pPr>
    </w:p>
    <w:p w14:paraId="39945934" w14:textId="77777777" w:rsidR="001F6A76" w:rsidRPr="00CB5A20" w:rsidRDefault="001F6A76">
      <w:pPr>
        <w:jc w:val="left"/>
        <w:rPr>
          <w:rFonts w:cstheme="minorHAnsi"/>
          <w:b/>
          <w:sz w:val="14"/>
          <w:szCs w:val="24"/>
        </w:rPr>
      </w:pPr>
    </w:p>
    <w:tbl>
      <w:tblPr>
        <w:tblStyle w:val="Tablaconcuadrcula"/>
        <w:tblW w:w="5000" w:type="pct"/>
        <w:tblLook w:val="04A0" w:firstRow="1" w:lastRow="0" w:firstColumn="1" w:lastColumn="0" w:noHBand="0" w:noVBand="1"/>
      </w:tblPr>
      <w:tblGrid>
        <w:gridCol w:w="13562"/>
      </w:tblGrid>
      <w:tr w:rsidR="0015119D" w:rsidRPr="00CB5A20" w14:paraId="776569AB" w14:textId="77777777" w:rsidTr="003A6C13">
        <w:trPr>
          <w:trHeight w:val="142"/>
        </w:trPr>
        <w:tc>
          <w:tcPr>
            <w:tcW w:w="5000" w:type="pct"/>
          </w:tcPr>
          <w:p w14:paraId="5EC2EF5B" w14:textId="50BFCA28" w:rsidR="0015119D" w:rsidRPr="00CB5A20" w:rsidRDefault="00C66CA3" w:rsidP="003A6C13">
            <w:r w:rsidRPr="00CB5A20">
              <w:rPr>
                <w:rFonts w:eastAsia="Times New Roman"/>
                <w:b/>
                <w:bCs/>
                <w:color w:val="000000"/>
                <w:lang w:eastAsia="es-CL"/>
              </w:rPr>
              <w:t>ANALISIS DE ANTECEDENTES</w:t>
            </w:r>
            <w:r w:rsidR="00410B90" w:rsidRPr="00CB5A20">
              <w:rPr>
                <w:rFonts w:eastAsia="Times New Roman"/>
                <w:b/>
                <w:bCs/>
                <w:color w:val="000000"/>
                <w:lang w:eastAsia="es-CL"/>
              </w:rPr>
              <w:t xml:space="preserve"> ELUSION</w:t>
            </w:r>
          </w:p>
        </w:tc>
      </w:tr>
      <w:tr w:rsidR="0015119D" w:rsidRPr="00CB5A20" w14:paraId="7F1F2DDB" w14:textId="77777777" w:rsidTr="003A6C13">
        <w:trPr>
          <w:trHeight w:val="319"/>
        </w:trPr>
        <w:tc>
          <w:tcPr>
            <w:tcW w:w="5000" w:type="pct"/>
            <w:tcBorders>
              <w:bottom w:val="single" w:sz="4" w:space="0" w:color="auto"/>
            </w:tcBorders>
          </w:tcPr>
          <w:p w14:paraId="0893CFBE" w14:textId="77777777" w:rsidR="0015119D" w:rsidRPr="00CB5A20" w:rsidRDefault="0015119D" w:rsidP="003A6C13">
            <w:pPr>
              <w:spacing w:before="120" w:after="120"/>
            </w:pPr>
            <w:r w:rsidRPr="00CB5A20">
              <w:t>Del análisis de los antecedentes disponibles antes señalados, es posible indicar que:</w:t>
            </w:r>
          </w:p>
          <w:p w14:paraId="4F89E0BF" w14:textId="00F7606E" w:rsidR="0077728D" w:rsidRPr="00CB5A20" w:rsidRDefault="00E95603" w:rsidP="00F86410">
            <w:pPr>
              <w:pStyle w:val="Prrafodelista"/>
              <w:numPr>
                <w:ilvl w:val="0"/>
                <w:numId w:val="10"/>
              </w:numPr>
              <w:spacing w:before="120" w:after="120"/>
              <w:ind w:left="1077" w:hanging="357"/>
              <w:contextualSpacing w:val="0"/>
              <w:rPr>
                <w:i/>
              </w:rPr>
            </w:pPr>
            <w:r w:rsidRPr="00CB5A20">
              <w:t xml:space="preserve">Respecto a los niveles de producción para el periodo  2012-2016 (Tabla </w:t>
            </w:r>
            <w:r w:rsidR="005E4918" w:rsidRPr="00CB5A20">
              <w:t>I</w:t>
            </w:r>
            <w:r w:rsidRPr="00CB5A20">
              <w:t xml:space="preserve">), es posible indicar que en el periodo 2012-2013, en promedio, el titular </w:t>
            </w:r>
            <w:proofErr w:type="spellStart"/>
            <w:r w:rsidRPr="00CB5A20">
              <w:t>producia</w:t>
            </w:r>
            <w:proofErr w:type="spellEnd"/>
            <w:r w:rsidRPr="00CB5A20">
              <w:t xml:space="preserve"> a una tasa menor a 15.000 ton/mes</w:t>
            </w:r>
            <w:r w:rsidR="0015119D" w:rsidRPr="00CB5A20">
              <w:t xml:space="preserve">. </w:t>
            </w:r>
            <w:r w:rsidRPr="00CB5A20">
              <w:t>Posterior al año 2012</w:t>
            </w:r>
            <w:r w:rsidR="00CB40E9" w:rsidRPr="00CB5A20">
              <w:t>,</w:t>
            </w:r>
            <w:r w:rsidRPr="00CB5A20">
              <w:t xml:space="preserve"> se registran niveles de producción mayor a 15.000 ton/mes, llegando el año 2016 incluso a un máximo de 25.499 ton/mes, con valor promedio de 18.865 ton/mes.</w:t>
            </w:r>
            <w:r w:rsidR="006127AC" w:rsidRPr="00CB5A20">
              <w:t xml:space="preserve"> No obstante</w:t>
            </w:r>
            <w:r w:rsidR="00B04E4D" w:rsidRPr="00CB5A20">
              <w:t xml:space="preserve"> lo constatado de las estadísticas de producción,</w:t>
            </w:r>
            <w:r w:rsidR="006127AC" w:rsidRPr="00CB5A20">
              <w:t xml:space="preserve"> en los proyectos sectoriales presentados ante el SNGM </w:t>
            </w:r>
            <w:r w:rsidR="00B04E4D" w:rsidRPr="00CB5A20">
              <w:t>el año 2016</w:t>
            </w:r>
            <w:r w:rsidR="00CB40E9" w:rsidRPr="00CB5A20">
              <w:t>, el titular</w:t>
            </w:r>
            <w:r w:rsidR="00B04E4D" w:rsidRPr="00CB5A20">
              <w:t xml:space="preserve"> </w:t>
            </w:r>
            <w:r w:rsidR="006127AC" w:rsidRPr="00CB5A20">
              <w:t xml:space="preserve">informó </w:t>
            </w:r>
            <w:r w:rsidR="00B04E4D" w:rsidRPr="00CB5A20">
              <w:t xml:space="preserve">una </w:t>
            </w:r>
            <w:r w:rsidR="006127AC" w:rsidRPr="00CB5A20">
              <w:t xml:space="preserve">producción de </w:t>
            </w:r>
            <w:r w:rsidR="00B04E4D" w:rsidRPr="00CB5A20">
              <w:t>tasa de</w:t>
            </w:r>
            <w:r w:rsidR="006127AC" w:rsidRPr="00CB5A20">
              <w:t xml:space="preserve"> 15.000 ton/mes (</w:t>
            </w:r>
            <w:r w:rsidR="00B04E4D" w:rsidRPr="00CB5A20">
              <w:t xml:space="preserve">Tabla  I y </w:t>
            </w:r>
            <w:r w:rsidR="006127AC" w:rsidRPr="00CB5A20">
              <w:t xml:space="preserve">Anexo </w:t>
            </w:r>
            <w:r w:rsidR="00C712A6" w:rsidRPr="00CB5A20">
              <w:t>2</w:t>
            </w:r>
            <w:r w:rsidR="006127AC" w:rsidRPr="00CB5A20">
              <w:t>)</w:t>
            </w:r>
            <w:r w:rsidR="0077728D" w:rsidRPr="00CB5A20">
              <w:t>.</w:t>
            </w:r>
          </w:p>
          <w:p w14:paraId="6A2A92DD" w14:textId="2D3AF9DC" w:rsidR="0077728D" w:rsidRPr="00CB5A20" w:rsidRDefault="0077728D" w:rsidP="00F86410">
            <w:pPr>
              <w:pStyle w:val="Prrafodelista"/>
              <w:numPr>
                <w:ilvl w:val="0"/>
                <w:numId w:val="10"/>
              </w:numPr>
              <w:spacing w:before="120" w:after="120"/>
              <w:ind w:left="1077" w:hanging="357"/>
              <w:contextualSpacing w:val="0"/>
            </w:pPr>
            <w:r w:rsidRPr="00CB5A20">
              <w:t xml:space="preserve">Respecto al desarrollo de las instalaciones mineras en el tiempo, es posible señalar el crecimiento proyectado por el titular en su </w:t>
            </w:r>
            <w:proofErr w:type="spellStart"/>
            <w:r w:rsidRPr="00CB5A20">
              <w:t>presentacion</w:t>
            </w:r>
            <w:proofErr w:type="spellEnd"/>
            <w:r w:rsidRPr="00CB5A20">
              <w:t xml:space="preserve"> </w:t>
            </w:r>
            <w:r w:rsidRPr="00CB5A20">
              <w:rPr>
                <w:i/>
              </w:rPr>
              <w:t>“Proyecto Botadero Fase Dos de la Mina Piedras Blancas”</w:t>
            </w:r>
            <w:r w:rsidRPr="00CB5A20">
              <w:t xml:space="preserve"> (Fig. 1), coincide con el crecimiento del botadero de estériles hacia el lado norte del terreno, observado en la progresión de imágenes temporales del programa Google Earth  (Fig. 2). Cabe señalar que desde el año 2013 (DS N° 40/2012) los </w:t>
            </w:r>
            <w:proofErr w:type="spellStart"/>
            <w:r w:rsidRPr="00CB5A20">
              <w:t>depositos</w:t>
            </w:r>
            <w:proofErr w:type="spellEnd"/>
            <w:r w:rsidRPr="00CB5A20">
              <w:t xml:space="preserve"> de estériles de cierta envergadura deben ingresar obligatoriamente al SEIA (ver </w:t>
            </w:r>
            <w:proofErr w:type="spellStart"/>
            <w:r w:rsidRPr="00CB5A20">
              <w:t>Analisis</w:t>
            </w:r>
            <w:proofErr w:type="spellEnd"/>
            <w:r w:rsidRPr="00CB5A20">
              <w:t xml:space="preserve"> de Tipología presente informe)</w:t>
            </w:r>
          </w:p>
          <w:p w14:paraId="098B4098" w14:textId="5DFFE0D8" w:rsidR="0077728D" w:rsidRPr="00CB5A20" w:rsidRDefault="0077728D" w:rsidP="007A4082">
            <w:pPr>
              <w:pStyle w:val="Prrafodelista"/>
              <w:numPr>
                <w:ilvl w:val="0"/>
                <w:numId w:val="10"/>
              </w:numPr>
              <w:spacing w:before="120" w:after="120"/>
              <w:contextualSpacing w:val="0"/>
              <w:rPr>
                <w:i/>
              </w:rPr>
            </w:pPr>
            <w:r w:rsidRPr="00CB5A20">
              <w:t xml:space="preserve">De las instalaciones del titular, ninguna de ellas tiene autorizaciones vigentes para operar, existiendo resoluciones de cierre por parte de SERNAGEOMIN </w:t>
            </w:r>
            <w:r w:rsidR="000E75AC" w:rsidRPr="00CB5A20">
              <w:t xml:space="preserve">para la mina y </w:t>
            </w:r>
            <w:proofErr w:type="spellStart"/>
            <w:r w:rsidR="000E75AC" w:rsidRPr="00CB5A20">
              <w:t>deposito</w:t>
            </w:r>
            <w:proofErr w:type="spellEnd"/>
            <w:r w:rsidR="000E75AC" w:rsidRPr="00CB5A20">
              <w:t xml:space="preserve"> de estériles </w:t>
            </w:r>
            <w:r w:rsidRPr="00CB5A20">
              <w:t xml:space="preserve">(Anexo </w:t>
            </w:r>
            <w:r w:rsidR="00382D2B" w:rsidRPr="00CB5A20">
              <w:t>1</w:t>
            </w:r>
            <w:r w:rsidR="000E75AC" w:rsidRPr="00CB5A20">
              <w:t>)</w:t>
            </w:r>
            <w:r w:rsidRPr="00CB5A20">
              <w:t>.</w:t>
            </w:r>
          </w:p>
          <w:p w14:paraId="3AF25E79" w14:textId="77777777" w:rsidR="0015119D" w:rsidRPr="00CB5A20" w:rsidRDefault="0015119D" w:rsidP="00382D2B">
            <w:pPr>
              <w:spacing w:before="120" w:after="120"/>
              <w:rPr>
                <w:b/>
              </w:rPr>
            </w:pPr>
          </w:p>
        </w:tc>
      </w:tr>
      <w:tr w:rsidR="0015119D" w:rsidRPr="00CB5A20" w14:paraId="2EB64A85" w14:textId="77777777" w:rsidTr="003A6C13">
        <w:trPr>
          <w:trHeight w:val="239"/>
        </w:trPr>
        <w:tc>
          <w:tcPr>
            <w:tcW w:w="5000" w:type="pct"/>
            <w:tcBorders>
              <w:top w:val="single" w:sz="4" w:space="0" w:color="auto"/>
              <w:left w:val="single" w:sz="4" w:space="0" w:color="auto"/>
              <w:bottom w:val="single" w:sz="4" w:space="0" w:color="auto"/>
              <w:right w:val="single" w:sz="4" w:space="0" w:color="auto"/>
            </w:tcBorders>
          </w:tcPr>
          <w:p w14:paraId="6A2F2BF5" w14:textId="77777777" w:rsidR="0015119D" w:rsidRPr="00CB5A20" w:rsidRDefault="0015119D" w:rsidP="003A6C13">
            <w:r w:rsidRPr="00CB5A20">
              <w:rPr>
                <w:rFonts w:eastAsia="Times New Roman"/>
                <w:b/>
                <w:bCs/>
                <w:color w:val="000000"/>
                <w:lang w:eastAsia="es-CL"/>
              </w:rPr>
              <w:t>Análisis de Tipología o Modificación: 1</w:t>
            </w:r>
          </w:p>
        </w:tc>
      </w:tr>
      <w:tr w:rsidR="0015119D" w:rsidRPr="00CB5A20" w14:paraId="00AD575A" w14:textId="77777777" w:rsidTr="003A6C13">
        <w:trPr>
          <w:trHeight w:val="627"/>
        </w:trPr>
        <w:tc>
          <w:tcPr>
            <w:tcW w:w="5000" w:type="pct"/>
            <w:tcBorders>
              <w:top w:val="single" w:sz="4" w:space="0" w:color="auto"/>
              <w:left w:val="single" w:sz="4" w:space="0" w:color="auto"/>
              <w:bottom w:val="single" w:sz="4" w:space="0" w:color="auto"/>
              <w:right w:val="single" w:sz="4" w:space="0" w:color="auto"/>
            </w:tcBorders>
          </w:tcPr>
          <w:p w14:paraId="2255951A" w14:textId="77777777" w:rsidR="0015119D" w:rsidRPr="00CB5A20" w:rsidRDefault="0015119D" w:rsidP="003A6C13">
            <w:pPr>
              <w:jc w:val="left"/>
              <w:rPr>
                <w:rFonts w:eastAsia="Times New Roman"/>
                <w:bCs/>
                <w:color w:val="000000"/>
                <w:lang w:eastAsia="es-CL"/>
              </w:rPr>
            </w:pPr>
          </w:p>
          <w:p w14:paraId="4845D68B" w14:textId="6F8A82DF" w:rsidR="0015119D" w:rsidRPr="00CB5A20" w:rsidRDefault="0015119D" w:rsidP="00F86410">
            <w:pPr>
              <w:pStyle w:val="Prrafodelista"/>
              <w:numPr>
                <w:ilvl w:val="0"/>
                <w:numId w:val="4"/>
              </w:numPr>
              <w:jc w:val="left"/>
              <w:rPr>
                <w:rFonts w:eastAsia="Times New Roman"/>
                <w:bCs/>
                <w:color w:val="000000"/>
                <w:lang w:eastAsia="es-CL"/>
              </w:rPr>
            </w:pPr>
            <w:r w:rsidRPr="00CB5A20">
              <w:rPr>
                <w:rFonts w:eastAsia="Times New Roman"/>
                <w:bCs/>
                <w:color w:val="000000"/>
                <w:lang w:eastAsia="es-CL"/>
              </w:rPr>
              <w:t xml:space="preserve">Objeto analizar la pertinencia de </w:t>
            </w:r>
            <w:r w:rsidR="004E102C" w:rsidRPr="00CB5A20">
              <w:rPr>
                <w:rFonts w:eastAsia="Times New Roman"/>
                <w:bCs/>
                <w:color w:val="000000"/>
                <w:lang w:eastAsia="es-CL"/>
              </w:rPr>
              <w:t>ingreso al</w:t>
            </w:r>
            <w:r w:rsidRPr="00CB5A20">
              <w:rPr>
                <w:rFonts w:eastAsia="Times New Roman"/>
                <w:bCs/>
                <w:color w:val="000000"/>
                <w:lang w:eastAsia="es-CL"/>
              </w:rPr>
              <w:t xml:space="preserve"> SEIA de l</w:t>
            </w:r>
            <w:r w:rsidR="00457275" w:rsidRPr="00CB5A20">
              <w:rPr>
                <w:rFonts w:eastAsia="Times New Roman"/>
                <w:bCs/>
                <w:color w:val="000000"/>
                <w:lang w:eastAsia="es-CL"/>
              </w:rPr>
              <w:t>as instalaciones y</w:t>
            </w:r>
            <w:r w:rsidRPr="00CB5A20">
              <w:rPr>
                <w:rFonts w:eastAsia="Times New Roman"/>
                <w:bCs/>
                <w:color w:val="000000"/>
                <w:lang w:eastAsia="es-CL"/>
              </w:rPr>
              <w:t xml:space="preserve"> proyectos mineros en comento, se presenta el análisis del desglose de los Art. 3 del RSEIA:</w:t>
            </w:r>
          </w:p>
          <w:p w14:paraId="3A447301" w14:textId="77777777" w:rsidR="0015119D" w:rsidRPr="00CB5A20" w:rsidRDefault="0015119D" w:rsidP="003A6C13">
            <w:pPr>
              <w:jc w:val="left"/>
              <w:rPr>
                <w:rFonts w:eastAsia="Times New Roman"/>
                <w:bCs/>
                <w:color w:val="000000"/>
                <w:lang w:eastAsia="es-CL"/>
              </w:rPr>
            </w:pPr>
          </w:p>
          <w:tbl>
            <w:tblPr>
              <w:tblStyle w:val="Tablaconcuadrcula"/>
              <w:tblW w:w="3683" w:type="pct"/>
              <w:jc w:val="center"/>
              <w:tblLook w:val="04A0" w:firstRow="1" w:lastRow="0" w:firstColumn="1" w:lastColumn="0" w:noHBand="0" w:noVBand="1"/>
            </w:tblPr>
            <w:tblGrid>
              <w:gridCol w:w="2792"/>
              <w:gridCol w:w="3662"/>
              <w:gridCol w:w="3369"/>
            </w:tblGrid>
            <w:tr w:rsidR="0015119D" w:rsidRPr="00CB5A20" w14:paraId="66906B79" w14:textId="77777777" w:rsidTr="003A6C13">
              <w:trPr>
                <w:jc w:val="center"/>
              </w:trPr>
              <w:tc>
                <w:tcPr>
                  <w:tcW w:w="3285" w:type="pct"/>
                  <w:gridSpan w:val="2"/>
                  <w:shd w:val="pct10" w:color="auto" w:fill="auto"/>
                </w:tcPr>
                <w:p w14:paraId="6EFCC567" w14:textId="77777777" w:rsidR="0015119D" w:rsidRPr="00CB5A20" w:rsidRDefault="0015119D" w:rsidP="003A6C13">
                  <w:pPr>
                    <w:jc w:val="center"/>
                  </w:pPr>
                  <w:r w:rsidRPr="00CB5A20">
                    <w:rPr>
                      <w:b/>
                    </w:rPr>
                    <w:t>RSEIA</w:t>
                  </w:r>
                </w:p>
              </w:tc>
              <w:tc>
                <w:tcPr>
                  <w:tcW w:w="1715" w:type="pct"/>
                  <w:shd w:val="pct10" w:color="auto" w:fill="auto"/>
                </w:tcPr>
                <w:p w14:paraId="722DEAAA" w14:textId="77777777" w:rsidR="0015119D" w:rsidRPr="00CB5A20" w:rsidRDefault="0015119D" w:rsidP="003A6C13">
                  <w:pPr>
                    <w:jc w:val="center"/>
                    <w:rPr>
                      <w:b/>
                    </w:rPr>
                  </w:pPr>
                  <w:r w:rsidRPr="00CB5A20">
                    <w:rPr>
                      <w:b/>
                    </w:rPr>
                    <w:t>Análisis</w:t>
                  </w:r>
                </w:p>
              </w:tc>
            </w:tr>
            <w:tr w:rsidR="0015119D" w:rsidRPr="00CB5A20" w14:paraId="53E872B2" w14:textId="77777777" w:rsidTr="003A6C13">
              <w:trPr>
                <w:jc w:val="center"/>
              </w:trPr>
              <w:tc>
                <w:tcPr>
                  <w:tcW w:w="1421" w:type="pct"/>
                  <w:vMerge w:val="restart"/>
                  <w:vAlign w:val="center"/>
                </w:tcPr>
                <w:p w14:paraId="4D77FA91" w14:textId="77777777" w:rsidR="0015119D" w:rsidRPr="00CB5A20" w:rsidRDefault="0015119D" w:rsidP="003A6C13">
                  <w:pPr>
                    <w:rPr>
                      <w:b/>
                      <w:i/>
                    </w:rPr>
                  </w:pPr>
                  <w:r w:rsidRPr="00CB5A20">
                    <w:rPr>
                      <w:b/>
                    </w:rPr>
                    <w:t>RSEIA</w:t>
                  </w:r>
                  <w:r w:rsidRPr="00CB5A20">
                    <w:rPr>
                      <w:b/>
                      <w:i/>
                    </w:rPr>
                    <w:t xml:space="preserve"> DS. N° 40/2012</w:t>
                  </w:r>
                </w:p>
                <w:p w14:paraId="0ED45EF3" w14:textId="77777777" w:rsidR="0015119D" w:rsidRPr="00CB5A20" w:rsidRDefault="0015119D" w:rsidP="003A6C13">
                  <w:pPr>
                    <w:rPr>
                      <w:b/>
                      <w:i/>
                    </w:rPr>
                  </w:pPr>
                </w:p>
                <w:p w14:paraId="044B54B1" w14:textId="77777777" w:rsidR="0015119D" w:rsidRPr="00CB5A20" w:rsidRDefault="0015119D" w:rsidP="003A6C13">
                  <w:pPr>
                    <w:rPr>
                      <w:i/>
                    </w:rPr>
                  </w:pPr>
                  <w:r w:rsidRPr="00CB5A20">
                    <w:rPr>
                      <w:b/>
                      <w:i/>
                    </w:rPr>
                    <w:t xml:space="preserve">Artículo 3.- </w:t>
                  </w:r>
                  <w:r w:rsidRPr="00CB5A20">
                    <w:rPr>
                      <w:i/>
                    </w:rPr>
                    <w:t>Tipos de proyectos o actividades. Los proyectos o actividades susceptibles de causar impacto ambiental, en cualesquiera de sus fases, que</w:t>
                  </w:r>
                </w:p>
                <w:p w14:paraId="58FCB78E" w14:textId="77777777" w:rsidR="0015119D" w:rsidRPr="00CB5A20" w:rsidRDefault="0015119D" w:rsidP="003A6C13">
                  <w:pPr>
                    <w:rPr>
                      <w:i/>
                    </w:rPr>
                  </w:pPr>
                  <w:r w:rsidRPr="00CB5A20">
                    <w:rPr>
                      <w:i/>
                    </w:rPr>
                    <w:t>deberán someterse al Sistema de Evaluación de Impacto</w:t>
                  </w:r>
                </w:p>
                <w:p w14:paraId="721AB7B2" w14:textId="77777777" w:rsidR="0015119D" w:rsidRPr="00CB5A20" w:rsidRDefault="0015119D" w:rsidP="003A6C13">
                  <w:pPr>
                    <w:rPr>
                      <w:i/>
                    </w:rPr>
                  </w:pPr>
                  <w:r w:rsidRPr="00CB5A20">
                    <w:rPr>
                      <w:i/>
                    </w:rPr>
                    <w:t>Ambiental, son los siguientes:</w:t>
                  </w:r>
                </w:p>
                <w:p w14:paraId="06062433" w14:textId="77777777" w:rsidR="0015119D" w:rsidRPr="00CB5A20" w:rsidRDefault="0015119D" w:rsidP="003A6C13">
                  <w:pPr>
                    <w:rPr>
                      <w:i/>
                    </w:rPr>
                  </w:pPr>
                </w:p>
                <w:p w14:paraId="34A767CF" w14:textId="77777777" w:rsidR="0015119D" w:rsidRPr="00CB5A20" w:rsidRDefault="0015119D" w:rsidP="003A6C13">
                  <w:r w:rsidRPr="00CB5A20">
                    <w:rPr>
                      <w:b/>
                      <w:i/>
                    </w:rPr>
                    <w:lastRenderedPageBreak/>
                    <w:t xml:space="preserve">Artículo 3, letra i) </w:t>
                  </w:r>
                  <w:r w:rsidRPr="00CB5A20">
                    <w:rPr>
                      <w:i/>
                    </w:rPr>
                    <w:t>Proyectos de desarrollo minero, incluidos los de carbón, petróleo y gas, comprendiendo las prospecciones, explotaciones, plantas procesadoras y disposición de residuos y estériles, así como la extracción industrial de áridos, turba o greda.</w:t>
                  </w:r>
                  <w:r w:rsidRPr="00CB5A20">
                    <w:t xml:space="preserve"> </w:t>
                  </w:r>
                </w:p>
                <w:p w14:paraId="15463B48" w14:textId="77777777" w:rsidR="0015119D" w:rsidRPr="00CB5A20" w:rsidRDefault="0015119D" w:rsidP="003A6C13">
                  <w:pPr>
                    <w:rPr>
                      <w:i/>
                    </w:rPr>
                  </w:pPr>
                </w:p>
              </w:tc>
              <w:tc>
                <w:tcPr>
                  <w:tcW w:w="1864" w:type="pct"/>
                  <w:vAlign w:val="center"/>
                </w:tcPr>
                <w:p w14:paraId="425CECC8" w14:textId="77777777" w:rsidR="0015119D" w:rsidRPr="00CB5A20" w:rsidRDefault="0015119D" w:rsidP="003A6C13">
                  <w:pPr>
                    <w:rPr>
                      <w:b/>
                      <w:i/>
                    </w:rPr>
                  </w:pPr>
                  <w:r w:rsidRPr="00CB5A20">
                    <w:rPr>
                      <w:b/>
                    </w:rPr>
                    <w:lastRenderedPageBreak/>
                    <w:t xml:space="preserve">RSEIA </w:t>
                  </w:r>
                  <w:r w:rsidRPr="00CB5A20">
                    <w:rPr>
                      <w:b/>
                      <w:i/>
                    </w:rPr>
                    <w:t>DS. N° 40/2012</w:t>
                  </w:r>
                </w:p>
                <w:p w14:paraId="01F49445" w14:textId="77777777" w:rsidR="0015119D" w:rsidRPr="00CB5A20" w:rsidRDefault="0015119D" w:rsidP="003A6C13">
                  <w:r w:rsidRPr="00CB5A20">
                    <w:rPr>
                      <w:b/>
                      <w:i/>
                    </w:rPr>
                    <w:t>Artículo 3, literal i.1.</w:t>
                  </w:r>
                  <w:r w:rsidRPr="00CB5A20">
                    <w:t xml:space="preserve"> </w:t>
                  </w:r>
                  <w:r w:rsidRPr="00CB5A20">
                    <w:rPr>
                      <w:i/>
                    </w:rPr>
                    <w:t>Se entenderá por proyectos de desarrollo minero aquellas acciones u obras cuyo fin es la extracción o beneficio de uno o más yacimientos mineros y cuya capacidad de extracción de mineral es superior a cinco mil toneladas mensuales (5.000 t/mes).</w:t>
                  </w:r>
                </w:p>
                <w:p w14:paraId="1EE8C5DA" w14:textId="77777777" w:rsidR="0015119D" w:rsidRPr="00CB5A20" w:rsidRDefault="0015119D" w:rsidP="003A6C13"/>
              </w:tc>
              <w:tc>
                <w:tcPr>
                  <w:tcW w:w="1715" w:type="pct"/>
                  <w:vAlign w:val="center"/>
                </w:tcPr>
                <w:p w14:paraId="79E7C1B8" w14:textId="77777777" w:rsidR="00535293" w:rsidRPr="00CB5A20" w:rsidRDefault="00535293" w:rsidP="003A6C13"/>
                <w:p w14:paraId="5D5DE48E" w14:textId="36DF02B3" w:rsidR="00535293" w:rsidRPr="00CB5A20" w:rsidRDefault="00535293" w:rsidP="003A6C13">
                  <w:r w:rsidRPr="00CB5A20">
                    <w:t>Las instalaciones mineras actualmente en operación y que corresponden a las partes, obras y actividades señaladas en los proyectos "</w:t>
                  </w:r>
                  <w:r w:rsidRPr="00CB5A20">
                    <w:rPr>
                      <w:i/>
                    </w:rPr>
                    <w:t>Proyecto Regularización de Explotación Fase 2. Rajo Norte Mina Piedras Blancas</w:t>
                  </w:r>
                  <w:r w:rsidRPr="00CB5A20">
                    <w:t>", "</w:t>
                  </w:r>
                  <w:r w:rsidRPr="00CB5A20">
                    <w:rPr>
                      <w:i/>
                    </w:rPr>
                    <w:t>Proyecto de Regularización de Operación de la Planta de Chancado de Minerales de Carbonato de Calcio</w:t>
                  </w:r>
                  <w:r w:rsidR="000E75AC" w:rsidRPr="00CB5A20">
                    <w:rPr>
                      <w:i/>
                    </w:rPr>
                    <w:t>”</w:t>
                  </w:r>
                  <w:r w:rsidRPr="00CB5A20">
                    <w:t xml:space="preserve">, presentadas por el productor minero  a tramitación sectorial en </w:t>
                  </w:r>
                  <w:r w:rsidRPr="00CB5A20">
                    <w:lastRenderedPageBreak/>
                    <w:t xml:space="preserve">SERNAGEOMIN y de consulta del pertinencia del ingreso al SEIA ante </w:t>
                  </w:r>
                  <w:proofErr w:type="spellStart"/>
                  <w:r w:rsidRPr="00CB5A20">
                    <w:t>el</w:t>
                  </w:r>
                  <w:proofErr w:type="spellEnd"/>
                  <w:r w:rsidRPr="00CB5A20">
                    <w:t xml:space="preserve"> SEA región de Coquimbo, la capacidad de extracción</w:t>
                  </w:r>
                  <w:r w:rsidR="00915ACA" w:rsidRPr="00CB5A20">
                    <w:t xml:space="preserve"> y/o de beneficio</w:t>
                  </w:r>
                  <w:r w:rsidRPr="00CB5A20">
                    <w:t xml:space="preserve"> de mineral es superior a 5.000 ton/mes, por tanto con obligación de someterse al SEIA, de acuerdo a lo establecido en el Art. Literal i.1 del Reglamento del SEIA.</w:t>
                  </w:r>
                </w:p>
                <w:p w14:paraId="481572FD" w14:textId="77777777" w:rsidR="00535293" w:rsidRPr="00CB5A20" w:rsidRDefault="00535293" w:rsidP="003A6C13"/>
                <w:p w14:paraId="62FB0B2C" w14:textId="57AD9B65" w:rsidR="0015119D" w:rsidRPr="00CB5A20" w:rsidRDefault="0015119D" w:rsidP="003A6C13"/>
              </w:tc>
            </w:tr>
            <w:tr w:rsidR="0015119D" w:rsidRPr="00CB5A20" w14:paraId="7FDA6ECA" w14:textId="77777777" w:rsidTr="004025A7">
              <w:trPr>
                <w:trHeight w:val="1393"/>
                <w:jc w:val="center"/>
              </w:trPr>
              <w:tc>
                <w:tcPr>
                  <w:tcW w:w="1421" w:type="pct"/>
                  <w:vMerge/>
                </w:tcPr>
                <w:p w14:paraId="1784FD18" w14:textId="77777777" w:rsidR="0015119D" w:rsidRPr="00CB5A20" w:rsidRDefault="0015119D" w:rsidP="003A6C13"/>
              </w:tc>
              <w:tc>
                <w:tcPr>
                  <w:tcW w:w="1864" w:type="pct"/>
                  <w:vAlign w:val="center"/>
                </w:tcPr>
                <w:p w14:paraId="63EE40CE" w14:textId="77777777" w:rsidR="0015119D" w:rsidRPr="00CB5A20" w:rsidRDefault="0015119D" w:rsidP="003A6C13">
                  <w:pPr>
                    <w:rPr>
                      <w:b/>
                      <w:i/>
                    </w:rPr>
                  </w:pPr>
                  <w:r w:rsidRPr="00CB5A20">
                    <w:rPr>
                      <w:b/>
                    </w:rPr>
                    <w:t xml:space="preserve">RSEIA </w:t>
                  </w:r>
                  <w:r w:rsidRPr="00CB5A20">
                    <w:rPr>
                      <w:b/>
                      <w:i/>
                    </w:rPr>
                    <w:t>DS. N° 40/2012</w:t>
                  </w:r>
                </w:p>
                <w:p w14:paraId="46391CCA" w14:textId="77777777" w:rsidR="0015119D" w:rsidRPr="00CB5A20" w:rsidRDefault="0015119D" w:rsidP="003A6C13">
                  <w:r w:rsidRPr="00CB5A20">
                    <w:rPr>
                      <w:b/>
                      <w:i/>
                    </w:rPr>
                    <w:t>Artículo 3, literal i.1.3.</w:t>
                  </w:r>
                  <w:r w:rsidRPr="00CB5A20">
                    <w:t xml:space="preserve"> </w:t>
                  </w:r>
                  <w:r w:rsidRPr="00CB5A20">
                    <w:rPr>
                      <w:i/>
                    </w:rPr>
                    <w:t xml:space="preserve">Se entenderá por proyectos de </w:t>
                  </w:r>
                  <w:r w:rsidRPr="00CB5A20">
                    <w:rPr>
                      <w:b/>
                      <w:i/>
                      <w:u w:val="single"/>
                    </w:rPr>
                    <w:t>disposición de residuos</w:t>
                  </w:r>
                  <w:r w:rsidRPr="00CB5A20">
                    <w:rPr>
                      <w:i/>
                    </w:rPr>
                    <w:t xml:space="preserve"> y estériles aquellos en que se </w:t>
                  </w:r>
                  <w:r w:rsidRPr="00CB5A20">
                    <w:rPr>
                      <w:b/>
                      <w:i/>
                      <w:u w:val="single"/>
                    </w:rPr>
                    <w:t xml:space="preserve">dispongan residuos masivos mineros </w:t>
                  </w:r>
                  <w:r w:rsidRPr="00CB5A20">
                    <w:rPr>
                      <w:i/>
                    </w:rPr>
                    <w:t xml:space="preserve">resultantes de la extracción o beneficio, tales como estériles, minerales de baja ley, residuos de minerales tratados por lixiviación, </w:t>
                  </w:r>
                  <w:r w:rsidRPr="00CB5A20">
                    <w:rPr>
                      <w:b/>
                      <w:i/>
                      <w:u w:val="single"/>
                    </w:rPr>
                    <w:t>relaves</w:t>
                  </w:r>
                  <w:r w:rsidRPr="00CB5A20">
                    <w:rPr>
                      <w:i/>
                    </w:rPr>
                    <w:t xml:space="preserve">, escorias y otros equivalentes, que provengan de uno o más proyectos de desarrollo minero que por sí mismos o en su conjunto tengan una capacidad </w:t>
                  </w:r>
                  <w:r w:rsidRPr="00CB5A20">
                    <w:rPr>
                      <w:b/>
                      <w:i/>
                      <w:u w:val="single"/>
                    </w:rPr>
                    <w:t>de</w:t>
                  </w:r>
                  <w:r w:rsidRPr="00CB5A20">
                    <w:rPr>
                      <w:b/>
                      <w:u w:val="single"/>
                    </w:rPr>
                    <w:t xml:space="preserve"> </w:t>
                  </w:r>
                  <w:r w:rsidRPr="00CB5A20">
                    <w:rPr>
                      <w:b/>
                      <w:i/>
                      <w:u w:val="single"/>
                    </w:rPr>
                    <w:t>extracción</w:t>
                  </w:r>
                  <w:r w:rsidRPr="00CB5A20">
                    <w:rPr>
                      <w:i/>
                    </w:rPr>
                    <w:t xml:space="preserve"> considerada en la letra i.1. anterior.</w:t>
                  </w:r>
                </w:p>
              </w:tc>
              <w:tc>
                <w:tcPr>
                  <w:tcW w:w="1715" w:type="pct"/>
                  <w:vAlign w:val="center"/>
                </w:tcPr>
                <w:p w14:paraId="7FD740B5" w14:textId="40BB652D" w:rsidR="0015119D" w:rsidRPr="00CB5A20" w:rsidRDefault="00535293" w:rsidP="00B20469">
                  <w:r w:rsidRPr="00CB5A20">
                    <w:t xml:space="preserve">El </w:t>
                  </w:r>
                  <w:proofErr w:type="spellStart"/>
                  <w:r w:rsidRPr="00CB5A20">
                    <w:t>desposito</w:t>
                  </w:r>
                  <w:proofErr w:type="spellEnd"/>
                  <w:r w:rsidRPr="00CB5A20">
                    <w:t xml:space="preserve"> de estériles existente y aquel descrito en el </w:t>
                  </w:r>
                  <w:r w:rsidRPr="00CB5A20">
                    <w:rPr>
                      <w:i/>
                    </w:rPr>
                    <w:t>"Proyecto Botadero Fase Dos de la Mina Piedras Blancas"</w:t>
                  </w:r>
                  <w:r w:rsidRPr="00CB5A20">
                    <w:t xml:space="preserve"> </w:t>
                  </w:r>
                  <w:r w:rsidR="0015119D" w:rsidRPr="00CB5A20">
                    <w:t>recibiría los estériles provenientes</w:t>
                  </w:r>
                  <w:r w:rsidRPr="00CB5A20">
                    <w:t xml:space="preserve"> de Mina Piedras Blancas, que al menos en su Fase 2 tendría una capacidad de extracción de mayor a 5.000 ton/mes (Art. 3, letra i.1.).</w:t>
                  </w:r>
                </w:p>
              </w:tc>
            </w:tr>
          </w:tbl>
          <w:p w14:paraId="79D93224" w14:textId="77777777" w:rsidR="0015119D" w:rsidRPr="00CB5A20" w:rsidRDefault="0015119D" w:rsidP="003A6C13">
            <w:pPr>
              <w:jc w:val="left"/>
              <w:rPr>
                <w:rFonts w:eastAsia="Times New Roman"/>
                <w:b/>
                <w:bCs/>
                <w:color w:val="000000"/>
                <w:lang w:eastAsia="es-CL"/>
              </w:rPr>
            </w:pPr>
          </w:p>
          <w:p w14:paraId="7EA6D55E" w14:textId="55C14B10" w:rsidR="0015119D" w:rsidRPr="00CB5A20" w:rsidRDefault="0015119D" w:rsidP="003A6C13">
            <w:pPr>
              <w:ind w:left="454"/>
              <w:rPr>
                <w:rFonts w:eastAsia="Times New Roman"/>
                <w:bCs/>
                <w:color w:val="000000"/>
                <w:lang w:eastAsia="es-CL"/>
              </w:rPr>
            </w:pPr>
            <w:r w:rsidRPr="00CB5A20">
              <w:rPr>
                <w:rFonts w:eastAsia="Times New Roman"/>
                <w:bCs/>
                <w:color w:val="000000"/>
                <w:lang w:eastAsia="es-CL"/>
              </w:rPr>
              <w:t xml:space="preserve">De esta manera por tipología de proyecto existiría obligación de ingreso al SEIA de los proyectos mineros en comento, </w:t>
            </w:r>
            <w:r w:rsidR="00B20469" w:rsidRPr="00CB5A20">
              <w:rPr>
                <w:rFonts w:eastAsia="Times New Roman"/>
                <w:bCs/>
                <w:color w:val="000000"/>
                <w:lang w:eastAsia="es-CL"/>
              </w:rPr>
              <w:t>ya que corresponden a tipología de proyectos listados Art. 3 Literal i.1 del Reglamento del SEIA.</w:t>
            </w:r>
          </w:p>
          <w:p w14:paraId="2390AF99" w14:textId="77777777" w:rsidR="0015119D" w:rsidRPr="00CB5A20" w:rsidRDefault="0015119D" w:rsidP="00B20469">
            <w:pPr>
              <w:rPr>
                <w:rFonts w:eastAsia="Times New Roman"/>
                <w:b/>
                <w:bCs/>
                <w:color w:val="000000"/>
                <w:lang w:eastAsia="es-CL"/>
              </w:rPr>
            </w:pPr>
          </w:p>
        </w:tc>
      </w:tr>
    </w:tbl>
    <w:p w14:paraId="14FCD836" w14:textId="713AB20C" w:rsidR="00856AF3" w:rsidRPr="00CB5A20" w:rsidRDefault="00856AF3">
      <w:pPr>
        <w:jc w:val="left"/>
        <w:rPr>
          <w:rFonts w:cstheme="minorHAnsi"/>
          <w:b/>
          <w:sz w:val="14"/>
          <w:szCs w:val="24"/>
        </w:rPr>
      </w:pPr>
    </w:p>
    <w:p w14:paraId="73CD5973" w14:textId="5F113DA7" w:rsidR="009B0516" w:rsidRPr="00CB5A20" w:rsidRDefault="009B0516">
      <w:pPr>
        <w:jc w:val="left"/>
        <w:rPr>
          <w:rFonts w:cstheme="minorHAnsi"/>
          <w:b/>
          <w:sz w:val="14"/>
          <w:szCs w:val="24"/>
        </w:rPr>
      </w:pPr>
    </w:p>
    <w:p w14:paraId="337717D2" w14:textId="0A9A0758" w:rsidR="009B0516" w:rsidRPr="00CB5A20" w:rsidRDefault="009B0516">
      <w:pPr>
        <w:jc w:val="left"/>
        <w:rPr>
          <w:rFonts w:cstheme="minorHAnsi"/>
          <w:b/>
          <w:sz w:val="14"/>
          <w:szCs w:val="24"/>
        </w:rPr>
      </w:pPr>
    </w:p>
    <w:p w14:paraId="52186288" w14:textId="0C88D1A7" w:rsidR="00B20469" w:rsidRPr="00CB5A20" w:rsidRDefault="00B20469">
      <w:pPr>
        <w:jc w:val="left"/>
        <w:rPr>
          <w:rFonts w:cstheme="minorHAnsi"/>
          <w:b/>
          <w:sz w:val="14"/>
          <w:szCs w:val="24"/>
        </w:rPr>
      </w:pPr>
    </w:p>
    <w:p w14:paraId="77DFA9C3" w14:textId="5A80A396" w:rsidR="00B20469" w:rsidRPr="00CB5A20" w:rsidRDefault="00B20469">
      <w:pPr>
        <w:jc w:val="left"/>
        <w:rPr>
          <w:rFonts w:cstheme="minorHAnsi"/>
          <w:b/>
          <w:sz w:val="14"/>
          <w:szCs w:val="24"/>
        </w:rPr>
      </w:pPr>
    </w:p>
    <w:p w14:paraId="1410942D" w14:textId="69B315B3" w:rsidR="00B20469" w:rsidRPr="00CB5A20" w:rsidRDefault="00B20469">
      <w:pPr>
        <w:jc w:val="left"/>
        <w:rPr>
          <w:rFonts w:cstheme="minorHAnsi"/>
          <w:b/>
          <w:sz w:val="14"/>
          <w:szCs w:val="24"/>
        </w:rPr>
      </w:pPr>
    </w:p>
    <w:p w14:paraId="16546FF6" w14:textId="4057F47A" w:rsidR="005E4918" w:rsidRPr="00CB5A20" w:rsidRDefault="005E4918">
      <w:pPr>
        <w:jc w:val="left"/>
        <w:rPr>
          <w:rFonts w:cstheme="minorHAnsi"/>
          <w:b/>
          <w:sz w:val="14"/>
          <w:szCs w:val="24"/>
        </w:rPr>
      </w:pPr>
    </w:p>
    <w:p w14:paraId="094ACA6F" w14:textId="1544BD33" w:rsidR="005E4918" w:rsidRPr="00CB5A20" w:rsidRDefault="005E4918">
      <w:pPr>
        <w:jc w:val="left"/>
        <w:rPr>
          <w:rFonts w:cstheme="minorHAnsi"/>
          <w:b/>
          <w:sz w:val="14"/>
          <w:szCs w:val="24"/>
        </w:rPr>
      </w:pPr>
    </w:p>
    <w:p w14:paraId="091AFBD6" w14:textId="6B3BFDF5" w:rsidR="005E4918" w:rsidRPr="00CB5A20" w:rsidRDefault="005E4918">
      <w:pPr>
        <w:jc w:val="left"/>
        <w:rPr>
          <w:rFonts w:cstheme="minorHAnsi"/>
          <w:b/>
          <w:sz w:val="14"/>
          <w:szCs w:val="24"/>
        </w:rPr>
      </w:pPr>
    </w:p>
    <w:p w14:paraId="778A8933" w14:textId="18BE6AA2" w:rsidR="005E4918" w:rsidRPr="00CB5A20" w:rsidRDefault="005E4918">
      <w:pPr>
        <w:jc w:val="left"/>
        <w:rPr>
          <w:rFonts w:cstheme="minorHAnsi"/>
          <w:b/>
          <w:sz w:val="14"/>
          <w:szCs w:val="24"/>
        </w:rPr>
      </w:pPr>
    </w:p>
    <w:p w14:paraId="5C0D7B21" w14:textId="0C397643" w:rsidR="005E4918" w:rsidRPr="00CB5A20" w:rsidRDefault="005E4918">
      <w:pPr>
        <w:jc w:val="left"/>
        <w:rPr>
          <w:rFonts w:cstheme="minorHAnsi"/>
          <w:b/>
          <w:sz w:val="14"/>
          <w:szCs w:val="24"/>
        </w:rPr>
      </w:pPr>
    </w:p>
    <w:p w14:paraId="137A9094" w14:textId="600945FF" w:rsidR="005E4918" w:rsidRPr="00CB5A20" w:rsidRDefault="005E4918">
      <w:pPr>
        <w:jc w:val="left"/>
        <w:rPr>
          <w:rFonts w:cstheme="minorHAnsi"/>
          <w:b/>
          <w:sz w:val="14"/>
          <w:szCs w:val="24"/>
        </w:rPr>
      </w:pPr>
    </w:p>
    <w:p w14:paraId="5ECF255F" w14:textId="4BD99044" w:rsidR="005E4918" w:rsidRPr="00CB5A20" w:rsidRDefault="005E4918">
      <w:pPr>
        <w:jc w:val="left"/>
        <w:rPr>
          <w:rFonts w:cstheme="minorHAnsi"/>
          <w:b/>
          <w:sz w:val="14"/>
          <w:szCs w:val="24"/>
        </w:rPr>
      </w:pPr>
    </w:p>
    <w:p w14:paraId="748069F9" w14:textId="7D6E7D86" w:rsidR="005E4918" w:rsidRPr="00CB5A20" w:rsidRDefault="005E4918">
      <w:pPr>
        <w:jc w:val="left"/>
        <w:rPr>
          <w:rFonts w:cstheme="minorHAnsi"/>
          <w:b/>
          <w:sz w:val="14"/>
          <w:szCs w:val="24"/>
        </w:rPr>
      </w:pPr>
    </w:p>
    <w:p w14:paraId="12D2787E" w14:textId="2F652229" w:rsidR="005E4918" w:rsidRPr="00CB5A20" w:rsidRDefault="005E4918">
      <w:pPr>
        <w:jc w:val="left"/>
        <w:rPr>
          <w:rFonts w:cstheme="minorHAnsi"/>
          <w:b/>
          <w:sz w:val="14"/>
          <w:szCs w:val="24"/>
        </w:rPr>
      </w:pPr>
    </w:p>
    <w:tbl>
      <w:tblPr>
        <w:tblpPr w:leftFromText="141" w:rightFromText="141" w:vertAnchor="text" w:horzAnchor="page" w:tblpX="621" w:tblpY="45"/>
        <w:tblW w:w="14689" w:type="dxa"/>
        <w:tblCellMar>
          <w:left w:w="70" w:type="dxa"/>
          <w:right w:w="70" w:type="dxa"/>
        </w:tblCellMar>
        <w:tblLook w:val="04A0" w:firstRow="1" w:lastRow="0" w:firstColumn="1" w:lastColumn="0" w:noHBand="0" w:noVBand="1"/>
      </w:tblPr>
      <w:tblGrid>
        <w:gridCol w:w="6457"/>
        <w:gridCol w:w="8232"/>
      </w:tblGrid>
      <w:tr w:rsidR="005E4918" w:rsidRPr="00CB5A20" w14:paraId="795D647F" w14:textId="77777777" w:rsidTr="001E6082">
        <w:trPr>
          <w:trHeight w:val="291"/>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47B7A8" w14:textId="77777777" w:rsidR="005E4918" w:rsidRPr="00CB5A20" w:rsidRDefault="005E4918" w:rsidP="0077728D">
            <w:pPr>
              <w:jc w:val="center"/>
              <w:rPr>
                <w:rFonts w:eastAsia="Times New Roman"/>
                <w:b/>
                <w:bCs/>
                <w:color w:val="000000"/>
                <w:sz w:val="18"/>
                <w:szCs w:val="18"/>
                <w:lang w:eastAsia="es-CL"/>
              </w:rPr>
            </w:pPr>
            <w:r w:rsidRPr="00CB5A20">
              <w:rPr>
                <w:rFonts w:eastAsia="Times New Roman"/>
                <w:b/>
                <w:bCs/>
                <w:color w:val="000000"/>
                <w:sz w:val="18"/>
                <w:szCs w:val="18"/>
                <w:lang w:eastAsia="es-CL"/>
              </w:rPr>
              <w:t xml:space="preserve">Registros </w:t>
            </w:r>
          </w:p>
        </w:tc>
      </w:tr>
      <w:tr w:rsidR="005E4918" w:rsidRPr="00CB5A20" w14:paraId="40897689" w14:textId="77777777" w:rsidTr="001E6082">
        <w:trPr>
          <w:trHeight w:val="2255"/>
        </w:trPr>
        <w:tc>
          <w:tcPr>
            <w:tcW w:w="5000" w:type="pct"/>
            <w:gridSpan w:val="2"/>
            <w:tcBorders>
              <w:top w:val="nil"/>
              <w:left w:val="single" w:sz="4" w:space="0" w:color="auto"/>
              <w:right w:val="single" w:sz="4" w:space="0" w:color="auto"/>
            </w:tcBorders>
            <w:shd w:val="clear" w:color="auto" w:fill="auto"/>
            <w:noWrap/>
            <w:vAlign w:val="center"/>
            <w:hideMark/>
          </w:tcPr>
          <w:p w14:paraId="3EB8545E" w14:textId="563AF0C3" w:rsidR="005E4918" w:rsidRPr="00CB5A20" w:rsidRDefault="004D6C83" w:rsidP="0077728D">
            <w:pPr>
              <w:jc w:val="center"/>
              <w:rPr>
                <w:rFonts w:eastAsia="Times New Roman"/>
                <w:color w:val="000000"/>
                <w:sz w:val="16"/>
                <w:szCs w:val="16"/>
                <w:lang w:eastAsia="es-CL"/>
              </w:rPr>
            </w:pPr>
            <w:r w:rsidRPr="00CB5A20">
              <w:rPr>
                <w:rFonts w:eastAsia="Times New Roman"/>
                <w:noProof/>
                <w:color w:val="000000"/>
                <w:sz w:val="16"/>
                <w:szCs w:val="16"/>
                <w:lang w:eastAsia="es-CL"/>
              </w:rPr>
              <w:drawing>
                <wp:inline distT="0" distB="0" distL="0" distR="0" wp14:anchorId="0F9B2D40" wp14:editId="0AA77B89">
                  <wp:extent cx="7410450" cy="3886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410450" cy="3886200"/>
                          </a:xfrm>
                          <a:prstGeom prst="rect">
                            <a:avLst/>
                          </a:prstGeom>
                          <a:noFill/>
                          <a:ln>
                            <a:noFill/>
                          </a:ln>
                        </pic:spPr>
                      </pic:pic>
                    </a:graphicData>
                  </a:graphic>
                </wp:inline>
              </w:drawing>
            </w:r>
          </w:p>
        </w:tc>
      </w:tr>
      <w:tr w:rsidR="005E4918" w:rsidRPr="00CB5A20" w14:paraId="6123CE82" w14:textId="77777777" w:rsidTr="001E6082">
        <w:trPr>
          <w:trHeight w:val="291"/>
        </w:trPr>
        <w:tc>
          <w:tcPr>
            <w:tcW w:w="2198" w:type="pct"/>
            <w:tcBorders>
              <w:top w:val="single" w:sz="4" w:space="0" w:color="auto"/>
              <w:left w:val="single" w:sz="4" w:space="0" w:color="auto"/>
              <w:bottom w:val="single" w:sz="4" w:space="0" w:color="000000"/>
              <w:right w:val="single" w:sz="4" w:space="0" w:color="000000"/>
            </w:tcBorders>
            <w:noWrap/>
            <w:vAlign w:val="center"/>
            <w:hideMark/>
          </w:tcPr>
          <w:p w14:paraId="74953E2F" w14:textId="7066D001" w:rsidR="005E4918" w:rsidRPr="00CB5A20" w:rsidRDefault="005E4918" w:rsidP="0077728D">
            <w:pPr>
              <w:pStyle w:val="Descripcin"/>
              <w:rPr>
                <w:rFonts w:eastAsia="Times New Roman"/>
                <w:color w:val="000000"/>
                <w:szCs w:val="18"/>
                <w:lang w:eastAsia="es-CL"/>
              </w:rPr>
            </w:pPr>
            <w:r w:rsidRPr="00CB5A20">
              <w:rPr>
                <w:szCs w:val="18"/>
              </w:rPr>
              <w:t>Tabla I.</w:t>
            </w:r>
          </w:p>
        </w:tc>
        <w:tc>
          <w:tcPr>
            <w:tcW w:w="2802" w:type="pct"/>
            <w:tcBorders>
              <w:top w:val="single" w:sz="4" w:space="0" w:color="auto"/>
              <w:left w:val="single" w:sz="4" w:space="0" w:color="auto"/>
              <w:bottom w:val="single" w:sz="4" w:space="0" w:color="000000"/>
              <w:right w:val="single" w:sz="4" w:space="0" w:color="000000"/>
            </w:tcBorders>
            <w:noWrap/>
            <w:vAlign w:val="center"/>
            <w:hideMark/>
          </w:tcPr>
          <w:p w14:paraId="1C7F77CE" w14:textId="77777777" w:rsidR="005E4918" w:rsidRPr="00CB5A20" w:rsidRDefault="005E4918" w:rsidP="0077728D">
            <w:pPr>
              <w:jc w:val="left"/>
              <w:rPr>
                <w:rFonts w:eastAsia="Times New Roman"/>
                <w:b/>
                <w:color w:val="000000"/>
                <w:sz w:val="18"/>
                <w:szCs w:val="18"/>
                <w:lang w:eastAsia="es-CL"/>
              </w:rPr>
            </w:pPr>
          </w:p>
        </w:tc>
      </w:tr>
      <w:tr w:rsidR="005E4918" w:rsidRPr="00CB5A20" w14:paraId="61FBC168" w14:textId="77777777" w:rsidTr="001E6082">
        <w:trPr>
          <w:trHeight w:val="291"/>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5B645AB" w14:textId="77777777" w:rsidR="005E4918" w:rsidRPr="00CB5A20" w:rsidRDefault="005E4918" w:rsidP="0077728D">
            <w:pPr>
              <w:jc w:val="left"/>
              <w:rPr>
                <w:rFonts w:eastAsia="Times New Roman"/>
                <w:color w:val="FF0000"/>
                <w:sz w:val="20"/>
                <w:szCs w:val="20"/>
                <w:lang w:eastAsia="es-CL"/>
              </w:rPr>
            </w:pPr>
            <w:r w:rsidRPr="00CB5A20">
              <w:rPr>
                <w:rFonts w:eastAsia="Times New Roman"/>
                <w:b/>
                <w:color w:val="000000"/>
                <w:sz w:val="20"/>
                <w:szCs w:val="20"/>
                <w:lang w:eastAsia="es-CL"/>
              </w:rPr>
              <w:t>Descripción de medio de prueba:</w:t>
            </w:r>
            <w:r w:rsidRPr="00CB5A20">
              <w:rPr>
                <w:rFonts w:eastAsia="Times New Roman"/>
                <w:color w:val="000000"/>
                <w:sz w:val="20"/>
                <w:szCs w:val="20"/>
                <w:lang w:eastAsia="es-CL"/>
              </w:rPr>
              <w:t xml:space="preserve">  </w:t>
            </w:r>
          </w:p>
          <w:p w14:paraId="2C9B6EF0" w14:textId="7C02FC02" w:rsidR="005E4918" w:rsidRPr="00CB5A20" w:rsidRDefault="005E4918" w:rsidP="0077728D">
            <w:pPr>
              <w:rPr>
                <w:rFonts w:eastAsia="Times New Roman"/>
                <w:color w:val="000000"/>
                <w:sz w:val="18"/>
                <w:szCs w:val="18"/>
                <w:lang w:eastAsia="es-CL"/>
              </w:rPr>
            </w:pPr>
            <w:r w:rsidRPr="00CB5A20">
              <w:rPr>
                <w:rFonts w:eastAsia="Times New Roman"/>
                <w:color w:val="000000" w:themeColor="text1"/>
                <w:sz w:val="20"/>
                <w:szCs w:val="20"/>
                <w:lang w:eastAsia="es-CL"/>
              </w:rPr>
              <w:t>Resumen de</w:t>
            </w:r>
            <w:r w:rsidR="000E75AC" w:rsidRPr="00CB5A20">
              <w:rPr>
                <w:rFonts w:eastAsia="Times New Roman"/>
                <w:color w:val="000000" w:themeColor="text1"/>
                <w:sz w:val="20"/>
                <w:szCs w:val="20"/>
                <w:lang w:eastAsia="es-CL"/>
              </w:rPr>
              <w:t xml:space="preserve"> las estadísticas de producción </w:t>
            </w:r>
            <w:r w:rsidRPr="00CB5A20">
              <w:rPr>
                <w:rFonts w:eastAsia="Times New Roman"/>
                <w:color w:val="000000" w:themeColor="text1"/>
                <w:sz w:val="20"/>
                <w:szCs w:val="20"/>
                <w:lang w:eastAsia="es-CL"/>
              </w:rPr>
              <w:t xml:space="preserve">presentados ante el SERNAGEOMIN por </w:t>
            </w:r>
            <w:r w:rsidR="000E75AC" w:rsidRPr="00CB5A20">
              <w:rPr>
                <w:rFonts w:eastAsia="Times New Roman"/>
                <w:color w:val="000000" w:themeColor="text1"/>
                <w:sz w:val="20"/>
                <w:szCs w:val="20"/>
                <w:lang w:eastAsia="es-CL"/>
              </w:rPr>
              <w:t>la faena minera Piedras Blancas</w:t>
            </w:r>
            <w:r w:rsidR="001E6082" w:rsidRPr="00CB5A20">
              <w:rPr>
                <w:rFonts w:eastAsia="Times New Roman"/>
                <w:color w:val="000000" w:themeColor="text1"/>
                <w:sz w:val="20"/>
                <w:szCs w:val="20"/>
                <w:lang w:eastAsia="es-CL"/>
              </w:rPr>
              <w:t>. Los numero en rojo muestran las tasas de producción superior a 15.000 ton/mes. Las celdas en amarillo muestran las tasas máximas de producción informadas para el periodo correspondiente</w:t>
            </w:r>
            <w:r w:rsidRPr="00CB5A20">
              <w:rPr>
                <w:rFonts w:eastAsia="Times New Roman"/>
                <w:color w:val="000000" w:themeColor="text1"/>
                <w:sz w:val="20"/>
                <w:szCs w:val="20"/>
                <w:lang w:eastAsia="es-CL"/>
              </w:rPr>
              <w:t xml:space="preserve"> (Fuente: Elaboración propia con antecedentes en sede de SERNAGEOMIN</w:t>
            </w:r>
            <w:r w:rsidR="001E6082" w:rsidRPr="00CB5A20">
              <w:rPr>
                <w:rFonts w:eastAsia="Times New Roman"/>
                <w:color w:val="000000" w:themeColor="text1"/>
                <w:sz w:val="20"/>
                <w:szCs w:val="20"/>
                <w:lang w:eastAsia="es-CL"/>
              </w:rPr>
              <w:t xml:space="preserve"> (</w:t>
            </w:r>
            <w:r w:rsidRPr="00CB5A20">
              <w:rPr>
                <w:rFonts w:eastAsia="Times New Roman"/>
                <w:color w:val="000000" w:themeColor="text1"/>
                <w:sz w:val="20"/>
                <w:szCs w:val="20"/>
                <w:lang w:eastAsia="es-CL"/>
              </w:rPr>
              <w:t>Anexo 3)</w:t>
            </w:r>
            <w:r w:rsidR="001E6082" w:rsidRPr="00CB5A20">
              <w:rPr>
                <w:rFonts w:eastAsia="Times New Roman"/>
                <w:color w:val="000000" w:themeColor="text1"/>
                <w:sz w:val="20"/>
                <w:szCs w:val="20"/>
                <w:lang w:eastAsia="es-CL"/>
              </w:rPr>
              <w:t>)</w:t>
            </w:r>
            <w:r w:rsidRPr="00CB5A20">
              <w:rPr>
                <w:rFonts w:eastAsia="Times New Roman"/>
                <w:color w:val="000000" w:themeColor="text1"/>
                <w:sz w:val="20"/>
                <w:szCs w:val="20"/>
                <w:lang w:eastAsia="es-CL"/>
              </w:rPr>
              <w:t>.</w:t>
            </w:r>
          </w:p>
        </w:tc>
      </w:tr>
      <w:tr w:rsidR="005E4918" w:rsidRPr="00CB5A20" w14:paraId="790BF691" w14:textId="77777777" w:rsidTr="001E6082">
        <w:trPr>
          <w:trHeight w:val="494"/>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23792EB" w14:textId="77777777" w:rsidR="005E4918" w:rsidRPr="00CB5A20" w:rsidRDefault="005E4918" w:rsidP="0077728D">
            <w:pPr>
              <w:jc w:val="left"/>
              <w:rPr>
                <w:rFonts w:eastAsia="Times New Roman"/>
                <w:color w:val="000000"/>
                <w:sz w:val="16"/>
                <w:szCs w:val="16"/>
                <w:lang w:eastAsia="es-CL"/>
              </w:rPr>
            </w:pPr>
          </w:p>
        </w:tc>
      </w:tr>
    </w:tbl>
    <w:p w14:paraId="55DC5510" w14:textId="00B81C4F" w:rsidR="005E4918" w:rsidRPr="00CB5A20" w:rsidRDefault="005E4918">
      <w:pPr>
        <w:jc w:val="left"/>
        <w:rPr>
          <w:rFonts w:cstheme="minorHAnsi"/>
          <w:b/>
          <w:sz w:val="14"/>
          <w:szCs w:val="24"/>
        </w:rPr>
      </w:pPr>
    </w:p>
    <w:p w14:paraId="3222BFD8" w14:textId="7A267D56" w:rsidR="005E4918" w:rsidRPr="00CB5A20" w:rsidRDefault="005E4918">
      <w:pPr>
        <w:jc w:val="left"/>
        <w:rPr>
          <w:rFonts w:cstheme="minorHAnsi"/>
          <w:b/>
          <w:sz w:val="14"/>
          <w:szCs w:val="24"/>
        </w:rPr>
      </w:pPr>
    </w:p>
    <w:p w14:paraId="28633100" w14:textId="77777777" w:rsidR="005E4918" w:rsidRPr="00CB5A20" w:rsidRDefault="005E4918">
      <w:pPr>
        <w:jc w:val="left"/>
        <w:rPr>
          <w:rFonts w:cstheme="minorHAnsi"/>
          <w:b/>
          <w:sz w:val="14"/>
          <w:szCs w:val="24"/>
        </w:rPr>
      </w:pPr>
    </w:p>
    <w:p w14:paraId="3F8F82B6" w14:textId="7F96542F" w:rsidR="00B20469" w:rsidRPr="00CB5A20" w:rsidRDefault="00B20469">
      <w:pPr>
        <w:jc w:val="left"/>
        <w:rPr>
          <w:rFonts w:cstheme="minorHAnsi"/>
          <w:b/>
          <w:sz w:val="14"/>
          <w:szCs w:val="24"/>
        </w:rPr>
      </w:pPr>
    </w:p>
    <w:p w14:paraId="452887A2" w14:textId="71295571" w:rsidR="00B20469" w:rsidRPr="00CB5A20" w:rsidRDefault="00B20469">
      <w:pPr>
        <w:jc w:val="left"/>
        <w:rPr>
          <w:rFonts w:cstheme="minorHAnsi"/>
          <w:b/>
          <w:sz w:val="14"/>
          <w:szCs w:val="24"/>
        </w:rPr>
      </w:pPr>
    </w:p>
    <w:p w14:paraId="59BFD14D" w14:textId="2ECD5D8D" w:rsidR="00B233F7" w:rsidRPr="00CB5A20" w:rsidRDefault="00B233F7">
      <w:pPr>
        <w:jc w:val="left"/>
        <w:rPr>
          <w:rFonts w:cstheme="minorHAnsi"/>
          <w:b/>
          <w:sz w:val="14"/>
          <w:szCs w:val="24"/>
        </w:rPr>
      </w:pPr>
    </w:p>
    <w:p w14:paraId="178AB740" w14:textId="3FA4E199" w:rsidR="00B233F7" w:rsidRPr="00CB5A20" w:rsidRDefault="00B233F7">
      <w:pPr>
        <w:jc w:val="left"/>
        <w:rPr>
          <w:rFonts w:cstheme="minorHAnsi"/>
          <w:b/>
          <w:sz w:val="14"/>
          <w:szCs w:val="24"/>
        </w:rPr>
      </w:pPr>
    </w:p>
    <w:p w14:paraId="336F9222" w14:textId="77777777" w:rsidR="00B233F7" w:rsidRPr="00CB5A20" w:rsidRDefault="00B233F7">
      <w:pPr>
        <w:jc w:val="left"/>
        <w:rPr>
          <w:rFonts w:cstheme="minorHAnsi"/>
          <w:b/>
          <w:sz w:val="14"/>
          <w:szCs w:val="24"/>
        </w:rPr>
      </w:pPr>
    </w:p>
    <w:p w14:paraId="6D6225A4" w14:textId="694AF531" w:rsidR="00B20469" w:rsidRPr="00CB5A20" w:rsidRDefault="00B20469">
      <w:pPr>
        <w:jc w:val="left"/>
        <w:rPr>
          <w:rFonts w:cstheme="minorHAnsi"/>
          <w:b/>
          <w:sz w:val="14"/>
          <w:szCs w:val="24"/>
        </w:rPr>
      </w:pPr>
    </w:p>
    <w:p w14:paraId="7BAD594D" w14:textId="77777777" w:rsidR="00B20469" w:rsidRPr="00CB5A20" w:rsidRDefault="00B20469">
      <w:pPr>
        <w:jc w:val="left"/>
        <w:rPr>
          <w:rFonts w:cstheme="minorHAnsi"/>
          <w:b/>
          <w:sz w:val="14"/>
          <w:szCs w:val="24"/>
        </w:rPr>
      </w:pPr>
    </w:p>
    <w:p w14:paraId="42FF5228" w14:textId="77777777" w:rsidR="0015119D" w:rsidRPr="00CB5A20" w:rsidRDefault="0015119D">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66CA3" w:rsidRPr="00CB5A20" w14:paraId="02B352EE" w14:textId="77777777" w:rsidTr="00D41E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FF92E5" w14:textId="77777777" w:rsidR="00C66CA3" w:rsidRPr="00CB5A20" w:rsidRDefault="00C66CA3" w:rsidP="00D41E15">
            <w:pPr>
              <w:jc w:val="center"/>
              <w:rPr>
                <w:rFonts w:eastAsia="Times New Roman"/>
                <w:b/>
                <w:bCs/>
                <w:color w:val="000000"/>
                <w:sz w:val="20"/>
                <w:szCs w:val="20"/>
                <w:lang w:eastAsia="es-CL"/>
              </w:rPr>
            </w:pPr>
            <w:r w:rsidRPr="00CB5A20">
              <w:rPr>
                <w:rFonts w:eastAsia="Times New Roman"/>
                <w:b/>
                <w:bCs/>
                <w:color w:val="000000"/>
                <w:sz w:val="20"/>
                <w:szCs w:val="20"/>
                <w:lang w:eastAsia="es-CL"/>
              </w:rPr>
              <w:t xml:space="preserve">Registros </w:t>
            </w:r>
          </w:p>
        </w:tc>
      </w:tr>
      <w:tr w:rsidR="00C66CA3" w:rsidRPr="00CB5A20" w14:paraId="5B672288" w14:textId="77777777" w:rsidTr="00D9275A">
        <w:trPr>
          <w:trHeight w:val="6136"/>
          <w:jc w:val="center"/>
        </w:trPr>
        <w:tc>
          <w:tcPr>
            <w:tcW w:w="5000" w:type="pct"/>
            <w:gridSpan w:val="2"/>
            <w:tcBorders>
              <w:top w:val="nil"/>
              <w:left w:val="single" w:sz="4" w:space="0" w:color="auto"/>
              <w:right w:val="single" w:sz="4" w:space="0" w:color="auto"/>
            </w:tcBorders>
            <w:shd w:val="clear" w:color="auto" w:fill="auto"/>
            <w:noWrap/>
            <w:vAlign w:val="center"/>
            <w:hideMark/>
          </w:tcPr>
          <w:p w14:paraId="348131FA" w14:textId="3D5EC3C9" w:rsidR="00C66CA3" w:rsidRPr="00CB5A20" w:rsidRDefault="00D9275A" w:rsidP="00D41E15">
            <w:pPr>
              <w:jc w:val="center"/>
              <w:rPr>
                <w:rFonts w:eastAsia="Times New Roman"/>
                <w:color w:val="000000"/>
                <w:sz w:val="20"/>
                <w:szCs w:val="20"/>
                <w:lang w:eastAsia="es-CL"/>
              </w:rPr>
            </w:pPr>
            <w:r w:rsidRPr="00CB5A20">
              <w:rPr>
                <w:rFonts w:eastAsia="Times New Roman"/>
                <w:noProof/>
                <w:color w:val="000000"/>
                <w:sz w:val="20"/>
                <w:szCs w:val="20"/>
                <w:lang w:eastAsia="es-CL"/>
              </w:rPr>
              <w:drawing>
                <wp:anchor distT="0" distB="0" distL="114300" distR="114300" simplePos="0" relativeHeight="251684864" behindDoc="0" locked="0" layoutInCell="1" allowOverlap="1" wp14:anchorId="2FEBFB68" wp14:editId="3271C506">
                  <wp:simplePos x="0" y="0"/>
                  <wp:positionH relativeFrom="column">
                    <wp:posOffset>3924935</wp:posOffset>
                  </wp:positionH>
                  <wp:positionV relativeFrom="paragraph">
                    <wp:posOffset>234950</wp:posOffset>
                  </wp:positionV>
                  <wp:extent cx="4635500" cy="2955290"/>
                  <wp:effectExtent l="0" t="0" r="0" b="0"/>
                  <wp:wrapNone/>
                  <wp:docPr id="10" name="Imagen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BC61B6-7C25-4C75-8C9D-ADDDE9C19ACB}"/>
                      </a:ext>
                    </a:extLst>
                  </wp:docPr>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BC61B6-7C25-4C75-8C9D-ADDDE9C19ACB}"/>
                              </a:ext>
                            </a:extLst>
                          </pic:cNvPr>
                          <pic:cNvPicPr/>
                        </pic:nvPicPr>
                        <pic:blipFill>
                          <a:blip r:embed="rId30"/>
                          <a:stretch>
                            <a:fillRect/>
                          </a:stretch>
                        </pic:blipFill>
                        <pic:spPr>
                          <a:xfrm>
                            <a:off x="0" y="0"/>
                            <a:ext cx="4635500" cy="2955290"/>
                          </a:xfrm>
                          <a:prstGeom prst="rect">
                            <a:avLst/>
                          </a:prstGeom>
                        </pic:spPr>
                      </pic:pic>
                    </a:graphicData>
                  </a:graphic>
                  <wp14:sizeRelH relativeFrom="margin">
                    <wp14:pctWidth>0</wp14:pctWidth>
                  </wp14:sizeRelH>
                  <wp14:sizeRelV relativeFrom="margin">
                    <wp14:pctHeight>0</wp14:pctHeight>
                  </wp14:sizeRelV>
                </wp:anchor>
              </w:drawing>
            </w:r>
            <w:r w:rsidRPr="00CB5A20">
              <w:rPr>
                <w:rFonts w:eastAsia="Times New Roman"/>
                <w:noProof/>
                <w:color w:val="000000"/>
                <w:sz w:val="20"/>
                <w:szCs w:val="20"/>
                <w:lang w:eastAsia="es-CL"/>
              </w:rPr>
              <w:drawing>
                <wp:anchor distT="0" distB="0" distL="114300" distR="114300" simplePos="0" relativeHeight="251683840" behindDoc="0" locked="0" layoutInCell="1" allowOverlap="1" wp14:anchorId="50BAB3B5" wp14:editId="66391C41">
                  <wp:simplePos x="0" y="0"/>
                  <wp:positionH relativeFrom="column">
                    <wp:posOffset>7620</wp:posOffset>
                  </wp:positionH>
                  <wp:positionV relativeFrom="paragraph">
                    <wp:posOffset>-117475</wp:posOffset>
                  </wp:positionV>
                  <wp:extent cx="3837940" cy="3434080"/>
                  <wp:effectExtent l="0" t="0" r="0" b="0"/>
                  <wp:wrapNone/>
                  <wp:docPr id="9" name="Imagen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8DBA80-B42E-4FA2-BAC4-7EF8D262ADA6}"/>
                      </a:ext>
                    </a:extLst>
                  </wp:docPr>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8DBA80-B42E-4FA2-BAC4-7EF8D262ADA6}"/>
                              </a:ext>
                            </a:extLst>
                          </pic:cNvPr>
                          <pic:cNvPicPr/>
                        </pic:nvPicPr>
                        <pic:blipFill>
                          <a:blip r:embed="rId31"/>
                          <a:stretch>
                            <a:fillRect/>
                          </a:stretch>
                        </pic:blipFill>
                        <pic:spPr>
                          <a:xfrm>
                            <a:off x="0" y="0"/>
                            <a:ext cx="3837940" cy="3434080"/>
                          </a:xfrm>
                          <a:prstGeom prst="rect">
                            <a:avLst/>
                          </a:prstGeom>
                        </pic:spPr>
                      </pic:pic>
                    </a:graphicData>
                  </a:graphic>
                  <wp14:sizeRelH relativeFrom="margin">
                    <wp14:pctWidth>0</wp14:pctWidth>
                  </wp14:sizeRelH>
                  <wp14:sizeRelV relativeFrom="margin">
                    <wp14:pctHeight>0</wp14:pctHeight>
                  </wp14:sizeRelV>
                </wp:anchor>
              </w:drawing>
            </w:r>
          </w:p>
        </w:tc>
      </w:tr>
      <w:tr w:rsidR="00C66CA3" w:rsidRPr="00CB5A20" w14:paraId="21793184" w14:textId="77777777" w:rsidTr="00D41E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A49CAA" w14:textId="139ACB1C" w:rsidR="00C66CA3" w:rsidRPr="00CB5A20" w:rsidRDefault="00D9275A" w:rsidP="00D41E15">
            <w:pPr>
              <w:contextualSpacing/>
              <w:jc w:val="left"/>
              <w:outlineLvl w:val="1"/>
              <w:rPr>
                <w:rFonts w:eastAsia="Times New Roman" w:cstheme="minorHAnsi"/>
                <w:b/>
                <w:color w:val="000000"/>
                <w:sz w:val="18"/>
                <w:szCs w:val="20"/>
                <w:lang w:eastAsia="es-CL"/>
              </w:rPr>
            </w:pPr>
            <w:r w:rsidRPr="00CB5A20">
              <w:rPr>
                <w:rFonts w:cstheme="minorHAnsi"/>
                <w:b/>
                <w:sz w:val="18"/>
                <w:szCs w:val="20"/>
              </w:rPr>
              <w:t>Fig</w:t>
            </w:r>
            <w:r w:rsidR="006D4F8F" w:rsidRPr="00CB5A20">
              <w:rPr>
                <w:rFonts w:cstheme="minorHAnsi"/>
                <w:b/>
                <w:sz w:val="18"/>
                <w:szCs w:val="20"/>
              </w:rPr>
              <w:t>ura</w:t>
            </w:r>
            <w:r w:rsidRPr="00CB5A20">
              <w:rPr>
                <w:rFonts w:cstheme="minorHAnsi"/>
                <w:b/>
                <w:sz w:val="18"/>
                <w:szCs w:val="20"/>
              </w:rPr>
              <w:t xml:space="preserve"> </w:t>
            </w:r>
            <w:r w:rsidR="00C7388E" w:rsidRPr="00CB5A20">
              <w:rPr>
                <w:rFonts w:cstheme="minorHAnsi"/>
                <w:b/>
                <w:sz w:val="18"/>
                <w:szCs w:val="20"/>
              </w:rPr>
              <w:t>1</w:t>
            </w:r>
            <w:r w:rsidR="006D4F8F" w:rsidRPr="00CB5A20">
              <w:rPr>
                <w:rFonts w:cstheme="minorHAns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C1AF6C2" w14:textId="77777777" w:rsidR="00C66CA3" w:rsidRPr="00CB5A20" w:rsidRDefault="00C66CA3" w:rsidP="00D41E15">
            <w:pPr>
              <w:jc w:val="left"/>
              <w:rPr>
                <w:rFonts w:eastAsia="Times New Roman"/>
                <w:b/>
                <w:color w:val="000000"/>
                <w:sz w:val="18"/>
                <w:szCs w:val="18"/>
                <w:lang w:eastAsia="es-CL"/>
              </w:rPr>
            </w:pPr>
          </w:p>
        </w:tc>
      </w:tr>
      <w:tr w:rsidR="00C66CA3" w:rsidRPr="00CB5A20" w14:paraId="39EA1AB1" w14:textId="77777777" w:rsidTr="00D41E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16D61E8" w14:textId="77777777" w:rsidR="00C66CA3" w:rsidRPr="00CB5A20" w:rsidRDefault="00C66CA3" w:rsidP="00AE11C8">
            <w:pPr>
              <w:rPr>
                <w:rFonts w:eastAsia="Times New Roman"/>
                <w:color w:val="000000"/>
                <w:sz w:val="18"/>
                <w:szCs w:val="18"/>
                <w:lang w:eastAsia="es-CL"/>
              </w:rPr>
            </w:pPr>
            <w:r w:rsidRPr="00CB5A20">
              <w:rPr>
                <w:rFonts w:eastAsia="Times New Roman"/>
                <w:b/>
                <w:color w:val="000000"/>
                <w:sz w:val="18"/>
                <w:szCs w:val="18"/>
                <w:lang w:eastAsia="es-CL"/>
              </w:rPr>
              <w:t>Descripción de medio de prueba:</w:t>
            </w:r>
            <w:r w:rsidRPr="00CB5A20">
              <w:rPr>
                <w:rFonts w:eastAsia="Times New Roman"/>
                <w:color w:val="000000"/>
                <w:sz w:val="18"/>
                <w:szCs w:val="18"/>
                <w:lang w:eastAsia="es-CL"/>
              </w:rPr>
              <w:t xml:space="preserve">  </w:t>
            </w:r>
          </w:p>
          <w:p w14:paraId="08B24412" w14:textId="26C2402D" w:rsidR="00C66CA3" w:rsidRPr="00CB5A20" w:rsidRDefault="00C66CA3" w:rsidP="00AE11C8">
            <w:pPr>
              <w:rPr>
                <w:rFonts w:eastAsia="Times New Roman"/>
                <w:i/>
                <w:color w:val="000000"/>
                <w:sz w:val="18"/>
                <w:szCs w:val="18"/>
                <w:lang w:eastAsia="es-CL"/>
              </w:rPr>
            </w:pPr>
            <w:r w:rsidRPr="00CB5A20">
              <w:rPr>
                <w:rFonts w:eastAsia="Times New Roman"/>
                <w:color w:val="000000" w:themeColor="text1"/>
                <w:sz w:val="18"/>
                <w:szCs w:val="18"/>
                <w:lang w:eastAsia="es-CL"/>
              </w:rPr>
              <w:t xml:space="preserve">Localización </w:t>
            </w:r>
            <w:r w:rsidR="00D9275A" w:rsidRPr="00CB5A20">
              <w:rPr>
                <w:rFonts w:eastAsia="Times New Roman"/>
                <w:color w:val="000000" w:themeColor="text1"/>
                <w:sz w:val="18"/>
                <w:szCs w:val="18"/>
                <w:lang w:eastAsia="es-CL"/>
              </w:rPr>
              <w:t xml:space="preserve">y proyección del nuevo </w:t>
            </w:r>
            <w:proofErr w:type="spellStart"/>
            <w:r w:rsidR="00C7388E" w:rsidRPr="00CB5A20">
              <w:rPr>
                <w:rFonts w:eastAsia="Times New Roman"/>
                <w:color w:val="000000" w:themeColor="text1"/>
                <w:sz w:val="18"/>
                <w:szCs w:val="18"/>
                <w:lang w:eastAsia="es-CL"/>
              </w:rPr>
              <w:t>deposito</w:t>
            </w:r>
            <w:proofErr w:type="spellEnd"/>
            <w:r w:rsidR="00C7388E" w:rsidRPr="00CB5A20">
              <w:rPr>
                <w:rFonts w:eastAsia="Times New Roman"/>
                <w:color w:val="000000" w:themeColor="text1"/>
                <w:sz w:val="18"/>
                <w:szCs w:val="18"/>
                <w:lang w:eastAsia="es-CL"/>
              </w:rPr>
              <w:t xml:space="preserve"> de relaves, con</w:t>
            </w:r>
            <w:r w:rsidR="00D9275A" w:rsidRPr="00CB5A20">
              <w:rPr>
                <w:rFonts w:eastAsia="Times New Roman"/>
                <w:color w:val="000000" w:themeColor="text1"/>
                <w:sz w:val="18"/>
                <w:szCs w:val="18"/>
                <w:lang w:eastAsia="es-CL"/>
              </w:rPr>
              <w:t xml:space="preserve"> expansión en sentido norte</w:t>
            </w:r>
            <w:r w:rsidR="00C7388E" w:rsidRPr="00CB5A20">
              <w:rPr>
                <w:rFonts w:eastAsia="Times New Roman"/>
                <w:color w:val="000000" w:themeColor="text1"/>
                <w:sz w:val="18"/>
                <w:szCs w:val="18"/>
                <w:lang w:eastAsia="es-CL"/>
              </w:rPr>
              <w:t>-</w:t>
            </w:r>
            <w:r w:rsidR="00D9275A" w:rsidRPr="00CB5A20">
              <w:rPr>
                <w:rFonts w:eastAsia="Times New Roman"/>
                <w:color w:val="000000" w:themeColor="text1"/>
                <w:sz w:val="18"/>
                <w:szCs w:val="18"/>
                <w:lang w:eastAsia="es-CL"/>
              </w:rPr>
              <w:t xml:space="preserve">sur </w:t>
            </w:r>
            <w:r w:rsidR="00C7388E" w:rsidRPr="00CB5A20">
              <w:rPr>
                <w:rFonts w:eastAsia="Times New Roman"/>
                <w:color w:val="000000" w:themeColor="text1"/>
                <w:sz w:val="18"/>
                <w:szCs w:val="18"/>
                <w:lang w:eastAsia="es-CL"/>
              </w:rPr>
              <w:t xml:space="preserve">del </w:t>
            </w:r>
            <w:proofErr w:type="spellStart"/>
            <w:r w:rsidR="00C7388E" w:rsidRPr="00CB5A20">
              <w:rPr>
                <w:rFonts w:eastAsia="Times New Roman"/>
                <w:color w:val="000000" w:themeColor="text1"/>
                <w:sz w:val="18"/>
                <w:szCs w:val="18"/>
                <w:lang w:eastAsia="es-CL"/>
              </w:rPr>
              <w:t>deposito</w:t>
            </w:r>
            <w:proofErr w:type="spellEnd"/>
            <w:r w:rsidR="00C7388E" w:rsidRPr="00CB5A20">
              <w:rPr>
                <w:rFonts w:eastAsia="Times New Roman"/>
                <w:color w:val="000000" w:themeColor="text1"/>
                <w:sz w:val="18"/>
                <w:szCs w:val="18"/>
                <w:lang w:eastAsia="es-CL"/>
              </w:rPr>
              <w:t xml:space="preserve"> </w:t>
            </w:r>
            <w:r w:rsidR="00D9275A" w:rsidRPr="00CB5A20">
              <w:rPr>
                <w:rFonts w:eastAsia="Times New Roman"/>
                <w:color w:val="000000" w:themeColor="text1"/>
                <w:sz w:val="18"/>
                <w:szCs w:val="18"/>
                <w:lang w:eastAsia="es-CL"/>
              </w:rPr>
              <w:t xml:space="preserve">existente en instalaciones </w:t>
            </w:r>
            <w:r w:rsidR="00C7388E" w:rsidRPr="00CB5A20">
              <w:rPr>
                <w:rFonts w:eastAsia="Times New Roman"/>
                <w:color w:val="000000" w:themeColor="text1"/>
                <w:sz w:val="18"/>
                <w:szCs w:val="18"/>
                <w:lang w:eastAsia="es-CL"/>
              </w:rPr>
              <w:t>la faena minera</w:t>
            </w:r>
            <w:r w:rsidR="00D9275A" w:rsidRPr="00CB5A20">
              <w:rPr>
                <w:rFonts w:eastAsia="Times New Roman"/>
                <w:color w:val="FF0000"/>
                <w:sz w:val="18"/>
                <w:szCs w:val="18"/>
                <w:lang w:eastAsia="es-CL"/>
              </w:rPr>
              <w:t xml:space="preserve"> </w:t>
            </w:r>
            <w:r w:rsidR="00D9275A" w:rsidRPr="00CB5A20">
              <w:rPr>
                <w:rFonts w:eastAsia="Times New Roman"/>
                <w:sz w:val="18"/>
                <w:szCs w:val="18"/>
                <w:lang w:eastAsia="es-CL"/>
              </w:rPr>
              <w:t xml:space="preserve">Piedras Blancas. </w:t>
            </w:r>
            <w:r w:rsidRPr="00CB5A20">
              <w:rPr>
                <w:rFonts w:eastAsia="Times New Roman"/>
                <w:color w:val="000000" w:themeColor="text1"/>
                <w:sz w:val="18"/>
                <w:szCs w:val="18"/>
                <w:lang w:eastAsia="es-CL"/>
              </w:rPr>
              <w:t>(Fuente:</w:t>
            </w:r>
            <w:r w:rsidR="00D9275A" w:rsidRPr="00CB5A20">
              <w:rPr>
                <w:rFonts w:eastAsia="Times New Roman"/>
                <w:color w:val="000000" w:themeColor="text1"/>
                <w:sz w:val="18"/>
                <w:szCs w:val="18"/>
                <w:lang w:eastAsia="es-CL"/>
              </w:rPr>
              <w:t xml:space="preserve"> Proyecto de Botadero Fase 2 (Anexo </w:t>
            </w:r>
            <w:r w:rsidR="00C7388E" w:rsidRPr="00CB5A20">
              <w:rPr>
                <w:rFonts w:eastAsia="Times New Roman"/>
                <w:color w:val="000000" w:themeColor="text1"/>
                <w:sz w:val="18"/>
                <w:szCs w:val="18"/>
                <w:lang w:eastAsia="es-CL"/>
              </w:rPr>
              <w:t>2</w:t>
            </w:r>
            <w:r w:rsidR="00D9275A" w:rsidRPr="00CB5A20">
              <w:rPr>
                <w:rFonts w:eastAsia="Times New Roman"/>
                <w:color w:val="000000" w:themeColor="text1"/>
                <w:sz w:val="18"/>
                <w:szCs w:val="18"/>
                <w:lang w:eastAsia="es-CL"/>
              </w:rPr>
              <w:t>)</w:t>
            </w:r>
            <w:r w:rsidR="00AE11C8" w:rsidRPr="00CB5A20">
              <w:rPr>
                <w:rFonts w:eastAsia="Times New Roman"/>
                <w:color w:val="000000" w:themeColor="text1"/>
                <w:sz w:val="18"/>
                <w:szCs w:val="18"/>
                <w:lang w:eastAsia="es-CL"/>
              </w:rPr>
              <w:t>)</w:t>
            </w:r>
          </w:p>
        </w:tc>
      </w:tr>
      <w:tr w:rsidR="00C66CA3" w:rsidRPr="00CB5A20" w14:paraId="014DA709" w14:textId="77777777" w:rsidTr="00D41E15">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50EBBF6" w14:textId="77777777" w:rsidR="00C66CA3" w:rsidRPr="00CB5A20" w:rsidRDefault="00C66CA3" w:rsidP="00D41E15">
            <w:pPr>
              <w:jc w:val="left"/>
              <w:rPr>
                <w:rFonts w:eastAsia="Times New Roman"/>
                <w:color w:val="000000"/>
                <w:lang w:eastAsia="es-CL"/>
              </w:rPr>
            </w:pPr>
          </w:p>
        </w:tc>
      </w:tr>
    </w:tbl>
    <w:p w14:paraId="1B0DAF81" w14:textId="77777777" w:rsidR="0015119D" w:rsidRPr="00CB5A20" w:rsidRDefault="0015119D">
      <w:pPr>
        <w:jc w:val="left"/>
        <w:rPr>
          <w:rFonts w:cstheme="minorHAnsi"/>
          <w:b/>
          <w:sz w:val="14"/>
          <w:szCs w:val="24"/>
        </w:rPr>
      </w:pPr>
    </w:p>
    <w:p w14:paraId="7712BA48" w14:textId="77777777" w:rsidR="0015119D" w:rsidRPr="00CB5A20" w:rsidRDefault="0015119D">
      <w:pPr>
        <w:jc w:val="left"/>
        <w:rPr>
          <w:rFonts w:cstheme="minorHAnsi"/>
          <w:b/>
          <w:sz w:val="14"/>
          <w:szCs w:val="24"/>
        </w:rPr>
      </w:pPr>
    </w:p>
    <w:p w14:paraId="2481605F" w14:textId="48E3AE75" w:rsidR="00F34E54" w:rsidRPr="00CB5A20" w:rsidRDefault="00F34E54">
      <w:pPr>
        <w:jc w:val="left"/>
        <w:rPr>
          <w:rFonts w:cstheme="minorHAnsi"/>
          <w:b/>
          <w:sz w:val="14"/>
          <w:szCs w:val="24"/>
        </w:rPr>
      </w:pPr>
    </w:p>
    <w:p w14:paraId="61A89319" w14:textId="4297DB5B" w:rsidR="009B0516" w:rsidRPr="00CB5A20" w:rsidRDefault="009B0516">
      <w:pPr>
        <w:jc w:val="left"/>
        <w:rPr>
          <w:rFonts w:cstheme="minorHAnsi"/>
          <w:b/>
          <w:sz w:val="14"/>
          <w:szCs w:val="24"/>
        </w:rPr>
      </w:pPr>
    </w:p>
    <w:p w14:paraId="56C70A07" w14:textId="7D95FECA" w:rsidR="009B0516" w:rsidRPr="00CB5A20" w:rsidRDefault="009B0516">
      <w:pPr>
        <w:jc w:val="left"/>
        <w:rPr>
          <w:rFonts w:cstheme="minorHAnsi"/>
          <w:b/>
          <w:sz w:val="14"/>
          <w:szCs w:val="24"/>
        </w:rPr>
      </w:pPr>
    </w:p>
    <w:p w14:paraId="7E5C830A" w14:textId="074ED454" w:rsidR="009B0516" w:rsidRPr="00CB5A20" w:rsidRDefault="009B0516">
      <w:pPr>
        <w:jc w:val="left"/>
        <w:rPr>
          <w:rFonts w:cstheme="minorHAnsi"/>
          <w:b/>
          <w:sz w:val="14"/>
          <w:szCs w:val="24"/>
        </w:rPr>
      </w:pPr>
    </w:p>
    <w:p w14:paraId="76344692" w14:textId="29AC38C4" w:rsidR="009B0516" w:rsidRPr="00CB5A20" w:rsidRDefault="009B0516">
      <w:pPr>
        <w:jc w:val="left"/>
        <w:rPr>
          <w:rFonts w:cstheme="minorHAnsi"/>
          <w:b/>
          <w:sz w:val="14"/>
          <w:szCs w:val="24"/>
        </w:rPr>
      </w:pPr>
    </w:p>
    <w:p w14:paraId="18F261CA" w14:textId="77777777" w:rsidR="004449C2" w:rsidRPr="00CB5A20" w:rsidRDefault="004449C2">
      <w:pPr>
        <w:jc w:val="left"/>
        <w:rPr>
          <w:rFonts w:cstheme="minorHAnsi"/>
          <w:b/>
          <w:sz w:val="14"/>
          <w:szCs w:val="24"/>
        </w:rPr>
      </w:pPr>
    </w:p>
    <w:p w14:paraId="35C33A41" w14:textId="77777777" w:rsidR="00320973" w:rsidRPr="00CB5A20" w:rsidRDefault="00320973">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398"/>
        <w:gridCol w:w="7992"/>
      </w:tblGrid>
      <w:tr w:rsidR="00F560BB" w:rsidRPr="00CB5A20" w14:paraId="2A77BCB6" w14:textId="77777777" w:rsidTr="00EE53A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A8D172" w14:textId="3D984982" w:rsidR="00F560BB" w:rsidRPr="00CB5A20" w:rsidRDefault="00F560BB" w:rsidP="00EE53AD">
            <w:pPr>
              <w:jc w:val="center"/>
              <w:rPr>
                <w:rFonts w:eastAsia="Times New Roman"/>
                <w:b/>
                <w:bCs/>
                <w:color w:val="000000"/>
                <w:sz w:val="20"/>
                <w:szCs w:val="20"/>
                <w:lang w:eastAsia="es-CL"/>
              </w:rPr>
            </w:pPr>
            <w:r w:rsidRPr="00CB5A20">
              <w:rPr>
                <w:rFonts w:eastAsia="Times New Roman"/>
                <w:b/>
                <w:bCs/>
                <w:color w:val="000000"/>
                <w:sz w:val="20"/>
                <w:szCs w:val="20"/>
                <w:lang w:eastAsia="es-CL"/>
              </w:rPr>
              <w:t xml:space="preserve">Registros </w:t>
            </w:r>
          </w:p>
        </w:tc>
      </w:tr>
      <w:tr w:rsidR="00F560BB" w:rsidRPr="00CB5A20" w14:paraId="77AA6B80" w14:textId="77777777" w:rsidTr="00F560BB">
        <w:trPr>
          <w:trHeight w:val="4450"/>
          <w:jc w:val="center"/>
        </w:trPr>
        <w:tc>
          <w:tcPr>
            <w:tcW w:w="5000" w:type="pct"/>
            <w:gridSpan w:val="2"/>
            <w:tcBorders>
              <w:top w:val="nil"/>
              <w:left w:val="single" w:sz="4" w:space="0" w:color="auto"/>
              <w:right w:val="single" w:sz="4" w:space="0" w:color="auto"/>
            </w:tcBorders>
            <w:shd w:val="clear" w:color="auto" w:fill="auto"/>
            <w:noWrap/>
            <w:vAlign w:val="center"/>
            <w:hideMark/>
          </w:tcPr>
          <w:p w14:paraId="4E8F51BB" w14:textId="4D673632" w:rsidR="00F560BB" w:rsidRPr="00CB5A20" w:rsidRDefault="004C457C" w:rsidP="004C457C">
            <w:pPr>
              <w:jc w:val="left"/>
              <w:rPr>
                <w:rFonts w:eastAsia="Times New Roman"/>
                <w:color w:val="000000"/>
                <w:sz w:val="20"/>
                <w:szCs w:val="20"/>
                <w:lang w:eastAsia="es-CL"/>
              </w:rPr>
            </w:pPr>
            <w:r w:rsidRPr="00CB5A20">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015B06F0" wp14:editId="0508F5E1">
                      <wp:simplePos x="0" y="0"/>
                      <wp:positionH relativeFrom="column">
                        <wp:posOffset>3110865</wp:posOffset>
                      </wp:positionH>
                      <wp:positionV relativeFrom="paragraph">
                        <wp:posOffset>4304030</wp:posOffset>
                      </wp:positionV>
                      <wp:extent cx="1390650" cy="314325"/>
                      <wp:effectExtent l="0" t="0" r="19050" b="28575"/>
                      <wp:wrapNone/>
                      <wp:docPr id="23" name="Cuadro de texto 23"/>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0E3867AC" w14:textId="6C57FBD4" w:rsidR="0077728D" w:rsidRPr="000848B0" w:rsidRDefault="0077728D" w:rsidP="00F560BB">
                                  <w:pPr>
                                    <w:ind w:left="66"/>
                                    <w:jc w:val="left"/>
                                    <w:rPr>
                                      <w:b/>
                                      <w:color w:val="FFFFFF" w:themeColor="background1"/>
                                    </w:rPr>
                                  </w:pPr>
                                  <w:r w:rsidRPr="000848B0">
                                    <w:rPr>
                                      <w:b/>
                                      <w:color w:val="FFFFFF" w:themeColor="background1"/>
                                    </w:rPr>
                                    <w:t>a</w:t>
                                  </w:r>
                                  <w:r>
                                    <w:rPr>
                                      <w:b/>
                                      <w:color w:val="FFFFFF" w:themeColor="background1"/>
                                    </w:rPr>
                                    <w:t>)</w:t>
                                  </w:r>
                                  <w:r w:rsidRPr="000848B0">
                                    <w:rPr>
                                      <w:b/>
                                      <w:color w:val="FFFFFF" w:themeColor="background1"/>
                                    </w:rPr>
                                    <w:t xml:space="preserve"> </w:t>
                                  </w:r>
                                  <w:r w:rsidR="00B233F7">
                                    <w:rPr>
                                      <w:b/>
                                      <w:color w:val="FFFFFF" w:themeColor="background1"/>
                                    </w:rPr>
                                    <w:t>17-oct-2003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15B06F0" id="_x0000_t202" coordsize="21600,21600" o:spt="202" path="m,l,21600r21600,l21600,xe">
                      <v:stroke joinstyle="miter"/>
                      <v:path gradientshapeok="t" o:connecttype="rect"/>
                    </v:shapetype>
                    <v:shape id="Cuadro de texto 23" o:spid="_x0000_s1026" type="#_x0000_t202" style="position:absolute;margin-left:244.95pt;margin-top:338.9pt;width:109.5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" fillcolor="#4a452a" strokeweight=".5pt">
                      <v:textbox>
                        <w:txbxContent>
                          <w:p w14:paraId="0E3867AC" w14:textId="6C57FBD4" w:rsidR="0077728D" w:rsidRPr="000848B0" w:rsidRDefault="0077728D" w:rsidP="00F560BB">
                            <w:pPr>
                              <w:ind w:left="66"/>
                              <w:jc w:val="left"/>
                              <w:rPr>
                                <w:b/>
                                <w:color w:val="FFFFFF" w:themeColor="background1"/>
                              </w:rPr>
                            </w:pPr>
                            <w:r w:rsidRPr="000848B0">
                              <w:rPr>
                                <w:b/>
                                <w:color w:val="FFFFFF" w:themeColor="background1"/>
                              </w:rPr>
                              <w:t>a</w:t>
                            </w:r>
                            <w:r>
                              <w:rPr>
                                <w:b/>
                                <w:color w:val="FFFFFF" w:themeColor="background1"/>
                              </w:rPr>
                              <w:t>)</w:t>
                            </w:r>
                            <w:r w:rsidRPr="000848B0">
                              <w:rPr>
                                <w:b/>
                                <w:color w:val="FFFFFF" w:themeColor="background1"/>
                              </w:rPr>
                              <w:t xml:space="preserve"> </w:t>
                            </w:r>
                            <w:r w:rsidR="00B233F7">
                              <w:rPr>
                                <w:b/>
                                <w:color w:val="FFFFFF" w:themeColor="background1"/>
                              </w:rPr>
                              <w:t>17-oct-2003</w:t>
                            </w:r>
                          </w:p>
                        </w:txbxContent>
                      </v:textbox>
                    </v:shape>
                  </w:pict>
                </mc:Fallback>
              </mc:AlternateContent>
            </w:r>
            <w:r w:rsidRPr="00CB5A20">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00416062" wp14:editId="78B5C04F">
                      <wp:simplePos x="0" y="0"/>
                      <wp:positionH relativeFrom="column">
                        <wp:posOffset>7599680</wp:posOffset>
                      </wp:positionH>
                      <wp:positionV relativeFrom="paragraph">
                        <wp:posOffset>4307840</wp:posOffset>
                      </wp:positionV>
                      <wp:extent cx="1390650" cy="314325"/>
                      <wp:effectExtent l="0" t="0" r="19050" b="28575"/>
                      <wp:wrapNone/>
                      <wp:docPr id="7" name="Cuadro de texto 7"/>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637605DC" w14:textId="3018FB4E" w:rsidR="004C457C" w:rsidRPr="000848B0" w:rsidRDefault="004C457C" w:rsidP="004C457C">
                                  <w:pPr>
                                    <w:ind w:left="66"/>
                                    <w:jc w:val="left"/>
                                    <w:rPr>
                                      <w:b/>
                                      <w:color w:val="FFFFFF" w:themeColor="background1"/>
                                    </w:rPr>
                                  </w:pPr>
                                  <w:r>
                                    <w:rPr>
                                      <w:b/>
                                      <w:color w:val="FFFFFF" w:themeColor="background1"/>
                                    </w:rPr>
                                    <w:t>b)</w:t>
                                  </w:r>
                                  <w:r w:rsidRPr="000848B0">
                                    <w:rPr>
                                      <w:b/>
                                      <w:color w:val="FFFFFF" w:themeColor="background1"/>
                                    </w:rPr>
                                    <w:t xml:space="preserve"> </w:t>
                                  </w:r>
                                  <w:r>
                                    <w:rPr>
                                      <w:b/>
                                      <w:color w:val="FFFFFF" w:themeColor="background1"/>
                                    </w:rPr>
                                    <w:t>27-feb-2006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0416062" id="_x0000_t202" coordsize="21600,21600" o:spt="202" path="m,l,21600r21600,l21600,xe">
                      <v:stroke joinstyle="miter"/>
                      <v:path gradientshapeok="t" o:connecttype="rect"/>
                    </v:shapetype>
                    <v:shape id="Cuadro de texto 7" o:spid="_x0000_s1027" type="#_x0000_t202" style="position:absolute;margin-left:598.4pt;margin-top:339.2pt;width:109.5pt;height:24.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" fillcolor="#4a452a" strokeweight=".5pt">
                      <v:textbox>
                        <w:txbxContent>
                          <w:p w14:paraId="637605DC" w14:textId="3018FB4E" w:rsidR="004C457C" w:rsidRPr="000848B0" w:rsidRDefault="004C457C" w:rsidP="004C457C">
                            <w:pPr>
                              <w:ind w:left="66"/>
                              <w:jc w:val="left"/>
                              <w:rPr>
                                <w:b/>
                                <w:color w:val="FFFFFF" w:themeColor="background1"/>
                              </w:rPr>
                            </w:pPr>
                            <w:r>
                              <w:rPr>
                                <w:b/>
                                <w:color w:val="FFFFFF" w:themeColor="background1"/>
                              </w:rPr>
                              <w:t>b)</w:t>
                            </w:r>
                            <w:r w:rsidRPr="000848B0">
                              <w:rPr>
                                <w:b/>
                                <w:color w:val="FFFFFF" w:themeColor="background1"/>
                              </w:rPr>
                              <w:t xml:space="preserve"> </w:t>
                            </w:r>
                            <w:r>
                              <w:rPr>
                                <w:b/>
                                <w:color w:val="FFFFFF" w:themeColor="background1"/>
                              </w:rPr>
                              <w:t>27-feb-2006</w:t>
                            </w:r>
                          </w:p>
                        </w:txbxContent>
                      </v:textbox>
                    </v:shape>
                  </w:pict>
                </mc:Fallback>
              </mc:AlternateContent>
            </w:r>
            <w:r w:rsidR="00F560BB" w:rsidRPr="00CB5A20">
              <w:rPr>
                <w:rFonts w:eastAsia="Times New Roman"/>
                <w:noProof/>
                <w:color w:val="000000"/>
                <w:sz w:val="20"/>
                <w:szCs w:val="20"/>
                <w:lang w:eastAsia="es-CL"/>
              </w:rPr>
              <w:drawing>
                <wp:inline distT="0" distB="0" distL="0" distR="0" wp14:anchorId="71A8526E" wp14:editId="5C27631E">
                  <wp:extent cx="4495637" cy="4657775"/>
                  <wp:effectExtent l="19050" t="19050" r="19685" b="9525"/>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stretch>
                            <a:fillRect/>
                          </a:stretch>
                        </pic:blipFill>
                        <pic:spPr>
                          <a:xfrm>
                            <a:off x="0" y="0"/>
                            <a:ext cx="4495637" cy="4657775"/>
                          </a:xfrm>
                          <a:prstGeom prst="rect">
                            <a:avLst/>
                          </a:prstGeom>
                          <a:ln>
                            <a:solidFill>
                              <a:schemeClr val="tx1"/>
                            </a:solidFill>
                          </a:ln>
                        </pic:spPr>
                      </pic:pic>
                    </a:graphicData>
                  </a:graphic>
                </wp:inline>
              </w:drawing>
            </w:r>
            <w:r w:rsidRPr="00CB5A20">
              <w:rPr>
                <w:rFonts w:eastAsia="Times New Roman"/>
                <w:noProof/>
                <w:color w:val="000000"/>
                <w:sz w:val="20"/>
                <w:szCs w:val="20"/>
                <w:lang w:eastAsia="es-CL"/>
              </w:rPr>
              <w:drawing>
                <wp:inline distT="0" distB="0" distL="0" distR="0" wp14:anchorId="41CB395F" wp14:editId="5307CF1C">
                  <wp:extent cx="4485628" cy="4657775"/>
                  <wp:effectExtent l="19050" t="19050" r="10795" b="9525"/>
                  <wp:docPr id="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stretch>
                            <a:fillRect/>
                          </a:stretch>
                        </pic:blipFill>
                        <pic:spPr>
                          <a:xfrm>
                            <a:off x="0" y="0"/>
                            <a:ext cx="4485628" cy="4657775"/>
                          </a:xfrm>
                          <a:prstGeom prst="rect">
                            <a:avLst/>
                          </a:prstGeom>
                          <a:ln>
                            <a:solidFill>
                              <a:schemeClr val="tx1"/>
                            </a:solidFill>
                          </a:ln>
                        </pic:spPr>
                      </pic:pic>
                    </a:graphicData>
                  </a:graphic>
                </wp:inline>
              </w:drawing>
            </w:r>
          </w:p>
          <w:p w14:paraId="6B3F54F0" w14:textId="77777777" w:rsidR="00F560BB" w:rsidRPr="00CB5A20" w:rsidRDefault="00F560BB" w:rsidP="00F560BB">
            <w:pPr>
              <w:rPr>
                <w:rFonts w:eastAsia="Times New Roman"/>
                <w:color w:val="000000"/>
                <w:sz w:val="20"/>
                <w:szCs w:val="20"/>
                <w:lang w:eastAsia="es-CL"/>
              </w:rPr>
            </w:pPr>
          </w:p>
        </w:tc>
      </w:tr>
      <w:tr w:rsidR="00F560BB" w:rsidRPr="00CB5A20" w14:paraId="736AA353" w14:textId="77777777" w:rsidTr="00EE53A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EB187E" w14:textId="457545B3" w:rsidR="00F560BB" w:rsidRPr="00CB5A20" w:rsidRDefault="00F560BB" w:rsidP="00EE53AD">
            <w:pPr>
              <w:contextualSpacing/>
              <w:jc w:val="left"/>
              <w:outlineLvl w:val="1"/>
              <w:rPr>
                <w:rFonts w:eastAsia="Times New Roman" w:cstheme="minorHAnsi"/>
                <w:b/>
                <w:color w:val="000000"/>
                <w:sz w:val="18"/>
                <w:szCs w:val="20"/>
                <w:lang w:eastAsia="es-CL"/>
              </w:rPr>
            </w:pPr>
            <w:r w:rsidRPr="00CB5A20">
              <w:rPr>
                <w:rFonts w:cstheme="minorHAnsi"/>
                <w:b/>
                <w:sz w:val="18"/>
                <w:szCs w:val="20"/>
              </w:rPr>
              <w:t xml:space="preserve">Figura </w:t>
            </w:r>
            <w:r w:rsidR="001A2D55" w:rsidRPr="00CB5A20">
              <w:rPr>
                <w:rFonts w:cstheme="minorHAnsi"/>
                <w:b/>
                <w:sz w:val="18"/>
                <w:szCs w:val="20"/>
              </w:rPr>
              <w:t>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9177183" w14:textId="26FD7AB5" w:rsidR="00F560BB" w:rsidRPr="00CB5A20" w:rsidRDefault="00F560BB" w:rsidP="00EE53AD">
            <w:pPr>
              <w:jc w:val="left"/>
              <w:rPr>
                <w:rFonts w:eastAsia="Times New Roman"/>
                <w:b/>
                <w:color w:val="000000"/>
                <w:sz w:val="18"/>
                <w:szCs w:val="18"/>
                <w:lang w:eastAsia="es-CL"/>
              </w:rPr>
            </w:pPr>
          </w:p>
        </w:tc>
      </w:tr>
      <w:tr w:rsidR="00F560BB" w:rsidRPr="00CB5A20" w14:paraId="05C661DE" w14:textId="77777777" w:rsidTr="00EE53A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D08A734" w14:textId="77777777" w:rsidR="00F560BB" w:rsidRPr="00CB5A20" w:rsidRDefault="00F560BB" w:rsidP="00EE53AD">
            <w:pPr>
              <w:jc w:val="left"/>
              <w:rPr>
                <w:rFonts w:eastAsia="Times New Roman"/>
                <w:color w:val="000000"/>
                <w:sz w:val="18"/>
                <w:szCs w:val="18"/>
                <w:lang w:eastAsia="es-CL"/>
              </w:rPr>
            </w:pPr>
            <w:r w:rsidRPr="00CB5A20">
              <w:rPr>
                <w:rFonts w:eastAsia="Times New Roman"/>
                <w:b/>
                <w:color w:val="000000"/>
                <w:sz w:val="18"/>
                <w:szCs w:val="18"/>
                <w:lang w:eastAsia="es-CL"/>
              </w:rPr>
              <w:t>Descripción de medio de prueba:</w:t>
            </w:r>
            <w:r w:rsidRPr="00CB5A20">
              <w:rPr>
                <w:rFonts w:eastAsia="Times New Roman"/>
                <w:color w:val="000000"/>
                <w:sz w:val="18"/>
                <w:szCs w:val="18"/>
                <w:lang w:eastAsia="es-CL"/>
              </w:rPr>
              <w:t xml:space="preserve">  </w:t>
            </w:r>
          </w:p>
          <w:p w14:paraId="46F2569F" w14:textId="0D24560A" w:rsidR="00F560BB" w:rsidRPr="00CB5A20" w:rsidRDefault="00F560BB" w:rsidP="00DA621D">
            <w:pPr>
              <w:jc w:val="left"/>
              <w:rPr>
                <w:rFonts w:eastAsia="Times New Roman"/>
                <w:color w:val="000000"/>
                <w:sz w:val="18"/>
                <w:szCs w:val="18"/>
                <w:lang w:eastAsia="es-CL"/>
              </w:rPr>
            </w:pPr>
            <w:r w:rsidRPr="00CB5A20">
              <w:rPr>
                <w:rFonts w:eastAsia="Times New Roman"/>
                <w:color w:val="000000"/>
                <w:sz w:val="18"/>
                <w:szCs w:val="18"/>
                <w:lang w:eastAsia="es-CL"/>
              </w:rPr>
              <w:t xml:space="preserve">Imágenes satelitales históricas de las instalaciones del </w:t>
            </w:r>
            <w:r w:rsidR="00610C83" w:rsidRPr="00CB5A20">
              <w:rPr>
                <w:rFonts w:eastAsia="Times New Roman"/>
                <w:color w:val="000000"/>
                <w:sz w:val="18"/>
                <w:szCs w:val="18"/>
                <w:lang w:eastAsia="es-CL"/>
              </w:rPr>
              <w:t>Mina Piedras Blancas</w:t>
            </w:r>
            <w:r w:rsidRPr="00CB5A20">
              <w:rPr>
                <w:rFonts w:eastAsia="Times New Roman"/>
                <w:color w:val="000000"/>
                <w:sz w:val="18"/>
                <w:szCs w:val="18"/>
                <w:lang w:eastAsia="es-CL"/>
              </w:rPr>
              <w:t xml:space="preserve"> del productor minero </w:t>
            </w:r>
            <w:r w:rsidR="00E04208" w:rsidRPr="00CB5A20">
              <w:rPr>
                <w:rFonts w:eastAsia="Times New Roman"/>
                <w:color w:val="000000"/>
                <w:sz w:val="18"/>
                <w:szCs w:val="18"/>
                <w:lang w:eastAsia="es-CL"/>
              </w:rPr>
              <w:t>Alfredo Villalobos R.</w:t>
            </w:r>
            <w:r w:rsidRPr="00CB5A20">
              <w:rPr>
                <w:rFonts w:eastAsia="Times New Roman"/>
                <w:color w:val="000000"/>
                <w:sz w:val="18"/>
                <w:szCs w:val="18"/>
                <w:lang w:eastAsia="es-CL"/>
              </w:rPr>
              <w:t xml:space="preserve"> desde el año </w:t>
            </w:r>
            <w:r w:rsidR="00DA621D" w:rsidRPr="00CB5A20">
              <w:rPr>
                <w:rFonts w:eastAsia="Times New Roman"/>
                <w:color w:val="000000"/>
                <w:sz w:val="18"/>
                <w:szCs w:val="18"/>
                <w:lang w:eastAsia="es-CL"/>
              </w:rPr>
              <w:t>2003 al 20</w:t>
            </w:r>
            <w:r w:rsidR="00073E6B" w:rsidRPr="00CB5A20">
              <w:rPr>
                <w:rFonts w:eastAsia="Times New Roman"/>
                <w:color w:val="000000"/>
                <w:sz w:val="18"/>
                <w:szCs w:val="18"/>
                <w:lang w:eastAsia="es-CL"/>
              </w:rPr>
              <w:t>0</w:t>
            </w:r>
            <w:r w:rsidR="00DA621D" w:rsidRPr="00CB5A20">
              <w:rPr>
                <w:rFonts w:eastAsia="Times New Roman"/>
                <w:color w:val="000000"/>
                <w:sz w:val="18"/>
                <w:szCs w:val="18"/>
                <w:lang w:eastAsia="es-CL"/>
              </w:rPr>
              <w:t>6</w:t>
            </w:r>
            <w:r w:rsidRPr="00CB5A20">
              <w:rPr>
                <w:rFonts w:eastAsia="Times New Roman"/>
                <w:color w:val="000000"/>
                <w:sz w:val="18"/>
                <w:szCs w:val="18"/>
                <w:lang w:eastAsia="es-CL"/>
              </w:rPr>
              <w:t xml:space="preserve">. (Fuente: </w:t>
            </w:r>
            <w:r w:rsidR="000C001F" w:rsidRPr="00CB5A20">
              <w:rPr>
                <w:rFonts w:eastAsia="Times New Roman"/>
                <w:color w:val="000000"/>
                <w:sz w:val="18"/>
                <w:szCs w:val="18"/>
                <w:lang w:eastAsia="es-CL"/>
              </w:rPr>
              <w:t>Elaboración propia</w:t>
            </w:r>
            <w:r w:rsidRPr="00CB5A20">
              <w:rPr>
                <w:rFonts w:eastAsia="Times New Roman"/>
                <w:color w:val="000000"/>
                <w:sz w:val="18"/>
                <w:szCs w:val="18"/>
                <w:lang w:eastAsia="es-CL"/>
              </w:rPr>
              <w:t>)</w:t>
            </w:r>
          </w:p>
          <w:p w14:paraId="0C892E6A" w14:textId="7D94ED8E" w:rsidR="00DA621D" w:rsidRPr="00CB5A20" w:rsidRDefault="00DA621D" w:rsidP="00DA621D">
            <w:pPr>
              <w:jc w:val="right"/>
              <w:rPr>
                <w:rFonts w:eastAsia="Times New Roman"/>
                <w:i/>
                <w:color w:val="000000"/>
                <w:sz w:val="18"/>
                <w:szCs w:val="18"/>
                <w:lang w:eastAsia="es-CL"/>
              </w:rPr>
            </w:pPr>
            <w:r w:rsidRPr="00CB5A20">
              <w:rPr>
                <w:rFonts w:eastAsia="Times New Roman"/>
                <w:i/>
                <w:color w:val="000000"/>
                <w:sz w:val="18"/>
                <w:szCs w:val="18"/>
                <w:lang w:eastAsia="es-CL"/>
              </w:rPr>
              <w:t xml:space="preserve">(continúa </w:t>
            </w:r>
            <w:r w:rsidRPr="00CB5A20">
              <w:rPr>
                <w:rFonts w:eastAsia="Times New Roman" w:cstheme="minorHAnsi"/>
                <w:i/>
                <w:color w:val="000000"/>
                <w:sz w:val="18"/>
                <w:szCs w:val="18"/>
                <w:lang w:eastAsia="es-CL"/>
              </w:rPr>
              <w:t>→)</w:t>
            </w:r>
          </w:p>
        </w:tc>
      </w:tr>
      <w:tr w:rsidR="00F560BB" w:rsidRPr="00CB5A20" w14:paraId="29F409CF" w14:textId="77777777" w:rsidTr="00EE53A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6A52E75" w14:textId="77777777" w:rsidR="00F560BB" w:rsidRPr="00CB5A20" w:rsidRDefault="00F560BB" w:rsidP="00EE53AD">
            <w:pPr>
              <w:jc w:val="left"/>
              <w:rPr>
                <w:rFonts w:eastAsia="Times New Roman"/>
                <w:color w:val="000000"/>
                <w:lang w:eastAsia="es-CL"/>
              </w:rPr>
            </w:pPr>
          </w:p>
        </w:tc>
      </w:tr>
    </w:tbl>
    <w:p w14:paraId="53D4843F" w14:textId="1AE25714" w:rsidR="00163C41" w:rsidRPr="00CB5A20" w:rsidRDefault="00163C41" w:rsidP="00A83D8B"/>
    <w:tbl>
      <w:tblPr>
        <w:tblW w:w="13687" w:type="dxa"/>
        <w:jc w:val="center"/>
        <w:tblCellMar>
          <w:left w:w="70" w:type="dxa"/>
          <w:right w:w="70" w:type="dxa"/>
        </w:tblCellMar>
        <w:tblLook w:val="04A0" w:firstRow="1" w:lastRow="0" w:firstColumn="1" w:lastColumn="0" w:noHBand="0" w:noVBand="1"/>
      </w:tblPr>
      <w:tblGrid>
        <w:gridCol w:w="6385"/>
        <w:gridCol w:w="7975"/>
      </w:tblGrid>
      <w:tr w:rsidR="00163C41" w:rsidRPr="00CB5A20" w14:paraId="45C513E5" w14:textId="77777777" w:rsidTr="009F4F0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FD256" w14:textId="77777777" w:rsidR="00163C41" w:rsidRPr="00CB5A20" w:rsidRDefault="00163C41" w:rsidP="009F4F0D">
            <w:pPr>
              <w:jc w:val="center"/>
              <w:rPr>
                <w:rFonts w:eastAsia="Times New Roman"/>
                <w:b/>
                <w:bCs/>
                <w:color w:val="000000"/>
                <w:sz w:val="20"/>
                <w:szCs w:val="20"/>
                <w:lang w:eastAsia="es-CL"/>
              </w:rPr>
            </w:pPr>
            <w:r w:rsidRPr="00CB5A20">
              <w:rPr>
                <w:rFonts w:eastAsia="Times New Roman"/>
                <w:b/>
                <w:bCs/>
                <w:color w:val="000000"/>
                <w:sz w:val="20"/>
                <w:szCs w:val="20"/>
                <w:lang w:eastAsia="es-CL"/>
              </w:rPr>
              <w:t xml:space="preserve">Registros </w:t>
            </w:r>
          </w:p>
        </w:tc>
      </w:tr>
      <w:tr w:rsidR="00163C41" w:rsidRPr="00CB5A20" w14:paraId="26D759AF" w14:textId="77777777" w:rsidTr="00D24D0A">
        <w:trPr>
          <w:trHeight w:val="7482"/>
          <w:jc w:val="center"/>
        </w:trPr>
        <w:tc>
          <w:tcPr>
            <w:tcW w:w="5000" w:type="pct"/>
            <w:gridSpan w:val="2"/>
            <w:tcBorders>
              <w:top w:val="nil"/>
              <w:left w:val="single" w:sz="4" w:space="0" w:color="auto"/>
              <w:right w:val="single" w:sz="4" w:space="0" w:color="auto"/>
            </w:tcBorders>
            <w:shd w:val="clear" w:color="auto" w:fill="auto"/>
            <w:noWrap/>
            <w:vAlign w:val="center"/>
            <w:hideMark/>
          </w:tcPr>
          <w:p w14:paraId="34990C30" w14:textId="77777777" w:rsidR="00163C41" w:rsidRPr="00CB5A20" w:rsidRDefault="00163C41" w:rsidP="009F4F0D">
            <w:pPr>
              <w:jc w:val="left"/>
              <w:rPr>
                <w:rFonts w:eastAsia="Times New Roman"/>
                <w:color w:val="000000"/>
                <w:sz w:val="20"/>
                <w:szCs w:val="20"/>
                <w:lang w:eastAsia="es-CL"/>
              </w:rPr>
            </w:pPr>
            <w:r w:rsidRPr="00CB5A20">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5DBD8897" wp14:editId="4B2DDF19">
                      <wp:simplePos x="0" y="0"/>
                      <wp:positionH relativeFrom="column">
                        <wp:posOffset>3110865</wp:posOffset>
                      </wp:positionH>
                      <wp:positionV relativeFrom="paragraph">
                        <wp:posOffset>4304030</wp:posOffset>
                      </wp:positionV>
                      <wp:extent cx="1390650" cy="314325"/>
                      <wp:effectExtent l="0" t="0" r="19050" b="28575"/>
                      <wp:wrapNone/>
                      <wp:docPr id="11" name="Cuadro de texto 11"/>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6496654E" w14:textId="50C9CB3C" w:rsidR="00163C41" w:rsidRPr="000848B0" w:rsidRDefault="00163C41" w:rsidP="00163C41">
                                  <w:pPr>
                                    <w:ind w:left="66"/>
                                    <w:jc w:val="left"/>
                                    <w:rPr>
                                      <w:b/>
                                      <w:color w:val="FFFFFF" w:themeColor="background1"/>
                                    </w:rPr>
                                  </w:pPr>
                                  <w:r>
                                    <w:rPr>
                                      <w:b/>
                                      <w:color w:val="FFFFFF" w:themeColor="background1"/>
                                    </w:rPr>
                                    <w:t>c)</w:t>
                                  </w:r>
                                  <w:r w:rsidRPr="000848B0">
                                    <w:rPr>
                                      <w:b/>
                                      <w:color w:val="FFFFFF" w:themeColor="background1"/>
                                    </w:rPr>
                                    <w:t xml:space="preserve"> </w:t>
                                  </w:r>
                                  <w:r>
                                    <w:rPr>
                                      <w:b/>
                                      <w:color w:val="FFFFFF" w:themeColor="background1"/>
                                    </w:rPr>
                                    <w:t>24-02-2011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BD8897" id="Cuadro de texto 11" o:spid="_x0000_s1028" type="#_x0000_t202" style="position:absolute;margin-left:244.95pt;margin-top:338.9pt;width:109.5pt;height:24.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" fillcolor="#4a452a" strokeweight=".5pt">
                      <v:textbox>
                        <w:txbxContent>
                          <w:p w14:paraId="6496654E" w14:textId="50C9CB3C" w:rsidR="00163C41" w:rsidRPr="000848B0" w:rsidRDefault="00163C41" w:rsidP="00163C41">
                            <w:pPr>
                              <w:ind w:left="66"/>
                              <w:jc w:val="left"/>
                              <w:rPr>
                                <w:b/>
                                <w:color w:val="FFFFFF" w:themeColor="background1"/>
                              </w:rPr>
                            </w:pPr>
                            <w:r>
                              <w:rPr>
                                <w:b/>
                                <w:color w:val="FFFFFF" w:themeColor="background1"/>
                              </w:rPr>
                              <w:t>c</w:t>
                            </w:r>
                            <w:r>
                              <w:rPr>
                                <w:b/>
                                <w:color w:val="FFFFFF" w:themeColor="background1"/>
                              </w:rPr>
                              <w:t>)</w:t>
                            </w:r>
                            <w:r w:rsidRPr="000848B0">
                              <w:rPr>
                                <w:b/>
                                <w:color w:val="FFFFFF" w:themeColor="background1"/>
                              </w:rPr>
                              <w:t xml:space="preserve"> </w:t>
                            </w:r>
                            <w:r>
                              <w:rPr>
                                <w:b/>
                                <w:color w:val="FFFFFF" w:themeColor="background1"/>
                              </w:rPr>
                              <w:t>24-02-2011</w:t>
                            </w:r>
                          </w:p>
                        </w:txbxContent>
                      </v:textbox>
                    </v:shape>
                  </w:pict>
                </mc:Fallback>
              </mc:AlternateContent>
            </w:r>
            <w:r w:rsidRPr="00CB5A20">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39D49E8B" wp14:editId="2CD319E2">
                      <wp:simplePos x="0" y="0"/>
                      <wp:positionH relativeFrom="column">
                        <wp:posOffset>7599680</wp:posOffset>
                      </wp:positionH>
                      <wp:positionV relativeFrom="paragraph">
                        <wp:posOffset>4307840</wp:posOffset>
                      </wp:positionV>
                      <wp:extent cx="1390650" cy="314325"/>
                      <wp:effectExtent l="0" t="0" r="19050" b="28575"/>
                      <wp:wrapNone/>
                      <wp:docPr id="12" name="Cuadro de texto 12"/>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7664D067" w14:textId="3CAD23CB" w:rsidR="00163C41" w:rsidRPr="000848B0" w:rsidRDefault="00163C41" w:rsidP="00163C41">
                                  <w:pPr>
                                    <w:ind w:left="66"/>
                                    <w:jc w:val="left"/>
                                    <w:rPr>
                                      <w:b/>
                                      <w:color w:val="FFFFFF" w:themeColor="background1"/>
                                    </w:rPr>
                                  </w:pPr>
                                  <w:r>
                                    <w:rPr>
                                      <w:b/>
                                      <w:color w:val="FFFFFF" w:themeColor="background1"/>
                                    </w:rPr>
                                    <w:t>d)</w:t>
                                  </w:r>
                                  <w:r w:rsidRPr="000848B0">
                                    <w:rPr>
                                      <w:b/>
                                      <w:color w:val="FFFFFF" w:themeColor="background1"/>
                                    </w:rPr>
                                    <w:t xml:space="preserve"> </w:t>
                                  </w:r>
                                  <w:r>
                                    <w:rPr>
                                      <w:b/>
                                      <w:color w:val="FFFFFF" w:themeColor="background1"/>
                                    </w:rPr>
                                    <w:t>17-mar-2012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D49E8B" id="Cuadro de texto 12" o:spid="_x0000_s1029" type="#_x0000_t202" style="position:absolute;margin-left:598.4pt;margin-top:339.2pt;width:109.5pt;height:2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" fillcolor="#4a452a" strokeweight=".5pt">
                      <v:textbox>
                        <w:txbxContent>
                          <w:p w14:paraId="7664D067" w14:textId="3CAD23CB" w:rsidR="00163C41" w:rsidRPr="000848B0" w:rsidRDefault="00163C41" w:rsidP="00163C41">
                            <w:pPr>
                              <w:ind w:left="66"/>
                              <w:jc w:val="left"/>
                              <w:rPr>
                                <w:b/>
                                <w:color w:val="FFFFFF" w:themeColor="background1"/>
                              </w:rPr>
                            </w:pPr>
                            <w:r>
                              <w:rPr>
                                <w:b/>
                                <w:color w:val="FFFFFF" w:themeColor="background1"/>
                              </w:rPr>
                              <w:t>d</w:t>
                            </w:r>
                            <w:r>
                              <w:rPr>
                                <w:b/>
                                <w:color w:val="FFFFFF" w:themeColor="background1"/>
                              </w:rPr>
                              <w:t>)</w:t>
                            </w:r>
                            <w:r w:rsidRPr="000848B0">
                              <w:rPr>
                                <w:b/>
                                <w:color w:val="FFFFFF" w:themeColor="background1"/>
                              </w:rPr>
                              <w:t xml:space="preserve"> </w:t>
                            </w:r>
                            <w:r>
                              <w:rPr>
                                <w:b/>
                                <w:color w:val="FFFFFF" w:themeColor="background1"/>
                              </w:rPr>
                              <w:t>17-mar-2012</w:t>
                            </w:r>
                          </w:p>
                        </w:txbxContent>
                      </v:textbox>
                    </v:shape>
                  </w:pict>
                </mc:Fallback>
              </mc:AlternateContent>
            </w:r>
            <w:r w:rsidRPr="00CB5A20">
              <w:rPr>
                <w:rFonts w:eastAsia="Times New Roman"/>
                <w:noProof/>
                <w:color w:val="000000"/>
                <w:sz w:val="20"/>
                <w:szCs w:val="20"/>
                <w:lang w:eastAsia="es-CL"/>
              </w:rPr>
              <w:drawing>
                <wp:inline distT="0" distB="0" distL="0" distR="0" wp14:anchorId="3994AF58" wp14:editId="3D6D8924">
                  <wp:extent cx="4485811" cy="4657775"/>
                  <wp:effectExtent l="19050" t="19050" r="10160" b="9525"/>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stretch>
                            <a:fillRect/>
                          </a:stretch>
                        </pic:blipFill>
                        <pic:spPr>
                          <a:xfrm>
                            <a:off x="0" y="0"/>
                            <a:ext cx="4485811" cy="4657775"/>
                          </a:xfrm>
                          <a:prstGeom prst="rect">
                            <a:avLst/>
                          </a:prstGeom>
                          <a:ln>
                            <a:solidFill>
                              <a:schemeClr val="tx1"/>
                            </a:solidFill>
                          </a:ln>
                        </pic:spPr>
                      </pic:pic>
                    </a:graphicData>
                  </a:graphic>
                </wp:inline>
              </w:drawing>
            </w:r>
            <w:r w:rsidRPr="00CB5A20">
              <w:rPr>
                <w:rFonts w:eastAsia="Times New Roman"/>
                <w:noProof/>
                <w:color w:val="000000"/>
                <w:sz w:val="20"/>
                <w:szCs w:val="20"/>
                <w:lang w:eastAsia="es-CL"/>
              </w:rPr>
              <w:drawing>
                <wp:inline distT="0" distB="0" distL="0" distR="0" wp14:anchorId="5D210048" wp14:editId="342BEC88">
                  <wp:extent cx="4470279" cy="4657775"/>
                  <wp:effectExtent l="19050" t="19050" r="26035" b="9525"/>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stretch>
                            <a:fillRect/>
                          </a:stretch>
                        </pic:blipFill>
                        <pic:spPr>
                          <a:xfrm>
                            <a:off x="0" y="0"/>
                            <a:ext cx="4470279" cy="4657775"/>
                          </a:xfrm>
                          <a:prstGeom prst="rect">
                            <a:avLst/>
                          </a:prstGeom>
                          <a:ln>
                            <a:solidFill>
                              <a:schemeClr val="tx1"/>
                            </a:solidFill>
                          </a:ln>
                        </pic:spPr>
                      </pic:pic>
                    </a:graphicData>
                  </a:graphic>
                </wp:inline>
              </w:drawing>
            </w:r>
          </w:p>
          <w:p w14:paraId="6E7558AA" w14:textId="77777777" w:rsidR="00163C41" w:rsidRPr="00CB5A20" w:rsidRDefault="00163C41" w:rsidP="009F4F0D">
            <w:pPr>
              <w:rPr>
                <w:rFonts w:eastAsia="Times New Roman"/>
                <w:color w:val="000000"/>
                <w:sz w:val="20"/>
                <w:szCs w:val="20"/>
                <w:lang w:eastAsia="es-CL"/>
              </w:rPr>
            </w:pPr>
          </w:p>
        </w:tc>
      </w:tr>
      <w:tr w:rsidR="00163C41" w:rsidRPr="00CB5A20" w14:paraId="20DD8D9A" w14:textId="77777777" w:rsidTr="009F4F0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E986604" w14:textId="3EFFC2BD" w:rsidR="00163C41" w:rsidRPr="00CB5A20" w:rsidRDefault="00163C41" w:rsidP="009F4F0D">
            <w:pPr>
              <w:contextualSpacing/>
              <w:jc w:val="left"/>
              <w:outlineLvl w:val="1"/>
              <w:rPr>
                <w:rFonts w:eastAsia="Times New Roman" w:cstheme="minorHAnsi"/>
                <w:b/>
                <w:color w:val="000000"/>
                <w:sz w:val="18"/>
                <w:szCs w:val="20"/>
                <w:lang w:eastAsia="es-CL"/>
              </w:rPr>
            </w:pPr>
            <w:r w:rsidRPr="00CB5A20">
              <w:rPr>
                <w:rFonts w:cstheme="minorHAnsi"/>
                <w:b/>
                <w:sz w:val="18"/>
                <w:szCs w:val="20"/>
              </w:rPr>
              <w:t xml:space="preserve">Figura </w:t>
            </w:r>
            <w:r w:rsidR="001A2D55" w:rsidRPr="00CB5A20">
              <w:rPr>
                <w:rFonts w:cstheme="minorHAnsi"/>
                <w:b/>
                <w:sz w:val="18"/>
                <w:szCs w:val="20"/>
              </w:rPr>
              <w:t>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78E8052" w14:textId="77777777" w:rsidR="00163C41" w:rsidRPr="00CB5A20" w:rsidRDefault="00163C41" w:rsidP="009F4F0D">
            <w:pPr>
              <w:jc w:val="left"/>
              <w:rPr>
                <w:rFonts w:eastAsia="Times New Roman"/>
                <w:b/>
                <w:color w:val="000000"/>
                <w:sz w:val="18"/>
                <w:szCs w:val="18"/>
                <w:lang w:eastAsia="es-CL"/>
              </w:rPr>
            </w:pPr>
          </w:p>
        </w:tc>
      </w:tr>
      <w:tr w:rsidR="00163C41" w:rsidRPr="00CB5A20" w14:paraId="62083586" w14:textId="77777777" w:rsidTr="009F4F0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402D273" w14:textId="581944A1" w:rsidR="00DA621D" w:rsidRPr="00CB5A20" w:rsidRDefault="00163C41" w:rsidP="00D24D0A">
            <w:pPr>
              <w:rPr>
                <w:rFonts w:eastAsia="Times New Roman"/>
                <w:color w:val="000000"/>
                <w:sz w:val="18"/>
                <w:szCs w:val="18"/>
                <w:lang w:eastAsia="es-CL"/>
              </w:rPr>
            </w:pPr>
            <w:r w:rsidRPr="00CB5A20">
              <w:rPr>
                <w:rFonts w:eastAsia="Times New Roman"/>
                <w:b/>
                <w:color w:val="000000"/>
                <w:sz w:val="18"/>
                <w:szCs w:val="18"/>
                <w:lang w:eastAsia="es-CL"/>
              </w:rPr>
              <w:t>Descripción de medio de prueba:</w:t>
            </w:r>
            <w:r w:rsidRPr="00CB5A20">
              <w:rPr>
                <w:rFonts w:eastAsia="Times New Roman"/>
                <w:color w:val="000000"/>
                <w:sz w:val="18"/>
                <w:szCs w:val="18"/>
                <w:lang w:eastAsia="es-CL"/>
              </w:rPr>
              <w:t xml:space="preserve">  </w:t>
            </w:r>
            <w:r w:rsidR="00DA621D" w:rsidRPr="00CB5A20">
              <w:rPr>
                <w:rFonts w:eastAsia="Times New Roman"/>
                <w:color w:val="000000"/>
                <w:sz w:val="18"/>
                <w:szCs w:val="18"/>
                <w:lang w:eastAsia="es-CL"/>
              </w:rPr>
              <w:t>Imágenes satelitales históricas de las instalaciones del Mina Piedras Blancas del productor minero Alfredo Villalobos R. desde el año 20</w:t>
            </w:r>
            <w:r w:rsidR="00C038AF" w:rsidRPr="00CB5A20">
              <w:rPr>
                <w:rFonts w:eastAsia="Times New Roman"/>
                <w:color w:val="000000"/>
                <w:sz w:val="18"/>
                <w:szCs w:val="18"/>
                <w:lang w:eastAsia="es-CL"/>
              </w:rPr>
              <w:t>11</w:t>
            </w:r>
            <w:r w:rsidR="00DA621D" w:rsidRPr="00CB5A20">
              <w:rPr>
                <w:rFonts w:eastAsia="Times New Roman"/>
                <w:color w:val="000000"/>
                <w:sz w:val="18"/>
                <w:szCs w:val="18"/>
                <w:lang w:eastAsia="es-CL"/>
              </w:rPr>
              <w:t xml:space="preserve"> al 201</w:t>
            </w:r>
            <w:r w:rsidR="00C038AF" w:rsidRPr="00CB5A20">
              <w:rPr>
                <w:rFonts w:eastAsia="Times New Roman"/>
                <w:color w:val="000000"/>
                <w:sz w:val="18"/>
                <w:szCs w:val="18"/>
                <w:lang w:eastAsia="es-CL"/>
              </w:rPr>
              <w:t>2</w:t>
            </w:r>
            <w:r w:rsidR="00DA621D" w:rsidRPr="00CB5A20">
              <w:rPr>
                <w:rFonts w:eastAsia="Times New Roman"/>
                <w:color w:val="000000"/>
                <w:sz w:val="18"/>
                <w:szCs w:val="18"/>
                <w:lang w:eastAsia="es-CL"/>
              </w:rPr>
              <w:t>. (Fuente: Elaboración propia)</w:t>
            </w:r>
          </w:p>
          <w:p w14:paraId="42661A35" w14:textId="2B5076D9" w:rsidR="00163C41" w:rsidRPr="00CB5A20" w:rsidRDefault="00DA621D" w:rsidP="00D24D0A">
            <w:pPr>
              <w:jc w:val="right"/>
              <w:rPr>
                <w:rFonts w:eastAsia="Times New Roman"/>
                <w:i/>
                <w:color w:val="000000"/>
                <w:sz w:val="18"/>
                <w:szCs w:val="18"/>
                <w:lang w:eastAsia="es-CL"/>
              </w:rPr>
            </w:pPr>
            <w:r w:rsidRPr="00CB5A20">
              <w:rPr>
                <w:rFonts w:eastAsia="Times New Roman"/>
                <w:i/>
                <w:color w:val="000000"/>
                <w:sz w:val="18"/>
                <w:szCs w:val="18"/>
                <w:lang w:eastAsia="es-CL"/>
              </w:rPr>
              <w:t xml:space="preserve">(continúa </w:t>
            </w:r>
            <w:r w:rsidRPr="00CB5A20">
              <w:rPr>
                <w:rFonts w:eastAsia="Times New Roman" w:cstheme="minorHAnsi"/>
                <w:i/>
                <w:color w:val="000000"/>
                <w:sz w:val="18"/>
                <w:szCs w:val="18"/>
                <w:lang w:eastAsia="es-CL"/>
              </w:rPr>
              <w:t>→)</w:t>
            </w:r>
          </w:p>
        </w:tc>
      </w:tr>
      <w:tr w:rsidR="00163C41" w:rsidRPr="00CB5A20" w14:paraId="6E8775C2" w14:textId="77777777" w:rsidTr="009F4F0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FFA4073" w14:textId="77777777" w:rsidR="00163C41" w:rsidRPr="00CB5A20" w:rsidRDefault="00163C41" w:rsidP="009F4F0D">
            <w:pPr>
              <w:jc w:val="left"/>
              <w:rPr>
                <w:rFonts w:eastAsia="Times New Roman"/>
                <w:color w:val="000000"/>
                <w:lang w:eastAsia="es-CL"/>
              </w:rPr>
            </w:pPr>
          </w:p>
        </w:tc>
      </w:tr>
    </w:tbl>
    <w:p w14:paraId="38C99748" w14:textId="28BD8537" w:rsidR="00163C41" w:rsidRPr="00CB5A20" w:rsidRDefault="00163C41" w:rsidP="00A83D8B"/>
    <w:tbl>
      <w:tblPr>
        <w:tblW w:w="13687" w:type="dxa"/>
        <w:jc w:val="center"/>
        <w:tblCellMar>
          <w:left w:w="70" w:type="dxa"/>
          <w:right w:w="70" w:type="dxa"/>
        </w:tblCellMar>
        <w:tblLook w:val="04A0" w:firstRow="1" w:lastRow="0" w:firstColumn="1" w:lastColumn="0" w:noHBand="0" w:noVBand="1"/>
      </w:tblPr>
      <w:tblGrid>
        <w:gridCol w:w="6385"/>
        <w:gridCol w:w="7975"/>
      </w:tblGrid>
      <w:tr w:rsidR="00650294" w:rsidRPr="00CB5A20" w14:paraId="38540069" w14:textId="77777777" w:rsidTr="009F4F0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BFD4CF" w14:textId="77777777" w:rsidR="00650294" w:rsidRPr="00CB5A20" w:rsidRDefault="00650294" w:rsidP="009F4F0D">
            <w:pPr>
              <w:jc w:val="center"/>
              <w:rPr>
                <w:rFonts w:eastAsia="Times New Roman"/>
                <w:b/>
                <w:bCs/>
                <w:color w:val="000000"/>
                <w:sz w:val="20"/>
                <w:szCs w:val="20"/>
                <w:lang w:eastAsia="es-CL"/>
              </w:rPr>
            </w:pPr>
            <w:r w:rsidRPr="00CB5A20">
              <w:rPr>
                <w:rFonts w:eastAsia="Times New Roman"/>
                <w:b/>
                <w:bCs/>
                <w:color w:val="000000"/>
                <w:sz w:val="20"/>
                <w:szCs w:val="20"/>
                <w:lang w:eastAsia="es-CL"/>
              </w:rPr>
              <w:t xml:space="preserve">Registros </w:t>
            </w:r>
          </w:p>
        </w:tc>
      </w:tr>
      <w:tr w:rsidR="00650294" w:rsidRPr="00CB5A20" w14:paraId="0D8FB42D" w14:textId="77777777" w:rsidTr="00D24D0A">
        <w:trPr>
          <w:trHeight w:val="7482"/>
          <w:jc w:val="center"/>
        </w:trPr>
        <w:tc>
          <w:tcPr>
            <w:tcW w:w="5000" w:type="pct"/>
            <w:gridSpan w:val="2"/>
            <w:tcBorders>
              <w:top w:val="nil"/>
              <w:left w:val="single" w:sz="4" w:space="0" w:color="auto"/>
              <w:right w:val="single" w:sz="4" w:space="0" w:color="auto"/>
            </w:tcBorders>
            <w:shd w:val="clear" w:color="auto" w:fill="auto"/>
            <w:noWrap/>
            <w:vAlign w:val="center"/>
            <w:hideMark/>
          </w:tcPr>
          <w:p w14:paraId="09A095B0" w14:textId="77777777" w:rsidR="00650294" w:rsidRPr="00CB5A20" w:rsidRDefault="00650294" w:rsidP="009F4F0D">
            <w:pPr>
              <w:jc w:val="left"/>
              <w:rPr>
                <w:rFonts w:eastAsia="Times New Roman"/>
                <w:color w:val="000000"/>
                <w:sz w:val="20"/>
                <w:szCs w:val="20"/>
                <w:lang w:eastAsia="es-CL"/>
              </w:rPr>
            </w:pPr>
            <w:r w:rsidRPr="00CB5A20">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38B78FCC" wp14:editId="7514489E">
                      <wp:simplePos x="0" y="0"/>
                      <wp:positionH relativeFrom="column">
                        <wp:posOffset>3110865</wp:posOffset>
                      </wp:positionH>
                      <wp:positionV relativeFrom="paragraph">
                        <wp:posOffset>4304030</wp:posOffset>
                      </wp:positionV>
                      <wp:extent cx="1390650" cy="314325"/>
                      <wp:effectExtent l="0" t="0" r="19050" b="28575"/>
                      <wp:wrapNone/>
                      <wp:docPr id="15" name="Cuadro de texto 15"/>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00D2DFDE" w14:textId="5414FF42" w:rsidR="00650294" w:rsidRPr="000848B0" w:rsidRDefault="00650294" w:rsidP="00650294">
                                  <w:pPr>
                                    <w:ind w:left="66"/>
                                    <w:jc w:val="left"/>
                                    <w:rPr>
                                      <w:b/>
                                      <w:color w:val="FFFFFF" w:themeColor="background1"/>
                                    </w:rPr>
                                  </w:pPr>
                                  <w:r>
                                    <w:rPr>
                                      <w:b/>
                                      <w:color w:val="FFFFFF" w:themeColor="background1"/>
                                    </w:rPr>
                                    <w:t>e)</w:t>
                                  </w:r>
                                  <w:r w:rsidRPr="000848B0">
                                    <w:rPr>
                                      <w:b/>
                                      <w:color w:val="FFFFFF" w:themeColor="background1"/>
                                    </w:rPr>
                                    <w:t xml:space="preserve"> </w:t>
                                  </w:r>
                                  <w:r>
                                    <w:rPr>
                                      <w:b/>
                                      <w:color w:val="FFFFFF" w:themeColor="background1"/>
                                    </w:rPr>
                                    <w:t>10-03-2013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B78FCC" id="Cuadro de texto 15" o:spid="_x0000_s1030" type="#_x0000_t202" style="position:absolute;margin-left:244.95pt;margin-top:338.9pt;width:109.5pt;height:24.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" fillcolor="#4a452a" strokeweight=".5pt">
                      <v:textbox>
                        <w:txbxContent>
                          <w:p w14:paraId="00D2DFDE" w14:textId="5414FF42" w:rsidR="00650294" w:rsidRPr="000848B0" w:rsidRDefault="00650294" w:rsidP="00650294">
                            <w:pPr>
                              <w:ind w:left="66"/>
                              <w:jc w:val="left"/>
                              <w:rPr>
                                <w:b/>
                                <w:color w:val="FFFFFF" w:themeColor="background1"/>
                              </w:rPr>
                            </w:pPr>
                            <w:r>
                              <w:rPr>
                                <w:b/>
                                <w:color w:val="FFFFFF" w:themeColor="background1"/>
                              </w:rPr>
                              <w:t>e</w:t>
                            </w:r>
                            <w:r>
                              <w:rPr>
                                <w:b/>
                                <w:color w:val="FFFFFF" w:themeColor="background1"/>
                              </w:rPr>
                              <w:t>)</w:t>
                            </w:r>
                            <w:r w:rsidRPr="000848B0">
                              <w:rPr>
                                <w:b/>
                                <w:color w:val="FFFFFF" w:themeColor="background1"/>
                              </w:rPr>
                              <w:t xml:space="preserve"> </w:t>
                            </w:r>
                            <w:r>
                              <w:rPr>
                                <w:b/>
                                <w:color w:val="FFFFFF" w:themeColor="background1"/>
                              </w:rPr>
                              <w:t>10-03</w:t>
                            </w:r>
                            <w:r>
                              <w:rPr>
                                <w:b/>
                                <w:color w:val="FFFFFF" w:themeColor="background1"/>
                              </w:rPr>
                              <w:t>-201</w:t>
                            </w:r>
                            <w:r>
                              <w:rPr>
                                <w:b/>
                                <w:color w:val="FFFFFF" w:themeColor="background1"/>
                              </w:rPr>
                              <w:t>3</w:t>
                            </w:r>
                          </w:p>
                        </w:txbxContent>
                      </v:textbox>
                    </v:shape>
                  </w:pict>
                </mc:Fallback>
              </mc:AlternateContent>
            </w:r>
            <w:r w:rsidRPr="00CB5A20">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2632C87D" wp14:editId="05423D41">
                      <wp:simplePos x="0" y="0"/>
                      <wp:positionH relativeFrom="column">
                        <wp:posOffset>7599680</wp:posOffset>
                      </wp:positionH>
                      <wp:positionV relativeFrom="paragraph">
                        <wp:posOffset>4307840</wp:posOffset>
                      </wp:positionV>
                      <wp:extent cx="1390650" cy="314325"/>
                      <wp:effectExtent l="0" t="0" r="19050" b="28575"/>
                      <wp:wrapNone/>
                      <wp:docPr id="16" name="Cuadro de texto 16"/>
                      <wp:cNvGraphicFramePr/>
                      <a:graphic xmlns:a="http://schemas.openxmlformats.org/drawingml/2006/main">
                        <a:graphicData uri="http://schemas.microsoft.com/office/word/2010/wordprocessingShape">
                          <wps:wsp>
                            <wps:cNvSpPr txBox="1"/>
                            <wps:spPr>
                              <a:xfrm>
                                <a:off x="0" y="0"/>
                                <a:ext cx="1390650" cy="314325"/>
                              </a:xfrm>
                              <a:prstGeom prst="rect">
                                <a:avLst/>
                              </a:prstGeom>
                              <a:solidFill>
                                <a:srgbClr val="EEECE1">
                                  <a:lumMod val="25000"/>
                                </a:srgbClr>
                              </a:solidFill>
                              <a:ln w="6350">
                                <a:solidFill>
                                  <a:prstClr val="black"/>
                                </a:solidFill>
                              </a:ln>
                              <a:effectLst/>
                            </wps:spPr>
                            <wps:txbx>
                              <w:txbxContent>
                                <w:p w14:paraId="7F8A11AB" w14:textId="7F016ED3" w:rsidR="00650294" w:rsidRPr="000848B0" w:rsidRDefault="00650294" w:rsidP="00650294">
                                  <w:pPr>
                                    <w:ind w:left="66"/>
                                    <w:jc w:val="left"/>
                                    <w:rPr>
                                      <w:b/>
                                      <w:color w:val="FFFFFF" w:themeColor="background1"/>
                                    </w:rPr>
                                  </w:pPr>
                                  <w:r>
                                    <w:rPr>
                                      <w:b/>
                                      <w:color w:val="FFFFFF" w:themeColor="background1"/>
                                    </w:rPr>
                                    <w:t>f)</w:t>
                                  </w:r>
                                  <w:r w:rsidRPr="000848B0">
                                    <w:rPr>
                                      <w:b/>
                                      <w:color w:val="FFFFFF" w:themeColor="background1"/>
                                    </w:rPr>
                                    <w:t xml:space="preserve"> </w:t>
                                  </w:r>
                                  <w:r>
                                    <w:rPr>
                                      <w:b/>
                                      <w:color w:val="FFFFFF" w:themeColor="background1"/>
                                    </w:rPr>
                                    <w:t>27-02-2016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32C87D" id="Cuadro de texto 16" o:spid="_x0000_s1031" type="#_x0000_t202" style="position:absolute;margin-left:598.4pt;margin-top:339.2pt;width:109.5pt;height:24.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" fillcolor="#4a452a" strokeweight=".5pt">
                      <v:textbox>
                        <w:txbxContent>
                          <w:p w14:paraId="7F8A11AB" w14:textId="7F016ED3" w:rsidR="00650294" w:rsidRPr="000848B0" w:rsidRDefault="00650294" w:rsidP="00650294">
                            <w:pPr>
                              <w:ind w:left="66"/>
                              <w:jc w:val="left"/>
                              <w:rPr>
                                <w:b/>
                                <w:color w:val="FFFFFF" w:themeColor="background1"/>
                              </w:rPr>
                            </w:pPr>
                            <w:r>
                              <w:rPr>
                                <w:b/>
                                <w:color w:val="FFFFFF" w:themeColor="background1"/>
                              </w:rPr>
                              <w:t>f</w:t>
                            </w:r>
                            <w:r>
                              <w:rPr>
                                <w:b/>
                                <w:color w:val="FFFFFF" w:themeColor="background1"/>
                              </w:rPr>
                              <w:t>)</w:t>
                            </w:r>
                            <w:r w:rsidRPr="000848B0">
                              <w:rPr>
                                <w:b/>
                                <w:color w:val="FFFFFF" w:themeColor="background1"/>
                              </w:rPr>
                              <w:t xml:space="preserve"> </w:t>
                            </w:r>
                            <w:r>
                              <w:rPr>
                                <w:b/>
                                <w:color w:val="FFFFFF" w:themeColor="background1"/>
                              </w:rPr>
                              <w:t>27-02</w:t>
                            </w:r>
                            <w:r>
                              <w:rPr>
                                <w:b/>
                                <w:color w:val="FFFFFF" w:themeColor="background1"/>
                              </w:rPr>
                              <w:t>-201</w:t>
                            </w:r>
                            <w:r>
                              <w:rPr>
                                <w:b/>
                                <w:color w:val="FFFFFF" w:themeColor="background1"/>
                              </w:rPr>
                              <w:t>6</w:t>
                            </w:r>
                          </w:p>
                        </w:txbxContent>
                      </v:textbox>
                    </v:shape>
                  </w:pict>
                </mc:Fallback>
              </mc:AlternateContent>
            </w:r>
            <w:r w:rsidRPr="00CB5A20">
              <w:rPr>
                <w:rFonts w:eastAsia="Times New Roman"/>
                <w:noProof/>
                <w:color w:val="000000"/>
                <w:sz w:val="20"/>
                <w:szCs w:val="20"/>
                <w:lang w:eastAsia="es-CL"/>
              </w:rPr>
              <w:drawing>
                <wp:inline distT="0" distB="0" distL="0" distR="0" wp14:anchorId="593491EC" wp14:editId="283E8BDB">
                  <wp:extent cx="4485811" cy="4622931"/>
                  <wp:effectExtent l="19050" t="19050" r="10160" b="25400"/>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stretch>
                            <a:fillRect/>
                          </a:stretch>
                        </pic:blipFill>
                        <pic:spPr>
                          <a:xfrm>
                            <a:off x="0" y="0"/>
                            <a:ext cx="4485811" cy="4622931"/>
                          </a:xfrm>
                          <a:prstGeom prst="rect">
                            <a:avLst/>
                          </a:prstGeom>
                          <a:ln>
                            <a:solidFill>
                              <a:schemeClr val="tx1"/>
                            </a:solidFill>
                          </a:ln>
                        </pic:spPr>
                      </pic:pic>
                    </a:graphicData>
                  </a:graphic>
                </wp:inline>
              </w:drawing>
            </w:r>
            <w:r w:rsidRPr="00CB5A20">
              <w:rPr>
                <w:rFonts w:eastAsia="Times New Roman"/>
                <w:noProof/>
                <w:color w:val="000000"/>
                <w:sz w:val="20"/>
                <w:szCs w:val="20"/>
                <w:lang w:eastAsia="es-CL"/>
              </w:rPr>
              <w:drawing>
                <wp:inline distT="0" distB="0" distL="0" distR="0" wp14:anchorId="2C126DDA" wp14:editId="37B097B3">
                  <wp:extent cx="4470279" cy="4622062"/>
                  <wp:effectExtent l="19050" t="19050" r="26035" b="2667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stretch>
                            <a:fillRect/>
                          </a:stretch>
                        </pic:blipFill>
                        <pic:spPr>
                          <a:xfrm>
                            <a:off x="0" y="0"/>
                            <a:ext cx="4470279" cy="4622062"/>
                          </a:xfrm>
                          <a:prstGeom prst="rect">
                            <a:avLst/>
                          </a:prstGeom>
                          <a:ln>
                            <a:solidFill>
                              <a:schemeClr val="tx1"/>
                            </a:solidFill>
                          </a:ln>
                        </pic:spPr>
                      </pic:pic>
                    </a:graphicData>
                  </a:graphic>
                </wp:inline>
              </w:drawing>
            </w:r>
          </w:p>
          <w:p w14:paraId="709B36BC" w14:textId="77777777" w:rsidR="00650294" w:rsidRPr="00CB5A20" w:rsidRDefault="00650294" w:rsidP="009F4F0D">
            <w:pPr>
              <w:rPr>
                <w:rFonts w:eastAsia="Times New Roman"/>
                <w:color w:val="000000"/>
                <w:sz w:val="20"/>
                <w:szCs w:val="20"/>
                <w:lang w:eastAsia="es-CL"/>
              </w:rPr>
            </w:pPr>
          </w:p>
        </w:tc>
      </w:tr>
      <w:tr w:rsidR="00650294" w:rsidRPr="00CB5A20" w14:paraId="6F213D90" w14:textId="77777777" w:rsidTr="009F4F0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CFFC8C9" w14:textId="74DE96E9" w:rsidR="00650294" w:rsidRPr="00CB5A20" w:rsidRDefault="00650294" w:rsidP="009F4F0D">
            <w:pPr>
              <w:contextualSpacing/>
              <w:jc w:val="left"/>
              <w:outlineLvl w:val="1"/>
              <w:rPr>
                <w:rFonts w:eastAsia="Times New Roman" w:cstheme="minorHAnsi"/>
                <w:b/>
                <w:color w:val="000000"/>
                <w:sz w:val="18"/>
                <w:szCs w:val="20"/>
                <w:lang w:eastAsia="es-CL"/>
              </w:rPr>
            </w:pPr>
            <w:r w:rsidRPr="00CB5A20">
              <w:rPr>
                <w:rFonts w:cstheme="minorHAnsi"/>
                <w:b/>
                <w:sz w:val="18"/>
                <w:szCs w:val="20"/>
              </w:rPr>
              <w:t xml:space="preserve">Figura </w:t>
            </w:r>
            <w:r w:rsidR="001A2D55" w:rsidRPr="00CB5A20">
              <w:rPr>
                <w:rFonts w:cstheme="minorHAnsi"/>
                <w:b/>
                <w:sz w:val="18"/>
                <w:szCs w:val="20"/>
              </w:rPr>
              <w:t>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BC6A7D3" w14:textId="77777777" w:rsidR="00650294" w:rsidRPr="00CB5A20" w:rsidRDefault="00650294" w:rsidP="009F4F0D">
            <w:pPr>
              <w:jc w:val="left"/>
              <w:rPr>
                <w:rFonts w:eastAsia="Times New Roman"/>
                <w:b/>
                <w:color w:val="000000"/>
                <w:sz w:val="18"/>
                <w:szCs w:val="18"/>
                <w:lang w:eastAsia="es-CL"/>
              </w:rPr>
            </w:pPr>
          </w:p>
        </w:tc>
      </w:tr>
      <w:tr w:rsidR="00650294" w:rsidRPr="00CB5A20" w14:paraId="0D9B92C3" w14:textId="77777777" w:rsidTr="009F4F0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A2A235E" w14:textId="5C6ABE96" w:rsidR="00650294" w:rsidRPr="00CB5A20" w:rsidRDefault="00D24D0A" w:rsidP="00D24D0A">
            <w:pPr>
              <w:rPr>
                <w:rFonts w:eastAsia="Times New Roman"/>
                <w:i/>
                <w:color w:val="000000"/>
                <w:sz w:val="18"/>
                <w:szCs w:val="18"/>
                <w:lang w:eastAsia="es-CL"/>
              </w:rPr>
            </w:pPr>
            <w:r w:rsidRPr="00CB5A20">
              <w:rPr>
                <w:rFonts w:eastAsia="Times New Roman"/>
                <w:b/>
                <w:color w:val="000000"/>
                <w:sz w:val="18"/>
                <w:szCs w:val="18"/>
                <w:lang w:eastAsia="es-CL"/>
              </w:rPr>
              <w:t>Descripción de medio de prueba:</w:t>
            </w:r>
            <w:r w:rsidRPr="00CB5A20">
              <w:rPr>
                <w:rFonts w:eastAsia="Times New Roman"/>
                <w:color w:val="000000"/>
                <w:sz w:val="18"/>
                <w:szCs w:val="18"/>
                <w:lang w:eastAsia="es-CL"/>
              </w:rPr>
              <w:t xml:space="preserve">  Imágenes satelitales históricas de las instalaciones del Mina Piedras Blancas del productor minero Alfredo Villalobos R. desde el año 20</w:t>
            </w:r>
            <w:r w:rsidR="00C038AF" w:rsidRPr="00CB5A20">
              <w:rPr>
                <w:rFonts w:eastAsia="Times New Roman"/>
                <w:color w:val="000000"/>
                <w:sz w:val="18"/>
                <w:szCs w:val="18"/>
                <w:lang w:eastAsia="es-CL"/>
              </w:rPr>
              <w:t>1</w:t>
            </w:r>
            <w:r w:rsidRPr="00CB5A20">
              <w:rPr>
                <w:rFonts w:eastAsia="Times New Roman"/>
                <w:color w:val="000000"/>
                <w:sz w:val="18"/>
                <w:szCs w:val="18"/>
                <w:lang w:eastAsia="es-CL"/>
              </w:rPr>
              <w:t>3 al 2016. (Fuente: Elaboración propia)</w:t>
            </w:r>
          </w:p>
        </w:tc>
      </w:tr>
      <w:tr w:rsidR="00650294" w:rsidRPr="00CB5A20" w14:paraId="28D2C40B" w14:textId="77777777" w:rsidTr="009F4F0D">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459EC81" w14:textId="77777777" w:rsidR="00650294" w:rsidRPr="00CB5A20" w:rsidRDefault="00650294" w:rsidP="009F4F0D">
            <w:pPr>
              <w:jc w:val="left"/>
              <w:rPr>
                <w:rFonts w:eastAsia="Times New Roman"/>
                <w:color w:val="000000"/>
                <w:lang w:eastAsia="es-CL"/>
              </w:rPr>
            </w:pPr>
          </w:p>
        </w:tc>
      </w:tr>
    </w:tbl>
    <w:p w14:paraId="4E993F75" w14:textId="77777777" w:rsidR="00A70F8F" w:rsidRPr="00CB5A20" w:rsidRDefault="00A70F8F">
      <w:pPr>
        <w:jc w:val="left"/>
        <w:sectPr w:rsidR="00A70F8F" w:rsidRPr="00CB5A20" w:rsidSect="00A70F8F">
          <w:pgSz w:w="15840" w:h="12240" w:orient="landscape"/>
          <w:pgMar w:top="1134" w:right="1134" w:bottom="1134" w:left="1134" w:header="709" w:footer="709" w:gutter="0"/>
          <w:cols w:space="708"/>
          <w:docGrid w:linePitch="360"/>
        </w:sectPr>
      </w:pPr>
    </w:p>
    <w:p w14:paraId="68244830" w14:textId="77777777" w:rsidR="007D256A" w:rsidRPr="00CB5A20" w:rsidRDefault="007D256A">
      <w:pPr>
        <w:jc w:val="left"/>
        <w:rPr>
          <w:color w:val="FF0000"/>
        </w:rPr>
      </w:pPr>
    </w:p>
    <w:p w14:paraId="52F24DBA" w14:textId="77777777" w:rsidR="007015BE" w:rsidRPr="00CB5A20" w:rsidRDefault="007015BE" w:rsidP="00C958D0">
      <w:pPr>
        <w:pStyle w:val="Ttulo1"/>
      </w:pPr>
      <w:bookmarkStart w:id="108" w:name="_Toc353998131"/>
      <w:bookmarkStart w:id="109" w:name="_Toc353998204"/>
      <w:bookmarkStart w:id="110" w:name="_Toc352840404"/>
      <w:bookmarkStart w:id="111" w:name="_Toc352841464"/>
      <w:bookmarkStart w:id="112" w:name="_Toc478043508"/>
      <w:bookmarkEnd w:id="108"/>
      <w:bookmarkEnd w:id="109"/>
      <w:r w:rsidRPr="00CB5A20">
        <w:t>CONCLUSIONES.</w:t>
      </w:r>
      <w:bookmarkEnd w:id="110"/>
      <w:bookmarkEnd w:id="111"/>
      <w:bookmarkEnd w:id="112"/>
    </w:p>
    <w:p w14:paraId="349CAED0" w14:textId="77777777" w:rsidR="00CE010E" w:rsidRPr="00CB5A20" w:rsidRDefault="00CE010E" w:rsidP="00893A4E">
      <w:pPr>
        <w:pStyle w:val="Prrafodelista"/>
        <w:ind w:left="0"/>
        <w:rPr>
          <w:rFonts w:cstheme="minorHAnsi"/>
          <w:b/>
          <w:sz w:val="14"/>
          <w:szCs w:val="24"/>
        </w:rPr>
      </w:pPr>
    </w:p>
    <w:p w14:paraId="79EB3E05" w14:textId="2EF3B574" w:rsidR="00051053" w:rsidRPr="00CB5A20" w:rsidRDefault="008D6661" w:rsidP="00694B31">
      <w:pPr>
        <w:rPr>
          <w:rFonts w:cstheme="minorHAnsi"/>
          <w:sz w:val="20"/>
          <w:szCs w:val="20"/>
        </w:rPr>
      </w:pPr>
      <w:r w:rsidRPr="00CB5A20">
        <w:rPr>
          <w:rFonts w:cstheme="minorHAnsi"/>
          <w:sz w:val="20"/>
          <w:szCs w:val="20"/>
        </w:rPr>
        <w:t>De los resultados de las actividades de fiscalización</w:t>
      </w:r>
      <w:r w:rsidR="00955E8B" w:rsidRPr="00CB5A20">
        <w:rPr>
          <w:rFonts w:cstheme="minorHAnsi"/>
          <w:sz w:val="20"/>
          <w:szCs w:val="20"/>
        </w:rPr>
        <w:t xml:space="preserve"> realizadas</w:t>
      </w:r>
      <w:r w:rsidRPr="00CB5A20">
        <w:rPr>
          <w:rFonts w:cstheme="minorHAnsi"/>
          <w:sz w:val="20"/>
          <w:szCs w:val="20"/>
        </w:rPr>
        <w:t>, se puede indicar que</w:t>
      </w:r>
      <w:r w:rsidR="006726A2" w:rsidRPr="00CB5A20">
        <w:rPr>
          <w:rFonts w:cstheme="minorHAnsi"/>
          <w:sz w:val="20"/>
          <w:szCs w:val="20"/>
        </w:rPr>
        <w:t xml:space="preserve"> </w:t>
      </w:r>
      <w:r w:rsidR="00320973" w:rsidRPr="00CB5A20">
        <w:rPr>
          <w:rFonts w:cstheme="minorHAnsi"/>
          <w:sz w:val="20"/>
          <w:szCs w:val="20"/>
        </w:rPr>
        <w:t xml:space="preserve">las instalaciones y operaciones mineras del productor Alfredo Villalobos </w:t>
      </w:r>
      <w:proofErr w:type="spellStart"/>
      <w:r w:rsidR="00320973" w:rsidRPr="00CB5A20">
        <w:rPr>
          <w:rFonts w:cstheme="minorHAnsi"/>
          <w:sz w:val="20"/>
          <w:szCs w:val="20"/>
        </w:rPr>
        <w:t>Roman</w:t>
      </w:r>
      <w:proofErr w:type="spellEnd"/>
      <w:r w:rsidR="00320973" w:rsidRPr="00CB5A20">
        <w:rPr>
          <w:rFonts w:cstheme="minorHAnsi"/>
          <w:sz w:val="20"/>
          <w:szCs w:val="20"/>
        </w:rPr>
        <w:t xml:space="preserve">, </w:t>
      </w:r>
      <w:r w:rsidR="004B672D" w:rsidRPr="00CB5A20">
        <w:rPr>
          <w:rFonts w:cstheme="minorHAnsi"/>
          <w:sz w:val="20"/>
          <w:szCs w:val="20"/>
        </w:rPr>
        <w:t>actualmente en operación</w:t>
      </w:r>
      <w:r w:rsidR="006726A2" w:rsidRPr="00CB5A20">
        <w:rPr>
          <w:rFonts w:cstheme="minorHAnsi"/>
          <w:sz w:val="20"/>
          <w:szCs w:val="20"/>
        </w:rPr>
        <w:t>, denominad</w:t>
      </w:r>
      <w:r w:rsidR="00320973" w:rsidRPr="00CB5A20">
        <w:rPr>
          <w:rFonts w:cstheme="minorHAnsi"/>
          <w:sz w:val="20"/>
          <w:szCs w:val="20"/>
        </w:rPr>
        <w:t>a</w:t>
      </w:r>
      <w:r w:rsidR="0040742B" w:rsidRPr="00CB5A20">
        <w:rPr>
          <w:rFonts w:cstheme="minorHAnsi"/>
          <w:sz w:val="20"/>
          <w:szCs w:val="20"/>
        </w:rPr>
        <w:t xml:space="preserve"> </w:t>
      </w:r>
      <w:r w:rsidR="007C5AA2" w:rsidRPr="00CB5A20">
        <w:rPr>
          <w:rFonts w:cstheme="minorHAnsi"/>
          <w:sz w:val="20"/>
          <w:szCs w:val="20"/>
        </w:rPr>
        <w:t>faena minera</w:t>
      </w:r>
      <w:r w:rsidR="00320973" w:rsidRPr="00CB5A20">
        <w:rPr>
          <w:rFonts w:cstheme="minorHAnsi"/>
          <w:sz w:val="20"/>
          <w:szCs w:val="20"/>
        </w:rPr>
        <w:t xml:space="preserve"> </w:t>
      </w:r>
      <w:r w:rsidR="007C5AA2" w:rsidRPr="00CB5A20">
        <w:rPr>
          <w:rFonts w:cstheme="minorHAnsi"/>
          <w:sz w:val="20"/>
          <w:szCs w:val="20"/>
        </w:rPr>
        <w:t>“</w:t>
      </w:r>
      <w:r w:rsidR="00320973" w:rsidRPr="00CB5A20">
        <w:rPr>
          <w:rFonts w:cstheme="minorHAnsi"/>
          <w:sz w:val="20"/>
          <w:szCs w:val="20"/>
        </w:rPr>
        <w:t xml:space="preserve">Piedras Blancas”, </w:t>
      </w:r>
      <w:r w:rsidR="006726A2" w:rsidRPr="00CB5A20">
        <w:rPr>
          <w:rFonts w:cstheme="minorHAnsi"/>
          <w:sz w:val="20"/>
          <w:szCs w:val="20"/>
        </w:rPr>
        <w:t xml:space="preserve">corresponden a </w:t>
      </w:r>
      <w:r w:rsidR="0040742B" w:rsidRPr="00CB5A20">
        <w:rPr>
          <w:rFonts w:cstheme="minorHAnsi"/>
          <w:sz w:val="20"/>
          <w:szCs w:val="20"/>
        </w:rPr>
        <w:t xml:space="preserve">la </w:t>
      </w:r>
      <w:r w:rsidR="006726A2" w:rsidRPr="00CB5A20">
        <w:rPr>
          <w:rFonts w:cstheme="minorHAnsi"/>
          <w:sz w:val="20"/>
          <w:szCs w:val="20"/>
        </w:rPr>
        <w:t>tipología</w:t>
      </w:r>
      <w:r w:rsidR="00320973" w:rsidRPr="00CB5A20">
        <w:rPr>
          <w:rFonts w:cstheme="minorHAnsi"/>
          <w:sz w:val="20"/>
          <w:szCs w:val="20"/>
        </w:rPr>
        <w:t xml:space="preserve"> </w:t>
      </w:r>
      <w:r w:rsidR="0040742B" w:rsidRPr="00CB5A20">
        <w:rPr>
          <w:rFonts w:cstheme="minorHAnsi"/>
          <w:sz w:val="20"/>
          <w:szCs w:val="20"/>
        </w:rPr>
        <w:t>d</w:t>
      </w:r>
      <w:r w:rsidR="00320973" w:rsidRPr="00CB5A20">
        <w:rPr>
          <w:rFonts w:cstheme="minorHAnsi"/>
          <w:sz w:val="20"/>
          <w:szCs w:val="20"/>
        </w:rPr>
        <w:t>e proyecto</w:t>
      </w:r>
      <w:r w:rsidR="0040742B" w:rsidRPr="00CB5A20">
        <w:rPr>
          <w:rFonts w:cstheme="minorHAnsi"/>
          <w:sz w:val="20"/>
          <w:szCs w:val="20"/>
        </w:rPr>
        <w:t xml:space="preserve"> descrita en el literal i del Art. 3 </w:t>
      </w:r>
      <w:r w:rsidR="00320973" w:rsidRPr="00CB5A20">
        <w:rPr>
          <w:rFonts w:cstheme="minorHAnsi"/>
          <w:sz w:val="20"/>
          <w:szCs w:val="20"/>
        </w:rPr>
        <w:t xml:space="preserve"> </w:t>
      </w:r>
      <w:r w:rsidR="0040742B" w:rsidRPr="00CB5A20">
        <w:rPr>
          <w:rFonts w:cstheme="minorHAnsi"/>
          <w:sz w:val="20"/>
          <w:szCs w:val="20"/>
        </w:rPr>
        <w:t>Reglamento del SEIA, los cuales para su ejecución requieren someterse en forma obligatoria al Sistema de Evaluación Ambiental (SEIA).</w:t>
      </w:r>
    </w:p>
    <w:p w14:paraId="50B74B90" w14:textId="77777777" w:rsidR="00051053" w:rsidRPr="00CB5A20" w:rsidRDefault="00051053" w:rsidP="00694B31">
      <w:pPr>
        <w:rPr>
          <w:rFonts w:cstheme="minorHAnsi"/>
          <w:sz w:val="20"/>
          <w:szCs w:val="20"/>
        </w:rPr>
      </w:pPr>
    </w:p>
    <w:p w14:paraId="3B84B394" w14:textId="77777777" w:rsidR="00051053" w:rsidRPr="00CB5A20" w:rsidRDefault="00051053" w:rsidP="00694B31">
      <w:pPr>
        <w:rPr>
          <w:rFonts w:cstheme="minorHAnsi"/>
          <w:sz w:val="20"/>
          <w:szCs w:val="20"/>
        </w:rPr>
      </w:pPr>
    </w:p>
    <w:p w14:paraId="6C0B0D49" w14:textId="77777777" w:rsidR="00F36F7C" w:rsidRPr="00CB5A20" w:rsidRDefault="00F36F7C" w:rsidP="00893A4E">
      <w:pPr>
        <w:pStyle w:val="Prrafodelista"/>
        <w:ind w:left="0"/>
        <w:rPr>
          <w:rFonts w:cstheme="minorHAnsi"/>
          <w:b/>
          <w:sz w:val="14"/>
          <w:szCs w:val="24"/>
        </w:rPr>
      </w:pPr>
    </w:p>
    <w:p w14:paraId="7F09A23A" w14:textId="77777777" w:rsidR="00F36F7C" w:rsidRPr="00CB5A20" w:rsidRDefault="00F36F7C" w:rsidP="00893A4E">
      <w:pPr>
        <w:pStyle w:val="Prrafodelista"/>
        <w:ind w:left="0"/>
        <w:rPr>
          <w:rFonts w:cstheme="minorHAnsi"/>
          <w:b/>
          <w:sz w:val="14"/>
          <w:szCs w:val="24"/>
        </w:rPr>
      </w:pPr>
    </w:p>
    <w:p w14:paraId="2FA17CE3" w14:textId="77777777" w:rsidR="006726A2" w:rsidRPr="00CB5A20" w:rsidRDefault="006726A2" w:rsidP="00C32CB5">
      <w:pPr>
        <w:rPr>
          <w:sz w:val="20"/>
          <w:szCs w:val="20"/>
        </w:rPr>
      </w:pPr>
    </w:p>
    <w:p w14:paraId="6140E701" w14:textId="77777777" w:rsidR="006726A2" w:rsidRPr="00CB5A20" w:rsidRDefault="006726A2" w:rsidP="00C32CB5">
      <w:pPr>
        <w:rPr>
          <w:sz w:val="20"/>
          <w:szCs w:val="20"/>
        </w:rPr>
      </w:pPr>
    </w:p>
    <w:p w14:paraId="11EB09B4" w14:textId="77777777" w:rsidR="006726A2" w:rsidRPr="00CB5A20" w:rsidRDefault="006726A2" w:rsidP="00C32CB5">
      <w:pPr>
        <w:rPr>
          <w:sz w:val="20"/>
          <w:szCs w:val="20"/>
        </w:rPr>
      </w:pPr>
    </w:p>
    <w:p w14:paraId="00DFE6EE" w14:textId="77777777" w:rsidR="006726A2" w:rsidRPr="00CB5A20" w:rsidRDefault="006726A2" w:rsidP="00C32CB5">
      <w:pPr>
        <w:rPr>
          <w:sz w:val="20"/>
          <w:szCs w:val="20"/>
        </w:rPr>
      </w:pPr>
    </w:p>
    <w:p w14:paraId="28AAF634" w14:textId="77777777" w:rsidR="006726A2" w:rsidRPr="00CB5A20" w:rsidRDefault="006726A2" w:rsidP="00C32CB5">
      <w:pPr>
        <w:rPr>
          <w:sz w:val="20"/>
          <w:szCs w:val="20"/>
        </w:rPr>
      </w:pPr>
    </w:p>
    <w:p w14:paraId="41B3F625" w14:textId="77777777" w:rsidR="006726A2" w:rsidRPr="00CB5A20" w:rsidRDefault="006726A2" w:rsidP="00C32CB5">
      <w:pPr>
        <w:rPr>
          <w:rFonts w:cstheme="minorHAnsi"/>
          <w:sz w:val="20"/>
          <w:szCs w:val="20"/>
        </w:rPr>
      </w:pPr>
    </w:p>
    <w:p w14:paraId="2FF6B2D6" w14:textId="77777777" w:rsidR="00F36F7C" w:rsidRPr="00CB5A20" w:rsidRDefault="00F36F7C" w:rsidP="00893A4E">
      <w:pPr>
        <w:pStyle w:val="Prrafodelista"/>
        <w:ind w:left="0"/>
        <w:rPr>
          <w:rFonts w:cstheme="minorHAnsi"/>
          <w:b/>
          <w:sz w:val="14"/>
          <w:szCs w:val="24"/>
        </w:rPr>
        <w:sectPr w:rsidR="00F36F7C" w:rsidRPr="00CB5A20" w:rsidSect="00A70F8F">
          <w:pgSz w:w="15840" w:h="12240" w:orient="landscape"/>
          <w:pgMar w:top="1134" w:right="1134" w:bottom="1134" w:left="1134" w:header="709" w:footer="709" w:gutter="0"/>
          <w:cols w:space="708"/>
          <w:docGrid w:linePitch="360"/>
        </w:sectPr>
      </w:pPr>
    </w:p>
    <w:p w14:paraId="26377F2E" w14:textId="77777777" w:rsidR="005B38F1" w:rsidRPr="00CB5A20" w:rsidRDefault="005B38F1" w:rsidP="005B38F1">
      <w:pPr>
        <w:pStyle w:val="Ttulo1"/>
      </w:pPr>
      <w:bookmarkStart w:id="113" w:name="_Toc352840405"/>
      <w:bookmarkStart w:id="114" w:name="_Toc352841465"/>
      <w:bookmarkStart w:id="115" w:name="_Toc478043509"/>
      <w:r w:rsidRPr="00CB5A20">
        <w:lastRenderedPageBreak/>
        <w:t>ANEXOS.</w:t>
      </w:r>
      <w:bookmarkEnd w:id="113"/>
      <w:bookmarkEnd w:id="114"/>
      <w:bookmarkEnd w:id="115"/>
    </w:p>
    <w:p w14:paraId="3A16CD78" w14:textId="77777777" w:rsidR="005B38F1" w:rsidRPr="00CB5A20"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CB5A20" w14:paraId="6828D503" w14:textId="77777777" w:rsidTr="00995411">
        <w:trPr>
          <w:trHeight w:val="286"/>
          <w:jc w:val="center"/>
        </w:trPr>
        <w:tc>
          <w:tcPr>
            <w:tcW w:w="1038" w:type="pct"/>
            <w:shd w:val="clear" w:color="auto" w:fill="D9D9D9" w:themeFill="background1" w:themeFillShade="D9"/>
          </w:tcPr>
          <w:p w14:paraId="17D5528E" w14:textId="77777777" w:rsidR="005B38F1" w:rsidRPr="00CB5A20" w:rsidRDefault="005B38F1" w:rsidP="00995411">
            <w:pPr>
              <w:jc w:val="center"/>
              <w:rPr>
                <w:rFonts w:cstheme="minorHAnsi"/>
                <w:b/>
              </w:rPr>
            </w:pPr>
            <w:r w:rsidRPr="00CB5A20">
              <w:rPr>
                <w:rFonts w:cstheme="minorHAnsi"/>
                <w:b/>
              </w:rPr>
              <w:t>N° Anexo</w:t>
            </w:r>
          </w:p>
        </w:tc>
        <w:tc>
          <w:tcPr>
            <w:tcW w:w="3962" w:type="pct"/>
            <w:shd w:val="clear" w:color="auto" w:fill="D9D9D9" w:themeFill="background1" w:themeFillShade="D9"/>
          </w:tcPr>
          <w:p w14:paraId="6DCCE2E1" w14:textId="77777777" w:rsidR="005B38F1" w:rsidRPr="00CB5A20" w:rsidRDefault="005B38F1" w:rsidP="00995411">
            <w:pPr>
              <w:jc w:val="center"/>
              <w:rPr>
                <w:rFonts w:cstheme="minorHAnsi"/>
                <w:b/>
              </w:rPr>
            </w:pPr>
            <w:r w:rsidRPr="00CB5A20">
              <w:rPr>
                <w:rFonts w:cstheme="minorHAnsi"/>
                <w:b/>
              </w:rPr>
              <w:t>Nombre Anexo</w:t>
            </w:r>
          </w:p>
        </w:tc>
      </w:tr>
      <w:tr w:rsidR="005B38F1" w:rsidRPr="00CB5A20" w14:paraId="1FD975A0" w14:textId="77777777" w:rsidTr="00995411">
        <w:trPr>
          <w:trHeight w:val="286"/>
          <w:jc w:val="center"/>
        </w:trPr>
        <w:tc>
          <w:tcPr>
            <w:tcW w:w="1038" w:type="pct"/>
            <w:vAlign w:val="center"/>
          </w:tcPr>
          <w:p w14:paraId="0180B6ED" w14:textId="77777777" w:rsidR="005B38F1" w:rsidRPr="00CB5A20" w:rsidRDefault="005B38F1" w:rsidP="00995411">
            <w:pPr>
              <w:jc w:val="center"/>
              <w:rPr>
                <w:rFonts w:cstheme="minorHAnsi"/>
              </w:rPr>
            </w:pPr>
            <w:r w:rsidRPr="00CB5A20">
              <w:rPr>
                <w:rFonts w:cstheme="minorHAnsi"/>
              </w:rPr>
              <w:t>1</w:t>
            </w:r>
          </w:p>
        </w:tc>
        <w:tc>
          <w:tcPr>
            <w:tcW w:w="3962" w:type="pct"/>
            <w:vAlign w:val="center"/>
          </w:tcPr>
          <w:p w14:paraId="41F6459D" w14:textId="37F23CAE" w:rsidR="005B38F1" w:rsidRPr="00CB5A20" w:rsidRDefault="001A2D55" w:rsidP="00995411">
            <w:pPr>
              <w:rPr>
                <w:rFonts w:cstheme="minorHAnsi"/>
              </w:rPr>
            </w:pPr>
            <w:r w:rsidRPr="00CB5A20">
              <w:rPr>
                <w:rFonts w:cstheme="minorHAnsi"/>
              </w:rPr>
              <w:t xml:space="preserve">SNGM Ord </w:t>
            </w:r>
            <w:r w:rsidR="00F247D3" w:rsidRPr="00CB5A20">
              <w:rPr>
                <w:rFonts w:cstheme="minorHAnsi"/>
              </w:rPr>
              <w:t xml:space="preserve">N° </w:t>
            </w:r>
            <w:r w:rsidRPr="00CB5A20">
              <w:rPr>
                <w:rFonts w:cstheme="minorHAnsi"/>
              </w:rPr>
              <w:t>3597/2016</w:t>
            </w:r>
            <w:r w:rsidR="00F34E54" w:rsidRPr="00CB5A20">
              <w:rPr>
                <w:rFonts w:cstheme="minorHAnsi"/>
              </w:rPr>
              <w:t xml:space="preserve"> </w:t>
            </w:r>
          </w:p>
        </w:tc>
      </w:tr>
      <w:tr w:rsidR="001961E3" w:rsidRPr="00CB5A20" w14:paraId="3F006863" w14:textId="77777777" w:rsidTr="00995411">
        <w:trPr>
          <w:trHeight w:val="286"/>
          <w:jc w:val="center"/>
        </w:trPr>
        <w:tc>
          <w:tcPr>
            <w:tcW w:w="1038" w:type="pct"/>
            <w:vAlign w:val="center"/>
          </w:tcPr>
          <w:p w14:paraId="7482350B" w14:textId="77777777" w:rsidR="001961E3" w:rsidRPr="00CB5A20" w:rsidRDefault="001961E3" w:rsidP="00995411">
            <w:pPr>
              <w:jc w:val="center"/>
              <w:rPr>
                <w:rFonts w:cstheme="minorHAnsi"/>
              </w:rPr>
            </w:pPr>
            <w:r w:rsidRPr="00CB5A20">
              <w:rPr>
                <w:rFonts w:cstheme="minorHAnsi"/>
              </w:rPr>
              <w:t>2</w:t>
            </w:r>
          </w:p>
        </w:tc>
        <w:tc>
          <w:tcPr>
            <w:tcW w:w="3962" w:type="pct"/>
            <w:vAlign w:val="center"/>
          </w:tcPr>
          <w:p w14:paraId="4239D07F" w14:textId="630E9F33" w:rsidR="001961E3" w:rsidRPr="00CB5A20" w:rsidRDefault="001A2D55" w:rsidP="00995411">
            <w:pPr>
              <w:rPr>
                <w:rFonts w:cstheme="minorHAnsi"/>
              </w:rPr>
            </w:pPr>
            <w:r w:rsidRPr="00CB5A20">
              <w:rPr>
                <w:rFonts w:cstheme="minorHAnsi"/>
              </w:rPr>
              <w:t xml:space="preserve">SNGM Ord </w:t>
            </w:r>
            <w:r w:rsidR="00F247D3" w:rsidRPr="00CB5A20">
              <w:rPr>
                <w:rFonts w:cstheme="minorHAnsi"/>
              </w:rPr>
              <w:t xml:space="preserve">N° </w:t>
            </w:r>
            <w:r w:rsidRPr="00CB5A20">
              <w:rPr>
                <w:rFonts w:cstheme="minorHAnsi"/>
              </w:rPr>
              <w:t>4236/2016</w:t>
            </w:r>
          </w:p>
        </w:tc>
      </w:tr>
      <w:tr w:rsidR="001961E3" w:rsidRPr="00CB5A20" w14:paraId="6D20AB87" w14:textId="77777777" w:rsidTr="00995411">
        <w:trPr>
          <w:trHeight w:val="286"/>
          <w:jc w:val="center"/>
        </w:trPr>
        <w:tc>
          <w:tcPr>
            <w:tcW w:w="1038" w:type="pct"/>
            <w:vAlign w:val="center"/>
          </w:tcPr>
          <w:p w14:paraId="0DB1660D" w14:textId="77777777" w:rsidR="001961E3" w:rsidRPr="00CB5A20" w:rsidRDefault="001961E3" w:rsidP="00995411">
            <w:pPr>
              <w:jc w:val="center"/>
              <w:rPr>
                <w:rFonts w:cstheme="minorHAnsi"/>
              </w:rPr>
            </w:pPr>
            <w:r w:rsidRPr="00CB5A20">
              <w:rPr>
                <w:rFonts w:cstheme="minorHAnsi"/>
              </w:rPr>
              <w:t>3</w:t>
            </w:r>
          </w:p>
        </w:tc>
        <w:tc>
          <w:tcPr>
            <w:tcW w:w="3962" w:type="pct"/>
            <w:vAlign w:val="center"/>
          </w:tcPr>
          <w:p w14:paraId="69A4AA28" w14:textId="75E7EAE6" w:rsidR="001961E3" w:rsidRPr="00CB5A20" w:rsidRDefault="001A2D55" w:rsidP="00995411">
            <w:pPr>
              <w:rPr>
                <w:rFonts w:cstheme="minorHAnsi"/>
              </w:rPr>
            </w:pPr>
            <w:r w:rsidRPr="00CB5A20">
              <w:rPr>
                <w:rFonts w:cstheme="minorHAnsi"/>
              </w:rPr>
              <w:t xml:space="preserve">SNGM Ord </w:t>
            </w:r>
            <w:r w:rsidR="00F247D3" w:rsidRPr="00CB5A20">
              <w:rPr>
                <w:rFonts w:cstheme="minorHAnsi"/>
              </w:rPr>
              <w:t xml:space="preserve">N° </w:t>
            </w:r>
            <w:r w:rsidRPr="00CB5A20">
              <w:rPr>
                <w:rFonts w:cstheme="minorHAnsi"/>
              </w:rPr>
              <w:t>201/2017</w:t>
            </w:r>
          </w:p>
        </w:tc>
      </w:tr>
      <w:tr w:rsidR="001961E3" w:rsidRPr="00CB5A20" w14:paraId="13FE15C3" w14:textId="77777777" w:rsidTr="00995411">
        <w:trPr>
          <w:trHeight w:val="286"/>
          <w:jc w:val="center"/>
        </w:trPr>
        <w:tc>
          <w:tcPr>
            <w:tcW w:w="1038" w:type="pct"/>
            <w:vAlign w:val="center"/>
          </w:tcPr>
          <w:p w14:paraId="19614292" w14:textId="77777777" w:rsidR="001961E3" w:rsidRPr="00CB5A20" w:rsidRDefault="001961E3" w:rsidP="00995411">
            <w:pPr>
              <w:jc w:val="center"/>
              <w:rPr>
                <w:rFonts w:cstheme="minorHAnsi"/>
              </w:rPr>
            </w:pPr>
            <w:r w:rsidRPr="00CB5A20">
              <w:rPr>
                <w:rFonts w:cstheme="minorHAnsi"/>
              </w:rPr>
              <w:t>4</w:t>
            </w:r>
          </w:p>
        </w:tc>
        <w:tc>
          <w:tcPr>
            <w:tcW w:w="3962" w:type="pct"/>
            <w:vAlign w:val="center"/>
          </w:tcPr>
          <w:p w14:paraId="43439D80" w14:textId="6E8F4E9E" w:rsidR="001961E3" w:rsidRPr="00CB5A20" w:rsidRDefault="00DE536C" w:rsidP="00995411">
            <w:pPr>
              <w:rPr>
                <w:rFonts w:cstheme="minorHAnsi"/>
              </w:rPr>
            </w:pPr>
            <w:r w:rsidRPr="00CB5A20">
              <w:rPr>
                <w:rFonts w:cstheme="minorHAnsi"/>
              </w:rPr>
              <w:t>Anexos denuncias</w:t>
            </w:r>
          </w:p>
        </w:tc>
      </w:tr>
      <w:tr w:rsidR="001961E3" w:rsidRPr="00856AF3" w14:paraId="58FB0643" w14:textId="77777777" w:rsidTr="00995411">
        <w:trPr>
          <w:trHeight w:val="286"/>
          <w:jc w:val="center"/>
        </w:trPr>
        <w:tc>
          <w:tcPr>
            <w:tcW w:w="1038" w:type="pct"/>
            <w:vAlign w:val="center"/>
          </w:tcPr>
          <w:p w14:paraId="1595A0A6" w14:textId="77777777" w:rsidR="001961E3" w:rsidRPr="00CB5A20" w:rsidRDefault="001961E3" w:rsidP="00995411">
            <w:pPr>
              <w:jc w:val="center"/>
              <w:rPr>
                <w:rFonts w:cstheme="minorHAnsi"/>
              </w:rPr>
            </w:pPr>
            <w:r w:rsidRPr="00CB5A20">
              <w:rPr>
                <w:rFonts w:cstheme="minorHAnsi"/>
              </w:rPr>
              <w:t>5</w:t>
            </w:r>
          </w:p>
        </w:tc>
        <w:tc>
          <w:tcPr>
            <w:tcW w:w="3962" w:type="pct"/>
            <w:vAlign w:val="center"/>
          </w:tcPr>
          <w:p w14:paraId="2840CCBC" w14:textId="2376EAE1" w:rsidR="001961E3" w:rsidRPr="00856AF3" w:rsidRDefault="0037260D" w:rsidP="00995411">
            <w:pPr>
              <w:rPr>
                <w:rFonts w:cstheme="minorHAnsi"/>
              </w:rPr>
            </w:pPr>
            <w:r>
              <w:rPr>
                <w:rFonts w:cstheme="minorHAnsi"/>
              </w:rPr>
              <w:t>Consulta de pertinencia</w:t>
            </w:r>
          </w:p>
        </w:tc>
      </w:tr>
    </w:tbl>
    <w:p w14:paraId="312C1A7F"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BB7042" w14:textId="77777777" w:rsidR="00ED35B6" w:rsidRDefault="00ED35B6" w:rsidP="00870FF2">
      <w:r>
        <w:separator/>
      </w:r>
    </w:p>
    <w:p w14:paraId="1ECE87E5" w14:textId="77777777" w:rsidR="00ED35B6" w:rsidRDefault="00ED35B6" w:rsidP="00870FF2"/>
    <w:p w14:paraId="74400F97" w14:textId="77777777" w:rsidR="00ED35B6" w:rsidRDefault="00ED35B6"/>
  </w:endnote>
  <w:endnote w:type="continuationSeparator" w:id="0">
    <w:p w14:paraId="0100AF53" w14:textId="77777777" w:rsidR="00ED35B6" w:rsidRDefault="00ED35B6" w:rsidP="00870FF2">
      <w:r>
        <w:continuationSeparator/>
      </w:r>
    </w:p>
    <w:p w14:paraId="1252B19C" w14:textId="77777777" w:rsidR="00ED35B6" w:rsidRDefault="00ED35B6" w:rsidP="00870FF2"/>
    <w:p w14:paraId="097478D4" w14:textId="77777777" w:rsidR="00ED35B6" w:rsidRDefault="00ED35B6"/>
  </w:endnote>
  <w:endnote w:type="continuationNotice" w:id="1">
    <w:p w14:paraId="07EBD350" w14:textId="77777777" w:rsidR="00ED35B6" w:rsidRDefault="00ED35B6"/>
    <w:p w14:paraId="7D164FAB" w14:textId="77777777" w:rsidR="00ED35B6" w:rsidRDefault="00ED35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71603A7" w14:textId="7AB5CCE5" w:rsidR="0077728D" w:rsidRDefault="0077728D">
        <w:pPr>
          <w:pStyle w:val="Piedepgina"/>
          <w:jc w:val="right"/>
        </w:pPr>
        <w:r w:rsidRPr="004E5529">
          <w:fldChar w:fldCharType="begin"/>
        </w:r>
        <w:r w:rsidRPr="004E5529">
          <w:instrText>PAGE   \* MERGEFORMAT</w:instrText>
        </w:r>
        <w:r w:rsidRPr="004E5529">
          <w:fldChar w:fldCharType="separate"/>
        </w:r>
        <w:r w:rsidR="0044261A" w:rsidRPr="0044261A">
          <w:rPr>
            <w:noProof/>
            <w:lang w:val="es-ES"/>
          </w:rPr>
          <w:t>19</w:t>
        </w:r>
        <w:r w:rsidRPr="004E5529">
          <w:fldChar w:fldCharType="end"/>
        </w:r>
      </w:p>
    </w:sdtContent>
  </w:sdt>
  <w:p w14:paraId="1296F02B" w14:textId="77777777" w:rsidR="0077728D" w:rsidRPr="00411E4F" w:rsidRDefault="0077728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3885493" w14:textId="77777777" w:rsidR="0077728D" w:rsidRPr="00411E4F" w:rsidRDefault="0077728D"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N° 280, piso 8. </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02152A8" w14:textId="77777777" w:rsidR="0077728D" w:rsidRDefault="0077728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4624AD" w14:textId="77777777" w:rsidR="0077728D" w:rsidRDefault="0077728D" w:rsidP="00870FF2">
    <w:pPr>
      <w:pStyle w:val="Piedepgina"/>
    </w:pPr>
  </w:p>
  <w:p w14:paraId="3BF9D07F" w14:textId="77777777" w:rsidR="0077728D" w:rsidRDefault="0077728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81CA0D" w14:textId="77777777" w:rsidR="00ED35B6" w:rsidRDefault="00ED35B6" w:rsidP="00870FF2">
      <w:r>
        <w:separator/>
      </w:r>
    </w:p>
    <w:p w14:paraId="71313694" w14:textId="77777777" w:rsidR="00ED35B6" w:rsidRDefault="00ED35B6" w:rsidP="00870FF2"/>
    <w:p w14:paraId="0807AE26" w14:textId="77777777" w:rsidR="00ED35B6" w:rsidRDefault="00ED35B6"/>
  </w:footnote>
  <w:footnote w:type="continuationSeparator" w:id="0">
    <w:p w14:paraId="7A1C09FA" w14:textId="77777777" w:rsidR="00ED35B6" w:rsidRDefault="00ED35B6" w:rsidP="00870FF2">
      <w:r>
        <w:continuationSeparator/>
      </w:r>
    </w:p>
    <w:p w14:paraId="20B7B0A3" w14:textId="77777777" w:rsidR="00ED35B6" w:rsidRDefault="00ED35B6" w:rsidP="00870FF2"/>
    <w:p w14:paraId="42001796" w14:textId="77777777" w:rsidR="00ED35B6" w:rsidRDefault="00ED35B6"/>
  </w:footnote>
  <w:footnote w:type="continuationNotice" w:id="1">
    <w:p w14:paraId="3E9162CA" w14:textId="77777777" w:rsidR="00ED35B6" w:rsidRDefault="00ED35B6"/>
    <w:p w14:paraId="6A87A9B6" w14:textId="77777777" w:rsidR="00ED35B6" w:rsidRDefault="00ED35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73BAB" w14:textId="77777777" w:rsidR="0077728D" w:rsidRDefault="0077728D" w:rsidP="00870FF2">
    <w:pPr>
      <w:pStyle w:val="Encabezado"/>
    </w:pPr>
    <w:r>
      <w:rPr>
        <w:noProof/>
        <w:lang w:eastAsia="es-CL"/>
      </w:rPr>
      <w:drawing>
        <wp:anchor distT="0" distB="0" distL="114300" distR="114300" simplePos="0" relativeHeight="251661312" behindDoc="0" locked="0" layoutInCell="1" allowOverlap="1" wp14:anchorId="736D6589" wp14:editId="46DD1E13">
          <wp:simplePos x="0" y="0"/>
          <wp:positionH relativeFrom="margin">
            <wp:posOffset>1276350</wp:posOffset>
          </wp:positionH>
          <wp:positionV relativeFrom="paragraph">
            <wp:posOffset>75565</wp:posOffset>
          </wp:positionV>
          <wp:extent cx="3419475" cy="252539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19475" cy="252539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1B2B642A"/>
    <w:multiLevelType w:val="hybridMultilevel"/>
    <w:tmpl w:val="C23AE1E8"/>
    <w:lvl w:ilvl="0" w:tplc="80049D0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DBA2088"/>
    <w:multiLevelType w:val="hybridMultilevel"/>
    <w:tmpl w:val="86B07F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DD241F1"/>
    <w:multiLevelType w:val="hybridMultilevel"/>
    <w:tmpl w:val="FAAC26EE"/>
    <w:lvl w:ilvl="0" w:tplc="80049D0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
    <w:nsid w:val="3C6062E6"/>
    <w:multiLevelType w:val="hybridMultilevel"/>
    <w:tmpl w:val="ADD8DC8C"/>
    <w:lvl w:ilvl="0" w:tplc="47C010D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45800951"/>
    <w:multiLevelType w:val="multilevel"/>
    <w:tmpl w:val="52643BC2"/>
    <w:lvl w:ilvl="0">
      <w:start w:val="1"/>
      <w:numFmt w:val="decimal"/>
      <w:lvlText w:val="%1"/>
      <w:lvlJc w:val="left"/>
      <w:pPr>
        <w:ind w:left="716" w:hanging="432"/>
      </w:pPr>
    </w:lvl>
    <w:lvl w:ilvl="1">
      <w:start w:val="1"/>
      <w:numFmt w:val="decimal"/>
      <w:lvlText w:val="%1.%2"/>
      <w:lvlJc w:val="left"/>
      <w:pPr>
        <w:ind w:left="576" w:hanging="576"/>
      </w:pPr>
    </w:lvl>
    <w:lvl w:ilvl="2">
      <w:start w:val="1"/>
      <w:numFmt w:val="decimal"/>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502D2100"/>
    <w:multiLevelType w:val="hybridMultilevel"/>
    <w:tmpl w:val="BF68AD14"/>
    <w:lvl w:ilvl="0" w:tplc="ADB695A8">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EAC35CB"/>
    <w:multiLevelType w:val="hybridMultilevel"/>
    <w:tmpl w:val="EC46E72E"/>
    <w:lvl w:ilvl="0" w:tplc="91EEF74A">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B9D23E3"/>
    <w:multiLevelType w:val="hybridMultilevel"/>
    <w:tmpl w:val="CB4CBBAA"/>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E8C309D"/>
    <w:multiLevelType w:val="hybridMultilevel"/>
    <w:tmpl w:val="4C7824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2907C5"/>
    <w:multiLevelType w:val="hybridMultilevel"/>
    <w:tmpl w:val="5C0457BC"/>
    <w:lvl w:ilvl="0" w:tplc="AE767CB6">
      <w:start w:val="1"/>
      <w:numFmt w:val="lowerLetter"/>
      <w:lvlText w:val="%1)"/>
      <w:lvlJc w:val="left"/>
      <w:pPr>
        <w:ind w:left="108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7B52966"/>
    <w:multiLevelType w:val="hybridMultilevel"/>
    <w:tmpl w:val="AC9C713E"/>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nsid w:val="7D8E10BE"/>
    <w:multiLevelType w:val="hybridMultilevel"/>
    <w:tmpl w:val="159EC0E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6"/>
  </w:num>
  <w:num w:numId="2">
    <w:abstractNumId w:val="2"/>
  </w:num>
  <w:num w:numId="3">
    <w:abstractNumId w:val="4"/>
  </w:num>
  <w:num w:numId="4">
    <w:abstractNumId w:val="7"/>
  </w:num>
  <w:num w:numId="5">
    <w:abstractNumId w:val="8"/>
  </w:num>
  <w:num w:numId="6">
    <w:abstractNumId w:val="11"/>
  </w:num>
  <w:num w:numId="7">
    <w:abstractNumId w:val="9"/>
  </w:num>
  <w:num w:numId="8">
    <w:abstractNumId w:val="10"/>
  </w:num>
  <w:num w:numId="9">
    <w:abstractNumId w:val="1"/>
  </w:num>
  <w:num w:numId="10">
    <w:abstractNumId w:val="3"/>
  </w:num>
  <w:num w:numId="11">
    <w:abstractNumId w:val="0"/>
  </w:num>
  <w:num w:numId="12">
    <w:abstractNumId w:val="5"/>
  </w:num>
  <w:num w:numId="13">
    <w:abstractNumId w:val="12"/>
  </w:num>
  <w:num w:numId="14">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D2C"/>
    <w:rsid w:val="00006FE0"/>
    <w:rsid w:val="000070A0"/>
    <w:rsid w:val="000075CB"/>
    <w:rsid w:val="00007F36"/>
    <w:rsid w:val="00010951"/>
    <w:rsid w:val="000111CD"/>
    <w:rsid w:val="00011B43"/>
    <w:rsid w:val="00012236"/>
    <w:rsid w:val="0001223F"/>
    <w:rsid w:val="00012AA2"/>
    <w:rsid w:val="00012EFD"/>
    <w:rsid w:val="000143C8"/>
    <w:rsid w:val="00015199"/>
    <w:rsid w:val="000151C7"/>
    <w:rsid w:val="000165D1"/>
    <w:rsid w:val="00016950"/>
    <w:rsid w:val="00017121"/>
    <w:rsid w:val="00017147"/>
    <w:rsid w:val="0001781A"/>
    <w:rsid w:val="000179CE"/>
    <w:rsid w:val="0002008E"/>
    <w:rsid w:val="00020120"/>
    <w:rsid w:val="0002019C"/>
    <w:rsid w:val="000201D0"/>
    <w:rsid w:val="000201ED"/>
    <w:rsid w:val="000209B6"/>
    <w:rsid w:val="00021B10"/>
    <w:rsid w:val="00022098"/>
    <w:rsid w:val="00022D91"/>
    <w:rsid w:val="00023CEB"/>
    <w:rsid w:val="00024A72"/>
    <w:rsid w:val="00024ECF"/>
    <w:rsid w:val="000254B9"/>
    <w:rsid w:val="00025B2E"/>
    <w:rsid w:val="00025CB5"/>
    <w:rsid w:val="00025D19"/>
    <w:rsid w:val="000261BD"/>
    <w:rsid w:val="00026898"/>
    <w:rsid w:val="00026918"/>
    <w:rsid w:val="0003074D"/>
    <w:rsid w:val="00030D43"/>
    <w:rsid w:val="00030FFA"/>
    <w:rsid w:val="000314CF"/>
    <w:rsid w:val="00031CDC"/>
    <w:rsid w:val="00032BC7"/>
    <w:rsid w:val="00032CEC"/>
    <w:rsid w:val="00032D4D"/>
    <w:rsid w:val="00032D95"/>
    <w:rsid w:val="00032DB0"/>
    <w:rsid w:val="0003408B"/>
    <w:rsid w:val="00035709"/>
    <w:rsid w:val="0003581F"/>
    <w:rsid w:val="0003599B"/>
    <w:rsid w:val="00035E71"/>
    <w:rsid w:val="000361F7"/>
    <w:rsid w:val="00036314"/>
    <w:rsid w:val="00036B5D"/>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35B"/>
    <w:rsid w:val="00050D4E"/>
    <w:rsid w:val="00051053"/>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3D8"/>
    <w:rsid w:val="00057509"/>
    <w:rsid w:val="00060CEE"/>
    <w:rsid w:val="000613BF"/>
    <w:rsid w:val="000624CE"/>
    <w:rsid w:val="0006259B"/>
    <w:rsid w:val="000643D4"/>
    <w:rsid w:val="000644EA"/>
    <w:rsid w:val="00064B76"/>
    <w:rsid w:val="0006599F"/>
    <w:rsid w:val="00065CBB"/>
    <w:rsid w:val="00065E4D"/>
    <w:rsid w:val="00066188"/>
    <w:rsid w:val="000667E1"/>
    <w:rsid w:val="00066E7A"/>
    <w:rsid w:val="00067155"/>
    <w:rsid w:val="00067715"/>
    <w:rsid w:val="00070E8B"/>
    <w:rsid w:val="00071004"/>
    <w:rsid w:val="0007139D"/>
    <w:rsid w:val="00071ABB"/>
    <w:rsid w:val="0007229B"/>
    <w:rsid w:val="000728A8"/>
    <w:rsid w:val="000730EC"/>
    <w:rsid w:val="00073E6B"/>
    <w:rsid w:val="000745F3"/>
    <w:rsid w:val="0007466F"/>
    <w:rsid w:val="000747D4"/>
    <w:rsid w:val="000747F0"/>
    <w:rsid w:val="00075A70"/>
    <w:rsid w:val="00075DF7"/>
    <w:rsid w:val="00075FF1"/>
    <w:rsid w:val="00076180"/>
    <w:rsid w:val="000766E6"/>
    <w:rsid w:val="000814F2"/>
    <w:rsid w:val="00082230"/>
    <w:rsid w:val="0008249D"/>
    <w:rsid w:val="0008264D"/>
    <w:rsid w:val="00082C6F"/>
    <w:rsid w:val="00083084"/>
    <w:rsid w:val="000830DD"/>
    <w:rsid w:val="00083A21"/>
    <w:rsid w:val="00083B96"/>
    <w:rsid w:val="00083F9C"/>
    <w:rsid w:val="00084320"/>
    <w:rsid w:val="00085CB7"/>
    <w:rsid w:val="00086329"/>
    <w:rsid w:val="000863D8"/>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1CE"/>
    <w:rsid w:val="00096213"/>
    <w:rsid w:val="00096366"/>
    <w:rsid w:val="00096587"/>
    <w:rsid w:val="00097226"/>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01F"/>
    <w:rsid w:val="000C0369"/>
    <w:rsid w:val="000C052E"/>
    <w:rsid w:val="000C07FD"/>
    <w:rsid w:val="000C128D"/>
    <w:rsid w:val="000C2348"/>
    <w:rsid w:val="000C2811"/>
    <w:rsid w:val="000C281F"/>
    <w:rsid w:val="000C4E7E"/>
    <w:rsid w:val="000C5064"/>
    <w:rsid w:val="000C63A4"/>
    <w:rsid w:val="000C76C0"/>
    <w:rsid w:val="000D03B7"/>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5AC"/>
    <w:rsid w:val="000E7F5E"/>
    <w:rsid w:val="000E7F69"/>
    <w:rsid w:val="000F0389"/>
    <w:rsid w:val="000F04B7"/>
    <w:rsid w:val="000F2852"/>
    <w:rsid w:val="000F319E"/>
    <w:rsid w:val="000F3551"/>
    <w:rsid w:val="000F57A1"/>
    <w:rsid w:val="000F59DD"/>
    <w:rsid w:val="000F672C"/>
    <w:rsid w:val="000F6B45"/>
    <w:rsid w:val="000F75A2"/>
    <w:rsid w:val="000F7853"/>
    <w:rsid w:val="000F7BB4"/>
    <w:rsid w:val="000F7CAB"/>
    <w:rsid w:val="000F7FE3"/>
    <w:rsid w:val="0010059B"/>
    <w:rsid w:val="00100AA4"/>
    <w:rsid w:val="00101423"/>
    <w:rsid w:val="00101474"/>
    <w:rsid w:val="00101E3C"/>
    <w:rsid w:val="0010359D"/>
    <w:rsid w:val="00103B5C"/>
    <w:rsid w:val="001046C2"/>
    <w:rsid w:val="001051A0"/>
    <w:rsid w:val="00105331"/>
    <w:rsid w:val="0010633A"/>
    <w:rsid w:val="0010657A"/>
    <w:rsid w:val="001066B9"/>
    <w:rsid w:val="00106A50"/>
    <w:rsid w:val="00106E74"/>
    <w:rsid w:val="00106EC8"/>
    <w:rsid w:val="00106F43"/>
    <w:rsid w:val="00106FBA"/>
    <w:rsid w:val="0010707C"/>
    <w:rsid w:val="001078C3"/>
    <w:rsid w:val="0011126A"/>
    <w:rsid w:val="0011210B"/>
    <w:rsid w:val="00112F5A"/>
    <w:rsid w:val="00114819"/>
    <w:rsid w:val="00114CDD"/>
    <w:rsid w:val="00114F6F"/>
    <w:rsid w:val="001157D9"/>
    <w:rsid w:val="001173C8"/>
    <w:rsid w:val="00117CCF"/>
    <w:rsid w:val="001213F6"/>
    <w:rsid w:val="001213FE"/>
    <w:rsid w:val="00121668"/>
    <w:rsid w:val="001216C6"/>
    <w:rsid w:val="00121E2C"/>
    <w:rsid w:val="00124E81"/>
    <w:rsid w:val="001258E8"/>
    <w:rsid w:val="00125EBB"/>
    <w:rsid w:val="001262E8"/>
    <w:rsid w:val="00126875"/>
    <w:rsid w:val="001271F2"/>
    <w:rsid w:val="00127654"/>
    <w:rsid w:val="00127777"/>
    <w:rsid w:val="00127992"/>
    <w:rsid w:val="001308C7"/>
    <w:rsid w:val="00131BE3"/>
    <w:rsid w:val="00131FB9"/>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69E"/>
    <w:rsid w:val="00142515"/>
    <w:rsid w:val="001427F8"/>
    <w:rsid w:val="00143C22"/>
    <w:rsid w:val="00143D2D"/>
    <w:rsid w:val="00145CEB"/>
    <w:rsid w:val="001462E0"/>
    <w:rsid w:val="0015012C"/>
    <w:rsid w:val="001502FD"/>
    <w:rsid w:val="0015119D"/>
    <w:rsid w:val="001516D4"/>
    <w:rsid w:val="00152606"/>
    <w:rsid w:val="001528A4"/>
    <w:rsid w:val="00152BEC"/>
    <w:rsid w:val="00153445"/>
    <w:rsid w:val="00154443"/>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C41"/>
    <w:rsid w:val="00167133"/>
    <w:rsid w:val="001672BB"/>
    <w:rsid w:val="00167879"/>
    <w:rsid w:val="001678BF"/>
    <w:rsid w:val="00167E77"/>
    <w:rsid w:val="00170726"/>
    <w:rsid w:val="00170FB4"/>
    <w:rsid w:val="001710A7"/>
    <w:rsid w:val="0017134A"/>
    <w:rsid w:val="00171392"/>
    <w:rsid w:val="00171C41"/>
    <w:rsid w:val="001721D3"/>
    <w:rsid w:val="00172324"/>
    <w:rsid w:val="001727B0"/>
    <w:rsid w:val="0017295D"/>
    <w:rsid w:val="00172A1E"/>
    <w:rsid w:val="00172EB1"/>
    <w:rsid w:val="00173317"/>
    <w:rsid w:val="001738C0"/>
    <w:rsid w:val="001745DB"/>
    <w:rsid w:val="00174753"/>
    <w:rsid w:val="001749EF"/>
    <w:rsid w:val="00175895"/>
    <w:rsid w:val="001762A9"/>
    <w:rsid w:val="001777FD"/>
    <w:rsid w:val="001779AA"/>
    <w:rsid w:val="00180229"/>
    <w:rsid w:val="0018023D"/>
    <w:rsid w:val="00180442"/>
    <w:rsid w:val="001806E7"/>
    <w:rsid w:val="0018131F"/>
    <w:rsid w:val="001829DB"/>
    <w:rsid w:val="00184755"/>
    <w:rsid w:val="00186447"/>
    <w:rsid w:val="001879F6"/>
    <w:rsid w:val="0019037C"/>
    <w:rsid w:val="001905F9"/>
    <w:rsid w:val="001907EA"/>
    <w:rsid w:val="001913B4"/>
    <w:rsid w:val="00191BC7"/>
    <w:rsid w:val="00193576"/>
    <w:rsid w:val="00193926"/>
    <w:rsid w:val="00193B44"/>
    <w:rsid w:val="001941E2"/>
    <w:rsid w:val="0019441D"/>
    <w:rsid w:val="00194AA0"/>
    <w:rsid w:val="00194EC6"/>
    <w:rsid w:val="00195342"/>
    <w:rsid w:val="001955C8"/>
    <w:rsid w:val="001958DF"/>
    <w:rsid w:val="001961E3"/>
    <w:rsid w:val="001966A1"/>
    <w:rsid w:val="0019673D"/>
    <w:rsid w:val="001967A4"/>
    <w:rsid w:val="00196DD8"/>
    <w:rsid w:val="00197322"/>
    <w:rsid w:val="00197C33"/>
    <w:rsid w:val="001A0A7C"/>
    <w:rsid w:val="001A1203"/>
    <w:rsid w:val="001A13BC"/>
    <w:rsid w:val="001A145E"/>
    <w:rsid w:val="001A1CD5"/>
    <w:rsid w:val="001A1E8F"/>
    <w:rsid w:val="001A20BA"/>
    <w:rsid w:val="001A2A49"/>
    <w:rsid w:val="001A2D55"/>
    <w:rsid w:val="001A30A6"/>
    <w:rsid w:val="001A30A8"/>
    <w:rsid w:val="001A3AA6"/>
    <w:rsid w:val="001A4615"/>
    <w:rsid w:val="001A47BC"/>
    <w:rsid w:val="001A58D0"/>
    <w:rsid w:val="001A68CB"/>
    <w:rsid w:val="001B0580"/>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68"/>
    <w:rsid w:val="001C21EB"/>
    <w:rsid w:val="001C249A"/>
    <w:rsid w:val="001C3AF7"/>
    <w:rsid w:val="001C4159"/>
    <w:rsid w:val="001C450E"/>
    <w:rsid w:val="001C55A8"/>
    <w:rsid w:val="001C72BD"/>
    <w:rsid w:val="001C73A6"/>
    <w:rsid w:val="001C7ADB"/>
    <w:rsid w:val="001D0E57"/>
    <w:rsid w:val="001D1C40"/>
    <w:rsid w:val="001D3055"/>
    <w:rsid w:val="001D31B0"/>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082"/>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592"/>
    <w:rsid w:val="001F693A"/>
    <w:rsid w:val="001F6A76"/>
    <w:rsid w:val="001F6F6B"/>
    <w:rsid w:val="002000E4"/>
    <w:rsid w:val="0020034A"/>
    <w:rsid w:val="00201037"/>
    <w:rsid w:val="00201231"/>
    <w:rsid w:val="00201F5E"/>
    <w:rsid w:val="002023A9"/>
    <w:rsid w:val="00202A97"/>
    <w:rsid w:val="00202B3B"/>
    <w:rsid w:val="00202BB2"/>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900"/>
    <w:rsid w:val="00217DC4"/>
    <w:rsid w:val="00220239"/>
    <w:rsid w:val="002205ED"/>
    <w:rsid w:val="00220810"/>
    <w:rsid w:val="0022099E"/>
    <w:rsid w:val="0022148F"/>
    <w:rsid w:val="002215AB"/>
    <w:rsid w:val="00221754"/>
    <w:rsid w:val="00222186"/>
    <w:rsid w:val="00222A33"/>
    <w:rsid w:val="00222AE4"/>
    <w:rsid w:val="00223350"/>
    <w:rsid w:val="00223908"/>
    <w:rsid w:val="002239B3"/>
    <w:rsid w:val="00223D5D"/>
    <w:rsid w:val="00223FEB"/>
    <w:rsid w:val="002243C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C81"/>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04E"/>
    <w:rsid w:val="0025617C"/>
    <w:rsid w:val="0025629B"/>
    <w:rsid w:val="0025679A"/>
    <w:rsid w:val="00256CEC"/>
    <w:rsid w:val="00257735"/>
    <w:rsid w:val="00257FDA"/>
    <w:rsid w:val="00260F3B"/>
    <w:rsid w:val="002610B0"/>
    <w:rsid w:val="00261D5C"/>
    <w:rsid w:val="00261EC8"/>
    <w:rsid w:val="00262345"/>
    <w:rsid w:val="0026265A"/>
    <w:rsid w:val="00262705"/>
    <w:rsid w:val="002628E3"/>
    <w:rsid w:val="00263696"/>
    <w:rsid w:val="00265340"/>
    <w:rsid w:val="002663EA"/>
    <w:rsid w:val="002667BF"/>
    <w:rsid w:val="00267A58"/>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469"/>
    <w:rsid w:val="002776D1"/>
    <w:rsid w:val="002777BE"/>
    <w:rsid w:val="0028256B"/>
    <w:rsid w:val="00282614"/>
    <w:rsid w:val="00282B5F"/>
    <w:rsid w:val="00282D18"/>
    <w:rsid w:val="00282E21"/>
    <w:rsid w:val="00282F9A"/>
    <w:rsid w:val="00283370"/>
    <w:rsid w:val="002840A6"/>
    <w:rsid w:val="00284B2B"/>
    <w:rsid w:val="00284C1A"/>
    <w:rsid w:val="00285DFE"/>
    <w:rsid w:val="00285EBE"/>
    <w:rsid w:val="00286E65"/>
    <w:rsid w:val="00290008"/>
    <w:rsid w:val="002900FF"/>
    <w:rsid w:val="002906BC"/>
    <w:rsid w:val="00290C4F"/>
    <w:rsid w:val="002911A5"/>
    <w:rsid w:val="00291C23"/>
    <w:rsid w:val="00293341"/>
    <w:rsid w:val="0029336A"/>
    <w:rsid w:val="00294156"/>
    <w:rsid w:val="002941AB"/>
    <w:rsid w:val="0029468E"/>
    <w:rsid w:val="00294A5D"/>
    <w:rsid w:val="002962EE"/>
    <w:rsid w:val="00296EB1"/>
    <w:rsid w:val="002A0631"/>
    <w:rsid w:val="002A08E2"/>
    <w:rsid w:val="002A145D"/>
    <w:rsid w:val="002A234E"/>
    <w:rsid w:val="002A2426"/>
    <w:rsid w:val="002A2727"/>
    <w:rsid w:val="002A2E40"/>
    <w:rsid w:val="002A35CA"/>
    <w:rsid w:val="002A3F87"/>
    <w:rsid w:val="002A5978"/>
    <w:rsid w:val="002A71DD"/>
    <w:rsid w:val="002A7439"/>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8BF"/>
    <w:rsid w:val="002B6CF4"/>
    <w:rsid w:val="002B70DE"/>
    <w:rsid w:val="002B721F"/>
    <w:rsid w:val="002B745D"/>
    <w:rsid w:val="002B78CB"/>
    <w:rsid w:val="002C104B"/>
    <w:rsid w:val="002C12FB"/>
    <w:rsid w:val="002C149B"/>
    <w:rsid w:val="002C2080"/>
    <w:rsid w:val="002C216C"/>
    <w:rsid w:val="002C26EF"/>
    <w:rsid w:val="002C2A84"/>
    <w:rsid w:val="002C3106"/>
    <w:rsid w:val="002C3114"/>
    <w:rsid w:val="002C31C9"/>
    <w:rsid w:val="002C3879"/>
    <w:rsid w:val="002C3BA1"/>
    <w:rsid w:val="002C3E40"/>
    <w:rsid w:val="002C445A"/>
    <w:rsid w:val="002C4F99"/>
    <w:rsid w:val="002C5BB7"/>
    <w:rsid w:val="002C612A"/>
    <w:rsid w:val="002C6FE7"/>
    <w:rsid w:val="002C7726"/>
    <w:rsid w:val="002D0947"/>
    <w:rsid w:val="002D0E74"/>
    <w:rsid w:val="002D1A2C"/>
    <w:rsid w:val="002D1D1D"/>
    <w:rsid w:val="002D20D9"/>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1F4"/>
    <w:rsid w:val="003078D8"/>
    <w:rsid w:val="00311183"/>
    <w:rsid w:val="003117EE"/>
    <w:rsid w:val="003126A6"/>
    <w:rsid w:val="00312859"/>
    <w:rsid w:val="0031288C"/>
    <w:rsid w:val="00313003"/>
    <w:rsid w:val="00313356"/>
    <w:rsid w:val="00313A76"/>
    <w:rsid w:val="00313C07"/>
    <w:rsid w:val="00313D96"/>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0973"/>
    <w:rsid w:val="00321539"/>
    <w:rsid w:val="00322B23"/>
    <w:rsid w:val="00323004"/>
    <w:rsid w:val="003230C2"/>
    <w:rsid w:val="00325041"/>
    <w:rsid w:val="00326669"/>
    <w:rsid w:val="003276C8"/>
    <w:rsid w:val="00327B7F"/>
    <w:rsid w:val="00327E47"/>
    <w:rsid w:val="00327E68"/>
    <w:rsid w:val="003301DC"/>
    <w:rsid w:val="003307F8"/>
    <w:rsid w:val="00331741"/>
    <w:rsid w:val="003317EB"/>
    <w:rsid w:val="00331CB8"/>
    <w:rsid w:val="003324F7"/>
    <w:rsid w:val="00332602"/>
    <w:rsid w:val="00332E3C"/>
    <w:rsid w:val="00333529"/>
    <w:rsid w:val="0033369B"/>
    <w:rsid w:val="00333FEB"/>
    <w:rsid w:val="00334D6D"/>
    <w:rsid w:val="0033519D"/>
    <w:rsid w:val="003354B6"/>
    <w:rsid w:val="0033586E"/>
    <w:rsid w:val="00335E8A"/>
    <w:rsid w:val="00337AC4"/>
    <w:rsid w:val="00337C34"/>
    <w:rsid w:val="003402EA"/>
    <w:rsid w:val="003410F3"/>
    <w:rsid w:val="0034110B"/>
    <w:rsid w:val="0034154F"/>
    <w:rsid w:val="003418D4"/>
    <w:rsid w:val="00341A61"/>
    <w:rsid w:val="00341ACD"/>
    <w:rsid w:val="00341B09"/>
    <w:rsid w:val="00341CF8"/>
    <w:rsid w:val="00341E30"/>
    <w:rsid w:val="0034245B"/>
    <w:rsid w:val="00342F07"/>
    <w:rsid w:val="003440E5"/>
    <w:rsid w:val="003441BD"/>
    <w:rsid w:val="00344651"/>
    <w:rsid w:val="0034592D"/>
    <w:rsid w:val="00345CB7"/>
    <w:rsid w:val="00345DA7"/>
    <w:rsid w:val="003469F6"/>
    <w:rsid w:val="00347146"/>
    <w:rsid w:val="0035002F"/>
    <w:rsid w:val="003506F5"/>
    <w:rsid w:val="00351985"/>
    <w:rsid w:val="0035202D"/>
    <w:rsid w:val="0035251C"/>
    <w:rsid w:val="003528FA"/>
    <w:rsid w:val="00353892"/>
    <w:rsid w:val="00353D48"/>
    <w:rsid w:val="00355B73"/>
    <w:rsid w:val="00355C2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9F5"/>
    <w:rsid w:val="00365E48"/>
    <w:rsid w:val="00365F91"/>
    <w:rsid w:val="003661A8"/>
    <w:rsid w:val="003714C8"/>
    <w:rsid w:val="0037260D"/>
    <w:rsid w:val="003726DF"/>
    <w:rsid w:val="00372EFB"/>
    <w:rsid w:val="003730DF"/>
    <w:rsid w:val="00373C3B"/>
    <w:rsid w:val="00373F0F"/>
    <w:rsid w:val="00374A12"/>
    <w:rsid w:val="00374B8B"/>
    <w:rsid w:val="003753AB"/>
    <w:rsid w:val="003755FC"/>
    <w:rsid w:val="00375CDF"/>
    <w:rsid w:val="00375F52"/>
    <w:rsid w:val="003763A6"/>
    <w:rsid w:val="00376413"/>
    <w:rsid w:val="00376F01"/>
    <w:rsid w:val="00377234"/>
    <w:rsid w:val="00377549"/>
    <w:rsid w:val="003803B6"/>
    <w:rsid w:val="00380BC0"/>
    <w:rsid w:val="0038101B"/>
    <w:rsid w:val="003818D1"/>
    <w:rsid w:val="0038290C"/>
    <w:rsid w:val="00382CA0"/>
    <w:rsid w:val="00382D2B"/>
    <w:rsid w:val="00382E82"/>
    <w:rsid w:val="0038320F"/>
    <w:rsid w:val="00383341"/>
    <w:rsid w:val="0038378C"/>
    <w:rsid w:val="003846D5"/>
    <w:rsid w:val="00384A7C"/>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D38"/>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C13"/>
    <w:rsid w:val="003A6D7E"/>
    <w:rsid w:val="003A7450"/>
    <w:rsid w:val="003A7596"/>
    <w:rsid w:val="003A7CCC"/>
    <w:rsid w:val="003B2F78"/>
    <w:rsid w:val="003B306C"/>
    <w:rsid w:val="003B4023"/>
    <w:rsid w:val="003B4468"/>
    <w:rsid w:val="003B471E"/>
    <w:rsid w:val="003B4803"/>
    <w:rsid w:val="003B5469"/>
    <w:rsid w:val="003B5DD0"/>
    <w:rsid w:val="003B6080"/>
    <w:rsid w:val="003B616A"/>
    <w:rsid w:val="003B644E"/>
    <w:rsid w:val="003B7804"/>
    <w:rsid w:val="003B78F8"/>
    <w:rsid w:val="003B7E73"/>
    <w:rsid w:val="003C0429"/>
    <w:rsid w:val="003C07EE"/>
    <w:rsid w:val="003C0E2F"/>
    <w:rsid w:val="003C115D"/>
    <w:rsid w:val="003C1524"/>
    <w:rsid w:val="003C2165"/>
    <w:rsid w:val="003C28D4"/>
    <w:rsid w:val="003C2CAA"/>
    <w:rsid w:val="003C3727"/>
    <w:rsid w:val="003C3CE7"/>
    <w:rsid w:val="003C4280"/>
    <w:rsid w:val="003C434F"/>
    <w:rsid w:val="003C46B1"/>
    <w:rsid w:val="003C54CC"/>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C90"/>
    <w:rsid w:val="003E7370"/>
    <w:rsid w:val="003E73E7"/>
    <w:rsid w:val="003E7DFA"/>
    <w:rsid w:val="003F0CD0"/>
    <w:rsid w:val="003F1934"/>
    <w:rsid w:val="003F2503"/>
    <w:rsid w:val="003F29F5"/>
    <w:rsid w:val="003F2A1E"/>
    <w:rsid w:val="003F2DDE"/>
    <w:rsid w:val="003F2E83"/>
    <w:rsid w:val="003F348F"/>
    <w:rsid w:val="003F401E"/>
    <w:rsid w:val="003F42D1"/>
    <w:rsid w:val="003F445D"/>
    <w:rsid w:val="003F45CD"/>
    <w:rsid w:val="003F5557"/>
    <w:rsid w:val="003F6A79"/>
    <w:rsid w:val="00400E4B"/>
    <w:rsid w:val="004013DF"/>
    <w:rsid w:val="004013FD"/>
    <w:rsid w:val="0040162E"/>
    <w:rsid w:val="00401ED3"/>
    <w:rsid w:val="00401FDD"/>
    <w:rsid w:val="004025A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42B"/>
    <w:rsid w:val="00410B2C"/>
    <w:rsid w:val="00410B90"/>
    <w:rsid w:val="00410E97"/>
    <w:rsid w:val="00411535"/>
    <w:rsid w:val="00411E4F"/>
    <w:rsid w:val="00412AF1"/>
    <w:rsid w:val="00412B38"/>
    <w:rsid w:val="00413732"/>
    <w:rsid w:val="00413B60"/>
    <w:rsid w:val="00413EC4"/>
    <w:rsid w:val="004142EF"/>
    <w:rsid w:val="004144D0"/>
    <w:rsid w:val="004155AC"/>
    <w:rsid w:val="004155C8"/>
    <w:rsid w:val="00416495"/>
    <w:rsid w:val="00417062"/>
    <w:rsid w:val="00420B85"/>
    <w:rsid w:val="004210EA"/>
    <w:rsid w:val="00421B7F"/>
    <w:rsid w:val="00421FA9"/>
    <w:rsid w:val="004227AB"/>
    <w:rsid w:val="00423337"/>
    <w:rsid w:val="0042374D"/>
    <w:rsid w:val="00423A56"/>
    <w:rsid w:val="00423AEA"/>
    <w:rsid w:val="00425361"/>
    <w:rsid w:val="0042555A"/>
    <w:rsid w:val="00426252"/>
    <w:rsid w:val="00426952"/>
    <w:rsid w:val="0042727C"/>
    <w:rsid w:val="00430040"/>
    <w:rsid w:val="00430271"/>
    <w:rsid w:val="00430772"/>
    <w:rsid w:val="00430B42"/>
    <w:rsid w:val="00430BF8"/>
    <w:rsid w:val="00431E10"/>
    <w:rsid w:val="004322D7"/>
    <w:rsid w:val="00432FE2"/>
    <w:rsid w:val="004343C5"/>
    <w:rsid w:val="00434883"/>
    <w:rsid w:val="004349E8"/>
    <w:rsid w:val="00435985"/>
    <w:rsid w:val="00435D7F"/>
    <w:rsid w:val="00435F87"/>
    <w:rsid w:val="00436FC3"/>
    <w:rsid w:val="004379EE"/>
    <w:rsid w:val="00437A64"/>
    <w:rsid w:val="004404C2"/>
    <w:rsid w:val="00440575"/>
    <w:rsid w:val="00440B75"/>
    <w:rsid w:val="00440CF3"/>
    <w:rsid w:val="0044261A"/>
    <w:rsid w:val="00442855"/>
    <w:rsid w:val="00442C02"/>
    <w:rsid w:val="004434A8"/>
    <w:rsid w:val="00443E10"/>
    <w:rsid w:val="0044417B"/>
    <w:rsid w:val="004442E1"/>
    <w:rsid w:val="00444804"/>
    <w:rsid w:val="004449C2"/>
    <w:rsid w:val="004449C5"/>
    <w:rsid w:val="004451A0"/>
    <w:rsid w:val="00445553"/>
    <w:rsid w:val="00446035"/>
    <w:rsid w:val="00446AB4"/>
    <w:rsid w:val="00446BB4"/>
    <w:rsid w:val="00447971"/>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275"/>
    <w:rsid w:val="0046066C"/>
    <w:rsid w:val="00461B5E"/>
    <w:rsid w:val="0046290E"/>
    <w:rsid w:val="00462BB1"/>
    <w:rsid w:val="004638B4"/>
    <w:rsid w:val="0046397E"/>
    <w:rsid w:val="004648A4"/>
    <w:rsid w:val="0046541D"/>
    <w:rsid w:val="00465A70"/>
    <w:rsid w:val="00466427"/>
    <w:rsid w:val="00466594"/>
    <w:rsid w:val="00467477"/>
    <w:rsid w:val="0047016C"/>
    <w:rsid w:val="00470E80"/>
    <w:rsid w:val="0047130A"/>
    <w:rsid w:val="004721B9"/>
    <w:rsid w:val="00474868"/>
    <w:rsid w:val="0047548F"/>
    <w:rsid w:val="00475A32"/>
    <w:rsid w:val="00476725"/>
    <w:rsid w:val="004772A4"/>
    <w:rsid w:val="004772E3"/>
    <w:rsid w:val="004776DF"/>
    <w:rsid w:val="0048056A"/>
    <w:rsid w:val="00480C33"/>
    <w:rsid w:val="00481401"/>
    <w:rsid w:val="004817E6"/>
    <w:rsid w:val="00482C11"/>
    <w:rsid w:val="00483B2C"/>
    <w:rsid w:val="00483FB9"/>
    <w:rsid w:val="00485A37"/>
    <w:rsid w:val="00486F12"/>
    <w:rsid w:val="00486F67"/>
    <w:rsid w:val="0048757C"/>
    <w:rsid w:val="00487ACA"/>
    <w:rsid w:val="00490357"/>
    <w:rsid w:val="00492D68"/>
    <w:rsid w:val="004931A6"/>
    <w:rsid w:val="00494E75"/>
    <w:rsid w:val="0049548E"/>
    <w:rsid w:val="00495C4C"/>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E47"/>
    <w:rsid w:val="004A6FAF"/>
    <w:rsid w:val="004A7056"/>
    <w:rsid w:val="004B0175"/>
    <w:rsid w:val="004B0636"/>
    <w:rsid w:val="004B1613"/>
    <w:rsid w:val="004B1647"/>
    <w:rsid w:val="004B19F7"/>
    <w:rsid w:val="004B1B78"/>
    <w:rsid w:val="004B1F08"/>
    <w:rsid w:val="004B1F2E"/>
    <w:rsid w:val="004B2961"/>
    <w:rsid w:val="004B2F8D"/>
    <w:rsid w:val="004B35AA"/>
    <w:rsid w:val="004B3828"/>
    <w:rsid w:val="004B3990"/>
    <w:rsid w:val="004B429B"/>
    <w:rsid w:val="004B4B9A"/>
    <w:rsid w:val="004B4C76"/>
    <w:rsid w:val="004B5875"/>
    <w:rsid w:val="004B61BE"/>
    <w:rsid w:val="004B672D"/>
    <w:rsid w:val="004B6F25"/>
    <w:rsid w:val="004C0B67"/>
    <w:rsid w:val="004C0C1E"/>
    <w:rsid w:val="004C19B4"/>
    <w:rsid w:val="004C2673"/>
    <w:rsid w:val="004C2838"/>
    <w:rsid w:val="004C3272"/>
    <w:rsid w:val="004C3542"/>
    <w:rsid w:val="004C4105"/>
    <w:rsid w:val="004C4432"/>
    <w:rsid w:val="004C457C"/>
    <w:rsid w:val="004C4C3D"/>
    <w:rsid w:val="004C4F88"/>
    <w:rsid w:val="004C5519"/>
    <w:rsid w:val="004C643F"/>
    <w:rsid w:val="004C743C"/>
    <w:rsid w:val="004C7C79"/>
    <w:rsid w:val="004C7CCD"/>
    <w:rsid w:val="004D0BF8"/>
    <w:rsid w:val="004D1812"/>
    <w:rsid w:val="004D1911"/>
    <w:rsid w:val="004D1C20"/>
    <w:rsid w:val="004D2283"/>
    <w:rsid w:val="004D2832"/>
    <w:rsid w:val="004D37E2"/>
    <w:rsid w:val="004D3E8B"/>
    <w:rsid w:val="004D4CB9"/>
    <w:rsid w:val="004D51BF"/>
    <w:rsid w:val="004D5847"/>
    <w:rsid w:val="004D5960"/>
    <w:rsid w:val="004D5D71"/>
    <w:rsid w:val="004D6C83"/>
    <w:rsid w:val="004D7210"/>
    <w:rsid w:val="004D7305"/>
    <w:rsid w:val="004E0C67"/>
    <w:rsid w:val="004E102C"/>
    <w:rsid w:val="004E10D5"/>
    <w:rsid w:val="004E19E0"/>
    <w:rsid w:val="004E2A8C"/>
    <w:rsid w:val="004E2E7C"/>
    <w:rsid w:val="004E3469"/>
    <w:rsid w:val="004E3CD6"/>
    <w:rsid w:val="004E3F33"/>
    <w:rsid w:val="004E436E"/>
    <w:rsid w:val="004E461D"/>
    <w:rsid w:val="004E4851"/>
    <w:rsid w:val="004E495F"/>
    <w:rsid w:val="004E4E18"/>
    <w:rsid w:val="004E5529"/>
    <w:rsid w:val="004E583C"/>
    <w:rsid w:val="004E59A5"/>
    <w:rsid w:val="004E659A"/>
    <w:rsid w:val="004E74FC"/>
    <w:rsid w:val="004E7807"/>
    <w:rsid w:val="004E79CE"/>
    <w:rsid w:val="004E7D9B"/>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6E41"/>
    <w:rsid w:val="004F75A5"/>
    <w:rsid w:val="004F789B"/>
    <w:rsid w:val="004F7F2A"/>
    <w:rsid w:val="00500090"/>
    <w:rsid w:val="00500749"/>
    <w:rsid w:val="005007A3"/>
    <w:rsid w:val="00501997"/>
    <w:rsid w:val="00502B80"/>
    <w:rsid w:val="00503112"/>
    <w:rsid w:val="00505AE9"/>
    <w:rsid w:val="0050621F"/>
    <w:rsid w:val="005065F1"/>
    <w:rsid w:val="00506F88"/>
    <w:rsid w:val="00507892"/>
    <w:rsid w:val="00510002"/>
    <w:rsid w:val="00511A96"/>
    <w:rsid w:val="00511AE3"/>
    <w:rsid w:val="00511B92"/>
    <w:rsid w:val="00512A7D"/>
    <w:rsid w:val="00512B2D"/>
    <w:rsid w:val="00513245"/>
    <w:rsid w:val="00513796"/>
    <w:rsid w:val="00513B7E"/>
    <w:rsid w:val="005140CE"/>
    <w:rsid w:val="005143C1"/>
    <w:rsid w:val="005146CC"/>
    <w:rsid w:val="00514C8B"/>
    <w:rsid w:val="00515A65"/>
    <w:rsid w:val="00515B5F"/>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55A"/>
    <w:rsid w:val="00532107"/>
    <w:rsid w:val="00532381"/>
    <w:rsid w:val="005325B1"/>
    <w:rsid w:val="00533637"/>
    <w:rsid w:val="00534223"/>
    <w:rsid w:val="00534C73"/>
    <w:rsid w:val="00535293"/>
    <w:rsid w:val="005366A4"/>
    <w:rsid w:val="00537821"/>
    <w:rsid w:val="00537885"/>
    <w:rsid w:val="00540091"/>
    <w:rsid w:val="00540899"/>
    <w:rsid w:val="00540978"/>
    <w:rsid w:val="00540E9E"/>
    <w:rsid w:val="00541DEE"/>
    <w:rsid w:val="00542757"/>
    <w:rsid w:val="0054293C"/>
    <w:rsid w:val="005430E2"/>
    <w:rsid w:val="005441D3"/>
    <w:rsid w:val="00544322"/>
    <w:rsid w:val="00544A49"/>
    <w:rsid w:val="005456D6"/>
    <w:rsid w:val="00545BA6"/>
    <w:rsid w:val="005461B1"/>
    <w:rsid w:val="005466F4"/>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6E8D"/>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69E"/>
    <w:rsid w:val="00582DBD"/>
    <w:rsid w:val="00583124"/>
    <w:rsid w:val="005831A9"/>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593"/>
    <w:rsid w:val="005941AE"/>
    <w:rsid w:val="005958F6"/>
    <w:rsid w:val="00595C0A"/>
    <w:rsid w:val="00595FAB"/>
    <w:rsid w:val="00596346"/>
    <w:rsid w:val="0059679E"/>
    <w:rsid w:val="00596DB6"/>
    <w:rsid w:val="005A00CD"/>
    <w:rsid w:val="005A046E"/>
    <w:rsid w:val="005A0753"/>
    <w:rsid w:val="005A0BCB"/>
    <w:rsid w:val="005A19DF"/>
    <w:rsid w:val="005A2238"/>
    <w:rsid w:val="005A3194"/>
    <w:rsid w:val="005A36D8"/>
    <w:rsid w:val="005A3AE2"/>
    <w:rsid w:val="005A4A73"/>
    <w:rsid w:val="005A5169"/>
    <w:rsid w:val="005A6315"/>
    <w:rsid w:val="005A6BE1"/>
    <w:rsid w:val="005A707B"/>
    <w:rsid w:val="005A7B47"/>
    <w:rsid w:val="005B070B"/>
    <w:rsid w:val="005B0A3E"/>
    <w:rsid w:val="005B101C"/>
    <w:rsid w:val="005B1122"/>
    <w:rsid w:val="005B309A"/>
    <w:rsid w:val="005B38F1"/>
    <w:rsid w:val="005B39A7"/>
    <w:rsid w:val="005B494C"/>
    <w:rsid w:val="005B5515"/>
    <w:rsid w:val="005B5632"/>
    <w:rsid w:val="005B5640"/>
    <w:rsid w:val="005B6CC1"/>
    <w:rsid w:val="005B72EA"/>
    <w:rsid w:val="005B73BA"/>
    <w:rsid w:val="005B76B0"/>
    <w:rsid w:val="005B7D61"/>
    <w:rsid w:val="005C0DC7"/>
    <w:rsid w:val="005C1196"/>
    <w:rsid w:val="005C14D3"/>
    <w:rsid w:val="005C1760"/>
    <w:rsid w:val="005C20AF"/>
    <w:rsid w:val="005C2A02"/>
    <w:rsid w:val="005C2EB3"/>
    <w:rsid w:val="005C2F18"/>
    <w:rsid w:val="005C3396"/>
    <w:rsid w:val="005C3CB5"/>
    <w:rsid w:val="005C3CEF"/>
    <w:rsid w:val="005C3E62"/>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2BA0"/>
    <w:rsid w:val="005E4562"/>
    <w:rsid w:val="005E4918"/>
    <w:rsid w:val="005E49C4"/>
    <w:rsid w:val="005E5C17"/>
    <w:rsid w:val="005E652B"/>
    <w:rsid w:val="005E65FE"/>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0C83"/>
    <w:rsid w:val="00611093"/>
    <w:rsid w:val="00611125"/>
    <w:rsid w:val="006113AF"/>
    <w:rsid w:val="006115FA"/>
    <w:rsid w:val="00611712"/>
    <w:rsid w:val="00611E07"/>
    <w:rsid w:val="006127AC"/>
    <w:rsid w:val="006127EB"/>
    <w:rsid w:val="00612CAA"/>
    <w:rsid w:val="00612E3B"/>
    <w:rsid w:val="00612EF2"/>
    <w:rsid w:val="006139D9"/>
    <w:rsid w:val="00613A67"/>
    <w:rsid w:val="006145EF"/>
    <w:rsid w:val="006156B8"/>
    <w:rsid w:val="00615757"/>
    <w:rsid w:val="00616A6B"/>
    <w:rsid w:val="0061738F"/>
    <w:rsid w:val="006173F1"/>
    <w:rsid w:val="00620382"/>
    <w:rsid w:val="00620768"/>
    <w:rsid w:val="00620857"/>
    <w:rsid w:val="00620E16"/>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13F"/>
    <w:rsid w:val="00633274"/>
    <w:rsid w:val="006347A4"/>
    <w:rsid w:val="00634A6D"/>
    <w:rsid w:val="00634CAA"/>
    <w:rsid w:val="00635D23"/>
    <w:rsid w:val="00636E65"/>
    <w:rsid w:val="006379FC"/>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756B"/>
    <w:rsid w:val="00650294"/>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787"/>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6A2"/>
    <w:rsid w:val="0067295E"/>
    <w:rsid w:val="006729AB"/>
    <w:rsid w:val="006745B4"/>
    <w:rsid w:val="0067540E"/>
    <w:rsid w:val="0067615C"/>
    <w:rsid w:val="00676A0A"/>
    <w:rsid w:val="00677332"/>
    <w:rsid w:val="00677A75"/>
    <w:rsid w:val="00677D5F"/>
    <w:rsid w:val="00677E91"/>
    <w:rsid w:val="00677FFE"/>
    <w:rsid w:val="0068114C"/>
    <w:rsid w:val="00682453"/>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BB3"/>
    <w:rsid w:val="00695DCE"/>
    <w:rsid w:val="00696095"/>
    <w:rsid w:val="00696921"/>
    <w:rsid w:val="00696EB7"/>
    <w:rsid w:val="00697171"/>
    <w:rsid w:val="00697654"/>
    <w:rsid w:val="00697B17"/>
    <w:rsid w:val="006A0C26"/>
    <w:rsid w:val="006A0D3B"/>
    <w:rsid w:val="006A2724"/>
    <w:rsid w:val="006A344E"/>
    <w:rsid w:val="006A3702"/>
    <w:rsid w:val="006A3C16"/>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461"/>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060"/>
    <w:rsid w:val="006C6129"/>
    <w:rsid w:val="006C63B8"/>
    <w:rsid w:val="006C6860"/>
    <w:rsid w:val="006C6DE8"/>
    <w:rsid w:val="006C733E"/>
    <w:rsid w:val="006C7F52"/>
    <w:rsid w:val="006D07A6"/>
    <w:rsid w:val="006D0D49"/>
    <w:rsid w:val="006D224E"/>
    <w:rsid w:val="006D2E9C"/>
    <w:rsid w:val="006D3413"/>
    <w:rsid w:val="006D3D70"/>
    <w:rsid w:val="006D4238"/>
    <w:rsid w:val="006D4F8F"/>
    <w:rsid w:val="006D5B98"/>
    <w:rsid w:val="006D5CC9"/>
    <w:rsid w:val="006D673F"/>
    <w:rsid w:val="006D7104"/>
    <w:rsid w:val="006E02D5"/>
    <w:rsid w:val="006E145A"/>
    <w:rsid w:val="006E1660"/>
    <w:rsid w:val="006E16B8"/>
    <w:rsid w:val="006E25CA"/>
    <w:rsid w:val="006E2AF7"/>
    <w:rsid w:val="006E7463"/>
    <w:rsid w:val="006E76D9"/>
    <w:rsid w:val="006F19B0"/>
    <w:rsid w:val="006F2916"/>
    <w:rsid w:val="006F4936"/>
    <w:rsid w:val="006F4974"/>
    <w:rsid w:val="006F6CAC"/>
    <w:rsid w:val="006F6CC1"/>
    <w:rsid w:val="00700554"/>
    <w:rsid w:val="00700BEE"/>
    <w:rsid w:val="00700FFA"/>
    <w:rsid w:val="0070109B"/>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591C"/>
    <w:rsid w:val="00726DAC"/>
    <w:rsid w:val="0072716C"/>
    <w:rsid w:val="0072757A"/>
    <w:rsid w:val="007304B0"/>
    <w:rsid w:val="00731782"/>
    <w:rsid w:val="00731C0C"/>
    <w:rsid w:val="00731C3C"/>
    <w:rsid w:val="0073249E"/>
    <w:rsid w:val="00732F31"/>
    <w:rsid w:val="007334C3"/>
    <w:rsid w:val="007337B2"/>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0D8"/>
    <w:rsid w:val="00754962"/>
    <w:rsid w:val="00754E46"/>
    <w:rsid w:val="0075527A"/>
    <w:rsid w:val="00755E8F"/>
    <w:rsid w:val="007570CB"/>
    <w:rsid w:val="0075729F"/>
    <w:rsid w:val="00760457"/>
    <w:rsid w:val="00760531"/>
    <w:rsid w:val="0076094F"/>
    <w:rsid w:val="00761BE8"/>
    <w:rsid w:val="00761F0D"/>
    <w:rsid w:val="00761F40"/>
    <w:rsid w:val="00762039"/>
    <w:rsid w:val="0076498E"/>
    <w:rsid w:val="0076510F"/>
    <w:rsid w:val="00765FAC"/>
    <w:rsid w:val="00766258"/>
    <w:rsid w:val="007662C6"/>
    <w:rsid w:val="0076643E"/>
    <w:rsid w:val="007669D5"/>
    <w:rsid w:val="00766A85"/>
    <w:rsid w:val="0076727E"/>
    <w:rsid w:val="00767346"/>
    <w:rsid w:val="0076760B"/>
    <w:rsid w:val="00767EBC"/>
    <w:rsid w:val="00767F33"/>
    <w:rsid w:val="0077091A"/>
    <w:rsid w:val="00770F92"/>
    <w:rsid w:val="007718FE"/>
    <w:rsid w:val="0077192F"/>
    <w:rsid w:val="007719D4"/>
    <w:rsid w:val="00774210"/>
    <w:rsid w:val="00774918"/>
    <w:rsid w:val="00774CC5"/>
    <w:rsid w:val="00775147"/>
    <w:rsid w:val="007765B6"/>
    <w:rsid w:val="007768B9"/>
    <w:rsid w:val="00776EE3"/>
    <w:rsid w:val="0077725A"/>
    <w:rsid w:val="0077728D"/>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81F"/>
    <w:rsid w:val="007A1DEE"/>
    <w:rsid w:val="007A1F83"/>
    <w:rsid w:val="007A2032"/>
    <w:rsid w:val="007A3332"/>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B8B"/>
    <w:rsid w:val="007B4DE4"/>
    <w:rsid w:val="007B4F9C"/>
    <w:rsid w:val="007B5E84"/>
    <w:rsid w:val="007B696F"/>
    <w:rsid w:val="007B7525"/>
    <w:rsid w:val="007B7B0F"/>
    <w:rsid w:val="007B7C54"/>
    <w:rsid w:val="007B7F16"/>
    <w:rsid w:val="007C0420"/>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33A"/>
    <w:rsid w:val="007C546E"/>
    <w:rsid w:val="007C547B"/>
    <w:rsid w:val="007C54FE"/>
    <w:rsid w:val="007C55DF"/>
    <w:rsid w:val="007C5AA2"/>
    <w:rsid w:val="007C5DFC"/>
    <w:rsid w:val="007C60EE"/>
    <w:rsid w:val="007C6521"/>
    <w:rsid w:val="007C6958"/>
    <w:rsid w:val="007C6C2B"/>
    <w:rsid w:val="007C6CB4"/>
    <w:rsid w:val="007C7490"/>
    <w:rsid w:val="007C79D3"/>
    <w:rsid w:val="007D0E03"/>
    <w:rsid w:val="007D11D4"/>
    <w:rsid w:val="007D256A"/>
    <w:rsid w:val="007D2D6A"/>
    <w:rsid w:val="007D2E57"/>
    <w:rsid w:val="007D2F2F"/>
    <w:rsid w:val="007D3E26"/>
    <w:rsid w:val="007D4288"/>
    <w:rsid w:val="007D42BA"/>
    <w:rsid w:val="007D4A9B"/>
    <w:rsid w:val="007D639C"/>
    <w:rsid w:val="007D6A09"/>
    <w:rsid w:val="007D6D8A"/>
    <w:rsid w:val="007D703D"/>
    <w:rsid w:val="007D77D5"/>
    <w:rsid w:val="007D7CB5"/>
    <w:rsid w:val="007D7F83"/>
    <w:rsid w:val="007E252B"/>
    <w:rsid w:val="007E2D5C"/>
    <w:rsid w:val="007E37BA"/>
    <w:rsid w:val="007E37F2"/>
    <w:rsid w:val="007E4580"/>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6FF"/>
    <w:rsid w:val="00810204"/>
    <w:rsid w:val="00810B33"/>
    <w:rsid w:val="00811341"/>
    <w:rsid w:val="008118D1"/>
    <w:rsid w:val="00811C9C"/>
    <w:rsid w:val="00813866"/>
    <w:rsid w:val="00813B13"/>
    <w:rsid w:val="00815625"/>
    <w:rsid w:val="00815765"/>
    <w:rsid w:val="0081689B"/>
    <w:rsid w:val="00816C77"/>
    <w:rsid w:val="0081722E"/>
    <w:rsid w:val="00820A31"/>
    <w:rsid w:val="0082113C"/>
    <w:rsid w:val="00821713"/>
    <w:rsid w:val="00821906"/>
    <w:rsid w:val="008227BF"/>
    <w:rsid w:val="008229FE"/>
    <w:rsid w:val="00823C4B"/>
    <w:rsid w:val="00823EA7"/>
    <w:rsid w:val="0082492D"/>
    <w:rsid w:val="00826DB9"/>
    <w:rsid w:val="00827D10"/>
    <w:rsid w:val="00830361"/>
    <w:rsid w:val="0083056C"/>
    <w:rsid w:val="00831E8A"/>
    <w:rsid w:val="00833225"/>
    <w:rsid w:val="00833532"/>
    <w:rsid w:val="00834BD1"/>
    <w:rsid w:val="00834C85"/>
    <w:rsid w:val="00835E6B"/>
    <w:rsid w:val="00836848"/>
    <w:rsid w:val="00837502"/>
    <w:rsid w:val="00840691"/>
    <w:rsid w:val="0084123C"/>
    <w:rsid w:val="008420B9"/>
    <w:rsid w:val="0084236A"/>
    <w:rsid w:val="00842C4E"/>
    <w:rsid w:val="00844132"/>
    <w:rsid w:val="00844837"/>
    <w:rsid w:val="008462C9"/>
    <w:rsid w:val="00846F29"/>
    <w:rsid w:val="00847391"/>
    <w:rsid w:val="00847ABE"/>
    <w:rsid w:val="00851DFB"/>
    <w:rsid w:val="00852ADB"/>
    <w:rsid w:val="008530DC"/>
    <w:rsid w:val="00853370"/>
    <w:rsid w:val="008539A8"/>
    <w:rsid w:val="008540D5"/>
    <w:rsid w:val="00854180"/>
    <w:rsid w:val="00854390"/>
    <w:rsid w:val="008546E7"/>
    <w:rsid w:val="008549D3"/>
    <w:rsid w:val="00854AAB"/>
    <w:rsid w:val="00854BCF"/>
    <w:rsid w:val="00855A92"/>
    <w:rsid w:val="00856AC4"/>
    <w:rsid w:val="00856AF3"/>
    <w:rsid w:val="00856B8D"/>
    <w:rsid w:val="00857743"/>
    <w:rsid w:val="00857784"/>
    <w:rsid w:val="008600F3"/>
    <w:rsid w:val="008604BE"/>
    <w:rsid w:val="00860731"/>
    <w:rsid w:val="00860FB3"/>
    <w:rsid w:val="008612EB"/>
    <w:rsid w:val="00862596"/>
    <w:rsid w:val="00862623"/>
    <w:rsid w:val="0086377C"/>
    <w:rsid w:val="0086381C"/>
    <w:rsid w:val="008642C8"/>
    <w:rsid w:val="00865023"/>
    <w:rsid w:val="00865484"/>
    <w:rsid w:val="0086595E"/>
    <w:rsid w:val="00865CB8"/>
    <w:rsid w:val="0086631B"/>
    <w:rsid w:val="0086642E"/>
    <w:rsid w:val="00866630"/>
    <w:rsid w:val="008700A3"/>
    <w:rsid w:val="0087071B"/>
    <w:rsid w:val="00870FF2"/>
    <w:rsid w:val="00871FEC"/>
    <w:rsid w:val="008723E2"/>
    <w:rsid w:val="00872CF9"/>
    <w:rsid w:val="00873408"/>
    <w:rsid w:val="00873C5F"/>
    <w:rsid w:val="00874115"/>
    <w:rsid w:val="008744BF"/>
    <w:rsid w:val="00874E6F"/>
    <w:rsid w:val="00875839"/>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CF7"/>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9"/>
    <w:rsid w:val="008A2A7E"/>
    <w:rsid w:val="008A4063"/>
    <w:rsid w:val="008A4793"/>
    <w:rsid w:val="008A56BD"/>
    <w:rsid w:val="008A65EF"/>
    <w:rsid w:val="008A6FA0"/>
    <w:rsid w:val="008A74EB"/>
    <w:rsid w:val="008A7EF8"/>
    <w:rsid w:val="008B0D81"/>
    <w:rsid w:val="008B1371"/>
    <w:rsid w:val="008B16FD"/>
    <w:rsid w:val="008B178D"/>
    <w:rsid w:val="008B2604"/>
    <w:rsid w:val="008B2EDC"/>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38E"/>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CCE"/>
    <w:rsid w:val="008E7FB6"/>
    <w:rsid w:val="008F0091"/>
    <w:rsid w:val="008F031D"/>
    <w:rsid w:val="008F04D6"/>
    <w:rsid w:val="008F0D85"/>
    <w:rsid w:val="008F0E6B"/>
    <w:rsid w:val="008F0EA7"/>
    <w:rsid w:val="008F165A"/>
    <w:rsid w:val="008F1858"/>
    <w:rsid w:val="008F1938"/>
    <w:rsid w:val="008F1A0A"/>
    <w:rsid w:val="008F2135"/>
    <w:rsid w:val="008F2D51"/>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1CB2"/>
    <w:rsid w:val="0091285E"/>
    <w:rsid w:val="00912F49"/>
    <w:rsid w:val="00914251"/>
    <w:rsid w:val="00914C65"/>
    <w:rsid w:val="0091502F"/>
    <w:rsid w:val="00915097"/>
    <w:rsid w:val="00915ACA"/>
    <w:rsid w:val="00916722"/>
    <w:rsid w:val="00917121"/>
    <w:rsid w:val="00917358"/>
    <w:rsid w:val="00917CED"/>
    <w:rsid w:val="00921E40"/>
    <w:rsid w:val="0092210C"/>
    <w:rsid w:val="00922269"/>
    <w:rsid w:val="0092340E"/>
    <w:rsid w:val="00923D11"/>
    <w:rsid w:val="00923DB2"/>
    <w:rsid w:val="00923F12"/>
    <w:rsid w:val="00924D2B"/>
    <w:rsid w:val="00925F4F"/>
    <w:rsid w:val="00926CD7"/>
    <w:rsid w:val="009270FB"/>
    <w:rsid w:val="00930583"/>
    <w:rsid w:val="009310C3"/>
    <w:rsid w:val="00931423"/>
    <w:rsid w:val="00933771"/>
    <w:rsid w:val="00934F54"/>
    <w:rsid w:val="00935865"/>
    <w:rsid w:val="009378FE"/>
    <w:rsid w:val="00937C17"/>
    <w:rsid w:val="0094023B"/>
    <w:rsid w:val="009402F2"/>
    <w:rsid w:val="00940342"/>
    <w:rsid w:val="00940775"/>
    <w:rsid w:val="00941238"/>
    <w:rsid w:val="009415AA"/>
    <w:rsid w:val="00942AF8"/>
    <w:rsid w:val="00943525"/>
    <w:rsid w:val="009443AA"/>
    <w:rsid w:val="00944662"/>
    <w:rsid w:val="00944ACE"/>
    <w:rsid w:val="00945D84"/>
    <w:rsid w:val="00945E33"/>
    <w:rsid w:val="00945F0D"/>
    <w:rsid w:val="009460BB"/>
    <w:rsid w:val="00946357"/>
    <w:rsid w:val="009463AB"/>
    <w:rsid w:val="00946463"/>
    <w:rsid w:val="00946A3C"/>
    <w:rsid w:val="00946F38"/>
    <w:rsid w:val="00947052"/>
    <w:rsid w:val="00947CDE"/>
    <w:rsid w:val="00947E0F"/>
    <w:rsid w:val="0095012E"/>
    <w:rsid w:val="00950A96"/>
    <w:rsid w:val="00951B2F"/>
    <w:rsid w:val="009524F3"/>
    <w:rsid w:val="00952620"/>
    <w:rsid w:val="00953453"/>
    <w:rsid w:val="0095362A"/>
    <w:rsid w:val="00953634"/>
    <w:rsid w:val="00953C51"/>
    <w:rsid w:val="00954454"/>
    <w:rsid w:val="00955724"/>
    <w:rsid w:val="009557D1"/>
    <w:rsid w:val="00955E8B"/>
    <w:rsid w:val="0095619B"/>
    <w:rsid w:val="00956C23"/>
    <w:rsid w:val="009578F3"/>
    <w:rsid w:val="00960216"/>
    <w:rsid w:val="009604F6"/>
    <w:rsid w:val="0096071F"/>
    <w:rsid w:val="00961031"/>
    <w:rsid w:val="009612C8"/>
    <w:rsid w:val="00961420"/>
    <w:rsid w:val="00961806"/>
    <w:rsid w:val="00962135"/>
    <w:rsid w:val="00963323"/>
    <w:rsid w:val="0096428C"/>
    <w:rsid w:val="00964F01"/>
    <w:rsid w:val="00966122"/>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349"/>
    <w:rsid w:val="0097744F"/>
    <w:rsid w:val="00977F00"/>
    <w:rsid w:val="0098022D"/>
    <w:rsid w:val="009802F2"/>
    <w:rsid w:val="00980829"/>
    <w:rsid w:val="0098089C"/>
    <w:rsid w:val="0098112C"/>
    <w:rsid w:val="009819B1"/>
    <w:rsid w:val="00981A14"/>
    <w:rsid w:val="00981DA6"/>
    <w:rsid w:val="00982E88"/>
    <w:rsid w:val="00983159"/>
    <w:rsid w:val="0098394F"/>
    <w:rsid w:val="009847C7"/>
    <w:rsid w:val="00984DBE"/>
    <w:rsid w:val="009855D7"/>
    <w:rsid w:val="00985990"/>
    <w:rsid w:val="00985C8B"/>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515"/>
    <w:rsid w:val="00995041"/>
    <w:rsid w:val="00995276"/>
    <w:rsid w:val="00995411"/>
    <w:rsid w:val="009954FB"/>
    <w:rsid w:val="009958EF"/>
    <w:rsid w:val="00996448"/>
    <w:rsid w:val="00997B98"/>
    <w:rsid w:val="009A0819"/>
    <w:rsid w:val="009A1344"/>
    <w:rsid w:val="009A1BC1"/>
    <w:rsid w:val="009A1CAD"/>
    <w:rsid w:val="009A229D"/>
    <w:rsid w:val="009A2C3E"/>
    <w:rsid w:val="009A2CF1"/>
    <w:rsid w:val="009A361F"/>
    <w:rsid w:val="009A3D79"/>
    <w:rsid w:val="009A468A"/>
    <w:rsid w:val="009A4861"/>
    <w:rsid w:val="009A5C0A"/>
    <w:rsid w:val="009A5CBA"/>
    <w:rsid w:val="009A6259"/>
    <w:rsid w:val="009A64B9"/>
    <w:rsid w:val="009A6566"/>
    <w:rsid w:val="009A65D7"/>
    <w:rsid w:val="009A6C5D"/>
    <w:rsid w:val="009A6DA0"/>
    <w:rsid w:val="009A7251"/>
    <w:rsid w:val="009A7A51"/>
    <w:rsid w:val="009A7D4C"/>
    <w:rsid w:val="009B0516"/>
    <w:rsid w:val="009B0594"/>
    <w:rsid w:val="009B0824"/>
    <w:rsid w:val="009B0D07"/>
    <w:rsid w:val="009B0F00"/>
    <w:rsid w:val="009B0F6F"/>
    <w:rsid w:val="009B139A"/>
    <w:rsid w:val="009B20B8"/>
    <w:rsid w:val="009B2E8F"/>
    <w:rsid w:val="009B5943"/>
    <w:rsid w:val="009B65ED"/>
    <w:rsid w:val="009B68F1"/>
    <w:rsid w:val="009B6BC9"/>
    <w:rsid w:val="009B76C6"/>
    <w:rsid w:val="009B76F0"/>
    <w:rsid w:val="009B7A8F"/>
    <w:rsid w:val="009C016D"/>
    <w:rsid w:val="009C0300"/>
    <w:rsid w:val="009C0A27"/>
    <w:rsid w:val="009C0C29"/>
    <w:rsid w:val="009C176A"/>
    <w:rsid w:val="009C2389"/>
    <w:rsid w:val="009C28C7"/>
    <w:rsid w:val="009C2A11"/>
    <w:rsid w:val="009C2B42"/>
    <w:rsid w:val="009C2D43"/>
    <w:rsid w:val="009C3F4B"/>
    <w:rsid w:val="009C4537"/>
    <w:rsid w:val="009C4E09"/>
    <w:rsid w:val="009C5488"/>
    <w:rsid w:val="009C60CE"/>
    <w:rsid w:val="009C6AAE"/>
    <w:rsid w:val="009C74D5"/>
    <w:rsid w:val="009C7B04"/>
    <w:rsid w:val="009D034A"/>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030"/>
    <w:rsid w:val="009E5166"/>
    <w:rsid w:val="009E5A55"/>
    <w:rsid w:val="009E6449"/>
    <w:rsid w:val="009E69C9"/>
    <w:rsid w:val="009E734E"/>
    <w:rsid w:val="009E775E"/>
    <w:rsid w:val="009E7DF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6420"/>
    <w:rsid w:val="00A10812"/>
    <w:rsid w:val="00A11393"/>
    <w:rsid w:val="00A123AA"/>
    <w:rsid w:val="00A126FA"/>
    <w:rsid w:val="00A137D3"/>
    <w:rsid w:val="00A1554F"/>
    <w:rsid w:val="00A15B20"/>
    <w:rsid w:val="00A16E8F"/>
    <w:rsid w:val="00A1701D"/>
    <w:rsid w:val="00A1718D"/>
    <w:rsid w:val="00A20507"/>
    <w:rsid w:val="00A20BD7"/>
    <w:rsid w:val="00A20C2C"/>
    <w:rsid w:val="00A21157"/>
    <w:rsid w:val="00A2164B"/>
    <w:rsid w:val="00A217DE"/>
    <w:rsid w:val="00A22DDE"/>
    <w:rsid w:val="00A22E32"/>
    <w:rsid w:val="00A23366"/>
    <w:rsid w:val="00A249A6"/>
    <w:rsid w:val="00A24E57"/>
    <w:rsid w:val="00A252E0"/>
    <w:rsid w:val="00A25A85"/>
    <w:rsid w:val="00A2659D"/>
    <w:rsid w:val="00A26B04"/>
    <w:rsid w:val="00A26D41"/>
    <w:rsid w:val="00A30059"/>
    <w:rsid w:val="00A30716"/>
    <w:rsid w:val="00A3099D"/>
    <w:rsid w:val="00A3196E"/>
    <w:rsid w:val="00A31BDB"/>
    <w:rsid w:val="00A32423"/>
    <w:rsid w:val="00A3281D"/>
    <w:rsid w:val="00A32C6F"/>
    <w:rsid w:val="00A32E8E"/>
    <w:rsid w:val="00A336AB"/>
    <w:rsid w:val="00A34796"/>
    <w:rsid w:val="00A3497F"/>
    <w:rsid w:val="00A34FCF"/>
    <w:rsid w:val="00A35185"/>
    <w:rsid w:val="00A3538B"/>
    <w:rsid w:val="00A35783"/>
    <w:rsid w:val="00A35D21"/>
    <w:rsid w:val="00A36377"/>
    <w:rsid w:val="00A366CA"/>
    <w:rsid w:val="00A37A87"/>
    <w:rsid w:val="00A37C59"/>
    <w:rsid w:val="00A37DD7"/>
    <w:rsid w:val="00A4026E"/>
    <w:rsid w:val="00A40FB0"/>
    <w:rsid w:val="00A41177"/>
    <w:rsid w:val="00A415D5"/>
    <w:rsid w:val="00A43C65"/>
    <w:rsid w:val="00A43F9A"/>
    <w:rsid w:val="00A443AE"/>
    <w:rsid w:val="00A45ECD"/>
    <w:rsid w:val="00A4679D"/>
    <w:rsid w:val="00A46A36"/>
    <w:rsid w:val="00A46C2F"/>
    <w:rsid w:val="00A4794E"/>
    <w:rsid w:val="00A47EF9"/>
    <w:rsid w:val="00A50203"/>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F8F"/>
    <w:rsid w:val="00A8192B"/>
    <w:rsid w:val="00A823C2"/>
    <w:rsid w:val="00A830EB"/>
    <w:rsid w:val="00A8353A"/>
    <w:rsid w:val="00A83BB7"/>
    <w:rsid w:val="00A83D8B"/>
    <w:rsid w:val="00A84B82"/>
    <w:rsid w:val="00A86792"/>
    <w:rsid w:val="00A8710E"/>
    <w:rsid w:val="00A87670"/>
    <w:rsid w:val="00A87C51"/>
    <w:rsid w:val="00A90028"/>
    <w:rsid w:val="00A911D3"/>
    <w:rsid w:val="00A91326"/>
    <w:rsid w:val="00A920A2"/>
    <w:rsid w:val="00A92AA4"/>
    <w:rsid w:val="00A92C60"/>
    <w:rsid w:val="00A938C0"/>
    <w:rsid w:val="00A9424B"/>
    <w:rsid w:val="00A943F1"/>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724"/>
    <w:rsid w:val="00AA7CC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7AC"/>
    <w:rsid w:val="00AD0C36"/>
    <w:rsid w:val="00AD1552"/>
    <w:rsid w:val="00AD1705"/>
    <w:rsid w:val="00AD190F"/>
    <w:rsid w:val="00AD24A4"/>
    <w:rsid w:val="00AD2572"/>
    <w:rsid w:val="00AD2644"/>
    <w:rsid w:val="00AD27E5"/>
    <w:rsid w:val="00AD3AA8"/>
    <w:rsid w:val="00AD3B93"/>
    <w:rsid w:val="00AD4ECA"/>
    <w:rsid w:val="00AD5AC1"/>
    <w:rsid w:val="00AD624F"/>
    <w:rsid w:val="00AE0DBD"/>
    <w:rsid w:val="00AE11C8"/>
    <w:rsid w:val="00AE136B"/>
    <w:rsid w:val="00AE1D04"/>
    <w:rsid w:val="00AE2439"/>
    <w:rsid w:val="00AE3F4C"/>
    <w:rsid w:val="00AE4069"/>
    <w:rsid w:val="00AE52B0"/>
    <w:rsid w:val="00AE549D"/>
    <w:rsid w:val="00AE6B78"/>
    <w:rsid w:val="00AE6F5B"/>
    <w:rsid w:val="00AF0185"/>
    <w:rsid w:val="00AF158A"/>
    <w:rsid w:val="00AF1A13"/>
    <w:rsid w:val="00AF1E07"/>
    <w:rsid w:val="00AF2309"/>
    <w:rsid w:val="00AF285B"/>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345"/>
    <w:rsid w:val="00B01A1B"/>
    <w:rsid w:val="00B03680"/>
    <w:rsid w:val="00B0380E"/>
    <w:rsid w:val="00B0406A"/>
    <w:rsid w:val="00B04E4D"/>
    <w:rsid w:val="00B05624"/>
    <w:rsid w:val="00B0594B"/>
    <w:rsid w:val="00B06300"/>
    <w:rsid w:val="00B063F2"/>
    <w:rsid w:val="00B06493"/>
    <w:rsid w:val="00B06670"/>
    <w:rsid w:val="00B10DE2"/>
    <w:rsid w:val="00B12680"/>
    <w:rsid w:val="00B133EA"/>
    <w:rsid w:val="00B136BF"/>
    <w:rsid w:val="00B13BF4"/>
    <w:rsid w:val="00B15D50"/>
    <w:rsid w:val="00B16AAA"/>
    <w:rsid w:val="00B1722C"/>
    <w:rsid w:val="00B172D9"/>
    <w:rsid w:val="00B173F7"/>
    <w:rsid w:val="00B175A0"/>
    <w:rsid w:val="00B17E47"/>
    <w:rsid w:val="00B20469"/>
    <w:rsid w:val="00B213A4"/>
    <w:rsid w:val="00B21618"/>
    <w:rsid w:val="00B21D89"/>
    <w:rsid w:val="00B21DB3"/>
    <w:rsid w:val="00B233F7"/>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6E9A"/>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B8B"/>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07F"/>
    <w:rsid w:val="00B61B7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32A"/>
    <w:rsid w:val="00B734AF"/>
    <w:rsid w:val="00B73B23"/>
    <w:rsid w:val="00B75474"/>
    <w:rsid w:val="00B75F92"/>
    <w:rsid w:val="00B77677"/>
    <w:rsid w:val="00B80715"/>
    <w:rsid w:val="00B80CE3"/>
    <w:rsid w:val="00B81448"/>
    <w:rsid w:val="00B814BB"/>
    <w:rsid w:val="00B825D2"/>
    <w:rsid w:val="00B82B89"/>
    <w:rsid w:val="00B82DD4"/>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626"/>
    <w:rsid w:val="00BA0FDE"/>
    <w:rsid w:val="00BA1D2C"/>
    <w:rsid w:val="00BA292C"/>
    <w:rsid w:val="00BA2EA1"/>
    <w:rsid w:val="00BA3822"/>
    <w:rsid w:val="00BA3889"/>
    <w:rsid w:val="00BA492B"/>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A2A"/>
    <w:rsid w:val="00BB6A4D"/>
    <w:rsid w:val="00BB7F9D"/>
    <w:rsid w:val="00BC035B"/>
    <w:rsid w:val="00BC05D6"/>
    <w:rsid w:val="00BC0B4F"/>
    <w:rsid w:val="00BC0EBB"/>
    <w:rsid w:val="00BC19A0"/>
    <w:rsid w:val="00BC1BC6"/>
    <w:rsid w:val="00BC2D9F"/>
    <w:rsid w:val="00BC3906"/>
    <w:rsid w:val="00BC4897"/>
    <w:rsid w:val="00BC56FA"/>
    <w:rsid w:val="00BC59AA"/>
    <w:rsid w:val="00BC59E7"/>
    <w:rsid w:val="00BC6619"/>
    <w:rsid w:val="00BC6A16"/>
    <w:rsid w:val="00BC6CD0"/>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7F4"/>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8AF"/>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FAA"/>
    <w:rsid w:val="00C17031"/>
    <w:rsid w:val="00C17BC0"/>
    <w:rsid w:val="00C17DEC"/>
    <w:rsid w:val="00C203CA"/>
    <w:rsid w:val="00C2061C"/>
    <w:rsid w:val="00C20F9D"/>
    <w:rsid w:val="00C21754"/>
    <w:rsid w:val="00C21F50"/>
    <w:rsid w:val="00C220A1"/>
    <w:rsid w:val="00C22876"/>
    <w:rsid w:val="00C228D0"/>
    <w:rsid w:val="00C22EAD"/>
    <w:rsid w:val="00C23BB5"/>
    <w:rsid w:val="00C24D01"/>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18A"/>
    <w:rsid w:val="00C4366B"/>
    <w:rsid w:val="00C44806"/>
    <w:rsid w:val="00C448FC"/>
    <w:rsid w:val="00C44C60"/>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12E"/>
    <w:rsid w:val="00C63CBA"/>
    <w:rsid w:val="00C64025"/>
    <w:rsid w:val="00C6404C"/>
    <w:rsid w:val="00C649FD"/>
    <w:rsid w:val="00C65033"/>
    <w:rsid w:val="00C655FB"/>
    <w:rsid w:val="00C65C51"/>
    <w:rsid w:val="00C65CAD"/>
    <w:rsid w:val="00C66CA3"/>
    <w:rsid w:val="00C67037"/>
    <w:rsid w:val="00C6720B"/>
    <w:rsid w:val="00C678F7"/>
    <w:rsid w:val="00C67ECB"/>
    <w:rsid w:val="00C67F64"/>
    <w:rsid w:val="00C71210"/>
    <w:rsid w:val="00C712A6"/>
    <w:rsid w:val="00C71838"/>
    <w:rsid w:val="00C71F0D"/>
    <w:rsid w:val="00C72709"/>
    <w:rsid w:val="00C728DE"/>
    <w:rsid w:val="00C7388E"/>
    <w:rsid w:val="00C7408B"/>
    <w:rsid w:val="00C75104"/>
    <w:rsid w:val="00C7670F"/>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771"/>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5CDC"/>
    <w:rsid w:val="00CA61DB"/>
    <w:rsid w:val="00CA6620"/>
    <w:rsid w:val="00CA76ED"/>
    <w:rsid w:val="00CB0AC4"/>
    <w:rsid w:val="00CB15D3"/>
    <w:rsid w:val="00CB2006"/>
    <w:rsid w:val="00CB208C"/>
    <w:rsid w:val="00CB29C1"/>
    <w:rsid w:val="00CB33DD"/>
    <w:rsid w:val="00CB36AF"/>
    <w:rsid w:val="00CB38D6"/>
    <w:rsid w:val="00CB4079"/>
    <w:rsid w:val="00CB40E9"/>
    <w:rsid w:val="00CB49C1"/>
    <w:rsid w:val="00CB4A05"/>
    <w:rsid w:val="00CB4A38"/>
    <w:rsid w:val="00CB563F"/>
    <w:rsid w:val="00CB57CF"/>
    <w:rsid w:val="00CB5A20"/>
    <w:rsid w:val="00CB5BC0"/>
    <w:rsid w:val="00CB6204"/>
    <w:rsid w:val="00CB6A41"/>
    <w:rsid w:val="00CB6C25"/>
    <w:rsid w:val="00CB7EF5"/>
    <w:rsid w:val="00CC0733"/>
    <w:rsid w:val="00CC076B"/>
    <w:rsid w:val="00CC0F95"/>
    <w:rsid w:val="00CC1273"/>
    <w:rsid w:val="00CC30A3"/>
    <w:rsid w:val="00CC390A"/>
    <w:rsid w:val="00CC39FE"/>
    <w:rsid w:val="00CC3A4F"/>
    <w:rsid w:val="00CC4D97"/>
    <w:rsid w:val="00CC5E4B"/>
    <w:rsid w:val="00CC5E66"/>
    <w:rsid w:val="00CC5F87"/>
    <w:rsid w:val="00CD1295"/>
    <w:rsid w:val="00CD1E7A"/>
    <w:rsid w:val="00CD2340"/>
    <w:rsid w:val="00CD257F"/>
    <w:rsid w:val="00CD263C"/>
    <w:rsid w:val="00CD3244"/>
    <w:rsid w:val="00CD3643"/>
    <w:rsid w:val="00CD3E54"/>
    <w:rsid w:val="00CD4CBC"/>
    <w:rsid w:val="00CD511E"/>
    <w:rsid w:val="00CD558A"/>
    <w:rsid w:val="00CD6491"/>
    <w:rsid w:val="00CD668E"/>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038"/>
    <w:rsid w:val="00CF2530"/>
    <w:rsid w:val="00CF2EA6"/>
    <w:rsid w:val="00CF4394"/>
    <w:rsid w:val="00CF687F"/>
    <w:rsid w:val="00CF68E5"/>
    <w:rsid w:val="00CF6EE7"/>
    <w:rsid w:val="00CF7C2F"/>
    <w:rsid w:val="00D0095D"/>
    <w:rsid w:val="00D00F12"/>
    <w:rsid w:val="00D00F57"/>
    <w:rsid w:val="00D0121B"/>
    <w:rsid w:val="00D0182D"/>
    <w:rsid w:val="00D03836"/>
    <w:rsid w:val="00D03E8A"/>
    <w:rsid w:val="00D03F37"/>
    <w:rsid w:val="00D04A32"/>
    <w:rsid w:val="00D04DB5"/>
    <w:rsid w:val="00D05C25"/>
    <w:rsid w:val="00D064D5"/>
    <w:rsid w:val="00D0655F"/>
    <w:rsid w:val="00D106FF"/>
    <w:rsid w:val="00D11000"/>
    <w:rsid w:val="00D110D4"/>
    <w:rsid w:val="00D112A1"/>
    <w:rsid w:val="00D128CB"/>
    <w:rsid w:val="00D14EA8"/>
    <w:rsid w:val="00D14EB5"/>
    <w:rsid w:val="00D1626B"/>
    <w:rsid w:val="00D16926"/>
    <w:rsid w:val="00D16F25"/>
    <w:rsid w:val="00D1715A"/>
    <w:rsid w:val="00D17284"/>
    <w:rsid w:val="00D1782B"/>
    <w:rsid w:val="00D17CB6"/>
    <w:rsid w:val="00D20651"/>
    <w:rsid w:val="00D207B6"/>
    <w:rsid w:val="00D20991"/>
    <w:rsid w:val="00D20C2A"/>
    <w:rsid w:val="00D21006"/>
    <w:rsid w:val="00D21A6D"/>
    <w:rsid w:val="00D2315A"/>
    <w:rsid w:val="00D235C7"/>
    <w:rsid w:val="00D240DC"/>
    <w:rsid w:val="00D24A4F"/>
    <w:rsid w:val="00D24D0A"/>
    <w:rsid w:val="00D25326"/>
    <w:rsid w:val="00D25333"/>
    <w:rsid w:val="00D2654F"/>
    <w:rsid w:val="00D26767"/>
    <w:rsid w:val="00D279C6"/>
    <w:rsid w:val="00D27A20"/>
    <w:rsid w:val="00D27F7A"/>
    <w:rsid w:val="00D30623"/>
    <w:rsid w:val="00D31243"/>
    <w:rsid w:val="00D31B4E"/>
    <w:rsid w:val="00D33105"/>
    <w:rsid w:val="00D33859"/>
    <w:rsid w:val="00D34F14"/>
    <w:rsid w:val="00D35A1A"/>
    <w:rsid w:val="00D37352"/>
    <w:rsid w:val="00D375DC"/>
    <w:rsid w:val="00D377D7"/>
    <w:rsid w:val="00D41E15"/>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17ED"/>
    <w:rsid w:val="00D520B3"/>
    <w:rsid w:val="00D526FD"/>
    <w:rsid w:val="00D52F07"/>
    <w:rsid w:val="00D532AF"/>
    <w:rsid w:val="00D55400"/>
    <w:rsid w:val="00D55861"/>
    <w:rsid w:val="00D55D5E"/>
    <w:rsid w:val="00D5620A"/>
    <w:rsid w:val="00D569B7"/>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40E6"/>
    <w:rsid w:val="00D76376"/>
    <w:rsid w:val="00D81229"/>
    <w:rsid w:val="00D81C34"/>
    <w:rsid w:val="00D84313"/>
    <w:rsid w:val="00D843C9"/>
    <w:rsid w:val="00D8486B"/>
    <w:rsid w:val="00D84A17"/>
    <w:rsid w:val="00D84ACF"/>
    <w:rsid w:val="00D84BD0"/>
    <w:rsid w:val="00D84E71"/>
    <w:rsid w:val="00D85C73"/>
    <w:rsid w:val="00D85D5E"/>
    <w:rsid w:val="00D86113"/>
    <w:rsid w:val="00D86114"/>
    <w:rsid w:val="00D86230"/>
    <w:rsid w:val="00D866B2"/>
    <w:rsid w:val="00D869D7"/>
    <w:rsid w:val="00D878CB"/>
    <w:rsid w:val="00D906CB"/>
    <w:rsid w:val="00D91C47"/>
    <w:rsid w:val="00D9275A"/>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02B"/>
    <w:rsid w:val="00DA1B66"/>
    <w:rsid w:val="00DA1EF9"/>
    <w:rsid w:val="00DA2A3B"/>
    <w:rsid w:val="00DA316F"/>
    <w:rsid w:val="00DA38C4"/>
    <w:rsid w:val="00DA3C6A"/>
    <w:rsid w:val="00DA4C90"/>
    <w:rsid w:val="00DA4EEC"/>
    <w:rsid w:val="00DA6040"/>
    <w:rsid w:val="00DA621D"/>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F6F"/>
    <w:rsid w:val="00DD3396"/>
    <w:rsid w:val="00DD34C0"/>
    <w:rsid w:val="00DD4B76"/>
    <w:rsid w:val="00DD508D"/>
    <w:rsid w:val="00DD5DA3"/>
    <w:rsid w:val="00DD7953"/>
    <w:rsid w:val="00DD79B6"/>
    <w:rsid w:val="00DD7F9F"/>
    <w:rsid w:val="00DE0AF4"/>
    <w:rsid w:val="00DE2235"/>
    <w:rsid w:val="00DE24C6"/>
    <w:rsid w:val="00DE2C76"/>
    <w:rsid w:val="00DE2CB4"/>
    <w:rsid w:val="00DE2F31"/>
    <w:rsid w:val="00DE35D8"/>
    <w:rsid w:val="00DE3CA7"/>
    <w:rsid w:val="00DE4429"/>
    <w:rsid w:val="00DE4C12"/>
    <w:rsid w:val="00DE4E9E"/>
    <w:rsid w:val="00DE536C"/>
    <w:rsid w:val="00DE5FDA"/>
    <w:rsid w:val="00DE65E4"/>
    <w:rsid w:val="00DE7039"/>
    <w:rsid w:val="00DE7656"/>
    <w:rsid w:val="00DE7791"/>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208"/>
    <w:rsid w:val="00E044D8"/>
    <w:rsid w:val="00E047E4"/>
    <w:rsid w:val="00E05A5B"/>
    <w:rsid w:val="00E05F00"/>
    <w:rsid w:val="00E065AC"/>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0C"/>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092"/>
    <w:rsid w:val="00E33120"/>
    <w:rsid w:val="00E33AA0"/>
    <w:rsid w:val="00E349AF"/>
    <w:rsid w:val="00E34B8A"/>
    <w:rsid w:val="00E34D61"/>
    <w:rsid w:val="00E34E1D"/>
    <w:rsid w:val="00E3517B"/>
    <w:rsid w:val="00E352D2"/>
    <w:rsid w:val="00E356B9"/>
    <w:rsid w:val="00E37071"/>
    <w:rsid w:val="00E3738A"/>
    <w:rsid w:val="00E400E4"/>
    <w:rsid w:val="00E406CE"/>
    <w:rsid w:val="00E411A1"/>
    <w:rsid w:val="00E41326"/>
    <w:rsid w:val="00E414DA"/>
    <w:rsid w:val="00E41B8D"/>
    <w:rsid w:val="00E41DBA"/>
    <w:rsid w:val="00E4288E"/>
    <w:rsid w:val="00E438D7"/>
    <w:rsid w:val="00E43D02"/>
    <w:rsid w:val="00E43D53"/>
    <w:rsid w:val="00E44A04"/>
    <w:rsid w:val="00E45419"/>
    <w:rsid w:val="00E47677"/>
    <w:rsid w:val="00E50AC3"/>
    <w:rsid w:val="00E511DC"/>
    <w:rsid w:val="00E51E29"/>
    <w:rsid w:val="00E52480"/>
    <w:rsid w:val="00E52659"/>
    <w:rsid w:val="00E52E03"/>
    <w:rsid w:val="00E531A6"/>
    <w:rsid w:val="00E54BDD"/>
    <w:rsid w:val="00E54D0B"/>
    <w:rsid w:val="00E551AA"/>
    <w:rsid w:val="00E55BC3"/>
    <w:rsid w:val="00E55BD7"/>
    <w:rsid w:val="00E55D1E"/>
    <w:rsid w:val="00E55FD8"/>
    <w:rsid w:val="00E5656F"/>
    <w:rsid w:val="00E5682F"/>
    <w:rsid w:val="00E603EB"/>
    <w:rsid w:val="00E60D58"/>
    <w:rsid w:val="00E612E4"/>
    <w:rsid w:val="00E619FD"/>
    <w:rsid w:val="00E61EA5"/>
    <w:rsid w:val="00E61F33"/>
    <w:rsid w:val="00E6261E"/>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B25"/>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FB3"/>
    <w:rsid w:val="00E90CA6"/>
    <w:rsid w:val="00E914C4"/>
    <w:rsid w:val="00E91FD3"/>
    <w:rsid w:val="00E92831"/>
    <w:rsid w:val="00E92DBB"/>
    <w:rsid w:val="00E936EE"/>
    <w:rsid w:val="00E951D5"/>
    <w:rsid w:val="00E95603"/>
    <w:rsid w:val="00E95663"/>
    <w:rsid w:val="00E95BBB"/>
    <w:rsid w:val="00E96B20"/>
    <w:rsid w:val="00E97B4B"/>
    <w:rsid w:val="00E97E51"/>
    <w:rsid w:val="00EA02DE"/>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5B6"/>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E9F"/>
    <w:rsid w:val="00EE26E7"/>
    <w:rsid w:val="00EE308C"/>
    <w:rsid w:val="00EE336B"/>
    <w:rsid w:val="00EE3915"/>
    <w:rsid w:val="00EE3CD8"/>
    <w:rsid w:val="00EE4598"/>
    <w:rsid w:val="00EE471C"/>
    <w:rsid w:val="00EE53AD"/>
    <w:rsid w:val="00EE5FBE"/>
    <w:rsid w:val="00EE6149"/>
    <w:rsid w:val="00EE6820"/>
    <w:rsid w:val="00EE6A1D"/>
    <w:rsid w:val="00EE7297"/>
    <w:rsid w:val="00EE7BB3"/>
    <w:rsid w:val="00EF0090"/>
    <w:rsid w:val="00EF0949"/>
    <w:rsid w:val="00EF09E6"/>
    <w:rsid w:val="00EF28CA"/>
    <w:rsid w:val="00EF2CD2"/>
    <w:rsid w:val="00EF3B0A"/>
    <w:rsid w:val="00EF414C"/>
    <w:rsid w:val="00EF4591"/>
    <w:rsid w:val="00EF4596"/>
    <w:rsid w:val="00EF4D23"/>
    <w:rsid w:val="00EF5011"/>
    <w:rsid w:val="00EF510F"/>
    <w:rsid w:val="00EF5AE1"/>
    <w:rsid w:val="00EF5BA8"/>
    <w:rsid w:val="00EF5C8D"/>
    <w:rsid w:val="00EF6342"/>
    <w:rsid w:val="00EF642C"/>
    <w:rsid w:val="00EF6BFE"/>
    <w:rsid w:val="00EF6CDD"/>
    <w:rsid w:val="00EF6CE4"/>
    <w:rsid w:val="00EF7532"/>
    <w:rsid w:val="00F000B3"/>
    <w:rsid w:val="00F00CB6"/>
    <w:rsid w:val="00F02841"/>
    <w:rsid w:val="00F029BF"/>
    <w:rsid w:val="00F033B4"/>
    <w:rsid w:val="00F04D47"/>
    <w:rsid w:val="00F051E5"/>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B44"/>
    <w:rsid w:val="00F16F8F"/>
    <w:rsid w:val="00F17B46"/>
    <w:rsid w:val="00F20047"/>
    <w:rsid w:val="00F21B35"/>
    <w:rsid w:val="00F21D37"/>
    <w:rsid w:val="00F21D38"/>
    <w:rsid w:val="00F232B7"/>
    <w:rsid w:val="00F2388E"/>
    <w:rsid w:val="00F23FC9"/>
    <w:rsid w:val="00F247D3"/>
    <w:rsid w:val="00F25566"/>
    <w:rsid w:val="00F265C2"/>
    <w:rsid w:val="00F265EB"/>
    <w:rsid w:val="00F26991"/>
    <w:rsid w:val="00F26A9A"/>
    <w:rsid w:val="00F26DA3"/>
    <w:rsid w:val="00F26ECD"/>
    <w:rsid w:val="00F27596"/>
    <w:rsid w:val="00F27648"/>
    <w:rsid w:val="00F27915"/>
    <w:rsid w:val="00F27BB3"/>
    <w:rsid w:val="00F30200"/>
    <w:rsid w:val="00F30209"/>
    <w:rsid w:val="00F32E8C"/>
    <w:rsid w:val="00F345A3"/>
    <w:rsid w:val="00F34E54"/>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4D48"/>
    <w:rsid w:val="00F551C3"/>
    <w:rsid w:val="00F556DD"/>
    <w:rsid w:val="00F55C39"/>
    <w:rsid w:val="00F55D0C"/>
    <w:rsid w:val="00F55D44"/>
    <w:rsid w:val="00F56063"/>
    <w:rsid w:val="00F560BB"/>
    <w:rsid w:val="00F5688D"/>
    <w:rsid w:val="00F57A3A"/>
    <w:rsid w:val="00F600C1"/>
    <w:rsid w:val="00F618D5"/>
    <w:rsid w:val="00F6195C"/>
    <w:rsid w:val="00F63D03"/>
    <w:rsid w:val="00F64DF2"/>
    <w:rsid w:val="00F6501D"/>
    <w:rsid w:val="00F659CA"/>
    <w:rsid w:val="00F67166"/>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410"/>
    <w:rsid w:val="00F86C7F"/>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6F86"/>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284"/>
    <w:rsid w:val="00FE05AE"/>
    <w:rsid w:val="00FE0A2E"/>
    <w:rsid w:val="00FE0CFC"/>
    <w:rsid w:val="00FE0F63"/>
    <w:rsid w:val="00FE113F"/>
    <w:rsid w:val="00FE363A"/>
    <w:rsid w:val="00FE473A"/>
    <w:rsid w:val="00FE54B5"/>
    <w:rsid w:val="00FE54FB"/>
    <w:rsid w:val="00FE6393"/>
    <w:rsid w:val="00FE6841"/>
    <w:rsid w:val="00FE7758"/>
    <w:rsid w:val="00FF058E"/>
    <w:rsid w:val="00FF08D8"/>
    <w:rsid w:val="00FF10A4"/>
    <w:rsid w:val="00FF2D42"/>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B9F4AC4"/>
  <w15:docId w15:val="{FB847164-A6F1-4E2E-852F-E4B83F48C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aliases w:val="IFA2"/>
    <w:basedOn w:val="Prrafodelista"/>
    <w:next w:val="Normal"/>
    <w:link w:val="Ttulo1Car"/>
    <w:uiPriority w:val="9"/>
    <w:qFormat/>
    <w:rsid w:val="00C958D0"/>
    <w:pPr>
      <w:numPr>
        <w:numId w:val="1"/>
      </w:numPr>
      <w:jc w:val="left"/>
      <w:outlineLvl w:val="0"/>
    </w:pPr>
    <w:rPr>
      <w:rFonts w:cstheme="minorHAnsi"/>
      <w:b/>
      <w:sz w:val="24"/>
      <w:szCs w:val="20"/>
    </w:rPr>
  </w:style>
  <w:style w:type="paragraph" w:styleId="Ttulo2">
    <w:name w:val="heading 2"/>
    <w:aliases w:val="IFA3"/>
    <w:basedOn w:val="Ttulo1"/>
    <w:next w:val="Normal"/>
    <w:link w:val="Ttulo2Car"/>
    <w:uiPriority w:val="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aliases w:val="IFA3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8462C9"/>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cionar1">
    <w:name w:val="Mencionar1"/>
    <w:basedOn w:val="Fuentedeprrafopredeter"/>
    <w:uiPriority w:val="99"/>
    <w:semiHidden/>
    <w:unhideWhenUsed/>
    <w:rsid w:val="00F54D48"/>
    <w:rPr>
      <w:color w:val="2B579A"/>
      <w:shd w:val="clear" w:color="auto" w:fill="E6E6E6"/>
    </w:rPr>
  </w:style>
  <w:style w:type="character" w:customStyle="1" w:styleId="Mencinsinresolver1">
    <w:name w:val="Mención sin resolver1"/>
    <w:basedOn w:val="Fuentedeprrafopredeter"/>
    <w:uiPriority w:val="99"/>
    <w:semiHidden/>
    <w:unhideWhenUsed/>
    <w:rsid w:val="00DE7791"/>
    <w:rPr>
      <w:color w:val="808080"/>
      <w:shd w:val="clear" w:color="auto" w:fill="E6E6E6"/>
    </w:rPr>
  </w:style>
  <w:style w:type="paragraph" w:customStyle="1" w:styleId="IFA1">
    <w:name w:val="IFA1"/>
    <w:basedOn w:val="Listaconnmeros"/>
    <w:next w:val="Ttulo1"/>
    <w:qFormat/>
    <w:rsid w:val="002243C2"/>
    <w:pPr>
      <w:numPr>
        <w:numId w:val="0"/>
      </w:numPr>
      <w:spacing w:after="0" w:line="240" w:lineRule="auto"/>
      <w:ind w:left="432" w:hanging="432"/>
      <w:outlineLvl w:val="0"/>
    </w:pPr>
    <w:rPr>
      <w:rFonts w:ascii="Calibri" w:eastAsia="Calibri" w:hAnsi="Calibri" w:cs="Calibri"/>
      <w:b/>
      <w:sz w:val="24"/>
      <w:szCs w:val="20"/>
    </w:rPr>
  </w:style>
  <w:style w:type="paragraph" w:styleId="Listaconnmeros">
    <w:name w:val="List Number"/>
    <w:basedOn w:val="Normal"/>
    <w:uiPriority w:val="99"/>
    <w:semiHidden/>
    <w:unhideWhenUsed/>
    <w:locked/>
    <w:rsid w:val="002243C2"/>
    <w:pPr>
      <w:numPr>
        <w:numId w:val="11"/>
      </w:numPr>
      <w:spacing w:after="160" w:line="259" w:lineRule="auto"/>
      <w:contextualSpacing/>
      <w:jc w:val="left"/>
    </w:pPr>
    <w:rPr>
      <w:rFonts w:eastAsiaTheme="minorHAnsi" w:cstheme="minorBidi"/>
    </w:rPr>
  </w:style>
  <w:style w:type="character" w:customStyle="1" w:styleId="UnresolvedMention">
    <w:name w:val="Unresolved Mention"/>
    <w:basedOn w:val="Fuentedeprrafopredeter"/>
    <w:uiPriority w:val="99"/>
    <w:semiHidden/>
    <w:unhideWhenUsed/>
    <w:rsid w:val="0025617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7831450">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3501116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1.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empresasvillalobos@gmail.com" TargetMode="External"/><Relationship Id="rId33" Type="http://schemas.openxmlformats.org/officeDocument/2006/relationships/image" Target="media/image10.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empresasvillalobos@gmail.com" TargetMode="External"/><Relationship Id="rId32" Type="http://schemas.openxmlformats.org/officeDocument/2006/relationships/image" Target="media/image9.png"/><Relationship Id="rId37" Type="http://schemas.openxmlformats.org/officeDocument/2006/relationships/image" Target="media/image14.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yperlink" Target="http://pertinencia.sea.gob.cl/sea-pertinence-web/app/public/buscador/" TargetMode="External"/><Relationship Id="rId36" Type="http://schemas.openxmlformats.org/officeDocument/2006/relationships/image" Target="media/image13.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image" Target="media/image1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Sdshzci3JigeOC4m/bPPMxZHq5xYr6E8pJOSMRDqLr4=</DigestValue>
    </Reference>
    <Reference Type="http://www.w3.org/2000/09/xmldsig#Object" URI="#idOfficeObject">
      <DigestMethod Algorithm="http://www.w3.org/2001/04/xmlenc#sha256"/>
      <DigestValue>3FyvSUMvRDJHGY/h2bdYSZaCit+N8WWN16MtPcDCr1w=</DigestValue>
    </Reference>
    <Reference Type="http://uri.etsi.org/01903#SignedProperties" URI="#idSignedProperties">
      <Transforms>
        <Transform Algorithm="http://www.w3.org/TR/2001/REC-xml-c14n-20010315"/>
      </Transforms>
      <DigestMethod Algorithm="http://www.w3.org/2001/04/xmlenc#sha256"/>
      <DigestValue>cWE6QF08z1RchLYXq6XYsGH/JJghd8wOiviqY+27vwQ=</DigestValue>
    </Reference>
    <Reference Type="http://www.w3.org/2000/09/xmldsig#Object" URI="#idValidSigLnImg">
      <DigestMethod Algorithm="http://www.w3.org/2001/04/xmlenc#sha256"/>
      <DigestValue>zuweo8bxDdPacpZGlfede/C58txED4HISm+/0i0dSW4=</DigestValue>
    </Reference>
    <Reference Type="http://www.w3.org/2000/09/xmldsig#Object" URI="#idInvalidSigLnImg">
      <DigestMethod Algorithm="http://www.w3.org/2001/04/xmlenc#sha256"/>
      <DigestValue>8YJnwrKfCCNG96W3bC5PwV/OPsnHPCWMsezu3U8BMoY=</DigestValue>
    </Reference>
  </SignedInfo>
  <SignatureValue>Fkw3Q3UfTCJIvz4WRdpC9rDJktclR9ImdvOG0otXOo5O+FdnP8KH8KzJqceCn5NBPWOEU00fKZW8
TUto6o2DDYdG6NEQdD9c/rCZPCcIEx5NUXCtGxnxuLwk4H4iOu7SXT+mVTT9Mr4cG85DXUL+vlm/
k472rORMMhDu9zy8Q5nhZrjeKfDtr/rP4tgBPK4pCwhxFOFk78IjX8sni4Sg36jlBLTZSzjc6VT/
Fin8aW650FciwQLTSkelSRwswvZFvsAnA/oEd7/1CzYSN7/9ZpTvqPcdcUQ7FNujg6KPSwH1KgXr
GALsahut2dqzecPnOomqrYfXHrYFCJKMZvRN6A==</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Transform>
          <Transform Algorithm="http://www.w3.org/TR/2001/REC-xml-c14n-20010315"/>
        </Transforms>
        <DigestMethod Algorithm="http://www.w3.org/2001/04/xmlenc#sha256"/>
        <DigestValue>3BOzTe84Us4vE8p5NOBF6XVss3YNuW0rd7sRzPcC3h0=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vuVDai0FQFA8TD9NPiHMb97YsFiAGcyXttrQPqCPnH8=</DigestValue>
      </Reference>
      <Reference URI="/word/endnotes.xml?ContentType=application/vnd.openxmlformats-officedocument.wordprocessingml.endnotes+xml">
        <DigestMethod Algorithm="http://www.w3.org/2001/04/xmlenc#sha256"/>
        <DigestValue>xXte8WM5EMONCXa0eHED6GNDnWyOpkASpRIDGtUvM/k=</DigestValue>
      </Reference>
      <Reference URI="/word/fontTable.xml?ContentType=application/vnd.openxmlformats-officedocument.wordprocessingml.fontTable+xml">
        <DigestMethod Algorithm="http://www.w3.org/2001/04/xmlenc#sha256"/>
        <DigestValue>YIzxAuwy12CodtPm2aJZjesLnQAAxQCSx8xlvg4ytuY=</DigestValue>
      </Reference>
      <Reference URI="/word/footer1.xml?ContentType=application/vnd.openxmlformats-officedocument.wordprocessingml.footer+xml">
        <DigestMethod Algorithm="http://www.w3.org/2001/04/xmlenc#sha256"/>
        <DigestValue>/jGSlSSSg0jlKI/sl8IOAOOqQ/VnENmK/QTayMwWqBg=</DigestValue>
      </Reference>
      <Reference URI="/word/footer2.xml?ContentType=application/vnd.openxmlformats-officedocument.wordprocessingml.footer+xml">
        <DigestMethod Algorithm="http://www.w3.org/2001/04/xmlenc#sha256"/>
        <DigestValue>Agu7kkXve5fmG+phBjic3SZqSgxrz6vvnow2BPc2Nog=</DigestValue>
      </Reference>
      <Reference URI="/word/footnotes.xml?ContentType=application/vnd.openxmlformats-officedocument.wordprocessingml.footnotes+xml">
        <DigestMethod Algorithm="http://www.w3.org/2001/04/xmlenc#sha256"/>
        <DigestValue>29OsclPt5JUID0nXH1WkMQk9X999NpKer/BtZ8ETpmc=</DigestValue>
      </Reference>
      <Reference URI="/word/header1.xml?ContentType=application/vnd.openxmlformats-officedocument.wordprocessingml.header+xml">
        <DigestMethod Algorithm="http://www.w3.org/2001/04/xmlenc#sha256"/>
        <DigestValue>2TonK+mJq7qP/FihUVViChzMr/odCvdygBgJXdyxS1Y=</DigestValue>
      </Reference>
      <Reference URI="/word/media/image1.emf?ContentType=image/x-emf">
        <DigestMethod Algorithm="http://www.w3.org/2001/04/xmlenc#sha256"/>
        <DigestValue>IJfZCUkhkOa/cxK18D4xfFDgLsvsrRVPjViTChj7Uys=</DigestValue>
      </Reference>
      <Reference URI="/word/media/image10.png?ContentType=image/png">
        <DigestMethod Algorithm="http://www.w3.org/2001/04/xmlenc#sha256"/>
        <DigestValue>CBzj29MATT6N3Kwfe7k3lYXR0JqTtCCvnfsmMjjWfz0=</DigestValue>
      </Reference>
      <Reference URI="/word/media/image11.png?ContentType=image/png">
        <DigestMethod Algorithm="http://www.w3.org/2001/04/xmlenc#sha256"/>
        <DigestValue>pXt4AORN2v1lqQsGQ64WVejNAOjGHLEADUxiEO+WuMw=</DigestValue>
      </Reference>
      <Reference URI="/word/media/image12.png?ContentType=image/png">
        <DigestMethod Algorithm="http://www.w3.org/2001/04/xmlenc#sha256"/>
        <DigestValue>ceFrv3Xf0/U3h/jgZp9gdgfiDybGbpunrSohutU/NRU=</DigestValue>
      </Reference>
      <Reference URI="/word/media/image13.png?ContentType=image/png">
        <DigestMethod Algorithm="http://www.w3.org/2001/04/xmlenc#sha256"/>
        <DigestValue>/FPly5iUepr5hLd3UjEvHfUClmsegnQwCkjEsfuxj40=</DigestValue>
      </Reference>
      <Reference URI="/word/media/image14.png?ContentType=image/png">
        <DigestMethod Algorithm="http://www.w3.org/2001/04/xmlenc#sha256"/>
        <DigestValue>Gks6MHZrukD3RF2J5/BGwC7mGpeGInQ/BWD2No/TSsg=</DigestValue>
      </Reference>
      <Reference URI="/word/media/image2.emf?ContentType=image/x-emf">
        <DigestMethod Algorithm="http://www.w3.org/2001/04/xmlenc#sha256"/>
        <DigestValue>rcwWSXsCwwihWfnyOSUKaMU/aTH4Ardz4pZOQAhBDJA=</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ZjXfbSsSOiPWvuScQ1kfcYIdZ6/peguPGzYecNl3XXo=</DigestValue>
      </Reference>
      <Reference URI="/word/media/image5.png?ContentType=image/png">
        <DigestMethod Algorithm="http://www.w3.org/2001/04/xmlenc#sha256"/>
        <DigestValue>7pSyZx3c3sWKhXCDkVVkS7bvxzoBIW0CRV27t5tvCqM=</DigestValue>
      </Reference>
      <Reference URI="/word/media/image6.emf?ContentType=image/x-emf">
        <DigestMethod Algorithm="http://www.w3.org/2001/04/xmlenc#sha256"/>
        <DigestValue>QRXlgqSSpDW0Ry4LjvjV1WnGvQBdCySRWkWX9Ms/ufg=</DigestValue>
      </Reference>
      <Reference URI="/word/media/image7.png?ContentType=image/png">
        <DigestMethod Algorithm="http://www.w3.org/2001/04/xmlenc#sha256"/>
        <DigestValue>m3nE7YwmlKKLTbcTWnA4VLUTgCQ+TaFcoL7Gg0jrJR0=</DigestValue>
      </Reference>
      <Reference URI="/word/media/image8.png?ContentType=image/png">
        <DigestMethod Algorithm="http://www.w3.org/2001/04/xmlenc#sha256"/>
        <DigestValue>/HFAoTVSeqpGZuApYIQ2SUPVtb2/ULdvWqXwbDb+9IY=</DigestValue>
      </Reference>
      <Reference URI="/word/media/image9.png?ContentType=image/png">
        <DigestMethod Algorithm="http://www.w3.org/2001/04/xmlenc#sha256"/>
        <DigestValue>rCbgPTU4MBsybjp1H8iva4iamEFcqP0QSujqHvz7mUk=</DigestValue>
      </Reference>
      <Reference URI="/word/numbering.xml?ContentType=application/vnd.openxmlformats-officedocument.wordprocessingml.numbering+xml">
        <DigestMethod Algorithm="http://www.w3.org/2001/04/xmlenc#sha256"/>
        <DigestValue>UAWvcnm6GST856B2m520ul7pYK0bj4Ta8NgK2LqCp9Q=</DigestValue>
      </Reference>
      <Reference URI="/word/settings.xml?ContentType=application/vnd.openxmlformats-officedocument.wordprocessingml.settings+xml">
        <DigestMethod Algorithm="http://www.w3.org/2001/04/xmlenc#sha256"/>
        <DigestValue>n3vBAevPZdQtZDk5GLa9151jWTALoNZdhBgAHNNBX0s=</DigestValue>
      </Reference>
      <Reference URI="/word/styles.xml?ContentType=application/vnd.openxmlformats-officedocument.wordprocessingml.styles+xml">
        <DigestMethod Algorithm="http://www.w3.org/2001/04/xmlenc#sha256"/>
        <DigestValue>pDtiyNM94y+V/i1HvUJRLsqd5NORub2n20YOsUs6fHk=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r1BuC1JW5de+m8mSL0sX2jdhNMMlHatvenCq5tAEX48=</DigestValue>
      </Reference>
    </Manifest>
    <SignatureProperties>
      <SignatureProperty Id="idSignatureTime" Target="#idPackageSignature">
        <mdssi:SignatureTime xmlns:mdssi="http://schemas.openxmlformats.org/package/2006/digital-signature">
          <mdssi:Format>YYYY-MM-DDThh:mm:ssTZD</mdssi:Format>
          <mdssi:Value>2018-06-20T20:12:22Z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2018-06-20T20:12:22Z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kBc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8AMVYinc4WjwAxViKd0C3TwD+////DOSFd3LhhXd8UsYMGJdwAMBQxgzIUzwAl2ztdQAAAAAAAAAA/FQ8AAYAAADwVDwABgAAAAIAAAAAAAAA1FDGDBjO0gzUUMYMAAAAABjO0gwYVDwABGXtdQRl7XUAAAAAAAgAAAACAAAAAAAAIFQ8AJds7XUAAAAAAAAAAFZVPAAHAAAASFU8AAcAAAAAAAAAAAAAAEhVPABYVDwAmuzsdQAAAAAAAgAAAAA8AAcAAABIVTwABwAAAEwS7nUAAAAAAAAAAEhVPAAHAAAAAAAAAIRUPABAMOx1AAAAAAACAABIV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YVEi1dVRItVTAGUAZwBvAMixtxtVAEkASR4hhiIAigHoajwA7QAAAJxqPAA7XGxtcNnOCO0AAAABAAAAhleQFbxqPADaW2xtBAAAAAIAAAAAAAAAAAAAAAAAAACGV5AVqGw8ADUotW2oYsQIBAAAADDPpgNAeDwAAAC1bfBqPABFK11tIAAAAP////8AAAAAAAAAABUAAAAAAAAAcAAAAAEAAAABAAAAJAAAACQAAAAQAAAAAAAAAAAA9gcwz6YDAR0BAP////9DGAoSsGs8ALBrPAAwhWttAAAAAAAAAAAgQsgbAAAAAAEAAAAAAAAAcGs8AFY5PH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awAAAFwAAAABAAAAqwoNQnIcDUIKAAAAUAAAABEAAABMAAAAAAAAAAAAAAAAAAAA//////////9wAAAAQQBuAGQAcgBlAGEAIABNAGEAcwB1AGUAcgBvACAAQwAuAAAABwAAAAcAAAAHAAAABAAAAAYAAAAGAAAAAwAAAAoAAAAGAAAABQAAAAcAAAAGAAAABAAAAAcAAAADAAAABwAAAAMAAABLAAAAQAAAADAAAAAFAAAAIAAAAAEAAAABAAAAEAAAAAAAAAAAAAAAIQEAAIAAAAAAAAAAAAAAAC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L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Gd+j39ndIubdudF23bv//AAAAABp3floAADCUPAAMAAAAAAAAANDobwCEkzwAaPMbdwAAAAAAAENoYXJVcHBlclcAkG0AeJFtADCE+AcImW0A3JM8AIABQHcNXDt331s7d9yTPABkAQAABGXtdQRl7XXIyHMAAAgAAAACAAAAAAAA/JM8AJds7XUAAAAAAAAAADaVPAAJAAAAJJU8AAkAAAAAAAAAAAAAACSVPAA0lDwAmuzsdQAAAAAAAgAAAAA8AAkAAAAklTwACQAAAEwS7nUAAAAAAAAAACSVPAAJAAAAAAAAAGCUPABAMOx1AAAAAAACAAAklT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8AMVYinc4WjwAxViKd0C3TwD+////DOSFd3LhhXd8UsYMGJdwAMBQxgzIUzwAl2ztdQAAAAAAAAAA/FQ8AAYAAADwVDwABgAAAAIAAAAAAAAA1FDGDBjO0gzUUMYMAAAAABjO0gwYVDwABGXtdQRl7XUAAAAAAAgAAAACAAAAAAAAIFQ8AJds7XUAAAAAAAAAAFZVPAAHAAAASFU8AAcAAAAAAAAAAAAAAEhVPABYVDwAmuzsdQAAAAAAAgAAAAA8AAcAAABIVTwABwAAAEwS7nUAAAAAAAAAAEhVPAAHAAAAAAAAAIRUPABAMOx1AAAAAAACAABIV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Z39Df2dwAAAAAwveIMEFNtAAEAAAAoTd0MAAAAAIDK2AwDAAAAEFNtANDR2AwAAAAAgMrYDDdaXW0DAAAAQFpdbQEAAAAAPgMJQDGTbbmPWG2oUzwAgAFAdw1cO3ffWzt3qFM8AGQBAAAEZe11BGXtdagKAgkACAAAAAIAAAAAAADIUzwAl2ztdQAAAAAAAAAA/FQ8AAYAAADwVDwABgAAAAAAAAAAAAAA8FQ8AABUPACa7Ox1AAAAAAACAAAAADwABgAAAPBUPAAGAAAATBLudQAAAAAAAAAA8FQ8AAYAAAAAAAAALFQ8AEAw7HUAAAAAAAIAAPBU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9gdYYGMVA6M7d38mtW0QIAF9AAAAAMixtxtUbDwAohUh7yIAigFZKbVtFGs8AAAAAAC49fYHVGw8ACSIgBJcazwA6Si1bVMAZQBnAG8AZQAgAFUASQAAAAAABSm1bSxsPADhAAAA1Go8ADtcbG1w2c4I4QAAAAEAAAB2YGMVAAA8ANpbbG0EAAAABQAAAAAAAAAAAAAAAAAAAHZgYxXgbDwANSi1bahixAgEAAAAuPX2BwAAAABZKLVtAAAAAAAAZQBnAG8AZQAgAFUASQAAAAqGsGs8ALBrPADhAAAATGs8AAAAAABYYGMVAAAAAAEAAAAAAAAAcGs8AFY5PH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awAAAFwAAAABAAAAqwoNQnIcDUIKAAAAUAAAABEAAABMAAAAAAAAAAAAAAAAAAAA//////////9wAAAAQQBuAGQAcgBlAGEAIABNAGEAcwB1AGUAcgBvACAAQwAuACAABwAAAAcAAAAHAAAABAAAAAYAAAAGAAAAAwAAAAoAAAAGAAAABQAAAAcAAAAGAAAABAAAAAcAAAADAAAABwAAAAMAAABLAAAAQAAAADAAAAAFAAAAIAAAAAEAAAABAAAAEAAAAAAAAAAAAAAAIQEAAIAAAAAAAAAAAAAAAC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blBo6e7KLUnZ6d6oJhLzUKxqJ4YtKsrgjh4K1IAKlPQ=</DigestValue>
    </Reference>
    <Reference Type="http://www.w3.org/2000/09/xmldsig#Object" URI="#idOfficeObject">
      <DigestMethod Algorithm="http://www.w3.org/2001/04/xmlenc#sha256"/>
      <DigestValue>gHw0Io9Wkcl1QB27O2oqW9aaTM8HrUDTQV49DJDNPdk=</DigestValue>
    </Reference>
    <Reference Type="http://uri.etsi.org/01903#SignedProperties" URI="#idSignedProperties">
      <Transforms>
        <Transform Algorithm="http://www.w3.org/TR/2001/REC-xml-c14n-20010315"/>
      </Transforms>
      <DigestMethod Algorithm="http://www.w3.org/2001/04/xmlenc#sha256"/>
      <DigestValue>ga4/+MqC8alow6vvOuqu84YXfVSTNeDRtZ+EBUkTP3o=</DigestValue>
    </Reference>
    <Reference Type="http://www.w3.org/2000/09/xmldsig#Object" URI="#idValidSigLnImg">
      <DigestMethod Algorithm="http://www.w3.org/2001/04/xmlenc#sha256"/>
      <DigestValue>oztVGthJt5KrTkxhMGwCHPbz9z2E2d5csKHqvk8k6So=</DigestValue>
    </Reference>
    <Reference Type="http://www.w3.org/2000/09/xmldsig#Object" URI="#idInvalidSigLnImg">
      <DigestMethod Algorithm="http://www.w3.org/2001/04/xmlenc#sha256"/>
      <DigestValue>+37nTkEzyC0pMlqKU6dPcTcvsfnu7tUV7wIX0I+h+/8=</DigestValue>
    </Reference>
  </SignedInfo>
  <SignatureValue>TflaY9ha8Z3Trz/l9GFKVdMJwx+6dPKfKcY+ao/6vJFA6YmI2m3wsdWpOJZneuTZYMm6QnMYeUw3
JgCd+GN4waa9ZHO915iEOjHNI7BqhaF9jBiTJPxVWgvM+luF+0ppGem66CvT2cPV3NiBX2d2lN3J
KtJ4quNJ47sDUuKgnno8nSo4BPznwGwe54HL4odKy+WL6x2lCe4ppC79NtVKvI43nbLgsGw2AgJP
NZUqCqZXUH8VltWXbWoMG79lIcFbMTpMWnjvxzoYgiCN3dIdJXg+NiD6065inbYV5AQYQTfuc2gZ
NKq2ihS2+2C6l3rk21TZzGN92WsGxRb1BtrNdA==</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3BOzTe84Us4vE8p5NOBF6XVss3YNuW0rd7sRzPcC3h0=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vuVDai0FQFA8TD9NPiHMb97YsFiAGcyXttrQPqCPnH8=</DigestValue>
      </Reference>
      <Reference URI="/word/endnotes.xml?ContentType=application/vnd.openxmlformats-officedocument.wordprocessingml.endnotes+xml">
        <DigestMethod Algorithm="http://www.w3.org/2001/04/xmlenc#sha256"/>
        <DigestValue>xXte8WM5EMONCXa0eHED6GNDnWyOpkASpRIDGtUvM/k=</DigestValue>
      </Reference>
      <Reference URI="/word/fontTable.xml?ContentType=application/vnd.openxmlformats-officedocument.wordprocessingml.fontTable+xml">
        <DigestMethod Algorithm="http://www.w3.org/2001/04/xmlenc#sha256"/>
        <DigestValue>YIzxAuwy12CodtPm2aJZjesLnQAAxQCSx8xlvg4ytuY=</DigestValue>
      </Reference>
      <Reference URI="/word/footer1.xml?ContentType=application/vnd.openxmlformats-officedocument.wordprocessingml.footer+xml">
        <DigestMethod Algorithm="http://www.w3.org/2001/04/xmlenc#sha256"/>
        <DigestValue>/jGSlSSSg0jlKI/sl8IOAOOqQ/VnENmK/QTayMwWqBg=</DigestValue>
      </Reference>
      <Reference URI="/word/footer2.xml?ContentType=application/vnd.openxmlformats-officedocument.wordprocessingml.footer+xml">
        <DigestMethod Algorithm="http://www.w3.org/2001/04/xmlenc#sha256"/>
        <DigestValue>Agu7kkXve5fmG+phBjic3SZqSgxrz6vvnow2BPc2Nog=</DigestValue>
      </Reference>
      <Reference URI="/word/footnotes.xml?ContentType=application/vnd.openxmlformats-officedocument.wordprocessingml.footnotes+xml">
        <DigestMethod Algorithm="http://www.w3.org/2001/04/xmlenc#sha256"/>
        <DigestValue>29OsclPt5JUID0nXH1WkMQk9X999NpKer/BtZ8ETpmc=</DigestValue>
      </Reference>
      <Reference URI="/word/header1.xml?ContentType=application/vnd.openxmlformats-officedocument.wordprocessingml.header+xml">
        <DigestMethod Algorithm="http://www.w3.org/2001/04/xmlenc#sha256"/>
        <DigestValue>2TonK+mJq7qP/FihUVViChzMr/odCvdygBgJXdyxS1Y=</DigestValue>
      </Reference>
      <Reference URI="/word/media/image1.emf?ContentType=image/x-emf">
        <DigestMethod Algorithm="http://www.w3.org/2001/04/xmlenc#sha256"/>
        <DigestValue>IJfZCUkhkOa/cxK18D4xfFDgLsvsrRVPjViTChj7Uys=</DigestValue>
      </Reference>
      <Reference URI="/word/media/image10.png?ContentType=image/png">
        <DigestMethod Algorithm="http://www.w3.org/2001/04/xmlenc#sha256"/>
        <DigestValue>CBzj29MATT6N3Kwfe7k3lYXR0JqTtCCvnfsmMjjWfz0=</DigestValue>
      </Reference>
      <Reference URI="/word/media/image11.png?ContentType=image/png">
        <DigestMethod Algorithm="http://www.w3.org/2001/04/xmlenc#sha256"/>
        <DigestValue>pXt4AORN2v1lqQsGQ64WVejNAOjGHLEADUxiEO+WuMw=</DigestValue>
      </Reference>
      <Reference URI="/word/media/image12.png?ContentType=image/png">
        <DigestMethod Algorithm="http://www.w3.org/2001/04/xmlenc#sha256"/>
        <DigestValue>ceFrv3Xf0/U3h/jgZp9gdgfiDybGbpunrSohutU/NRU=</DigestValue>
      </Reference>
      <Reference URI="/word/media/image13.png?ContentType=image/png">
        <DigestMethod Algorithm="http://www.w3.org/2001/04/xmlenc#sha256"/>
        <DigestValue>/FPly5iUepr5hLd3UjEvHfUClmsegnQwCkjEsfuxj40=</DigestValue>
      </Reference>
      <Reference URI="/word/media/image14.png?ContentType=image/png">
        <DigestMethod Algorithm="http://www.w3.org/2001/04/xmlenc#sha256"/>
        <DigestValue>Gks6MHZrukD3RF2J5/BGwC7mGpeGInQ/BWD2No/TSsg=</DigestValue>
      </Reference>
      <Reference URI="/word/media/image2.emf?ContentType=image/x-emf">
        <DigestMethod Algorithm="http://www.w3.org/2001/04/xmlenc#sha256"/>
        <DigestValue>rcwWSXsCwwihWfnyOSUKaMU/aTH4Ardz4pZOQAhBDJA=</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ZjXfbSsSOiPWvuScQ1kfcYIdZ6/peguPGzYecNl3XXo=</DigestValue>
      </Reference>
      <Reference URI="/word/media/image5.png?ContentType=image/png">
        <DigestMethod Algorithm="http://www.w3.org/2001/04/xmlenc#sha256"/>
        <DigestValue>7pSyZx3c3sWKhXCDkVVkS7bvxzoBIW0CRV27t5tvCqM=</DigestValue>
      </Reference>
      <Reference URI="/word/media/image6.emf?ContentType=image/x-emf">
        <DigestMethod Algorithm="http://www.w3.org/2001/04/xmlenc#sha256"/>
        <DigestValue>QRXlgqSSpDW0Ry4LjvjV1WnGvQBdCySRWkWX9Ms/ufg=</DigestValue>
      </Reference>
      <Reference URI="/word/media/image7.png?ContentType=image/png">
        <DigestMethod Algorithm="http://www.w3.org/2001/04/xmlenc#sha256"/>
        <DigestValue>m3nE7YwmlKKLTbcTWnA4VLUTgCQ+TaFcoL7Gg0jrJR0=</DigestValue>
      </Reference>
      <Reference URI="/word/media/image8.png?ContentType=image/png">
        <DigestMethod Algorithm="http://www.w3.org/2001/04/xmlenc#sha256"/>
        <DigestValue>/HFAoTVSeqpGZuApYIQ2SUPVtb2/ULdvWqXwbDb+9IY=</DigestValue>
      </Reference>
      <Reference URI="/word/media/image9.png?ContentType=image/png">
        <DigestMethod Algorithm="http://www.w3.org/2001/04/xmlenc#sha256"/>
        <DigestValue>rCbgPTU4MBsybjp1H8iva4iamEFcqP0QSujqHvz7mUk=</DigestValue>
      </Reference>
      <Reference URI="/word/numbering.xml?ContentType=application/vnd.openxmlformats-officedocument.wordprocessingml.numbering+xml">
        <DigestMethod Algorithm="http://www.w3.org/2001/04/xmlenc#sha256"/>
        <DigestValue>UAWvcnm6GST856B2m520ul7pYK0bj4Ta8NgK2LqCp9Q=</DigestValue>
      </Reference>
      <Reference URI="/word/settings.xml?ContentType=application/vnd.openxmlformats-officedocument.wordprocessingml.settings+xml">
        <DigestMethod Algorithm="http://www.w3.org/2001/04/xmlenc#sha256"/>
        <DigestValue>n3vBAevPZdQtZDk5GLa9151jWTALoNZdhBgAHNNBX0s=</DigestValue>
      </Reference>
      <Reference URI="/word/styles.xml?ContentType=application/vnd.openxmlformats-officedocument.wordprocessingml.styles+xml">
        <DigestMethod Algorithm="http://www.w3.org/2001/04/xmlenc#sha256"/>
        <DigestValue>pDtiyNM94y+V/i1HvUJRLsqd5NORub2n20YOsUs6fHk=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r1BuC1JW5de+m8mSL0sX2jdhNMMlHatvenCq5tAEX48=</DigestValue>
      </Reference>
    </Manifest>
    <SignatureProperties>
      <SignatureProperty Id="idSignatureTime" Target="#idPackageSignature">
        <mdssi:SignatureTime xmlns:mdssi="http://schemas.openxmlformats.org/package/2006/digital-signature">
          <mdssi:Format>YYYY-MM-DDThh:mm:ssTZD</mdssi:Format>
          <mdssi:Value>2018-06-20T20:52:49Z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2018-06-20T20:52:49Z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g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+6pFdDoIYdwAAAAAAAMF2vO6vAIEeHncAAAAA/uqRXaEeHnf47q8AEKzJAP7qkV0AAAAAEKzJAAAAAAAQrMkAAAAAAAAAAAAAAAAAAAAAAFC5yQAAAAAAAAAAAAAAAAAAAAAABAAAAPzvrwD8768AAAIAAPzurwAAAIF11O6vAAQTeXUQAAAA/u+vAAcAAABpb4F1DO60h1QGQf8HAAAAFBN5dfzvrwAAAgAA/O+vAAAAAAAAAAAAAAAAAAAAAAAAAAAAAAAAAAAAAADepkFdCQAAAPSnOmxQdsF2KO+vAPJpgXUAAAAAAAIAAPzvrwAHAAAA/O+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hcrGavANhb/FwAAAAAMBW5CHDughkIUZ0LAAAAAPSgBV0AAAAAR1U0EiRrrwBzyKhcJ1U0EvDWehn0oAVd8NZ6GStVNBIAAAAAZKsEXfDc+BEBAAAAbGevAJ7YyFwLAAAAeGevAEwq13YFqt5zBAAAAGBorwBgaK8AAAIAAAAArwAsboF1PGevAAQTeXUQAAAAYmivAAYAAABpb4F1AAAAAVQGQf8GAAAAFBN5dWBorwAAAgAAYGivAAAAAAAAAAAAAAAAAAAAAAAAAAAAAAAAAAAAAAAAAAAAAAAAAFwuOmyMZ68A8mmBdQAAAAAAAgAAYGivAAYAAABgaK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DQACAAoAAAAAAAAAAAD/////2gEAAGoAAACb0EFdCs9BXZSMrwAgrnQCAAAAAHiKrwCj69xzuBQAAAAAAACIiq8Ao+vcc44RAAAAAAAAMIhxGWCKrwBwAEVdXSnXdlAoTF3qDXUAAAAAALekNraciq8A0H7ec+oNIXWIBSgaAAAAAP////8AAAAAZED2EQCLrwAAAAAA/////3SNrwC1Ud9z6g0hdYgFKBoKAAAA/////wAAAABkQPYRAIuvAAAAFRrqDSF1b8PccwAAAADqDXX//////8QtAAAhdQEE4ATtGwAAAADqDXX//////8QtAAAhdQEE4ATtGwDwk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oAAAAAoAAABQAAAAUwAAAFwAAAABAAAAAADIQQAAyEEKAAAAUAAAAA4AAABMAAAAAAAAAAAAAAAAAAAA//////////9oAAAASgB1AGwAaQBvACAATgB1APEAZQB6ACAATgAuAAQAAAAHAAAAAwAAAAMAAAAHAAAAAwAAAAgAAAAHAAAABw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AADIQQAAyEEKAAAAcAAAACcAAABMAAAABAAAAAkAAABwAAAA2wAAAH0AAACcAAAARgBpAHIAbQBhAGQAbwAgAHAAbwByADoAIABqAHUAbABpAG8AIABhAG4AZAByAGUAcwAgAG4AdQDxAGUAegAgAG4AYQByAGEAbgBqAG8A//8GAAAAAwAAAAQAAAAJAAAABgAAAAcAAAAHAAAAAwAAAAcAAAAHAAAABAAAAAMAAAADAAAAAwAAAAcAAAADAAAAAwAAAAcAAAADAAAABgAAAAcAAAAHAAAABAAAAAYAAAAFAAAAAwAAAAcAAAAHAAAABwAAAAYAAAAFAAAAAwAAAAcAAAAGAAAABAAAAAYAAAAHAAAAAwAAAAcAAAAWAAAADAAAAAAAAAAlAAAADAAAAAIAAAAOAAAAFAAAAAAAAAAQAAAAFAAAAA==</Object>
  <Object Id="idInvalidSigLnImg">AQAAAGwAAAAAAAAAAAAAAP8AAAB/AAAAAAAAAAAAAAAAGQAAgAwAACBFTUYAAAEAH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OSurwDepkFdCQAAAAkAAAAQrUl2cDqjCywBkl0vnTQAiCLMC7jrpwsgsK8ApdXIXAAAAABDi6pcvYSqXAEAAADBhqpc64M0EjvxpgsBAAAAuyu9XAAAAACIsK8AGQAAAIgizAtMKtd2BarecwQAAACQsK8AkLCvAAACAAAAAK8ALG6BdWyvrwAEE3l1EAAAAJKwrwAJAAAAaW+BdQAAAAFUBkH/CQAAABQTeXWQsK8AAAIAAJCwrwAAAAAAAAAAAAAAAAAAAAAAAAAAAAAAAAAKAAsALAGSXRCtSXYM5jpsvK+vAPJpgXUAAAAAAAIAAJCwrwAJAAAAkLCv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+6pFdDoIYdwAAAAAAAMF2vO6vAIEeHncAAAAA/uqRXaEeHnf47q8AEKzJAP7qkV0AAAAAEKzJAAAAAAAQrMkAAAAAAAAAAAAAAAAAAAAAAFC5yQAAAAAAAAAAAAAAAAAAAAAABAAAAPzvrwD8768AAAIAAPzurwAAAIF11O6vAAQTeXUQAAAA/u+vAAcAAABpb4F1DO60h1QGQf8HAAAAFBN5dfzvrwAAAgAA/O+vAAAAAAAAAAAAAAAAAAAAAAAAAAAAAAAAAAAAAADepkFdCQAAAPSnOmxQdsF2KO+vAPJpgXUAAAAAAAIAAPzvrwAHAAAA/O+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hcrGavANhb/FwAAAAAMBW5CHDughkIUZ0LAAAAAPSgBV0AAAAAR1U0EiRrrwBzyKhcJ1U0EvDWehn0oAVd8NZ6GStVNBIAAAAAZKsEXfDc+BEBAAAAbGevAJ7YyFwLAAAAeGevAEwq13YFqt5zBAAAAGBorwBgaK8AAAIAAAAArwAsboF1PGevAAQTeXUQAAAAYmivAAYAAABpb4F1AAAAAVQGQf8GAAAAFBN5dWBorwAAAgAAYGivAAAAAAAAAAAAAAAAAAAAAAAAAAAAAAAAAAAAAAAAAAAAAAAAAFwuOmyMZ68A8mmBdQAAAAAAAgAAYGivAAYAAABgaK8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NkQrwAAAAAAd6U2tgAAAAAYi68AkOrcc9kQAa94MDgaUIqvAHAARV1cKdd2UChMXVcPIWwAAAAAAQAAAIyKrwBXD2wAAQAAALekNraciq8A0H7ec1cPIWx4MDgaAAAAAP////8AAAAA7EP2EQCLrwAAAAAA/////3SNrwC1Ud9zVw8hbHgwOBoPAAAA/////wAAAADsQ/YRAIuvAAAAFRpXDyFsb8Pcc3AARV1XD2z//////8QtAAAhbAEE4ATtGwAAAABXD2z//////8QtAAAhbAEE4ATtGwDwk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oAAAAAoAAABQAAAAUwAAAFwAAAABAAAAAADIQQAAyEEKAAAAUAAAAA4AAABMAAAAAAAAAAAAAAAAAAAA//////////9oAAAASgB1AGwAaQBvACAATgB1APEAZQB6ACAATgAuAAQAAAAHAAAAAwAAAAMAAAAHAAAAAwAAAAgAAAAHAAAABw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AADIQQAAyEEKAAAAcAAAACcAAABMAAAABAAAAAkAAABwAAAA2wAAAH0AAACcAAAARgBpAHIAbQBhAGQAbwAgAHAAbwByADoAIABqAHUAbABpAG8AIABhAG4AZAByAGUAcwAgAG4AdQDxAGUAegAgAG4AYQByAGEAbgBqAG8A//8GAAAAAwAAAAQAAAAJAAAABgAAAAcAAAAHAAAAAwAAAAcAAAAHAAAABAAAAAMAAAADAAAAAwAAAAcAAAADAAAAAwAAAAcAAAADAAAABgAAAAcAAAAHAAAABAAAAAYAAAAFAAAAAwAAAAcAAAAHAAAABwAAAAYAAAAFAAAAAwAAAAcAAAAGAAAABAAAAAYAAAAHAAAAA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36FA8ACA-52F0-4CB2-90E0-AC53A0D6BBA5}">
  <ds:schemaRefs>
    <ds:schemaRef ds:uri="http://schemas.openxmlformats.org/officeDocument/2006/bibliography"/>
  </ds:schemaRefs>
</ds:datastoreItem>
</file>

<file path=customXml/itemProps11.xml><?xml version="1.0" encoding="utf-8"?>
<ds:datastoreItem xmlns:ds="http://schemas.openxmlformats.org/officeDocument/2006/customXml" ds:itemID="{922432B6-A0C6-454B-A24C-B6D73298A7D9}">
  <ds:schemaRefs>
    <ds:schemaRef ds:uri="http://schemas.openxmlformats.org/officeDocument/2006/bibliography"/>
  </ds:schemaRefs>
</ds:datastoreItem>
</file>

<file path=customXml/itemProps12.xml><?xml version="1.0" encoding="utf-8"?>
<ds:datastoreItem xmlns:ds="http://schemas.openxmlformats.org/officeDocument/2006/customXml" ds:itemID="{94BCE853-12F1-4766-837C-A2553033F596}">
  <ds:schemaRefs>
    <ds:schemaRef ds:uri="http://schemas.openxmlformats.org/officeDocument/2006/bibliography"/>
  </ds:schemaRefs>
</ds:datastoreItem>
</file>

<file path=customXml/itemProps2.xml><?xml version="1.0" encoding="utf-8"?>
<ds:datastoreItem xmlns:ds="http://schemas.openxmlformats.org/officeDocument/2006/customXml" ds:itemID="{3C91D65B-1EAC-472B-97EB-37699E262F66}">
  <ds:schemaRefs>
    <ds:schemaRef ds:uri="http://schemas.openxmlformats.org/officeDocument/2006/bibliography"/>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24C55E1-86F0-47E9-A8FE-C0449DAE8BD8}">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57DE37D5-212E-4AA3-828B-88392A809C50}">
  <ds:schemaRefs>
    <ds:schemaRef ds:uri="http://schemas.openxmlformats.org/officeDocument/2006/bibliography"/>
  </ds:schemaRefs>
</ds:datastoreItem>
</file>

<file path=customXml/itemProps8.xml><?xml version="1.0" encoding="utf-8"?>
<ds:datastoreItem xmlns:ds="http://schemas.openxmlformats.org/officeDocument/2006/customXml" ds:itemID="{C48E4AA5-1254-4EB9-AB2E-9CDC70C2B99D}">
  <ds:schemaRefs>
    <ds:schemaRef ds:uri="http://schemas.openxmlformats.org/officeDocument/2006/bibliography"/>
  </ds:schemaRefs>
</ds:datastoreItem>
</file>

<file path=customXml/itemProps9.xml><?xml version="1.0" encoding="utf-8"?>
<ds:datastoreItem xmlns:ds="http://schemas.openxmlformats.org/officeDocument/2006/customXml" ds:itemID="{D991B9BD-1724-4E9B-A234-9643667A7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2814</Words>
  <Characters>15481</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18259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Pia Alejandra Valenzuela Marin</cp:lastModifiedBy>
  <cp:revision>2</cp:revision>
  <cp:lastPrinted>2013-04-08T12:43:00Z</cp:lastPrinted>
  <dcterms:created xsi:type="dcterms:W3CDTF">2018-06-20T20:12:00Z</dcterms:created>
  <dcterms:modified xsi:type="dcterms:W3CDTF">2018-06-20T20:12:00Z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